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35" w:rsidRPr="004702D5" w:rsidRDefault="00C02858" w:rsidP="004702D5">
      <w:pPr>
        <w:pStyle w:val="Textkomente"/>
        <w:jc w:val="center"/>
        <w:rPr>
          <w:rFonts w:ascii="Calibri" w:hAnsi="Calibri"/>
          <w:b/>
          <w:sz w:val="24"/>
          <w:szCs w:val="24"/>
        </w:rPr>
      </w:pPr>
      <w:r w:rsidRPr="004702D5">
        <w:rPr>
          <w:rFonts w:ascii="Calibri" w:hAnsi="Calibri"/>
          <w:b/>
          <w:sz w:val="24"/>
          <w:szCs w:val="24"/>
        </w:rPr>
        <w:t>Specifikace Evaluací</w:t>
      </w:r>
    </w:p>
    <w:p w:rsidR="00C02858" w:rsidRDefault="00C02858" w:rsidP="000C0ED2">
      <w:pPr>
        <w:pStyle w:val="Textkomente"/>
      </w:pPr>
    </w:p>
    <w:p w:rsidR="00293786" w:rsidRDefault="00293786"/>
    <w:p w:rsidR="00293786" w:rsidRPr="00C14E7E" w:rsidRDefault="00293786" w:rsidP="00293786">
      <w:pPr>
        <w:jc w:val="both"/>
        <w:rPr>
          <w:b/>
        </w:rPr>
      </w:pPr>
      <w:r w:rsidRPr="00C14E7E">
        <w:rPr>
          <w:b/>
        </w:rPr>
        <w:t>Organizace</w:t>
      </w:r>
    </w:p>
    <w:p w:rsidR="00293786" w:rsidRPr="00C14E7E" w:rsidRDefault="00293786" w:rsidP="00293786">
      <w:pPr>
        <w:jc w:val="both"/>
      </w:pPr>
      <w:r w:rsidRPr="00A27737">
        <w:t>Jednotlivé evaluace budou vždy provádě</w:t>
      </w:r>
      <w:r w:rsidR="00D47C4A">
        <w:t>ny prostřednictvím minimálně 1 K</w:t>
      </w:r>
      <w:r w:rsidRPr="00A27737">
        <w:t xml:space="preserve">líčového experta a v zadávací dokumentaci, části </w:t>
      </w:r>
      <w:r w:rsidR="00412EF2" w:rsidRPr="00A27737">
        <w:t>13.5, stanoveného</w:t>
      </w:r>
      <w:r w:rsidR="00D47C4A">
        <w:t xml:space="preserve"> počtu E</w:t>
      </w:r>
      <w:r w:rsidRPr="00A27737">
        <w:t xml:space="preserve">xpertů-specialistů pro oblast, které se konkrétní evaluace týká. </w:t>
      </w:r>
    </w:p>
    <w:p w:rsidR="00293786" w:rsidRPr="00C14E7E" w:rsidRDefault="00293786" w:rsidP="00293786">
      <w:pPr>
        <w:jc w:val="both"/>
      </w:pPr>
      <w:r w:rsidRPr="00C14E7E">
        <w:t>Klíčový expert bude zodpovídat za zpracování evaluace v souladu s metodikou stanovenou v</w:t>
      </w:r>
      <w:r w:rsidRPr="00C14E7E">
        <w:rPr>
          <w:b/>
        </w:rPr>
        <w:t> </w:t>
      </w:r>
      <w:proofErr w:type="spellStart"/>
      <w:r w:rsidRPr="00C14E7E">
        <w:rPr>
          <w:i/>
        </w:rPr>
        <w:t>Kick-off</w:t>
      </w:r>
      <w:proofErr w:type="spellEnd"/>
      <w:r w:rsidRPr="00C14E7E">
        <w:rPr>
          <w:i/>
        </w:rPr>
        <w:t xml:space="preserve"> </w:t>
      </w:r>
      <w:proofErr w:type="spellStart"/>
      <w:r w:rsidRPr="00C14E7E">
        <w:rPr>
          <w:i/>
        </w:rPr>
        <w:t>papers</w:t>
      </w:r>
      <w:proofErr w:type="spellEnd"/>
      <w:r w:rsidRPr="00C14E7E">
        <w:rPr>
          <w:b/>
        </w:rPr>
        <w:t xml:space="preserve"> </w:t>
      </w:r>
      <w:r w:rsidRPr="00C14E7E">
        <w:t>pro každou jednotlivou evaluaci a</w:t>
      </w:r>
      <w:r w:rsidR="00D47C4A">
        <w:t xml:space="preserve"> zajišťovat metodickou podporu E</w:t>
      </w:r>
      <w:r w:rsidRPr="00C14E7E">
        <w:t>xpertům – specialistům.</w:t>
      </w:r>
    </w:p>
    <w:p w:rsidR="00293786" w:rsidRPr="00C14E7E" w:rsidRDefault="00293786" w:rsidP="00293786">
      <w:pPr>
        <w:jc w:val="both"/>
      </w:pPr>
      <w:r w:rsidRPr="00C14E7E">
        <w:t xml:space="preserve">Rozdělení práce mezi </w:t>
      </w:r>
      <w:r w:rsidR="00D47C4A">
        <w:t>Klíčové experty a E</w:t>
      </w:r>
      <w:r w:rsidRPr="00C14E7E">
        <w:t xml:space="preserve">xperty-specialisty je ponecháno v kompetenci </w:t>
      </w:r>
      <w:r w:rsidR="00D47C4A">
        <w:t>Zhotovitele, resp. V</w:t>
      </w:r>
      <w:r w:rsidRPr="00C14E7E">
        <w:t>edoucího</w:t>
      </w:r>
      <w:r w:rsidR="00D47C4A">
        <w:t xml:space="preserve"> R</w:t>
      </w:r>
      <w:r>
        <w:t>ealizačního</w:t>
      </w:r>
      <w:r w:rsidRPr="00C14E7E">
        <w:t xml:space="preserve"> týmu, který zodpovídá za celkovou kvalitu a dodržování met</w:t>
      </w:r>
      <w:r w:rsidR="00D47C4A">
        <w:t>odických postupů</w:t>
      </w:r>
      <w:r w:rsidRPr="00C14E7E">
        <w:t xml:space="preserve">. Vedoucí </w:t>
      </w:r>
      <w:r w:rsidR="00D47C4A">
        <w:t>R</w:t>
      </w:r>
      <w:r>
        <w:t xml:space="preserve">ealizačního </w:t>
      </w:r>
      <w:r w:rsidRPr="00C14E7E">
        <w:t xml:space="preserve">týmu tedy bude zajišťovat trvalou metodickou a manažerskou podporu týmu a zajistí kontrolu kvality všech </w:t>
      </w:r>
      <w:r w:rsidR="00D47C4A" w:rsidRPr="00C14E7E">
        <w:t xml:space="preserve">výstupů </w:t>
      </w:r>
      <w:r w:rsidR="00D47C4A">
        <w:t>jednotlivých Fází E</w:t>
      </w:r>
      <w:r>
        <w:t xml:space="preserve">valuací i </w:t>
      </w:r>
      <w:r w:rsidR="00D47C4A">
        <w:t>P</w:t>
      </w:r>
      <w:r>
        <w:t>rezentací</w:t>
      </w:r>
      <w:r w:rsidR="00D47C4A">
        <w:t>.</w:t>
      </w:r>
      <w:r>
        <w:t xml:space="preserve"> </w:t>
      </w:r>
    </w:p>
    <w:p w:rsidR="00293786" w:rsidRPr="00E32EC5" w:rsidRDefault="00293786" w:rsidP="00293786">
      <w:pPr>
        <w:jc w:val="both"/>
      </w:pPr>
      <w:r w:rsidRPr="00E32EC5">
        <w:t xml:space="preserve">Vzhledem k tomu, že u programů, u nichž je stanoven DPP, se předpokládá aktivní zapojení zástupců DPP do všech </w:t>
      </w:r>
      <w:r w:rsidR="00D47C4A">
        <w:t xml:space="preserve">Fází, budou </w:t>
      </w:r>
      <w:proofErr w:type="spellStart"/>
      <w:r w:rsidR="00D47C4A">
        <w:t>Kick-off</w:t>
      </w:r>
      <w:proofErr w:type="spellEnd"/>
      <w:r w:rsidR="00D47C4A">
        <w:t xml:space="preserve"> </w:t>
      </w:r>
      <w:proofErr w:type="spellStart"/>
      <w:r w:rsidR="00D47C4A">
        <w:t>papers</w:t>
      </w:r>
      <w:proofErr w:type="spellEnd"/>
      <w:r w:rsidR="00D47C4A">
        <w:t xml:space="preserve"> pro E</w:t>
      </w:r>
      <w:r w:rsidRPr="00E32EC5">
        <w:t>valuace těchto programů zpracovávány pouze v anglickém jazyce,</w:t>
      </w:r>
      <w:r>
        <w:t xml:space="preserve"> pokud nebude dohodnuto </w:t>
      </w:r>
      <w:r w:rsidR="004702D5">
        <w:t xml:space="preserve">jinak, </w:t>
      </w:r>
      <w:r w:rsidR="004702D5" w:rsidRPr="00E32EC5">
        <w:t>stejně</w:t>
      </w:r>
      <w:r w:rsidR="00D47C4A">
        <w:t xml:space="preserve"> tak jako návrhy E</w:t>
      </w:r>
      <w:r w:rsidRPr="00E32EC5">
        <w:t>valu</w:t>
      </w:r>
      <w:r w:rsidR="00D47C4A">
        <w:t xml:space="preserve">ačních zpráv nebo podklady pro </w:t>
      </w:r>
      <w:proofErr w:type="spellStart"/>
      <w:r w:rsidR="00D47C4A">
        <w:t>D</w:t>
      </w:r>
      <w:r w:rsidRPr="00E32EC5">
        <w:t>ebriefing</w:t>
      </w:r>
      <w:proofErr w:type="spellEnd"/>
      <w:r w:rsidRPr="00E32EC5">
        <w:t xml:space="preserve"> meeting. V případě, že se bude konat </w:t>
      </w:r>
      <w:proofErr w:type="spellStart"/>
      <w:r w:rsidR="00D47C4A">
        <w:t>K</w:t>
      </w:r>
      <w:r w:rsidRPr="00E32EC5">
        <w:t>ick-off</w:t>
      </w:r>
      <w:proofErr w:type="spellEnd"/>
      <w:r w:rsidRPr="00E32EC5">
        <w:t xml:space="preserve"> meeting, kterého se budou zástupci DPP účastnit, bude jednání vedeno v anglickém jazyce, stejně tak jako v </w:t>
      </w:r>
      <w:r w:rsidR="00D47C4A">
        <w:t xml:space="preserve">případě účasti zástupců DPP na </w:t>
      </w:r>
      <w:proofErr w:type="spellStart"/>
      <w:r w:rsidR="00D47C4A">
        <w:t>D</w:t>
      </w:r>
      <w:r w:rsidRPr="00E32EC5">
        <w:t>ebriefing</w:t>
      </w:r>
      <w:proofErr w:type="spellEnd"/>
      <w:r w:rsidRPr="00E32EC5">
        <w:t xml:space="preserve"> meetingu</w:t>
      </w:r>
      <w:r>
        <w:t>, pokud nebude dohodnuto jinak</w:t>
      </w:r>
      <w:r w:rsidRPr="00E32EC5">
        <w:t>.</w:t>
      </w:r>
    </w:p>
    <w:p w:rsidR="00D47C4A" w:rsidRDefault="00293786" w:rsidP="00293786">
      <w:pPr>
        <w:jc w:val="both"/>
      </w:pPr>
      <w:r w:rsidRPr="00427D83">
        <w:t>V případě programů, u kterých není stanoven DPP, budou veškeré dokumenty související s jednotlivými fázemi evaluace pouze v českém jazyce</w:t>
      </w:r>
      <w:r>
        <w:t>, pokud nebude dohodnuto jinak</w:t>
      </w:r>
      <w:r w:rsidRPr="00427D83">
        <w:t>.</w:t>
      </w:r>
    </w:p>
    <w:p w:rsidR="00D47C4A" w:rsidRDefault="00293786" w:rsidP="00293786">
      <w:pPr>
        <w:jc w:val="both"/>
      </w:pPr>
      <w:r>
        <w:t>Konečné</w:t>
      </w:r>
      <w:r w:rsidRPr="00E32EC5">
        <w:t xml:space="preserve"> verze</w:t>
      </w:r>
      <w:r>
        <w:t xml:space="preserve"> všech</w:t>
      </w:r>
      <w:r w:rsidRPr="00E32EC5">
        <w:t xml:space="preserve"> evaluačních zpráv vč. management response budou zpracovány v českém i anglickém jazyce. </w:t>
      </w:r>
    </w:p>
    <w:p w:rsidR="00293786" w:rsidRDefault="00293786" w:rsidP="00293786">
      <w:pPr>
        <w:jc w:val="both"/>
      </w:pPr>
      <w:proofErr w:type="spellStart"/>
      <w:r w:rsidRPr="00E32EC5">
        <w:t>Kick-off</w:t>
      </w:r>
      <w:proofErr w:type="spellEnd"/>
      <w:r w:rsidRPr="00E32EC5">
        <w:t xml:space="preserve"> </w:t>
      </w:r>
      <w:proofErr w:type="spellStart"/>
      <w:r w:rsidRPr="00E32EC5">
        <w:t>papers</w:t>
      </w:r>
      <w:proofErr w:type="spellEnd"/>
      <w:r w:rsidRPr="00E32EC5">
        <w:t xml:space="preserve">, návrh </w:t>
      </w:r>
      <w:r w:rsidR="00D47C4A">
        <w:t>E</w:t>
      </w:r>
      <w:r w:rsidRPr="00E32EC5">
        <w:t xml:space="preserve">valuační zprávy a případné podklady pro </w:t>
      </w:r>
      <w:proofErr w:type="spellStart"/>
      <w:r w:rsidR="00D47C4A">
        <w:t>D</w:t>
      </w:r>
      <w:r w:rsidRPr="00E32EC5">
        <w:t>ebriefing</w:t>
      </w:r>
      <w:proofErr w:type="spellEnd"/>
      <w:r w:rsidRPr="00E32EC5">
        <w:t xml:space="preserve"> meeting pro souhrnnou evaluaci budou rovněž zpracovány pouze v anglickém jazyce, </w:t>
      </w:r>
      <w:proofErr w:type="gramStart"/>
      <w:r w:rsidRPr="00E32EC5">
        <w:t>vzhledem k předpokládánu</w:t>
      </w:r>
      <w:proofErr w:type="gramEnd"/>
      <w:r w:rsidRPr="00E32EC5">
        <w:t xml:space="preserve"> zapojení KFM do všech fází evaluace. </w:t>
      </w:r>
      <w:proofErr w:type="spellStart"/>
      <w:r w:rsidRPr="00E32EC5">
        <w:t>Debrefing</w:t>
      </w:r>
      <w:proofErr w:type="spellEnd"/>
      <w:r w:rsidRPr="00E32EC5">
        <w:t xml:space="preserve"> meeting, jehož se zúčastní zástupci KFM bude rovněž veden v anglickém jazyce.</w:t>
      </w:r>
      <w:r>
        <w:t xml:space="preserve"> Konečná verze </w:t>
      </w:r>
      <w:r w:rsidR="00D47C4A">
        <w:t>E</w:t>
      </w:r>
      <w:r>
        <w:t>valuační zprá</w:t>
      </w:r>
      <w:r w:rsidR="00D47C4A">
        <w:t>vy ze S</w:t>
      </w:r>
      <w:r>
        <w:t>ouhrnné evaluace bude zpracována v českém i anglickém jazyce.</w:t>
      </w:r>
    </w:p>
    <w:p w:rsidR="00293786" w:rsidRDefault="00293786" w:rsidP="00293786">
      <w:pPr>
        <w:jc w:val="both"/>
      </w:pPr>
    </w:p>
    <w:p w:rsidR="00293786" w:rsidRPr="00C14E7E" w:rsidRDefault="00293786" w:rsidP="00293786">
      <w:pPr>
        <w:ind w:firstLine="708"/>
        <w:jc w:val="both"/>
        <w:rPr>
          <w:b/>
        </w:rPr>
      </w:pPr>
      <w:r w:rsidRPr="00C14E7E">
        <w:rPr>
          <w:b/>
        </w:rPr>
        <w:t>Tematická evaluace</w:t>
      </w:r>
    </w:p>
    <w:p w:rsidR="00293786" w:rsidRPr="00C14E7E" w:rsidRDefault="00D47C4A" w:rsidP="00293786">
      <w:pPr>
        <w:jc w:val="both"/>
      </w:pPr>
      <w:r>
        <w:t>Každá T</w:t>
      </w:r>
      <w:r w:rsidR="00293786" w:rsidRPr="00C14E7E">
        <w:t>ematická evaluace bude probíhat následujícím způsobem:</w:t>
      </w:r>
    </w:p>
    <w:p w:rsidR="00293786" w:rsidRPr="00C14E7E" w:rsidRDefault="00D47C4A" w:rsidP="00293786">
      <w:pPr>
        <w:jc w:val="both"/>
      </w:pPr>
      <w:r>
        <w:t>V rámci Z</w:t>
      </w:r>
      <w:r w:rsidR="00293786" w:rsidRPr="00C14E7E">
        <w:t xml:space="preserve">ahajovací fáze zpracuje </w:t>
      </w:r>
      <w:r>
        <w:t>Zhotovitel</w:t>
      </w:r>
      <w:r w:rsidR="00293786" w:rsidRPr="00C14E7E">
        <w:t xml:space="preserve"> tzv. </w:t>
      </w:r>
      <w:proofErr w:type="spellStart"/>
      <w:r w:rsidR="00293786" w:rsidRPr="00C14E7E">
        <w:t>Kick-off</w:t>
      </w:r>
      <w:proofErr w:type="spellEnd"/>
      <w:r w:rsidR="00293786" w:rsidRPr="00C14E7E">
        <w:t xml:space="preserve"> </w:t>
      </w:r>
      <w:proofErr w:type="spellStart"/>
      <w:r w:rsidR="00293786" w:rsidRPr="00C14E7E">
        <w:t>papers</w:t>
      </w:r>
      <w:proofErr w:type="spellEnd"/>
      <w:r w:rsidR="00293786" w:rsidRPr="00C14E7E">
        <w:t>. Bude se jednat o stručný strukturovaný dokument, ve kterém bude dodavatelem navrženo rozdělení programů do clusterů</w:t>
      </w:r>
      <w:r w:rsidR="00293786">
        <w:t xml:space="preserve"> (tematických skupin projektů)</w:t>
      </w:r>
      <w:r w:rsidR="00293786" w:rsidRPr="00C14E7E">
        <w:t xml:space="preserve"> a časový harmonogram realizace jednotlivých fází evaluace. Budou definovány a popsány zvolené evaluační metody, adekvátně tomu prostředky sběru dat a </w:t>
      </w:r>
      <w:r>
        <w:t>informací. Budou stanoveny Z</w:t>
      </w:r>
      <w:r w:rsidR="00293786" w:rsidRPr="00C14E7E">
        <w:t xml:space="preserve">ainteresované subjekty a základní dokumenty potřebné k provedení evaluace. </w:t>
      </w:r>
      <w:proofErr w:type="spellStart"/>
      <w:r w:rsidR="00293786" w:rsidRPr="00C14E7E">
        <w:t>Kick-off</w:t>
      </w:r>
      <w:proofErr w:type="spellEnd"/>
      <w:r w:rsidR="00293786" w:rsidRPr="00C14E7E">
        <w:t xml:space="preserve"> </w:t>
      </w:r>
      <w:proofErr w:type="spellStart"/>
      <w:r w:rsidR="00293786" w:rsidRPr="00C14E7E">
        <w:t>papers</w:t>
      </w:r>
      <w:proofErr w:type="spellEnd"/>
      <w:r w:rsidR="00293786" w:rsidRPr="00C14E7E">
        <w:t xml:space="preserve"> budou rozeslány zástupcům NKM, ZP, PP, případně DPP (tam, kde je relevantní) ke </w:t>
      </w:r>
      <w:r w:rsidR="00293786" w:rsidRPr="00C14E7E">
        <w:lastRenderedPageBreak/>
        <w:t xml:space="preserve">schválení, případně doplnění tzv. </w:t>
      </w:r>
      <w:proofErr w:type="spellStart"/>
      <w:r w:rsidR="00293786" w:rsidRPr="00C14E7E">
        <w:t>Specific</w:t>
      </w:r>
      <w:proofErr w:type="spellEnd"/>
      <w:r w:rsidR="00293786" w:rsidRPr="00C14E7E">
        <w:t xml:space="preserve"> </w:t>
      </w:r>
      <w:proofErr w:type="spellStart"/>
      <w:r w:rsidR="00293786" w:rsidRPr="00C14E7E">
        <w:t>Evaluation</w:t>
      </w:r>
      <w:proofErr w:type="spellEnd"/>
      <w:r w:rsidR="00293786" w:rsidRPr="00C14E7E">
        <w:t xml:space="preserve"> </w:t>
      </w:r>
      <w:proofErr w:type="spellStart"/>
      <w:r w:rsidR="00293786" w:rsidRPr="00C14E7E">
        <w:t>Questions</w:t>
      </w:r>
      <w:proofErr w:type="spellEnd"/>
      <w:r w:rsidR="00293786" w:rsidRPr="00C14E7E">
        <w:t>. Jedná se o formulaci</w:t>
      </w:r>
      <w:r>
        <w:t xml:space="preserve"> specifických otázek pro danou T</w:t>
      </w:r>
      <w:r w:rsidR="00293786" w:rsidRPr="00C14E7E">
        <w:t xml:space="preserve">ematickou evaluaci, jimž je potřeba věnovat zvláštní pozornost. </w:t>
      </w:r>
    </w:p>
    <w:p w:rsidR="00293786" w:rsidRPr="00C14E7E" w:rsidRDefault="00293786" w:rsidP="00293786">
      <w:pPr>
        <w:jc w:val="both"/>
      </w:pPr>
      <w:r w:rsidRPr="00C32902">
        <w:t xml:space="preserve">V případě potřeby (např. pokud dojde k zásadním rozporům při komentování </w:t>
      </w:r>
      <w:proofErr w:type="spellStart"/>
      <w:r w:rsidRPr="00C32902">
        <w:t>Kick-off</w:t>
      </w:r>
      <w:proofErr w:type="spellEnd"/>
      <w:r w:rsidRPr="00C32902">
        <w:t xml:space="preserve"> </w:t>
      </w:r>
      <w:proofErr w:type="spellStart"/>
      <w:r w:rsidRPr="00C32902">
        <w:t>papers</w:t>
      </w:r>
      <w:proofErr w:type="spellEnd"/>
      <w:r w:rsidRPr="00C32902">
        <w:t xml:space="preserve"> nebo pokud to bude zadavatel (NKM/ZP) považovat za vhodné), proběhne tzv. </w:t>
      </w:r>
      <w:proofErr w:type="spellStart"/>
      <w:r w:rsidRPr="00C32902">
        <w:t>Kick-off</w:t>
      </w:r>
      <w:proofErr w:type="spellEnd"/>
      <w:r w:rsidRPr="00C32902">
        <w:t xml:space="preserve"> meeting, kde budou odsouhlaseny zásadní parametry a metodická východiska evaluace, aby byl zajištěn její hladký průběh a participace všech zainteresovaných subjektů. Na </w:t>
      </w:r>
      <w:proofErr w:type="spellStart"/>
      <w:r w:rsidRPr="00C32902">
        <w:t>kick-off</w:t>
      </w:r>
      <w:proofErr w:type="spellEnd"/>
      <w:r w:rsidRPr="00C32902">
        <w:t xml:space="preserve"> meetingu budou přítomni zástupci zadavatele (NKM/ZP), ZP, PP, DPP a za stranu dodavatele vedoucí </w:t>
      </w:r>
      <w:r>
        <w:t xml:space="preserve">realizačního </w:t>
      </w:r>
      <w:r w:rsidRPr="00C32902">
        <w:t>týmu a klíčový expert zodpovědný za danou evaluaci.</w:t>
      </w:r>
      <w:r w:rsidRPr="00C14E7E">
        <w:t xml:space="preserve"> </w:t>
      </w:r>
    </w:p>
    <w:p w:rsidR="00293786" w:rsidRPr="00C14E7E" w:rsidRDefault="00293786" w:rsidP="00293786">
      <w:pPr>
        <w:jc w:val="both"/>
      </w:pPr>
      <w:r w:rsidRPr="00C14E7E">
        <w:t xml:space="preserve">Bude následovat </w:t>
      </w:r>
      <w:r w:rsidR="00D47C4A">
        <w:t xml:space="preserve">Realizační </w:t>
      </w:r>
      <w:proofErr w:type="gramStart"/>
      <w:r w:rsidRPr="00C14E7E">
        <w:t xml:space="preserve">fáze a </w:t>
      </w:r>
      <w:r w:rsidR="00D47C4A">
        <w:t xml:space="preserve"> Fáze</w:t>
      </w:r>
      <w:proofErr w:type="gramEnd"/>
      <w:r w:rsidR="00D47C4A">
        <w:t xml:space="preserve"> komentování E</w:t>
      </w:r>
      <w:r w:rsidRPr="00C14E7E">
        <w:t xml:space="preserve">valuační zprávy </w:t>
      </w:r>
      <w:r w:rsidR="00D47C4A">
        <w:t>Objednatelem</w:t>
      </w:r>
      <w:r w:rsidRPr="00C14E7E">
        <w:t xml:space="preserve"> (NKM/ZP) a </w:t>
      </w:r>
      <w:r w:rsidR="00510384">
        <w:t>Zainteresovanými</w:t>
      </w:r>
      <w:r w:rsidRPr="00C14E7E">
        <w:t xml:space="preserve"> subjekty (ZP, PP, DPP).</w:t>
      </w:r>
    </w:p>
    <w:p w:rsidR="00293786" w:rsidRPr="00C14E7E" w:rsidRDefault="00510384" w:rsidP="00293786">
      <w:pPr>
        <w:jc w:val="both"/>
      </w:pPr>
      <w:r>
        <w:t>Po vydání konečné verze T</w:t>
      </w:r>
      <w:r w:rsidR="00293786" w:rsidRPr="00C14E7E">
        <w:t>ematické evaluační zprávy proběhne tzv. De-briefing meeting</w:t>
      </w:r>
      <w:r w:rsidR="00CD2752">
        <w:t>. B</w:t>
      </w:r>
      <w:r w:rsidR="00293786" w:rsidRPr="00C14E7E">
        <w:t xml:space="preserve">udou přítomni zástupci </w:t>
      </w:r>
      <w:r>
        <w:t>Zhotovitele</w:t>
      </w:r>
      <w:r w:rsidR="00293786" w:rsidRPr="00C14E7E">
        <w:t xml:space="preserve"> (</w:t>
      </w:r>
      <w:r>
        <w:t>V</w:t>
      </w:r>
      <w:r w:rsidR="00293786" w:rsidRPr="00C14E7E">
        <w:t>edoucí</w:t>
      </w:r>
      <w:r>
        <w:t xml:space="preserve"> R</w:t>
      </w:r>
      <w:r w:rsidR="00293786">
        <w:t>ealizačního</w:t>
      </w:r>
      <w:r>
        <w:t xml:space="preserve"> týmu a K</w:t>
      </w:r>
      <w:r w:rsidR="00293786" w:rsidRPr="00C14E7E">
        <w:t>líčový ex</w:t>
      </w:r>
      <w:r>
        <w:t>pert pro danou evaluaci, příp. E</w:t>
      </w:r>
      <w:r w:rsidR="00293786" w:rsidRPr="00C14E7E">
        <w:t xml:space="preserve">xpert – specialista), zástupci </w:t>
      </w:r>
      <w:r>
        <w:t>Objednatele</w:t>
      </w:r>
      <w:r w:rsidR="00293786" w:rsidRPr="00C14E7E">
        <w:t xml:space="preserve"> (NKM/ZP)</w:t>
      </w:r>
      <w:r w:rsidR="00293786">
        <w:t>,</w:t>
      </w:r>
      <w:r w:rsidR="00293786" w:rsidRPr="00C14E7E">
        <w:t xml:space="preserve"> ZP, PP, případně DPP.  Budou </w:t>
      </w:r>
      <w:r>
        <w:t>projednány závěry a doporučení E</w:t>
      </w:r>
      <w:r w:rsidR="00293786" w:rsidRPr="00C14E7E">
        <w:t>valuační zprávy, případně způsob a termín plnění přijatých doporučení. Ze závěrů De-briefing meetingu bude formulována tzv. Management response, kter</w:t>
      </w:r>
      <w:r>
        <w:t>á bude nedílnou součástí každé E</w:t>
      </w:r>
      <w:r w:rsidR="00293786" w:rsidRPr="00C14E7E">
        <w:t>valuační zprávy. Jedná se o vyjádření ZP hodnoceného pr</w:t>
      </w:r>
      <w:r>
        <w:t>ogramu k závěrům a doporučením E</w:t>
      </w:r>
      <w:r w:rsidR="00293786" w:rsidRPr="00C14E7E">
        <w:t>valuační zprávy</w:t>
      </w:r>
      <w:r>
        <w:t>.</w:t>
      </w:r>
    </w:p>
    <w:p w:rsidR="00293786" w:rsidRPr="00C14E7E" w:rsidRDefault="00293786" w:rsidP="00293786">
      <w:pPr>
        <w:jc w:val="both"/>
      </w:pPr>
      <w:r w:rsidRPr="00C14E7E">
        <w:t xml:space="preserve">Níže je </w:t>
      </w:r>
      <w:r w:rsidR="00392CF6" w:rsidRPr="00C14E7E">
        <w:t>uveden</w:t>
      </w:r>
      <w:r w:rsidR="00392CF6">
        <w:t>a souslednost</w:t>
      </w:r>
      <w:r>
        <w:t xml:space="preserve"> a podrobnější specifikace jednotlivých </w:t>
      </w:r>
      <w:r w:rsidR="00510384">
        <w:t>Fází</w:t>
      </w:r>
      <w:r w:rsidR="00392CF6">
        <w:t xml:space="preserve"> </w:t>
      </w:r>
      <w:r w:rsidR="00392CF6" w:rsidRPr="00C14E7E">
        <w:t>jedné</w:t>
      </w:r>
      <w:r w:rsidR="00510384">
        <w:t xml:space="preserve"> T</w:t>
      </w:r>
      <w:r w:rsidRPr="00C14E7E">
        <w:t>ematické evaluace. Celkový počet k</w:t>
      </w:r>
      <w:r w:rsidR="00510384">
        <w:t>alendářních dní pro zpracování T</w:t>
      </w:r>
      <w:r w:rsidRPr="00C14E7E">
        <w:t>ematické evaluace by neměl přesáhnout počet 65, a to vzh</w:t>
      </w:r>
      <w:r w:rsidR="00510384">
        <w:t>ledem k rozložení jednotlivých E</w:t>
      </w:r>
      <w:r w:rsidRPr="00C14E7E">
        <w:t xml:space="preserve">valuací </w:t>
      </w:r>
      <w:r w:rsidRPr="00857BB5">
        <w:t>v Indikativním časovém harmonogramu realizace zakázky (viz Příloha č. 2)</w:t>
      </w:r>
      <w:r>
        <w:t>.</w:t>
      </w:r>
    </w:p>
    <w:p w:rsidR="00293786" w:rsidRPr="00C14E7E" w:rsidRDefault="00293786" w:rsidP="00293786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73"/>
        <w:gridCol w:w="3636"/>
        <w:gridCol w:w="3179"/>
      </w:tblGrid>
      <w:tr w:rsidR="004702D5" w:rsidRPr="00C14E7E" w:rsidTr="004702D5">
        <w:tc>
          <w:tcPr>
            <w:tcW w:w="2473" w:type="dxa"/>
            <w:shd w:val="clear" w:color="auto" w:fill="B8CCE4" w:themeFill="accent1" w:themeFillTint="66"/>
            <w:vAlign w:val="center"/>
          </w:tcPr>
          <w:p w:rsidR="004702D5" w:rsidRPr="00C14E7E" w:rsidRDefault="004702D5" w:rsidP="00A27737">
            <w:pPr>
              <w:jc w:val="both"/>
            </w:pPr>
            <w:r w:rsidRPr="00C14E7E">
              <w:t>Fáze</w:t>
            </w:r>
          </w:p>
        </w:tc>
        <w:tc>
          <w:tcPr>
            <w:tcW w:w="3636" w:type="dxa"/>
            <w:shd w:val="clear" w:color="auto" w:fill="B8CCE4" w:themeFill="accent1" w:themeFillTint="66"/>
            <w:vAlign w:val="center"/>
          </w:tcPr>
          <w:p w:rsidR="004702D5" w:rsidRPr="00C14E7E" w:rsidRDefault="004702D5" w:rsidP="00A27737">
            <w:pPr>
              <w:jc w:val="both"/>
            </w:pPr>
            <w:r w:rsidRPr="00C14E7E">
              <w:t>Procesy</w:t>
            </w:r>
          </w:p>
        </w:tc>
        <w:tc>
          <w:tcPr>
            <w:tcW w:w="3179" w:type="dxa"/>
            <w:shd w:val="clear" w:color="auto" w:fill="B8CCE4" w:themeFill="accent1" w:themeFillTint="66"/>
          </w:tcPr>
          <w:p w:rsidR="004702D5" w:rsidRPr="00C14E7E" w:rsidRDefault="004702D5" w:rsidP="00A27737">
            <w:pPr>
              <w:jc w:val="both"/>
            </w:pPr>
            <w:r>
              <w:t>Výstup</w:t>
            </w:r>
          </w:p>
        </w:tc>
      </w:tr>
      <w:tr w:rsidR="004702D5" w:rsidRPr="00C14E7E" w:rsidTr="004702D5">
        <w:tc>
          <w:tcPr>
            <w:tcW w:w="2473" w:type="dxa"/>
            <w:vMerge w:val="restart"/>
          </w:tcPr>
          <w:p w:rsidR="004702D5" w:rsidRPr="00C14E7E" w:rsidRDefault="004702D5" w:rsidP="00A27737">
            <w:pPr>
              <w:jc w:val="both"/>
            </w:pPr>
            <w:r w:rsidRPr="00C14E7E">
              <w:t>Zahajovací fáze</w:t>
            </w:r>
          </w:p>
        </w:tc>
        <w:tc>
          <w:tcPr>
            <w:tcW w:w="3636" w:type="dxa"/>
          </w:tcPr>
          <w:p w:rsidR="004702D5" w:rsidRPr="00C14E7E" w:rsidRDefault="004702D5" w:rsidP="00A27737">
            <w:pPr>
              <w:jc w:val="both"/>
            </w:pPr>
            <w:proofErr w:type="spellStart"/>
            <w:r w:rsidRPr="00C14E7E">
              <w:t>Kick-off</w:t>
            </w:r>
            <w:proofErr w:type="spellEnd"/>
            <w:r w:rsidRPr="00C14E7E">
              <w:t xml:space="preserve"> </w:t>
            </w:r>
            <w:proofErr w:type="spellStart"/>
            <w:r w:rsidRPr="00C14E7E">
              <w:t>papers</w:t>
            </w:r>
            <w:proofErr w:type="spellEnd"/>
            <w:r w:rsidRPr="00C14E7E">
              <w:t xml:space="preserve">, vč. </w:t>
            </w:r>
            <w:r>
              <w:t>schválení</w:t>
            </w:r>
            <w:r w:rsidRPr="00C14E7E">
              <w:t xml:space="preserve"> zadavatelem</w:t>
            </w:r>
          </w:p>
        </w:tc>
        <w:tc>
          <w:tcPr>
            <w:tcW w:w="3179" w:type="dxa"/>
            <w:vMerge w:val="restart"/>
          </w:tcPr>
          <w:p w:rsidR="004702D5" w:rsidRPr="00C14E7E" w:rsidRDefault="004702D5" w:rsidP="00A27737">
            <w:pPr>
              <w:jc w:val="both"/>
            </w:pPr>
            <w:r>
              <w:t xml:space="preserve">Odsouhlasené </w:t>
            </w:r>
            <w:proofErr w:type="spellStart"/>
            <w:r>
              <w:t>Kick-off</w:t>
            </w:r>
            <w:proofErr w:type="spellEnd"/>
            <w:r>
              <w:t xml:space="preserve"> </w:t>
            </w:r>
            <w:proofErr w:type="spellStart"/>
            <w:r>
              <w:t>papers</w:t>
            </w:r>
            <w:proofErr w:type="spellEnd"/>
            <w:r w:rsidR="00CD20B2">
              <w:t xml:space="preserve">, v elektronické podobě, ve formátu </w:t>
            </w:r>
            <w:proofErr w:type="spellStart"/>
            <w:r w:rsidR="00CD20B2">
              <w:t>pdf</w:t>
            </w:r>
            <w:proofErr w:type="spellEnd"/>
            <w:r w:rsidR="00CD20B2">
              <w:t>.</w:t>
            </w:r>
          </w:p>
        </w:tc>
      </w:tr>
      <w:tr w:rsidR="004702D5" w:rsidRPr="00C14E7E" w:rsidTr="004702D5">
        <w:tc>
          <w:tcPr>
            <w:tcW w:w="2473" w:type="dxa"/>
            <w:vMerge/>
          </w:tcPr>
          <w:p w:rsidR="004702D5" w:rsidRPr="00C14E7E" w:rsidRDefault="004702D5" w:rsidP="00A27737">
            <w:pPr>
              <w:jc w:val="both"/>
            </w:pPr>
          </w:p>
        </w:tc>
        <w:tc>
          <w:tcPr>
            <w:tcW w:w="3636" w:type="dxa"/>
          </w:tcPr>
          <w:p w:rsidR="004702D5" w:rsidRPr="00C14E7E" w:rsidRDefault="004702D5" w:rsidP="00A27737">
            <w:pPr>
              <w:jc w:val="both"/>
            </w:pPr>
            <w:proofErr w:type="spellStart"/>
            <w:r w:rsidRPr="00C14E7E">
              <w:t>Kick-off</w:t>
            </w:r>
            <w:proofErr w:type="spellEnd"/>
            <w:r w:rsidRPr="00C14E7E">
              <w:t xml:space="preserve"> meeting (v případě potřeby)</w:t>
            </w:r>
          </w:p>
        </w:tc>
        <w:tc>
          <w:tcPr>
            <w:tcW w:w="3179" w:type="dxa"/>
            <w:vMerge/>
          </w:tcPr>
          <w:p w:rsidR="004702D5" w:rsidRPr="00C14E7E" w:rsidRDefault="004702D5" w:rsidP="00A27737">
            <w:pPr>
              <w:jc w:val="both"/>
            </w:pPr>
          </w:p>
        </w:tc>
      </w:tr>
      <w:tr w:rsidR="00CD20B2" w:rsidRPr="00C14E7E" w:rsidTr="004702D5">
        <w:trPr>
          <w:trHeight w:val="1134"/>
        </w:trPr>
        <w:tc>
          <w:tcPr>
            <w:tcW w:w="2473" w:type="dxa"/>
            <w:vMerge w:val="restart"/>
          </w:tcPr>
          <w:p w:rsidR="00CD20B2" w:rsidRPr="00C14E7E" w:rsidRDefault="00CD20B2" w:rsidP="00A27737">
            <w:pPr>
              <w:jc w:val="both"/>
            </w:pPr>
            <w:r w:rsidRPr="00C14E7E">
              <w:t>Realizační fáze</w:t>
            </w:r>
          </w:p>
        </w:tc>
        <w:tc>
          <w:tcPr>
            <w:tcW w:w="3636" w:type="dxa"/>
          </w:tcPr>
          <w:p w:rsidR="00CD20B2" w:rsidRPr="00C14E7E" w:rsidRDefault="00CD20B2" w:rsidP="00A27737">
            <w:pPr>
              <w:jc w:val="both"/>
            </w:pPr>
            <w:r w:rsidRPr="00C14E7E">
              <w:t>Sběr a analýza dat</w:t>
            </w:r>
          </w:p>
          <w:p w:rsidR="00CD20B2" w:rsidRPr="00C14E7E" w:rsidRDefault="00CD20B2" w:rsidP="00A27737">
            <w:pPr>
              <w:jc w:val="both"/>
            </w:pPr>
            <w:r w:rsidRPr="00C14E7E">
              <w:t>(Analýza dokumentace</w:t>
            </w:r>
          </w:p>
          <w:p w:rsidR="00CD20B2" w:rsidRPr="00C14E7E" w:rsidRDefault="00CD20B2" w:rsidP="00A27737">
            <w:pPr>
              <w:jc w:val="both"/>
            </w:pPr>
            <w:r w:rsidRPr="00C14E7E">
              <w:t>Dotazníkové šetření</w:t>
            </w:r>
          </w:p>
          <w:p w:rsidR="00CD20B2" w:rsidRPr="00C14E7E" w:rsidRDefault="00CD20B2" w:rsidP="00A27737">
            <w:pPr>
              <w:jc w:val="both"/>
            </w:pPr>
            <w:r w:rsidRPr="00C14E7E">
              <w:t>Strukturované rozhovory, příp. další)</w:t>
            </w:r>
          </w:p>
        </w:tc>
        <w:tc>
          <w:tcPr>
            <w:tcW w:w="3179" w:type="dxa"/>
            <w:vMerge w:val="restart"/>
          </w:tcPr>
          <w:p w:rsidR="00CD20B2" w:rsidRPr="00C14E7E" w:rsidRDefault="00CD20B2" w:rsidP="00A27737">
            <w:pPr>
              <w:jc w:val="both"/>
            </w:pPr>
            <w:r>
              <w:t xml:space="preserve">Návrh evaluační zprávy v elektronické podobě, ve formátu </w:t>
            </w:r>
            <w:proofErr w:type="spellStart"/>
            <w:r>
              <w:t>pdf</w:t>
            </w:r>
            <w:proofErr w:type="spellEnd"/>
            <w:r>
              <w:t>.</w:t>
            </w:r>
          </w:p>
        </w:tc>
      </w:tr>
      <w:tr w:rsidR="00CD20B2" w:rsidRPr="00C14E7E" w:rsidTr="004702D5">
        <w:tc>
          <w:tcPr>
            <w:tcW w:w="2473" w:type="dxa"/>
            <w:vMerge/>
            <w:tcBorders>
              <w:bottom w:val="single" w:sz="4" w:space="0" w:color="auto"/>
            </w:tcBorders>
          </w:tcPr>
          <w:p w:rsidR="00CD20B2" w:rsidRPr="00C14E7E" w:rsidRDefault="00CD20B2" w:rsidP="00A27737">
            <w:pPr>
              <w:jc w:val="both"/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CD20B2" w:rsidRPr="00C14E7E" w:rsidRDefault="00CD20B2" w:rsidP="00A27737">
            <w:pPr>
              <w:jc w:val="both"/>
            </w:pPr>
            <w:r w:rsidRPr="00C14E7E">
              <w:t>Zpracování evaluační zprávy</w:t>
            </w:r>
          </w:p>
        </w:tc>
        <w:tc>
          <w:tcPr>
            <w:tcW w:w="3179" w:type="dxa"/>
            <w:vMerge/>
            <w:tcBorders>
              <w:bottom w:val="single" w:sz="4" w:space="0" w:color="auto"/>
            </w:tcBorders>
          </w:tcPr>
          <w:p w:rsidR="00CD20B2" w:rsidRPr="00C14E7E" w:rsidRDefault="00CD20B2" w:rsidP="00A27737">
            <w:pPr>
              <w:jc w:val="both"/>
            </w:pPr>
          </w:p>
        </w:tc>
      </w:tr>
      <w:tr w:rsidR="00CD20B2" w:rsidRPr="00C14E7E" w:rsidTr="004702D5">
        <w:tc>
          <w:tcPr>
            <w:tcW w:w="2473" w:type="dxa"/>
            <w:vMerge w:val="restart"/>
          </w:tcPr>
          <w:p w:rsidR="00CD20B2" w:rsidRPr="00C14E7E" w:rsidRDefault="00CD20B2" w:rsidP="00A27737">
            <w:pPr>
              <w:jc w:val="both"/>
            </w:pPr>
            <w:r w:rsidRPr="00C14E7E">
              <w:t>Komentování zprávy</w:t>
            </w:r>
          </w:p>
        </w:tc>
        <w:tc>
          <w:tcPr>
            <w:tcW w:w="3636" w:type="dxa"/>
          </w:tcPr>
          <w:p w:rsidR="00CD20B2" w:rsidRPr="00C14E7E" w:rsidRDefault="00CD20B2" w:rsidP="00A27737">
            <w:pPr>
              <w:jc w:val="both"/>
            </w:pPr>
            <w:r w:rsidRPr="00C14E7E">
              <w:t>Komentáře k návrhu zprávy ze strany zadavatele</w:t>
            </w:r>
          </w:p>
        </w:tc>
        <w:tc>
          <w:tcPr>
            <w:tcW w:w="3179" w:type="dxa"/>
            <w:vMerge w:val="restart"/>
          </w:tcPr>
          <w:p w:rsidR="00CD20B2" w:rsidRPr="00C14E7E" w:rsidRDefault="00CD20B2" w:rsidP="00A27737">
            <w:pPr>
              <w:jc w:val="both"/>
            </w:pPr>
            <w:r>
              <w:t>Schválená konečná verze evaluační zprávy bez výhrad</w:t>
            </w:r>
            <w:r w:rsidR="00412EF2">
              <w:t xml:space="preserve"> v elektronické podobě, ve formátu </w:t>
            </w:r>
            <w:proofErr w:type="spellStart"/>
            <w:r w:rsidR="00412EF2">
              <w:t>pdf</w:t>
            </w:r>
            <w:proofErr w:type="spellEnd"/>
            <w:r w:rsidR="00412EF2">
              <w:t>.</w:t>
            </w:r>
          </w:p>
        </w:tc>
      </w:tr>
      <w:tr w:rsidR="00CD20B2" w:rsidRPr="00C14E7E" w:rsidTr="004702D5">
        <w:tc>
          <w:tcPr>
            <w:tcW w:w="2473" w:type="dxa"/>
            <w:vMerge/>
          </w:tcPr>
          <w:p w:rsidR="00CD20B2" w:rsidRPr="00C14E7E" w:rsidRDefault="00CD20B2" w:rsidP="00A27737">
            <w:pPr>
              <w:jc w:val="both"/>
            </w:pPr>
          </w:p>
        </w:tc>
        <w:tc>
          <w:tcPr>
            <w:tcW w:w="3636" w:type="dxa"/>
          </w:tcPr>
          <w:p w:rsidR="00CD20B2" w:rsidRPr="00C14E7E" w:rsidRDefault="00CD20B2" w:rsidP="00A27737">
            <w:pPr>
              <w:jc w:val="both"/>
            </w:pPr>
            <w:r w:rsidRPr="00C14E7E">
              <w:t xml:space="preserve">Distribuce návrhu zprávy dalším subjektům (viz výše) </w:t>
            </w:r>
          </w:p>
        </w:tc>
        <w:tc>
          <w:tcPr>
            <w:tcW w:w="3179" w:type="dxa"/>
            <w:vMerge/>
          </w:tcPr>
          <w:p w:rsidR="00CD20B2" w:rsidRPr="00C14E7E" w:rsidRDefault="00CD20B2" w:rsidP="00A27737">
            <w:pPr>
              <w:jc w:val="both"/>
            </w:pPr>
          </w:p>
        </w:tc>
      </w:tr>
      <w:tr w:rsidR="00CD20B2" w:rsidRPr="00C14E7E" w:rsidTr="004702D5">
        <w:tc>
          <w:tcPr>
            <w:tcW w:w="2473" w:type="dxa"/>
            <w:vMerge/>
          </w:tcPr>
          <w:p w:rsidR="00CD20B2" w:rsidRPr="00C14E7E" w:rsidRDefault="00CD20B2" w:rsidP="00A27737">
            <w:pPr>
              <w:jc w:val="both"/>
            </w:pPr>
          </w:p>
        </w:tc>
        <w:tc>
          <w:tcPr>
            <w:tcW w:w="3636" w:type="dxa"/>
          </w:tcPr>
          <w:p w:rsidR="00CD20B2" w:rsidRPr="00C14E7E" w:rsidRDefault="00CD20B2" w:rsidP="00A27737">
            <w:pPr>
              <w:jc w:val="both"/>
            </w:pPr>
            <w:r w:rsidRPr="00C14E7E">
              <w:t>Komentáře k návrhu zprávy</w:t>
            </w:r>
          </w:p>
        </w:tc>
        <w:tc>
          <w:tcPr>
            <w:tcW w:w="3179" w:type="dxa"/>
            <w:vMerge/>
          </w:tcPr>
          <w:p w:rsidR="00CD20B2" w:rsidRPr="00C14E7E" w:rsidRDefault="00CD20B2" w:rsidP="00A27737">
            <w:pPr>
              <w:jc w:val="both"/>
            </w:pPr>
          </w:p>
        </w:tc>
      </w:tr>
      <w:tr w:rsidR="00CD20B2" w:rsidRPr="00C14E7E" w:rsidTr="004702D5">
        <w:tc>
          <w:tcPr>
            <w:tcW w:w="2473" w:type="dxa"/>
            <w:vMerge/>
          </w:tcPr>
          <w:p w:rsidR="00CD20B2" w:rsidRPr="00C14E7E" w:rsidRDefault="00CD20B2" w:rsidP="00A27737">
            <w:pPr>
              <w:jc w:val="both"/>
            </w:pPr>
          </w:p>
        </w:tc>
        <w:tc>
          <w:tcPr>
            <w:tcW w:w="3636" w:type="dxa"/>
          </w:tcPr>
          <w:p w:rsidR="00CD20B2" w:rsidRPr="00C14E7E" w:rsidRDefault="00CD20B2" w:rsidP="00CD20B2">
            <w:pPr>
              <w:jc w:val="both"/>
            </w:pPr>
            <w:r>
              <w:t xml:space="preserve">Schválení </w:t>
            </w:r>
            <w:r w:rsidRPr="00C14E7E">
              <w:t>končené verze evaluační zprávy</w:t>
            </w:r>
          </w:p>
        </w:tc>
        <w:tc>
          <w:tcPr>
            <w:tcW w:w="3179" w:type="dxa"/>
            <w:vMerge/>
          </w:tcPr>
          <w:p w:rsidR="00CD20B2" w:rsidRPr="00C14E7E" w:rsidRDefault="00CD20B2" w:rsidP="00A27737">
            <w:pPr>
              <w:jc w:val="both"/>
            </w:pPr>
          </w:p>
        </w:tc>
      </w:tr>
      <w:tr w:rsidR="00412EF2" w:rsidRPr="00C14E7E" w:rsidTr="004702D5">
        <w:tc>
          <w:tcPr>
            <w:tcW w:w="2473" w:type="dxa"/>
            <w:vMerge w:val="restart"/>
          </w:tcPr>
          <w:p w:rsidR="00412EF2" w:rsidRPr="00C14E7E" w:rsidRDefault="00412EF2" w:rsidP="00CD20B2">
            <w:pPr>
              <w:jc w:val="both"/>
            </w:pPr>
            <w:r w:rsidRPr="00C14E7E">
              <w:t xml:space="preserve">Závěrečná fáze </w:t>
            </w:r>
          </w:p>
        </w:tc>
        <w:tc>
          <w:tcPr>
            <w:tcW w:w="3636" w:type="dxa"/>
          </w:tcPr>
          <w:p w:rsidR="00412EF2" w:rsidRPr="00C14E7E" w:rsidRDefault="00412EF2" w:rsidP="00A27737">
            <w:pPr>
              <w:jc w:val="both"/>
            </w:pPr>
            <w:r w:rsidRPr="00C14E7E">
              <w:t>De-briefing meeting</w:t>
            </w:r>
          </w:p>
        </w:tc>
        <w:tc>
          <w:tcPr>
            <w:tcW w:w="3179" w:type="dxa"/>
            <w:vMerge w:val="restart"/>
          </w:tcPr>
          <w:p w:rsidR="00412EF2" w:rsidRPr="00C14E7E" w:rsidRDefault="00412EF2" w:rsidP="00A27737">
            <w:pPr>
              <w:jc w:val="both"/>
            </w:pPr>
            <w:r>
              <w:t xml:space="preserve">Schválená konečná verze evaluační zprávy vč. management response bez výhrad v elektronické podobě, ve formátu </w:t>
            </w:r>
            <w:proofErr w:type="spellStart"/>
            <w:r>
              <w:t>pdf</w:t>
            </w:r>
            <w:proofErr w:type="spellEnd"/>
            <w:r>
              <w:t>.</w:t>
            </w:r>
          </w:p>
        </w:tc>
      </w:tr>
      <w:tr w:rsidR="00412EF2" w:rsidRPr="00C14E7E" w:rsidTr="0049060A">
        <w:trPr>
          <w:trHeight w:val="806"/>
        </w:trPr>
        <w:tc>
          <w:tcPr>
            <w:tcW w:w="2473" w:type="dxa"/>
            <w:vMerge/>
          </w:tcPr>
          <w:p w:rsidR="00412EF2" w:rsidRPr="00C14E7E" w:rsidRDefault="00412EF2" w:rsidP="00A27737">
            <w:pPr>
              <w:jc w:val="both"/>
            </w:pPr>
          </w:p>
        </w:tc>
        <w:tc>
          <w:tcPr>
            <w:tcW w:w="3636" w:type="dxa"/>
          </w:tcPr>
          <w:p w:rsidR="00412EF2" w:rsidRPr="00C14E7E" w:rsidRDefault="00412EF2" w:rsidP="00A27737">
            <w:pPr>
              <w:jc w:val="both"/>
            </w:pPr>
            <w:r w:rsidRPr="00C14E7E">
              <w:t>Vydání a distribuce konečné verze evaluační zprávy vč. management response</w:t>
            </w:r>
          </w:p>
        </w:tc>
        <w:tc>
          <w:tcPr>
            <w:tcW w:w="3179" w:type="dxa"/>
            <w:vMerge/>
          </w:tcPr>
          <w:p w:rsidR="00412EF2" w:rsidRPr="00C14E7E" w:rsidRDefault="00412EF2" w:rsidP="00A27737">
            <w:pPr>
              <w:jc w:val="both"/>
            </w:pPr>
          </w:p>
        </w:tc>
      </w:tr>
    </w:tbl>
    <w:p w:rsidR="00293786" w:rsidRPr="00C14E7E" w:rsidRDefault="00293786" w:rsidP="00293786">
      <w:pPr>
        <w:jc w:val="both"/>
      </w:pPr>
    </w:p>
    <w:p w:rsidR="00293786" w:rsidRPr="00C14E7E" w:rsidRDefault="00293786" w:rsidP="00293786">
      <w:pPr>
        <w:ind w:firstLine="708"/>
        <w:jc w:val="both"/>
        <w:rPr>
          <w:b/>
        </w:rPr>
      </w:pPr>
      <w:r w:rsidRPr="00C14E7E">
        <w:rPr>
          <w:b/>
        </w:rPr>
        <w:t>Evaluace malého rozsahu</w:t>
      </w:r>
    </w:p>
    <w:p w:rsidR="00293786" w:rsidRPr="00C14E7E" w:rsidRDefault="00510384" w:rsidP="00293786">
      <w:pPr>
        <w:jc w:val="both"/>
      </w:pPr>
      <w:r>
        <w:t>Každá E</w:t>
      </w:r>
      <w:r w:rsidR="00293786" w:rsidRPr="00C14E7E">
        <w:t>valuace malého rozsahu bude probíhat následujícím způsobem:</w:t>
      </w:r>
    </w:p>
    <w:p w:rsidR="00293786" w:rsidRPr="00C14E7E" w:rsidRDefault="00510384" w:rsidP="00293786">
      <w:pPr>
        <w:jc w:val="both"/>
      </w:pPr>
      <w:r>
        <w:t>V rámci Z</w:t>
      </w:r>
      <w:r w:rsidR="00293786" w:rsidRPr="00C14E7E">
        <w:t xml:space="preserve">ahajovací fáze zpracuje </w:t>
      </w:r>
      <w:r>
        <w:t>Zhotovitel</w:t>
      </w:r>
      <w:r w:rsidR="00293786" w:rsidRPr="00C14E7E">
        <w:t xml:space="preserve"> tzv. </w:t>
      </w:r>
      <w:proofErr w:type="spellStart"/>
      <w:r w:rsidR="00293786" w:rsidRPr="00C14E7E">
        <w:t>Kick-off</w:t>
      </w:r>
      <w:proofErr w:type="spellEnd"/>
      <w:r w:rsidR="00293786" w:rsidRPr="00C14E7E">
        <w:t xml:space="preserve"> </w:t>
      </w:r>
      <w:proofErr w:type="spellStart"/>
      <w:r w:rsidR="00293786" w:rsidRPr="00C14E7E">
        <w:t>papers</w:t>
      </w:r>
      <w:proofErr w:type="spellEnd"/>
      <w:r w:rsidR="00293786" w:rsidRPr="00C14E7E">
        <w:t xml:space="preserve">. Bude se jednat o stručný strukturovaný dokument, ve kterém bude </w:t>
      </w:r>
      <w:r>
        <w:t>Zhotovitelem</w:t>
      </w:r>
      <w:r w:rsidR="00293786" w:rsidRPr="00C14E7E">
        <w:t xml:space="preserve"> navrženo rozdělení programů do clusterů (pokud je to z povahy struktury programu nutné nebo možné) a časový harmonogram realizace jednotlivých </w:t>
      </w:r>
      <w:r>
        <w:t>Fází Evaluace</w:t>
      </w:r>
      <w:r w:rsidR="00293786" w:rsidRPr="00C14E7E">
        <w:t>. Budou definovány a popsány zvolené evaluační metody, adekvátně tomu prostředky sběru da</w:t>
      </w:r>
      <w:r>
        <w:t>t a informací. Budou stanoveny Z</w:t>
      </w:r>
      <w:r w:rsidR="00293786" w:rsidRPr="00C14E7E">
        <w:t>ainteresované subjekty a základní dokumenty potřebné k provede</w:t>
      </w:r>
      <w:r>
        <w:t>ní E</w:t>
      </w:r>
      <w:r w:rsidR="00293786" w:rsidRPr="00C14E7E">
        <w:t xml:space="preserve">valuace. </w:t>
      </w:r>
      <w:proofErr w:type="spellStart"/>
      <w:r w:rsidR="00293786" w:rsidRPr="00C14E7E">
        <w:t>Kick-off</w:t>
      </w:r>
      <w:proofErr w:type="spellEnd"/>
      <w:r w:rsidR="00293786" w:rsidRPr="00C14E7E">
        <w:t xml:space="preserve"> </w:t>
      </w:r>
      <w:proofErr w:type="spellStart"/>
      <w:r w:rsidR="00293786" w:rsidRPr="00C14E7E">
        <w:t>papers</w:t>
      </w:r>
      <w:proofErr w:type="spellEnd"/>
      <w:r w:rsidR="00293786" w:rsidRPr="00C14E7E">
        <w:t xml:space="preserve"> budou rozeslány zástupcům NKM, ZP, PP, případně DPP (tam, kde je relevantní) ke schválení, případně doplnění tzv. </w:t>
      </w:r>
      <w:proofErr w:type="spellStart"/>
      <w:r w:rsidR="00293786" w:rsidRPr="00C14E7E">
        <w:t>Specific</w:t>
      </w:r>
      <w:proofErr w:type="spellEnd"/>
      <w:r w:rsidR="00293786" w:rsidRPr="00C14E7E">
        <w:t xml:space="preserve"> </w:t>
      </w:r>
      <w:proofErr w:type="spellStart"/>
      <w:r w:rsidR="00293786" w:rsidRPr="00C14E7E">
        <w:t>Evaluation</w:t>
      </w:r>
      <w:proofErr w:type="spellEnd"/>
      <w:r w:rsidR="00293786" w:rsidRPr="00C14E7E">
        <w:t xml:space="preserve"> </w:t>
      </w:r>
      <w:proofErr w:type="spellStart"/>
      <w:r w:rsidR="00293786" w:rsidRPr="00C14E7E">
        <w:t>Questions</w:t>
      </w:r>
      <w:proofErr w:type="spellEnd"/>
      <w:r w:rsidR="00293786" w:rsidRPr="00C14E7E">
        <w:t xml:space="preserve">. Jedná se o formulaci specifických otázek pro danou tematickou evaluaci, jimž je potřeba věnovat zvláštní pozornost.  </w:t>
      </w:r>
    </w:p>
    <w:p w:rsidR="00293786" w:rsidRPr="00C14E7E" w:rsidRDefault="00293786" w:rsidP="00293786">
      <w:pPr>
        <w:jc w:val="both"/>
      </w:pPr>
      <w:r w:rsidRPr="00637567">
        <w:t xml:space="preserve">V případě potřeby (např. pokud dojde k zásadním rozporům při komentování </w:t>
      </w:r>
      <w:proofErr w:type="spellStart"/>
      <w:r w:rsidRPr="00637567">
        <w:t>Kick-off</w:t>
      </w:r>
      <w:proofErr w:type="spellEnd"/>
      <w:r w:rsidRPr="00637567">
        <w:t xml:space="preserve"> </w:t>
      </w:r>
      <w:proofErr w:type="spellStart"/>
      <w:r w:rsidRPr="00637567">
        <w:t>papers</w:t>
      </w:r>
      <w:proofErr w:type="spellEnd"/>
      <w:r w:rsidRPr="00637567">
        <w:t xml:space="preserve"> nebo pokud to bude </w:t>
      </w:r>
      <w:r w:rsidR="00510384">
        <w:t>Objednatel</w:t>
      </w:r>
      <w:r w:rsidRPr="00637567">
        <w:t xml:space="preserve"> (NKM/ZP) považovat za vhodné), proběhne tzv. </w:t>
      </w:r>
      <w:proofErr w:type="spellStart"/>
      <w:r w:rsidRPr="00637567">
        <w:t>Kick-off</w:t>
      </w:r>
      <w:proofErr w:type="spellEnd"/>
      <w:r w:rsidRPr="00637567">
        <w:t xml:space="preserve"> meeting, kde budou odsouhlaseny zásadní parametr</w:t>
      </w:r>
      <w:r w:rsidR="00510384">
        <w:t>y a metodická východiska E</w:t>
      </w:r>
      <w:r w:rsidRPr="00637567">
        <w:t xml:space="preserve">valuace, aby byl zajištěn její hladký průběh a participace všech zainteresovaných subjektů. Na </w:t>
      </w:r>
      <w:proofErr w:type="spellStart"/>
      <w:r w:rsidRPr="00637567">
        <w:t>kick-off</w:t>
      </w:r>
      <w:proofErr w:type="spellEnd"/>
      <w:r w:rsidRPr="00637567">
        <w:t xml:space="preserve"> meetingu budou přítomni zástupci </w:t>
      </w:r>
      <w:r w:rsidR="00510384">
        <w:t>Objednatele</w:t>
      </w:r>
      <w:r w:rsidRPr="00637567">
        <w:t xml:space="preserve">, případně další zástupci dle povahy programu a za stranu </w:t>
      </w:r>
      <w:r w:rsidR="00510384">
        <w:t>Zhotovitele V</w:t>
      </w:r>
      <w:r w:rsidRPr="00637567">
        <w:t>edoucí</w:t>
      </w:r>
      <w:r w:rsidR="00510384">
        <w:t xml:space="preserve"> Realizačního</w:t>
      </w:r>
      <w:r w:rsidRPr="00637567">
        <w:t xml:space="preserve"> týmu a</w:t>
      </w:r>
      <w:r w:rsidR="00510384">
        <w:t xml:space="preserve"> K</w:t>
      </w:r>
      <w:r w:rsidRPr="00637567">
        <w:t>líč</w:t>
      </w:r>
      <w:r w:rsidR="00510384">
        <w:t>ový expert zodpovědný za danou E</w:t>
      </w:r>
      <w:r w:rsidRPr="00637567">
        <w:t>valuaci.</w:t>
      </w:r>
      <w:r w:rsidRPr="00C14E7E">
        <w:t xml:space="preserve"> </w:t>
      </w:r>
    </w:p>
    <w:p w:rsidR="00293786" w:rsidRPr="00C14E7E" w:rsidRDefault="00293786" w:rsidP="00293786">
      <w:pPr>
        <w:jc w:val="both"/>
      </w:pPr>
      <w:r w:rsidRPr="00C14E7E">
        <w:t xml:space="preserve">Bude následovat </w:t>
      </w:r>
      <w:r w:rsidR="00510384">
        <w:t>Realizační fáze</w:t>
      </w:r>
      <w:r w:rsidRPr="00C14E7E">
        <w:t xml:space="preserve"> a </w:t>
      </w:r>
      <w:r w:rsidR="00510384">
        <w:t>Fáze komentování E</w:t>
      </w:r>
      <w:r w:rsidRPr="00C14E7E">
        <w:t xml:space="preserve">valuační zprávy </w:t>
      </w:r>
      <w:r w:rsidR="00510384">
        <w:t>Objednatelem</w:t>
      </w:r>
      <w:r w:rsidRPr="00C14E7E">
        <w:t xml:space="preserve"> (NKM/ZP) a </w:t>
      </w:r>
      <w:r w:rsidR="00510384">
        <w:t>Zainteresovanými</w:t>
      </w:r>
      <w:r>
        <w:t xml:space="preserve"> </w:t>
      </w:r>
      <w:r w:rsidRPr="00C14E7E">
        <w:t xml:space="preserve">subjekty </w:t>
      </w:r>
      <w:r>
        <w:t>dle povahy programu</w:t>
      </w:r>
      <w:r w:rsidRPr="00C14E7E">
        <w:t>.</w:t>
      </w:r>
    </w:p>
    <w:p w:rsidR="00293786" w:rsidRPr="00C14E7E" w:rsidRDefault="00293786" w:rsidP="00293786">
      <w:pPr>
        <w:jc w:val="both"/>
      </w:pPr>
      <w:r w:rsidRPr="00C14E7E">
        <w:t>Po vydání konečné verze zprávy z </w:t>
      </w:r>
      <w:r w:rsidR="00510384">
        <w:t>E</w:t>
      </w:r>
      <w:r w:rsidRPr="00C14E7E">
        <w:t xml:space="preserve">valuace malého rozsahu proběhne tzv. De-briefing meeting. </w:t>
      </w:r>
      <w:r w:rsidR="00510384">
        <w:t>B</w:t>
      </w:r>
      <w:r w:rsidRPr="00C14E7E">
        <w:t xml:space="preserve">udou přítomni zástupci </w:t>
      </w:r>
      <w:r w:rsidR="00510384">
        <w:t>Zhotovitele</w:t>
      </w:r>
      <w:r w:rsidRPr="00C14E7E">
        <w:t xml:space="preserve"> (</w:t>
      </w:r>
      <w:r w:rsidR="00CD2752">
        <w:t>V</w:t>
      </w:r>
      <w:r w:rsidR="00833798" w:rsidRPr="00C14E7E">
        <w:t xml:space="preserve">edoucí </w:t>
      </w:r>
      <w:r w:rsidR="00CD2752">
        <w:t>R</w:t>
      </w:r>
      <w:r w:rsidR="00833798">
        <w:t>ealizačního</w:t>
      </w:r>
      <w:r>
        <w:t xml:space="preserve"> </w:t>
      </w:r>
      <w:r w:rsidRPr="00C14E7E">
        <w:t xml:space="preserve">týmu a </w:t>
      </w:r>
      <w:r w:rsidR="00CD2752">
        <w:t>K</w:t>
      </w:r>
      <w:r w:rsidRPr="00C14E7E">
        <w:t>líčový ex</w:t>
      </w:r>
      <w:r w:rsidR="00CD2752">
        <w:t>pert pro danou evaluaci, příp. E</w:t>
      </w:r>
      <w:r w:rsidRPr="00C14E7E">
        <w:t xml:space="preserve">xpert – specialista), zástupci </w:t>
      </w:r>
      <w:r w:rsidR="00CD2752">
        <w:t>Objednatele</w:t>
      </w:r>
      <w:r w:rsidRPr="00C14E7E">
        <w:t xml:space="preserve"> (NKM/ZP),</w:t>
      </w:r>
      <w:r w:rsidRPr="00637567">
        <w:t xml:space="preserve"> případně další zástupci dle povahy programu</w:t>
      </w:r>
      <w:r w:rsidRPr="00C14E7E">
        <w:t xml:space="preserve">.  Budou </w:t>
      </w:r>
      <w:r w:rsidR="00CD2752">
        <w:t>projednány závěry a doporučení E</w:t>
      </w:r>
      <w:r w:rsidRPr="00C14E7E">
        <w:t>valuační zprávy, případně způsob a termín plnění přijatých doporučení. Ze závěrů De-briefing meetingu bude formulována tzv. Management response, kter</w:t>
      </w:r>
      <w:r w:rsidR="00CD2752">
        <w:t>á bude nedílnou součástí každé E</w:t>
      </w:r>
      <w:r w:rsidRPr="00C14E7E">
        <w:t>valuační zprávy. Jedná se o vyjádření ZP hodnoceného pr</w:t>
      </w:r>
      <w:r w:rsidR="00CD2752">
        <w:t>ogramu k závěrům a doporučením E</w:t>
      </w:r>
      <w:r w:rsidRPr="00C14E7E">
        <w:t xml:space="preserve">valuační zprávy. </w:t>
      </w:r>
    </w:p>
    <w:p w:rsidR="00293786" w:rsidRPr="00C14E7E" w:rsidRDefault="00293786" w:rsidP="00293786">
      <w:pPr>
        <w:jc w:val="both"/>
      </w:pPr>
      <w:r w:rsidRPr="00C14E7E">
        <w:t>Níže je uveden</w:t>
      </w:r>
      <w:r>
        <w:t>a</w:t>
      </w:r>
      <w:r w:rsidRPr="00C14E7E">
        <w:t xml:space="preserve"> </w:t>
      </w:r>
      <w:r>
        <w:t>souslednost a podrobnější specifikace jednotlivých fází</w:t>
      </w:r>
      <w:r w:rsidRPr="00C14E7E">
        <w:t xml:space="preserve"> jedné </w:t>
      </w:r>
      <w:r w:rsidR="00CD2752">
        <w:t>E</w:t>
      </w:r>
      <w:r w:rsidRPr="00C14E7E">
        <w:t xml:space="preserve">valuace malého rozsahu. Celkový počet kalendářních dní pro zpracování </w:t>
      </w:r>
      <w:r w:rsidR="00CD2752">
        <w:t>E</w:t>
      </w:r>
      <w:r w:rsidRPr="00C14E7E">
        <w:t xml:space="preserve">valuace malého rozsahu by neměl přesáhnout počet 45, a to vzhledem k rozložení jednotlivých </w:t>
      </w:r>
      <w:r w:rsidRPr="00857BB5">
        <w:t>evaluací v Indikativním časovém harmonogramu realizace zakázky (viz Příloha č. 2)</w:t>
      </w:r>
      <w: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73"/>
        <w:gridCol w:w="3636"/>
        <w:gridCol w:w="3179"/>
      </w:tblGrid>
      <w:tr w:rsidR="00412EF2" w:rsidRPr="00C14E7E" w:rsidTr="00A27737">
        <w:tc>
          <w:tcPr>
            <w:tcW w:w="2473" w:type="dxa"/>
            <w:shd w:val="clear" w:color="auto" w:fill="B8CCE4" w:themeFill="accent1" w:themeFillTint="66"/>
            <w:vAlign w:val="center"/>
          </w:tcPr>
          <w:p w:rsidR="00412EF2" w:rsidRPr="00C14E7E" w:rsidRDefault="00412EF2" w:rsidP="00A27737">
            <w:pPr>
              <w:jc w:val="both"/>
            </w:pPr>
            <w:r w:rsidRPr="00C14E7E">
              <w:t>Fáze</w:t>
            </w:r>
          </w:p>
        </w:tc>
        <w:tc>
          <w:tcPr>
            <w:tcW w:w="3636" w:type="dxa"/>
            <w:shd w:val="clear" w:color="auto" w:fill="B8CCE4" w:themeFill="accent1" w:themeFillTint="66"/>
            <w:vAlign w:val="center"/>
          </w:tcPr>
          <w:p w:rsidR="00412EF2" w:rsidRPr="00C14E7E" w:rsidRDefault="00412EF2" w:rsidP="00A27737">
            <w:pPr>
              <w:jc w:val="both"/>
            </w:pPr>
            <w:r w:rsidRPr="00C14E7E">
              <w:t>Procesy</w:t>
            </w:r>
          </w:p>
        </w:tc>
        <w:tc>
          <w:tcPr>
            <w:tcW w:w="3179" w:type="dxa"/>
            <w:shd w:val="clear" w:color="auto" w:fill="B8CCE4" w:themeFill="accent1" w:themeFillTint="66"/>
          </w:tcPr>
          <w:p w:rsidR="00412EF2" w:rsidRPr="00C14E7E" w:rsidRDefault="00412EF2" w:rsidP="00A27737">
            <w:pPr>
              <w:jc w:val="both"/>
            </w:pPr>
            <w:r>
              <w:t>Výstup</w:t>
            </w:r>
          </w:p>
        </w:tc>
      </w:tr>
      <w:tr w:rsidR="00412EF2" w:rsidRPr="00C14E7E" w:rsidTr="00A27737">
        <w:tc>
          <w:tcPr>
            <w:tcW w:w="2473" w:type="dxa"/>
            <w:vMerge w:val="restart"/>
          </w:tcPr>
          <w:p w:rsidR="00412EF2" w:rsidRPr="00C14E7E" w:rsidRDefault="00412EF2" w:rsidP="00A27737">
            <w:pPr>
              <w:jc w:val="both"/>
            </w:pPr>
            <w:r w:rsidRPr="00C14E7E">
              <w:t>Zahajovací fáze</w:t>
            </w:r>
          </w:p>
        </w:tc>
        <w:tc>
          <w:tcPr>
            <w:tcW w:w="3636" w:type="dxa"/>
          </w:tcPr>
          <w:p w:rsidR="00412EF2" w:rsidRPr="00C14E7E" w:rsidRDefault="00412EF2" w:rsidP="00A27737">
            <w:pPr>
              <w:jc w:val="both"/>
            </w:pPr>
            <w:proofErr w:type="spellStart"/>
            <w:r w:rsidRPr="00C14E7E">
              <w:t>Kick-off</w:t>
            </w:r>
            <w:proofErr w:type="spellEnd"/>
            <w:r w:rsidRPr="00C14E7E">
              <w:t xml:space="preserve"> </w:t>
            </w:r>
            <w:proofErr w:type="spellStart"/>
            <w:r w:rsidRPr="00C14E7E">
              <w:t>papers</w:t>
            </w:r>
            <w:proofErr w:type="spellEnd"/>
            <w:r w:rsidRPr="00C14E7E">
              <w:t xml:space="preserve">, vč. </w:t>
            </w:r>
            <w:r>
              <w:t>schválení</w:t>
            </w:r>
            <w:r w:rsidRPr="00C14E7E">
              <w:t xml:space="preserve"> zadavatelem</w:t>
            </w:r>
          </w:p>
        </w:tc>
        <w:tc>
          <w:tcPr>
            <w:tcW w:w="3179" w:type="dxa"/>
            <w:vMerge w:val="restart"/>
          </w:tcPr>
          <w:p w:rsidR="00412EF2" w:rsidRPr="00C14E7E" w:rsidRDefault="00412EF2" w:rsidP="00A27737">
            <w:pPr>
              <w:jc w:val="both"/>
            </w:pPr>
            <w:r>
              <w:t xml:space="preserve">Odsouhlasené </w:t>
            </w:r>
            <w:proofErr w:type="spellStart"/>
            <w:r>
              <w:t>Kick-off</w:t>
            </w:r>
            <w:proofErr w:type="spellEnd"/>
            <w:r>
              <w:t xml:space="preserve"> </w:t>
            </w:r>
            <w:proofErr w:type="spellStart"/>
            <w:r>
              <w:t>papers</w:t>
            </w:r>
            <w:proofErr w:type="spellEnd"/>
            <w:r>
              <w:t xml:space="preserve">, v elektronické podobě, ve formátu </w:t>
            </w:r>
            <w:proofErr w:type="spellStart"/>
            <w:r>
              <w:t>pdf</w:t>
            </w:r>
            <w:proofErr w:type="spellEnd"/>
            <w:r>
              <w:t>.</w:t>
            </w:r>
          </w:p>
        </w:tc>
      </w:tr>
      <w:tr w:rsidR="00412EF2" w:rsidRPr="00C14E7E" w:rsidTr="00A27737">
        <w:tc>
          <w:tcPr>
            <w:tcW w:w="2473" w:type="dxa"/>
            <w:vMerge/>
          </w:tcPr>
          <w:p w:rsidR="00412EF2" w:rsidRPr="00C14E7E" w:rsidRDefault="00412EF2" w:rsidP="00A27737">
            <w:pPr>
              <w:jc w:val="both"/>
            </w:pPr>
          </w:p>
        </w:tc>
        <w:tc>
          <w:tcPr>
            <w:tcW w:w="3636" w:type="dxa"/>
          </w:tcPr>
          <w:p w:rsidR="00412EF2" w:rsidRPr="00C14E7E" w:rsidRDefault="00412EF2" w:rsidP="00A27737">
            <w:pPr>
              <w:jc w:val="both"/>
            </w:pPr>
            <w:proofErr w:type="spellStart"/>
            <w:r w:rsidRPr="00C14E7E">
              <w:t>Kick-off</w:t>
            </w:r>
            <w:proofErr w:type="spellEnd"/>
            <w:r w:rsidRPr="00C14E7E">
              <w:t xml:space="preserve"> meeting (v případě potřeby)</w:t>
            </w:r>
          </w:p>
        </w:tc>
        <w:tc>
          <w:tcPr>
            <w:tcW w:w="3179" w:type="dxa"/>
            <w:vMerge/>
          </w:tcPr>
          <w:p w:rsidR="00412EF2" w:rsidRPr="00C14E7E" w:rsidRDefault="00412EF2" w:rsidP="00A27737">
            <w:pPr>
              <w:jc w:val="both"/>
            </w:pPr>
          </w:p>
        </w:tc>
      </w:tr>
      <w:tr w:rsidR="00412EF2" w:rsidRPr="00C14E7E" w:rsidTr="00A27737">
        <w:trPr>
          <w:trHeight w:val="1134"/>
        </w:trPr>
        <w:tc>
          <w:tcPr>
            <w:tcW w:w="2473" w:type="dxa"/>
            <w:vMerge w:val="restart"/>
          </w:tcPr>
          <w:p w:rsidR="00412EF2" w:rsidRPr="00C14E7E" w:rsidRDefault="00412EF2" w:rsidP="00A27737">
            <w:pPr>
              <w:jc w:val="both"/>
            </w:pPr>
            <w:r w:rsidRPr="00C14E7E">
              <w:t>Realizační fáze</w:t>
            </w:r>
          </w:p>
        </w:tc>
        <w:tc>
          <w:tcPr>
            <w:tcW w:w="3636" w:type="dxa"/>
          </w:tcPr>
          <w:p w:rsidR="00412EF2" w:rsidRPr="00C14E7E" w:rsidRDefault="00412EF2" w:rsidP="00A27737">
            <w:pPr>
              <w:jc w:val="both"/>
            </w:pPr>
            <w:r w:rsidRPr="00C14E7E">
              <w:t>Sběr a analýza dat</w:t>
            </w:r>
          </w:p>
          <w:p w:rsidR="00412EF2" w:rsidRPr="00C14E7E" w:rsidRDefault="00412EF2" w:rsidP="00A27737">
            <w:pPr>
              <w:jc w:val="both"/>
            </w:pPr>
            <w:r w:rsidRPr="00C14E7E">
              <w:t>(Analýza dokumentace</w:t>
            </w:r>
          </w:p>
          <w:p w:rsidR="00412EF2" w:rsidRPr="00C14E7E" w:rsidRDefault="00412EF2" w:rsidP="00A27737">
            <w:pPr>
              <w:jc w:val="both"/>
            </w:pPr>
            <w:r w:rsidRPr="00C14E7E">
              <w:t>Dotazníkové šetření</w:t>
            </w:r>
          </w:p>
          <w:p w:rsidR="00412EF2" w:rsidRPr="00C14E7E" w:rsidRDefault="00412EF2" w:rsidP="00A27737">
            <w:pPr>
              <w:jc w:val="both"/>
            </w:pPr>
            <w:r w:rsidRPr="00C14E7E">
              <w:t>Strukturované rozhovory, příp. další)</w:t>
            </w:r>
          </w:p>
        </w:tc>
        <w:tc>
          <w:tcPr>
            <w:tcW w:w="3179" w:type="dxa"/>
            <w:vMerge w:val="restart"/>
          </w:tcPr>
          <w:p w:rsidR="00412EF2" w:rsidRPr="00C14E7E" w:rsidRDefault="00412EF2" w:rsidP="00A27737">
            <w:pPr>
              <w:jc w:val="both"/>
            </w:pPr>
            <w:r>
              <w:t xml:space="preserve">Návrh evaluační zprávy v elektronické podobě, ve formátu </w:t>
            </w:r>
            <w:proofErr w:type="spellStart"/>
            <w:r>
              <w:t>pdf</w:t>
            </w:r>
            <w:proofErr w:type="spellEnd"/>
            <w:r>
              <w:t>.</w:t>
            </w:r>
          </w:p>
        </w:tc>
      </w:tr>
      <w:tr w:rsidR="00412EF2" w:rsidRPr="00C14E7E" w:rsidTr="00A27737">
        <w:tc>
          <w:tcPr>
            <w:tcW w:w="2473" w:type="dxa"/>
            <w:vMerge/>
            <w:tcBorders>
              <w:bottom w:val="single" w:sz="4" w:space="0" w:color="auto"/>
            </w:tcBorders>
          </w:tcPr>
          <w:p w:rsidR="00412EF2" w:rsidRPr="00C14E7E" w:rsidRDefault="00412EF2" w:rsidP="00A27737">
            <w:pPr>
              <w:jc w:val="both"/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412EF2" w:rsidRPr="00C14E7E" w:rsidRDefault="00412EF2" w:rsidP="00A27737">
            <w:pPr>
              <w:jc w:val="both"/>
            </w:pPr>
            <w:r w:rsidRPr="00C14E7E">
              <w:t>Zpracování evaluační zprávy</w:t>
            </w:r>
          </w:p>
        </w:tc>
        <w:tc>
          <w:tcPr>
            <w:tcW w:w="3179" w:type="dxa"/>
            <w:vMerge/>
            <w:tcBorders>
              <w:bottom w:val="single" w:sz="4" w:space="0" w:color="auto"/>
            </w:tcBorders>
          </w:tcPr>
          <w:p w:rsidR="00412EF2" w:rsidRPr="00C14E7E" w:rsidRDefault="00412EF2" w:rsidP="00A27737">
            <w:pPr>
              <w:jc w:val="both"/>
            </w:pPr>
          </w:p>
        </w:tc>
      </w:tr>
      <w:tr w:rsidR="00412EF2" w:rsidRPr="00C14E7E" w:rsidTr="00A27737">
        <w:tc>
          <w:tcPr>
            <w:tcW w:w="2473" w:type="dxa"/>
            <w:vMerge w:val="restart"/>
          </w:tcPr>
          <w:p w:rsidR="00412EF2" w:rsidRPr="00C14E7E" w:rsidRDefault="00412EF2" w:rsidP="00A27737">
            <w:pPr>
              <w:jc w:val="both"/>
            </w:pPr>
            <w:r w:rsidRPr="00C14E7E">
              <w:t>Komentování zprávy</w:t>
            </w:r>
          </w:p>
        </w:tc>
        <w:tc>
          <w:tcPr>
            <w:tcW w:w="3636" w:type="dxa"/>
          </w:tcPr>
          <w:p w:rsidR="00412EF2" w:rsidRPr="00C14E7E" w:rsidRDefault="00412EF2" w:rsidP="00A27737">
            <w:pPr>
              <w:jc w:val="both"/>
            </w:pPr>
            <w:r w:rsidRPr="00C14E7E">
              <w:t xml:space="preserve">Komentáře k návrhu zprávy ze strany </w:t>
            </w:r>
            <w:r w:rsidRPr="00C14E7E">
              <w:lastRenderedPageBreak/>
              <w:t>zadavatele</w:t>
            </w:r>
          </w:p>
        </w:tc>
        <w:tc>
          <w:tcPr>
            <w:tcW w:w="3179" w:type="dxa"/>
            <w:vMerge w:val="restart"/>
          </w:tcPr>
          <w:p w:rsidR="00412EF2" w:rsidRPr="00C14E7E" w:rsidRDefault="00412EF2" w:rsidP="00A27737">
            <w:pPr>
              <w:jc w:val="both"/>
            </w:pPr>
            <w:r>
              <w:lastRenderedPageBreak/>
              <w:t xml:space="preserve">Schválená konečná verze </w:t>
            </w:r>
            <w:r>
              <w:lastRenderedPageBreak/>
              <w:t xml:space="preserve">evaluační zprávy bez výhrad v elektronické podobě, ve formátu </w:t>
            </w:r>
            <w:proofErr w:type="spellStart"/>
            <w:r>
              <w:t>pdf</w:t>
            </w:r>
            <w:proofErr w:type="spellEnd"/>
            <w:r>
              <w:t>.</w:t>
            </w:r>
          </w:p>
        </w:tc>
      </w:tr>
      <w:tr w:rsidR="00412EF2" w:rsidRPr="00C14E7E" w:rsidTr="00A27737">
        <w:tc>
          <w:tcPr>
            <w:tcW w:w="2473" w:type="dxa"/>
            <w:vMerge/>
          </w:tcPr>
          <w:p w:rsidR="00412EF2" w:rsidRPr="00C14E7E" w:rsidRDefault="00412EF2" w:rsidP="00A27737">
            <w:pPr>
              <w:jc w:val="both"/>
            </w:pPr>
          </w:p>
        </w:tc>
        <w:tc>
          <w:tcPr>
            <w:tcW w:w="3636" w:type="dxa"/>
          </w:tcPr>
          <w:p w:rsidR="00412EF2" w:rsidRPr="00C14E7E" w:rsidRDefault="00412EF2" w:rsidP="00A27737">
            <w:pPr>
              <w:jc w:val="both"/>
            </w:pPr>
            <w:r w:rsidRPr="00C14E7E">
              <w:t xml:space="preserve">Distribuce návrhu zprávy dalším subjektům (viz výše) </w:t>
            </w:r>
          </w:p>
        </w:tc>
        <w:tc>
          <w:tcPr>
            <w:tcW w:w="3179" w:type="dxa"/>
            <w:vMerge/>
          </w:tcPr>
          <w:p w:rsidR="00412EF2" w:rsidRPr="00C14E7E" w:rsidRDefault="00412EF2" w:rsidP="00A27737">
            <w:pPr>
              <w:jc w:val="both"/>
            </w:pPr>
          </w:p>
        </w:tc>
      </w:tr>
      <w:tr w:rsidR="00412EF2" w:rsidRPr="00C14E7E" w:rsidTr="00A27737">
        <w:tc>
          <w:tcPr>
            <w:tcW w:w="2473" w:type="dxa"/>
            <w:vMerge/>
          </w:tcPr>
          <w:p w:rsidR="00412EF2" w:rsidRPr="00C14E7E" w:rsidRDefault="00412EF2" w:rsidP="00A27737">
            <w:pPr>
              <w:jc w:val="both"/>
            </w:pPr>
          </w:p>
        </w:tc>
        <w:tc>
          <w:tcPr>
            <w:tcW w:w="3636" w:type="dxa"/>
          </w:tcPr>
          <w:p w:rsidR="00412EF2" w:rsidRPr="00C14E7E" w:rsidRDefault="00412EF2" w:rsidP="00A27737">
            <w:pPr>
              <w:jc w:val="both"/>
            </w:pPr>
            <w:r w:rsidRPr="00C14E7E">
              <w:t>Komentáře k návrhu zprávy</w:t>
            </w:r>
          </w:p>
        </w:tc>
        <w:tc>
          <w:tcPr>
            <w:tcW w:w="3179" w:type="dxa"/>
            <w:vMerge/>
          </w:tcPr>
          <w:p w:rsidR="00412EF2" w:rsidRPr="00C14E7E" w:rsidRDefault="00412EF2" w:rsidP="00A27737">
            <w:pPr>
              <w:jc w:val="both"/>
            </w:pPr>
          </w:p>
        </w:tc>
      </w:tr>
      <w:tr w:rsidR="00412EF2" w:rsidRPr="00C14E7E" w:rsidTr="00A27737">
        <w:tc>
          <w:tcPr>
            <w:tcW w:w="2473" w:type="dxa"/>
            <w:vMerge/>
          </w:tcPr>
          <w:p w:rsidR="00412EF2" w:rsidRPr="00C14E7E" w:rsidRDefault="00412EF2" w:rsidP="00A27737">
            <w:pPr>
              <w:jc w:val="both"/>
            </w:pPr>
          </w:p>
        </w:tc>
        <w:tc>
          <w:tcPr>
            <w:tcW w:w="3636" w:type="dxa"/>
          </w:tcPr>
          <w:p w:rsidR="00412EF2" w:rsidRPr="00C14E7E" w:rsidRDefault="00412EF2" w:rsidP="00A27737">
            <w:pPr>
              <w:jc w:val="both"/>
            </w:pPr>
            <w:r>
              <w:t xml:space="preserve">Schválení </w:t>
            </w:r>
            <w:r w:rsidRPr="00C14E7E">
              <w:t>končené verze evaluační zprávy</w:t>
            </w:r>
          </w:p>
        </w:tc>
        <w:tc>
          <w:tcPr>
            <w:tcW w:w="3179" w:type="dxa"/>
            <w:vMerge/>
          </w:tcPr>
          <w:p w:rsidR="00412EF2" w:rsidRPr="00C14E7E" w:rsidRDefault="00412EF2" w:rsidP="00A27737">
            <w:pPr>
              <w:jc w:val="both"/>
            </w:pPr>
          </w:p>
        </w:tc>
      </w:tr>
      <w:tr w:rsidR="00412EF2" w:rsidRPr="00C14E7E" w:rsidTr="00A27737">
        <w:tc>
          <w:tcPr>
            <w:tcW w:w="2473" w:type="dxa"/>
            <w:vMerge w:val="restart"/>
          </w:tcPr>
          <w:p w:rsidR="00412EF2" w:rsidRPr="00C14E7E" w:rsidRDefault="00412EF2" w:rsidP="00A27737">
            <w:pPr>
              <w:jc w:val="both"/>
            </w:pPr>
            <w:r w:rsidRPr="00C14E7E">
              <w:t xml:space="preserve">Závěrečná fáze </w:t>
            </w:r>
          </w:p>
        </w:tc>
        <w:tc>
          <w:tcPr>
            <w:tcW w:w="3636" w:type="dxa"/>
          </w:tcPr>
          <w:p w:rsidR="00412EF2" w:rsidRPr="00C14E7E" w:rsidRDefault="00412EF2" w:rsidP="00A27737">
            <w:pPr>
              <w:jc w:val="both"/>
            </w:pPr>
            <w:r w:rsidRPr="00C14E7E">
              <w:t>De-briefing meeting</w:t>
            </w:r>
          </w:p>
        </w:tc>
        <w:tc>
          <w:tcPr>
            <w:tcW w:w="3179" w:type="dxa"/>
            <w:vMerge w:val="restart"/>
          </w:tcPr>
          <w:p w:rsidR="00412EF2" w:rsidRPr="00C14E7E" w:rsidRDefault="00412EF2" w:rsidP="00A27737">
            <w:pPr>
              <w:jc w:val="both"/>
            </w:pPr>
            <w:r>
              <w:t xml:space="preserve">Schválená konečná verze evaluační zprávy vč. management response bez výhrad v elektronické podobě, ve formátu </w:t>
            </w:r>
            <w:proofErr w:type="spellStart"/>
            <w:r>
              <w:t>pdf</w:t>
            </w:r>
            <w:proofErr w:type="spellEnd"/>
            <w:r>
              <w:t>.</w:t>
            </w:r>
          </w:p>
        </w:tc>
      </w:tr>
      <w:tr w:rsidR="00412EF2" w:rsidRPr="00C14E7E" w:rsidTr="00A27737">
        <w:trPr>
          <w:trHeight w:val="806"/>
        </w:trPr>
        <w:tc>
          <w:tcPr>
            <w:tcW w:w="2473" w:type="dxa"/>
            <w:vMerge/>
          </w:tcPr>
          <w:p w:rsidR="00412EF2" w:rsidRPr="00C14E7E" w:rsidRDefault="00412EF2" w:rsidP="00A27737">
            <w:pPr>
              <w:jc w:val="both"/>
            </w:pPr>
          </w:p>
        </w:tc>
        <w:tc>
          <w:tcPr>
            <w:tcW w:w="3636" w:type="dxa"/>
          </w:tcPr>
          <w:p w:rsidR="00412EF2" w:rsidRPr="00C14E7E" w:rsidRDefault="00412EF2" w:rsidP="00A27737">
            <w:pPr>
              <w:jc w:val="both"/>
            </w:pPr>
            <w:r w:rsidRPr="00C14E7E">
              <w:t>Vydání a distribuce konečné verze evaluační zprávy vč. management response</w:t>
            </w:r>
          </w:p>
        </w:tc>
        <w:tc>
          <w:tcPr>
            <w:tcW w:w="3179" w:type="dxa"/>
            <w:vMerge/>
          </w:tcPr>
          <w:p w:rsidR="00412EF2" w:rsidRPr="00C14E7E" w:rsidRDefault="00412EF2" w:rsidP="00A27737">
            <w:pPr>
              <w:jc w:val="both"/>
            </w:pPr>
          </w:p>
        </w:tc>
      </w:tr>
    </w:tbl>
    <w:p w:rsidR="00293786" w:rsidRDefault="00293786" w:rsidP="00293786">
      <w:pPr>
        <w:jc w:val="both"/>
      </w:pPr>
    </w:p>
    <w:p w:rsidR="00293786" w:rsidRPr="00C14E7E" w:rsidRDefault="00293786" w:rsidP="00293786">
      <w:pPr>
        <w:ind w:firstLine="708"/>
        <w:jc w:val="both"/>
        <w:rPr>
          <w:b/>
        </w:rPr>
      </w:pPr>
      <w:r w:rsidRPr="00C14E7E">
        <w:rPr>
          <w:b/>
        </w:rPr>
        <w:t xml:space="preserve">Souhrnná evaluace </w:t>
      </w:r>
      <w:r>
        <w:rPr>
          <w:b/>
        </w:rPr>
        <w:t>EHP a Norských fondů</w:t>
      </w:r>
      <w:r w:rsidRPr="00C14E7E">
        <w:rPr>
          <w:b/>
        </w:rPr>
        <w:t xml:space="preserve"> 2009 – 2014 v ČR</w:t>
      </w:r>
    </w:p>
    <w:p w:rsidR="00293786" w:rsidRPr="00C14E7E" w:rsidRDefault="00293786" w:rsidP="00293786">
      <w:pPr>
        <w:jc w:val="both"/>
      </w:pPr>
      <w:r w:rsidRPr="00C14E7E">
        <w:t>Souhrnná evaluace bude probíhat následujícím způsobem:</w:t>
      </w:r>
    </w:p>
    <w:p w:rsidR="00293786" w:rsidRPr="00C14E7E" w:rsidRDefault="00293786" w:rsidP="00293786">
      <w:pPr>
        <w:jc w:val="both"/>
      </w:pPr>
      <w:r w:rsidRPr="00C14E7E">
        <w:t xml:space="preserve">V rámci zahajovací fáze zpracuje </w:t>
      </w:r>
      <w:r w:rsidR="00CD2752">
        <w:t>Zhotovitel</w:t>
      </w:r>
      <w:r w:rsidRPr="00C14E7E">
        <w:t xml:space="preserve"> tzv. </w:t>
      </w:r>
      <w:proofErr w:type="spellStart"/>
      <w:r w:rsidRPr="00C14E7E">
        <w:t>Kick-off</w:t>
      </w:r>
      <w:proofErr w:type="spellEnd"/>
      <w:r w:rsidRPr="00C14E7E">
        <w:t xml:space="preserve"> </w:t>
      </w:r>
      <w:proofErr w:type="spellStart"/>
      <w:r w:rsidRPr="00C14E7E">
        <w:t>papers</w:t>
      </w:r>
      <w:proofErr w:type="spellEnd"/>
      <w:r w:rsidRPr="00C14E7E">
        <w:t xml:space="preserve">. Bude se jednat o stručný strukturovaný dokument, ve kterém bude </w:t>
      </w:r>
      <w:r w:rsidR="00CD2752">
        <w:t>Zhotovitelem</w:t>
      </w:r>
      <w:r w:rsidRPr="00C14E7E">
        <w:t xml:space="preserve"> navržen časový harm</w:t>
      </w:r>
      <w:r w:rsidR="00CD2752">
        <w:t>onogram realizace jednotlivých Fází E</w:t>
      </w:r>
      <w:r w:rsidRPr="00C14E7E">
        <w:t xml:space="preserve">valuace. Budou definovány a popsány zvolené evaluační metody, adekvátně tomu prostředky sběru dat a informací. Budou stanoveny zainteresované subjekty a základní </w:t>
      </w:r>
      <w:r w:rsidR="00CD2752">
        <w:t>dokumenty potřebné k provedení E</w:t>
      </w:r>
      <w:r w:rsidRPr="00C14E7E">
        <w:t xml:space="preserve">valuace. </w:t>
      </w:r>
      <w:proofErr w:type="spellStart"/>
      <w:r w:rsidRPr="00C14E7E">
        <w:t>Kick-off</w:t>
      </w:r>
      <w:proofErr w:type="spellEnd"/>
      <w:r w:rsidRPr="00C14E7E">
        <w:t xml:space="preserve"> </w:t>
      </w:r>
      <w:proofErr w:type="spellStart"/>
      <w:r w:rsidRPr="00C14E7E">
        <w:t>papers</w:t>
      </w:r>
      <w:proofErr w:type="spellEnd"/>
      <w:r w:rsidRPr="00C14E7E">
        <w:t xml:space="preserve"> budou zaslány zástupcům </w:t>
      </w:r>
      <w:r w:rsidR="00CD2752">
        <w:t>Objednatele</w:t>
      </w:r>
      <w:r w:rsidRPr="00C14E7E">
        <w:t xml:space="preserve"> (NKM) ke schválení, případně doplnění tzv. </w:t>
      </w:r>
      <w:proofErr w:type="spellStart"/>
      <w:r w:rsidRPr="00C14E7E">
        <w:t>Specific</w:t>
      </w:r>
      <w:proofErr w:type="spellEnd"/>
      <w:r w:rsidRPr="00C14E7E">
        <w:t xml:space="preserve"> </w:t>
      </w:r>
      <w:proofErr w:type="spellStart"/>
      <w:r w:rsidRPr="00C14E7E">
        <w:t>Evaluation</w:t>
      </w:r>
      <w:proofErr w:type="spellEnd"/>
      <w:r w:rsidRPr="00C14E7E">
        <w:t xml:space="preserve"> </w:t>
      </w:r>
      <w:proofErr w:type="spellStart"/>
      <w:r w:rsidRPr="00C14E7E">
        <w:t>Questions</w:t>
      </w:r>
      <w:proofErr w:type="spellEnd"/>
      <w:r w:rsidRPr="00C14E7E">
        <w:t xml:space="preserve">. Jedná se o formulaci specifických  otázek, jimž je potřeba věnovat zvláštní pozornost.  </w:t>
      </w:r>
    </w:p>
    <w:p w:rsidR="00293786" w:rsidRPr="00C14E7E" w:rsidRDefault="00293786" w:rsidP="00293786">
      <w:pPr>
        <w:jc w:val="both"/>
      </w:pPr>
      <w:r w:rsidRPr="00C14E7E">
        <w:t xml:space="preserve">Bude následovat </w:t>
      </w:r>
      <w:r w:rsidR="00CD2752">
        <w:t xml:space="preserve">Realizační </w:t>
      </w:r>
      <w:r w:rsidRPr="00C14E7E">
        <w:t xml:space="preserve">fáze a </w:t>
      </w:r>
      <w:r w:rsidR="00CD2752">
        <w:t>Fáze komentování E</w:t>
      </w:r>
      <w:r w:rsidRPr="00C14E7E">
        <w:t xml:space="preserve">valuační zprávy ze strany </w:t>
      </w:r>
      <w:proofErr w:type="gramStart"/>
      <w:r w:rsidR="00CD2752">
        <w:t xml:space="preserve">Objednatele a </w:t>
      </w:r>
      <w:r w:rsidRPr="00C14E7E">
        <w:t xml:space="preserve"> </w:t>
      </w:r>
      <w:r w:rsidR="00CD2752">
        <w:t>Zainteresovaných</w:t>
      </w:r>
      <w:proofErr w:type="gramEnd"/>
      <w:r w:rsidRPr="00C14E7E">
        <w:t xml:space="preserve"> subjektů (KFM, </w:t>
      </w:r>
      <w:r>
        <w:t>Velvyslanectví Norského království</w:t>
      </w:r>
      <w:r w:rsidRPr="00C14E7E">
        <w:t xml:space="preserve"> v Praze).</w:t>
      </w:r>
    </w:p>
    <w:p w:rsidR="00293786" w:rsidRPr="00C14E7E" w:rsidRDefault="00CD2752" w:rsidP="00293786">
      <w:pPr>
        <w:jc w:val="both"/>
      </w:pPr>
      <w:r>
        <w:t>Po vydání konečné verze S</w:t>
      </w:r>
      <w:r w:rsidR="00293786" w:rsidRPr="00C14E7E">
        <w:t xml:space="preserve">ouhrnné evaluační zprávy proběhne tzv. De-briefing meeting. </w:t>
      </w:r>
      <w:r>
        <w:t>B</w:t>
      </w:r>
      <w:r w:rsidR="00293786" w:rsidRPr="00C14E7E">
        <w:t xml:space="preserve">udou přítomni zástupci </w:t>
      </w:r>
      <w:r>
        <w:t>Zhotovitele (V</w:t>
      </w:r>
      <w:r w:rsidR="00293786" w:rsidRPr="00C14E7E">
        <w:t xml:space="preserve">edoucí </w:t>
      </w:r>
      <w:r>
        <w:t>R</w:t>
      </w:r>
      <w:r w:rsidR="00293786">
        <w:t xml:space="preserve">ealizačního </w:t>
      </w:r>
      <w:r w:rsidR="00293786" w:rsidRPr="00C14E7E">
        <w:t>týmu</w:t>
      </w:r>
      <w:r>
        <w:t xml:space="preserve"> a K</w:t>
      </w:r>
      <w:r w:rsidR="00293786" w:rsidRPr="00C14E7E">
        <w:t xml:space="preserve">líčový expert), zástupci </w:t>
      </w:r>
      <w:r>
        <w:t>Objednatele</w:t>
      </w:r>
      <w:r w:rsidR="00293786" w:rsidRPr="00C14E7E">
        <w:t xml:space="preserve"> (NKM), případně dalších přizvaných institucí (např. zástupci </w:t>
      </w:r>
      <w:r w:rsidR="00293786">
        <w:t>Velvyslanectví Norského království</w:t>
      </w:r>
      <w:r w:rsidR="00293786" w:rsidRPr="00C14E7E">
        <w:t xml:space="preserve"> v Praze).  Budou </w:t>
      </w:r>
      <w:r>
        <w:t>projednány závěry a doporučení E</w:t>
      </w:r>
      <w:r w:rsidR="00293786" w:rsidRPr="00C14E7E">
        <w:t xml:space="preserve">valuační zprávy, případně způsob a termín plnění přijatých doporučení. Ze závěrů De-briefing meetingu bude formulována tzv. Management response NKM, která bude nedílnou součástí evaluační zprávy. Jedná se o vyjádření NKM k závěrům a doporučením evaluační zprávy. </w:t>
      </w:r>
    </w:p>
    <w:p w:rsidR="00293786" w:rsidRPr="00C14E7E" w:rsidRDefault="00293786" w:rsidP="00293786">
      <w:pPr>
        <w:jc w:val="both"/>
      </w:pPr>
      <w:r w:rsidRPr="00C14E7E">
        <w:t>Níže je uveden</w:t>
      </w:r>
      <w:r>
        <w:t>a souslednost a podrob</w:t>
      </w:r>
      <w:r w:rsidR="00CD2752">
        <w:t>nější specifikace jednotlivých F</w:t>
      </w:r>
      <w:r>
        <w:t xml:space="preserve">ází </w:t>
      </w:r>
      <w:r w:rsidR="00CD2752">
        <w:t>S</w:t>
      </w:r>
      <w:bookmarkStart w:id="0" w:name="_GoBack"/>
      <w:bookmarkEnd w:id="0"/>
      <w:r w:rsidRPr="00C14E7E">
        <w:t>ouhrnné evaluace. Celkový počet kalendářních dní pro zpracování souhrnné evaluace by neměl přesáhnout počet 45, a to vzhledem k</w:t>
      </w:r>
      <w:r>
        <w:t> rozložení jednotlivých evaluací</w:t>
      </w:r>
      <w:r w:rsidRPr="00C14E7E">
        <w:t xml:space="preserve"> </w:t>
      </w:r>
      <w:r w:rsidRPr="00857BB5">
        <w:t>v Indikativním časovém harmonogramu realizace zakázky (viz Příloha č. 2</w:t>
      </w:r>
      <w:r>
        <w:t>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73"/>
        <w:gridCol w:w="3636"/>
        <w:gridCol w:w="3179"/>
      </w:tblGrid>
      <w:tr w:rsidR="00412EF2" w:rsidRPr="00C14E7E" w:rsidTr="00A27737">
        <w:tc>
          <w:tcPr>
            <w:tcW w:w="2473" w:type="dxa"/>
            <w:shd w:val="clear" w:color="auto" w:fill="B8CCE4" w:themeFill="accent1" w:themeFillTint="66"/>
            <w:vAlign w:val="center"/>
          </w:tcPr>
          <w:p w:rsidR="00412EF2" w:rsidRPr="00C14E7E" w:rsidRDefault="00412EF2" w:rsidP="00A27737">
            <w:pPr>
              <w:jc w:val="both"/>
            </w:pPr>
            <w:r w:rsidRPr="00C14E7E">
              <w:t>Fáze</w:t>
            </w:r>
          </w:p>
        </w:tc>
        <w:tc>
          <w:tcPr>
            <w:tcW w:w="3636" w:type="dxa"/>
            <w:shd w:val="clear" w:color="auto" w:fill="B8CCE4" w:themeFill="accent1" w:themeFillTint="66"/>
            <w:vAlign w:val="center"/>
          </w:tcPr>
          <w:p w:rsidR="00412EF2" w:rsidRPr="00C14E7E" w:rsidRDefault="00412EF2" w:rsidP="00A27737">
            <w:pPr>
              <w:jc w:val="both"/>
            </w:pPr>
            <w:r w:rsidRPr="00C14E7E">
              <w:t>Procesy</w:t>
            </w:r>
          </w:p>
        </w:tc>
        <w:tc>
          <w:tcPr>
            <w:tcW w:w="3179" w:type="dxa"/>
            <w:shd w:val="clear" w:color="auto" w:fill="B8CCE4" w:themeFill="accent1" w:themeFillTint="66"/>
          </w:tcPr>
          <w:p w:rsidR="00412EF2" w:rsidRPr="00C14E7E" w:rsidRDefault="00412EF2" w:rsidP="00A27737">
            <w:pPr>
              <w:jc w:val="both"/>
            </w:pPr>
            <w:r>
              <w:t>Výstup</w:t>
            </w:r>
          </w:p>
        </w:tc>
      </w:tr>
      <w:tr w:rsidR="00412EF2" w:rsidRPr="00C14E7E" w:rsidTr="00A27737">
        <w:tc>
          <w:tcPr>
            <w:tcW w:w="2473" w:type="dxa"/>
            <w:vMerge w:val="restart"/>
          </w:tcPr>
          <w:p w:rsidR="00412EF2" w:rsidRPr="00C14E7E" w:rsidRDefault="00412EF2" w:rsidP="00A27737">
            <w:pPr>
              <w:jc w:val="both"/>
            </w:pPr>
            <w:r w:rsidRPr="00C14E7E">
              <w:t>Zahajovací fáze</w:t>
            </w:r>
          </w:p>
        </w:tc>
        <w:tc>
          <w:tcPr>
            <w:tcW w:w="3636" w:type="dxa"/>
          </w:tcPr>
          <w:p w:rsidR="00412EF2" w:rsidRPr="00C14E7E" w:rsidRDefault="00412EF2" w:rsidP="00A27737">
            <w:pPr>
              <w:jc w:val="both"/>
            </w:pPr>
            <w:proofErr w:type="spellStart"/>
            <w:r w:rsidRPr="00C14E7E">
              <w:t>Kick-off</w:t>
            </w:r>
            <w:proofErr w:type="spellEnd"/>
            <w:r w:rsidRPr="00C14E7E">
              <w:t xml:space="preserve"> </w:t>
            </w:r>
            <w:proofErr w:type="spellStart"/>
            <w:r w:rsidRPr="00C14E7E">
              <w:t>papers</w:t>
            </w:r>
            <w:proofErr w:type="spellEnd"/>
            <w:r w:rsidRPr="00C14E7E">
              <w:t xml:space="preserve">, vč. </w:t>
            </w:r>
            <w:r>
              <w:t>schválení</w:t>
            </w:r>
            <w:r w:rsidRPr="00C14E7E">
              <w:t xml:space="preserve"> zadavatelem</w:t>
            </w:r>
          </w:p>
        </w:tc>
        <w:tc>
          <w:tcPr>
            <w:tcW w:w="3179" w:type="dxa"/>
            <w:vMerge w:val="restart"/>
          </w:tcPr>
          <w:p w:rsidR="00412EF2" w:rsidRPr="00C14E7E" w:rsidRDefault="00412EF2" w:rsidP="00A27737">
            <w:pPr>
              <w:jc w:val="both"/>
            </w:pPr>
            <w:r>
              <w:t xml:space="preserve">Odsouhlasené </w:t>
            </w:r>
            <w:proofErr w:type="spellStart"/>
            <w:r>
              <w:t>Kick-off</w:t>
            </w:r>
            <w:proofErr w:type="spellEnd"/>
            <w:r>
              <w:t xml:space="preserve"> </w:t>
            </w:r>
            <w:proofErr w:type="spellStart"/>
            <w:r>
              <w:t>papers</w:t>
            </w:r>
            <w:proofErr w:type="spellEnd"/>
            <w:r>
              <w:t xml:space="preserve">, v elektronické podobě, ve formátu </w:t>
            </w:r>
            <w:proofErr w:type="spellStart"/>
            <w:r>
              <w:t>pdf</w:t>
            </w:r>
            <w:proofErr w:type="spellEnd"/>
            <w:r>
              <w:t>.</w:t>
            </w:r>
          </w:p>
        </w:tc>
      </w:tr>
      <w:tr w:rsidR="00412EF2" w:rsidRPr="00C14E7E" w:rsidTr="00A27737">
        <w:tc>
          <w:tcPr>
            <w:tcW w:w="2473" w:type="dxa"/>
            <w:vMerge/>
          </w:tcPr>
          <w:p w:rsidR="00412EF2" w:rsidRPr="00C14E7E" w:rsidRDefault="00412EF2" w:rsidP="00A27737">
            <w:pPr>
              <w:jc w:val="both"/>
            </w:pPr>
          </w:p>
        </w:tc>
        <w:tc>
          <w:tcPr>
            <w:tcW w:w="3636" w:type="dxa"/>
          </w:tcPr>
          <w:p w:rsidR="00412EF2" w:rsidRPr="00C14E7E" w:rsidRDefault="00412EF2" w:rsidP="00A27737">
            <w:pPr>
              <w:jc w:val="both"/>
            </w:pPr>
            <w:proofErr w:type="spellStart"/>
            <w:r w:rsidRPr="00C14E7E">
              <w:t>Kick-off</w:t>
            </w:r>
            <w:proofErr w:type="spellEnd"/>
            <w:r w:rsidRPr="00C14E7E">
              <w:t xml:space="preserve"> meeting (v případě potřeby)</w:t>
            </w:r>
          </w:p>
        </w:tc>
        <w:tc>
          <w:tcPr>
            <w:tcW w:w="3179" w:type="dxa"/>
            <w:vMerge/>
          </w:tcPr>
          <w:p w:rsidR="00412EF2" w:rsidRPr="00C14E7E" w:rsidRDefault="00412EF2" w:rsidP="00A27737">
            <w:pPr>
              <w:jc w:val="both"/>
            </w:pPr>
          </w:p>
        </w:tc>
      </w:tr>
      <w:tr w:rsidR="00412EF2" w:rsidRPr="00C14E7E" w:rsidTr="00A27737">
        <w:trPr>
          <w:trHeight w:val="1134"/>
        </w:trPr>
        <w:tc>
          <w:tcPr>
            <w:tcW w:w="2473" w:type="dxa"/>
            <w:vMerge w:val="restart"/>
          </w:tcPr>
          <w:p w:rsidR="00412EF2" w:rsidRPr="00C14E7E" w:rsidRDefault="00412EF2" w:rsidP="00A27737">
            <w:pPr>
              <w:jc w:val="both"/>
            </w:pPr>
            <w:r w:rsidRPr="00C14E7E">
              <w:t>Realizační fáze</w:t>
            </w:r>
          </w:p>
        </w:tc>
        <w:tc>
          <w:tcPr>
            <w:tcW w:w="3636" w:type="dxa"/>
          </w:tcPr>
          <w:p w:rsidR="00412EF2" w:rsidRPr="00C14E7E" w:rsidRDefault="00412EF2" w:rsidP="00A27737">
            <w:pPr>
              <w:jc w:val="both"/>
            </w:pPr>
            <w:r w:rsidRPr="00C14E7E">
              <w:t>Sběr a analýza dat</w:t>
            </w:r>
          </w:p>
          <w:p w:rsidR="00412EF2" w:rsidRPr="00C14E7E" w:rsidRDefault="00412EF2" w:rsidP="00A27737">
            <w:pPr>
              <w:jc w:val="both"/>
            </w:pPr>
            <w:r w:rsidRPr="00C14E7E">
              <w:t>(Analýza dokumentace</w:t>
            </w:r>
          </w:p>
          <w:p w:rsidR="00412EF2" w:rsidRPr="00C14E7E" w:rsidRDefault="00412EF2" w:rsidP="00A27737">
            <w:pPr>
              <w:jc w:val="both"/>
            </w:pPr>
            <w:r w:rsidRPr="00C14E7E">
              <w:t>Dotazníkové šetření</w:t>
            </w:r>
          </w:p>
          <w:p w:rsidR="00412EF2" w:rsidRPr="00C14E7E" w:rsidRDefault="00412EF2" w:rsidP="00A27737">
            <w:pPr>
              <w:jc w:val="both"/>
            </w:pPr>
            <w:r w:rsidRPr="00C14E7E">
              <w:t>Strukturované rozhovory, příp. další)</w:t>
            </w:r>
          </w:p>
        </w:tc>
        <w:tc>
          <w:tcPr>
            <w:tcW w:w="3179" w:type="dxa"/>
            <w:vMerge w:val="restart"/>
          </w:tcPr>
          <w:p w:rsidR="00412EF2" w:rsidRPr="00C14E7E" w:rsidRDefault="00412EF2" w:rsidP="00A27737">
            <w:pPr>
              <w:jc w:val="both"/>
            </w:pPr>
            <w:r>
              <w:t xml:space="preserve">Návrh evaluační zprávy v elektronické podobě, ve formátu </w:t>
            </w:r>
            <w:proofErr w:type="spellStart"/>
            <w:r>
              <w:t>pdf</w:t>
            </w:r>
            <w:proofErr w:type="spellEnd"/>
            <w:r>
              <w:t>.</w:t>
            </w:r>
          </w:p>
        </w:tc>
      </w:tr>
      <w:tr w:rsidR="00412EF2" w:rsidRPr="00C14E7E" w:rsidTr="00A27737">
        <w:tc>
          <w:tcPr>
            <w:tcW w:w="2473" w:type="dxa"/>
            <w:vMerge/>
            <w:tcBorders>
              <w:bottom w:val="single" w:sz="4" w:space="0" w:color="auto"/>
            </w:tcBorders>
          </w:tcPr>
          <w:p w:rsidR="00412EF2" w:rsidRPr="00C14E7E" w:rsidRDefault="00412EF2" w:rsidP="00A27737">
            <w:pPr>
              <w:jc w:val="both"/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412EF2" w:rsidRPr="00C14E7E" w:rsidRDefault="00412EF2" w:rsidP="00A27737">
            <w:pPr>
              <w:jc w:val="both"/>
            </w:pPr>
            <w:r w:rsidRPr="00C14E7E">
              <w:t>Zpracování evaluační zprávy</w:t>
            </w:r>
          </w:p>
        </w:tc>
        <w:tc>
          <w:tcPr>
            <w:tcW w:w="3179" w:type="dxa"/>
            <w:vMerge/>
            <w:tcBorders>
              <w:bottom w:val="single" w:sz="4" w:space="0" w:color="auto"/>
            </w:tcBorders>
          </w:tcPr>
          <w:p w:rsidR="00412EF2" w:rsidRPr="00C14E7E" w:rsidRDefault="00412EF2" w:rsidP="00A27737">
            <w:pPr>
              <w:jc w:val="both"/>
            </w:pPr>
          </w:p>
        </w:tc>
      </w:tr>
      <w:tr w:rsidR="00412EF2" w:rsidRPr="00C14E7E" w:rsidTr="00A27737">
        <w:tc>
          <w:tcPr>
            <w:tcW w:w="2473" w:type="dxa"/>
            <w:vMerge w:val="restart"/>
          </w:tcPr>
          <w:p w:rsidR="00412EF2" w:rsidRPr="00C14E7E" w:rsidRDefault="00412EF2" w:rsidP="00A27737">
            <w:pPr>
              <w:jc w:val="both"/>
            </w:pPr>
            <w:r w:rsidRPr="00C14E7E">
              <w:t>Komentování zprávy</w:t>
            </w:r>
          </w:p>
        </w:tc>
        <w:tc>
          <w:tcPr>
            <w:tcW w:w="3636" w:type="dxa"/>
          </w:tcPr>
          <w:p w:rsidR="00412EF2" w:rsidRPr="00C14E7E" w:rsidRDefault="00412EF2" w:rsidP="00A27737">
            <w:pPr>
              <w:jc w:val="both"/>
            </w:pPr>
            <w:r w:rsidRPr="00C14E7E">
              <w:t>Komentáře k návrhu zprávy ze strany zadavatele</w:t>
            </w:r>
          </w:p>
        </w:tc>
        <w:tc>
          <w:tcPr>
            <w:tcW w:w="3179" w:type="dxa"/>
            <w:vMerge w:val="restart"/>
          </w:tcPr>
          <w:p w:rsidR="00412EF2" w:rsidRPr="00C14E7E" w:rsidRDefault="00412EF2" w:rsidP="00A27737">
            <w:pPr>
              <w:jc w:val="both"/>
            </w:pPr>
            <w:r>
              <w:t xml:space="preserve">Schválená konečná verze evaluační zprávy bez výhrad v elektronické podobě, ve formátu </w:t>
            </w:r>
            <w:proofErr w:type="spellStart"/>
            <w:r>
              <w:t>pdf</w:t>
            </w:r>
            <w:proofErr w:type="spellEnd"/>
            <w:r>
              <w:t>.</w:t>
            </w:r>
          </w:p>
        </w:tc>
      </w:tr>
      <w:tr w:rsidR="00412EF2" w:rsidRPr="00C14E7E" w:rsidTr="00A27737">
        <w:tc>
          <w:tcPr>
            <w:tcW w:w="2473" w:type="dxa"/>
            <w:vMerge/>
          </w:tcPr>
          <w:p w:rsidR="00412EF2" w:rsidRPr="00C14E7E" w:rsidRDefault="00412EF2" w:rsidP="00A27737">
            <w:pPr>
              <w:jc w:val="both"/>
            </w:pPr>
          </w:p>
        </w:tc>
        <w:tc>
          <w:tcPr>
            <w:tcW w:w="3636" w:type="dxa"/>
          </w:tcPr>
          <w:p w:rsidR="00412EF2" w:rsidRPr="00C14E7E" w:rsidRDefault="00412EF2" w:rsidP="00A27737">
            <w:pPr>
              <w:jc w:val="both"/>
            </w:pPr>
            <w:r w:rsidRPr="00C14E7E">
              <w:t xml:space="preserve">Distribuce návrhu zprávy dalším subjektům (viz výše) </w:t>
            </w:r>
          </w:p>
        </w:tc>
        <w:tc>
          <w:tcPr>
            <w:tcW w:w="3179" w:type="dxa"/>
            <w:vMerge/>
          </w:tcPr>
          <w:p w:rsidR="00412EF2" w:rsidRPr="00C14E7E" w:rsidRDefault="00412EF2" w:rsidP="00A27737">
            <w:pPr>
              <w:jc w:val="both"/>
            </w:pPr>
          </w:p>
        </w:tc>
      </w:tr>
      <w:tr w:rsidR="00412EF2" w:rsidRPr="00C14E7E" w:rsidTr="00A27737">
        <w:tc>
          <w:tcPr>
            <w:tcW w:w="2473" w:type="dxa"/>
            <w:vMerge/>
          </w:tcPr>
          <w:p w:rsidR="00412EF2" w:rsidRPr="00C14E7E" w:rsidRDefault="00412EF2" w:rsidP="00A27737">
            <w:pPr>
              <w:jc w:val="both"/>
            </w:pPr>
          </w:p>
        </w:tc>
        <w:tc>
          <w:tcPr>
            <w:tcW w:w="3636" w:type="dxa"/>
          </w:tcPr>
          <w:p w:rsidR="00412EF2" w:rsidRPr="00C14E7E" w:rsidRDefault="00412EF2" w:rsidP="00A27737">
            <w:pPr>
              <w:jc w:val="both"/>
            </w:pPr>
            <w:r w:rsidRPr="00C14E7E">
              <w:t>Komentáře k návrhu zprávy</w:t>
            </w:r>
          </w:p>
        </w:tc>
        <w:tc>
          <w:tcPr>
            <w:tcW w:w="3179" w:type="dxa"/>
            <w:vMerge/>
          </w:tcPr>
          <w:p w:rsidR="00412EF2" w:rsidRPr="00C14E7E" w:rsidRDefault="00412EF2" w:rsidP="00A27737">
            <w:pPr>
              <w:jc w:val="both"/>
            </w:pPr>
          </w:p>
        </w:tc>
      </w:tr>
      <w:tr w:rsidR="00412EF2" w:rsidRPr="00C14E7E" w:rsidTr="00A27737">
        <w:tc>
          <w:tcPr>
            <w:tcW w:w="2473" w:type="dxa"/>
            <w:vMerge/>
          </w:tcPr>
          <w:p w:rsidR="00412EF2" w:rsidRPr="00C14E7E" w:rsidRDefault="00412EF2" w:rsidP="00A27737">
            <w:pPr>
              <w:jc w:val="both"/>
            </w:pPr>
          </w:p>
        </w:tc>
        <w:tc>
          <w:tcPr>
            <w:tcW w:w="3636" w:type="dxa"/>
          </w:tcPr>
          <w:p w:rsidR="00412EF2" w:rsidRPr="00C14E7E" w:rsidRDefault="00412EF2" w:rsidP="00A27737">
            <w:pPr>
              <w:jc w:val="both"/>
            </w:pPr>
            <w:r>
              <w:t xml:space="preserve">Schválení </w:t>
            </w:r>
            <w:r w:rsidRPr="00C14E7E">
              <w:t>končené verze evaluační zprávy</w:t>
            </w:r>
          </w:p>
        </w:tc>
        <w:tc>
          <w:tcPr>
            <w:tcW w:w="3179" w:type="dxa"/>
            <w:vMerge/>
          </w:tcPr>
          <w:p w:rsidR="00412EF2" w:rsidRPr="00C14E7E" w:rsidRDefault="00412EF2" w:rsidP="00A27737">
            <w:pPr>
              <w:jc w:val="both"/>
            </w:pPr>
          </w:p>
        </w:tc>
      </w:tr>
      <w:tr w:rsidR="00412EF2" w:rsidRPr="00C14E7E" w:rsidTr="00A27737">
        <w:tc>
          <w:tcPr>
            <w:tcW w:w="2473" w:type="dxa"/>
            <w:vMerge w:val="restart"/>
          </w:tcPr>
          <w:p w:rsidR="00412EF2" w:rsidRPr="00C14E7E" w:rsidRDefault="00412EF2" w:rsidP="00A27737">
            <w:pPr>
              <w:jc w:val="both"/>
            </w:pPr>
            <w:r w:rsidRPr="00C14E7E">
              <w:t xml:space="preserve">Závěrečná fáze </w:t>
            </w:r>
          </w:p>
        </w:tc>
        <w:tc>
          <w:tcPr>
            <w:tcW w:w="3636" w:type="dxa"/>
          </w:tcPr>
          <w:p w:rsidR="00412EF2" w:rsidRPr="00C14E7E" w:rsidRDefault="00412EF2" w:rsidP="00A27737">
            <w:pPr>
              <w:jc w:val="both"/>
            </w:pPr>
            <w:r w:rsidRPr="00C14E7E">
              <w:t>De-briefing meeting</w:t>
            </w:r>
          </w:p>
        </w:tc>
        <w:tc>
          <w:tcPr>
            <w:tcW w:w="3179" w:type="dxa"/>
            <w:vMerge w:val="restart"/>
          </w:tcPr>
          <w:p w:rsidR="00412EF2" w:rsidRPr="00C14E7E" w:rsidRDefault="00412EF2" w:rsidP="00412EF2">
            <w:pPr>
              <w:jc w:val="both"/>
            </w:pPr>
            <w:r>
              <w:t xml:space="preserve">Schválená konečná verze evaluační zprávy vč. management response bez výhrad v elektronické podobě, ve formátu </w:t>
            </w:r>
            <w:proofErr w:type="spellStart"/>
            <w:r>
              <w:t>pdf</w:t>
            </w:r>
            <w:proofErr w:type="spellEnd"/>
            <w:r>
              <w:t>.</w:t>
            </w:r>
          </w:p>
        </w:tc>
      </w:tr>
      <w:tr w:rsidR="00412EF2" w:rsidRPr="00C14E7E" w:rsidTr="00A27737">
        <w:trPr>
          <w:trHeight w:val="806"/>
        </w:trPr>
        <w:tc>
          <w:tcPr>
            <w:tcW w:w="2473" w:type="dxa"/>
            <w:vMerge/>
          </w:tcPr>
          <w:p w:rsidR="00412EF2" w:rsidRPr="00C14E7E" w:rsidRDefault="00412EF2" w:rsidP="00A27737">
            <w:pPr>
              <w:jc w:val="both"/>
            </w:pPr>
          </w:p>
        </w:tc>
        <w:tc>
          <w:tcPr>
            <w:tcW w:w="3636" w:type="dxa"/>
          </w:tcPr>
          <w:p w:rsidR="00412EF2" w:rsidRPr="00C14E7E" w:rsidRDefault="00412EF2" w:rsidP="00A27737">
            <w:pPr>
              <w:jc w:val="both"/>
            </w:pPr>
            <w:r w:rsidRPr="00C14E7E">
              <w:t>Vydání a distribuce konečné verze evaluační zprávy vč. management response</w:t>
            </w:r>
          </w:p>
        </w:tc>
        <w:tc>
          <w:tcPr>
            <w:tcW w:w="3179" w:type="dxa"/>
            <w:vMerge/>
          </w:tcPr>
          <w:p w:rsidR="00412EF2" w:rsidRPr="00C14E7E" w:rsidRDefault="00412EF2" w:rsidP="00A27737">
            <w:pPr>
              <w:jc w:val="both"/>
            </w:pPr>
          </w:p>
        </w:tc>
      </w:tr>
    </w:tbl>
    <w:p w:rsidR="00293786" w:rsidRDefault="00293786" w:rsidP="00412EF2"/>
    <w:sectPr w:rsidR="002937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D35" w:rsidRDefault="00284D35" w:rsidP="00284D35">
      <w:pPr>
        <w:spacing w:after="0" w:line="240" w:lineRule="auto"/>
      </w:pPr>
      <w:r>
        <w:separator/>
      </w:r>
    </w:p>
  </w:endnote>
  <w:endnote w:type="continuationSeparator" w:id="0">
    <w:p w:rsidR="00284D35" w:rsidRDefault="00284D35" w:rsidP="0028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D35" w:rsidRDefault="00284D35" w:rsidP="00284D35">
      <w:pPr>
        <w:spacing w:after="0" w:line="240" w:lineRule="auto"/>
      </w:pPr>
      <w:r>
        <w:separator/>
      </w:r>
    </w:p>
  </w:footnote>
  <w:footnote w:type="continuationSeparator" w:id="0">
    <w:p w:rsidR="00284D35" w:rsidRDefault="00284D35" w:rsidP="00284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35" w:rsidRDefault="00284D35">
    <w:pPr>
      <w:pStyle w:val="Zhlav"/>
    </w:pPr>
    <w:r>
      <w:t xml:space="preserve">Příloha </w:t>
    </w:r>
    <w:proofErr w:type="gramStart"/>
    <w:r>
      <w:t>č.7</w:t>
    </w:r>
    <w:proofErr w:type="gramEnd"/>
  </w:p>
  <w:p w:rsidR="00284D35" w:rsidRDefault="00284D3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D2"/>
    <w:rsid w:val="000C0ED2"/>
    <w:rsid w:val="00284D35"/>
    <w:rsid w:val="00293786"/>
    <w:rsid w:val="00392CF6"/>
    <w:rsid w:val="00412EF2"/>
    <w:rsid w:val="004702D5"/>
    <w:rsid w:val="00510384"/>
    <w:rsid w:val="00544740"/>
    <w:rsid w:val="005F5CDD"/>
    <w:rsid w:val="00833798"/>
    <w:rsid w:val="00C02858"/>
    <w:rsid w:val="00CD20B2"/>
    <w:rsid w:val="00CD2752"/>
    <w:rsid w:val="00D4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0C0ED2"/>
    <w:pPr>
      <w:spacing w:after="0" w:line="240" w:lineRule="auto"/>
    </w:pPr>
    <w:rPr>
      <w:rFonts w:ascii="Arial" w:eastAsia="Calibri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C0ED2"/>
    <w:rPr>
      <w:rFonts w:ascii="Arial" w:eastAsia="Calibri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8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4D35"/>
  </w:style>
  <w:style w:type="paragraph" w:styleId="Zpat">
    <w:name w:val="footer"/>
    <w:basedOn w:val="Normln"/>
    <w:link w:val="ZpatChar"/>
    <w:uiPriority w:val="99"/>
    <w:unhideWhenUsed/>
    <w:rsid w:val="0028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4D35"/>
  </w:style>
  <w:style w:type="paragraph" w:styleId="Textbubliny">
    <w:name w:val="Balloon Text"/>
    <w:basedOn w:val="Normln"/>
    <w:link w:val="TextbublinyChar"/>
    <w:uiPriority w:val="99"/>
    <w:semiHidden/>
    <w:unhideWhenUsed/>
    <w:rsid w:val="0028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D3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0C0ED2"/>
    <w:pPr>
      <w:spacing w:after="0" w:line="240" w:lineRule="auto"/>
    </w:pPr>
    <w:rPr>
      <w:rFonts w:ascii="Arial" w:eastAsia="Calibri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C0ED2"/>
    <w:rPr>
      <w:rFonts w:ascii="Arial" w:eastAsia="Calibri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8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4D35"/>
  </w:style>
  <w:style w:type="paragraph" w:styleId="Zpat">
    <w:name w:val="footer"/>
    <w:basedOn w:val="Normln"/>
    <w:link w:val="ZpatChar"/>
    <w:uiPriority w:val="99"/>
    <w:unhideWhenUsed/>
    <w:rsid w:val="0028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4D35"/>
  </w:style>
  <w:style w:type="paragraph" w:styleId="Textbubliny">
    <w:name w:val="Balloon Text"/>
    <w:basedOn w:val="Normln"/>
    <w:link w:val="TextbublinyChar"/>
    <w:uiPriority w:val="99"/>
    <w:semiHidden/>
    <w:unhideWhenUsed/>
    <w:rsid w:val="0028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D3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1661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Caputová Dominika Ing.</dc:creator>
  <cp:lastModifiedBy>Caputová Dominika Ing.</cp:lastModifiedBy>
  <cp:revision>5</cp:revision>
  <dcterms:created xsi:type="dcterms:W3CDTF">2016-08-18T13:57:00Z</dcterms:created>
  <dcterms:modified xsi:type="dcterms:W3CDTF">2016-08-19T14:20:00Z</dcterms:modified>
</cp:coreProperties>
</file>