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E16" w:rsidRDefault="00464E16" w:rsidP="00511BCE">
      <w:pPr>
        <w:pStyle w:val="Nzev"/>
        <w:spacing w:before="0"/>
        <w:rPr>
          <w:rFonts w:ascii="Times New Roman" w:hAnsi="Times New Roman" w:cs="Times New Roman"/>
          <w:sz w:val="40"/>
          <w:szCs w:val="40"/>
        </w:rPr>
      </w:pPr>
    </w:p>
    <w:p w:rsidR="00511BCE" w:rsidRDefault="005F1063" w:rsidP="00511BCE">
      <w:pPr>
        <w:pStyle w:val="Nzev"/>
        <w:spacing w:before="0"/>
      </w:pPr>
      <w:r>
        <w:rPr>
          <w:rFonts w:ascii="Times New Roman" w:hAnsi="Times New Roman" w:cs="Times New Roman"/>
          <w:noProof/>
          <w:sz w:val="40"/>
          <w:szCs w:val="40"/>
          <w:lang w:eastAsia="cs-CZ"/>
        </w:rPr>
        <w:drawing>
          <wp:inline distT="0" distB="0" distL="0" distR="0">
            <wp:extent cx="2676525" cy="80010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BCE" w:rsidRDefault="00511BCE" w:rsidP="00511BCE"/>
    <w:p w:rsidR="00511BCE" w:rsidRDefault="00511BCE" w:rsidP="00511BCE"/>
    <w:p w:rsidR="00905416" w:rsidRDefault="00905416" w:rsidP="00C472F0">
      <w:pPr>
        <w:pStyle w:val="Nzev"/>
        <w:spacing w:after="120" w:line="276" w:lineRule="auto"/>
        <w:rPr>
          <w:sz w:val="40"/>
          <w:szCs w:val="40"/>
        </w:rPr>
      </w:pPr>
      <w:r>
        <w:rPr>
          <w:sz w:val="40"/>
          <w:szCs w:val="40"/>
        </w:rPr>
        <w:t>ZADÁVACÍ DOKUMENTACE</w:t>
      </w:r>
    </w:p>
    <w:p w:rsidR="00C472F0" w:rsidRDefault="00C472F0" w:rsidP="00C472F0">
      <w:pPr>
        <w:spacing w:line="276" w:lineRule="auto"/>
        <w:jc w:val="center"/>
      </w:pPr>
      <w:r w:rsidRPr="003C5121">
        <w:t>(dále</w:t>
      </w:r>
      <w:r>
        <w:t xml:space="preserve"> též</w:t>
      </w:r>
      <w:r w:rsidRPr="003C5121">
        <w:t xml:space="preserve"> „</w:t>
      </w:r>
      <w:r w:rsidR="00B74258">
        <w:t xml:space="preserve">ZD </w:t>
      </w:r>
      <w:r w:rsidR="00E94FE7">
        <w:t>4</w:t>
      </w:r>
      <w:r w:rsidRPr="003C5121">
        <w:t>“)</w:t>
      </w:r>
    </w:p>
    <w:p w:rsidR="00C472F0" w:rsidRPr="00C472F0" w:rsidRDefault="00C472F0" w:rsidP="00C472F0">
      <w:pPr>
        <w:rPr>
          <w:lang w:eastAsia="ar-SA"/>
        </w:rPr>
      </w:pPr>
    </w:p>
    <w:p w:rsidR="00905416" w:rsidRPr="00D025E2" w:rsidRDefault="00D025E2" w:rsidP="00905416">
      <w:pPr>
        <w:pStyle w:val="Nzev"/>
        <w:rPr>
          <w:sz w:val="36"/>
          <w:szCs w:val="36"/>
        </w:rPr>
      </w:pPr>
      <w:r w:rsidRPr="00D025E2">
        <w:rPr>
          <w:sz w:val="36"/>
          <w:szCs w:val="36"/>
        </w:rPr>
        <w:t xml:space="preserve">pro Část </w:t>
      </w:r>
      <w:r w:rsidR="00E94FE7">
        <w:rPr>
          <w:sz w:val="36"/>
          <w:szCs w:val="36"/>
        </w:rPr>
        <w:t>4</w:t>
      </w:r>
      <w:r w:rsidRPr="00D025E2">
        <w:rPr>
          <w:sz w:val="36"/>
          <w:szCs w:val="36"/>
        </w:rPr>
        <w:t xml:space="preserve"> </w:t>
      </w:r>
    </w:p>
    <w:p w:rsidR="00F450A6" w:rsidRDefault="00D025E2" w:rsidP="00F450A6">
      <w:pPr>
        <w:ind w:left="-142" w:firstLine="142"/>
        <w:jc w:val="center"/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</w:pPr>
      <w:r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 xml:space="preserve">„Zajištění úklidových služeb v budově FÚ pro </w:t>
      </w:r>
      <w:r w:rsidR="00F450A6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Jihomoravský kraj</w:t>
      </w:r>
      <w:r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,</w:t>
      </w:r>
      <w:r w:rsidR="00B74258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 xml:space="preserve"> </w:t>
      </w:r>
    </w:p>
    <w:p w:rsidR="00D025E2" w:rsidRPr="00D025E2" w:rsidRDefault="00E94FE7" w:rsidP="00B74258">
      <w:pPr>
        <w:spacing w:after="120"/>
        <w:ind w:left="-142" w:firstLine="142"/>
        <w:jc w:val="center"/>
        <w:rPr>
          <w:b/>
          <w:sz w:val="48"/>
          <w:szCs w:val="48"/>
          <w:lang w:eastAsia="ar-SA"/>
        </w:rPr>
      </w:pPr>
      <w:r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Veselí nad Moravou</w:t>
      </w:r>
      <w:r w:rsidR="00D025E2" w:rsidRPr="00D025E2">
        <w:rPr>
          <w:rFonts w:cs="Arial"/>
          <w:b/>
          <w:bCs/>
          <w:iCs/>
          <w:sz w:val="48"/>
          <w:szCs w:val="48"/>
          <w:shd w:val="clear" w:color="auto" w:fill="95B3D7" w:themeFill="accent1" w:themeFillTint="99"/>
          <w:lang w:eastAsia="ar-SA"/>
        </w:rPr>
        <w:t>“</w:t>
      </w:r>
    </w:p>
    <w:p w:rsidR="00905416" w:rsidRPr="00905416" w:rsidRDefault="00C472F0" w:rsidP="00C472F0">
      <w:pPr>
        <w:jc w:val="center"/>
        <w:rPr>
          <w:lang w:eastAsia="ar-SA"/>
        </w:rPr>
      </w:pPr>
      <w:r>
        <w:rPr>
          <w:lang w:eastAsia="ar-SA"/>
        </w:rPr>
        <w:t xml:space="preserve">(dále též </w:t>
      </w:r>
      <w:r w:rsidR="00F450A6">
        <w:rPr>
          <w:lang w:eastAsia="ar-SA"/>
        </w:rPr>
        <w:t>„</w:t>
      </w:r>
      <w:r>
        <w:rPr>
          <w:lang w:eastAsia="ar-SA"/>
        </w:rPr>
        <w:t xml:space="preserve">Část </w:t>
      </w:r>
      <w:r w:rsidR="00E94FE7">
        <w:rPr>
          <w:lang w:eastAsia="ar-SA"/>
        </w:rPr>
        <w:t>4</w:t>
      </w:r>
      <w:r w:rsidR="00F450A6">
        <w:rPr>
          <w:lang w:eastAsia="ar-SA"/>
        </w:rPr>
        <w:t>“</w:t>
      </w:r>
      <w:r>
        <w:rPr>
          <w:lang w:eastAsia="ar-SA"/>
        </w:rPr>
        <w:t>)</w:t>
      </w:r>
    </w:p>
    <w:p w:rsidR="00426EFD" w:rsidRDefault="00426EFD" w:rsidP="00A83D11">
      <w:pPr>
        <w:spacing w:line="276" w:lineRule="auto"/>
        <w:jc w:val="center"/>
      </w:pPr>
    </w:p>
    <w:p w:rsidR="00D025E2" w:rsidRDefault="00D025E2" w:rsidP="00A83D11">
      <w:pPr>
        <w:spacing w:line="276" w:lineRule="auto"/>
        <w:jc w:val="center"/>
      </w:pPr>
    </w:p>
    <w:p w:rsidR="00511BCE" w:rsidRDefault="00D025E2" w:rsidP="00A83D11">
      <w:pPr>
        <w:spacing w:after="240" w:line="276" w:lineRule="auto"/>
        <w:jc w:val="center"/>
      </w:pPr>
      <w:r>
        <w:t>veřejné zakázky</w:t>
      </w:r>
      <w:r w:rsidR="004E6038">
        <w:t xml:space="preserve"> </w:t>
      </w:r>
    </w:p>
    <w:p w:rsidR="00E95ECC" w:rsidRDefault="00E95ECC" w:rsidP="00D025E2">
      <w:pPr>
        <w:spacing w:line="276" w:lineRule="auto"/>
        <w:jc w:val="center"/>
        <w:rPr>
          <w:b/>
          <w:sz w:val="48"/>
          <w:szCs w:val="52"/>
        </w:rPr>
      </w:pPr>
      <w:r w:rsidRPr="00E87E38">
        <w:rPr>
          <w:b/>
          <w:sz w:val="48"/>
          <w:szCs w:val="52"/>
        </w:rPr>
        <w:t>„</w:t>
      </w:r>
      <w:r w:rsidR="0090070F">
        <w:rPr>
          <w:b/>
          <w:sz w:val="48"/>
          <w:szCs w:val="52"/>
        </w:rPr>
        <w:t>Zajištění úklidu v budovách Fi</w:t>
      </w:r>
      <w:r w:rsidR="00823FBF">
        <w:rPr>
          <w:b/>
          <w:sz w:val="48"/>
          <w:szCs w:val="52"/>
        </w:rPr>
        <w:t>n</w:t>
      </w:r>
      <w:r w:rsidR="0090070F">
        <w:rPr>
          <w:b/>
          <w:sz w:val="48"/>
          <w:szCs w:val="52"/>
        </w:rPr>
        <w:t>ančních úřad</w:t>
      </w:r>
      <w:r w:rsidR="00123ECC">
        <w:rPr>
          <w:b/>
          <w:sz w:val="48"/>
          <w:szCs w:val="52"/>
        </w:rPr>
        <w:t>ů</w:t>
      </w:r>
      <w:r w:rsidR="0090070F">
        <w:rPr>
          <w:b/>
          <w:sz w:val="48"/>
          <w:szCs w:val="52"/>
        </w:rPr>
        <w:t xml:space="preserve"> v ČR v roce 2017</w:t>
      </w:r>
      <w:r w:rsidRPr="00E87E38">
        <w:rPr>
          <w:b/>
          <w:sz w:val="48"/>
          <w:szCs w:val="52"/>
        </w:rPr>
        <w:t>“</w:t>
      </w:r>
    </w:p>
    <w:p w:rsidR="00497BBD" w:rsidRDefault="00497BBD" w:rsidP="00A83D11">
      <w:pPr>
        <w:spacing w:before="240" w:after="240" w:line="276" w:lineRule="auto"/>
        <w:jc w:val="center"/>
      </w:pPr>
    </w:p>
    <w:p w:rsidR="00905416" w:rsidRDefault="00905416" w:rsidP="00A83D11">
      <w:pPr>
        <w:spacing w:before="240" w:after="240" w:line="276" w:lineRule="auto"/>
        <w:jc w:val="center"/>
      </w:pPr>
    </w:p>
    <w:p w:rsidR="002E3F21" w:rsidRDefault="002E3F21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D025E2" w:rsidRDefault="00D025E2" w:rsidP="00A83D11">
      <w:pPr>
        <w:spacing w:before="240" w:after="240" w:line="276" w:lineRule="auto"/>
        <w:jc w:val="center"/>
      </w:pPr>
    </w:p>
    <w:p w:rsidR="00D025E2" w:rsidRPr="006152E6" w:rsidRDefault="00D025E2" w:rsidP="00A83D11">
      <w:pPr>
        <w:spacing w:before="240" w:after="240" w:line="276" w:lineRule="auto"/>
        <w:jc w:val="center"/>
      </w:pPr>
    </w:p>
    <w:p w:rsidR="002E3F21" w:rsidRPr="006152E6" w:rsidRDefault="002E3F21" w:rsidP="00A83D11">
      <w:pPr>
        <w:spacing w:line="276" w:lineRule="auto"/>
        <w:jc w:val="center"/>
      </w:pPr>
    </w:p>
    <w:p w:rsidR="006C3621" w:rsidRPr="006C3621" w:rsidRDefault="006C3621" w:rsidP="0071012F">
      <w:pPr>
        <w:pStyle w:val="Odstavecseseznamem"/>
        <w:numPr>
          <w:ilvl w:val="0"/>
          <w:numId w:val="8"/>
        </w:numPr>
        <w:shd w:val="clear" w:color="auto" w:fill="8DB3E2"/>
        <w:outlineLvl w:val="0"/>
        <w:rPr>
          <w:rFonts w:eastAsia="Times New Roman"/>
          <w:b/>
          <w:bCs/>
          <w:vanish/>
          <w:kern w:val="32"/>
          <w:szCs w:val="32"/>
          <w:lang w:eastAsia="ar-SA"/>
        </w:rPr>
      </w:pPr>
    </w:p>
    <w:p w:rsidR="00123ECC" w:rsidRPr="00654502" w:rsidRDefault="00654502" w:rsidP="005305B9">
      <w:pPr>
        <w:shd w:val="clear" w:color="auto" w:fill="8DB3E2" w:themeFill="text2" w:themeFillTint="66"/>
        <w:tabs>
          <w:tab w:val="left" w:pos="709"/>
          <w:tab w:val="right" w:pos="7230"/>
        </w:tabs>
        <w:spacing w:line="276" w:lineRule="auto"/>
        <w:jc w:val="both"/>
        <w:rPr>
          <w:rFonts w:cs="Arial"/>
          <w:b/>
        </w:rPr>
      </w:pPr>
      <w:r w:rsidRPr="00654502">
        <w:rPr>
          <w:rFonts w:cs="Arial"/>
          <w:b/>
        </w:rPr>
        <w:t>1.</w:t>
      </w:r>
      <w:r>
        <w:rPr>
          <w:rFonts w:cs="Arial"/>
        </w:rPr>
        <w:tab/>
      </w:r>
      <w:r>
        <w:rPr>
          <w:rFonts w:cs="Arial"/>
          <w:b/>
        </w:rPr>
        <w:t xml:space="preserve">PŘEDMĚT PLNĚNÍ </w:t>
      </w:r>
      <w:r w:rsidR="005D4422">
        <w:rPr>
          <w:rFonts w:cs="Arial"/>
          <w:b/>
        </w:rPr>
        <w:t>ĆÁSTI 4</w:t>
      </w:r>
      <w:r w:rsidR="00C472F0">
        <w:rPr>
          <w:rFonts w:cs="Arial"/>
          <w:b/>
        </w:rPr>
        <w:t xml:space="preserve"> </w:t>
      </w:r>
    </w:p>
    <w:p w:rsidR="00654502" w:rsidRDefault="00654502" w:rsidP="005305B9">
      <w:pPr>
        <w:tabs>
          <w:tab w:val="right" w:pos="7230"/>
        </w:tabs>
        <w:spacing w:line="276" w:lineRule="auto"/>
        <w:ind w:left="426"/>
        <w:jc w:val="both"/>
        <w:rPr>
          <w:rFonts w:cs="Arial"/>
        </w:rPr>
      </w:pPr>
    </w:p>
    <w:p w:rsidR="00654502" w:rsidRPr="00654502" w:rsidRDefault="00654502" w:rsidP="005305B9">
      <w:pPr>
        <w:tabs>
          <w:tab w:val="right" w:pos="7230"/>
        </w:tabs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Předmětem </w:t>
      </w:r>
      <w:r w:rsidR="00F450A6">
        <w:rPr>
          <w:rFonts w:cs="Arial"/>
        </w:rPr>
        <w:t xml:space="preserve">Části </w:t>
      </w:r>
      <w:r w:rsidR="00E94FE7">
        <w:rPr>
          <w:rFonts w:cs="Arial"/>
        </w:rPr>
        <w:t>4</w:t>
      </w:r>
      <w:r>
        <w:rPr>
          <w:rFonts w:cs="Arial"/>
        </w:rPr>
        <w:t xml:space="preserve"> je </w:t>
      </w:r>
      <w:r w:rsidRPr="00654502">
        <w:rPr>
          <w:rFonts w:cs="Arial"/>
        </w:rPr>
        <w:t>provádě</w:t>
      </w:r>
      <w:r>
        <w:rPr>
          <w:rFonts w:cs="Arial"/>
        </w:rPr>
        <w:t>ní</w:t>
      </w:r>
      <w:r w:rsidRPr="00654502">
        <w:rPr>
          <w:rFonts w:cs="Arial"/>
        </w:rPr>
        <w:t xml:space="preserve"> úklidov</w:t>
      </w:r>
      <w:r>
        <w:rPr>
          <w:rFonts w:cs="Arial"/>
        </w:rPr>
        <w:t>ých</w:t>
      </w:r>
      <w:r w:rsidRPr="00654502">
        <w:rPr>
          <w:rFonts w:cs="Arial"/>
        </w:rPr>
        <w:t xml:space="preserve"> pr</w:t>
      </w:r>
      <w:r>
        <w:rPr>
          <w:rFonts w:cs="Arial"/>
        </w:rPr>
        <w:t>a</w:t>
      </w:r>
      <w:r w:rsidRPr="00654502">
        <w:rPr>
          <w:rFonts w:cs="Arial"/>
        </w:rPr>
        <w:t>c</w:t>
      </w:r>
      <w:r>
        <w:rPr>
          <w:rFonts w:cs="Arial"/>
        </w:rPr>
        <w:t>í</w:t>
      </w:r>
      <w:r w:rsidRPr="00654502">
        <w:rPr>
          <w:rFonts w:cs="Arial"/>
        </w:rPr>
        <w:t xml:space="preserve"> v objektu Finančního úřadu pro </w:t>
      </w:r>
      <w:r w:rsidR="00F450A6">
        <w:rPr>
          <w:rFonts w:cs="Arial"/>
        </w:rPr>
        <w:t>Jihomoravský</w:t>
      </w:r>
      <w:r w:rsidRPr="00654502">
        <w:rPr>
          <w:rFonts w:cs="Arial"/>
        </w:rPr>
        <w:t xml:space="preserve"> kraj, ÚzP </w:t>
      </w:r>
      <w:r w:rsidR="00E94FE7">
        <w:rPr>
          <w:rFonts w:cs="Arial"/>
        </w:rPr>
        <w:t>Veselí nad Moravou</w:t>
      </w:r>
      <w:r w:rsidRPr="00654502">
        <w:rPr>
          <w:rFonts w:cs="Arial"/>
        </w:rPr>
        <w:t>, a to v souladu se standardy úklidových prací</w:t>
      </w:r>
      <w:r>
        <w:rPr>
          <w:rFonts w:cs="Arial"/>
        </w:rPr>
        <w:t xml:space="preserve"> uvedenými v příloze č. 1 této </w:t>
      </w:r>
      <w:r w:rsidR="00E94FE7">
        <w:rPr>
          <w:rFonts w:cs="Arial"/>
        </w:rPr>
        <w:t>ZD 4</w:t>
      </w:r>
      <w:r w:rsidRPr="00654502">
        <w:rPr>
          <w:rFonts w:cs="Arial"/>
        </w:rPr>
        <w:t xml:space="preserve"> a v rozsahu a četnosti úklidových činností uvedených v</w:t>
      </w:r>
      <w:r w:rsidR="00C472F0">
        <w:rPr>
          <w:rFonts w:cs="Arial"/>
        </w:rPr>
        <w:t> </w:t>
      </w:r>
      <w:r w:rsidRPr="00654502">
        <w:rPr>
          <w:rFonts w:cs="Arial"/>
        </w:rPr>
        <w:t xml:space="preserve">příloze č. 2 této </w:t>
      </w:r>
      <w:r w:rsidR="00E94FE7">
        <w:rPr>
          <w:rFonts w:cs="Arial"/>
        </w:rPr>
        <w:t>ZD 4</w:t>
      </w:r>
      <w:r w:rsidR="00C472F0">
        <w:rPr>
          <w:rFonts w:cs="Arial"/>
        </w:rPr>
        <w:t xml:space="preserve"> </w:t>
      </w:r>
      <w:r w:rsidRPr="00654502">
        <w:rPr>
          <w:rFonts w:cs="Arial"/>
        </w:rPr>
        <w:t xml:space="preserve">(dále také „úklidové práce“). </w:t>
      </w:r>
    </w:p>
    <w:p w:rsidR="005D4422" w:rsidRDefault="00654502" w:rsidP="005305B9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654502">
        <w:rPr>
          <w:rFonts w:cs="Arial"/>
        </w:rPr>
        <w:tab/>
        <w:t xml:space="preserve">V rámci úklidových prací se rozlišují hlavní úklidové práce, které zahrnují všechny úklidové práce dle přílohy č. 1 </w:t>
      </w:r>
      <w:r w:rsidR="00E94FE7">
        <w:rPr>
          <w:rFonts w:cs="Arial"/>
        </w:rPr>
        <w:t>ZD 4</w:t>
      </w:r>
      <w:r w:rsidR="005D4422">
        <w:rPr>
          <w:rFonts w:cs="Arial"/>
        </w:rPr>
        <w:t>.</w:t>
      </w:r>
      <w:r w:rsidRPr="00654502">
        <w:rPr>
          <w:rFonts w:cs="Arial"/>
        </w:rPr>
        <w:t xml:space="preserve"> </w:t>
      </w:r>
    </w:p>
    <w:p w:rsidR="00654502" w:rsidRDefault="00654502" w:rsidP="005305B9">
      <w:pPr>
        <w:tabs>
          <w:tab w:val="right" w:pos="7230"/>
        </w:tabs>
        <w:spacing w:line="276" w:lineRule="auto"/>
        <w:jc w:val="both"/>
        <w:rPr>
          <w:rFonts w:cs="Arial"/>
        </w:rPr>
      </w:pPr>
    </w:p>
    <w:p w:rsidR="00D86624" w:rsidRDefault="00D86624" w:rsidP="005305B9">
      <w:pPr>
        <w:tabs>
          <w:tab w:val="right" w:pos="7230"/>
        </w:tabs>
        <w:spacing w:line="276" w:lineRule="auto"/>
        <w:jc w:val="both"/>
        <w:rPr>
          <w:rFonts w:cs="Arial"/>
        </w:rPr>
      </w:pPr>
      <w:r>
        <w:rPr>
          <w:rFonts w:cs="Arial"/>
        </w:rPr>
        <w:t>Hlavní úklidové práce budou prováděny v pracovní dny v čase:</w:t>
      </w:r>
    </w:p>
    <w:p w:rsidR="00D86624" w:rsidRDefault="00D86624" w:rsidP="005305B9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D86624">
        <w:rPr>
          <w:rFonts w:cs="Arial"/>
        </w:rPr>
        <w:t>Pondělí – Pátek: 06:00 hod – 18:00 hod.</w:t>
      </w:r>
    </w:p>
    <w:p w:rsidR="00D86624" w:rsidRPr="00654502" w:rsidRDefault="00D86624" w:rsidP="005305B9">
      <w:pPr>
        <w:tabs>
          <w:tab w:val="right" w:pos="7230"/>
        </w:tabs>
        <w:spacing w:line="276" w:lineRule="auto"/>
        <w:jc w:val="both"/>
        <w:rPr>
          <w:rFonts w:cs="Arial"/>
        </w:rPr>
      </w:pPr>
    </w:p>
    <w:p w:rsidR="00654502" w:rsidRPr="00654502" w:rsidRDefault="00654502" w:rsidP="005305B9">
      <w:pPr>
        <w:tabs>
          <w:tab w:val="right" w:pos="7230"/>
        </w:tabs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Předmětem </w:t>
      </w:r>
      <w:r w:rsidR="00E94FE7">
        <w:rPr>
          <w:rFonts w:cs="Arial"/>
        </w:rPr>
        <w:t>Části 4</w:t>
      </w:r>
      <w:r>
        <w:rPr>
          <w:rFonts w:cs="Arial"/>
        </w:rPr>
        <w:t xml:space="preserve"> jsou dále </w:t>
      </w:r>
      <w:r w:rsidR="00817429" w:rsidRPr="00817429">
        <w:rPr>
          <w:rFonts w:cs="Arial"/>
        </w:rPr>
        <w:t>mimořádné úklidové práce za podmínky, že vznikne potřeba jejich provedení.</w:t>
      </w:r>
    </w:p>
    <w:p w:rsidR="00654502" w:rsidRPr="00654502" w:rsidRDefault="00654502" w:rsidP="005305B9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654502">
        <w:rPr>
          <w:rFonts w:cs="Arial"/>
        </w:rPr>
        <w:tab/>
        <w:t xml:space="preserve">Mimořádné úklidové </w:t>
      </w:r>
      <w:r w:rsidR="00645B8C">
        <w:rPr>
          <w:rFonts w:cs="Arial"/>
        </w:rPr>
        <w:t>práce budou dodavatelem</w:t>
      </w:r>
      <w:r w:rsidRPr="00654502">
        <w:rPr>
          <w:rFonts w:cs="Arial"/>
        </w:rPr>
        <w:t xml:space="preserve"> prováděny na základě písemné objednávky </w:t>
      </w:r>
      <w:r w:rsidR="00645B8C">
        <w:rPr>
          <w:rFonts w:cs="Arial"/>
        </w:rPr>
        <w:t>zadavatele</w:t>
      </w:r>
      <w:r w:rsidRPr="00654502">
        <w:rPr>
          <w:rFonts w:cs="Arial"/>
        </w:rPr>
        <w:t xml:space="preserve"> za cenu mimořádných ú</w:t>
      </w:r>
      <w:r>
        <w:rPr>
          <w:rFonts w:cs="Arial"/>
        </w:rPr>
        <w:t>klidových prací dle přílohy č. 4</w:t>
      </w:r>
      <w:r w:rsidRPr="00654502">
        <w:rPr>
          <w:rFonts w:cs="Arial"/>
        </w:rPr>
        <w:t xml:space="preserve"> </w:t>
      </w:r>
      <w:r w:rsidR="00E94FE7">
        <w:rPr>
          <w:rFonts w:cs="Arial"/>
        </w:rPr>
        <w:t>ZD 4</w:t>
      </w:r>
      <w:r>
        <w:rPr>
          <w:rFonts w:cs="Arial"/>
        </w:rPr>
        <w:t>.</w:t>
      </w:r>
    </w:p>
    <w:p w:rsidR="00817429" w:rsidRDefault="00654502" w:rsidP="005305B9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654502">
        <w:rPr>
          <w:rFonts w:cs="Arial"/>
        </w:rPr>
        <w:tab/>
        <w:t xml:space="preserve">Objednávku na mimořádné úklidové práce může </w:t>
      </w:r>
      <w:r w:rsidR="00645B8C">
        <w:rPr>
          <w:rFonts w:cs="Arial"/>
        </w:rPr>
        <w:t>zadavatel</w:t>
      </w:r>
      <w:r w:rsidRPr="00654502">
        <w:rPr>
          <w:rFonts w:cs="Arial"/>
        </w:rPr>
        <w:t xml:space="preserve"> zadat po celou dobu trvání smlouvy. </w:t>
      </w:r>
      <w:r w:rsidR="00817429" w:rsidRPr="00654502">
        <w:rPr>
          <w:rFonts w:cs="Arial"/>
        </w:rPr>
        <w:t>Celkov</w:t>
      </w:r>
      <w:r w:rsidR="00817429">
        <w:rPr>
          <w:rFonts w:cs="Arial"/>
        </w:rPr>
        <w:t>ý objem</w:t>
      </w:r>
      <w:r w:rsidR="00817429" w:rsidRPr="00654502">
        <w:rPr>
          <w:rFonts w:cs="Arial"/>
        </w:rPr>
        <w:t xml:space="preserve"> proveden</w:t>
      </w:r>
      <w:r w:rsidR="00817429">
        <w:rPr>
          <w:rFonts w:cs="Arial"/>
        </w:rPr>
        <w:t>ých mimořádných</w:t>
      </w:r>
      <w:r w:rsidR="00817429" w:rsidRPr="00654502">
        <w:rPr>
          <w:rFonts w:cs="Arial"/>
        </w:rPr>
        <w:t xml:space="preserve"> úklidov</w:t>
      </w:r>
      <w:r w:rsidR="00817429">
        <w:rPr>
          <w:rFonts w:cs="Arial"/>
        </w:rPr>
        <w:t>ých</w:t>
      </w:r>
      <w:r w:rsidR="00817429" w:rsidRPr="00654502">
        <w:rPr>
          <w:rFonts w:cs="Arial"/>
        </w:rPr>
        <w:t xml:space="preserve"> práce nepřekročí limit </w:t>
      </w:r>
      <w:r w:rsidR="005305B9">
        <w:rPr>
          <w:rFonts w:cs="Arial"/>
        </w:rPr>
        <w:t>1</w:t>
      </w:r>
      <w:r w:rsidR="00DF4BD8">
        <w:rPr>
          <w:rFonts w:cs="Arial"/>
        </w:rPr>
        <w:t>75</w:t>
      </w:r>
      <w:r w:rsidR="00817429" w:rsidRPr="00654502">
        <w:rPr>
          <w:rFonts w:cs="Arial"/>
        </w:rPr>
        <w:t xml:space="preserve"> člověkohodin</w:t>
      </w:r>
      <w:r w:rsidR="00817429">
        <w:rPr>
          <w:rFonts w:cs="Arial"/>
        </w:rPr>
        <w:t xml:space="preserve"> za celou dobu plnění</w:t>
      </w:r>
      <w:r w:rsidR="00817429" w:rsidRPr="00654502">
        <w:rPr>
          <w:rFonts w:cs="Arial"/>
        </w:rPr>
        <w:t>.</w:t>
      </w:r>
    </w:p>
    <w:p w:rsidR="00654502" w:rsidRDefault="00654502" w:rsidP="005305B9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654502">
        <w:rPr>
          <w:rFonts w:cs="Arial"/>
        </w:rPr>
        <w:t>Mezi mimořádné úklidové práce patří úklid po malířích či řemeslnících, úklid v případě havárií nebo mokré čištění koberců a čalouněného nábytku, vč. strojového ošetření podlah z</w:t>
      </w:r>
      <w:r>
        <w:rPr>
          <w:rFonts w:cs="Arial"/>
        </w:rPr>
        <w:t> </w:t>
      </w:r>
      <w:r w:rsidRPr="00654502">
        <w:rPr>
          <w:rFonts w:cs="Arial"/>
        </w:rPr>
        <w:t xml:space="preserve">PVC a dlažby. </w:t>
      </w:r>
    </w:p>
    <w:p w:rsidR="005D4422" w:rsidRDefault="005D4422" w:rsidP="005305B9">
      <w:pPr>
        <w:tabs>
          <w:tab w:val="right" w:pos="7230"/>
        </w:tabs>
        <w:spacing w:line="276" w:lineRule="auto"/>
        <w:jc w:val="both"/>
        <w:rPr>
          <w:rFonts w:cs="Arial"/>
        </w:rPr>
      </w:pPr>
    </w:p>
    <w:p w:rsidR="005D4422" w:rsidRDefault="005D4422" w:rsidP="005305B9">
      <w:pPr>
        <w:tabs>
          <w:tab w:val="right" w:pos="7230"/>
        </w:tabs>
        <w:spacing w:line="276" w:lineRule="auto"/>
        <w:jc w:val="both"/>
        <w:rPr>
          <w:rFonts w:cs="Arial"/>
        </w:rPr>
      </w:pPr>
      <w:r w:rsidRPr="005D4422">
        <w:rPr>
          <w:rFonts w:cs="Arial"/>
          <w:b/>
        </w:rPr>
        <w:t>Předmětem plnění Části 4</w:t>
      </w:r>
      <w:r>
        <w:rPr>
          <w:rFonts w:cs="Arial"/>
        </w:rPr>
        <w:t xml:space="preserve"> </w:t>
      </w:r>
      <w:r w:rsidRPr="005D4422">
        <w:rPr>
          <w:rFonts w:cs="Arial"/>
          <w:b/>
        </w:rPr>
        <w:t>není</w:t>
      </w:r>
      <w:r>
        <w:rPr>
          <w:rFonts w:cs="Arial"/>
        </w:rPr>
        <w:t xml:space="preserve"> </w:t>
      </w:r>
      <w:r w:rsidRPr="00654502">
        <w:rPr>
          <w:rFonts w:cs="Arial"/>
        </w:rPr>
        <w:t>mytí oken zahrnující mytí skel, mytí rámů, mytí vnitřních a</w:t>
      </w:r>
      <w:r>
        <w:rPr>
          <w:rFonts w:cs="Arial"/>
        </w:rPr>
        <w:t> </w:t>
      </w:r>
      <w:r w:rsidRPr="00654502">
        <w:rPr>
          <w:rFonts w:cs="Arial"/>
        </w:rPr>
        <w:t>vnějších parapetů a spočívajících v čištění všech s</w:t>
      </w:r>
      <w:r>
        <w:rPr>
          <w:rFonts w:cs="Arial"/>
        </w:rPr>
        <w:t>vítidel s kryty z mléčného skla</w:t>
      </w:r>
      <w:r w:rsidRPr="00654502">
        <w:rPr>
          <w:rFonts w:cs="Arial"/>
        </w:rPr>
        <w:t>.</w:t>
      </w:r>
    </w:p>
    <w:p w:rsidR="005D4422" w:rsidRPr="007A2637" w:rsidRDefault="005D4422" w:rsidP="005305B9">
      <w:pPr>
        <w:tabs>
          <w:tab w:val="right" w:pos="7230"/>
        </w:tabs>
        <w:spacing w:line="276" w:lineRule="auto"/>
        <w:jc w:val="both"/>
        <w:rPr>
          <w:rFonts w:cs="Arial"/>
        </w:rPr>
      </w:pPr>
    </w:p>
    <w:p w:rsidR="00A602DB" w:rsidRPr="00993648" w:rsidRDefault="00993648" w:rsidP="005305B9">
      <w:pPr>
        <w:pStyle w:val="Odstavecseseznamem"/>
        <w:numPr>
          <w:ilvl w:val="0"/>
          <w:numId w:val="17"/>
        </w:numPr>
        <w:shd w:val="clear" w:color="auto" w:fill="8DB3E2" w:themeFill="text2" w:themeFillTint="66"/>
        <w:tabs>
          <w:tab w:val="left" w:pos="6435"/>
        </w:tabs>
        <w:spacing w:line="276" w:lineRule="auto"/>
        <w:ind w:left="709" w:hanging="709"/>
        <w:rPr>
          <w:rFonts w:cs="Arial"/>
          <w:b/>
          <w:bCs/>
        </w:rPr>
      </w:pPr>
      <w:r w:rsidRPr="00993648">
        <w:rPr>
          <w:rFonts w:cs="Arial"/>
          <w:b/>
          <w:bCs/>
        </w:rPr>
        <w:t>MÍSTO PLN ĚNÍ</w:t>
      </w:r>
    </w:p>
    <w:p w:rsidR="00A602DB" w:rsidRPr="00A602DB" w:rsidRDefault="00A602DB" w:rsidP="005305B9">
      <w:pPr>
        <w:pStyle w:val="Odstavecseseznamem"/>
        <w:tabs>
          <w:tab w:val="left" w:pos="6435"/>
        </w:tabs>
        <w:spacing w:line="276" w:lineRule="auto"/>
        <w:ind w:left="432"/>
        <w:rPr>
          <w:rFonts w:cs="Arial"/>
          <w:b/>
          <w:bCs/>
          <w:u w:val="single"/>
        </w:rPr>
      </w:pPr>
    </w:p>
    <w:p w:rsidR="00A602DB" w:rsidRDefault="00D025E2" w:rsidP="005305B9">
      <w:pPr>
        <w:spacing w:line="276" w:lineRule="auto"/>
        <w:jc w:val="both"/>
      </w:pPr>
      <w:r>
        <w:t xml:space="preserve">Finanční úřad pro </w:t>
      </w:r>
      <w:r w:rsidR="00F450A6">
        <w:t>Jihomoravský</w:t>
      </w:r>
      <w:r>
        <w:t xml:space="preserve"> kraj, ÚzP </w:t>
      </w:r>
      <w:r w:rsidR="00E94FE7">
        <w:t>Veselí nad Moravou</w:t>
      </w:r>
      <w:r w:rsidR="005B32F2">
        <w:t xml:space="preserve">, </w:t>
      </w:r>
      <w:r w:rsidR="00E94FE7">
        <w:t>nám. Míru 1759</w:t>
      </w:r>
      <w:r w:rsidR="005B32F2">
        <w:t xml:space="preserve">, </w:t>
      </w:r>
      <w:r w:rsidR="00E94FE7">
        <w:t>698 01 Veselí nad Moravou</w:t>
      </w:r>
      <w:r w:rsidR="00F84950">
        <w:t>.</w:t>
      </w:r>
    </w:p>
    <w:p w:rsidR="00993648" w:rsidRDefault="00993648" w:rsidP="005305B9">
      <w:pPr>
        <w:spacing w:line="276" w:lineRule="auto"/>
        <w:ind w:left="425"/>
        <w:jc w:val="both"/>
      </w:pPr>
    </w:p>
    <w:p w:rsidR="00993648" w:rsidRPr="00993648" w:rsidRDefault="00993648" w:rsidP="005305B9">
      <w:pPr>
        <w:pStyle w:val="Odstavecseseznamem"/>
        <w:numPr>
          <w:ilvl w:val="0"/>
          <w:numId w:val="17"/>
        </w:numPr>
        <w:spacing w:line="276" w:lineRule="auto"/>
        <w:jc w:val="both"/>
        <w:rPr>
          <w:rFonts w:cs="Arial"/>
          <w:vanish/>
          <w:u w:val="single"/>
        </w:rPr>
      </w:pPr>
    </w:p>
    <w:p w:rsidR="00A602DB" w:rsidRPr="00A602DB" w:rsidRDefault="00A602DB" w:rsidP="005305B9">
      <w:pPr>
        <w:pStyle w:val="Odstavecseseznamem"/>
        <w:numPr>
          <w:ilvl w:val="0"/>
          <w:numId w:val="9"/>
        </w:numPr>
        <w:spacing w:line="276" w:lineRule="auto"/>
        <w:contextualSpacing/>
        <w:jc w:val="both"/>
        <w:rPr>
          <w:rFonts w:cs="Arial"/>
          <w:vanish/>
          <w:u w:val="single"/>
        </w:rPr>
      </w:pPr>
    </w:p>
    <w:p w:rsidR="00A602DB" w:rsidRPr="00A602DB" w:rsidRDefault="00A602DB" w:rsidP="005305B9">
      <w:pPr>
        <w:pStyle w:val="Odstavecseseznamem"/>
        <w:numPr>
          <w:ilvl w:val="0"/>
          <w:numId w:val="9"/>
        </w:numPr>
        <w:spacing w:line="276" w:lineRule="auto"/>
        <w:contextualSpacing/>
        <w:jc w:val="both"/>
        <w:rPr>
          <w:rFonts w:cs="Arial"/>
          <w:vanish/>
          <w:u w:val="single"/>
        </w:rPr>
      </w:pPr>
    </w:p>
    <w:p w:rsidR="00A602DB" w:rsidRPr="00A602DB" w:rsidRDefault="00A602DB" w:rsidP="005305B9">
      <w:pPr>
        <w:pStyle w:val="Odstavecseseznamem"/>
        <w:numPr>
          <w:ilvl w:val="0"/>
          <w:numId w:val="9"/>
        </w:numPr>
        <w:spacing w:line="276" w:lineRule="auto"/>
        <w:contextualSpacing/>
        <w:jc w:val="both"/>
        <w:rPr>
          <w:rFonts w:cs="Arial"/>
          <w:vanish/>
          <w:u w:val="single"/>
        </w:rPr>
      </w:pPr>
    </w:p>
    <w:p w:rsidR="004E6BEE" w:rsidRPr="004E6BEE" w:rsidRDefault="004E6BEE" w:rsidP="005305B9">
      <w:pPr>
        <w:pStyle w:val="Odstavecseseznamem"/>
        <w:numPr>
          <w:ilvl w:val="0"/>
          <w:numId w:val="6"/>
        </w:numPr>
        <w:shd w:val="clear" w:color="auto" w:fill="8DB3E2"/>
        <w:spacing w:beforeLines="20" w:before="48" w:line="276" w:lineRule="auto"/>
        <w:ind w:left="709" w:hanging="709"/>
        <w:rPr>
          <w:rFonts w:cs="Arial"/>
          <w:b/>
          <w:vanish/>
        </w:rPr>
      </w:pPr>
    </w:p>
    <w:p w:rsidR="004E6BEE" w:rsidRPr="004E6BEE" w:rsidRDefault="004E6BEE" w:rsidP="005305B9">
      <w:pPr>
        <w:pStyle w:val="Odstavecseseznamem"/>
        <w:numPr>
          <w:ilvl w:val="0"/>
          <w:numId w:val="6"/>
        </w:numPr>
        <w:shd w:val="clear" w:color="auto" w:fill="8DB3E2"/>
        <w:spacing w:beforeLines="20" w:before="48" w:line="276" w:lineRule="auto"/>
        <w:ind w:left="709" w:hanging="709"/>
        <w:rPr>
          <w:rFonts w:cs="Arial"/>
          <w:b/>
          <w:vanish/>
        </w:rPr>
      </w:pPr>
    </w:p>
    <w:p w:rsidR="004E6BEE" w:rsidRPr="004E6BEE" w:rsidRDefault="004E6BEE" w:rsidP="005305B9">
      <w:pPr>
        <w:pStyle w:val="Odstavecseseznamem"/>
        <w:numPr>
          <w:ilvl w:val="0"/>
          <w:numId w:val="6"/>
        </w:numPr>
        <w:shd w:val="clear" w:color="auto" w:fill="8DB3E2"/>
        <w:spacing w:beforeLines="20" w:before="48" w:line="276" w:lineRule="auto"/>
        <w:ind w:left="709" w:hanging="709"/>
        <w:rPr>
          <w:rFonts w:cs="Arial"/>
          <w:b/>
          <w:vanish/>
        </w:rPr>
      </w:pPr>
    </w:p>
    <w:p w:rsidR="00167546" w:rsidRPr="00F450A6" w:rsidRDefault="00E935CE" w:rsidP="005305B9">
      <w:pPr>
        <w:pStyle w:val="Odstavecseseznamem"/>
        <w:numPr>
          <w:ilvl w:val="0"/>
          <w:numId w:val="21"/>
        </w:numPr>
        <w:shd w:val="clear" w:color="auto" w:fill="8DB3E2"/>
        <w:spacing w:beforeLines="20" w:before="48" w:line="276" w:lineRule="auto"/>
        <w:jc w:val="both"/>
        <w:outlineLvl w:val="0"/>
        <w:rPr>
          <w:rFonts w:cs="Arial"/>
          <w:b/>
          <w:bCs/>
        </w:rPr>
      </w:pPr>
      <w:r w:rsidRPr="0080184B">
        <w:rPr>
          <w:rFonts w:cs="Arial"/>
          <w:b/>
          <w:bCs/>
        </w:rPr>
        <w:t>P</w:t>
      </w:r>
      <w:r w:rsidR="001539F3" w:rsidRPr="0080184B">
        <w:rPr>
          <w:rFonts w:cs="Arial"/>
          <w:b/>
          <w:bCs/>
        </w:rPr>
        <w:t>ROHLÍDKA MÍSTA PLNĚNÍ</w:t>
      </w:r>
    </w:p>
    <w:p w:rsidR="005D4422" w:rsidRDefault="005D4422" w:rsidP="005305B9">
      <w:pPr>
        <w:spacing w:line="276" w:lineRule="auto"/>
        <w:ind w:left="709" w:hanging="709"/>
        <w:jc w:val="both"/>
      </w:pPr>
    </w:p>
    <w:p w:rsidR="001539F3" w:rsidRDefault="00F450A6" w:rsidP="005305B9">
      <w:pPr>
        <w:spacing w:line="276" w:lineRule="auto"/>
        <w:ind w:left="709" w:hanging="709"/>
        <w:jc w:val="both"/>
      </w:pPr>
      <w:r>
        <w:t>Prohlídka místa plnění se neuskuteční.</w:t>
      </w:r>
    </w:p>
    <w:p w:rsidR="005D4422" w:rsidRPr="00A83D11" w:rsidRDefault="005D4422" w:rsidP="005305B9">
      <w:pPr>
        <w:spacing w:line="276" w:lineRule="auto"/>
        <w:ind w:left="709" w:hanging="709"/>
        <w:jc w:val="both"/>
        <w:rPr>
          <w:rFonts w:cs="Arial"/>
          <w:bCs/>
          <w:i/>
        </w:rPr>
      </w:pPr>
    </w:p>
    <w:p w:rsidR="00E935CE" w:rsidRPr="004949AC" w:rsidRDefault="00E935CE" w:rsidP="005305B9">
      <w:pPr>
        <w:numPr>
          <w:ilvl w:val="0"/>
          <w:numId w:val="13"/>
        </w:numPr>
        <w:shd w:val="clear" w:color="auto" w:fill="8DB3E2"/>
        <w:spacing w:line="276" w:lineRule="auto"/>
        <w:jc w:val="both"/>
        <w:outlineLvl w:val="0"/>
        <w:rPr>
          <w:rFonts w:cs="Arial"/>
          <w:b/>
          <w:bCs/>
        </w:rPr>
      </w:pPr>
      <w:r w:rsidRPr="004949AC">
        <w:rPr>
          <w:rFonts w:cs="Arial"/>
          <w:b/>
          <w:bCs/>
        </w:rPr>
        <w:t>POŽADAVKY NA ZPŮSOB ZPRACOVÁNÍ NABÍDKOVÉ CENY</w:t>
      </w:r>
    </w:p>
    <w:p w:rsidR="00E935CE" w:rsidRDefault="00E935CE" w:rsidP="005305B9">
      <w:pPr>
        <w:spacing w:line="276" w:lineRule="auto"/>
        <w:ind w:left="709" w:hanging="709"/>
        <w:rPr>
          <w:rFonts w:cs="Arial"/>
          <w:i/>
        </w:rPr>
      </w:pPr>
    </w:p>
    <w:p w:rsidR="00E935CE" w:rsidRPr="00F57D3B" w:rsidRDefault="00E935CE" w:rsidP="005305B9">
      <w:pPr>
        <w:pStyle w:val="Odstavecseseznamem"/>
        <w:numPr>
          <w:ilvl w:val="1"/>
          <w:numId w:val="13"/>
        </w:numPr>
        <w:spacing w:line="276" w:lineRule="auto"/>
        <w:ind w:left="709" w:hanging="709"/>
        <w:contextualSpacing/>
        <w:jc w:val="both"/>
        <w:rPr>
          <w:rFonts w:ascii="Calibri" w:hAnsi="Calibri" w:cs="Calibri"/>
          <w:lang w:eastAsia="en-US"/>
        </w:rPr>
      </w:pPr>
      <w:r>
        <w:t xml:space="preserve">Dodavatel za účelem stanovení nabídkové ceny VZ vyplní </w:t>
      </w:r>
      <w:r w:rsidR="0080184B" w:rsidRPr="0080184B">
        <w:t>Přílohu č. 4</w:t>
      </w:r>
      <w:r w:rsidRPr="0080184B">
        <w:t xml:space="preserve"> </w:t>
      </w:r>
      <w:r w:rsidR="00E94FE7">
        <w:t>ZD 4</w:t>
      </w:r>
      <w:r w:rsidRPr="0080184B">
        <w:t>.</w:t>
      </w:r>
      <w:r>
        <w:t xml:space="preserve"> </w:t>
      </w:r>
    </w:p>
    <w:p w:rsidR="00E935CE" w:rsidRDefault="00E935CE" w:rsidP="005305B9">
      <w:pPr>
        <w:spacing w:line="276" w:lineRule="auto"/>
        <w:jc w:val="both"/>
        <w:rPr>
          <w:rFonts w:ascii="Calibri" w:hAnsi="Calibri" w:cs="Calibri"/>
          <w:lang w:eastAsia="en-US"/>
        </w:rPr>
      </w:pPr>
    </w:p>
    <w:p w:rsidR="00E935CE" w:rsidRDefault="00E935CE" w:rsidP="005305B9">
      <w:pPr>
        <w:pStyle w:val="Odstavecseseznamem"/>
        <w:numPr>
          <w:ilvl w:val="1"/>
          <w:numId w:val="13"/>
        </w:numPr>
        <w:spacing w:line="276" w:lineRule="auto"/>
        <w:ind w:left="709" w:hanging="709"/>
        <w:jc w:val="both"/>
        <w:rPr>
          <w:u w:val="single"/>
        </w:rPr>
      </w:pPr>
      <w:r w:rsidRPr="00FE63C6">
        <w:rPr>
          <w:u w:val="single"/>
        </w:rPr>
        <w:t>Dodavatel je povinen stanovit:</w:t>
      </w:r>
    </w:p>
    <w:p w:rsidR="00E935CE" w:rsidRDefault="00E935CE" w:rsidP="005305B9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 xml:space="preserve">cenu za měsíc </w:t>
      </w:r>
      <w:r w:rsidR="00D86624">
        <w:t>za</w:t>
      </w:r>
      <w:r>
        <w:t xml:space="preserve"> hlavní úklidov</w:t>
      </w:r>
      <w:r w:rsidR="00D86624">
        <w:t>é</w:t>
      </w:r>
      <w:r>
        <w:t xml:space="preserve"> pr</w:t>
      </w:r>
      <w:r w:rsidR="00D86624">
        <w:t>á</w:t>
      </w:r>
      <w:r>
        <w:t>c</w:t>
      </w:r>
      <w:r w:rsidR="00D86624">
        <w:t>e</w:t>
      </w:r>
      <w:r>
        <w:t>, v členění cena bez DPH, výše DPH, cena s DPH,</w:t>
      </w:r>
    </w:p>
    <w:p w:rsidR="00E935CE" w:rsidRDefault="00E935CE" w:rsidP="005305B9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 xml:space="preserve">cenu za </w:t>
      </w:r>
      <w:r w:rsidR="004A2976">
        <w:t>12 měsíců</w:t>
      </w:r>
      <w:r>
        <w:t xml:space="preserve"> </w:t>
      </w:r>
      <w:r w:rsidR="00D86624">
        <w:t>za hlavní</w:t>
      </w:r>
      <w:r>
        <w:t xml:space="preserve"> úklidov</w:t>
      </w:r>
      <w:r w:rsidR="00D86624">
        <w:t>é</w:t>
      </w:r>
      <w:r>
        <w:t xml:space="preserve"> pr</w:t>
      </w:r>
      <w:r w:rsidR="00D86624">
        <w:t>á</w:t>
      </w:r>
      <w:r>
        <w:t>c</w:t>
      </w:r>
      <w:r w:rsidR="00D86624">
        <w:t>e</w:t>
      </w:r>
      <w:r>
        <w:t>, v členění cena bez DPH, výše DPH, cena s DPH,</w:t>
      </w:r>
    </w:p>
    <w:p w:rsidR="00E935CE" w:rsidRDefault="00E935CE" w:rsidP="005305B9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 xml:space="preserve">cenu za 1 hodinu </w:t>
      </w:r>
      <w:r w:rsidR="00D86624">
        <w:t xml:space="preserve">(tj. 1 člověkohodinu) </w:t>
      </w:r>
      <w:r>
        <w:t xml:space="preserve">mimořádných úklidových prací </w:t>
      </w:r>
      <w:r w:rsidR="003E28C2">
        <w:t>v členění cena bez DPH, výše DPH, cena s DPH</w:t>
      </w:r>
      <w:r>
        <w:t>,</w:t>
      </w:r>
    </w:p>
    <w:p w:rsidR="00E935CE" w:rsidRDefault="00E935CE" w:rsidP="005305B9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t>celkovou cenu za předpokládaný objem hodin mimořádných úklidových prací bez DPH,</w:t>
      </w:r>
    </w:p>
    <w:p w:rsidR="00E935CE" w:rsidRDefault="00E935CE" w:rsidP="005305B9">
      <w:pPr>
        <w:pStyle w:val="Odstavecseseznamem"/>
        <w:numPr>
          <w:ilvl w:val="1"/>
          <w:numId w:val="16"/>
        </w:numPr>
        <w:spacing w:line="276" w:lineRule="auto"/>
        <w:ind w:left="1134" w:hanging="425"/>
        <w:jc w:val="both"/>
      </w:pPr>
      <w:r>
        <w:lastRenderedPageBreak/>
        <w:t>velikost hodinové úklidové plochy pro hlavní úklidové práce na 1 zaměstnance v m</w:t>
      </w:r>
      <w:r w:rsidRPr="00C44548">
        <w:rPr>
          <w:vertAlign w:val="superscript"/>
        </w:rPr>
        <w:t>2</w:t>
      </w:r>
      <w:r>
        <w:t>.</w:t>
      </w:r>
    </w:p>
    <w:p w:rsidR="004A2976" w:rsidRDefault="004A2976" w:rsidP="005305B9">
      <w:pPr>
        <w:spacing w:line="276" w:lineRule="auto"/>
        <w:ind w:left="709"/>
        <w:jc w:val="both"/>
      </w:pPr>
    </w:p>
    <w:p w:rsidR="00E24D3E" w:rsidRDefault="00E24D3E" w:rsidP="005305B9">
      <w:pPr>
        <w:pStyle w:val="Odstavecseseznamem"/>
        <w:numPr>
          <w:ilvl w:val="1"/>
          <w:numId w:val="13"/>
        </w:numPr>
        <w:spacing w:line="276" w:lineRule="auto"/>
        <w:ind w:left="709" w:hanging="709"/>
        <w:jc w:val="both"/>
      </w:pPr>
      <w:r>
        <w:rPr>
          <w:b/>
        </w:rPr>
        <w:t xml:space="preserve">Nabídkovou cenou </w:t>
      </w:r>
      <w:r>
        <w:t xml:space="preserve">je </w:t>
      </w:r>
      <w:r w:rsidRPr="004A2976">
        <w:t>cen</w:t>
      </w:r>
      <w:r w:rsidR="00D86624">
        <w:t>a</w:t>
      </w:r>
      <w:r w:rsidRPr="004A2976">
        <w:t xml:space="preserve"> za 12 měsíců za hlavní úklidové práce</w:t>
      </w:r>
      <w:r w:rsidR="00D86624">
        <w:t>.</w:t>
      </w:r>
    </w:p>
    <w:p w:rsidR="00E24D3E" w:rsidRDefault="00E24D3E" w:rsidP="005305B9">
      <w:pPr>
        <w:pStyle w:val="Odstavecseseznamem"/>
        <w:spacing w:line="276" w:lineRule="auto"/>
        <w:ind w:left="0"/>
        <w:contextualSpacing/>
        <w:jc w:val="both"/>
      </w:pPr>
    </w:p>
    <w:p w:rsidR="007D5E55" w:rsidRDefault="007D5E55" w:rsidP="007D5E55">
      <w:pPr>
        <w:pStyle w:val="Odstavecseseznamem"/>
        <w:numPr>
          <w:ilvl w:val="1"/>
          <w:numId w:val="13"/>
        </w:numPr>
        <w:tabs>
          <w:tab w:val="left" w:pos="1455"/>
        </w:tabs>
        <w:ind w:left="709" w:hanging="709"/>
        <w:contextualSpacing/>
        <w:jc w:val="both"/>
      </w:pPr>
      <w:r>
        <w:t xml:space="preserve">Nabídková cena a ostatní ceny, uvedené v čl. </w:t>
      </w:r>
      <w:proofErr w:type="gramStart"/>
      <w:r>
        <w:t>4.2. ZD</w:t>
      </w:r>
      <w:proofErr w:type="gramEnd"/>
      <w:r>
        <w:t xml:space="preserve"> 4, musí být stanoveny jako nejvýše přípustné, které není možné překročit nebo změnit, pokud to výslovně neupravuje ZD 4.</w:t>
      </w:r>
      <w:r>
        <w:tab/>
      </w:r>
    </w:p>
    <w:p w:rsidR="007D5E55" w:rsidRDefault="007D5E55" w:rsidP="007D5E55">
      <w:pPr>
        <w:tabs>
          <w:tab w:val="left" w:pos="1455"/>
        </w:tabs>
        <w:contextualSpacing/>
        <w:jc w:val="both"/>
      </w:pPr>
    </w:p>
    <w:p w:rsidR="007D5E55" w:rsidRDefault="007D5E55" w:rsidP="007D5E55">
      <w:pPr>
        <w:pStyle w:val="Odstavecseseznamem"/>
        <w:numPr>
          <w:ilvl w:val="1"/>
          <w:numId w:val="13"/>
        </w:numPr>
        <w:ind w:left="709" w:hanging="709"/>
        <w:contextualSpacing/>
        <w:jc w:val="both"/>
      </w:pPr>
      <w:r>
        <w:t xml:space="preserve">Nabídková cena a ostatní ceny, uvedené v čl. </w:t>
      </w:r>
      <w:proofErr w:type="gramStart"/>
      <w:r>
        <w:t>4.2. ZD</w:t>
      </w:r>
      <w:proofErr w:type="gramEnd"/>
      <w:r>
        <w:t xml:space="preserve"> 4, musí obsahovat veškeré náklady dodavatele nutné k realizaci předmětu </w:t>
      </w:r>
      <w:proofErr w:type="spellStart"/>
      <w:r>
        <w:t>VZ</w:t>
      </w:r>
      <w:proofErr w:type="spellEnd"/>
      <w:r>
        <w:t xml:space="preserve"> vymezeného v přílohách č. 1 a 2 ZD 4, dále musí obsahovat veškerá rizika, finanční vlivy apod.</w:t>
      </w:r>
    </w:p>
    <w:p w:rsidR="007D5E55" w:rsidRDefault="007D5E55" w:rsidP="007D5E55">
      <w:pPr>
        <w:pStyle w:val="Odstavecseseznamem"/>
        <w:ind w:left="0"/>
        <w:contextualSpacing/>
        <w:jc w:val="both"/>
      </w:pPr>
    </w:p>
    <w:p w:rsidR="007D5E55" w:rsidRDefault="007D5E55" w:rsidP="007D5E55">
      <w:pPr>
        <w:pStyle w:val="Odstavecseseznamem"/>
        <w:numPr>
          <w:ilvl w:val="1"/>
          <w:numId w:val="13"/>
        </w:numPr>
        <w:ind w:left="709" w:hanging="709"/>
        <w:contextualSpacing/>
        <w:jc w:val="both"/>
      </w:pPr>
      <w:r>
        <w:t xml:space="preserve">Nabídková cena a ostatní ceny, uvedené v čl. </w:t>
      </w:r>
      <w:proofErr w:type="gramStart"/>
      <w:r>
        <w:t>4.2. ZD</w:t>
      </w:r>
      <w:proofErr w:type="gramEnd"/>
      <w:r>
        <w:t xml:space="preserve"> 4, může být změněna pouze z důvodu změny zákona č. 235/2004 Sb., o dani z přidané hodnoty, ve znění pozdějších předpisů, v takovém případě bude cena včetně DPH částečně či úplně snížena nebo zvýšena přesně podle účinnosti příslušné změny zákona č. 235/2004 Sb., o dani z přidané hodnoty, ve znění pozdějších předpisů.</w:t>
      </w:r>
    </w:p>
    <w:p w:rsidR="007D5E55" w:rsidRDefault="007D5E55" w:rsidP="007D5E55">
      <w:pPr>
        <w:contextualSpacing/>
        <w:jc w:val="both"/>
      </w:pPr>
    </w:p>
    <w:p w:rsidR="005342F6" w:rsidRDefault="005342F6" w:rsidP="005342F6">
      <w:pPr>
        <w:pStyle w:val="Odstavecseseznamem"/>
        <w:numPr>
          <w:ilvl w:val="1"/>
          <w:numId w:val="23"/>
        </w:numPr>
        <w:tabs>
          <w:tab w:val="left" w:pos="709"/>
        </w:tabs>
        <w:suppressAutoHyphens/>
        <w:spacing w:line="276" w:lineRule="auto"/>
        <w:ind w:left="709" w:hanging="709"/>
        <w:contextualSpacing/>
        <w:jc w:val="both"/>
      </w:pPr>
      <w:r>
        <w:rPr>
          <w:rFonts w:eastAsia="Times New Roman" w:cs="Arial"/>
          <w:lang w:eastAsia="ar-SA"/>
        </w:rPr>
        <w:t>Zadavatel stanoví, že v případě rozporu údajů, uvedených v Krycím listu nabídky proti úda</w:t>
      </w:r>
      <w:r>
        <w:rPr>
          <w:rFonts w:eastAsia="Times New Roman" w:cs="Arial"/>
          <w:lang w:eastAsia="ar-SA"/>
        </w:rPr>
        <w:t>jům uvedeným v Příloze č. 4 ZD 4</w:t>
      </w:r>
      <w:r>
        <w:rPr>
          <w:rFonts w:eastAsia="Times New Roman" w:cs="Arial"/>
          <w:lang w:eastAsia="ar-SA"/>
        </w:rPr>
        <w:t xml:space="preserve"> – Cenová nabídka, jsou rozhodné údaje uvedené v Příloze č. 4.  </w:t>
      </w:r>
    </w:p>
    <w:p w:rsidR="00D86624" w:rsidRDefault="00D86624" w:rsidP="005305B9">
      <w:pPr>
        <w:spacing w:line="276" w:lineRule="auto"/>
        <w:contextualSpacing/>
        <w:jc w:val="both"/>
      </w:pPr>
    </w:p>
    <w:p w:rsidR="00F12B16" w:rsidRPr="00993648" w:rsidRDefault="00F12B16" w:rsidP="005305B9">
      <w:pPr>
        <w:pStyle w:val="Odstavecseseznamem"/>
        <w:numPr>
          <w:ilvl w:val="0"/>
          <w:numId w:val="13"/>
        </w:numPr>
        <w:shd w:val="clear" w:color="auto" w:fill="8DB3E2" w:themeFill="text2" w:themeFillTint="66"/>
        <w:spacing w:line="276" w:lineRule="auto"/>
        <w:rPr>
          <w:b/>
        </w:rPr>
      </w:pPr>
      <w:r w:rsidRPr="00993648">
        <w:rPr>
          <w:b/>
        </w:rPr>
        <w:t>PRAVIDLA PRO HODNOCENÍ NABÍDEK</w:t>
      </w:r>
    </w:p>
    <w:p w:rsidR="00F12B16" w:rsidRPr="006D3710" w:rsidRDefault="00F12B16" w:rsidP="005305B9">
      <w:pPr>
        <w:spacing w:line="276" w:lineRule="auto"/>
        <w:jc w:val="both"/>
      </w:pPr>
    </w:p>
    <w:p w:rsidR="00F12B16" w:rsidRPr="001E0887" w:rsidRDefault="00537A23" w:rsidP="005305B9">
      <w:pPr>
        <w:spacing w:line="276" w:lineRule="auto"/>
        <w:ind w:left="567" w:hanging="567"/>
        <w:jc w:val="both"/>
        <w:rPr>
          <w:highlight w:val="yellow"/>
        </w:rPr>
      </w:pPr>
      <w:proofErr w:type="gramStart"/>
      <w:r>
        <w:rPr>
          <w:b/>
        </w:rPr>
        <w:t>5</w:t>
      </w:r>
      <w:r w:rsidR="001E0887">
        <w:rPr>
          <w:b/>
        </w:rPr>
        <w:t>.1</w:t>
      </w:r>
      <w:proofErr w:type="gramEnd"/>
      <w:r w:rsidR="001E0887">
        <w:rPr>
          <w:b/>
        </w:rPr>
        <w:t>.</w:t>
      </w:r>
      <w:r w:rsidR="00F12B16">
        <w:tab/>
      </w:r>
      <w:r w:rsidR="00F12B16" w:rsidRPr="006D3710">
        <w:t xml:space="preserve">Základním hodnotícím kritériem pro zadání </w:t>
      </w:r>
      <w:r w:rsidR="003A091A">
        <w:t>VZ</w:t>
      </w:r>
      <w:r w:rsidR="00F12B16" w:rsidRPr="006D3710">
        <w:t xml:space="preserve"> je ve smyslu § 114 odst. 1 ZZVZ ekonomická výhodnost nabídky. </w:t>
      </w:r>
    </w:p>
    <w:p w:rsidR="00F12B16" w:rsidRPr="006D3710" w:rsidRDefault="00F12B16" w:rsidP="005305B9">
      <w:pPr>
        <w:spacing w:line="276" w:lineRule="auto"/>
        <w:ind w:left="567" w:hanging="709"/>
        <w:jc w:val="both"/>
      </w:pPr>
    </w:p>
    <w:p w:rsidR="00645B8C" w:rsidRDefault="00537A23" w:rsidP="005305B9">
      <w:pPr>
        <w:spacing w:line="276" w:lineRule="auto"/>
        <w:ind w:left="567" w:hanging="567"/>
        <w:jc w:val="both"/>
      </w:pPr>
      <w:r>
        <w:rPr>
          <w:b/>
        </w:rPr>
        <w:t>5</w:t>
      </w:r>
      <w:r w:rsidR="003A091A" w:rsidRPr="007D603C">
        <w:rPr>
          <w:b/>
        </w:rPr>
        <w:t>.</w:t>
      </w:r>
      <w:r w:rsidR="00F12B16" w:rsidRPr="007D603C">
        <w:rPr>
          <w:b/>
        </w:rPr>
        <w:t>2.</w:t>
      </w:r>
      <w:r w:rsidR="00F12B16" w:rsidRPr="002D721B">
        <w:t xml:space="preserve"> </w:t>
      </w:r>
      <w:r w:rsidR="00F12B16" w:rsidRPr="002D721B">
        <w:tab/>
      </w:r>
      <w:r w:rsidR="00645B8C" w:rsidRPr="002D721B">
        <w:t xml:space="preserve">Ekonomická výhodnost nabídky bude </w:t>
      </w:r>
      <w:r w:rsidR="00645B8C" w:rsidRPr="00317A66">
        <w:t>hodnocena bodovým systémem</w:t>
      </w:r>
      <w:r w:rsidR="00645B8C">
        <w:t>. Pro hodnocení nabídek bude použita bodová stupnice v rozsahu 1 a ž 100. Každé jednotlivé nabídce bude podle dílčího kritéria přidělena bodová hodnota, která bude odrážet úspěšnost předmětné nabídky v rámci daného dílčího kritéria.</w:t>
      </w:r>
    </w:p>
    <w:p w:rsidR="00645B8C" w:rsidRDefault="00645B8C" w:rsidP="005305B9">
      <w:pPr>
        <w:spacing w:line="276" w:lineRule="auto"/>
        <w:ind w:left="567" w:hanging="567"/>
        <w:jc w:val="both"/>
      </w:pPr>
    </w:p>
    <w:p w:rsidR="00645B8C" w:rsidRDefault="00645B8C" w:rsidP="005305B9">
      <w:pPr>
        <w:spacing w:line="276" w:lineRule="auto"/>
        <w:jc w:val="both"/>
      </w:pPr>
      <w:r>
        <w:t xml:space="preserve">Dílčí hodnotící kritéria ekonomické výhodnosti nabídky a jejich </w:t>
      </w:r>
      <w:proofErr w:type="spellStart"/>
      <w:r>
        <w:t>subkritéria</w:t>
      </w:r>
      <w:proofErr w:type="spellEnd"/>
      <w:r>
        <w:t xml:space="preserve"> jsou zadavatelem stanovena takto: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194"/>
        <w:gridCol w:w="944"/>
        <w:gridCol w:w="2647"/>
        <w:gridCol w:w="4503"/>
      </w:tblGrid>
      <w:tr w:rsidR="00645B8C" w:rsidTr="00377894">
        <w:trPr>
          <w:trHeight w:val="398"/>
        </w:trPr>
        <w:tc>
          <w:tcPr>
            <w:tcW w:w="643" w:type="pct"/>
          </w:tcPr>
          <w:p w:rsidR="00645B8C" w:rsidRDefault="00645B8C" w:rsidP="005305B9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Kritérium č.</w:t>
            </w:r>
          </w:p>
        </w:tc>
        <w:tc>
          <w:tcPr>
            <w:tcW w:w="508" w:type="pct"/>
          </w:tcPr>
          <w:p w:rsidR="00645B8C" w:rsidRDefault="00645B8C" w:rsidP="005305B9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Váha</w:t>
            </w:r>
          </w:p>
        </w:tc>
        <w:tc>
          <w:tcPr>
            <w:tcW w:w="1425" w:type="pct"/>
          </w:tcPr>
          <w:p w:rsidR="00645B8C" w:rsidRDefault="00645B8C" w:rsidP="005305B9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Název hodnotícího kritéria</w:t>
            </w:r>
          </w:p>
        </w:tc>
        <w:tc>
          <w:tcPr>
            <w:tcW w:w="2424" w:type="pct"/>
          </w:tcPr>
          <w:p w:rsidR="00645B8C" w:rsidRDefault="00645B8C" w:rsidP="005305B9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Popis</w:t>
            </w:r>
          </w:p>
        </w:tc>
      </w:tr>
      <w:tr w:rsidR="00645B8C" w:rsidTr="00377894">
        <w:tc>
          <w:tcPr>
            <w:tcW w:w="643" w:type="pct"/>
            <w:vMerge w:val="restart"/>
          </w:tcPr>
          <w:p w:rsidR="00645B8C" w:rsidRPr="00437C79" w:rsidRDefault="00645B8C" w:rsidP="005305B9">
            <w:pPr>
              <w:spacing w:line="276" w:lineRule="auto"/>
              <w:jc w:val="both"/>
            </w:pPr>
            <w:r w:rsidRPr="00437C79">
              <w:t>1.</w:t>
            </w:r>
          </w:p>
          <w:p w:rsidR="00645B8C" w:rsidRPr="00437C79" w:rsidRDefault="00645B8C" w:rsidP="005305B9">
            <w:pPr>
              <w:spacing w:line="276" w:lineRule="auto"/>
              <w:jc w:val="both"/>
            </w:pPr>
          </w:p>
        </w:tc>
        <w:tc>
          <w:tcPr>
            <w:tcW w:w="508" w:type="pct"/>
            <w:vMerge w:val="restart"/>
          </w:tcPr>
          <w:p w:rsidR="00645B8C" w:rsidRPr="004F71C4" w:rsidRDefault="00645B8C" w:rsidP="005305B9">
            <w:pPr>
              <w:spacing w:line="276" w:lineRule="auto"/>
              <w:jc w:val="both"/>
              <w:rPr>
                <w:b/>
              </w:rPr>
            </w:pPr>
            <w:r w:rsidRPr="004F71C4">
              <w:rPr>
                <w:b/>
              </w:rPr>
              <w:t>60 %</w:t>
            </w:r>
          </w:p>
        </w:tc>
        <w:tc>
          <w:tcPr>
            <w:tcW w:w="1425" w:type="pct"/>
            <w:vMerge w:val="restart"/>
          </w:tcPr>
          <w:p w:rsidR="00645B8C" w:rsidRPr="00437C79" w:rsidRDefault="00645B8C" w:rsidP="005305B9">
            <w:pPr>
              <w:spacing w:line="276" w:lineRule="auto"/>
              <w:jc w:val="both"/>
            </w:pPr>
            <w:r>
              <w:rPr>
                <w:b/>
              </w:rPr>
              <w:t xml:space="preserve">Nabídková cena za </w:t>
            </w:r>
            <w:r w:rsidR="005D480F">
              <w:rPr>
                <w:b/>
              </w:rPr>
              <w:t xml:space="preserve">hlavní </w:t>
            </w:r>
            <w:r>
              <w:rPr>
                <w:b/>
              </w:rPr>
              <w:t>úklidové práce</w:t>
            </w:r>
            <w:r>
              <w:t xml:space="preserve"> </w:t>
            </w:r>
            <w:r w:rsidRPr="00817429">
              <w:rPr>
                <w:b/>
              </w:rPr>
              <w:t>bez</w:t>
            </w:r>
            <w:r w:rsidRPr="00E935CE">
              <w:rPr>
                <w:b/>
              </w:rPr>
              <w:t xml:space="preserve"> DPH</w:t>
            </w:r>
          </w:p>
        </w:tc>
        <w:tc>
          <w:tcPr>
            <w:tcW w:w="2424" w:type="pct"/>
          </w:tcPr>
          <w:p w:rsidR="00645B8C" w:rsidRPr="007F3DA6" w:rsidRDefault="003E28C2" w:rsidP="005305B9">
            <w:pPr>
              <w:spacing w:line="276" w:lineRule="auto"/>
              <w:ind w:left="460" w:hanging="425"/>
              <w:jc w:val="both"/>
              <w:rPr>
                <w:rFonts w:ascii="Calibri" w:eastAsiaTheme="minorHAnsi" w:hAnsi="Calibri"/>
                <w:sz w:val="16"/>
                <w:szCs w:val="16"/>
                <w:lang w:eastAsia="en-US"/>
              </w:rPr>
            </w:pPr>
            <w:proofErr w:type="spellStart"/>
            <w:r>
              <w:rPr>
                <w:b/>
              </w:rPr>
              <w:t>1a</w:t>
            </w:r>
            <w:proofErr w:type="spellEnd"/>
            <w:r>
              <w:rPr>
                <w:b/>
              </w:rPr>
              <w:t>)</w:t>
            </w:r>
            <w:r w:rsidR="00645B8C">
              <w:t xml:space="preserve"> - </w:t>
            </w:r>
            <w:proofErr w:type="spellStart"/>
            <w:r w:rsidR="00645B8C" w:rsidRPr="007F3DA6">
              <w:t>Subkritérium</w:t>
            </w:r>
            <w:proofErr w:type="spellEnd"/>
            <w:r w:rsidR="00645B8C" w:rsidRPr="007F3DA6">
              <w:t xml:space="preserve"> - Součet cen za 12 měsíců</w:t>
            </w:r>
            <w:r w:rsidR="00645B8C">
              <w:t xml:space="preserve"> </w:t>
            </w:r>
            <w:r w:rsidR="00645B8C" w:rsidRPr="007F3DA6">
              <w:t xml:space="preserve">za hlavní úklidové práce </w:t>
            </w:r>
            <w:r w:rsidR="00604A22">
              <w:rPr>
                <w:b/>
                <w:bCs/>
              </w:rPr>
              <w:t>Váha 85</w:t>
            </w:r>
            <w:r w:rsidR="00645B8C" w:rsidRPr="007F3DA6">
              <w:rPr>
                <w:b/>
                <w:bCs/>
              </w:rPr>
              <w:t xml:space="preserve"> % z celkové váhy kritéria </w:t>
            </w:r>
            <w:r w:rsidR="00645B8C">
              <w:rPr>
                <w:b/>
                <w:bCs/>
              </w:rPr>
              <w:t xml:space="preserve">č. </w:t>
            </w:r>
            <w:r w:rsidR="00645B8C" w:rsidRPr="007F3DA6">
              <w:rPr>
                <w:b/>
                <w:bCs/>
              </w:rPr>
              <w:t>1</w:t>
            </w:r>
          </w:p>
        </w:tc>
      </w:tr>
      <w:tr w:rsidR="00645B8C" w:rsidTr="00377894">
        <w:tc>
          <w:tcPr>
            <w:tcW w:w="643" w:type="pct"/>
            <w:vMerge/>
          </w:tcPr>
          <w:p w:rsidR="00645B8C" w:rsidRPr="00437C79" w:rsidRDefault="00645B8C" w:rsidP="005305B9">
            <w:pPr>
              <w:spacing w:line="276" w:lineRule="auto"/>
              <w:jc w:val="both"/>
            </w:pPr>
          </w:p>
        </w:tc>
        <w:tc>
          <w:tcPr>
            <w:tcW w:w="508" w:type="pct"/>
            <w:vMerge/>
          </w:tcPr>
          <w:p w:rsidR="00645B8C" w:rsidRPr="00437C79" w:rsidRDefault="00645B8C" w:rsidP="005305B9">
            <w:pPr>
              <w:spacing w:line="276" w:lineRule="auto"/>
              <w:jc w:val="both"/>
            </w:pPr>
          </w:p>
        </w:tc>
        <w:tc>
          <w:tcPr>
            <w:tcW w:w="1425" w:type="pct"/>
            <w:vMerge/>
          </w:tcPr>
          <w:p w:rsidR="00645B8C" w:rsidRPr="00437C79" w:rsidRDefault="00645B8C" w:rsidP="005305B9">
            <w:pPr>
              <w:spacing w:line="276" w:lineRule="auto"/>
              <w:jc w:val="both"/>
            </w:pPr>
          </w:p>
        </w:tc>
        <w:tc>
          <w:tcPr>
            <w:tcW w:w="2424" w:type="pct"/>
          </w:tcPr>
          <w:p w:rsidR="00645B8C" w:rsidRPr="005305B9" w:rsidRDefault="003E28C2" w:rsidP="005305B9">
            <w:pPr>
              <w:spacing w:line="276" w:lineRule="auto"/>
              <w:ind w:left="360" w:hanging="360"/>
              <w:jc w:val="both"/>
            </w:pPr>
            <w:proofErr w:type="spellStart"/>
            <w:r>
              <w:rPr>
                <w:b/>
              </w:rPr>
              <w:t>1b</w:t>
            </w:r>
            <w:proofErr w:type="spellEnd"/>
            <w:r>
              <w:rPr>
                <w:b/>
              </w:rPr>
              <w:t>)</w:t>
            </w:r>
            <w:r w:rsidR="00645B8C">
              <w:t xml:space="preserve"> - </w:t>
            </w:r>
            <w:proofErr w:type="spellStart"/>
            <w:r w:rsidR="00645B8C" w:rsidRPr="00662F16">
              <w:t>Subkritérium</w:t>
            </w:r>
            <w:proofErr w:type="spellEnd"/>
            <w:r w:rsidR="00645B8C" w:rsidRPr="007F3DA6">
              <w:t xml:space="preserve"> - Mimořádné úklidové práce na základě objednávky, kde předpokládan</w:t>
            </w:r>
            <w:r w:rsidR="00DF4BD8">
              <w:t>ý objem mimořádných prací je 175</w:t>
            </w:r>
            <w:r w:rsidR="00645B8C" w:rsidRPr="007F3DA6">
              <w:t xml:space="preserve"> hodin za celou dobu trvání smlouvy. </w:t>
            </w:r>
            <w:r w:rsidR="00645B8C" w:rsidRPr="00B4436A">
              <w:rPr>
                <w:u w:val="single"/>
              </w:rPr>
              <w:t>Cena bude stanovena za celý předpokládaný objem.</w:t>
            </w:r>
          </w:p>
          <w:p w:rsidR="00645B8C" w:rsidRPr="007F3DA6" w:rsidRDefault="00604A22" w:rsidP="005305B9">
            <w:pPr>
              <w:spacing w:line="276" w:lineRule="auto"/>
              <w:ind w:left="440" w:hanging="425"/>
              <w:jc w:val="both"/>
              <w:rPr>
                <w:rFonts w:ascii="Calibri" w:eastAsiaTheme="minorHAnsi" w:hAnsi="Calibri"/>
                <w:b/>
                <w:bCs/>
                <w:lang w:eastAsia="en-US"/>
              </w:rPr>
            </w:pPr>
            <w:r>
              <w:rPr>
                <w:b/>
                <w:bCs/>
              </w:rPr>
              <w:t>Váha 15</w:t>
            </w:r>
            <w:r w:rsidR="00645B8C" w:rsidRPr="007F3DA6">
              <w:rPr>
                <w:b/>
                <w:bCs/>
              </w:rPr>
              <w:t xml:space="preserve"> % z celkové váhy kritéria</w:t>
            </w:r>
            <w:r w:rsidR="00645B8C">
              <w:rPr>
                <w:b/>
                <w:bCs/>
              </w:rPr>
              <w:t xml:space="preserve"> č.</w:t>
            </w:r>
            <w:r w:rsidR="00645B8C" w:rsidRPr="007F3DA6">
              <w:rPr>
                <w:b/>
                <w:bCs/>
              </w:rPr>
              <w:t xml:space="preserve"> 1</w:t>
            </w:r>
          </w:p>
        </w:tc>
      </w:tr>
      <w:tr w:rsidR="00645B8C" w:rsidTr="00377894">
        <w:tc>
          <w:tcPr>
            <w:tcW w:w="643" w:type="pct"/>
          </w:tcPr>
          <w:p w:rsidR="00645B8C" w:rsidRPr="00437C79" w:rsidRDefault="00645B8C" w:rsidP="005305B9">
            <w:pPr>
              <w:spacing w:line="276" w:lineRule="auto"/>
              <w:jc w:val="both"/>
            </w:pPr>
            <w:r>
              <w:t>2.</w:t>
            </w:r>
          </w:p>
        </w:tc>
        <w:tc>
          <w:tcPr>
            <w:tcW w:w="508" w:type="pct"/>
          </w:tcPr>
          <w:p w:rsidR="00645B8C" w:rsidRPr="004F71C4" w:rsidRDefault="00645B8C" w:rsidP="005305B9">
            <w:pPr>
              <w:spacing w:line="276" w:lineRule="auto"/>
              <w:jc w:val="both"/>
              <w:rPr>
                <w:b/>
              </w:rPr>
            </w:pPr>
            <w:r w:rsidRPr="004F71C4">
              <w:rPr>
                <w:b/>
              </w:rPr>
              <w:t>40 %</w:t>
            </w:r>
          </w:p>
        </w:tc>
        <w:tc>
          <w:tcPr>
            <w:tcW w:w="1425" w:type="pct"/>
          </w:tcPr>
          <w:p w:rsidR="00645B8C" w:rsidRPr="00437C79" w:rsidRDefault="00645B8C" w:rsidP="005305B9">
            <w:pPr>
              <w:spacing w:line="276" w:lineRule="auto"/>
              <w:jc w:val="both"/>
            </w:pPr>
            <w:r w:rsidRPr="00E935CE">
              <w:rPr>
                <w:b/>
              </w:rPr>
              <w:t xml:space="preserve">Velikost hodinové úklidové plochy na </w:t>
            </w:r>
            <w:r w:rsidRPr="00E935CE">
              <w:rPr>
                <w:b/>
              </w:rPr>
              <w:lastRenderedPageBreak/>
              <w:t>jednoho zaměstnance</w:t>
            </w:r>
            <w:r w:rsidRPr="00245D79">
              <w:t xml:space="preserve"> </w:t>
            </w:r>
            <w:r w:rsidRPr="000425E0">
              <w:rPr>
                <w:b/>
              </w:rPr>
              <w:t>dodavatele v </w:t>
            </w:r>
            <w:proofErr w:type="spellStart"/>
            <w:r w:rsidRPr="000425E0">
              <w:rPr>
                <w:b/>
              </w:rPr>
              <w:t>m</w:t>
            </w:r>
            <w:r w:rsidRPr="000425E0">
              <w:rPr>
                <w:b/>
                <w:vertAlign w:val="superscript"/>
              </w:rPr>
              <w:t>2</w:t>
            </w:r>
            <w:proofErr w:type="spellEnd"/>
          </w:p>
        </w:tc>
        <w:tc>
          <w:tcPr>
            <w:tcW w:w="2424" w:type="pct"/>
          </w:tcPr>
          <w:p w:rsidR="00645B8C" w:rsidRPr="000425E0" w:rsidRDefault="00645B8C" w:rsidP="005305B9">
            <w:pPr>
              <w:spacing w:line="276" w:lineRule="auto"/>
              <w:jc w:val="both"/>
            </w:pPr>
            <w:r>
              <w:lastRenderedPageBreak/>
              <w:t>Velikost hodinové úklidové p</w:t>
            </w:r>
            <w:r w:rsidR="002C2BCF">
              <w:t>lochy pro hlavní úklidové práce.</w:t>
            </w:r>
          </w:p>
        </w:tc>
      </w:tr>
    </w:tbl>
    <w:p w:rsidR="00645B8C" w:rsidRDefault="00645B8C" w:rsidP="005305B9">
      <w:pPr>
        <w:spacing w:line="276" w:lineRule="auto"/>
        <w:ind w:left="567"/>
        <w:jc w:val="both"/>
        <w:rPr>
          <w:b/>
        </w:rPr>
      </w:pPr>
    </w:p>
    <w:p w:rsidR="00645B8C" w:rsidRPr="00503384" w:rsidRDefault="00645B8C" w:rsidP="005305B9">
      <w:pPr>
        <w:spacing w:line="276" w:lineRule="auto"/>
        <w:ind w:left="567"/>
        <w:rPr>
          <w:b/>
          <w:u w:val="single"/>
        </w:rPr>
      </w:pPr>
      <w:r w:rsidRPr="00503384">
        <w:rPr>
          <w:b/>
          <w:u w:val="single"/>
        </w:rPr>
        <w:t>Kritérium č. 1 – Nabídková cena</w:t>
      </w:r>
      <w:r>
        <w:rPr>
          <w:b/>
          <w:u w:val="single"/>
        </w:rPr>
        <w:t xml:space="preserve"> za </w:t>
      </w:r>
      <w:r w:rsidR="005D480F">
        <w:rPr>
          <w:b/>
          <w:u w:val="single"/>
        </w:rPr>
        <w:t xml:space="preserve">hlavní </w:t>
      </w:r>
      <w:r>
        <w:rPr>
          <w:b/>
          <w:u w:val="single"/>
        </w:rPr>
        <w:t>úklidové práce</w:t>
      </w:r>
      <w:r w:rsidRPr="00503384">
        <w:rPr>
          <w:b/>
          <w:u w:val="single"/>
        </w:rPr>
        <w:t xml:space="preserve"> bez DPH</w:t>
      </w:r>
    </w:p>
    <w:p w:rsidR="00645B8C" w:rsidRDefault="00645B8C" w:rsidP="005305B9">
      <w:pPr>
        <w:spacing w:line="276" w:lineRule="auto"/>
        <w:ind w:left="567"/>
        <w:rPr>
          <w:b/>
        </w:rPr>
      </w:pPr>
    </w:p>
    <w:p w:rsidR="00645B8C" w:rsidRDefault="00645B8C" w:rsidP="005305B9">
      <w:pPr>
        <w:spacing w:line="276" w:lineRule="auto"/>
        <w:ind w:left="567"/>
        <w:rPr>
          <w:b/>
        </w:rPr>
      </w:pPr>
      <w:r>
        <w:rPr>
          <w:b/>
        </w:rPr>
        <w:t xml:space="preserve">Hodnocení </w:t>
      </w:r>
      <w:proofErr w:type="spellStart"/>
      <w:r>
        <w:rPr>
          <w:b/>
        </w:rPr>
        <w:t>subkritéria</w:t>
      </w:r>
      <w:proofErr w:type="spellEnd"/>
      <w:r>
        <w:rPr>
          <w:b/>
        </w:rPr>
        <w:t xml:space="preserve"> </w:t>
      </w:r>
      <w:proofErr w:type="spellStart"/>
      <w:r w:rsidR="003E28C2">
        <w:rPr>
          <w:b/>
        </w:rPr>
        <w:t>1a</w:t>
      </w:r>
      <w:proofErr w:type="spellEnd"/>
      <w:r w:rsidR="003E28C2">
        <w:rPr>
          <w:b/>
        </w:rPr>
        <w:t>)</w:t>
      </w:r>
    </w:p>
    <w:p w:rsidR="00645B8C" w:rsidRDefault="00645B8C" w:rsidP="005305B9">
      <w:pPr>
        <w:pStyle w:val="Nadpis1"/>
        <w:numPr>
          <w:ilvl w:val="0"/>
          <w:numId w:val="0"/>
        </w:numPr>
        <w:spacing w:line="276" w:lineRule="auto"/>
        <w:ind w:left="567"/>
        <w:jc w:val="both"/>
        <w:rPr>
          <w:b w:val="0"/>
          <w:szCs w:val="22"/>
        </w:rPr>
      </w:pPr>
      <w:r>
        <w:rPr>
          <w:b w:val="0"/>
          <w:szCs w:val="22"/>
        </w:rPr>
        <w:t xml:space="preserve">V rámci </w:t>
      </w:r>
      <w:proofErr w:type="spellStart"/>
      <w:r>
        <w:rPr>
          <w:b w:val="0"/>
          <w:szCs w:val="22"/>
        </w:rPr>
        <w:t>subkritéria</w:t>
      </w:r>
      <w:proofErr w:type="spellEnd"/>
      <w:r>
        <w:rPr>
          <w:b w:val="0"/>
          <w:szCs w:val="22"/>
        </w:rPr>
        <w:t xml:space="preserve"> </w:t>
      </w:r>
      <w:proofErr w:type="spellStart"/>
      <w:r w:rsidR="003E28C2">
        <w:rPr>
          <w:b w:val="0"/>
          <w:szCs w:val="22"/>
        </w:rPr>
        <w:t>1a</w:t>
      </w:r>
      <w:proofErr w:type="spellEnd"/>
      <w:r w:rsidR="003E28C2">
        <w:rPr>
          <w:b w:val="0"/>
          <w:szCs w:val="22"/>
        </w:rPr>
        <w:t>)</w:t>
      </w:r>
      <w:r>
        <w:rPr>
          <w:b w:val="0"/>
          <w:szCs w:val="22"/>
        </w:rPr>
        <w:t xml:space="preserve"> </w:t>
      </w:r>
      <w:r w:rsidRPr="000425E0">
        <w:rPr>
          <w:b w:val="0"/>
          <w:szCs w:val="22"/>
          <w:u w:val="single"/>
        </w:rPr>
        <w:t>nejvyšší bodovou hodnotu získá nabídka s nejnižší cenou</w:t>
      </w:r>
      <w:r w:rsidRPr="00503384">
        <w:rPr>
          <w:b w:val="0"/>
          <w:szCs w:val="22"/>
        </w:rPr>
        <w:t xml:space="preserve"> </w:t>
      </w:r>
      <w:r w:rsidRPr="000425E0">
        <w:rPr>
          <w:b w:val="0"/>
          <w:szCs w:val="22"/>
        </w:rPr>
        <w:t>bez DPH</w:t>
      </w:r>
      <w:r>
        <w:rPr>
          <w:b w:val="0"/>
          <w:szCs w:val="22"/>
        </w:rPr>
        <w:t xml:space="preserve"> za </w:t>
      </w:r>
      <w:r w:rsidR="005D480F">
        <w:rPr>
          <w:b w:val="0"/>
          <w:szCs w:val="22"/>
        </w:rPr>
        <w:t xml:space="preserve">hlavní </w:t>
      </w:r>
      <w:r w:rsidR="002C2BCF">
        <w:rPr>
          <w:b w:val="0"/>
          <w:szCs w:val="22"/>
        </w:rPr>
        <w:t>úklidové práce</w:t>
      </w:r>
      <w:r w:rsidRPr="003635E3">
        <w:rPr>
          <w:b w:val="0"/>
          <w:szCs w:val="22"/>
        </w:rPr>
        <w:t xml:space="preserve">. </w:t>
      </w:r>
    </w:p>
    <w:p w:rsidR="00645B8C" w:rsidRPr="003635E3" w:rsidRDefault="00645B8C" w:rsidP="005305B9">
      <w:pPr>
        <w:spacing w:line="276" w:lineRule="auto"/>
        <w:ind w:left="567"/>
        <w:jc w:val="both"/>
        <w:rPr>
          <w:rFonts w:cs="Arial"/>
        </w:rPr>
      </w:pPr>
      <w:r w:rsidRPr="003635E3">
        <w:rPr>
          <w:rFonts w:cs="Arial"/>
        </w:rPr>
        <w:t>Nabídkám bude přidělena bodová hodnota dle následujícího vzorce:</w:t>
      </w:r>
    </w:p>
    <w:p w:rsidR="00645B8C" w:rsidRDefault="00645B8C" w:rsidP="005305B9">
      <w:pPr>
        <w:spacing w:line="276" w:lineRule="auto"/>
        <w:ind w:left="567"/>
        <w:jc w:val="both"/>
        <w:rPr>
          <w:rFonts w:cs="Arial"/>
        </w:rPr>
      </w:pPr>
    </w:p>
    <w:p w:rsidR="00645B8C" w:rsidRDefault="00645B8C" w:rsidP="005305B9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</w:t>
      </w:r>
      <w:r w:rsidR="00604A22">
        <w:rPr>
          <w:rFonts w:cs="Arial"/>
        </w:rPr>
        <w:t xml:space="preserve"> </w:t>
      </w:r>
      <w:r>
        <w:rPr>
          <w:rFonts w:cs="Arial"/>
        </w:rPr>
        <w:t>Cena bez DPH nejvýhodnější nabídky</w:t>
      </w:r>
    </w:p>
    <w:p w:rsidR="00645B8C" w:rsidRDefault="00645B8C" w:rsidP="005305B9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0,8</w:t>
      </w:r>
      <w:r w:rsidR="00604A22">
        <w:rPr>
          <w:rFonts w:cs="Arial"/>
        </w:rPr>
        <w:t>5</w:t>
      </w:r>
      <w:r>
        <w:rPr>
          <w:rFonts w:cs="Arial"/>
        </w:rPr>
        <w:t xml:space="preserve"> x </w:t>
      </w:r>
      <w:r w:rsidRPr="003635E3">
        <w:rPr>
          <w:rFonts w:cs="Arial"/>
        </w:rPr>
        <w:t>--------------------------------------------</w:t>
      </w:r>
      <w:r>
        <w:rPr>
          <w:rFonts w:cs="Arial"/>
        </w:rPr>
        <w:t>--------</w:t>
      </w:r>
      <w:r w:rsidRPr="003635E3">
        <w:rPr>
          <w:rFonts w:cs="Arial"/>
        </w:rPr>
        <w:t xml:space="preserve">  </w:t>
      </w:r>
      <w:proofErr w:type="spellStart"/>
      <w:r w:rsidRPr="003635E3">
        <w:rPr>
          <w:rFonts w:cs="Arial"/>
        </w:rPr>
        <w:t>x</w:t>
      </w:r>
      <w:proofErr w:type="spellEnd"/>
      <w:r w:rsidRPr="003635E3">
        <w:rPr>
          <w:rFonts w:cs="Arial"/>
        </w:rPr>
        <w:t xml:space="preserve"> </w:t>
      </w:r>
      <w:r>
        <w:rPr>
          <w:rFonts w:cs="Arial"/>
        </w:rPr>
        <w:t xml:space="preserve">100 </w:t>
      </w:r>
    </w:p>
    <w:p w:rsidR="00645B8C" w:rsidRDefault="00645B8C" w:rsidP="005305B9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</w:t>
      </w:r>
      <w:r w:rsidR="00604A22">
        <w:rPr>
          <w:rFonts w:cs="Arial"/>
        </w:rPr>
        <w:t xml:space="preserve"> </w:t>
      </w:r>
      <w:r>
        <w:rPr>
          <w:rFonts w:cs="Arial"/>
        </w:rPr>
        <w:t>Cena bez DPH hodnocené nabídky</w:t>
      </w:r>
    </w:p>
    <w:p w:rsidR="00645B8C" w:rsidRDefault="00645B8C" w:rsidP="005305B9">
      <w:pPr>
        <w:spacing w:line="276" w:lineRule="auto"/>
        <w:ind w:left="567"/>
        <w:jc w:val="both"/>
        <w:rPr>
          <w:rFonts w:cs="Arial"/>
        </w:rPr>
      </w:pPr>
    </w:p>
    <w:p w:rsidR="00645B8C" w:rsidRDefault="00645B8C" w:rsidP="005305B9">
      <w:pPr>
        <w:spacing w:line="276" w:lineRule="auto"/>
        <w:ind w:left="567"/>
        <w:rPr>
          <w:b/>
        </w:rPr>
      </w:pPr>
      <w:r>
        <w:rPr>
          <w:b/>
        </w:rPr>
        <w:t xml:space="preserve">Hodnocení </w:t>
      </w:r>
      <w:proofErr w:type="spellStart"/>
      <w:r>
        <w:rPr>
          <w:b/>
        </w:rPr>
        <w:t>subkritéria</w:t>
      </w:r>
      <w:proofErr w:type="spellEnd"/>
      <w:r>
        <w:rPr>
          <w:b/>
        </w:rPr>
        <w:t xml:space="preserve"> </w:t>
      </w:r>
      <w:proofErr w:type="spellStart"/>
      <w:r w:rsidR="003E28C2">
        <w:rPr>
          <w:b/>
        </w:rPr>
        <w:t>1b</w:t>
      </w:r>
      <w:proofErr w:type="spellEnd"/>
      <w:r w:rsidR="003E28C2">
        <w:rPr>
          <w:b/>
        </w:rPr>
        <w:t>)</w:t>
      </w:r>
    </w:p>
    <w:p w:rsidR="00645B8C" w:rsidRDefault="00645B8C" w:rsidP="005305B9">
      <w:pPr>
        <w:pStyle w:val="Nadpis1"/>
        <w:numPr>
          <w:ilvl w:val="0"/>
          <w:numId w:val="0"/>
        </w:numPr>
        <w:spacing w:line="276" w:lineRule="auto"/>
        <w:ind w:left="567"/>
        <w:jc w:val="both"/>
        <w:rPr>
          <w:b w:val="0"/>
          <w:szCs w:val="22"/>
        </w:rPr>
      </w:pPr>
      <w:r>
        <w:rPr>
          <w:b w:val="0"/>
          <w:szCs w:val="22"/>
        </w:rPr>
        <w:t xml:space="preserve">V rámci </w:t>
      </w:r>
      <w:proofErr w:type="spellStart"/>
      <w:r>
        <w:rPr>
          <w:b w:val="0"/>
          <w:szCs w:val="22"/>
        </w:rPr>
        <w:t>subkritéria</w:t>
      </w:r>
      <w:proofErr w:type="spellEnd"/>
      <w:r>
        <w:rPr>
          <w:b w:val="0"/>
          <w:szCs w:val="22"/>
        </w:rPr>
        <w:t xml:space="preserve"> </w:t>
      </w:r>
      <w:proofErr w:type="spellStart"/>
      <w:r w:rsidR="003E28C2">
        <w:rPr>
          <w:b w:val="0"/>
          <w:szCs w:val="22"/>
        </w:rPr>
        <w:t>1b</w:t>
      </w:r>
      <w:proofErr w:type="spellEnd"/>
      <w:r w:rsidR="003E28C2">
        <w:rPr>
          <w:b w:val="0"/>
          <w:szCs w:val="22"/>
        </w:rPr>
        <w:t>)</w:t>
      </w:r>
      <w:r>
        <w:rPr>
          <w:b w:val="0"/>
          <w:szCs w:val="22"/>
        </w:rPr>
        <w:t xml:space="preserve"> </w:t>
      </w:r>
      <w:r w:rsidRPr="000425E0">
        <w:rPr>
          <w:b w:val="0"/>
          <w:szCs w:val="22"/>
          <w:u w:val="single"/>
        </w:rPr>
        <w:t>nejvyšší bodovou hodnotu získá nabídka s nejnižší cenou</w:t>
      </w:r>
      <w:r w:rsidRPr="00503384">
        <w:rPr>
          <w:b w:val="0"/>
          <w:szCs w:val="22"/>
        </w:rPr>
        <w:t xml:space="preserve"> </w:t>
      </w:r>
      <w:r w:rsidRPr="000425E0">
        <w:rPr>
          <w:b w:val="0"/>
          <w:szCs w:val="22"/>
        </w:rPr>
        <w:t>bez DPH</w:t>
      </w:r>
      <w:r>
        <w:rPr>
          <w:b w:val="0"/>
          <w:szCs w:val="22"/>
        </w:rPr>
        <w:t xml:space="preserve"> za mimořádné úklidové práce</w:t>
      </w:r>
      <w:r w:rsidRPr="003635E3">
        <w:rPr>
          <w:b w:val="0"/>
          <w:szCs w:val="22"/>
        </w:rPr>
        <w:t xml:space="preserve">. </w:t>
      </w:r>
    </w:p>
    <w:p w:rsidR="00645B8C" w:rsidRPr="003635E3" w:rsidRDefault="00645B8C" w:rsidP="005305B9">
      <w:pPr>
        <w:spacing w:line="276" w:lineRule="auto"/>
        <w:ind w:left="567"/>
        <w:jc w:val="both"/>
        <w:rPr>
          <w:rFonts w:cs="Arial"/>
        </w:rPr>
      </w:pPr>
      <w:r w:rsidRPr="003635E3">
        <w:rPr>
          <w:rFonts w:cs="Arial"/>
        </w:rPr>
        <w:t>Nabídkám bude přidělena bodová hodnota dle následujícího vzorce:</w:t>
      </w:r>
    </w:p>
    <w:p w:rsidR="00645B8C" w:rsidRDefault="00645B8C" w:rsidP="005305B9">
      <w:pPr>
        <w:spacing w:line="276" w:lineRule="auto"/>
        <w:ind w:left="567"/>
        <w:jc w:val="both"/>
        <w:rPr>
          <w:rFonts w:cs="Arial"/>
        </w:rPr>
      </w:pPr>
    </w:p>
    <w:p w:rsidR="00645B8C" w:rsidRDefault="00645B8C" w:rsidP="005305B9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 Cena za mimořádné úklidové práce bez DPH</w:t>
      </w:r>
    </w:p>
    <w:p w:rsidR="00645B8C" w:rsidRDefault="00645B8C" w:rsidP="005305B9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 nejvýhodnější nabídky</w:t>
      </w:r>
    </w:p>
    <w:p w:rsidR="00645B8C" w:rsidRDefault="00604A22" w:rsidP="005305B9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0,15</w:t>
      </w:r>
      <w:r w:rsidR="00645B8C">
        <w:rPr>
          <w:rFonts w:cs="Arial"/>
        </w:rPr>
        <w:t xml:space="preserve"> x </w:t>
      </w:r>
      <w:r w:rsidR="00645B8C" w:rsidRPr="003635E3">
        <w:rPr>
          <w:rFonts w:cs="Arial"/>
        </w:rPr>
        <w:t>--------------------------------------------</w:t>
      </w:r>
      <w:r w:rsidR="00645B8C">
        <w:rPr>
          <w:rFonts w:cs="Arial"/>
        </w:rPr>
        <w:t>-------------------</w:t>
      </w:r>
      <w:r w:rsidR="00645B8C" w:rsidRPr="003635E3">
        <w:rPr>
          <w:rFonts w:cs="Arial"/>
        </w:rPr>
        <w:t xml:space="preserve">  x </w:t>
      </w:r>
      <w:r w:rsidR="00645B8C">
        <w:rPr>
          <w:rFonts w:cs="Arial"/>
        </w:rPr>
        <w:t xml:space="preserve">100 </w:t>
      </w:r>
    </w:p>
    <w:p w:rsidR="00645B8C" w:rsidRDefault="00645B8C" w:rsidP="005305B9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 Cena za mimořádné úklidové práce bez DPH</w:t>
      </w:r>
    </w:p>
    <w:p w:rsidR="00645B8C" w:rsidRDefault="00645B8C" w:rsidP="005305B9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   hodnocené nabídky</w:t>
      </w:r>
    </w:p>
    <w:p w:rsidR="00645B8C" w:rsidRDefault="00645B8C" w:rsidP="005305B9">
      <w:pPr>
        <w:spacing w:line="276" w:lineRule="auto"/>
        <w:ind w:left="567"/>
        <w:jc w:val="both"/>
        <w:rPr>
          <w:rFonts w:cs="Arial"/>
        </w:rPr>
      </w:pPr>
    </w:p>
    <w:p w:rsidR="00645B8C" w:rsidRDefault="00645B8C" w:rsidP="005305B9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Celkový počet bodů získaných za jednotlivá </w:t>
      </w:r>
      <w:proofErr w:type="spellStart"/>
      <w:r>
        <w:rPr>
          <w:rFonts w:cs="Arial"/>
        </w:rPr>
        <w:t>subkritéria</w:t>
      </w:r>
      <w:proofErr w:type="spellEnd"/>
      <w:r>
        <w:rPr>
          <w:rFonts w:cs="Arial"/>
        </w:rPr>
        <w:t xml:space="preserve"> </w:t>
      </w:r>
      <w:proofErr w:type="spellStart"/>
      <w:r w:rsidR="003E28C2">
        <w:rPr>
          <w:rFonts w:cs="Arial"/>
        </w:rPr>
        <w:t>1a</w:t>
      </w:r>
      <w:proofErr w:type="spellEnd"/>
      <w:r w:rsidR="003E28C2">
        <w:rPr>
          <w:rFonts w:cs="Arial"/>
        </w:rPr>
        <w:t>)</w:t>
      </w:r>
      <w:r>
        <w:rPr>
          <w:rFonts w:cs="Arial"/>
        </w:rPr>
        <w:t xml:space="preserve"> a </w:t>
      </w:r>
      <w:proofErr w:type="spellStart"/>
      <w:r w:rsidR="003E28C2">
        <w:rPr>
          <w:rFonts w:cs="Arial"/>
        </w:rPr>
        <w:t>1b</w:t>
      </w:r>
      <w:proofErr w:type="spellEnd"/>
      <w:r w:rsidR="003E28C2">
        <w:rPr>
          <w:rFonts w:cs="Arial"/>
        </w:rPr>
        <w:t>)</w:t>
      </w:r>
      <w:r>
        <w:rPr>
          <w:rFonts w:cs="Arial"/>
        </w:rPr>
        <w:t xml:space="preserve"> bude sečten a tato suma bude přepočtena dle celkové váhy kritéria č. 1.</w:t>
      </w:r>
    </w:p>
    <w:p w:rsidR="00645B8C" w:rsidRDefault="00645B8C" w:rsidP="005305B9">
      <w:pPr>
        <w:spacing w:line="276" w:lineRule="auto"/>
        <w:ind w:left="567"/>
        <w:jc w:val="both"/>
        <w:rPr>
          <w:rFonts w:cs="Arial"/>
        </w:rPr>
      </w:pPr>
    </w:p>
    <w:p w:rsidR="00645B8C" w:rsidRDefault="00645B8C" w:rsidP="005305B9">
      <w:pPr>
        <w:spacing w:line="276" w:lineRule="auto"/>
        <w:ind w:left="567"/>
        <w:jc w:val="both"/>
        <w:rPr>
          <w:rFonts w:cs="Arial"/>
          <w:b/>
        </w:rPr>
      </w:pPr>
      <w:r>
        <w:rPr>
          <w:rFonts w:cs="Arial"/>
          <w:b/>
        </w:rPr>
        <w:t>Výsledný počet bodů dílčího hodnotícího kritéria č. 1 =</w:t>
      </w:r>
    </w:p>
    <w:p w:rsidR="00645B8C" w:rsidRDefault="00645B8C" w:rsidP="005305B9">
      <w:pPr>
        <w:spacing w:line="276" w:lineRule="auto"/>
        <w:ind w:left="567"/>
        <w:jc w:val="both"/>
        <w:rPr>
          <w:rFonts w:cs="Arial"/>
          <w:b/>
        </w:rPr>
      </w:pPr>
      <w:r>
        <w:rPr>
          <w:rFonts w:cs="Arial"/>
          <w:b/>
        </w:rPr>
        <w:t xml:space="preserve">              </w:t>
      </w:r>
    </w:p>
    <w:p w:rsidR="00645B8C" w:rsidRPr="00010014" w:rsidRDefault="00645B8C" w:rsidP="005305B9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  <w:b/>
        </w:rPr>
        <w:t xml:space="preserve">              </w:t>
      </w:r>
      <w:r w:rsidRPr="00010014">
        <w:rPr>
          <w:rFonts w:cs="Arial"/>
        </w:rPr>
        <w:t>získané body hodnocené nabídky</w:t>
      </w:r>
    </w:p>
    <w:p w:rsidR="00645B8C" w:rsidRPr="00010014" w:rsidRDefault="00645B8C" w:rsidP="005305B9">
      <w:pPr>
        <w:spacing w:line="276" w:lineRule="auto"/>
        <w:ind w:left="567"/>
        <w:jc w:val="both"/>
        <w:rPr>
          <w:rFonts w:cs="Arial"/>
        </w:rPr>
      </w:pPr>
      <w:r w:rsidRPr="00010014">
        <w:rPr>
          <w:rFonts w:cs="Arial"/>
          <w:b/>
        </w:rPr>
        <w:t>=</w:t>
      </w:r>
      <w:r w:rsidRPr="00010014">
        <w:rPr>
          <w:rFonts w:cs="Arial"/>
        </w:rPr>
        <w:t xml:space="preserve"> 0,6 x --------------------------------------------------------</w:t>
      </w:r>
      <w:r>
        <w:rPr>
          <w:rFonts w:cs="Arial"/>
        </w:rPr>
        <w:t>-------------------------------   x 100</w:t>
      </w:r>
    </w:p>
    <w:p w:rsidR="00645B8C" w:rsidRPr="00010014" w:rsidRDefault="00645B8C" w:rsidP="005305B9">
      <w:pPr>
        <w:spacing w:line="276" w:lineRule="auto"/>
        <w:ind w:left="567"/>
        <w:jc w:val="both"/>
        <w:rPr>
          <w:rFonts w:cs="Arial"/>
        </w:rPr>
      </w:pPr>
      <w:r w:rsidRPr="00010014">
        <w:rPr>
          <w:rFonts w:cs="Arial"/>
        </w:rPr>
        <w:t xml:space="preserve">              získané body nejv</w:t>
      </w:r>
      <w:r>
        <w:rPr>
          <w:rFonts w:cs="Arial"/>
        </w:rPr>
        <w:t>ý</w:t>
      </w:r>
      <w:r w:rsidRPr="00010014">
        <w:rPr>
          <w:rFonts w:cs="Arial"/>
        </w:rPr>
        <w:t>h</w:t>
      </w:r>
      <w:r>
        <w:rPr>
          <w:rFonts w:cs="Arial"/>
        </w:rPr>
        <w:t>o</w:t>
      </w:r>
      <w:r w:rsidRPr="00010014">
        <w:rPr>
          <w:rFonts w:cs="Arial"/>
        </w:rPr>
        <w:t xml:space="preserve">dnější nabídky </w:t>
      </w:r>
    </w:p>
    <w:p w:rsidR="00645B8C" w:rsidRDefault="00645B8C" w:rsidP="005305B9">
      <w:pPr>
        <w:spacing w:line="276" w:lineRule="auto"/>
        <w:ind w:left="567"/>
        <w:jc w:val="both"/>
        <w:rPr>
          <w:rFonts w:cs="Arial"/>
        </w:rPr>
      </w:pPr>
    </w:p>
    <w:p w:rsidR="005342F6" w:rsidRDefault="005342F6" w:rsidP="005305B9">
      <w:pPr>
        <w:spacing w:line="276" w:lineRule="auto"/>
        <w:ind w:left="567"/>
        <w:jc w:val="both"/>
        <w:rPr>
          <w:rFonts w:cs="Arial"/>
        </w:rPr>
      </w:pPr>
    </w:p>
    <w:p w:rsidR="00645B8C" w:rsidRPr="00AA5737" w:rsidRDefault="00645B8C" w:rsidP="005305B9">
      <w:pPr>
        <w:tabs>
          <w:tab w:val="left" w:pos="1100"/>
        </w:tabs>
        <w:spacing w:line="276" w:lineRule="auto"/>
        <w:ind w:left="567"/>
        <w:jc w:val="both"/>
        <w:rPr>
          <w:b/>
          <w:u w:val="single"/>
        </w:rPr>
      </w:pPr>
      <w:r w:rsidRPr="00AA5737">
        <w:rPr>
          <w:rFonts w:cs="Arial"/>
          <w:b/>
          <w:u w:val="single"/>
          <w:lang w:eastAsia="en-US"/>
        </w:rPr>
        <w:t xml:space="preserve">Kritérium č. 2 – </w:t>
      </w:r>
      <w:r w:rsidRPr="00AA5737">
        <w:rPr>
          <w:b/>
          <w:u w:val="single"/>
        </w:rPr>
        <w:t xml:space="preserve">Velikost hodinové úklidové plochy na jednoho zaměstnance dodavatele v </w:t>
      </w:r>
      <w:proofErr w:type="spellStart"/>
      <w:r w:rsidRPr="00AA5737">
        <w:rPr>
          <w:b/>
          <w:u w:val="single"/>
        </w:rPr>
        <w:t>m</w:t>
      </w:r>
      <w:r w:rsidRPr="00AA5737">
        <w:rPr>
          <w:b/>
          <w:u w:val="single"/>
          <w:vertAlign w:val="superscript"/>
        </w:rPr>
        <w:t>2</w:t>
      </w:r>
      <w:proofErr w:type="spellEnd"/>
    </w:p>
    <w:p w:rsidR="00645B8C" w:rsidRDefault="00645B8C" w:rsidP="005305B9">
      <w:pPr>
        <w:pStyle w:val="Zkladntext"/>
        <w:spacing w:line="276" w:lineRule="auto"/>
        <w:ind w:left="567"/>
        <w:jc w:val="both"/>
        <w:rPr>
          <w:rFonts w:cs="Arial"/>
          <w:sz w:val="22"/>
          <w:szCs w:val="22"/>
          <w:lang w:val="cs-CZ"/>
        </w:rPr>
      </w:pPr>
      <w:r w:rsidRPr="000425E0">
        <w:rPr>
          <w:b w:val="0"/>
          <w:sz w:val="22"/>
          <w:szCs w:val="22"/>
        </w:rPr>
        <w:t xml:space="preserve">V rámci hodnotícího kritéria č. </w:t>
      </w:r>
      <w:r>
        <w:rPr>
          <w:b w:val="0"/>
          <w:sz w:val="22"/>
          <w:szCs w:val="22"/>
          <w:lang w:val="cs-CZ"/>
        </w:rPr>
        <w:t>2</w:t>
      </w:r>
      <w:r w:rsidRPr="000425E0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  <w:u w:val="single"/>
        </w:rPr>
        <w:t xml:space="preserve">nejvyšší </w:t>
      </w:r>
      <w:r w:rsidRPr="000425E0">
        <w:rPr>
          <w:b w:val="0"/>
          <w:sz w:val="22"/>
          <w:szCs w:val="22"/>
          <w:u w:val="single"/>
        </w:rPr>
        <w:t>hodnotu získá nabídka s </w:t>
      </w:r>
      <w:r>
        <w:rPr>
          <w:b w:val="0"/>
          <w:sz w:val="22"/>
          <w:szCs w:val="22"/>
          <w:u w:val="single"/>
          <w:lang w:val="cs-CZ"/>
        </w:rPr>
        <w:t>nejmenší</w:t>
      </w:r>
      <w:r w:rsidRPr="000425E0">
        <w:rPr>
          <w:b w:val="0"/>
          <w:sz w:val="22"/>
          <w:szCs w:val="22"/>
          <w:u w:val="single"/>
        </w:rPr>
        <w:t xml:space="preserve"> </w:t>
      </w:r>
      <w:r>
        <w:rPr>
          <w:b w:val="0"/>
          <w:sz w:val="22"/>
          <w:szCs w:val="22"/>
          <w:u w:val="single"/>
          <w:lang w:val="cs-CZ"/>
        </w:rPr>
        <w:t xml:space="preserve">hodinovou úklidovou plochou </w:t>
      </w:r>
      <w:r w:rsidRPr="00A476DE">
        <w:rPr>
          <w:b w:val="0"/>
          <w:sz w:val="22"/>
          <w:szCs w:val="22"/>
          <w:lang w:val="cs-CZ"/>
        </w:rPr>
        <w:t>na jednoho zaměstnance v </w:t>
      </w:r>
      <w:proofErr w:type="spellStart"/>
      <w:r w:rsidRPr="00A476DE">
        <w:rPr>
          <w:b w:val="0"/>
          <w:sz w:val="22"/>
          <w:szCs w:val="22"/>
          <w:lang w:val="cs-CZ"/>
        </w:rPr>
        <w:t>m</w:t>
      </w:r>
      <w:r w:rsidRPr="00A476DE">
        <w:rPr>
          <w:b w:val="0"/>
          <w:sz w:val="22"/>
          <w:szCs w:val="22"/>
          <w:vertAlign w:val="superscript"/>
          <w:lang w:val="cs-CZ"/>
        </w:rPr>
        <w:t>2</w:t>
      </w:r>
      <w:proofErr w:type="spellEnd"/>
      <w:r w:rsidRPr="000425E0">
        <w:rPr>
          <w:b w:val="0"/>
          <w:sz w:val="22"/>
          <w:szCs w:val="22"/>
          <w:lang w:val="cs-CZ"/>
        </w:rPr>
        <w:t>.</w:t>
      </w:r>
      <w:r w:rsidRPr="000425E0">
        <w:rPr>
          <w:rFonts w:cs="Arial"/>
          <w:sz w:val="22"/>
          <w:szCs w:val="22"/>
        </w:rPr>
        <w:t xml:space="preserve"> </w:t>
      </w:r>
    </w:p>
    <w:p w:rsidR="00645B8C" w:rsidRPr="000425E0" w:rsidRDefault="00645B8C" w:rsidP="005305B9">
      <w:pPr>
        <w:pStyle w:val="Zkladntext"/>
        <w:spacing w:line="276" w:lineRule="auto"/>
        <w:ind w:left="567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  <w:lang w:val="cs-CZ"/>
        </w:rPr>
        <w:t>H</w:t>
      </w:r>
      <w:proofErr w:type="spellStart"/>
      <w:r w:rsidRPr="000425E0">
        <w:rPr>
          <w:rFonts w:cs="Arial"/>
          <w:b w:val="0"/>
          <w:sz w:val="22"/>
          <w:szCs w:val="22"/>
        </w:rPr>
        <w:t>odnota</w:t>
      </w:r>
      <w:proofErr w:type="spellEnd"/>
      <w:r w:rsidRPr="000425E0">
        <w:rPr>
          <w:rFonts w:cs="Arial"/>
          <w:b w:val="0"/>
          <w:sz w:val="22"/>
          <w:szCs w:val="22"/>
        </w:rPr>
        <w:t xml:space="preserve"> </w:t>
      </w:r>
      <w:r>
        <w:rPr>
          <w:rFonts w:cs="Arial"/>
          <w:b w:val="0"/>
          <w:sz w:val="22"/>
          <w:szCs w:val="22"/>
          <w:lang w:val="cs-CZ"/>
        </w:rPr>
        <w:t>kritéria č. 2, vyjádřená v procentech, bude vypočtena podle</w:t>
      </w:r>
      <w:r w:rsidRPr="000425E0">
        <w:rPr>
          <w:rFonts w:cs="Arial"/>
          <w:b w:val="0"/>
          <w:sz w:val="22"/>
          <w:szCs w:val="22"/>
        </w:rPr>
        <w:t xml:space="preserve"> následujícího vzorce:</w:t>
      </w:r>
    </w:p>
    <w:p w:rsidR="00645B8C" w:rsidRPr="00DF224C" w:rsidRDefault="00645B8C" w:rsidP="005305B9">
      <w:pPr>
        <w:pStyle w:val="Zkladntext"/>
        <w:spacing w:line="276" w:lineRule="auto"/>
        <w:ind w:left="567"/>
        <w:jc w:val="both"/>
        <w:rPr>
          <w:rFonts w:cs="Arial"/>
          <w:sz w:val="22"/>
          <w:szCs w:val="22"/>
        </w:rPr>
      </w:pPr>
    </w:p>
    <w:p w:rsidR="00645B8C" w:rsidRPr="00AA5737" w:rsidRDefault="00645B8C" w:rsidP="005305B9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</w:t>
      </w:r>
      <w:r w:rsidR="002C2BCF">
        <w:rPr>
          <w:rFonts w:cs="Arial"/>
        </w:rPr>
        <w:t xml:space="preserve">   </w:t>
      </w:r>
      <w:r>
        <w:rPr>
          <w:rFonts w:cs="Arial"/>
        </w:rPr>
        <w:t>Hodinová úklidová plocha na 1 zaměstnance v 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2</w:t>
      </w:r>
      <w:proofErr w:type="spellEnd"/>
      <w:r w:rsidR="002C2BCF">
        <w:rPr>
          <w:rFonts w:cs="Arial"/>
        </w:rPr>
        <w:t xml:space="preserve"> nejvýhodnější</w:t>
      </w:r>
      <w:r>
        <w:rPr>
          <w:rFonts w:cs="Arial"/>
        </w:rPr>
        <w:t xml:space="preserve"> nabídky</w:t>
      </w:r>
    </w:p>
    <w:p w:rsidR="00645B8C" w:rsidRDefault="00645B8C" w:rsidP="005305B9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0,4 </w:t>
      </w:r>
      <w:r w:rsidR="002C2BCF">
        <w:rPr>
          <w:rFonts w:cs="Arial"/>
        </w:rPr>
        <w:t xml:space="preserve">x </w:t>
      </w:r>
      <w:r w:rsidRPr="00DF224C">
        <w:rPr>
          <w:rFonts w:cs="Arial"/>
        </w:rPr>
        <w:t>---------------------------</w:t>
      </w:r>
      <w:r>
        <w:rPr>
          <w:rFonts w:cs="Arial"/>
        </w:rPr>
        <w:t xml:space="preserve">---------------------------------------------------------------------    </w:t>
      </w:r>
      <w:proofErr w:type="spellStart"/>
      <w:r>
        <w:rPr>
          <w:rFonts w:cs="Arial"/>
        </w:rPr>
        <w:t>x</w:t>
      </w:r>
      <w:proofErr w:type="spellEnd"/>
      <w:r>
        <w:rPr>
          <w:rFonts w:cs="Arial"/>
        </w:rPr>
        <w:t xml:space="preserve"> 100</w:t>
      </w:r>
    </w:p>
    <w:p w:rsidR="00645B8C" w:rsidRDefault="00645B8C" w:rsidP="005305B9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 xml:space="preserve">       </w:t>
      </w:r>
      <w:r w:rsidR="002C2BCF">
        <w:rPr>
          <w:rFonts w:cs="Arial"/>
        </w:rPr>
        <w:t xml:space="preserve">   </w:t>
      </w:r>
      <w:r>
        <w:rPr>
          <w:rFonts w:cs="Arial"/>
        </w:rPr>
        <w:t>Hodinová úklidová plocha na 1 zaměstnance v 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2</w:t>
      </w:r>
      <w:proofErr w:type="spellEnd"/>
      <w:r>
        <w:rPr>
          <w:rFonts w:cs="Arial"/>
        </w:rPr>
        <w:t xml:space="preserve"> </w:t>
      </w:r>
      <w:r w:rsidR="002C2BCF">
        <w:rPr>
          <w:rFonts w:cs="Arial"/>
        </w:rPr>
        <w:t>hodnocené</w:t>
      </w:r>
      <w:r>
        <w:rPr>
          <w:rFonts w:cs="Arial"/>
        </w:rPr>
        <w:t xml:space="preserve"> nabídky</w:t>
      </w:r>
    </w:p>
    <w:p w:rsidR="005342F6" w:rsidRDefault="005342F6" w:rsidP="005305B9">
      <w:pPr>
        <w:spacing w:line="276" w:lineRule="auto"/>
        <w:ind w:left="567"/>
        <w:jc w:val="both"/>
        <w:rPr>
          <w:rFonts w:cs="Arial"/>
          <w:b/>
          <w:u w:val="single"/>
        </w:rPr>
      </w:pPr>
    </w:p>
    <w:p w:rsidR="005342F6" w:rsidRDefault="005342F6" w:rsidP="005305B9">
      <w:pPr>
        <w:spacing w:line="276" w:lineRule="auto"/>
        <w:ind w:left="567"/>
        <w:jc w:val="both"/>
        <w:rPr>
          <w:rFonts w:cs="Arial"/>
          <w:b/>
          <w:u w:val="single"/>
        </w:rPr>
      </w:pPr>
    </w:p>
    <w:p w:rsidR="005342F6" w:rsidRDefault="005342F6" w:rsidP="005305B9">
      <w:pPr>
        <w:spacing w:line="276" w:lineRule="auto"/>
        <w:ind w:left="567"/>
        <w:jc w:val="both"/>
        <w:rPr>
          <w:rFonts w:cs="Arial"/>
          <w:b/>
          <w:u w:val="single"/>
        </w:rPr>
      </w:pPr>
    </w:p>
    <w:p w:rsidR="005342F6" w:rsidRDefault="005305B9" w:rsidP="005305B9">
      <w:pPr>
        <w:spacing w:line="276" w:lineRule="auto"/>
        <w:ind w:left="567"/>
        <w:jc w:val="both"/>
        <w:rPr>
          <w:rFonts w:cs="Arial"/>
          <w:b/>
          <w:u w:val="single"/>
        </w:rPr>
      </w:pPr>
      <w:r>
        <w:rPr>
          <w:rFonts w:cs="Arial"/>
          <w:b/>
          <w:u w:val="single"/>
        </w:rPr>
        <w:lastRenderedPageBreak/>
        <w:t>Celkové hodnocení – sestavení pořadí nabídek</w:t>
      </w:r>
    </w:p>
    <w:p w:rsidR="005305B9" w:rsidRDefault="005305B9" w:rsidP="005305B9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Na základě součtu bodových hodnot přepočtených dle vah, které byly zadavatelem každému dílčímu hodnotícímu kritériu (dílčí hodnotící kritérium č. 1 „Nabídková cena za úklidové práce bez DPH“, dílčí hodnotící kritérium č. 2 „</w:t>
      </w:r>
      <w:r w:rsidRPr="00882ABB">
        <w:rPr>
          <w:rFonts w:cs="Arial"/>
        </w:rPr>
        <w:t>Velikost hodinové úklidové plochy na jed</w:t>
      </w:r>
      <w:r>
        <w:rPr>
          <w:rFonts w:cs="Arial"/>
        </w:rPr>
        <w:t>noho zaměstnance dodavatele v 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2</w:t>
      </w:r>
      <w:proofErr w:type="spellEnd"/>
      <w:r>
        <w:rPr>
          <w:rFonts w:cs="Arial"/>
        </w:rPr>
        <w:t>“) přiděleny, bude sestaveno konečné pořadí nabídek.</w:t>
      </w:r>
    </w:p>
    <w:p w:rsidR="005305B9" w:rsidRDefault="005305B9" w:rsidP="005305B9">
      <w:pPr>
        <w:spacing w:line="276" w:lineRule="auto"/>
        <w:ind w:left="567"/>
        <w:jc w:val="both"/>
        <w:rPr>
          <w:rFonts w:cs="Arial"/>
        </w:rPr>
      </w:pPr>
    </w:p>
    <w:p w:rsidR="005305B9" w:rsidRDefault="005305B9" w:rsidP="005305B9">
      <w:pPr>
        <w:spacing w:line="276" w:lineRule="auto"/>
        <w:ind w:left="567"/>
        <w:jc w:val="both"/>
        <w:rPr>
          <w:rFonts w:cs="Arial"/>
        </w:rPr>
      </w:pPr>
      <w:r>
        <w:rPr>
          <w:rFonts w:cs="Arial"/>
        </w:rPr>
        <w:t>Nabídkou pro zadavatele nejvýhodnější bude nabídka, která získá nejvyšší celkový počet bodů</w:t>
      </w:r>
    </w:p>
    <w:p w:rsidR="005305B9" w:rsidRDefault="005305B9" w:rsidP="005305B9">
      <w:pPr>
        <w:tabs>
          <w:tab w:val="left" w:pos="2552"/>
          <w:tab w:val="left" w:pos="5954"/>
        </w:tabs>
        <w:spacing w:line="276" w:lineRule="auto"/>
        <w:ind w:left="567"/>
        <w:jc w:val="both"/>
        <w:rPr>
          <w:rFonts w:cs="Arial"/>
          <w:b/>
        </w:rPr>
      </w:pPr>
    </w:p>
    <w:p w:rsidR="005305B9" w:rsidRDefault="005305B9" w:rsidP="005305B9">
      <w:pPr>
        <w:tabs>
          <w:tab w:val="left" w:pos="2552"/>
          <w:tab w:val="left" w:pos="5812"/>
        </w:tabs>
        <w:spacing w:line="276" w:lineRule="auto"/>
        <w:ind w:left="567"/>
        <w:jc w:val="both"/>
        <w:rPr>
          <w:rFonts w:cs="Arial"/>
        </w:rPr>
      </w:pPr>
      <w:r>
        <w:rPr>
          <w:rFonts w:cs="Arial"/>
          <w:b/>
        </w:rPr>
        <w:t xml:space="preserve">Celkový počet </w:t>
      </w:r>
      <w:r>
        <w:rPr>
          <w:rFonts w:cs="Arial"/>
          <w:b/>
        </w:rPr>
        <w:tab/>
        <w:t>V</w:t>
      </w:r>
      <w:r w:rsidRPr="00836267">
        <w:rPr>
          <w:rFonts w:cs="Arial"/>
          <w:b/>
        </w:rPr>
        <w:t>ýsledný počet bodů</w:t>
      </w:r>
      <w:r>
        <w:rPr>
          <w:rFonts w:cs="Arial"/>
          <w:b/>
        </w:rPr>
        <w:tab/>
        <w:t>V</w:t>
      </w:r>
      <w:r w:rsidRPr="00836267">
        <w:rPr>
          <w:rFonts w:cs="Arial"/>
          <w:b/>
        </w:rPr>
        <w:t>ýsledný počet bodů</w:t>
      </w:r>
    </w:p>
    <w:p w:rsidR="005305B9" w:rsidRPr="00882ABB" w:rsidRDefault="005305B9" w:rsidP="005305B9">
      <w:pPr>
        <w:tabs>
          <w:tab w:val="left" w:pos="2552"/>
          <w:tab w:val="left" w:pos="5812"/>
        </w:tabs>
        <w:spacing w:line="276" w:lineRule="auto"/>
        <w:ind w:left="567"/>
        <w:jc w:val="both"/>
        <w:rPr>
          <w:rFonts w:cs="Arial"/>
          <w:b/>
        </w:rPr>
      </w:pPr>
      <w:r>
        <w:rPr>
          <w:rFonts w:cs="Arial"/>
          <w:b/>
        </w:rPr>
        <w:t xml:space="preserve">bodů                 = </w:t>
      </w:r>
      <w:r>
        <w:rPr>
          <w:rFonts w:cs="Arial"/>
          <w:b/>
        </w:rPr>
        <w:tab/>
        <w:t xml:space="preserve">dílčího hodnot. </w:t>
      </w:r>
      <w:proofErr w:type="gramStart"/>
      <w:r>
        <w:rPr>
          <w:rFonts w:cs="Arial"/>
          <w:b/>
        </w:rPr>
        <w:t>kritéria</w:t>
      </w:r>
      <w:proofErr w:type="gramEnd"/>
      <w:r>
        <w:rPr>
          <w:rFonts w:cs="Arial"/>
          <w:b/>
        </w:rPr>
        <w:t xml:space="preserve"> č. 1   +  dílčího hodnot. kritéria č. 2</w:t>
      </w:r>
    </w:p>
    <w:p w:rsidR="00F12B16" w:rsidRDefault="00F12B16" w:rsidP="005305B9">
      <w:pPr>
        <w:spacing w:line="276" w:lineRule="auto"/>
        <w:ind w:left="567" w:hanging="567"/>
        <w:jc w:val="both"/>
      </w:pPr>
    </w:p>
    <w:p w:rsidR="00F12B16" w:rsidRDefault="00537A23" w:rsidP="005305B9">
      <w:pPr>
        <w:spacing w:line="276" w:lineRule="auto"/>
        <w:ind w:left="567" w:hanging="567"/>
        <w:jc w:val="both"/>
      </w:pPr>
      <w:r>
        <w:rPr>
          <w:b/>
        </w:rPr>
        <w:t>5</w:t>
      </w:r>
      <w:r w:rsidR="003A091A" w:rsidRPr="007D603C">
        <w:rPr>
          <w:b/>
        </w:rPr>
        <w:t>.</w:t>
      </w:r>
      <w:r w:rsidR="00D86624">
        <w:rPr>
          <w:b/>
        </w:rPr>
        <w:t>3</w:t>
      </w:r>
      <w:r w:rsidR="00F12B16" w:rsidRPr="007D603C">
        <w:rPr>
          <w:b/>
        </w:rPr>
        <w:t>.</w:t>
      </w:r>
      <w:r w:rsidR="00F12B16">
        <w:t xml:space="preserve"> </w:t>
      </w:r>
      <w:r w:rsidR="00F12B16">
        <w:tab/>
      </w:r>
      <w:r w:rsidR="00F12B16" w:rsidRPr="006D3710">
        <w:t xml:space="preserve">V případě, že zadavatel při posuzování splnění podmínek účasti v zadávacím řízení </w:t>
      </w:r>
      <w:r w:rsidR="00F12B16">
        <w:br/>
      </w:r>
      <w:r w:rsidR="00F12B16" w:rsidRPr="006D3710">
        <w:t xml:space="preserve">u </w:t>
      </w:r>
      <w:r w:rsidR="00F12B16">
        <w:t>účastníka</w:t>
      </w:r>
      <w:r w:rsidR="00F12B16" w:rsidRPr="006D3710">
        <w:t xml:space="preserve">, který podal nejvýhodnější nabídku, zjistí, že tento nesplňuje stanovené podmínky účasti, takového </w:t>
      </w:r>
      <w:r w:rsidR="00F12B16">
        <w:t>účastníka</w:t>
      </w:r>
      <w:r w:rsidR="00F12B16" w:rsidRPr="006D3710">
        <w:t xml:space="preserve"> ze zadávacího řízení vyloučí a </w:t>
      </w:r>
      <w:r w:rsidR="00F12B16">
        <w:t xml:space="preserve">přistoupí k posouzení splnění podmínek účasti v zadávacím řízení u </w:t>
      </w:r>
      <w:r w:rsidR="00F12B16" w:rsidRPr="006D3710">
        <w:t>dalšího účastníka v pořadí.</w:t>
      </w:r>
    </w:p>
    <w:p w:rsidR="00817429" w:rsidRPr="006D3710" w:rsidRDefault="00817429" w:rsidP="005305B9">
      <w:pPr>
        <w:spacing w:line="276" w:lineRule="auto"/>
        <w:ind w:left="567" w:hanging="567"/>
        <w:jc w:val="both"/>
      </w:pPr>
    </w:p>
    <w:p w:rsidR="00A40567" w:rsidRDefault="00537A23" w:rsidP="005305B9">
      <w:pPr>
        <w:spacing w:line="276" w:lineRule="auto"/>
        <w:ind w:left="567" w:hanging="567"/>
        <w:jc w:val="both"/>
        <w:rPr>
          <w:iCs/>
        </w:rPr>
      </w:pPr>
      <w:r>
        <w:rPr>
          <w:b/>
        </w:rPr>
        <w:t>5</w:t>
      </w:r>
      <w:r w:rsidR="003A091A" w:rsidRPr="007D603C">
        <w:rPr>
          <w:b/>
        </w:rPr>
        <w:t>.</w:t>
      </w:r>
      <w:r w:rsidR="00D86624">
        <w:rPr>
          <w:b/>
        </w:rPr>
        <w:t>4</w:t>
      </w:r>
      <w:r w:rsidR="00F12B16" w:rsidRPr="007D603C">
        <w:rPr>
          <w:b/>
        </w:rPr>
        <w:t>.</w:t>
      </w:r>
      <w:r w:rsidR="00F12B16">
        <w:t xml:space="preserve"> </w:t>
      </w:r>
      <w:r w:rsidR="00F12B16">
        <w:tab/>
      </w:r>
      <w:r w:rsidR="00F12B16">
        <w:rPr>
          <w:iCs/>
        </w:rPr>
        <w:t>Dojde</w:t>
      </w:r>
      <w:r w:rsidR="00F12B16" w:rsidRPr="00E240A2">
        <w:rPr>
          <w:iCs/>
        </w:rPr>
        <w:t xml:space="preserve">-li v rámci hodnocení </w:t>
      </w:r>
      <w:r w:rsidR="00F12B16">
        <w:rPr>
          <w:iCs/>
        </w:rPr>
        <w:t xml:space="preserve">nabídek účastníků zadávacího řízení k rovnosti jejich výsledků, přistoupí zadavatel k losování </w:t>
      </w:r>
      <w:r w:rsidR="00F12B16" w:rsidRPr="003F3C1F">
        <w:t xml:space="preserve">za účasti zástupců </w:t>
      </w:r>
      <w:r w:rsidR="00F12B16">
        <w:t>účastníků</w:t>
      </w:r>
      <w:r w:rsidR="00F12B16" w:rsidRPr="003F3C1F">
        <w:t xml:space="preserve">, kteří budou vyzváni k účasti při losování. Pozvánku k účasti na losování obdrží vybraní </w:t>
      </w:r>
      <w:r w:rsidR="00F12B16">
        <w:t>účastníci</w:t>
      </w:r>
      <w:r w:rsidR="00F12B16" w:rsidRPr="003F3C1F">
        <w:t xml:space="preserve"> </w:t>
      </w:r>
      <w:r w:rsidR="006C3B37">
        <w:br/>
        <w:t>e-</w:t>
      </w:r>
      <w:r w:rsidR="00F12B16" w:rsidRPr="003F3C1F">
        <w:t xml:space="preserve">mailem nejpozději tři dny před dnem losování. Nepřítomnost </w:t>
      </w:r>
      <w:r w:rsidR="00F12B16">
        <w:t>účastníka</w:t>
      </w:r>
      <w:r w:rsidR="00F12B16" w:rsidRPr="003F3C1F">
        <w:t xml:space="preserve"> na losování není důvodem k jeho zrušení či nekonání.</w:t>
      </w:r>
      <w:r w:rsidR="00F12B16">
        <w:t xml:space="preserve"> Přítomní účastníci provedou kontrolu vložených identifikačních údajů do obálek a pověřený člen komise vylosuje jednotlivá pořadí nabídek. Následně </w:t>
      </w:r>
      <w:r w:rsidR="00F12B16">
        <w:rPr>
          <w:iCs/>
        </w:rPr>
        <w:t xml:space="preserve">bude u účastníka umístěného </w:t>
      </w:r>
      <w:proofErr w:type="gramStart"/>
      <w:r w:rsidR="00F12B16">
        <w:rPr>
          <w:iCs/>
        </w:rPr>
        <w:t>se</w:t>
      </w:r>
      <w:proofErr w:type="gramEnd"/>
      <w:r w:rsidR="00F12B16">
        <w:rPr>
          <w:iCs/>
        </w:rPr>
        <w:t xml:space="preserve"> jako prvního v pořadí provedeno posouzení splnění podmínek účasti v zadávacím řízení. V případě, </w:t>
      </w:r>
      <w:r w:rsidR="00F12B16">
        <w:rPr>
          <w:iCs/>
        </w:rPr>
        <w:br/>
        <w:t xml:space="preserve">že účastník umístěný se po losování jako první v pořadí nesplní podmínky účasti v zadávacím řízení, přistoupí zadavatel k posouzení nabídky účastníka umístěného </w:t>
      </w:r>
      <w:proofErr w:type="gramStart"/>
      <w:r w:rsidR="00F12B16">
        <w:rPr>
          <w:iCs/>
        </w:rPr>
        <w:t>se</w:t>
      </w:r>
      <w:proofErr w:type="gramEnd"/>
      <w:r w:rsidR="00F12B16">
        <w:rPr>
          <w:iCs/>
        </w:rPr>
        <w:t xml:space="preserve"> jako druhého v pořadí.</w:t>
      </w:r>
    </w:p>
    <w:p w:rsidR="005D4422" w:rsidRDefault="005D4422" w:rsidP="005305B9">
      <w:pPr>
        <w:spacing w:line="276" w:lineRule="auto"/>
        <w:ind w:left="567" w:hanging="567"/>
        <w:jc w:val="both"/>
        <w:rPr>
          <w:iCs/>
        </w:rPr>
      </w:pPr>
    </w:p>
    <w:p w:rsidR="0024580B" w:rsidRPr="00A83D11" w:rsidRDefault="00D24CAD" w:rsidP="005305B9">
      <w:pPr>
        <w:pStyle w:val="Nadpis1"/>
        <w:numPr>
          <w:ilvl w:val="0"/>
          <w:numId w:val="5"/>
        </w:numPr>
        <w:shd w:val="clear" w:color="auto" w:fill="8DB3E2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DALŠÍ PODMÍNKY A PRÁVA ZADAVATELE</w:t>
      </w:r>
    </w:p>
    <w:p w:rsidR="00D86624" w:rsidRDefault="00D86624" w:rsidP="005305B9">
      <w:pPr>
        <w:spacing w:line="276" w:lineRule="auto"/>
        <w:ind w:left="432"/>
        <w:jc w:val="both"/>
        <w:rPr>
          <w:rFonts w:cs="Arial"/>
          <w:iCs/>
        </w:rPr>
      </w:pPr>
    </w:p>
    <w:p w:rsidR="00D86624" w:rsidRPr="00537A23" w:rsidRDefault="00D86624" w:rsidP="005305B9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D86624" w:rsidRPr="00537A23" w:rsidRDefault="00D86624" w:rsidP="005305B9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D86624" w:rsidRPr="00537A23" w:rsidRDefault="00D86624" w:rsidP="005305B9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D86624" w:rsidRPr="00537A23" w:rsidRDefault="00D86624" w:rsidP="005305B9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D86624" w:rsidRPr="00537A23" w:rsidRDefault="00D86624" w:rsidP="005305B9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D86624" w:rsidRPr="00537A23" w:rsidRDefault="00D86624" w:rsidP="005305B9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cs="Arial"/>
          <w:iCs/>
          <w:vanish/>
        </w:rPr>
      </w:pPr>
    </w:p>
    <w:p w:rsidR="00D86624" w:rsidRDefault="00D86624" w:rsidP="005305B9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A83D11">
        <w:rPr>
          <w:rFonts w:cs="Arial"/>
          <w:iCs/>
        </w:rPr>
        <w:t>Zadavatel nepřipouští variantní řešení nabídky.</w:t>
      </w:r>
    </w:p>
    <w:p w:rsidR="00D86624" w:rsidRDefault="00D86624" w:rsidP="005305B9">
      <w:pPr>
        <w:spacing w:line="276" w:lineRule="auto"/>
        <w:ind w:left="567" w:hanging="567"/>
        <w:jc w:val="both"/>
        <w:rPr>
          <w:rFonts w:cs="Arial"/>
          <w:iCs/>
        </w:rPr>
      </w:pPr>
    </w:p>
    <w:p w:rsidR="00D86624" w:rsidRDefault="00D86624" w:rsidP="005305B9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6C00D3">
        <w:rPr>
          <w:rFonts w:cs="Arial"/>
          <w:iCs/>
        </w:rPr>
        <w:t xml:space="preserve">Účastníkům nenáleží náhrada nákladů, které </w:t>
      </w:r>
      <w:r>
        <w:rPr>
          <w:rFonts w:cs="Arial"/>
          <w:iCs/>
        </w:rPr>
        <w:t xml:space="preserve">účastník vynaloží na účast v zadávacím </w:t>
      </w:r>
      <w:r w:rsidRPr="006C00D3">
        <w:rPr>
          <w:rFonts w:cs="Arial"/>
          <w:iCs/>
        </w:rPr>
        <w:t xml:space="preserve">řízení </w:t>
      </w:r>
      <w:r>
        <w:rPr>
          <w:rFonts w:cs="Arial"/>
          <w:iCs/>
        </w:rPr>
        <w:t xml:space="preserve">na </w:t>
      </w:r>
      <w:r w:rsidRPr="006C00D3">
        <w:rPr>
          <w:rFonts w:cs="Arial"/>
          <w:iCs/>
        </w:rPr>
        <w:t xml:space="preserve">této </w:t>
      </w:r>
      <w:proofErr w:type="spellStart"/>
      <w:r>
        <w:rPr>
          <w:rFonts w:cs="Arial"/>
          <w:iCs/>
        </w:rPr>
        <w:t>VZ</w:t>
      </w:r>
      <w:proofErr w:type="spellEnd"/>
      <w:r w:rsidRPr="006C00D3">
        <w:rPr>
          <w:rFonts w:cs="Arial"/>
          <w:iCs/>
        </w:rPr>
        <w:t>, včetně nákladů souvisejících s vyhotovením nabídky.</w:t>
      </w:r>
    </w:p>
    <w:p w:rsidR="00D86624" w:rsidRDefault="00D86624" w:rsidP="005305B9">
      <w:pPr>
        <w:spacing w:line="276" w:lineRule="auto"/>
        <w:ind w:left="567" w:hanging="567"/>
        <w:jc w:val="both"/>
        <w:rPr>
          <w:rFonts w:cs="Arial"/>
          <w:iCs/>
        </w:rPr>
      </w:pPr>
    </w:p>
    <w:p w:rsidR="00D86624" w:rsidRDefault="00D86624" w:rsidP="005305B9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6C00D3">
        <w:rPr>
          <w:rFonts w:cs="Arial"/>
          <w:iCs/>
        </w:rPr>
        <w:t xml:space="preserve">Zadavatel si vyhrazuje právo zrušit zadávací řízení v souladu s § 127 </w:t>
      </w:r>
      <w:proofErr w:type="spellStart"/>
      <w:r w:rsidRPr="006C00D3">
        <w:rPr>
          <w:rFonts w:cs="Arial"/>
          <w:iCs/>
        </w:rPr>
        <w:t>ZZVZ</w:t>
      </w:r>
      <w:proofErr w:type="spellEnd"/>
      <w:r w:rsidRPr="006C00D3">
        <w:rPr>
          <w:rFonts w:cs="Arial"/>
          <w:iCs/>
        </w:rPr>
        <w:t>.</w:t>
      </w:r>
    </w:p>
    <w:p w:rsidR="00D86624" w:rsidRDefault="00D86624" w:rsidP="005305B9">
      <w:pPr>
        <w:spacing w:line="276" w:lineRule="auto"/>
        <w:ind w:left="567" w:hanging="567"/>
        <w:jc w:val="both"/>
        <w:rPr>
          <w:rFonts w:cs="Arial"/>
          <w:iCs/>
        </w:rPr>
      </w:pPr>
    </w:p>
    <w:p w:rsidR="00D86624" w:rsidRDefault="00D86624" w:rsidP="005305B9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6C00D3">
        <w:rPr>
          <w:rFonts w:cs="Arial"/>
          <w:iCs/>
        </w:rPr>
        <w:t>Nabídky, kopie ani jednotlivé součásti nabídek účastníků nebudou vráceny.</w:t>
      </w:r>
    </w:p>
    <w:p w:rsidR="00D86624" w:rsidRDefault="00D86624" w:rsidP="005305B9">
      <w:pPr>
        <w:spacing w:line="276" w:lineRule="auto"/>
        <w:ind w:left="567" w:hanging="567"/>
        <w:jc w:val="both"/>
        <w:rPr>
          <w:rFonts w:cs="Arial"/>
          <w:iCs/>
        </w:rPr>
      </w:pPr>
    </w:p>
    <w:p w:rsidR="00D86624" w:rsidRDefault="00D86624" w:rsidP="005305B9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6C00D3">
        <w:rPr>
          <w:rFonts w:cs="Arial"/>
          <w:iCs/>
        </w:rPr>
        <w:t>Zadavatel nepožaduje poskytnutí jistoty.</w:t>
      </w:r>
    </w:p>
    <w:p w:rsidR="00D86624" w:rsidRDefault="00D86624" w:rsidP="005305B9">
      <w:pPr>
        <w:pStyle w:val="Odstavecseseznamem"/>
        <w:spacing w:line="276" w:lineRule="auto"/>
        <w:ind w:left="567" w:hanging="567"/>
        <w:rPr>
          <w:rFonts w:cs="Arial"/>
          <w:iCs/>
        </w:rPr>
      </w:pPr>
    </w:p>
    <w:p w:rsidR="00D86624" w:rsidRDefault="00D86624" w:rsidP="005305B9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4A2976">
        <w:rPr>
          <w:rFonts w:cs="Arial"/>
          <w:b/>
          <w:iCs/>
        </w:rPr>
        <w:t>Vybraný dodavatel je povinen mít nejpozději v den předcházející dni podpisu smlouvy uzavřenou pojistnou smlouvu</w:t>
      </w:r>
      <w:r w:rsidRPr="00912095">
        <w:rPr>
          <w:rFonts w:cs="Arial"/>
          <w:iCs/>
        </w:rPr>
        <w:t xml:space="preserve">, jejímž předmětem je pojištění odpovědnosti za škodu způsobenou zhotovitelem třetí osobě v souvislosti s výkonem jeho činnosti, </w:t>
      </w:r>
      <w:r w:rsidRPr="004A2976">
        <w:rPr>
          <w:rFonts w:cs="Arial"/>
          <w:b/>
          <w:iCs/>
        </w:rPr>
        <w:t>na škodu ve výši nejméně 2 000 000,- Kč</w:t>
      </w:r>
      <w:r w:rsidRPr="00912095">
        <w:rPr>
          <w:rFonts w:cs="Arial"/>
          <w:iCs/>
        </w:rPr>
        <w:t xml:space="preserve"> (slovy: </w:t>
      </w:r>
      <w:r>
        <w:rPr>
          <w:rFonts w:cs="Arial"/>
          <w:iCs/>
        </w:rPr>
        <w:t>dva miliony korun českých)</w:t>
      </w:r>
      <w:r w:rsidRPr="00912095">
        <w:rPr>
          <w:rFonts w:cs="Arial"/>
          <w:iCs/>
        </w:rPr>
        <w:t xml:space="preserve">, jejíž </w:t>
      </w:r>
      <w:r w:rsidRPr="00912095">
        <w:rPr>
          <w:rFonts w:cs="Arial"/>
          <w:iCs/>
        </w:rPr>
        <w:lastRenderedPageBreak/>
        <w:t xml:space="preserve">prostá kopie nebo prostá kopie pojistného certifikátu </w:t>
      </w:r>
      <w:r>
        <w:t>bude předložena před podpisem smlouvy</w:t>
      </w:r>
      <w:r w:rsidRPr="00912095">
        <w:rPr>
          <w:rFonts w:cs="Arial"/>
          <w:iCs/>
        </w:rPr>
        <w:t xml:space="preserve">. </w:t>
      </w:r>
    </w:p>
    <w:p w:rsidR="00D86624" w:rsidRDefault="00D86624" w:rsidP="005305B9">
      <w:pPr>
        <w:pStyle w:val="Odstavecseseznamem"/>
        <w:spacing w:line="276" w:lineRule="auto"/>
        <w:ind w:left="567" w:hanging="567"/>
        <w:rPr>
          <w:rFonts w:cs="Arial"/>
          <w:iCs/>
        </w:rPr>
      </w:pPr>
    </w:p>
    <w:p w:rsidR="00D86624" w:rsidRDefault="00D86624" w:rsidP="005305B9">
      <w:pPr>
        <w:pStyle w:val="Odstavecseseznamem"/>
        <w:numPr>
          <w:ilvl w:val="1"/>
          <w:numId w:val="7"/>
        </w:numPr>
        <w:spacing w:line="276" w:lineRule="auto"/>
        <w:ind w:left="567" w:hanging="567"/>
        <w:contextualSpacing/>
        <w:jc w:val="both"/>
        <w:rPr>
          <w:rFonts w:cs="Arial"/>
          <w:b/>
        </w:rPr>
      </w:pPr>
      <w:r w:rsidRPr="00BE25AD">
        <w:rPr>
          <w:rFonts w:cs="Arial"/>
        </w:rPr>
        <w:t xml:space="preserve">S ohledem na skutečnost, že požadované služby budou poskytovány v zařízení </w:t>
      </w:r>
      <w:r w:rsidRPr="00BE25AD">
        <w:rPr>
          <w:rFonts w:cs="Arial"/>
          <w:caps/>
        </w:rPr>
        <w:t>pod přímým dohledem</w:t>
      </w:r>
      <w:r w:rsidRPr="00BE25AD">
        <w:rPr>
          <w:rFonts w:cs="Arial"/>
        </w:rPr>
        <w:t xml:space="preserve"> zadavatele ve smyslu § 105 odst. 3 </w:t>
      </w:r>
      <w:proofErr w:type="spellStart"/>
      <w:r w:rsidRPr="00BE25AD">
        <w:rPr>
          <w:rFonts w:cs="Arial"/>
        </w:rPr>
        <w:t>ZZVZ</w:t>
      </w:r>
      <w:proofErr w:type="spellEnd"/>
      <w:r w:rsidRPr="00BE25AD">
        <w:rPr>
          <w:rFonts w:cs="Arial"/>
        </w:rPr>
        <w:t>, je vybraný dodavatel povinen předložit zadavateli identifikační údaje poddodavatelů těchto služeb, a to nejpozději do 10 pracovních dnů od doručení oznámení o výběru dodavatele, pokud jsou mu známi. Poddodavatelé, kteří nebyli identifikováni podle věty první a kteří se</w:t>
      </w:r>
      <w:r w:rsidRPr="00BE25AD">
        <w:rPr>
          <w:rFonts w:cs="Arial"/>
          <w:b/>
        </w:rPr>
        <w:t xml:space="preserve"> následně zapojí do plnění veřejné zakázky, musí být identifikováni, a to před zahájením plnění veřejné zakázky poddodavatelem. </w:t>
      </w:r>
    </w:p>
    <w:p w:rsidR="00D86624" w:rsidRDefault="00D86624" w:rsidP="005305B9">
      <w:pPr>
        <w:pStyle w:val="Odstavecseseznamem"/>
        <w:spacing w:line="276" w:lineRule="auto"/>
        <w:ind w:left="567" w:hanging="567"/>
        <w:rPr>
          <w:rFonts w:cs="Arial"/>
          <w:iCs/>
        </w:rPr>
      </w:pPr>
    </w:p>
    <w:p w:rsidR="00D86624" w:rsidRPr="00BE25AD" w:rsidRDefault="00D86624" w:rsidP="005305B9">
      <w:pPr>
        <w:pStyle w:val="Odstavecseseznamem"/>
        <w:numPr>
          <w:ilvl w:val="1"/>
          <w:numId w:val="7"/>
        </w:numPr>
        <w:spacing w:line="276" w:lineRule="auto"/>
        <w:ind w:left="567" w:hanging="567"/>
        <w:contextualSpacing/>
        <w:jc w:val="both"/>
        <w:rPr>
          <w:rFonts w:cs="Arial"/>
          <w:b/>
        </w:rPr>
      </w:pPr>
      <w:r>
        <w:rPr>
          <w:rFonts w:cs="Arial"/>
        </w:rPr>
        <w:t xml:space="preserve">Zadavatel si v souladu s ustanovením § 48 odst. 7 </w:t>
      </w:r>
      <w:proofErr w:type="spellStart"/>
      <w:r>
        <w:rPr>
          <w:rFonts w:cs="Arial"/>
        </w:rPr>
        <w:t>ZZVZ</w:t>
      </w:r>
      <w:proofErr w:type="spellEnd"/>
      <w:r>
        <w:rPr>
          <w:rFonts w:cs="Arial"/>
        </w:rPr>
        <w:t xml:space="preserve"> vyhrazuje možnost vyloučit účastníka zadávacího řízení, který je akciovou společností nebo má právní formu obdobnou akciové společnosti a nemá vydány výlučně zaknihované akcie.</w:t>
      </w:r>
    </w:p>
    <w:p w:rsidR="00D86624" w:rsidRPr="00912095" w:rsidRDefault="00D86624" w:rsidP="005305B9">
      <w:pPr>
        <w:spacing w:line="276" w:lineRule="auto"/>
        <w:ind w:left="567" w:hanging="567"/>
        <w:jc w:val="both"/>
        <w:rPr>
          <w:rFonts w:cs="Arial"/>
          <w:iCs/>
        </w:rPr>
      </w:pPr>
    </w:p>
    <w:p w:rsidR="00D86624" w:rsidRDefault="00D86624" w:rsidP="005305B9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912095">
        <w:rPr>
          <w:rFonts w:cs="Arial"/>
          <w:iCs/>
        </w:rPr>
        <w:t xml:space="preserve">Zadavatel je povinen ve smyslu § 48 odst. 9 </w:t>
      </w:r>
      <w:proofErr w:type="spellStart"/>
      <w:r w:rsidRPr="00912095">
        <w:rPr>
          <w:rFonts w:cs="Arial"/>
          <w:iCs/>
        </w:rPr>
        <w:t>ZZVZ</w:t>
      </w:r>
      <w:proofErr w:type="spellEnd"/>
      <w:r w:rsidRPr="00912095">
        <w:rPr>
          <w:rFonts w:cs="Arial"/>
          <w:iCs/>
        </w:rPr>
        <w:t xml:space="preserve"> vyloučit vybraného dodavatele </w:t>
      </w:r>
      <w:r w:rsidRPr="00912095">
        <w:rPr>
          <w:rFonts w:cs="Arial"/>
          <w:iCs/>
        </w:rPr>
        <w:br/>
        <w:t xml:space="preserve">z účasti v zadávacím řízení, pokud zjistí, že jsou naplněny důvody pro vyloučení podle § 48 odst. 7 </w:t>
      </w:r>
      <w:proofErr w:type="spellStart"/>
      <w:r w:rsidRPr="00912095">
        <w:rPr>
          <w:rFonts w:cs="Arial"/>
          <w:iCs/>
        </w:rPr>
        <w:t>ZZVZ</w:t>
      </w:r>
      <w:proofErr w:type="spellEnd"/>
      <w:r w:rsidRPr="00912095">
        <w:rPr>
          <w:rFonts w:cs="Arial"/>
          <w:iCs/>
        </w:rPr>
        <w:t>, to znamená, že vybraný dodavatel, který je akciovou společností nebo má právní formu obdobnou akciové společnosti nemá vydány výlučně zaknihované akcie.</w:t>
      </w:r>
    </w:p>
    <w:p w:rsidR="00D86624" w:rsidRPr="00912095" w:rsidRDefault="00D86624" w:rsidP="005305B9">
      <w:pPr>
        <w:spacing w:line="276" w:lineRule="auto"/>
        <w:ind w:left="567" w:hanging="567"/>
        <w:jc w:val="both"/>
        <w:rPr>
          <w:rFonts w:cs="Arial"/>
          <w:iCs/>
        </w:rPr>
      </w:pPr>
    </w:p>
    <w:p w:rsidR="00D86624" w:rsidRPr="00912095" w:rsidRDefault="00D86624" w:rsidP="005305B9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912095">
        <w:rPr>
          <w:rFonts w:cs="Arial"/>
          <w:iCs/>
        </w:rPr>
        <w:t xml:space="preserve">Vybraný dodavatel je povinen v souladu s ustanovením § 104 odst. 2 </w:t>
      </w:r>
      <w:proofErr w:type="spellStart"/>
      <w:r w:rsidRPr="00912095">
        <w:rPr>
          <w:rFonts w:cs="Arial"/>
          <w:iCs/>
        </w:rPr>
        <w:t>ZZVZ</w:t>
      </w:r>
      <w:proofErr w:type="spellEnd"/>
      <w:r w:rsidRPr="00912095">
        <w:rPr>
          <w:rFonts w:cs="Arial"/>
          <w:iCs/>
        </w:rPr>
        <w:t xml:space="preserve"> </w:t>
      </w:r>
      <w:r w:rsidRPr="00912095">
        <w:rPr>
          <w:rFonts w:cs="Arial"/>
          <w:iCs/>
        </w:rPr>
        <w:br/>
        <w:t xml:space="preserve">a § 122 odst. 3 </w:t>
      </w:r>
      <w:proofErr w:type="spellStart"/>
      <w:r w:rsidRPr="00912095">
        <w:rPr>
          <w:rFonts w:cs="Arial"/>
          <w:iCs/>
        </w:rPr>
        <w:t>ZZVZ</w:t>
      </w:r>
      <w:proofErr w:type="spellEnd"/>
      <w:r w:rsidRPr="00912095">
        <w:rPr>
          <w:rFonts w:cs="Arial"/>
          <w:iCs/>
        </w:rPr>
        <w:t xml:space="preserve"> před podpisem smlouvy předložit:</w:t>
      </w:r>
    </w:p>
    <w:p w:rsidR="00D86624" w:rsidRPr="00912095" w:rsidRDefault="00D86624" w:rsidP="005305B9">
      <w:pPr>
        <w:spacing w:line="276" w:lineRule="auto"/>
        <w:jc w:val="both"/>
        <w:rPr>
          <w:rFonts w:cs="Arial"/>
          <w:iCs/>
        </w:rPr>
      </w:pPr>
    </w:p>
    <w:p w:rsidR="00D86624" w:rsidRPr="007A0C2D" w:rsidRDefault="00D86624" w:rsidP="005305B9">
      <w:pPr>
        <w:pStyle w:val="Odstavecseseznamem"/>
        <w:numPr>
          <w:ilvl w:val="0"/>
          <w:numId w:val="14"/>
        </w:numPr>
        <w:tabs>
          <w:tab w:val="left" w:pos="1134"/>
        </w:tabs>
        <w:spacing w:line="276" w:lineRule="auto"/>
        <w:ind w:left="1134" w:hanging="283"/>
        <w:rPr>
          <w:rFonts w:cs="Arial"/>
        </w:rPr>
      </w:pPr>
      <w:r w:rsidRPr="007A0C2D">
        <w:rPr>
          <w:rFonts w:cs="Arial"/>
        </w:rPr>
        <w:t>originály nebo úředně ověřené kopie dokladů pro splnění kvalifikace, pokud je již zadavatel nemá k dispozici,</w:t>
      </w:r>
    </w:p>
    <w:p w:rsidR="00D86624" w:rsidRPr="00BD142F" w:rsidRDefault="00D86624" w:rsidP="005305B9">
      <w:pPr>
        <w:pStyle w:val="Odstavecseseznamem"/>
        <w:numPr>
          <w:ilvl w:val="0"/>
          <w:numId w:val="14"/>
        </w:numPr>
        <w:tabs>
          <w:tab w:val="left" w:pos="1134"/>
        </w:tabs>
        <w:spacing w:line="276" w:lineRule="auto"/>
        <w:ind w:left="1134" w:hanging="283"/>
        <w:jc w:val="both"/>
        <w:rPr>
          <w:rFonts w:cs="Arial"/>
        </w:rPr>
      </w:pPr>
      <w:r w:rsidRPr="00BD142F">
        <w:rPr>
          <w:rFonts w:cs="Arial"/>
        </w:rPr>
        <w:t>doklady,</w:t>
      </w:r>
      <w:r>
        <w:rPr>
          <w:rFonts w:cs="Arial"/>
        </w:rPr>
        <w:t xml:space="preserve"> jejichž předložení jsou</w:t>
      </w:r>
      <w:r w:rsidRPr="00BD142F">
        <w:rPr>
          <w:rFonts w:cs="Arial"/>
        </w:rPr>
        <w:t xml:space="preserve"> podmínkou k uzavření smlouvy, </w:t>
      </w:r>
      <w:r>
        <w:rPr>
          <w:rFonts w:cs="Arial"/>
        </w:rPr>
        <w:t>nap</w:t>
      </w:r>
      <w:r w:rsidR="00204B8C">
        <w:rPr>
          <w:rFonts w:cs="Arial"/>
        </w:rPr>
        <w:t xml:space="preserve">ř. pojistná smlouva dle bodu </w:t>
      </w:r>
      <w:proofErr w:type="gramStart"/>
      <w:r w:rsidR="00204B8C">
        <w:rPr>
          <w:rFonts w:cs="Arial"/>
        </w:rPr>
        <w:t>6.6</w:t>
      </w:r>
      <w:r>
        <w:rPr>
          <w:rFonts w:cs="Arial"/>
        </w:rPr>
        <w:t xml:space="preserve">. </w:t>
      </w:r>
      <w:r w:rsidRPr="00BD142F">
        <w:rPr>
          <w:rFonts w:cs="Arial"/>
        </w:rPr>
        <w:t>ZD</w:t>
      </w:r>
      <w:proofErr w:type="gramEnd"/>
      <w:r>
        <w:rPr>
          <w:rFonts w:cs="Arial"/>
        </w:rPr>
        <w:t xml:space="preserve"> </w:t>
      </w:r>
      <w:r w:rsidR="00204B8C">
        <w:rPr>
          <w:rFonts w:cs="Arial"/>
        </w:rPr>
        <w:t>4</w:t>
      </w:r>
      <w:r>
        <w:rPr>
          <w:rFonts w:cs="Arial"/>
        </w:rPr>
        <w:t>,</w:t>
      </w:r>
      <w:r w:rsidRPr="00BD142F">
        <w:rPr>
          <w:rFonts w:cs="Arial"/>
        </w:rPr>
        <w:t xml:space="preserve"> </w:t>
      </w:r>
    </w:p>
    <w:p w:rsidR="00D86624" w:rsidRPr="00BD142F" w:rsidRDefault="00D86624" w:rsidP="005305B9">
      <w:pPr>
        <w:pStyle w:val="Odstavecseseznamem"/>
        <w:numPr>
          <w:ilvl w:val="0"/>
          <w:numId w:val="14"/>
        </w:numPr>
        <w:tabs>
          <w:tab w:val="left" w:pos="1134"/>
        </w:tabs>
        <w:spacing w:line="276" w:lineRule="auto"/>
        <w:ind w:left="1134" w:hanging="283"/>
        <w:jc w:val="both"/>
        <w:rPr>
          <w:rFonts w:cs="Arial"/>
        </w:rPr>
      </w:pPr>
      <w:r w:rsidRPr="00BD142F">
        <w:rPr>
          <w:rFonts w:cs="Arial"/>
        </w:rPr>
        <w:t>informace a doklady vztahující se k osobám, které jsou jeho skutečným majitelem, tj.:</w:t>
      </w:r>
    </w:p>
    <w:p w:rsidR="00D86624" w:rsidRPr="00BD142F" w:rsidRDefault="00D86624" w:rsidP="005305B9">
      <w:pPr>
        <w:pStyle w:val="Odstavecseseznamem"/>
        <w:numPr>
          <w:ilvl w:val="0"/>
          <w:numId w:val="15"/>
        </w:numPr>
        <w:tabs>
          <w:tab w:val="left" w:pos="1560"/>
        </w:tabs>
        <w:spacing w:line="276" w:lineRule="auto"/>
        <w:ind w:left="1560" w:hanging="426"/>
        <w:jc w:val="both"/>
        <w:rPr>
          <w:rFonts w:cs="Arial"/>
        </w:rPr>
      </w:pPr>
      <w:r w:rsidRPr="00BD142F">
        <w:rPr>
          <w:rFonts w:cs="Arial"/>
        </w:rPr>
        <w:t xml:space="preserve">identifikační údaje všech osob, které jsou jeho skutečným majitelem podle zákona o některých opatřeních proti legalizaci výnosů z trestné činnosti </w:t>
      </w:r>
      <w:r>
        <w:rPr>
          <w:rFonts w:cs="Arial"/>
        </w:rPr>
        <w:br/>
      </w:r>
      <w:r w:rsidRPr="00BD142F">
        <w:rPr>
          <w:rFonts w:cs="Arial"/>
        </w:rPr>
        <w:t>a financování terorismu,</w:t>
      </w:r>
    </w:p>
    <w:p w:rsidR="00D86624" w:rsidRPr="00BD142F" w:rsidRDefault="00D86624" w:rsidP="005305B9">
      <w:pPr>
        <w:pStyle w:val="Odstavecseseznamem"/>
        <w:numPr>
          <w:ilvl w:val="0"/>
          <w:numId w:val="15"/>
        </w:numPr>
        <w:tabs>
          <w:tab w:val="left" w:pos="1560"/>
        </w:tabs>
        <w:spacing w:line="276" w:lineRule="auto"/>
        <w:ind w:left="1560" w:hanging="426"/>
        <w:jc w:val="both"/>
        <w:rPr>
          <w:rFonts w:cs="Arial"/>
        </w:rPr>
      </w:pPr>
      <w:r>
        <w:rPr>
          <w:rFonts w:cs="Arial"/>
        </w:rPr>
        <w:t>d</w:t>
      </w:r>
      <w:r w:rsidRPr="00BD142F">
        <w:rPr>
          <w:rFonts w:cs="Arial"/>
        </w:rPr>
        <w:t>oklady, z nichž vyplývá vztah všech osob podle písmene a) k dodavateli; těmito doklady jsou zejména</w:t>
      </w:r>
    </w:p>
    <w:p w:rsidR="00D86624" w:rsidRPr="00BD142F" w:rsidRDefault="00D86624" w:rsidP="005305B9">
      <w:pPr>
        <w:spacing w:line="276" w:lineRule="auto"/>
        <w:ind w:left="1418" w:right="-284" w:firstLine="142"/>
        <w:jc w:val="both"/>
        <w:rPr>
          <w:b/>
        </w:rPr>
      </w:pPr>
      <w:r w:rsidRPr="00BD142F">
        <w:rPr>
          <w:b/>
        </w:rPr>
        <w:t>1. výpis z obchodního rejstříku nebo jiné obdobné evidence,</w:t>
      </w:r>
    </w:p>
    <w:p w:rsidR="00D86624" w:rsidRPr="00BD142F" w:rsidRDefault="00D86624" w:rsidP="005305B9">
      <w:pPr>
        <w:spacing w:line="276" w:lineRule="auto"/>
        <w:ind w:left="1418" w:right="-284" w:firstLine="142"/>
        <w:jc w:val="both"/>
        <w:rPr>
          <w:b/>
        </w:rPr>
      </w:pPr>
      <w:r w:rsidRPr="00BD142F">
        <w:rPr>
          <w:b/>
        </w:rPr>
        <w:t>2. seznam akcionářů,</w:t>
      </w:r>
    </w:p>
    <w:p w:rsidR="00D86624" w:rsidRPr="00BD142F" w:rsidRDefault="00D86624" w:rsidP="005305B9">
      <w:pPr>
        <w:spacing w:line="276" w:lineRule="auto"/>
        <w:ind w:left="1418" w:right="-284" w:firstLine="142"/>
        <w:jc w:val="both"/>
        <w:rPr>
          <w:b/>
        </w:rPr>
      </w:pPr>
      <w:r w:rsidRPr="00BD142F">
        <w:rPr>
          <w:b/>
        </w:rPr>
        <w:t>3. rozhodnutí statutárního orgánu o vyplacení podílu na zisku,</w:t>
      </w:r>
    </w:p>
    <w:p w:rsidR="00D86624" w:rsidRDefault="00D86624" w:rsidP="005305B9">
      <w:pPr>
        <w:spacing w:line="276" w:lineRule="auto"/>
        <w:ind w:left="1418" w:right="-284" w:firstLine="142"/>
        <w:jc w:val="both"/>
        <w:rPr>
          <w:b/>
        </w:rPr>
      </w:pPr>
      <w:r w:rsidRPr="00BD142F">
        <w:rPr>
          <w:b/>
        </w:rPr>
        <w:t>4. společenská smlouva, zakladatelská listina nebo stanovy.</w:t>
      </w:r>
    </w:p>
    <w:p w:rsidR="005D480F" w:rsidRPr="00BD142F" w:rsidRDefault="005D480F" w:rsidP="005305B9">
      <w:pPr>
        <w:spacing w:line="276" w:lineRule="auto"/>
        <w:ind w:left="1418" w:right="-284" w:firstLine="142"/>
        <w:jc w:val="both"/>
        <w:rPr>
          <w:b/>
        </w:rPr>
      </w:pPr>
    </w:p>
    <w:p w:rsidR="00D86624" w:rsidRDefault="00D86624" w:rsidP="005305B9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  <w:iCs/>
        </w:rPr>
      </w:pPr>
      <w:r w:rsidRPr="008B4B9F">
        <w:rPr>
          <w:rFonts w:cs="Arial"/>
          <w:iCs/>
        </w:rPr>
        <w:t xml:space="preserve">Nepředložení výše uvedených informací a dokladů k prokázání skutečného majitele je důvodem k vyloučení vybraného dodavatele z další účasti v zadávacím řízení. </w:t>
      </w:r>
    </w:p>
    <w:p w:rsidR="00D86624" w:rsidRPr="008B4B9F" w:rsidRDefault="00D86624" w:rsidP="005305B9">
      <w:pPr>
        <w:spacing w:line="276" w:lineRule="auto"/>
        <w:ind w:left="567" w:hanging="567"/>
        <w:jc w:val="both"/>
        <w:rPr>
          <w:rFonts w:cs="Arial"/>
          <w:iCs/>
        </w:rPr>
      </w:pPr>
    </w:p>
    <w:p w:rsidR="005D4422" w:rsidRPr="005305B9" w:rsidRDefault="00D86624" w:rsidP="005305B9">
      <w:pPr>
        <w:numPr>
          <w:ilvl w:val="1"/>
          <w:numId w:val="7"/>
        </w:numPr>
        <w:spacing w:line="276" w:lineRule="auto"/>
        <w:ind w:left="567" w:hanging="567"/>
        <w:jc w:val="both"/>
        <w:rPr>
          <w:rFonts w:cs="Arial"/>
        </w:rPr>
      </w:pPr>
      <w:r w:rsidRPr="00417B0D">
        <w:rPr>
          <w:rFonts w:cs="Arial"/>
          <w:iCs/>
        </w:rPr>
        <w:t>Zadavatel si vyhrazuje právo před rozhodnutím o výběru dodavatele ověřit, případně vyjasnit informace deklarované účastníky zadávacího řízení v nabídkách.</w:t>
      </w:r>
    </w:p>
    <w:p w:rsidR="005305B9" w:rsidRDefault="005305B9" w:rsidP="005305B9">
      <w:pPr>
        <w:spacing w:line="276" w:lineRule="auto"/>
        <w:jc w:val="both"/>
        <w:rPr>
          <w:rFonts w:cs="Arial"/>
        </w:rPr>
      </w:pPr>
    </w:p>
    <w:p w:rsidR="005D480F" w:rsidRDefault="005D480F" w:rsidP="005305B9">
      <w:pPr>
        <w:spacing w:line="276" w:lineRule="auto"/>
        <w:jc w:val="both"/>
        <w:rPr>
          <w:rFonts w:cs="Arial"/>
        </w:rPr>
      </w:pPr>
    </w:p>
    <w:p w:rsidR="005D480F" w:rsidRPr="005305B9" w:rsidRDefault="005D480F" w:rsidP="005305B9">
      <w:pPr>
        <w:spacing w:line="276" w:lineRule="auto"/>
        <w:jc w:val="both"/>
        <w:rPr>
          <w:rFonts w:cs="Arial"/>
        </w:rPr>
      </w:pPr>
      <w:bookmarkStart w:id="0" w:name="_GoBack"/>
      <w:bookmarkEnd w:id="0"/>
    </w:p>
    <w:p w:rsidR="00CA7EE8" w:rsidRDefault="00CA7EE8" w:rsidP="005305B9">
      <w:pPr>
        <w:pStyle w:val="Nadpis1"/>
        <w:keepNext w:val="0"/>
        <w:numPr>
          <w:ilvl w:val="0"/>
          <w:numId w:val="12"/>
        </w:numPr>
        <w:shd w:val="clear" w:color="auto" w:fill="8DB3E2" w:themeFill="text2" w:themeFillTint="66"/>
        <w:tabs>
          <w:tab w:val="left" w:pos="1100"/>
        </w:tabs>
        <w:spacing w:line="276" w:lineRule="auto"/>
        <w:jc w:val="both"/>
        <w:rPr>
          <w:szCs w:val="22"/>
        </w:rPr>
      </w:pPr>
      <w:r w:rsidRPr="007F57C0">
        <w:rPr>
          <w:szCs w:val="22"/>
        </w:rPr>
        <w:lastRenderedPageBreak/>
        <w:t>SEZNAM PŘÍLOH</w:t>
      </w:r>
      <w:r>
        <w:rPr>
          <w:szCs w:val="22"/>
        </w:rPr>
        <w:t xml:space="preserve"> </w:t>
      </w:r>
    </w:p>
    <w:p w:rsidR="00F7729B" w:rsidRPr="00537A23" w:rsidRDefault="00F7729B" w:rsidP="005305B9">
      <w:pPr>
        <w:spacing w:line="276" w:lineRule="auto"/>
      </w:pPr>
    </w:p>
    <w:p w:rsidR="00537A23" w:rsidRPr="00537A23" w:rsidRDefault="00537A23" w:rsidP="005305B9">
      <w:pPr>
        <w:pStyle w:val="Odstavecseseznamem"/>
        <w:tabs>
          <w:tab w:val="left" w:pos="993"/>
        </w:tabs>
        <w:spacing w:line="276" w:lineRule="auto"/>
        <w:ind w:left="709"/>
        <w:rPr>
          <w:bCs/>
        </w:rPr>
      </w:pPr>
      <w:r w:rsidRPr="00537A23">
        <w:rPr>
          <w:bCs/>
        </w:rPr>
        <w:t xml:space="preserve">- </w:t>
      </w:r>
      <w:r w:rsidRPr="00537A23">
        <w:rPr>
          <w:bCs/>
        </w:rPr>
        <w:tab/>
        <w:t xml:space="preserve">Příloha č. 1 </w:t>
      </w:r>
      <w:r w:rsidR="00E94FE7">
        <w:rPr>
          <w:bCs/>
        </w:rPr>
        <w:t>ZD 4</w:t>
      </w:r>
      <w:r w:rsidRPr="00537A23">
        <w:rPr>
          <w:bCs/>
        </w:rPr>
        <w:t xml:space="preserve"> – Standardy úklidových prací</w:t>
      </w:r>
    </w:p>
    <w:p w:rsidR="00537A23" w:rsidRPr="00537A23" w:rsidRDefault="00537A23" w:rsidP="005305B9">
      <w:pPr>
        <w:pStyle w:val="Odstavecseseznamem"/>
        <w:tabs>
          <w:tab w:val="left" w:pos="993"/>
        </w:tabs>
        <w:spacing w:line="276" w:lineRule="auto"/>
        <w:ind w:left="709"/>
        <w:rPr>
          <w:bCs/>
        </w:rPr>
      </w:pPr>
      <w:r w:rsidRPr="00537A23">
        <w:rPr>
          <w:bCs/>
        </w:rPr>
        <w:t>-</w:t>
      </w:r>
      <w:r w:rsidRPr="00537A23">
        <w:rPr>
          <w:bCs/>
        </w:rPr>
        <w:tab/>
        <w:t xml:space="preserve">Příloha č. 2 </w:t>
      </w:r>
      <w:r w:rsidR="00E94FE7">
        <w:rPr>
          <w:bCs/>
        </w:rPr>
        <w:t>ZD 4</w:t>
      </w:r>
      <w:r w:rsidRPr="00537A23">
        <w:rPr>
          <w:bCs/>
        </w:rPr>
        <w:t xml:space="preserve"> – Rozsah a četnost úklidových činností</w:t>
      </w:r>
    </w:p>
    <w:p w:rsidR="00537A23" w:rsidRPr="00537A23" w:rsidRDefault="00537A23" w:rsidP="005305B9">
      <w:pPr>
        <w:pStyle w:val="Odstavecseseznamem"/>
        <w:tabs>
          <w:tab w:val="left" w:pos="993"/>
        </w:tabs>
        <w:spacing w:line="276" w:lineRule="auto"/>
        <w:ind w:left="709"/>
        <w:rPr>
          <w:bCs/>
        </w:rPr>
      </w:pPr>
      <w:r w:rsidRPr="00537A23">
        <w:rPr>
          <w:bCs/>
        </w:rPr>
        <w:t>-</w:t>
      </w:r>
      <w:r w:rsidRPr="00537A23">
        <w:rPr>
          <w:bCs/>
        </w:rPr>
        <w:tab/>
        <w:t xml:space="preserve">Příloha č. 3 </w:t>
      </w:r>
      <w:r w:rsidR="00E94FE7">
        <w:rPr>
          <w:bCs/>
        </w:rPr>
        <w:t>ZD 4</w:t>
      </w:r>
      <w:r w:rsidRPr="00537A23">
        <w:rPr>
          <w:bCs/>
        </w:rPr>
        <w:t xml:space="preserve"> – Návrh smlouvy</w:t>
      </w:r>
    </w:p>
    <w:p w:rsidR="00537A23" w:rsidRDefault="00537A23" w:rsidP="005305B9">
      <w:pPr>
        <w:pStyle w:val="Odstavecseseznamem"/>
        <w:tabs>
          <w:tab w:val="left" w:pos="993"/>
        </w:tabs>
        <w:spacing w:line="276" w:lineRule="auto"/>
        <w:ind w:left="709"/>
        <w:rPr>
          <w:bCs/>
        </w:rPr>
      </w:pPr>
      <w:r w:rsidRPr="00537A23">
        <w:rPr>
          <w:bCs/>
        </w:rPr>
        <w:t>-</w:t>
      </w:r>
      <w:r w:rsidRPr="00537A23">
        <w:rPr>
          <w:bCs/>
        </w:rPr>
        <w:tab/>
        <w:t xml:space="preserve">Příloha č. 4 </w:t>
      </w:r>
      <w:r w:rsidR="00E94FE7">
        <w:rPr>
          <w:bCs/>
        </w:rPr>
        <w:t>ZD 4</w:t>
      </w:r>
      <w:r w:rsidRPr="00537A23">
        <w:rPr>
          <w:bCs/>
        </w:rPr>
        <w:t xml:space="preserve"> – Cenová nabídka</w:t>
      </w:r>
    </w:p>
    <w:p w:rsidR="00912957" w:rsidRPr="00537A23" w:rsidRDefault="00912957" w:rsidP="005305B9">
      <w:pPr>
        <w:pStyle w:val="Odstavecseseznamem"/>
        <w:tabs>
          <w:tab w:val="left" w:pos="993"/>
        </w:tabs>
        <w:spacing w:line="276" w:lineRule="auto"/>
        <w:ind w:left="709"/>
        <w:rPr>
          <w:bCs/>
        </w:rPr>
      </w:pPr>
      <w:r>
        <w:rPr>
          <w:bCs/>
        </w:rPr>
        <w:t>-</w:t>
      </w:r>
      <w:r>
        <w:rPr>
          <w:bCs/>
        </w:rPr>
        <w:tab/>
        <w:t xml:space="preserve">Příloha č. 5 </w:t>
      </w:r>
      <w:r w:rsidR="00E94FE7">
        <w:rPr>
          <w:bCs/>
        </w:rPr>
        <w:t>ZD 4</w:t>
      </w:r>
      <w:r>
        <w:rPr>
          <w:bCs/>
        </w:rPr>
        <w:t xml:space="preserve"> – Krycí list</w:t>
      </w:r>
    </w:p>
    <w:p w:rsidR="00A40567" w:rsidRPr="00A83D11" w:rsidRDefault="0024580B" w:rsidP="005D4422">
      <w:pPr>
        <w:ind w:left="4956" w:hanging="4956"/>
        <w:jc w:val="both"/>
        <w:rPr>
          <w:rFonts w:cs="Arial"/>
          <w:iCs/>
        </w:rPr>
      </w:pPr>
      <w:r w:rsidRPr="00537A23">
        <w:rPr>
          <w:rFonts w:cs="Arial"/>
          <w:iCs/>
        </w:rPr>
        <w:t xml:space="preserve">                              </w:t>
      </w:r>
      <w:r w:rsidRPr="00537A23">
        <w:rPr>
          <w:rFonts w:cs="Arial"/>
          <w:iCs/>
        </w:rPr>
        <w:tab/>
      </w:r>
      <w:r w:rsidRPr="00A83D11">
        <w:rPr>
          <w:rFonts w:cs="Arial"/>
          <w:iCs/>
        </w:rPr>
        <w:t xml:space="preserve">  </w:t>
      </w:r>
    </w:p>
    <w:p w:rsidR="00E52A00" w:rsidRPr="00993648" w:rsidRDefault="00A40567" w:rsidP="005D4422">
      <w:pPr>
        <w:ind w:left="4956" w:hanging="4956"/>
        <w:jc w:val="both"/>
        <w:rPr>
          <w:rFonts w:cs="Arial"/>
          <w:b/>
        </w:rPr>
      </w:pPr>
      <w:r w:rsidRPr="00A83D11">
        <w:rPr>
          <w:rFonts w:cs="Arial"/>
          <w:iCs/>
        </w:rPr>
        <w:t xml:space="preserve">                                                                    </w:t>
      </w:r>
      <w:r w:rsidR="00162F10">
        <w:rPr>
          <w:rFonts w:cs="Arial"/>
          <w:iCs/>
        </w:rPr>
        <w:t xml:space="preserve">   </w:t>
      </w:r>
    </w:p>
    <w:p w:rsidR="0017569C" w:rsidRPr="00CD5E18" w:rsidRDefault="0017569C" w:rsidP="005D4422">
      <w:pPr>
        <w:jc w:val="both"/>
      </w:pPr>
    </w:p>
    <w:sectPr w:rsidR="0017569C" w:rsidRPr="00CD5E18" w:rsidSect="00EB365E"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39A" w:rsidRDefault="0023139A" w:rsidP="00B753E7">
      <w:r>
        <w:separator/>
      </w:r>
    </w:p>
  </w:endnote>
  <w:endnote w:type="continuationSeparator" w:id="0">
    <w:p w:rsidR="0023139A" w:rsidRDefault="0023139A" w:rsidP="00B75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39A" w:rsidRDefault="0023139A" w:rsidP="00B753E7">
      <w:r>
        <w:separator/>
      </w:r>
    </w:p>
  </w:footnote>
  <w:footnote w:type="continuationSeparator" w:id="0">
    <w:p w:rsidR="0023139A" w:rsidRDefault="0023139A" w:rsidP="00B75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325" w:rsidRDefault="005305B9" w:rsidP="004C4CFC">
    <w:pPr>
      <w:pStyle w:val="Zhlav"/>
      <w:jc w:val="right"/>
    </w:pPr>
    <w:r>
      <w:t>Stra</w:t>
    </w:r>
    <w:r w:rsidR="00E25325">
      <w:t xml:space="preserve">na </w:t>
    </w:r>
    <w:r w:rsidR="00E25325">
      <w:rPr>
        <w:b/>
      </w:rPr>
      <w:fldChar w:fldCharType="begin"/>
    </w:r>
    <w:r w:rsidR="00E25325">
      <w:rPr>
        <w:b/>
      </w:rPr>
      <w:instrText>PAGE  \* Arabic  \* MERGEFORMAT</w:instrText>
    </w:r>
    <w:r w:rsidR="00E25325">
      <w:rPr>
        <w:b/>
      </w:rPr>
      <w:fldChar w:fldCharType="separate"/>
    </w:r>
    <w:r w:rsidR="0065297C">
      <w:rPr>
        <w:b/>
        <w:noProof/>
      </w:rPr>
      <w:t>7</w:t>
    </w:r>
    <w:r w:rsidR="00E25325">
      <w:rPr>
        <w:b/>
      </w:rPr>
      <w:fldChar w:fldCharType="end"/>
    </w:r>
    <w:r w:rsidR="00E25325">
      <w:t xml:space="preserve"> (celkem </w:t>
    </w:r>
    <w:r w:rsidR="00E25325">
      <w:rPr>
        <w:b/>
      </w:rPr>
      <w:fldChar w:fldCharType="begin"/>
    </w:r>
    <w:r w:rsidR="00E25325">
      <w:rPr>
        <w:b/>
      </w:rPr>
      <w:instrText>NUMPAGES  \* Arabic  \* MERGEFORMAT</w:instrText>
    </w:r>
    <w:r w:rsidR="00E25325">
      <w:rPr>
        <w:b/>
      </w:rPr>
      <w:fldChar w:fldCharType="separate"/>
    </w:r>
    <w:r w:rsidR="0065297C">
      <w:rPr>
        <w:b/>
        <w:noProof/>
      </w:rPr>
      <w:t>7</w:t>
    </w:r>
    <w:r w:rsidR="00E25325">
      <w:rPr>
        <w:b/>
      </w:rPr>
      <w:fldChar w:fldCharType="end"/>
    </w:r>
    <w:r w:rsidR="00E25325" w:rsidRPr="004C4CFC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B12F20A"/>
    <w:lvl w:ilvl="0">
      <w:start w:val="1"/>
      <w:numFmt w:val="bullet"/>
      <w:pStyle w:val="OdrkaEQerv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4A8635D"/>
    <w:multiLevelType w:val="hybridMultilevel"/>
    <w:tmpl w:val="552C08E2"/>
    <w:lvl w:ilvl="0" w:tplc="C478A222">
      <w:start w:val="1"/>
      <w:numFmt w:val="upperLetter"/>
      <w:lvlText w:val="%1)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5832034"/>
    <w:multiLevelType w:val="hybridMultilevel"/>
    <w:tmpl w:val="3CE0C00A"/>
    <w:lvl w:ilvl="0" w:tplc="5FDCF1FC">
      <w:start w:val="4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A0BF2"/>
    <w:multiLevelType w:val="multilevel"/>
    <w:tmpl w:val="3E10550C"/>
    <w:lvl w:ilvl="0">
      <w:start w:val="2"/>
      <w:numFmt w:val="decimal"/>
      <w:pStyle w:val="Nadpis1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4">
    <w:nsid w:val="09831087"/>
    <w:multiLevelType w:val="hybridMultilevel"/>
    <w:tmpl w:val="7E74BB5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CD54C162">
      <w:start w:val="1"/>
      <w:numFmt w:val="lowerLetter"/>
      <w:lvlText w:val="%2)"/>
      <w:lvlJc w:val="left"/>
      <w:pPr>
        <w:ind w:left="2149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3BF38D7"/>
    <w:multiLevelType w:val="multilevel"/>
    <w:tmpl w:val="3B08FF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19931BB"/>
    <w:multiLevelType w:val="hybridMultilevel"/>
    <w:tmpl w:val="1D245E88"/>
    <w:lvl w:ilvl="0" w:tplc="77627948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3F4A80"/>
    <w:multiLevelType w:val="hybridMultilevel"/>
    <w:tmpl w:val="A2345242"/>
    <w:lvl w:ilvl="0" w:tplc="B7BE81DA">
      <w:start w:val="1"/>
      <w:numFmt w:val="decimal"/>
      <w:pStyle w:val="Normlnslovan"/>
      <w:lvlText w:val="%1."/>
      <w:lvlJc w:val="left"/>
      <w:pPr>
        <w:tabs>
          <w:tab w:val="num" w:pos="680"/>
        </w:tabs>
        <w:ind w:left="680" w:hanging="340"/>
      </w:pPr>
      <w:rPr>
        <w:rFonts w:cs="Times New Roman" w:hint="default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hint="default"/>
        <w:sz w:val="22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C767460"/>
    <w:multiLevelType w:val="multilevel"/>
    <w:tmpl w:val="19CADA02"/>
    <w:lvl w:ilvl="0">
      <w:start w:val="1"/>
      <w:numFmt w:val="decimal"/>
      <w:pStyle w:val="ZDnadpislnku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483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9">
    <w:nsid w:val="382A6A40"/>
    <w:multiLevelType w:val="multilevel"/>
    <w:tmpl w:val="582E658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975765D"/>
    <w:multiLevelType w:val="multilevel"/>
    <w:tmpl w:val="582E658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B7A7C52"/>
    <w:multiLevelType w:val="multilevel"/>
    <w:tmpl w:val="58063E6A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106"/>
        </w:tabs>
        <w:ind w:left="1106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>
    <w:nsid w:val="3C9C6C74"/>
    <w:multiLevelType w:val="hybridMultilevel"/>
    <w:tmpl w:val="4DF8B3BE"/>
    <w:lvl w:ilvl="0" w:tplc="0218B03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4C076D"/>
    <w:multiLevelType w:val="hybridMultilevel"/>
    <w:tmpl w:val="11E04330"/>
    <w:lvl w:ilvl="0" w:tplc="FFFFFFFF">
      <w:start w:val="1"/>
      <w:numFmt w:val="bullet"/>
      <w:pStyle w:val="Seznamsodrkami2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50011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4">
    <w:nsid w:val="4735088A"/>
    <w:multiLevelType w:val="hybridMultilevel"/>
    <w:tmpl w:val="6E26199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00050E6"/>
    <w:multiLevelType w:val="hybridMultilevel"/>
    <w:tmpl w:val="39FC0786"/>
    <w:lvl w:ilvl="0" w:tplc="E856C68C">
      <w:start w:val="1"/>
      <w:numFmt w:val="lowerLetter"/>
      <w:pStyle w:val="Seznamsodrkami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77EC20D0">
      <w:start w:val="1"/>
      <w:numFmt w:val="lowerRoman"/>
      <w:lvlText w:val="(%2)"/>
      <w:lvlJc w:val="left"/>
      <w:pPr>
        <w:tabs>
          <w:tab w:val="num" w:pos="1727"/>
        </w:tabs>
        <w:ind w:left="1727" w:hanging="720"/>
      </w:pPr>
      <w:rPr>
        <w:rFonts w:hint="default"/>
      </w:rPr>
    </w:lvl>
    <w:lvl w:ilvl="2" w:tplc="1D4AE8F8" w:tentative="1">
      <w:start w:val="1"/>
      <w:numFmt w:val="lowerRoman"/>
      <w:lvlText w:val="%3."/>
      <w:lvlJc w:val="right"/>
      <w:pPr>
        <w:tabs>
          <w:tab w:val="num" w:pos="2087"/>
        </w:tabs>
        <w:ind w:left="2087" w:hanging="180"/>
      </w:pPr>
    </w:lvl>
    <w:lvl w:ilvl="3" w:tplc="0D2CD774" w:tentative="1">
      <w:start w:val="1"/>
      <w:numFmt w:val="decimal"/>
      <w:lvlText w:val="%4."/>
      <w:lvlJc w:val="left"/>
      <w:pPr>
        <w:tabs>
          <w:tab w:val="num" w:pos="2807"/>
        </w:tabs>
        <w:ind w:left="2807" w:hanging="360"/>
      </w:pPr>
    </w:lvl>
    <w:lvl w:ilvl="4" w:tplc="182EFB56" w:tentative="1">
      <w:start w:val="1"/>
      <w:numFmt w:val="lowerLetter"/>
      <w:lvlText w:val="%5."/>
      <w:lvlJc w:val="left"/>
      <w:pPr>
        <w:tabs>
          <w:tab w:val="num" w:pos="3527"/>
        </w:tabs>
        <w:ind w:left="3527" w:hanging="360"/>
      </w:pPr>
    </w:lvl>
    <w:lvl w:ilvl="5" w:tplc="DF428EA2" w:tentative="1">
      <w:start w:val="1"/>
      <w:numFmt w:val="lowerRoman"/>
      <w:lvlText w:val="%6."/>
      <w:lvlJc w:val="right"/>
      <w:pPr>
        <w:tabs>
          <w:tab w:val="num" w:pos="4247"/>
        </w:tabs>
        <w:ind w:left="4247" w:hanging="180"/>
      </w:pPr>
    </w:lvl>
    <w:lvl w:ilvl="6" w:tplc="4378BCD8" w:tentative="1">
      <w:start w:val="1"/>
      <w:numFmt w:val="decimal"/>
      <w:lvlText w:val="%7."/>
      <w:lvlJc w:val="left"/>
      <w:pPr>
        <w:tabs>
          <w:tab w:val="num" w:pos="4967"/>
        </w:tabs>
        <w:ind w:left="4967" w:hanging="360"/>
      </w:pPr>
    </w:lvl>
    <w:lvl w:ilvl="7" w:tplc="2DF69126" w:tentative="1">
      <w:start w:val="1"/>
      <w:numFmt w:val="lowerLetter"/>
      <w:lvlText w:val="%8."/>
      <w:lvlJc w:val="left"/>
      <w:pPr>
        <w:tabs>
          <w:tab w:val="num" w:pos="5687"/>
        </w:tabs>
        <w:ind w:left="5687" w:hanging="360"/>
      </w:pPr>
    </w:lvl>
    <w:lvl w:ilvl="8" w:tplc="D46E039C" w:tentative="1">
      <w:start w:val="1"/>
      <w:numFmt w:val="lowerRoman"/>
      <w:lvlText w:val="%9."/>
      <w:lvlJc w:val="right"/>
      <w:pPr>
        <w:tabs>
          <w:tab w:val="num" w:pos="6407"/>
        </w:tabs>
        <w:ind w:left="6407" w:hanging="180"/>
      </w:pPr>
    </w:lvl>
  </w:abstractNum>
  <w:abstractNum w:abstractNumId="16">
    <w:nsid w:val="54C07FC0"/>
    <w:multiLevelType w:val="multilevel"/>
    <w:tmpl w:val="CB88A5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">
    <w:nsid w:val="731829AE"/>
    <w:multiLevelType w:val="multilevel"/>
    <w:tmpl w:val="05B8C2F2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9">
    <w:nsid w:val="74B93614"/>
    <w:multiLevelType w:val="multilevel"/>
    <w:tmpl w:val="4802D8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79EE6FC9"/>
    <w:multiLevelType w:val="hybridMultilevel"/>
    <w:tmpl w:val="40706146"/>
    <w:lvl w:ilvl="0" w:tplc="AEC2F882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>
    <w:nsid w:val="7E776DAE"/>
    <w:multiLevelType w:val="multilevel"/>
    <w:tmpl w:val="0A386CAC"/>
    <w:lvl w:ilvl="0">
      <w:start w:val="7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06"/>
        </w:tabs>
        <w:ind w:left="1106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3"/>
  </w:num>
  <w:num w:numId="2">
    <w:abstractNumId w:val="17"/>
  </w:num>
  <w:num w:numId="3">
    <w:abstractNumId w:val="13"/>
  </w:num>
  <w:num w:numId="4">
    <w:abstractNumId w:val="15"/>
  </w:num>
  <w:num w:numId="5">
    <w:abstractNumId w:val="18"/>
  </w:num>
  <w:num w:numId="6">
    <w:abstractNumId w:val="19"/>
  </w:num>
  <w:num w:numId="7">
    <w:abstractNumId w:val="16"/>
  </w:num>
  <w:num w:numId="8">
    <w:abstractNumId w:val="8"/>
  </w:num>
  <w:num w:numId="9">
    <w:abstractNumId w:val="11"/>
  </w:num>
  <w:num w:numId="10">
    <w:abstractNumId w:val="0"/>
  </w:num>
  <w:num w:numId="11">
    <w:abstractNumId w:val="7"/>
    <w:lvlOverride w:ilvl="0">
      <w:startOverride w:val="1"/>
    </w:lvlOverride>
  </w:num>
  <w:num w:numId="12">
    <w:abstractNumId w:val="21"/>
  </w:num>
  <w:num w:numId="13">
    <w:abstractNumId w:val="10"/>
  </w:num>
  <w:num w:numId="14">
    <w:abstractNumId w:val="1"/>
  </w:num>
  <w:num w:numId="15">
    <w:abstractNumId w:val="14"/>
  </w:num>
  <w:num w:numId="16">
    <w:abstractNumId w:val="4"/>
  </w:num>
  <w:num w:numId="17">
    <w:abstractNumId w:val="20"/>
  </w:num>
  <w:num w:numId="18">
    <w:abstractNumId w:val="6"/>
  </w:num>
  <w:num w:numId="19">
    <w:abstractNumId w:val="2"/>
  </w:num>
  <w:num w:numId="20">
    <w:abstractNumId w:val="12"/>
  </w:num>
  <w:num w:numId="21">
    <w:abstractNumId w:val="5"/>
  </w:num>
  <w:num w:numId="22">
    <w:abstractNumId w:val="9"/>
  </w:num>
  <w:num w:numId="23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ECC"/>
    <w:rsid w:val="0000220A"/>
    <w:rsid w:val="00003375"/>
    <w:rsid w:val="00010B0D"/>
    <w:rsid w:val="00012EC4"/>
    <w:rsid w:val="00014CEF"/>
    <w:rsid w:val="000168FA"/>
    <w:rsid w:val="00020CBD"/>
    <w:rsid w:val="00021E90"/>
    <w:rsid w:val="00022611"/>
    <w:rsid w:val="00022870"/>
    <w:rsid w:val="000273BE"/>
    <w:rsid w:val="000328E9"/>
    <w:rsid w:val="00032A23"/>
    <w:rsid w:val="00032CC7"/>
    <w:rsid w:val="000425E0"/>
    <w:rsid w:val="00045E1A"/>
    <w:rsid w:val="00046397"/>
    <w:rsid w:val="000467D1"/>
    <w:rsid w:val="000527F7"/>
    <w:rsid w:val="00052BDC"/>
    <w:rsid w:val="00053F19"/>
    <w:rsid w:val="0005741C"/>
    <w:rsid w:val="000663C8"/>
    <w:rsid w:val="0006770D"/>
    <w:rsid w:val="000822A2"/>
    <w:rsid w:val="00091E70"/>
    <w:rsid w:val="0009355B"/>
    <w:rsid w:val="0009797B"/>
    <w:rsid w:val="000A3141"/>
    <w:rsid w:val="000A67DB"/>
    <w:rsid w:val="000A69E8"/>
    <w:rsid w:val="000B0233"/>
    <w:rsid w:val="000C4071"/>
    <w:rsid w:val="000C4E40"/>
    <w:rsid w:val="000C75A9"/>
    <w:rsid w:val="000D0C6A"/>
    <w:rsid w:val="000D2987"/>
    <w:rsid w:val="000E2014"/>
    <w:rsid w:val="000E4859"/>
    <w:rsid w:val="000E553A"/>
    <w:rsid w:val="000E5D2B"/>
    <w:rsid w:val="000E6378"/>
    <w:rsid w:val="000F1A87"/>
    <w:rsid w:val="000F22D4"/>
    <w:rsid w:val="000F2305"/>
    <w:rsid w:val="000F33F2"/>
    <w:rsid w:val="001001F5"/>
    <w:rsid w:val="0010164D"/>
    <w:rsid w:val="0010289D"/>
    <w:rsid w:val="001076B7"/>
    <w:rsid w:val="00116670"/>
    <w:rsid w:val="00117D2B"/>
    <w:rsid w:val="00122184"/>
    <w:rsid w:val="00122368"/>
    <w:rsid w:val="00123ECC"/>
    <w:rsid w:val="00123F73"/>
    <w:rsid w:val="00125361"/>
    <w:rsid w:val="00126758"/>
    <w:rsid w:val="00142BD6"/>
    <w:rsid w:val="0014575C"/>
    <w:rsid w:val="001539F3"/>
    <w:rsid w:val="00156E87"/>
    <w:rsid w:val="00157CB3"/>
    <w:rsid w:val="00162511"/>
    <w:rsid w:val="00162F10"/>
    <w:rsid w:val="00167546"/>
    <w:rsid w:val="00170785"/>
    <w:rsid w:val="00172E81"/>
    <w:rsid w:val="00173DE2"/>
    <w:rsid w:val="0017569C"/>
    <w:rsid w:val="00190FB2"/>
    <w:rsid w:val="001925C1"/>
    <w:rsid w:val="0019716F"/>
    <w:rsid w:val="001A2C71"/>
    <w:rsid w:val="001A57AA"/>
    <w:rsid w:val="001A5E21"/>
    <w:rsid w:val="001A6455"/>
    <w:rsid w:val="001B0694"/>
    <w:rsid w:val="001B2A45"/>
    <w:rsid w:val="001B3791"/>
    <w:rsid w:val="001C019A"/>
    <w:rsid w:val="001C1277"/>
    <w:rsid w:val="001C1B51"/>
    <w:rsid w:val="001C4321"/>
    <w:rsid w:val="001C51DE"/>
    <w:rsid w:val="001D25E9"/>
    <w:rsid w:val="001D37E8"/>
    <w:rsid w:val="001D769C"/>
    <w:rsid w:val="001E0887"/>
    <w:rsid w:val="001E16A3"/>
    <w:rsid w:val="001E1C68"/>
    <w:rsid w:val="001E76B7"/>
    <w:rsid w:val="001F0659"/>
    <w:rsid w:val="001F0B01"/>
    <w:rsid w:val="001F33B3"/>
    <w:rsid w:val="001F45F4"/>
    <w:rsid w:val="001F6A8F"/>
    <w:rsid w:val="001F7393"/>
    <w:rsid w:val="002037DC"/>
    <w:rsid w:val="00204B8C"/>
    <w:rsid w:val="00206DC5"/>
    <w:rsid w:val="00206FBC"/>
    <w:rsid w:val="00211ED9"/>
    <w:rsid w:val="00224C7D"/>
    <w:rsid w:val="00225815"/>
    <w:rsid w:val="0023139A"/>
    <w:rsid w:val="00233388"/>
    <w:rsid w:val="00236E26"/>
    <w:rsid w:val="00240D92"/>
    <w:rsid w:val="00243A96"/>
    <w:rsid w:val="002456B0"/>
    <w:rsid w:val="0024580B"/>
    <w:rsid w:val="00245D79"/>
    <w:rsid w:val="00245E4D"/>
    <w:rsid w:val="0024671C"/>
    <w:rsid w:val="002523E7"/>
    <w:rsid w:val="002533DB"/>
    <w:rsid w:val="00253F80"/>
    <w:rsid w:val="00260681"/>
    <w:rsid w:val="00263EFA"/>
    <w:rsid w:val="00266748"/>
    <w:rsid w:val="002667F7"/>
    <w:rsid w:val="00277DA8"/>
    <w:rsid w:val="00283504"/>
    <w:rsid w:val="0028390C"/>
    <w:rsid w:val="00292FF4"/>
    <w:rsid w:val="00294723"/>
    <w:rsid w:val="002953D6"/>
    <w:rsid w:val="00296F77"/>
    <w:rsid w:val="00297E96"/>
    <w:rsid w:val="002A1C55"/>
    <w:rsid w:val="002B05D5"/>
    <w:rsid w:val="002B1E8D"/>
    <w:rsid w:val="002B26CF"/>
    <w:rsid w:val="002B38B0"/>
    <w:rsid w:val="002C2BCF"/>
    <w:rsid w:val="002C2CF8"/>
    <w:rsid w:val="002C2D37"/>
    <w:rsid w:val="002C6143"/>
    <w:rsid w:val="002C6941"/>
    <w:rsid w:val="002D2494"/>
    <w:rsid w:val="002D3182"/>
    <w:rsid w:val="002D319F"/>
    <w:rsid w:val="002D4323"/>
    <w:rsid w:val="002E1AE3"/>
    <w:rsid w:val="002E206B"/>
    <w:rsid w:val="002E3F21"/>
    <w:rsid w:val="002E4BBB"/>
    <w:rsid w:val="002F37FC"/>
    <w:rsid w:val="002F419F"/>
    <w:rsid w:val="003004FB"/>
    <w:rsid w:val="00300F98"/>
    <w:rsid w:val="00311806"/>
    <w:rsid w:val="00313732"/>
    <w:rsid w:val="003177F2"/>
    <w:rsid w:val="0031792A"/>
    <w:rsid w:val="003235A2"/>
    <w:rsid w:val="00324F8D"/>
    <w:rsid w:val="00325712"/>
    <w:rsid w:val="003357B4"/>
    <w:rsid w:val="00335E67"/>
    <w:rsid w:val="00337707"/>
    <w:rsid w:val="00351B82"/>
    <w:rsid w:val="00354375"/>
    <w:rsid w:val="00354A48"/>
    <w:rsid w:val="00363C11"/>
    <w:rsid w:val="0036659F"/>
    <w:rsid w:val="003705E8"/>
    <w:rsid w:val="00373C42"/>
    <w:rsid w:val="00374694"/>
    <w:rsid w:val="00377E56"/>
    <w:rsid w:val="00381C15"/>
    <w:rsid w:val="00385D19"/>
    <w:rsid w:val="003959AF"/>
    <w:rsid w:val="0039717D"/>
    <w:rsid w:val="00397B67"/>
    <w:rsid w:val="003A02D5"/>
    <w:rsid w:val="003A091A"/>
    <w:rsid w:val="003A1206"/>
    <w:rsid w:val="003A61F1"/>
    <w:rsid w:val="003C240D"/>
    <w:rsid w:val="003C44B1"/>
    <w:rsid w:val="003D0073"/>
    <w:rsid w:val="003D4C91"/>
    <w:rsid w:val="003E28C2"/>
    <w:rsid w:val="003E345C"/>
    <w:rsid w:val="003E4DEE"/>
    <w:rsid w:val="003E52BA"/>
    <w:rsid w:val="003F4AE5"/>
    <w:rsid w:val="003F5BAE"/>
    <w:rsid w:val="00402264"/>
    <w:rsid w:val="0040376D"/>
    <w:rsid w:val="00404261"/>
    <w:rsid w:val="0041283B"/>
    <w:rsid w:val="00414127"/>
    <w:rsid w:val="00417B0D"/>
    <w:rsid w:val="004257D3"/>
    <w:rsid w:val="00426108"/>
    <w:rsid w:val="00426833"/>
    <w:rsid w:val="00426EFD"/>
    <w:rsid w:val="00431487"/>
    <w:rsid w:val="004319E3"/>
    <w:rsid w:val="00435719"/>
    <w:rsid w:val="0043614F"/>
    <w:rsid w:val="00436C82"/>
    <w:rsid w:val="00437C79"/>
    <w:rsid w:val="00443F6B"/>
    <w:rsid w:val="0044796E"/>
    <w:rsid w:val="00460922"/>
    <w:rsid w:val="00461700"/>
    <w:rsid w:val="00461B47"/>
    <w:rsid w:val="00464D71"/>
    <w:rsid w:val="00464E16"/>
    <w:rsid w:val="0046782C"/>
    <w:rsid w:val="0047035F"/>
    <w:rsid w:val="00471096"/>
    <w:rsid w:val="0047556E"/>
    <w:rsid w:val="00476E94"/>
    <w:rsid w:val="004774AD"/>
    <w:rsid w:val="00480826"/>
    <w:rsid w:val="00483014"/>
    <w:rsid w:val="00484AD1"/>
    <w:rsid w:val="004874A2"/>
    <w:rsid w:val="004949AC"/>
    <w:rsid w:val="00495AFF"/>
    <w:rsid w:val="00497BBD"/>
    <w:rsid w:val="004A0466"/>
    <w:rsid w:val="004A2976"/>
    <w:rsid w:val="004A3D88"/>
    <w:rsid w:val="004A616F"/>
    <w:rsid w:val="004B1F2F"/>
    <w:rsid w:val="004B29F4"/>
    <w:rsid w:val="004B3AF6"/>
    <w:rsid w:val="004B45EB"/>
    <w:rsid w:val="004C0B99"/>
    <w:rsid w:val="004C4CFC"/>
    <w:rsid w:val="004D39DF"/>
    <w:rsid w:val="004E06FA"/>
    <w:rsid w:val="004E6038"/>
    <w:rsid w:val="004E6A05"/>
    <w:rsid w:val="004E6BEE"/>
    <w:rsid w:val="004F200F"/>
    <w:rsid w:val="0050408E"/>
    <w:rsid w:val="005057D7"/>
    <w:rsid w:val="005111FA"/>
    <w:rsid w:val="00511BCE"/>
    <w:rsid w:val="005120BF"/>
    <w:rsid w:val="00513A03"/>
    <w:rsid w:val="005170B9"/>
    <w:rsid w:val="00524791"/>
    <w:rsid w:val="005305B9"/>
    <w:rsid w:val="005342F6"/>
    <w:rsid w:val="00535473"/>
    <w:rsid w:val="00537A23"/>
    <w:rsid w:val="00540D0F"/>
    <w:rsid w:val="00540FF2"/>
    <w:rsid w:val="00544529"/>
    <w:rsid w:val="00544FC0"/>
    <w:rsid w:val="005467C3"/>
    <w:rsid w:val="00547675"/>
    <w:rsid w:val="00550983"/>
    <w:rsid w:val="00552B6D"/>
    <w:rsid w:val="00554B6E"/>
    <w:rsid w:val="005641D5"/>
    <w:rsid w:val="00564B78"/>
    <w:rsid w:val="005660EB"/>
    <w:rsid w:val="00566C07"/>
    <w:rsid w:val="005839D9"/>
    <w:rsid w:val="0058426E"/>
    <w:rsid w:val="00587C64"/>
    <w:rsid w:val="00592127"/>
    <w:rsid w:val="005978BD"/>
    <w:rsid w:val="005A175E"/>
    <w:rsid w:val="005A7967"/>
    <w:rsid w:val="005B10A7"/>
    <w:rsid w:val="005B32F2"/>
    <w:rsid w:val="005B524E"/>
    <w:rsid w:val="005C1A74"/>
    <w:rsid w:val="005C2AC2"/>
    <w:rsid w:val="005C321A"/>
    <w:rsid w:val="005D1C18"/>
    <w:rsid w:val="005D3D06"/>
    <w:rsid w:val="005D4422"/>
    <w:rsid w:val="005D480F"/>
    <w:rsid w:val="005D4CFC"/>
    <w:rsid w:val="005F1063"/>
    <w:rsid w:val="005F2297"/>
    <w:rsid w:val="00600691"/>
    <w:rsid w:val="0060105B"/>
    <w:rsid w:val="006017E9"/>
    <w:rsid w:val="00604A22"/>
    <w:rsid w:val="00610D86"/>
    <w:rsid w:val="00615389"/>
    <w:rsid w:val="00620C26"/>
    <w:rsid w:val="0062174E"/>
    <w:rsid w:val="0062205B"/>
    <w:rsid w:val="0062602E"/>
    <w:rsid w:val="00630DD7"/>
    <w:rsid w:val="006317E1"/>
    <w:rsid w:val="0063368B"/>
    <w:rsid w:val="0063391E"/>
    <w:rsid w:val="00633E73"/>
    <w:rsid w:val="006457D8"/>
    <w:rsid w:val="00645B8C"/>
    <w:rsid w:val="006503E5"/>
    <w:rsid w:val="0065297C"/>
    <w:rsid w:val="00654502"/>
    <w:rsid w:val="00655627"/>
    <w:rsid w:val="00663183"/>
    <w:rsid w:val="00667226"/>
    <w:rsid w:val="006715A7"/>
    <w:rsid w:val="006766A5"/>
    <w:rsid w:val="00681C86"/>
    <w:rsid w:val="00682E04"/>
    <w:rsid w:val="00683BC8"/>
    <w:rsid w:val="00686195"/>
    <w:rsid w:val="006874CB"/>
    <w:rsid w:val="00687B35"/>
    <w:rsid w:val="00691141"/>
    <w:rsid w:val="00692FBC"/>
    <w:rsid w:val="00695928"/>
    <w:rsid w:val="0069605D"/>
    <w:rsid w:val="00697688"/>
    <w:rsid w:val="006A3671"/>
    <w:rsid w:val="006B0A1C"/>
    <w:rsid w:val="006B0A99"/>
    <w:rsid w:val="006B0D4D"/>
    <w:rsid w:val="006B1A51"/>
    <w:rsid w:val="006B3FA9"/>
    <w:rsid w:val="006B4109"/>
    <w:rsid w:val="006C00D3"/>
    <w:rsid w:val="006C1173"/>
    <w:rsid w:val="006C2F64"/>
    <w:rsid w:val="006C3621"/>
    <w:rsid w:val="006C3B37"/>
    <w:rsid w:val="006C529F"/>
    <w:rsid w:val="006D193D"/>
    <w:rsid w:val="006D267A"/>
    <w:rsid w:val="006D742E"/>
    <w:rsid w:val="006E0EF8"/>
    <w:rsid w:val="006E30E7"/>
    <w:rsid w:val="006F2013"/>
    <w:rsid w:val="00703853"/>
    <w:rsid w:val="0071012F"/>
    <w:rsid w:val="007125AB"/>
    <w:rsid w:val="0071520E"/>
    <w:rsid w:val="007163F3"/>
    <w:rsid w:val="00722940"/>
    <w:rsid w:val="00726084"/>
    <w:rsid w:val="007275EC"/>
    <w:rsid w:val="007433C4"/>
    <w:rsid w:val="007454FB"/>
    <w:rsid w:val="007465F1"/>
    <w:rsid w:val="007466FE"/>
    <w:rsid w:val="00750EDD"/>
    <w:rsid w:val="00752D50"/>
    <w:rsid w:val="00760D4A"/>
    <w:rsid w:val="00762269"/>
    <w:rsid w:val="00763120"/>
    <w:rsid w:val="00763FA8"/>
    <w:rsid w:val="00771367"/>
    <w:rsid w:val="00771E76"/>
    <w:rsid w:val="0077289D"/>
    <w:rsid w:val="00772BF1"/>
    <w:rsid w:val="00772C63"/>
    <w:rsid w:val="0077510E"/>
    <w:rsid w:val="007827B5"/>
    <w:rsid w:val="00783660"/>
    <w:rsid w:val="007903EF"/>
    <w:rsid w:val="00790A69"/>
    <w:rsid w:val="007920E9"/>
    <w:rsid w:val="007A0C2D"/>
    <w:rsid w:val="007A2637"/>
    <w:rsid w:val="007A6C73"/>
    <w:rsid w:val="007B547D"/>
    <w:rsid w:val="007B558E"/>
    <w:rsid w:val="007B59F6"/>
    <w:rsid w:val="007B6EC0"/>
    <w:rsid w:val="007C4D6B"/>
    <w:rsid w:val="007C6F0B"/>
    <w:rsid w:val="007D5E55"/>
    <w:rsid w:val="007D603C"/>
    <w:rsid w:val="007D71E8"/>
    <w:rsid w:val="007E1663"/>
    <w:rsid w:val="007E54FF"/>
    <w:rsid w:val="007F2141"/>
    <w:rsid w:val="007F3C6E"/>
    <w:rsid w:val="00800BC0"/>
    <w:rsid w:val="0080184B"/>
    <w:rsid w:val="0080258B"/>
    <w:rsid w:val="0080506E"/>
    <w:rsid w:val="00805431"/>
    <w:rsid w:val="00810393"/>
    <w:rsid w:val="00813F72"/>
    <w:rsid w:val="00817429"/>
    <w:rsid w:val="00822B3B"/>
    <w:rsid w:val="008233BF"/>
    <w:rsid w:val="00823B6F"/>
    <w:rsid w:val="00823FBF"/>
    <w:rsid w:val="00826F1C"/>
    <w:rsid w:val="00832DA7"/>
    <w:rsid w:val="00833BF8"/>
    <w:rsid w:val="00834697"/>
    <w:rsid w:val="00835693"/>
    <w:rsid w:val="00835DE8"/>
    <w:rsid w:val="00836D3B"/>
    <w:rsid w:val="00843E85"/>
    <w:rsid w:val="00853839"/>
    <w:rsid w:val="0086191F"/>
    <w:rsid w:val="0086526B"/>
    <w:rsid w:val="0086678A"/>
    <w:rsid w:val="00870406"/>
    <w:rsid w:val="00872E37"/>
    <w:rsid w:val="0087633C"/>
    <w:rsid w:val="0088174F"/>
    <w:rsid w:val="008821BD"/>
    <w:rsid w:val="0088293F"/>
    <w:rsid w:val="0088689F"/>
    <w:rsid w:val="00886DD4"/>
    <w:rsid w:val="00890322"/>
    <w:rsid w:val="0089066F"/>
    <w:rsid w:val="0089465A"/>
    <w:rsid w:val="008946DB"/>
    <w:rsid w:val="008A2C0C"/>
    <w:rsid w:val="008A3BC8"/>
    <w:rsid w:val="008A43A7"/>
    <w:rsid w:val="008A7746"/>
    <w:rsid w:val="008B4B9F"/>
    <w:rsid w:val="008C7465"/>
    <w:rsid w:val="008E2D81"/>
    <w:rsid w:val="008E329B"/>
    <w:rsid w:val="008E5333"/>
    <w:rsid w:val="008E5789"/>
    <w:rsid w:val="008E7AD9"/>
    <w:rsid w:val="008F1909"/>
    <w:rsid w:val="008F571F"/>
    <w:rsid w:val="008F5B35"/>
    <w:rsid w:val="0090070F"/>
    <w:rsid w:val="00905416"/>
    <w:rsid w:val="00907676"/>
    <w:rsid w:val="009108DC"/>
    <w:rsid w:val="00912095"/>
    <w:rsid w:val="00912957"/>
    <w:rsid w:val="00912FFA"/>
    <w:rsid w:val="00925BA3"/>
    <w:rsid w:val="009312B5"/>
    <w:rsid w:val="00941021"/>
    <w:rsid w:val="009442A3"/>
    <w:rsid w:val="00963DC5"/>
    <w:rsid w:val="009671D2"/>
    <w:rsid w:val="009710B5"/>
    <w:rsid w:val="00975EE4"/>
    <w:rsid w:val="00980442"/>
    <w:rsid w:val="00980C1B"/>
    <w:rsid w:val="00985414"/>
    <w:rsid w:val="00990677"/>
    <w:rsid w:val="00993648"/>
    <w:rsid w:val="00993D88"/>
    <w:rsid w:val="0099610A"/>
    <w:rsid w:val="009961A0"/>
    <w:rsid w:val="0099690D"/>
    <w:rsid w:val="009A2CE9"/>
    <w:rsid w:val="009A2F6B"/>
    <w:rsid w:val="009B1CEF"/>
    <w:rsid w:val="009B4785"/>
    <w:rsid w:val="009D1379"/>
    <w:rsid w:val="009D23CD"/>
    <w:rsid w:val="009D696C"/>
    <w:rsid w:val="009D798C"/>
    <w:rsid w:val="009D7A50"/>
    <w:rsid w:val="009E0D86"/>
    <w:rsid w:val="009E6F6D"/>
    <w:rsid w:val="009F0709"/>
    <w:rsid w:val="009F271F"/>
    <w:rsid w:val="009F7AC1"/>
    <w:rsid w:val="00A0144D"/>
    <w:rsid w:val="00A04058"/>
    <w:rsid w:val="00A16527"/>
    <w:rsid w:val="00A24513"/>
    <w:rsid w:val="00A259BF"/>
    <w:rsid w:val="00A3135A"/>
    <w:rsid w:val="00A31D5F"/>
    <w:rsid w:val="00A326EF"/>
    <w:rsid w:val="00A335FF"/>
    <w:rsid w:val="00A34036"/>
    <w:rsid w:val="00A35C2E"/>
    <w:rsid w:val="00A3753B"/>
    <w:rsid w:val="00A37619"/>
    <w:rsid w:val="00A40567"/>
    <w:rsid w:val="00A41FAB"/>
    <w:rsid w:val="00A43C51"/>
    <w:rsid w:val="00A476DE"/>
    <w:rsid w:val="00A513AA"/>
    <w:rsid w:val="00A55D08"/>
    <w:rsid w:val="00A56210"/>
    <w:rsid w:val="00A57039"/>
    <w:rsid w:val="00A5755B"/>
    <w:rsid w:val="00A601E4"/>
    <w:rsid w:val="00A602DB"/>
    <w:rsid w:val="00A62D7B"/>
    <w:rsid w:val="00A63BA4"/>
    <w:rsid w:val="00A647EA"/>
    <w:rsid w:val="00A75189"/>
    <w:rsid w:val="00A76E47"/>
    <w:rsid w:val="00A827EF"/>
    <w:rsid w:val="00A83D11"/>
    <w:rsid w:val="00A83F81"/>
    <w:rsid w:val="00A857E1"/>
    <w:rsid w:val="00A87C7D"/>
    <w:rsid w:val="00A95014"/>
    <w:rsid w:val="00AA0089"/>
    <w:rsid w:val="00AA0A73"/>
    <w:rsid w:val="00AA32E8"/>
    <w:rsid w:val="00AA3B1E"/>
    <w:rsid w:val="00AA5BDA"/>
    <w:rsid w:val="00AA7748"/>
    <w:rsid w:val="00AB0683"/>
    <w:rsid w:val="00AB2FC1"/>
    <w:rsid w:val="00AC0585"/>
    <w:rsid w:val="00AC407E"/>
    <w:rsid w:val="00AC7F16"/>
    <w:rsid w:val="00AD0345"/>
    <w:rsid w:val="00AD2A04"/>
    <w:rsid w:val="00AE0749"/>
    <w:rsid w:val="00AE0C5B"/>
    <w:rsid w:val="00AE0D4D"/>
    <w:rsid w:val="00AE119E"/>
    <w:rsid w:val="00AE12A3"/>
    <w:rsid w:val="00AE3D9A"/>
    <w:rsid w:val="00AF0899"/>
    <w:rsid w:val="00AF0DE4"/>
    <w:rsid w:val="00AF1B7D"/>
    <w:rsid w:val="00B05136"/>
    <w:rsid w:val="00B13301"/>
    <w:rsid w:val="00B15C94"/>
    <w:rsid w:val="00B17B6F"/>
    <w:rsid w:val="00B200A5"/>
    <w:rsid w:val="00B24F3C"/>
    <w:rsid w:val="00B2575C"/>
    <w:rsid w:val="00B30F88"/>
    <w:rsid w:val="00B524D8"/>
    <w:rsid w:val="00B54C4F"/>
    <w:rsid w:val="00B572CC"/>
    <w:rsid w:val="00B74258"/>
    <w:rsid w:val="00B745CF"/>
    <w:rsid w:val="00B753E7"/>
    <w:rsid w:val="00B76E94"/>
    <w:rsid w:val="00B76F63"/>
    <w:rsid w:val="00B817CE"/>
    <w:rsid w:val="00B84289"/>
    <w:rsid w:val="00B850DC"/>
    <w:rsid w:val="00B9475A"/>
    <w:rsid w:val="00B952BB"/>
    <w:rsid w:val="00B97699"/>
    <w:rsid w:val="00B976AB"/>
    <w:rsid w:val="00BA0E0D"/>
    <w:rsid w:val="00BA2D85"/>
    <w:rsid w:val="00BA3EB9"/>
    <w:rsid w:val="00BA4535"/>
    <w:rsid w:val="00BA6210"/>
    <w:rsid w:val="00BA6EE6"/>
    <w:rsid w:val="00BB2324"/>
    <w:rsid w:val="00BB2A01"/>
    <w:rsid w:val="00BB5BBE"/>
    <w:rsid w:val="00BB6420"/>
    <w:rsid w:val="00BB76B2"/>
    <w:rsid w:val="00BB7AD0"/>
    <w:rsid w:val="00BC47AA"/>
    <w:rsid w:val="00BC5E8E"/>
    <w:rsid w:val="00BC6FD6"/>
    <w:rsid w:val="00BD46E5"/>
    <w:rsid w:val="00BD6C77"/>
    <w:rsid w:val="00BE6CE1"/>
    <w:rsid w:val="00BF29F7"/>
    <w:rsid w:val="00BF538D"/>
    <w:rsid w:val="00BF60C7"/>
    <w:rsid w:val="00BF6873"/>
    <w:rsid w:val="00C01636"/>
    <w:rsid w:val="00C01963"/>
    <w:rsid w:val="00C02954"/>
    <w:rsid w:val="00C0346B"/>
    <w:rsid w:val="00C059ED"/>
    <w:rsid w:val="00C12AAD"/>
    <w:rsid w:val="00C1771B"/>
    <w:rsid w:val="00C20DC4"/>
    <w:rsid w:val="00C239E0"/>
    <w:rsid w:val="00C24A6A"/>
    <w:rsid w:val="00C27A27"/>
    <w:rsid w:val="00C27AA3"/>
    <w:rsid w:val="00C472F0"/>
    <w:rsid w:val="00C5168C"/>
    <w:rsid w:val="00C553F3"/>
    <w:rsid w:val="00C60CBB"/>
    <w:rsid w:val="00C6297E"/>
    <w:rsid w:val="00C7004C"/>
    <w:rsid w:val="00C7110B"/>
    <w:rsid w:val="00C73109"/>
    <w:rsid w:val="00C73BCE"/>
    <w:rsid w:val="00C758FB"/>
    <w:rsid w:val="00C7737E"/>
    <w:rsid w:val="00C90826"/>
    <w:rsid w:val="00C91A80"/>
    <w:rsid w:val="00CA25A4"/>
    <w:rsid w:val="00CA2CB9"/>
    <w:rsid w:val="00CA348A"/>
    <w:rsid w:val="00CA6183"/>
    <w:rsid w:val="00CA75C6"/>
    <w:rsid w:val="00CA7EE8"/>
    <w:rsid w:val="00CB22C2"/>
    <w:rsid w:val="00CB23F2"/>
    <w:rsid w:val="00CB565F"/>
    <w:rsid w:val="00CB7701"/>
    <w:rsid w:val="00CC22C9"/>
    <w:rsid w:val="00CC79B1"/>
    <w:rsid w:val="00CD14D2"/>
    <w:rsid w:val="00CD1C0A"/>
    <w:rsid w:val="00CD5E18"/>
    <w:rsid w:val="00CE18E1"/>
    <w:rsid w:val="00CE3E7D"/>
    <w:rsid w:val="00CE5567"/>
    <w:rsid w:val="00CE59DE"/>
    <w:rsid w:val="00CF090F"/>
    <w:rsid w:val="00CF7F41"/>
    <w:rsid w:val="00D01929"/>
    <w:rsid w:val="00D025E2"/>
    <w:rsid w:val="00D02BA8"/>
    <w:rsid w:val="00D1197A"/>
    <w:rsid w:val="00D152E7"/>
    <w:rsid w:val="00D16E04"/>
    <w:rsid w:val="00D24CAD"/>
    <w:rsid w:val="00D30651"/>
    <w:rsid w:val="00D431C5"/>
    <w:rsid w:val="00D43913"/>
    <w:rsid w:val="00D4777B"/>
    <w:rsid w:val="00D53991"/>
    <w:rsid w:val="00D53C8A"/>
    <w:rsid w:val="00D56C0B"/>
    <w:rsid w:val="00D6298F"/>
    <w:rsid w:val="00D62DC5"/>
    <w:rsid w:val="00D645AF"/>
    <w:rsid w:val="00D661FA"/>
    <w:rsid w:val="00D706C8"/>
    <w:rsid w:val="00D709CA"/>
    <w:rsid w:val="00D70CA4"/>
    <w:rsid w:val="00D72352"/>
    <w:rsid w:val="00D732A0"/>
    <w:rsid w:val="00D80462"/>
    <w:rsid w:val="00D81337"/>
    <w:rsid w:val="00D86624"/>
    <w:rsid w:val="00D87929"/>
    <w:rsid w:val="00D9152B"/>
    <w:rsid w:val="00D92047"/>
    <w:rsid w:val="00D928EB"/>
    <w:rsid w:val="00D92C97"/>
    <w:rsid w:val="00DB4849"/>
    <w:rsid w:val="00DC1369"/>
    <w:rsid w:val="00DC3662"/>
    <w:rsid w:val="00DC3951"/>
    <w:rsid w:val="00DC3FDB"/>
    <w:rsid w:val="00DD2F6C"/>
    <w:rsid w:val="00DD496B"/>
    <w:rsid w:val="00DD5703"/>
    <w:rsid w:val="00DD5F44"/>
    <w:rsid w:val="00DD6332"/>
    <w:rsid w:val="00DD6C4D"/>
    <w:rsid w:val="00DD78B1"/>
    <w:rsid w:val="00DE37F7"/>
    <w:rsid w:val="00DF4BD8"/>
    <w:rsid w:val="00DF7961"/>
    <w:rsid w:val="00E0156A"/>
    <w:rsid w:val="00E0565E"/>
    <w:rsid w:val="00E079B9"/>
    <w:rsid w:val="00E12C67"/>
    <w:rsid w:val="00E12CAE"/>
    <w:rsid w:val="00E12E2C"/>
    <w:rsid w:val="00E2063F"/>
    <w:rsid w:val="00E20676"/>
    <w:rsid w:val="00E23B1A"/>
    <w:rsid w:val="00E24D3E"/>
    <w:rsid w:val="00E25325"/>
    <w:rsid w:val="00E26720"/>
    <w:rsid w:val="00E34EB5"/>
    <w:rsid w:val="00E43CC4"/>
    <w:rsid w:val="00E43F81"/>
    <w:rsid w:val="00E45144"/>
    <w:rsid w:val="00E4531A"/>
    <w:rsid w:val="00E475E7"/>
    <w:rsid w:val="00E502F0"/>
    <w:rsid w:val="00E52927"/>
    <w:rsid w:val="00E52A00"/>
    <w:rsid w:val="00E57578"/>
    <w:rsid w:val="00E62DD0"/>
    <w:rsid w:val="00E63B54"/>
    <w:rsid w:val="00E66CD9"/>
    <w:rsid w:val="00E731E1"/>
    <w:rsid w:val="00E735C5"/>
    <w:rsid w:val="00E76491"/>
    <w:rsid w:val="00E7783C"/>
    <w:rsid w:val="00E82B66"/>
    <w:rsid w:val="00E87E38"/>
    <w:rsid w:val="00E9080C"/>
    <w:rsid w:val="00E90D8B"/>
    <w:rsid w:val="00E90DE5"/>
    <w:rsid w:val="00E921D1"/>
    <w:rsid w:val="00E935CE"/>
    <w:rsid w:val="00E94FE7"/>
    <w:rsid w:val="00E95ECC"/>
    <w:rsid w:val="00EA030C"/>
    <w:rsid w:val="00EA3E44"/>
    <w:rsid w:val="00EA532E"/>
    <w:rsid w:val="00EB2C3C"/>
    <w:rsid w:val="00EB365E"/>
    <w:rsid w:val="00EB4CCA"/>
    <w:rsid w:val="00EC110A"/>
    <w:rsid w:val="00EC1BE3"/>
    <w:rsid w:val="00ED38D7"/>
    <w:rsid w:val="00ED4B35"/>
    <w:rsid w:val="00EE0ECC"/>
    <w:rsid w:val="00EE5117"/>
    <w:rsid w:val="00EE7A95"/>
    <w:rsid w:val="00EF1E7C"/>
    <w:rsid w:val="00EF2EC5"/>
    <w:rsid w:val="00EF7151"/>
    <w:rsid w:val="00EF71C9"/>
    <w:rsid w:val="00F0027D"/>
    <w:rsid w:val="00F0474E"/>
    <w:rsid w:val="00F0494E"/>
    <w:rsid w:val="00F06986"/>
    <w:rsid w:val="00F12B16"/>
    <w:rsid w:val="00F13A43"/>
    <w:rsid w:val="00F1604D"/>
    <w:rsid w:val="00F16E29"/>
    <w:rsid w:val="00F21B30"/>
    <w:rsid w:val="00F222AD"/>
    <w:rsid w:val="00F26874"/>
    <w:rsid w:val="00F31D65"/>
    <w:rsid w:val="00F35105"/>
    <w:rsid w:val="00F36113"/>
    <w:rsid w:val="00F3620C"/>
    <w:rsid w:val="00F42D1F"/>
    <w:rsid w:val="00F43A97"/>
    <w:rsid w:val="00F450A6"/>
    <w:rsid w:val="00F46507"/>
    <w:rsid w:val="00F57D3B"/>
    <w:rsid w:val="00F636E6"/>
    <w:rsid w:val="00F70245"/>
    <w:rsid w:val="00F71C96"/>
    <w:rsid w:val="00F72B58"/>
    <w:rsid w:val="00F741A1"/>
    <w:rsid w:val="00F7723C"/>
    <w:rsid w:val="00F7729B"/>
    <w:rsid w:val="00F77D28"/>
    <w:rsid w:val="00F84950"/>
    <w:rsid w:val="00F86EF5"/>
    <w:rsid w:val="00F90686"/>
    <w:rsid w:val="00F90DB0"/>
    <w:rsid w:val="00F92481"/>
    <w:rsid w:val="00F93041"/>
    <w:rsid w:val="00F94A56"/>
    <w:rsid w:val="00F953B3"/>
    <w:rsid w:val="00FA0C97"/>
    <w:rsid w:val="00FA2110"/>
    <w:rsid w:val="00FB035A"/>
    <w:rsid w:val="00FB20BC"/>
    <w:rsid w:val="00FB570C"/>
    <w:rsid w:val="00FB63D7"/>
    <w:rsid w:val="00FC068E"/>
    <w:rsid w:val="00FC4BB0"/>
    <w:rsid w:val="00FC4BBF"/>
    <w:rsid w:val="00FD0E25"/>
    <w:rsid w:val="00FD1509"/>
    <w:rsid w:val="00FD3127"/>
    <w:rsid w:val="00FD6175"/>
    <w:rsid w:val="00FF5F07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31487"/>
    <w:pPr>
      <w:keepNext/>
      <w:numPr>
        <w:numId w:val="1"/>
      </w:numPr>
      <w:spacing w:line="480" w:lineRule="auto"/>
      <w:outlineLvl w:val="0"/>
    </w:pPr>
    <w:rPr>
      <w:rFonts w:eastAsia="Times New Roman"/>
      <w:b/>
      <w:bC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8133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580B"/>
    <w:pPr>
      <w:spacing w:before="240" w:after="60"/>
      <w:outlineLvl w:val="5"/>
    </w:pPr>
    <w:rPr>
      <w:rFonts w:ascii="Calibri" w:eastAsia="Times New Roman" w:hAnsi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753E7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753E7"/>
    <w:rPr>
      <w:sz w:val="22"/>
      <w:szCs w:val="22"/>
    </w:rPr>
  </w:style>
  <w:style w:type="paragraph" w:styleId="Odstavecseseznamem">
    <w:name w:val="List Paragraph"/>
    <w:aliases w:val="List Paragraph (Czech Tourism),Table of contents numbered"/>
    <w:basedOn w:val="Normln"/>
    <w:link w:val="OdstavecseseznamemChar"/>
    <w:uiPriority w:val="34"/>
    <w:qFormat/>
    <w:rsid w:val="00B753E7"/>
    <w:pPr>
      <w:ind w:left="708"/>
    </w:pPr>
  </w:style>
  <w:style w:type="character" w:customStyle="1" w:styleId="Nadpis1Char">
    <w:name w:val="Nadpis 1 Char"/>
    <w:link w:val="Nadpis1"/>
    <w:uiPriority w:val="9"/>
    <w:rsid w:val="00431487"/>
    <w:rPr>
      <w:rFonts w:eastAsia="Times New Roman"/>
      <w:b/>
      <w:bCs/>
      <w:kern w:val="32"/>
      <w:sz w:val="2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31487"/>
    <w:pPr>
      <w:tabs>
        <w:tab w:val="left" w:pos="567"/>
        <w:tab w:val="right" w:leader="dot" w:pos="9062"/>
      </w:tabs>
    </w:pPr>
  </w:style>
  <w:style w:type="character" w:styleId="Hypertextovodkaz">
    <w:name w:val="Hyperlink"/>
    <w:uiPriority w:val="99"/>
    <w:unhideWhenUsed/>
    <w:rsid w:val="0043148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3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E30E7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next w:val="Normln"/>
    <w:link w:val="PodtitulChar"/>
    <w:qFormat/>
    <w:rsid w:val="002E3F21"/>
    <w:pPr>
      <w:widowControl w:val="0"/>
      <w:autoSpaceDE w:val="0"/>
      <w:autoSpaceDN w:val="0"/>
      <w:adjustRightInd w:val="0"/>
      <w:spacing w:before="100" w:beforeAutospacing="1" w:after="100" w:afterAutospacing="1"/>
      <w:jc w:val="center"/>
    </w:pPr>
    <w:rPr>
      <w:rFonts w:cs="Arial"/>
      <w:b/>
      <w:bCs/>
      <w:w w:val="106"/>
      <w:sz w:val="24"/>
      <w:szCs w:val="24"/>
    </w:rPr>
  </w:style>
  <w:style w:type="character" w:customStyle="1" w:styleId="PodtitulChar">
    <w:name w:val="Podtitul Char"/>
    <w:link w:val="Podtitul"/>
    <w:rsid w:val="002E3F21"/>
    <w:rPr>
      <w:rFonts w:cs="Arial"/>
      <w:b/>
      <w:bCs/>
      <w:w w:val="106"/>
      <w:sz w:val="24"/>
      <w:szCs w:val="24"/>
    </w:rPr>
  </w:style>
  <w:style w:type="character" w:styleId="Odkaznakoment">
    <w:name w:val="annotation reference"/>
    <w:unhideWhenUsed/>
    <w:rsid w:val="00D152E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152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152E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52E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152E7"/>
    <w:rPr>
      <w:b/>
      <w:bCs/>
    </w:rPr>
  </w:style>
  <w:style w:type="paragraph" w:styleId="Nzev">
    <w:name w:val="Title"/>
    <w:basedOn w:val="Normln"/>
    <w:next w:val="Normln"/>
    <w:link w:val="NzevChar"/>
    <w:qFormat/>
    <w:rsid w:val="00511BCE"/>
    <w:pPr>
      <w:widowControl w:val="0"/>
      <w:tabs>
        <w:tab w:val="left" w:pos="1100"/>
      </w:tabs>
      <w:suppressAutoHyphens/>
      <w:autoSpaceDE w:val="0"/>
      <w:spacing w:before="280" w:after="280"/>
      <w:jc w:val="center"/>
    </w:pPr>
    <w:rPr>
      <w:rFonts w:cs="Arial"/>
      <w:b/>
      <w:bCs/>
      <w:sz w:val="42"/>
      <w:szCs w:val="42"/>
      <w:lang w:eastAsia="ar-SA"/>
    </w:rPr>
  </w:style>
  <w:style w:type="character" w:customStyle="1" w:styleId="NzevChar">
    <w:name w:val="Název Char"/>
    <w:link w:val="Nzev"/>
    <w:rsid w:val="00511BCE"/>
    <w:rPr>
      <w:rFonts w:cs="Arial"/>
      <w:b/>
      <w:bCs/>
      <w:sz w:val="42"/>
      <w:szCs w:val="42"/>
      <w:lang w:eastAsia="ar-SA"/>
    </w:rPr>
  </w:style>
  <w:style w:type="table" w:styleId="Mkatabulky">
    <w:name w:val="Table Grid"/>
    <w:basedOn w:val="Normlntabulka"/>
    <w:uiPriority w:val="59"/>
    <w:rsid w:val="00D66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link w:val="Nadpis6"/>
    <w:uiPriority w:val="9"/>
    <w:semiHidden/>
    <w:rsid w:val="0024580B"/>
    <w:rPr>
      <w:rFonts w:ascii="Calibri" w:eastAsia="Times New Roman" w:hAnsi="Calibri" w:cs="Times New Roman"/>
      <w:b/>
      <w:bCs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24580B"/>
    <w:rPr>
      <w:rFonts w:eastAsia="Batang"/>
      <w:b/>
      <w:bCs/>
      <w:sz w:val="20"/>
      <w:szCs w:val="20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24580B"/>
    <w:rPr>
      <w:rFonts w:eastAsia="Batang"/>
      <w:b/>
      <w:bCs/>
      <w:lang w:val="x-none" w:eastAsia="x-none"/>
    </w:rPr>
  </w:style>
  <w:style w:type="paragraph" w:customStyle="1" w:styleId="Textpsmene">
    <w:name w:val="Text písmene"/>
    <w:basedOn w:val="Normln"/>
    <w:uiPriority w:val="99"/>
    <w:rsid w:val="0024580B"/>
    <w:pPr>
      <w:numPr>
        <w:ilvl w:val="1"/>
        <w:numId w:val="2"/>
      </w:numPr>
      <w:jc w:val="both"/>
      <w:outlineLvl w:val="7"/>
    </w:pPr>
    <w:rPr>
      <w:rFonts w:ascii="Times New Roman" w:eastAsia="Batang" w:hAnsi="Times New Roman"/>
      <w:sz w:val="24"/>
      <w:szCs w:val="24"/>
    </w:rPr>
  </w:style>
  <w:style w:type="paragraph" w:customStyle="1" w:styleId="Textodstavce">
    <w:name w:val="Text odstavce"/>
    <w:basedOn w:val="Normln"/>
    <w:rsid w:val="0024580B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</w:rPr>
  </w:style>
  <w:style w:type="paragraph" w:customStyle="1" w:styleId="Textbodu">
    <w:name w:val="Text bodu"/>
    <w:basedOn w:val="Normln"/>
    <w:rsid w:val="0024580B"/>
    <w:pPr>
      <w:tabs>
        <w:tab w:val="num" w:pos="850"/>
      </w:tabs>
      <w:ind w:left="850" w:hanging="425"/>
      <w:jc w:val="both"/>
      <w:outlineLvl w:val="8"/>
    </w:pPr>
    <w:rPr>
      <w:rFonts w:ascii="Times New Roman" w:eastAsia="Batang" w:hAnsi="Times New Roman"/>
      <w:sz w:val="24"/>
      <w:szCs w:val="24"/>
    </w:rPr>
  </w:style>
  <w:style w:type="paragraph" w:customStyle="1" w:styleId="NormalJustified">
    <w:name w:val="Normal (Justified)"/>
    <w:basedOn w:val="Normln"/>
    <w:rsid w:val="0024580B"/>
    <w:pPr>
      <w:widowControl w:val="0"/>
      <w:jc w:val="both"/>
    </w:pPr>
    <w:rPr>
      <w:rFonts w:ascii="Times New Roman" w:eastAsia="Batang" w:hAnsi="Times New Roman"/>
      <w:kern w:val="28"/>
      <w:sz w:val="24"/>
      <w:szCs w:val="20"/>
    </w:rPr>
  </w:style>
  <w:style w:type="paragraph" w:styleId="Zkladntextodsazen3">
    <w:name w:val="Body Text Indent 3"/>
    <w:basedOn w:val="Normln"/>
    <w:link w:val="Zkladntextodsazen3Char"/>
    <w:semiHidden/>
    <w:rsid w:val="0024580B"/>
    <w:pPr>
      <w:spacing w:after="120"/>
      <w:ind w:left="283"/>
    </w:pPr>
    <w:rPr>
      <w:rFonts w:ascii="Times New Roman" w:eastAsia="Batang" w:hAnsi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semiHidden/>
    <w:rsid w:val="0024580B"/>
    <w:rPr>
      <w:rFonts w:ascii="Times New Roman" w:eastAsia="Batang" w:hAnsi="Times New Roman"/>
      <w:sz w:val="16"/>
      <w:szCs w:val="16"/>
    </w:rPr>
  </w:style>
  <w:style w:type="character" w:styleId="Siln">
    <w:name w:val="Strong"/>
    <w:uiPriority w:val="22"/>
    <w:qFormat/>
    <w:rsid w:val="0024580B"/>
    <w:rPr>
      <w:b/>
      <w:bCs/>
    </w:rPr>
  </w:style>
  <w:style w:type="paragraph" w:styleId="Zkladntext2">
    <w:name w:val="Body Text 2"/>
    <w:basedOn w:val="Normln"/>
    <w:link w:val="Zkladntext2Char"/>
    <w:semiHidden/>
    <w:rsid w:val="0024580B"/>
    <w:pPr>
      <w:autoSpaceDE w:val="0"/>
      <w:autoSpaceDN w:val="0"/>
      <w:adjustRightInd w:val="0"/>
      <w:jc w:val="both"/>
    </w:pPr>
    <w:rPr>
      <w:rFonts w:eastAsia="Batang" w:cs="Arial"/>
      <w:color w:val="000000"/>
      <w:sz w:val="18"/>
      <w:szCs w:val="18"/>
    </w:rPr>
  </w:style>
  <w:style w:type="character" w:customStyle="1" w:styleId="Zkladntext2Char">
    <w:name w:val="Základní text 2 Char"/>
    <w:link w:val="Zkladntext2"/>
    <w:semiHidden/>
    <w:rsid w:val="0024580B"/>
    <w:rPr>
      <w:rFonts w:eastAsia="Batang" w:cs="Arial"/>
      <w:color w:val="000000"/>
      <w:sz w:val="18"/>
      <w:szCs w:val="18"/>
    </w:rPr>
  </w:style>
  <w:style w:type="paragraph" w:styleId="Seznamsodrkami2">
    <w:name w:val="List Bullet 2"/>
    <w:basedOn w:val="Normln"/>
    <w:autoRedefine/>
    <w:semiHidden/>
    <w:rsid w:val="0024580B"/>
    <w:pPr>
      <w:numPr>
        <w:numId w:val="3"/>
      </w:numPr>
      <w:tabs>
        <w:tab w:val="clear" w:pos="1003"/>
        <w:tab w:val="num" w:pos="720"/>
      </w:tabs>
      <w:ind w:left="720"/>
    </w:pPr>
    <w:rPr>
      <w:rFonts w:ascii="Times New Roman" w:eastAsia="Times New Roman" w:hAnsi="Times New Roman"/>
      <w:b/>
      <w:sz w:val="24"/>
      <w:szCs w:val="24"/>
    </w:rPr>
  </w:style>
  <w:style w:type="paragraph" w:styleId="Seznamsodrkami">
    <w:name w:val="List Bullet"/>
    <w:basedOn w:val="Normln"/>
    <w:rsid w:val="0024580B"/>
    <w:pPr>
      <w:numPr>
        <w:numId w:val="4"/>
      </w:numPr>
      <w:spacing w:before="60" w:after="60" w:line="36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Seznamspismeny">
    <w:name w:val="Seznam s pismeny"/>
    <w:basedOn w:val="Seznamsodrkami"/>
    <w:link w:val="SeznamspismenyChar"/>
    <w:rsid w:val="0024580B"/>
    <w:pPr>
      <w:spacing w:before="80" w:line="240" w:lineRule="exact"/>
    </w:pPr>
    <w:rPr>
      <w:rFonts w:eastAsia="Batang"/>
      <w:bCs/>
      <w:lang w:val="x-none" w:eastAsia="x-none"/>
    </w:rPr>
  </w:style>
  <w:style w:type="character" w:customStyle="1" w:styleId="SeznamspismenyChar">
    <w:name w:val="Seznam s pismeny Char"/>
    <w:link w:val="Seznamspismeny"/>
    <w:rsid w:val="0024580B"/>
    <w:rPr>
      <w:rFonts w:ascii="Verdana" w:eastAsia="Batang" w:hAnsi="Verdana"/>
      <w:bCs/>
      <w:sz w:val="16"/>
      <w:szCs w:val="16"/>
      <w:lang w:val="x-none" w:eastAsia="x-none"/>
    </w:rPr>
  </w:style>
  <w:style w:type="character" w:customStyle="1" w:styleId="OdstavecseseznamemChar">
    <w:name w:val="Odstavec se seznamem Char"/>
    <w:aliases w:val="List Paragraph (Czech Tourism) Char,Table of contents numbered Char"/>
    <w:link w:val="Odstavecseseznamem"/>
    <w:uiPriority w:val="34"/>
    <w:locked/>
    <w:rsid w:val="0024580B"/>
    <w:rPr>
      <w:sz w:val="22"/>
      <w:szCs w:val="22"/>
    </w:rPr>
  </w:style>
  <w:style w:type="paragraph" w:customStyle="1" w:styleId="Default">
    <w:name w:val="Default"/>
    <w:rsid w:val="0024580B"/>
    <w:pPr>
      <w:autoSpaceDE w:val="0"/>
      <w:autoSpaceDN w:val="0"/>
      <w:adjustRightInd w:val="0"/>
    </w:pPr>
    <w:rPr>
      <w:rFonts w:ascii="Palatino Linotype" w:eastAsia="Batang" w:hAnsi="Palatino Linotype" w:cs="Palatino Linotype"/>
      <w:color w:val="000000"/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D8133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rosttext">
    <w:name w:val="Plain Text"/>
    <w:basedOn w:val="Normln"/>
    <w:link w:val="ProsttextChar"/>
    <w:rsid w:val="00F21B30"/>
    <w:rPr>
      <w:rFonts w:ascii="Courier New" w:eastAsia="Times New Roman" w:hAnsi="Courier New" w:cs="Courier New"/>
      <w:sz w:val="20"/>
      <w:szCs w:val="20"/>
    </w:rPr>
  </w:style>
  <w:style w:type="character" w:customStyle="1" w:styleId="ProsttextChar">
    <w:name w:val="Prostý text Char"/>
    <w:link w:val="Prosttext"/>
    <w:rsid w:val="00F21B30"/>
    <w:rPr>
      <w:rFonts w:ascii="Courier New" w:eastAsia="Times New Roman" w:hAnsi="Courier New" w:cs="Courier New"/>
    </w:rPr>
  </w:style>
  <w:style w:type="paragraph" w:customStyle="1" w:styleId="ZDnadpislnku">
    <w:name w:val="ZD nadpis článku"/>
    <w:basedOn w:val="Nadpis1"/>
    <w:link w:val="ZDnadpislnkuChar"/>
    <w:qFormat/>
    <w:rsid w:val="00EF7151"/>
    <w:pPr>
      <w:numPr>
        <w:numId w:val="8"/>
      </w:numPr>
      <w:shd w:val="clear" w:color="auto" w:fill="8DB3E2"/>
      <w:spacing w:line="240" w:lineRule="auto"/>
    </w:pPr>
  </w:style>
  <w:style w:type="character" w:customStyle="1" w:styleId="ZDnadpislnkuChar">
    <w:name w:val="ZD nadpis článku Char"/>
    <w:link w:val="ZDnadpislnku"/>
    <w:rsid w:val="00EF7151"/>
    <w:rPr>
      <w:rFonts w:eastAsia="Times New Roman"/>
      <w:b/>
      <w:bCs/>
      <w:kern w:val="32"/>
      <w:sz w:val="22"/>
      <w:szCs w:val="32"/>
      <w:shd w:val="clear" w:color="auto" w:fill="8DB3E2"/>
    </w:rPr>
  </w:style>
  <w:style w:type="paragraph" w:customStyle="1" w:styleId="Popisky">
    <w:name w:val="Popisky"/>
    <w:rsid w:val="003A02D5"/>
    <w:rPr>
      <w:rFonts w:eastAsia="Times New Roman"/>
    </w:rPr>
  </w:style>
  <w:style w:type="paragraph" w:customStyle="1" w:styleId="CharChar12">
    <w:name w:val="Char Char12"/>
    <w:basedOn w:val="Normln"/>
    <w:rsid w:val="003A02D5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  <w:style w:type="character" w:customStyle="1" w:styleId="OdrkaEQervenChar">
    <w:name w:val="Odrážka EQ červená Char"/>
    <w:link w:val="OdrkaEQerven"/>
    <w:uiPriority w:val="99"/>
    <w:locked/>
    <w:rsid w:val="00F36113"/>
    <w:rPr>
      <w:rFonts w:ascii="Tahoma" w:hAnsi="Tahoma" w:cs="Tahoma"/>
    </w:rPr>
  </w:style>
  <w:style w:type="paragraph" w:customStyle="1" w:styleId="OdrkaEQerven">
    <w:name w:val="Odrážka EQ červená"/>
    <w:basedOn w:val="Normln"/>
    <w:link w:val="OdrkaEQervenChar"/>
    <w:uiPriority w:val="99"/>
    <w:rsid w:val="00F36113"/>
    <w:pPr>
      <w:numPr>
        <w:numId w:val="10"/>
      </w:numPr>
      <w:tabs>
        <w:tab w:val="clear" w:pos="360"/>
        <w:tab w:val="num" w:pos="567"/>
      </w:tabs>
      <w:spacing w:after="60"/>
      <w:ind w:left="567" w:hanging="567"/>
      <w:jc w:val="both"/>
    </w:pPr>
    <w:rPr>
      <w:rFonts w:ascii="Tahoma" w:hAnsi="Tahoma" w:cs="Tahoma"/>
      <w:sz w:val="20"/>
      <w:szCs w:val="20"/>
    </w:rPr>
  </w:style>
  <w:style w:type="character" w:customStyle="1" w:styleId="cpvselected1">
    <w:name w:val="cpvselected1"/>
    <w:rsid w:val="00F36113"/>
    <w:rPr>
      <w:color w:val="FF0000"/>
    </w:rPr>
  </w:style>
  <w:style w:type="paragraph" w:customStyle="1" w:styleId="Normlnslovan">
    <w:name w:val="Normální číslovaný"/>
    <w:basedOn w:val="Normln"/>
    <w:rsid w:val="00E475E7"/>
    <w:pPr>
      <w:numPr>
        <w:numId w:val="11"/>
      </w:numPr>
      <w:spacing w:after="60"/>
      <w:jc w:val="both"/>
    </w:pPr>
    <w:rPr>
      <w:rFonts w:eastAsia="Times New Roman" w:cs="Arial"/>
      <w:sz w:val="24"/>
      <w:lang w:eastAsia="en-US"/>
    </w:rPr>
  </w:style>
  <w:style w:type="paragraph" w:customStyle="1" w:styleId="Normlnodrky">
    <w:name w:val="Normální odrážky"/>
    <w:basedOn w:val="Normln"/>
    <w:rsid w:val="005978BD"/>
    <w:pPr>
      <w:spacing w:after="60"/>
      <w:ind w:left="714" w:hanging="357"/>
      <w:jc w:val="both"/>
    </w:pPr>
    <w:rPr>
      <w:rFonts w:eastAsia="Times New Roman" w:cs="Arial"/>
      <w:sz w:val="24"/>
      <w:lang w:eastAsia="en-US"/>
    </w:rPr>
  </w:style>
  <w:style w:type="paragraph" w:customStyle="1" w:styleId="CharChar120">
    <w:name w:val="Char Char12"/>
    <w:basedOn w:val="Normln"/>
    <w:rsid w:val="000E6378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31487"/>
    <w:pPr>
      <w:keepNext/>
      <w:numPr>
        <w:numId w:val="1"/>
      </w:numPr>
      <w:spacing w:line="480" w:lineRule="auto"/>
      <w:outlineLvl w:val="0"/>
    </w:pPr>
    <w:rPr>
      <w:rFonts w:eastAsia="Times New Roman"/>
      <w:b/>
      <w:bC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8133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580B"/>
    <w:pPr>
      <w:spacing w:before="240" w:after="60"/>
      <w:outlineLvl w:val="5"/>
    </w:pPr>
    <w:rPr>
      <w:rFonts w:ascii="Calibri" w:eastAsia="Times New Roman" w:hAnsi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753E7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B753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753E7"/>
    <w:rPr>
      <w:sz w:val="22"/>
      <w:szCs w:val="22"/>
    </w:rPr>
  </w:style>
  <w:style w:type="paragraph" w:styleId="Odstavecseseznamem">
    <w:name w:val="List Paragraph"/>
    <w:aliases w:val="List Paragraph (Czech Tourism),Table of contents numbered"/>
    <w:basedOn w:val="Normln"/>
    <w:link w:val="OdstavecseseznamemChar"/>
    <w:uiPriority w:val="34"/>
    <w:qFormat/>
    <w:rsid w:val="00B753E7"/>
    <w:pPr>
      <w:ind w:left="708"/>
    </w:pPr>
  </w:style>
  <w:style w:type="character" w:customStyle="1" w:styleId="Nadpis1Char">
    <w:name w:val="Nadpis 1 Char"/>
    <w:link w:val="Nadpis1"/>
    <w:uiPriority w:val="9"/>
    <w:rsid w:val="00431487"/>
    <w:rPr>
      <w:rFonts w:eastAsia="Times New Roman"/>
      <w:b/>
      <w:bCs/>
      <w:kern w:val="32"/>
      <w:sz w:val="2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31487"/>
    <w:pPr>
      <w:tabs>
        <w:tab w:val="left" w:pos="567"/>
        <w:tab w:val="right" w:leader="dot" w:pos="9062"/>
      </w:tabs>
    </w:pPr>
  </w:style>
  <w:style w:type="character" w:styleId="Hypertextovodkaz">
    <w:name w:val="Hyperlink"/>
    <w:uiPriority w:val="99"/>
    <w:unhideWhenUsed/>
    <w:rsid w:val="0043148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3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E30E7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next w:val="Normln"/>
    <w:link w:val="PodtitulChar"/>
    <w:qFormat/>
    <w:rsid w:val="002E3F21"/>
    <w:pPr>
      <w:widowControl w:val="0"/>
      <w:autoSpaceDE w:val="0"/>
      <w:autoSpaceDN w:val="0"/>
      <w:adjustRightInd w:val="0"/>
      <w:spacing w:before="100" w:beforeAutospacing="1" w:after="100" w:afterAutospacing="1"/>
      <w:jc w:val="center"/>
    </w:pPr>
    <w:rPr>
      <w:rFonts w:cs="Arial"/>
      <w:b/>
      <w:bCs/>
      <w:w w:val="106"/>
      <w:sz w:val="24"/>
      <w:szCs w:val="24"/>
    </w:rPr>
  </w:style>
  <w:style w:type="character" w:customStyle="1" w:styleId="PodtitulChar">
    <w:name w:val="Podtitul Char"/>
    <w:link w:val="Podtitul"/>
    <w:rsid w:val="002E3F21"/>
    <w:rPr>
      <w:rFonts w:cs="Arial"/>
      <w:b/>
      <w:bCs/>
      <w:w w:val="106"/>
      <w:sz w:val="24"/>
      <w:szCs w:val="24"/>
    </w:rPr>
  </w:style>
  <w:style w:type="character" w:styleId="Odkaznakoment">
    <w:name w:val="annotation reference"/>
    <w:unhideWhenUsed/>
    <w:rsid w:val="00D152E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152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152E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52E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152E7"/>
    <w:rPr>
      <w:b/>
      <w:bCs/>
    </w:rPr>
  </w:style>
  <w:style w:type="paragraph" w:styleId="Nzev">
    <w:name w:val="Title"/>
    <w:basedOn w:val="Normln"/>
    <w:next w:val="Normln"/>
    <w:link w:val="NzevChar"/>
    <w:qFormat/>
    <w:rsid w:val="00511BCE"/>
    <w:pPr>
      <w:widowControl w:val="0"/>
      <w:tabs>
        <w:tab w:val="left" w:pos="1100"/>
      </w:tabs>
      <w:suppressAutoHyphens/>
      <w:autoSpaceDE w:val="0"/>
      <w:spacing w:before="280" w:after="280"/>
      <w:jc w:val="center"/>
    </w:pPr>
    <w:rPr>
      <w:rFonts w:cs="Arial"/>
      <w:b/>
      <w:bCs/>
      <w:sz w:val="42"/>
      <w:szCs w:val="42"/>
      <w:lang w:eastAsia="ar-SA"/>
    </w:rPr>
  </w:style>
  <w:style w:type="character" w:customStyle="1" w:styleId="NzevChar">
    <w:name w:val="Název Char"/>
    <w:link w:val="Nzev"/>
    <w:rsid w:val="00511BCE"/>
    <w:rPr>
      <w:rFonts w:cs="Arial"/>
      <w:b/>
      <w:bCs/>
      <w:sz w:val="42"/>
      <w:szCs w:val="42"/>
      <w:lang w:eastAsia="ar-SA"/>
    </w:rPr>
  </w:style>
  <w:style w:type="table" w:styleId="Mkatabulky">
    <w:name w:val="Table Grid"/>
    <w:basedOn w:val="Normlntabulka"/>
    <w:uiPriority w:val="59"/>
    <w:rsid w:val="00D66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link w:val="Nadpis6"/>
    <w:uiPriority w:val="9"/>
    <w:semiHidden/>
    <w:rsid w:val="0024580B"/>
    <w:rPr>
      <w:rFonts w:ascii="Calibri" w:eastAsia="Times New Roman" w:hAnsi="Calibri" w:cs="Times New Roman"/>
      <w:b/>
      <w:bCs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24580B"/>
    <w:rPr>
      <w:rFonts w:eastAsia="Batang"/>
      <w:b/>
      <w:bCs/>
      <w:sz w:val="20"/>
      <w:szCs w:val="20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24580B"/>
    <w:rPr>
      <w:rFonts w:eastAsia="Batang"/>
      <w:b/>
      <w:bCs/>
      <w:lang w:val="x-none" w:eastAsia="x-none"/>
    </w:rPr>
  </w:style>
  <w:style w:type="paragraph" w:customStyle="1" w:styleId="Textpsmene">
    <w:name w:val="Text písmene"/>
    <w:basedOn w:val="Normln"/>
    <w:uiPriority w:val="99"/>
    <w:rsid w:val="0024580B"/>
    <w:pPr>
      <w:numPr>
        <w:ilvl w:val="1"/>
        <w:numId w:val="2"/>
      </w:numPr>
      <w:jc w:val="both"/>
      <w:outlineLvl w:val="7"/>
    </w:pPr>
    <w:rPr>
      <w:rFonts w:ascii="Times New Roman" w:eastAsia="Batang" w:hAnsi="Times New Roman"/>
      <w:sz w:val="24"/>
      <w:szCs w:val="24"/>
    </w:rPr>
  </w:style>
  <w:style w:type="paragraph" w:customStyle="1" w:styleId="Textodstavce">
    <w:name w:val="Text odstavce"/>
    <w:basedOn w:val="Normln"/>
    <w:rsid w:val="0024580B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</w:rPr>
  </w:style>
  <w:style w:type="paragraph" w:customStyle="1" w:styleId="Textbodu">
    <w:name w:val="Text bodu"/>
    <w:basedOn w:val="Normln"/>
    <w:rsid w:val="0024580B"/>
    <w:pPr>
      <w:tabs>
        <w:tab w:val="num" w:pos="850"/>
      </w:tabs>
      <w:ind w:left="850" w:hanging="425"/>
      <w:jc w:val="both"/>
      <w:outlineLvl w:val="8"/>
    </w:pPr>
    <w:rPr>
      <w:rFonts w:ascii="Times New Roman" w:eastAsia="Batang" w:hAnsi="Times New Roman"/>
      <w:sz w:val="24"/>
      <w:szCs w:val="24"/>
    </w:rPr>
  </w:style>
  <w:style w:type="paragraph" w:customStyle="1" w:styleId="NormalJustified">
    <w:name w:val="Normal (Justified)"/>
    <w:basedOn w:val="Normln"/>
    <w:rsid w:val="0024580B"/>
    <w:pPr>
      <w:widowControl w:val="0"/>
      <w:jc w:val="both"/>
    </w:pPr>
    <w:rPr>
      <w:rFonts w:ascii="Times New Roman" w:eastAsia="Batang" w:hAnsi="Times New Roman"/>
      <w:kern w:val="28"/>
      <w:sz w:val="24"/>
      <w:szCs w:val="20"/>
    </w:rPr>
  </w:style>
  <w:style w:type="paragraph" w:styleId="Zkladntextodsazen3">
    <w:name w:val="Body Text Indent 3"/>
    <w:basedOn w:val="Normln"/>
    <w:link w:val="Zkladntextodsazen3Char"/>
    <w:semiHidden/>
    <w:rsid w:val="0024580B"/>
    <w:pPr>
      <w:spacing w:after="120"/>
      <w:ind w:left="283"/>
    </w:pPr>
    <w:rPr>
      <w:rFonts w:ascii="Times New Roman" w:eastAsia="Batang" w:hAnsi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semiHidden/>
    <w:rsid w:val="0024580B"/>
    <w:rPr>
      <w:rFonts w:ascii="Times New Roman" w:eastAsia="Batang" w:hAnsi="Times New Roman"/>
      <w:sz w:val="16"/>
      <w:szCs w:val="16"/>
    </w:rPr>
  </w:style>
  <w:style w:type="character" w:styleId="Siln">
    <w:name w:val="Strong"/>
    <w:uiPriority w:val="22"/>
    <w:qFormat/>
    <w:rsid w:val="0024580B"/>
    <w:rPr>
      <w:b/>
      <w:bCs/>
    </w:rPr>
  </w:style>
  <w:style w:type="paragraph" w:styleId="Zkladntext2">
    <w:name w:val="Body Text 2"/>
    <w:basedOn w:val="Normln"/>
    <w:link w:val="Zkladntext2Char"/>
    <w:semiHidden/>
    <w:rsid w:val="0024580B"/>
    <w:pPr>
      <w:autoSpaceDE w:val="0"/>
      <w:autoSpaceDN w:val="0"/>
      <w:adjustRightInd w:val="0"/>
      <w:jc w:val="both"/>
    </w:pPr>
    <w:rPr>
      <w:rFonts w:eastAsia="Batang" w:cs="Arial"/>
      <w:color w:val="000000"/>
      <w:sz w:val="18"/>
      <w:szCs w:val="18"/>
    </w:rPr>
  </w:style>
  <w:style w:type="character" w:customStyle="1" w:styleId="Zkladntext2Char">
    <w:name w:val="Základní text 2 Char"/>
    <w:link w:val="Zkladntext2"/>
    <w:semiHidden/>
    <w:rsid w:val="0024580B"/>
    <w:rPr>
      <w:rFonts w:eastAsia="Batang" w:cs="Arial"/>
      <w:color w:val="000000"/>
      <w:sz w:val="18"/>
      <w:szCs w:val="18"/>
    </w:rPr>
  </w:style>
  <w:style w:type="paragraph" w:styleId="Seznamsodrkami2">
    <w:name w:val="List Bullet 2"/>
    <w:basedOn w:val="Normln"/>
    <w:autoRedefine/>
    <w:semiHidden/>
    <w:rsid w:val="0024580B"/>
    <w:pPr>
      <w:numPr>
        <w:numId w:val="3"/>
      </w:numPr>
      <w:tabs>
        <w:tab w:val="clear" w:pos="1003"/>
        <w:tab w:val="num" w:pos="720"/>
      </w:tabs>
      <w:ind w:left="720"/>
    </w:pPr>
    <w:rPr>
      <w:rFonts w:ascii="Times New Roman" w:eastAsia="Times New Roman" w:hAnsi="Times New Roman"/>
      <w:b/>
      <w:sz w:val="24"/>
      <w:szCs w:val="24"/>
    </w:rPr>
  </w:style>
  <w:style w:type="paragraph" w:styleId="Seznamsodrkami">
    <w:name w:val="List Bullet"/>
    <w:basedOn w:val="Normln"/>
    <w:rsid w:val="0024580B"/>
    <w:pPr>
      <w:numPr>
        <w:numId w:val="4"/>
      </w:numPr>
      <w:spacing w:before="60" w:after="60" w:line="36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Seznamspismeny">
    <w:name w:val="Seznam s pismeny"/>
    <w:basedOn w:val="Seznamsodrkami"/>
    <w:link w:val="SeznamspismenyChar"/>
    <w:rsid w:val="0024580B"/>
    <w:pPr>
      <w:spacing w:before="80" w:line="240" w:lineRule="exact"/>
    </w:pPr>
    <w:rPr>
      <w:rFonts w:eastAsia="Batang"/>
      <w:bCs/>
      <w:lang w:val="x-none" w:eastAsia="x-none"/>
    </w:rPr>
  </w:style>
  <w:style w:type="character" w:customStyle="1" w:styleId="SeznamspismenyChar">
    <w:name w:val="Seznam s pismeny Char"/>
    <w:link w:val="Seznamspismeny"/>
    <w:rsid w:val="0024580B"/>
    <w:rPr>
      <w:rFonts w:ascii="Verdana" w:eastAsia="Batang" w:hAnsi="Verdana"/>
      <w:bCs/>
      <w:sz w:val="16"/>
      <w:szCs w:val="16"/>
      <w:lang w:val="x-none" w:eastAsia="x-none"/>
    </w:rPr>
  </w:style>
  <w:style w:type="character" w:customStyle="1" w:styleId="OdstavecseseznamemChar">
    <w:name w:val="Odstavec se seznamem Char"/>
    <w:aliases w:val="List Paragraph (Czech Tourism) Char,Table of contents numbered Char"/>
    <w:link w:val="Odstavecseseznamem"/>
    <w:uiPriority w:val="34"/>
    <w:locked/>
    <w:rsid w:val="0024580B"/>
    <w:rPr>
      <w:sz w:val="22"/>
      <w:szCs w:val="22"/>
    </w:rPr>
  </w:style>
  <w:style w:type="paragraph" w:customStyle="1" w:styleId="Default">
    <w:name w:val="Default"/>
    <w:rsid w:val="0024580B"/>
    <w:pPr>
      <w:autoSpaceDE w:val="0"/>
      <w:autoSpaceDN w:val="0"/>
      <w:adjustRightInd w:val="0"/>
    </w:pPr>
    <w:rPr>
      <w:rFonts w:ascii="Palatino Linotype" w:eastAsia="Batang" w:hAnsi="Palatino Linotype" w:cs="Palatino Linotype"/>
      <w:color w:val="000000"/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D8133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rosttext">
    <w:name w:val="Plain Text"/>
    <w:basedOn w:val="Normln"/>
    <w:link w:val="ProsttextChar"/>
    <w:rsid w:val="00F21B30"/>
    <w:rPr>
      <w:rFonts w:ascii="Courier New" w:eastAsia="Times New Roman" w:hAnsi="Courier New" w:cs="Courier New"/>
      <w:sz w:val="20"/>
      <w:szCs w:val="20"/>
    </w:rPr>
  </w:style>
  <w:style w:type="character" w:customStyle="1" w:styleId="ProsttextChar">
    <w:name w:val="Prostý text Char"/>
    <w:link w:val="Prosttext"/>
    <w:rsid w:val="00F21B30"/>
    <w:rPr>
      <w:rFonts w:ascii="Courier New" w:eastAsia="Times New Roman" w:hAnsi="Courier New" w:cs="Courier New"/>
    </w:rPr>
  </w:style>
  <w:style w:type="paragraph" w:customStyle="1" w:styleId="ZDnadpislnku">
    <w:name w:val="ZD nadpis článku"/>
    <w:basedOn w:val="Nadpis1"/>
    <w:link w:val="ZDnadpislnkuChar"/>
    <w:qFormat/>
    <w:rsid w:val="00EF7151"/>
    <w:pPr>
      <w:numPr>
        <w:numId w:val="8"/>
      </w:numPr>
      <w:shd w:val="clear" w:color="auto" w:fill="8DB3E2"/>
      <w:spacing w:line="240" w:lineRule="auto"/>
    </w:pPr>
  </w:style>
  <w:style w:type="character" w:customStyle="1" w:styleId="ZDnadpislnkuChar">
    <w:name w:val="ZD nadpis článku Char"/>
    <w:link w:val="ZDnadpislnku"/>
    <w:rsid w:val="00EF7151"/>
    <w:rPr>
      <w:rFonts w:eastAsia="Times New Roman"/>
      <w:b/>
      <w:bCs/>
      <w:kern w:val="32"/>
      <w:sz w:val="22"/>
      <w:szCs w:val="32"/>
      <w:shd w:val="clear" w:color="auto" w:fill="8DB3E2"/>
    </w:rPr>
  </w:style>
  <w:style w:type="paragraph" w:customStyle="1" w:styleId="Popisky">
    <w:name w:val="Popisky"/>
    <w:rsid w:val="003A02D5"/>
    <w:rPr>
      <w:rFonts w:eastAsia="Times New Roman"/>
    </w:rPr>
  </w:style>
  <w:style w:type="paragraph" w:customStyle="1" w:styleId="CharChar12">
    <w:name w:val="Char Char12"/>
    <w:basedOn w:val="Normln"/>
    <w:rsid w:val="003A02D5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  <w:style w:type="character" w:customStyle="1" w:styleId="OdrkaEQervenChar">
    <w:name w:val="Odrážka EQ červená Char"/>
    <w:link w:val="OdrkaEQerven"/>
    <w:uiPriority w:val="99"/>
    <w:locked/>
    <w:rsid w:val="00F36113"/>
    <w:rPr>
      <w:rFonts w:ascii="Tahoma" w:hAnsi="Tahoma" w:cs="Tahoma"/>
    </w:rPr>
  </w:style>
  <w:style w:type="paragraph" w:customStyle="1" w:styleId="OdrkaEQerven">
    <w:name w:val="Odrážka EQ červená"/>
    <w:basedOn w:val="Normln"/>
    <w:link w:val="OdrkaEQervenChar"/>
    <w:uiPriority w:val="99"/>
    <w:rsid w:val="00F36113"/>
    <w:pPr>
      <w:numPr>
        <w:numId w:val="10"/>
      </w:numPr>
      <w:tabs>
        <w:tab w:val="clear" w:pos="360"/>
        <w:tab w:val="num" w:pos="567"/>
      </w:tabs>
      <w:spacing w:after="60"/>
      <w:ind w:left="567" w:hanging="567"/>
      <w:jc w:val="both"/>
    </w:pPr>
    <w:rPr>
      <w:rFonts w:ascii="Tahoma" w:hAnsi="Tahoma" w:cs="Tahoma"/>
      <w:sz w:val="20"/>
      <w:szCs w:val="20"/>
    </w:rPr>
  </w:style>
  <w:style w:type="character" w:customStyle="1" w:styleId="cpvselected1">
    <w:name w:val="cpvselected1"/>
    <w:rsid w:val="00F36113"/>
    <w:rPr>
      <w:color w:val="FF0000"/>
    </w:rPr>
  </w:style>
  <w:style w:type="paragraph" w:customStyle="1" w:styleId="Normlnslovan">
    <w:name w:val="Normální číslovaný"/>
    <w:basedOn w:val="Normln"/>
    <w:rsid w:val="00E475E7"/>
    <w:pPr>
      <w:numPr>
        <w:numId w:val="11"/>
      </w:numPr>
      <w:spacing w:after="60"/>
      <w:jc w:val="both"/>
    </w:pPr>
    <w:rPr>
      <w:rFonts w:eastAsia="Times New Roman" w:cs="Arial"/>
      <w:sz w:val="24"/>
      <w:lang w:eastAsia="en-US"/>
    </w:rPr>
  </w:style>
  <w:style w:type="paragraph" w:customStyle="1" w:styleId="Normlnodrky">
    <w:name w:val="Normální odrážky"/>
    <w:basedOn w:val="Normln"/>
    <w:rsid w:val="005978BD"/>
    <w:pPr>
      <w:spacing w:after="60"/>
      <w:ind w:left="714" w:hanging="357"/>
      <w:jc w:val="both"/>
    </w:pPr>
    <w:rPr>
      <w:rFonts w:eastAsia="Times New Roman" w:cs="Arial"/>
      <w:sz w:val="24"/>
      <w:lang w:eastAsia="en-US"/>
    </w:rPr>
  </w:style>
  <w:style w:type="paragraph" w:customStyle="1" w:styleId="CharChar120">
    <w:name w:val="Char Char12"/>
    <w:basedOn w:val="Normln"/>
    <w:rsid w:val="000E6378"/>
    <w:pPr>
      <w:spacing w:after="160" w:line="240" w:lineRule="exact"/>
      <w:jc w:val="both"/>
    </w:pPr>
    <w:rPr>
      <w:rFonts w:ascii="Times New Roman Bold" w:eastAsia="Times New Roman" w:hAnsi="Times New Roman Bold" w:cs="Times New Roman Bold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8DB21-F7FF-4933-B593-4869583F3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1718</Words>
  <Characters>10139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GFŘ</Company>
  <LinksUpToDate>false</LinksUpToDate>
  <CharactersWithSpaces>11834</CharactersWithSpaces>
  <SharedDoc>false</SharedDoc>
  <HLinks>
    <vt:vector size="18" baseType="variant">
      <vt:variant>
        <vt:i4>4587521</vt:i4>
      </vt:variant>
      <vt:variant>
        <vt:i4>6</vt:i4>
      </vt:variant>
      <vt:variant>
        <vt:i4>0</vt:i4>
      </vt:variant>
      <vt:variant>
        <vt:i4>5</vt:i4>
      </vt:variant>
      <vt:variant>
        <vt:lpwstr>https://mfcr.ezak.cz/profile_display_49.html</vt:lpwstr>
      </vt:variant>
      <vt:variant>
        <vt:lpwstr/>
      </vt:variant>
      <vt:variant>
        <vt:i4>8060950</vt:i4>
      </vt:variant>
      <vt:variant>
        <vt:i4>3</vt:i4>
      </vt:variant>
      <vt:variant>
        <vt:i4>0</vt:i4>
      </vt:variant>
      <vt:variant>
        <vt:i4>5</vt:i4>
      </vt:variant>
      <vt:variant>
        <vt:lpwstr>mailto:jana.dvorakova@cmud.cz</vt:lpwstr>
      </vt:variant>
      <vt:variant>
        <vt:lpwstr/>
      </vt:variant>
      <vt:variant>
        <vt:i4>4587521</vt:i4>
      </vt:variant>
      <vt:variant>
        <vt:i4>0</vt:i4>
      </vt:variant>
      <vt:variant>
        <vt:i4>0</vt:i4>
      </vt:variant>
      <vt:variant>
        <vt:i4>5</vt:i4>
      </vt:variant>
      <vt:variant>
        <vt:lpwstr>https://mfcr.ezak.cz/profile_display_49.html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Škabroudová Kateřina Bc. (GFŘ)</dc:creator>
  <cp:lastModifiedBy>Košťáková Monika Bc. (GFŘ)</cp:lastModifiedBy>
  <cp:revision>18</cp:revision>
  <cp:lastPrinted>2017-03-09T08:07:00Z</cp:lastPrinted>
  <dcterms:created xsi:type="dcterms:W3CDTF">2017-03-06T10:10:00Z</dcterms:created>
  <dcterms:modified xsi:type="dcterms:W3CDTF">2017-03-09T08:08:00Z</dcterms:modified>
</cp:coreProperties>
</file>