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38602D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B3870" w:rsidRPr="00F36B7B" w:rsidRDefault="00F36B7B" w:rsidP="00F36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7B">
        <w:rPr>
          <w:rFonts w:ascii="Times New Roman" w:hAnsi="Times New Roman" w:cs="Times New Roman"/>
          <w:b/>
          <w:sz w:val="28"/>
          <w:szCs w:val="28"/>
        </w:rPr>
        <w:t>„Dokončení sanace laguny železitých kalů v areálu společnosti Synthesia, a.s. Pardubice – Semtín“</w:t>
      </w:r>
      <w:r w:rsidR="00B96E06" w:rsidRPr="00F36B7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                                                                                                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4F22BF" w:rsidRDefault="00F1294E" w:rsidP="004F22BF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Pr="0038602D" w:rsidRDefault="000A6A46" w:rsidP="000A6A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0A6A46" w:rsidRPr="0038602D" w:rsidRDefault="00F36B7B" w:rsidP="004F22BF">
      <w:pPr>
        <w:ind w:right="-567"/>
        <w:rPr>
          <w:rFonts w:ascii="Times New Roman" w:hAnsi="Times New Roman" w:cs="Times New Roman"/>
          <w:i/>
          <w:sz w:val="24"/>
          <w:szCs w:val="24"/>
        </w:rPr>
      </w:pPr>
      <w:r w:rsidRPr="00F36B7B">
        <w:rPr>
          <w:rFonts w:ascii="Times New Roman" w:hAnsi="Times New Roman" w:cs="Times New Roman"/>
          <w:b/>
          <w:sz w:val="28"/>
          <w:szCs w:val="28"/>
        </w:rPr>
        <w:t>„Dokončení sanace laguny železitých kalů v areálu společnosti Synthesia, a.s. Pardubice – Semtín“</w:t>
      </w: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4F22BF" w:rsidP="00A47D59">
      <w:pPr>
        <w:spacing w:before="48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dodavatele: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414C6"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2947EA" w:rsidRPr="00F414C6" w:rsidRDefault="000A6A46" w:rsidP="00F414C6">
      <w:pPr>
        <w:numPr>
          <w:ilvl w:val="0"/>
          <w:numId w:val="3"/>
        </w:numPr>
        <w:tabs>
          <w:tab w:val="clear" w:pos="1070"/>
          <w:tab w:val="num" w:pos="1779"/>
        </w:tabs>
        <w:spacing w:after="12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A1" w:rsidRDefault="000A6A46" w:rsidP="00380CA1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  <w:r w:rsidR="00380C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F36B7B" w:rsidRDefault="000A6A46" w:rsidP="000A6A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B7B">
        <w:rPr>
          <w:rFonts w:ascii="Times New Roman" w:hAnsi="Times New Roman" w:cs="Times New Roman"/>
          <w:bCs/>
          <w:sz w:val="24"/>
          <w:szCs w:val="24"/>
        </w:rPr>
        <w:t>k</w:t>
      </w:r>
      <w:r w:rsidR="00F414C6" w:rsidRPr="00F36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B7B" w:rsidRPr="00F36B7B">
        <w:rPr>
          <w:rFonts w:ascii="Times New Roman" w:hAnsi="Times New Roman" w:cs="Times New Roman"/>
          <w:bCs/>
          <w:sz w:val="24"/>
          <w:szCs w:val="24"/>
        </w:rPr>
        <w:t>nadlimitní</w:t>
      </w:r>
      <w:r w:rsidR="00F414C6" w:rsidRPr="00F36B7B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F36B7B" w:rsidRPr="00F36B7B">
        <w:rPr>
          <w:rFonts w:ascii="Times New Roman" w:hAnsi="Times New Roman" w:cs="Times New Roman"/>
          <w:bCs/>
          <w:sz w:val="24"/>
          <w:szCs w:val="24"/>
        </w:rPr>
        <w:t>eřejné zakázce na služby</w:t>
      </w:r>
      <w:r w:rsidRPr="00F36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B7B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A61F8E" w:rsidRPr="00F36B7B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„</w:t>
      </w:r>
      <w:r w:rsidR="00F36B7B" w:rsidRPr="00F36B7B">
        <w:rPr>
          <w:rFonts w:ascii="Times New Roman" w:hAnsi="Times New Roman" w:cs="Times New Roman"/>
          <w:b/>
          <w:sz w:val="24"/>
          <w:szCs w:val="24"/>
        </w:rPr>
        <w:t>„Dokončení sanace laguny železitých kalů v areálu společnosti Synthesia, a.s. Pardubice – Semtín“</w:t>
      </w:r>
      <w:r w:rsidRPr="00F36B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“ </w:t>
      </w:r>
      <w:r w:rsidRPr="00F36B7B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0A6A46" w:rsidRPr="00F36B7B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F36B7B" w:rsidRDefault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0A6A46" w:rsidRPr="00A47D59" w:rsidRDefault="00F36B7B" w:rsidP="00A47D59">
      <w:pPr>
        <w:ind w:right="-567"/>
        <w:rPr>
          <w:rFonts w:ascii="Times New Roman" w:hAnsi="Times New Roman" w:cs="Times New Roman"/>
          <w:i/>
          <w:sz w:val="24"/>
          <w:szCs w:val="24"/>
        </w:rPr>
      </w:pPr>
      <w:r w:rsidRPr="00F36B7B">
        <w:rPr>
          <w:rFonts w:ascii="Times New Roman" w:hAnsi="Times New Roman" w:cs="Times New Roman"/>
          <w:b/>
          <w:sz w:val="28"/>
          <w:szCs w:val="28"/>
        </w:rPr>
        <w:t>„Dokončení sanace laguny železitých kalů v areálu společnosti Synthesia, a.s. Pardubice – Semtín“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A47D59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………………. </w:t>
      </w:r>
      <w:proofErr w:type="gramStart"/>
      <w:r w:rsidR="000A6A46" w:rsidRPr="0038602D">
        <w:rPr>
          <w:rFonts w:ascii="Times New Roman" w:hAnsi="Times New Roman" w:cs="Times New Roman"/>
          <w:b/>
          <w:sz w:val="24"/>
          <w:szCs w:val="24"/>
        </w:rPr>
        <w:t>dne</w:t>
      </w:r>
      <w:proofErr w:type="gramEnd"/>
      <w:r w:rsidR="000A6A46"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="000A6A46"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0A6A46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Čestné prohlášení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t>seznam významných služeb</w:t>
      </w: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k prokázání splnění kvalifikace dle § </w:t>
      </w:r>
      <w:proofErr w:type="gramStart"/>
      <w:r w:rsidRPr="00917F63">
        <w:rPr>
          <w:rFonts w:ascii="Times New Roman" w:eastAsia="Times New Roman" w:hAnsi="Times New Roman" w:cs="Times New Roman"/>
          <w:sz w:val="24"/>
          <w:szCs w:val="24"/>
        </w:rPr>
        <w:t>79  odst.</w:t>
      </w:r>
      <w:proofErr w:type="gramEnd"/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2 písm. b) zákona č. 134/2016 Sb. o zadávání veřejných zakázek, ve znění pozdějších předpisů (dále jen zákon ZVZ), 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420A76" w:rsidRDefault="00420A76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Cs/>
          <w:sz w:val="24"/>
          <w:szCs w:val="24"/>
        </w:rPr>
        <w:t>k</w:t>
      </w:r>
      <w:r w:rsidR="00A47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B7B">
        <w:rPr>
          <w:rFonts w:ascii="Times New Roman" w:hAnsi="Times New Roman" w:cs="Times New Roman"/>
          <w:bCs/>
          <w:sz w:val="24"/>
          <w:szCs w:val="24"/>
        </w:rPr>
        <w:t>nadlimitní</w:t>
      </w:r>
      <w:r w:rsidRPr="00CD77BF">
        <w:rPr>
          <w:rFonts w:ascii="Times New Roman" w:hAnsi="Times New Roman" w:cs="Times New Roman"/>
          <w:bCs/>
          <w:sz w:val="24"/>
          <w:szCs w:val="24"/>
        </w:rPr>
        <w:t> veřejné za</w:t>
      </w:r>
      <w:r w:rsidR="00A47D59">
        <w:rPr>
          <w:rFonts w:ascii="Times New Roman" w:hAnsi="Times New Roman" w:cs="Times New Roman"/>
          <w:bCs/>
          <w:sz w:val="24"/>
          <w:szCs w:val="24"/>
        </w:rPr>
        <w:t xml:space="preserve">kázce na </w:t>
      </w:r>
      <w:r w:rsidR="000A0CB0">
        <w:rPr>
          <w:rFonts w:ascii="Times New Roman" w:hAnsi="Times New Roman" w:cs="Times New Roman"/>
          <w:bCs/>
          <w:sz w:val="24"/>
          <w:szCs w:val="24"/>
        </w:rPr>
        <w:t>služby</w:t>
      </w:r>
      <w:r w:rsidR="00A47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A47D59" w:rsidRPr="000A0CB0">
        <w:rPr>
          <w:rFonts w:ascii="Times New Roman" w:hAnsi="Times New Roman" w:cs="Times New Roman"/>
          <w:sz w:val="24"/>
          <w:szCs w:val="24"/>
        </w:rPr>
        <w:t>„</w:t>
      </w:r>
      <w:r w:rsidR="000A0CB0" w:rsidRPr="000A0CB0">
        <w:rPr>
          <w:rFonts w:ascii="Times New Roman" w:hAnsi="Times New Roman" w:cs="Times New Roman"/>
          <w:sz w:val="24"/>
          <w:szCs w:val="24"/>
        </w:rPr>
        <w:t>Dokončení sanace laguny železitých kalů v areálu společnosti Syn</w:t>
      </w:r>
      <w:r w:rsidR="000A0CB0" w:rsidRPr="000A0CB0">
        <w:rPr>
          <w:rFonts w:ascii="Times New Roman" w:hAnsi="Times New Roman" w:cs="Times New Roman"/>
          <w:sz w:val="24"/>
          <w:szCs w:val="24"/>
        </w:rPr>
        <w:t>thesia, a.s. Pardubice – Semtín</w:t>
      </w:r>
      <w:r w:rsidR="00A47D59" w:rsidRPr="000A0CB0">
        <w:rPr>
          <w:rFonts w:ascii="Times New Roman" w:hAnsi="Times New Roman" w:cs="Times New Roman"/>
          <w:sz w:val="24"/>
          <w:szCs w:val="24"/>
        </w:rPr>
        <w:t>“</w:t>
      </w:r>
      <w:r w:rsidR="00E37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A76">
        <w:rPr>
          <w:rFonts w:ascii="Times New Roman" w:hAnsi="Times New Roman" w:cs="Times New Roman"/>
          <w:bCs/>
          <w:sz w:val="24"/>
          <w:szCs w:val="24"/>
        </w:rPr>
        <w:t xml:space="preserve">zadávané </w:t>
      </w:r>
      <w:r w:rsidR="00917F63" w:rsidRPr="00420A76">
        <w:rPr>
          <w:rFonts w:ascii="Times New Roman" w:eastAsia="Times New Roman" w:hAnsi="Times New Roman" w:cs="Times New Roman"/>
          <w:bCs/>
          <w:sz w:val="24"/>
          <w:szCs w:val="24"/>
        </w:rPr>
        <w:t>v otevřeném řízení, zadavatelem Česká republika – Ministerstvo financí, Letenská 525/15, Praha 1, IČ: 00006947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A76" w:rsidRPr="00917F63">
        <w:rPr>
          <w:rFonts w:ascii="Times New Roman" w:eastAsia="Times New Roman" w:hAnsi="Times New Roman" w:cs="Times New Roman"/>
          <w:b/>
          <w:sz w:val="24"/>
          <w:szCs w:val="24"/>
        </w:rPr>
        <w:t>řízení (dodavatel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F63">
        <w:rPr>
          <w:rFonts w:ascii="Times New Roman" w:eastAsia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Sídlo: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IČ:</w:t>
      </w:r>
    </w:p>
    <w:p w:rsidR="00917F63" w:rsidRPr="00917F63" w:rsidRDefault="00917F63" w:rsidP="00917F63">
      <w:pPr>
        <w:keepNext/>
        <w:spacing w:after="0" w:line="240" w:lineRule="auto"/>
        <w:jc w:val="both"/>
        <w:rPr>
          <w:rFonts w:ascii="Calibri" w:eastAsia="Times New Roman" w:hAnsi="Calibri" w:cs="Calibri"/>
        </w:rPr>
      </w:pPr>
    </w:p>
    <w:p w:rsidR="00917F63" w:rsidRPr="00917F63" w:rsidRDefault="00917F63" w:rsidP="00917F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předkládá seznam významných </w:t>
      </w:r>
      <w:r w:rsidR="00420A76" w:rsidRPr="00917F63">
        <w:rPr>
          <w:rFonts w:ascii="Times New Roman" w:eastAsia="Times New Roman" w:hAnsi="Times New Roman" w:cs="Times New Roman"/>
          <w:sz w:val="24"/>
          <w:szCs w:val="24"/>
        </w:rPr>
        <w:t>služeb a čestně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prohlašuje, že jsou všechny v něm uvedené údaje pravdivé.</w:t>
      </w:r>
    </w:p>
    <w:p w:rsidR="00917F63" w:rsidRPr="00917F63" w:rsidRDefault="00917F63" w:rsidP="00917F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2551"/>
        <w:gridCol w:w="3544"/>
        <w:gridCol w:w="2063"/>
      </w:tblGrid>
      <w:tr w:rsidR="00917F63" w:rsidRPr="00917F63" w:rsidTr="00A72AD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Název zakázky</w:t>
            </w:r>
          </w:p>
        </w:tc>
        <w:tc>
          <w:tcPr>
            <w:tcW w:w="2835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Popis realizovaných prací účastníkem </w:t>
            </w:r>
            <w:r w:rsidRPr="00917F6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 další údaje rozhodné pro posouzení splnění kvalifikace</w:t>
            </w:r>
          </w:p>
        </w:tc>
        <w:tc>
          <w:tcPr>
            <w:tcW w:w="141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Cena v Kč bez DPH</w:t>
            </w:r>
          </w:p>
        </w:tc>
        <w:tc>
          <w:tcPr>
            <w:tcW w:w="2551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Doba plnění od – do včetně termínu dokončení</w:t>
            </w:r>
          </w:p>
        </w:tc>
        <w:tc>
          <w:tcPr>
            <w:tcW w:w="3544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Informace o plnění společně s jinými dodavateli</w:t>
            </w:r>
          </w:p>
        </w:tc>
      </w:tr>
      <w:tr w:rsidR="00917F63" w:rsidRPr="00917F63" w:rsidTr="00A72AD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63" w:rsidRPr="00917F63" w:rsidTr="00A72AD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V …………… dne …………………………………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Identifikace osoby oprávněné jednat za účastníka: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5B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Podpis:</w:t>
      </w:r>
    </w:p>
    <w:p w:rsidR="004F4C5B" w:rsidRPr="00BB7899" w:rsidRDefault="004F4C5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C5B" w:rsidRPr="00BB7899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0CB0"/>
    <w:rsid w:val="000A6A46"/>
    <w:rsid w:val="00210C50"/>
    <w:rsid w:val="0022787E"/>
    <w:rsid w:val="002947EA"/>
    <w:rsid w:val="002B3870"/>
    <w:rsid w:val="002C6AB5"/>
    <w:rsid w:val="003307C2"/>
    <w:rsid w:val="00380CA1"/>
    <w:rsid w:val="003A2B42"/>
    <w:rsid w:val="003D0D1D"/>
    <w:rsid w:val="00420A76"/>
    <w:rsid w:val="00420B78"/>
    <w:rsid w:val="004F22BF"/>
    <w:rsid w:val="004F4C5B"/>
    <w:rsid w:val="006352E5"/>
    <w:rsid w:val="00917F63"/>
    <w:rsid w:val="0095372B"/>
    <w:rsid w:val="00A47D59"/>
    <w:rsid w:val="00A61F8E"/>
    <w:rsid w:val="00AB12BD"/>
    <w:rsid w:val="00AC2EFA"/>
    <w:rsid w:val="00B96E06"/>
    <w:rsid w:val="00BB7899"/>
    <w:rsid w:val="00C6350B"/>
    <w:rsid w:val="00CD77BF"/>
    <w:rsid w:val="00E373AB"/>
    <w:rsid w:val="00E54890"/>
    <w:rsid w:val="00E950B5"/>
    <w:rsid w:val="00F1294E"/>
    <w:rsid w:val="00F36B7B"/>
    <w:rsid w:val="00F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Matejsek Jan Ing.</dc:creator>
  <cp:lastModifiedBy>Matejsek Jan Ing.</cp:lastModifiedBy>
  <cp:revision>1</cp:revision>
  <dcterms:created xsi:type="dcterms:W3CDTF">2017-06-05T12:03:00Z</dcterms:created>
  <dcterms:modified xsi:type="dcterms:W3CDTF">2017-06-05T12:31:00Z</dcterms:modified>
</cp:coreProperties>
</file>