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085D" w14:textId="77777777" w:rsidR="001A3C73" w:rsidRPr="00232F32" w:rsidRDefault="001A3C73" w:rsidP="00BF058C">
      <w:pPr>
        <w:pStyle w:val="Nadpis1"/>
        <w:jc w:val="center"/>
        <w:rPr>
          <w:sz w:val="36"/>
          <w:szCs w:val="36"/>
        </w:rPr>
      </w:pPr>
    </w:p>
    <w:p w14:paraId="0EA5C2F0" w14:textId="77777777" w:rsidR="00BF058C" w:rsidRPr="00232F32" w:rsidRDefault="00FC0414" w:rsidP="00BF058C">
      <w:pPr>
        <w:pStyle w:val="Nadpis1"/>
        <w:jc w:val="center"/>
        <w:rPr>
          <w:sz w:val="36"/>
          <w:szCs w:val="36"/>
        </w:rPr>
      </w:pPr>
      <w:r w:rsidRPr="00232F32">
        <w:rPr>
          <w:sz w:val="36"/>
          <w:szCs w:val="36"/>
        </w:rPr>
        <w:t>RÁMCOVÁ</w:t>
      </w:r>
      <w:r w:rsidR="00BF058C" w:rsidRPr="00232F32">
        <w:rPr>
          <w:sz w:val="36"/>
          <w:szCs w:val="36"/>
        </w:rPr>
        <w:t xml:space="preserve"> </w:t>
      </w:r>
      <w:r w:rsidR="004C223D" w:rsidRPr="00232F32">
        <w:rPr>
          <w:sz w:val="36"/>
          <w:szCs w:val="36"/>
        </w:rPr>
        <w:t>DOHODA</w:t>
      </w:r>
      <w:r w:rsidR="00BF058C" w:rsidRPr="00232F32">
        <w:rPr>
          <w:sz w:val="36"/>
          <w:szCs w:val="36"/>
        </w:rPr>
        <w:t xml:space="preserve"> </w:t>
      </w:r>
    </w:p>
    <w:p w14:paraId="08341AED" w14:textId="77777777" w:rsidR="00BF058C" w:rsidRPr="00232F32" w:rsidRDefault="00BF058C" w:rsidP="00BF058C">
      <w:pPr>
        <w:pStyle w:val="Normlnweb"/>
        <w:jc w:val="center"/>
        <w:rPr>
          <w:rFonts w:ascii="Times New Roman" w:eastAsia="Times New Roman" w:hAnsi="Times New Roman" w:cs="Times New Roman"/>
          <w:b/>
        </w:rPr>
      </w:pPr>
    </w:p>
    <w:p w14:paraId="6594D9E1" w14:textId="77777777" w:rsidR="00227CDD" w:rsidRPr="00574E8C" w:rsidRDefault="00BF058C" w:rsidP="00CB0785">
      <w:pPr>
        <w:pStyle w:val="Nadpis5"/>
        <w:rPr>
          <w:bCs w:val="0"/>
          <w:sz w:val="24"/>
        </w:rPr>
      </w:pPr>
      <w:r w:rsidRPr="00232F32">
        <w:rPr>
          <w:bCs w:val="0"/>
          <w:sz w:val="24"/>
        </w:rPr>
        <w:t xml:space="preserve">uzavřená </w:t>
      </w:r>
      <w:r w:rsidR="008D1878" w:rsidRPr="00232F32">
        <w:rPr>
          <w:bCs w:val="0"/>
          <w:sz w:val="24"/>
        </w:rPr>
        <w:t xml:space="preserve">na základě </w:t>
      </w:r>
      <w:proofErr w:type="spellStart"/>
      <w:r w:rsidR="008D1878" w:rsidRPr="00232F32">
        <w:rPr>
          <w:bCs w:val="0"/>
          <w:sz w:val="24"/>
        </w:rPr>
        <w:t>ust</w:t>
      </w:r>
      <w:proofErr w:type="spellEnd"/>
      <w:r w:rsidR="008D1878" w:rsidRPr="00232F32">
        <w:rPr>
          <w:bCs w:val="0"/>
          <w:sz w:val="24"/>
        </w:rPr>
        <w:t xml:space="preserve">. § 131 a násl. zákona č. 134/2016 Sb., o zadávání veřejných zakázek, ve </w:t>
      </w:r>
      <w:r w:rsidR="008D1878" w:rsidRPr="00574E8C">
        <w:rPr>
          <w:bCs w:val="0"/>
          <w:sz w:val="24"/>
        </w:rPr>
        <w:t xml:space="preserve">znění pozdějších předpisů (dále jen „ZZVZ“) a </w:t>
      </w:r>
      <w:proofErr w:type="spellStart"/>
      <w:r w:rsidR="00FC0414" w:rsidRPr="00574E8C">
        <w:rPr>
          <w:bCs w:val="0"/>
          <w:sz w:val="24"/>
        </w:rPr>
        <w:t>ust</w:t>
      </w:r>
      <w:proofErr w:type="spellEnd"/>
      <w:r w:rsidR="00FC0414" w:rsidRPr="00574E8C">
        <w:rPr>
          <w:bCs w:val="0"/>
          <w:sz w:val="24"/>
        </w:rPr>
        <w:t xml:space="preserve">. </w:t>
      </w:r>
      <w:r w:rsidRPr="00574E8C">
        <w:rPr>
          <w:bCs w:val="0"/>
          <w:sz w:val="24"/>
        </w:rPr>
        <w:t xml:space="preserve">§ </w:t>
      </w:r>
      <w:r w:rsidR="00FC0414" w:rsidRPr="00574E8C">
        <w:rPr>
          <w:bCs w:val="0"/>
          <w:sz w:val="24"/>
        </w:rPr>
        <w:t>1746 odst. 2</w:t>
      </w:r>
      <w:r w:rsidR="008D1878" w:rsidRPr="00574E8C">
        <w:rPr>
          <w:bCs w:val="0"/>
          <w:sz w:val="24"/>
        </w:rPr>
        <w:t xml:space="preserve"> a § 2079</w:t>
      </w:r>
      <w:r w:rsidR="00FC0414" w:rsidRPr="00574E8C">
        <w:rPr>
          <w:bCs w:val="0"/>
          <w:sz w:val="24"/>
        </w:rPr>
        <w:t xml:space="preserve"> </w:t>
      </w:r>
      <w:r w:rsidRPr="00574E8C">
        <w:rPr>
          <w:bCs w:val="0"/>
          <w:sz w:val="24"/>
        </w:rPr>
        <w:t>zákona č</w:t>
      </w:r>
      <w:r w:rsidR="004C223D" w:rsidRPr="00574E8C">
        <w:rPr>
          <w:bCs w:val="0"/>
          <w:sz w:val="24"/>
        </w:rPr>
        <w:t>. 89/2012 Sb., občanský zákoník</w:t>
      </w:r>
      <w:r w:rsidRPr="00574E8C">
        <w:rPr>
          <w:bCs w:val="0"/>
          <w:sz w:val="24"/>
        </w:rPr>
        <w:t xml:space="preserve"> (dále jen „OZ“)</w:t>
      </w:r>
      <w:r w:rsidR="00FC0414" w:rsidRPr="00574E8C">
        <w:rPr>
          <w:bCs w:val="0"/>
          <w:sz w:val="24"/>
        </w:rPr>
        <w:t xml:space="preserve">, s názvem </w:t>
      </w:r>
    </w:p>
    <w:p w14:paraId="51F9B03E" w14:textId="1E01C545" w:rsidR="00BF058C" w:rsidRPr="00574E8C" w:rsidRDefault="00573C5C" w:rsidP="00CB0785">
      <w:pPr>
        <w:pStyle w:val="Nadpis5"/>
        <w:rPr>
          <w:bCs w:val="0"/>
          <w:sz w:val="24"/>
        </w:rPr>
      </w:pPr>
      <w:r w:rsidRPr="00574E8C">
        <w:rPr>
          <w:bCs w:val="0"/>
          <w:sz w:val="24"/>
        </w:rPr>
        <w:t>„</w:t>
      </w:r>
      <w:r w:rsidR="00CE5AD4" w:rsidRPr="00574E8C">
        <w:rPr>
          <w:bCs w:val="0"/>
          <w:sz w:val="24"/>
        </w:rPr>
        <w:t>Rámcová dohoda na d</w:t>
      </w:r>
      <w:r w:rsidR="007B5EFA" w:rsidRPr="00574E8C">
        <w:rPr>
          <w:bCs w:val="0"/>
          <w:sz w:val="24"/>
        </w:rPr>
        <w:t>odávky</w:t>
      </w:r>
      <w:r w:rsidR="00574E8C" w:rsidRPr="00574E8C">
        <w:rPr>
          <w:bCs w:val="0"/>
          <w:sz w:val="24"/>
        </w:rPr>
        <w:t xml:space="preserve"> </w:t>
      </w:r>
      <w:proofErr w:type="spellStart"/>
      <w:r w:rsidR="00574E8C" w:rsidRPr="00574E8C">
        <w:rPr>
          <w:sz w:val="24"/>
        </w:rPr>
        <w:t>softshellových</w:t>
      </w:r>
      <w:proofErr w:type="spellEnd"/>
      <w:r w:rsidR="00574E8C" w:rsidRPr="00574E8C">
        <w:rPr>
          <w:sz w:val="24"/>
        </w:rPr>
        <w:t xml:space="preserve"> bund</w:t>
      </w:r>
      <w:r w:rsidR="00574E8C" w:rsidRPr="00574E8C">
        <w:rPr>
          <w:bCs w:val="0"/>
          <w:sz w:val="24"/>
        </w:rPr>
        <w:t xml:space="preserve"> </w:t>
      </w:r>
      <w:r w:rsidR="009809BC" w:rsidRPr="00574E8C">
        <w:rPr>
          <w:bCs w:val="0"/>
          <w:sz w:val="24"/>
        </w:rPr>
        <w:t>pro příslušníky CS ČR</w:t>
      </w:r>
      <w:r w:rsidRPr="00574E8C">
        <w:rPr>
          <w:bCs w:val="0"/>
          <w:sz w:val="24"/>
        </w:rPr>
        <w:t>“</w:t>
      </w:r>
    </w:p>
    <w:p w14:paraId="72EB1290" w14:textId="77777777" w:rsidR="009B6C59" w:rsidRPr="00232F32" w:rsidRDefault="009B6C59" w:rsidP="00BF058C">
      <w:pPr>
        <w:pStyle w:val="Normlnweb"/>
        <w:rPr>
          <w:rFonts w:ascii="Times New Roman" w:hAnsi="Times New Roman" w:cs="Times New Roman"/>
        </w:rPr>
      </w:pPr>
    </w:p>
    <w:p w14:paraId="3F340890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232F32">
        <w:rPr>
          <w:rFonts w:ascii="Times New Roman" w:hAnsi="Times New Roman" w:cs="Times New Roman"/>
          <w:b/>
          <w:bCs/>
          <w:iCs/>
        </w:rPr>
        <w:t xml:space="preserve">1. </w:t>
      </w:r>
      <w:r w:rsidR="00FC0414" w:rsidRPr="00232F32">
        <w:rPr>
          <w:rFonts w:ascii="Times New Roman" w:hAnsi="Times New Roman" w:cs="Times New Roman"/>
          <w:b/>
          <w:bCs/>
          <w:iCs/>
        </w:rPr>
        <w:t>Dodavatel</w:t>
      </w:r>
      <w:r w:rsidRPr="00232F32">
        <w:rPr>
          <w:rFonts w:ascii="Times New Roman" w:hAnsi="Times New Roman" w:cs="Times New Roman"/>
          <w:b/>
          <w:bCs/>
          <w:iCs/>
        </w:rPr>
        <w:t>:</w:t>
      </w:r>
      <w:r w:rsidR="00BE5110" w:rsidRPr="00232F32">
        <w:rPr>
          <w:rFonts w:ascii="Times New Roman" w:hAnsi="Times New Roman" w:cs="Times New Roman"/>
          <w:b/>
          <w:bCs/>
          <w:iCs/>
        </w:rPr>
        <w:t xml:space="preserve"> </w:t>
      </w:r>
    </w:p>
    <w:p w14:paraId="4A3945AB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232844B" w14:textId="77777777" w:rsidR="00395792" w:rsidRPr="00232F32" w:rsidRDefault="00395792" w:rsidP="00BF058C">
      <w:pPr>
        <w:pStyle w:val="Normlnweb"/>
        <w:ind w:left="2310" w:hanging="2310"/>
        <w:rPr>
          <w:rFonts w:ascii="Times New Roman" w:hAnsi="Times New Roman" w:cs="Times New Roman"/>
          <w:lang w:val="en-US"/>
        </w:rPr>
      </w:pPr>
      <w:r w:rsidRPr="00232F32">
        <w:rPr>
          <w:rFonts w:ascii="Times New Roman" w:hAnsi="Times New Roman" w:cs="Times New Roman"/>
        </w:rPr>
        <w:t>„</w:t>
      </w:r>
      <w:r w:rsidRPr="00232F32">
        <w:rPr>
          <w:rFonts w:ascii="Times New Roman" w:hAnsi="Times New Roman" w:cs="Times New Roman"/>
          <w:lang w:val="en-US"/>
        </w:rPr>
        <w:t xml:space="preserve">[DOPLNÍ </w:t>
      </w:r>
      <w:r w:rsidR="00D620DD" w:rsidRPr="00232F32">
        <w:rPr>
          <w:rFonts w:ascii="Times New Roman" w:hAnsi="Times New Roman" w:cs="Times New Roman"/>
          <w:lang w:val="en-US"/>
        </w:rPr>
        <w:t>DODAVATEL</w:t>
      </w:r>
      <w:r w:rsidRPr="00232F32">
        <w:rPr>
          <w:rFonts w:ascii="Times New Roman" w:hAnsi="Times New Roman" w:cs="Times New Roman"/>
          <w:lang w:val="en-US"/>
        </w:rPr>
        <w:t>]”</w:t>
      </w:r>
    </w:p>
    <w:p w14:paraId="3709FC8D" w14:textId="77777777" w:rsidR="00BF058C" w:rsidRPr="00232F32" w:rsidRDefault="0081328A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S</w:t>
      </w:r>
      <w:r w:rsidR="00BF058C" w:rsidRPr="00232F32">
        <w:rPr>
          <w:rFonts w:ascii="Times New Roman" w:hAnsi="Times New Roman" w:cs="Times New Roman"/>
          <w:bCs/>
          <w:iCs/>
        </w:rPr>
        <w:t xml:space="preserve">e sídlem: </w:t>
      </w:r>
      <w:r w:rsidRPr="00232F32">
        <w:rPr>
          <w:rFonts w:ascii="Times New Roman" w:hAnsi="Times New Roman" w:cs="Times New Roman"/>
          <w:bCs/>
          <w:iCs/>
        </w:rPr>
        <w:t xml:space="preserve">                              </w:t>
      </w:r>
      <w:r w:rsidR="00395792" w:rsidRPr="00232F32">
        <w:rPr>
          <w:rFonts w:ascii="Times New Roman" w:hAnsi="Times New Roman" w:cs="Times New Roman"/>
        </w:rPr>
        <w:t>„</w:t>
      </w:r>
      <w:r w:rsidR="00395792" w:rsidRPr="00232F32">
        <w:rPr>
          <w:rFonts w:ascii="Times New Roman" w:hAnsi="Times New Roman" w:cs="Times New Roman"/>
          <w:lang w:val="en-US"/>
        </w:rPr>
        <w:t xml:space="preserve">[DOPLNÍ </w:t>
      </w:r>
      <w:r w:rsidR="00D620DD" w:rsidRPr="00232F32">
        <w:rPr>
          <w:rFonts w:ascii="Times New Roman" w:hAnsi="Times New Roman" w:cs="Times New Roman"/>
          <w:lang w:val="en-US"/>
        </w:rPr>
        <w:t>DODAVATEL</w:t>
      </w:r>
      <w:r w:rsidR="00395792" w:rsidRPr="00232F32">
        <w:rPr>
          <w:rFonts w:ascii="Times New Roman" w:hAnsi="Times New Roman" w:cs="Times New Roman"/>
          <w:lang w:val="en-US"/>
        </w:rPr>
        <w:t>]”</w:t>
      </w:r>
      <w:r w:rsidR="00BE5110" w:rsidRPr="00232F32">
        <w:rPr>
          <w:rFonts w:ascii="Times New Roman" w:hAnsi="Times New Roman" w:cs="Times New Roman"/>
          <w:bCs/>
          <w:iCs/>
        </w:rPr>
        <w:t xml:space="preserve">                               </w:t>
      </w:r>
      <w:r w:rsidR="00BF058C" w:rsidRPr="00232F32">
        <w:rPr>
          <w:rFonts w:ascii="Times New Roman" w:hAnsi="Times New Roman" w:cs="Times New Roman"/>
          <w:bCs/>
          <w:iCs/>
        </w:rPr>
        <w:tab/>
      </w:r>
    </w:p>
    <w:p w14:paraId="152A75C2" w14:textId="77777777" w:rsidR="006F6C5D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Zastoupen</w:t>
      </w:r>
      <w:r w:rsidR="00395792" w:rsidRPr="00232F32">
        <w:rPr>
          <w:rFonts w:ascii="Times New Roman" w:hAnsi="Times New Roman" w:cs="Times New Roman"/>
          <w:bCs/>
          <w:iCs/>
        </w:rPr>
        <w:t>ý</w:t>
      </w:r>
      <w:r w:rsidRPr="00232F32">
        <w:rPr>
          <w:rFonts w:ascii="Times New Roman" w:hAnsi="Times New Roman" w:cs="Times New Roman"/>
          <w:bCs/>
          <w:iCs/>
        </w:rPr>
        <w:t xml:space="preserve">: </w:t>
      </w:r>
      <w:r w:rsidR="0081328A" w:rsidRPr="00232F32">
        <w:rPr>
          <w:rFonts w:ascii="Times New Roman" w:hAnsi="Times New Roman" w:cs="Times New Roman"/>
          <w:bCs/>
          <w:iCs/>
        </w:rPr>
        <w:t xml:space="preserve">                           </w:t>
      </w:r>
      <w:r w:rsidR="00395792" w:rsidRPr="00232F32">
        <w:rPr>
          <w:rFonts w:ascii="Times New Roman" w:hAnsi="Times New Roman" w:cs="Times New Roman"/>
        </w:rPr>
        <w:t>„</w:t>
      </w:r>
      <w:r w:rsidR="00395792" w:rsidRPr="00232F32">
        <w:rPr>
          <w:rFonts w:ascii="Times New Roman" w:hAnsi="Times New Roman" w:cs="Times New Roman"/>
          <w:lang w:val="en-US"/>
        </w:rPr>
        <w:t xml:space="preserve">[DOPLNÍ </w:t>
      </w:r>
      <w:r w:rsidR="00D620DD" w:rsidRPr="00232F32">
        <w:rPr>
          <w:rFonts w:ascii="Times New Roman" w:hAnsi="Times New Roman" w:cs="Times New Roman"/>
          <w:lang w:val="en-US"/>
        </w:rPr>
        <w:t>DODAVATEL</w:t>
      </w:r>
      <w:r w:rsidR="00395792" w:rsidRPr="00232F32">
        <w:rPr>
          <w:rFonts w:ascii="Times New Roman" w:hAnsi="Times New Roman" w:cs="Times New Roman"/>
          <w:lang w:val="en-US"/>
        </w:rPr>
        <w:t>]”</w:t>
      </w:r>
    </w:p>
    <w:p w14:paraId="18F4405C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IČ:</w:t>
      </w:r>
      <w:r w:rsidRPr="00232F32">
        <w:rPr>
          <w:rFonts w:ascii="Times New Roman" w:hAnsi="Times New Roman" w:cs="Times New Roman"/>
          <w:bCs/>
          <w:iCs/>
        </w:rPr>
        <w:tab/>
      </w:r>
      <w:r w:rsidRPr="00232F32">
        <w:rPr>
          <w:rFonts w:ascii="Times New Roman" w:hAnsi="Times New Roman" w:cs="Times New Roman"/>
          <w:bCs/>
          <w:iCs/>
        </w:rPr>
        <w:tab/>
      </w:r>
      <w:r w:rsidR="00395792" w:rsidRPr="00232F32">
        <w:rPr>
          <w:rFonts w:ascii="Times New Roman" w:hAnsi="Times New Roman" w:cs="Times New Roman"/>
        </w:rPr>
        <w:t>„</w:t>
      </w:r>
      <w:r w:rsidR="00395792" w:rsidRPr="00232F32">
        <w:rPr>
          <w:rFonts w:ascii="Times New Roman" w:hAnsi="Times New Roman" w:cs="Times New Roman"/>
          <w:lang w:val="en-US"/>
        </w:rPr>
        <w:t xml:space="preserve">[DOPLNÍ </w:t>
      </w:r>
      <w:r w:rsidR="00D620DD" w:rsidRPr="00232F32">
        <w:rPr>
          <w:rFonts w:ascii="Times New Roman" w:hAnsi="Times New Roman" w:cs="Times New Roman"/>
          <w:lang w:val="en-US"/>
        </w:rPr>
        <w:t>DODAVATEL</w:t>
      </w:r>
      <w:r w:rsidR="00395792" w:rsidRPr="00232F32">
        <w:rPr>
          <w:rFonts w:ascii="Times New Roman" w:hAnsi="Times New Roman" w:cs="Times New Roman"/>
          <w:lang w:val="en-US"/>
        </w:rPr>
        <w:t>]”</w:t>
      </w:r>
    </w:p>
    <w:p w14:paraId="6D55DBB1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DIČ:</w:t>
      </w:r>
      <w:r w:rsidRPr="00232F32">
        <w:rPr>
          <w:rFonts w:ascii="Times New Roman" w:hAnsi="Times New Roman" w:cs="Times New Roman"/>
          <w:bCs/>
          <w:iCs/>
        </w:rPr>
        <w:tab/>
      </w:r>
      <w:r w:rsidRPr="00232F32">
        <w:rPr>
          <w:rFonts w:ascii="Times New Roman" w:hAnsi="Times New Roman" w:cs="Times New Roman"/>
          <w:bCs/>
          <w:iCs/>
        </w:rPr>
        <w:tab/>
      </w:r>
      <w:r w:rsidR="00395792" w:rsidRPr="00232F32">
        <w:rPr>
          <w:rFonts w:ascii="Times New Roman" w:hAnsi="Times New Roman" w:cs="Times New Roman"/>
        </w:rPr>
        <w:t>„</w:t>
      </w:r>
      <w:r w:rsidR="00395792" w:rsidRPr="00232F32">
        <w:rPr>
          <w:rFonts w:ascii="Times New Roman" w:hAnsi="Times New Roman" w:cs="Times New Roman"/>
          <w:lang w:val="en-US"/>
        </w:rPr>
        <w:t xml:space="preserve">[DOPLNÍ </w:t>
      </w:r>
      <w:r w:rsidR="00D620DD" w:rsidRPr="00232F32">
        <w:rPr>
          <w:rFonts w:ascii="Times New Roman" w:hAnsi="Times New Roman" w:cs="Times New Roman"/>
          <w:lang w:val="en-US"/>
        </w:rPr>
        <w:t>DODAVATEL</w:t>
      </w:r>
      <w:r w:rsidR="00395792" w:rsidRPr="00232F32">
        <w:rPr>
          <w:rFonts w:ascii="Times New Roman" w:hAnsi="Times New Roman" w:cs="Times New Roman"/>
          <w:lang w:val="en-US"/>
        </w:rPr>
        <w:t>]”</w:t>
      </w:r>
    </w:p>
    <w:p w14:paraId="11DA0014" w14:textId="77777777" w:rsidR="0081328A" w:rsidRPr="00232F32" w:rsidRDefault="00BF058C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Bankovní spojeni:</w:t>
      </w:r>
      <w:r w:rsidRPr="00232F32">
        <w:rPr>
          <w:rFonts w:ascii="Times New Roman" w:hAnsi="Times New Roman" w:cs="Times New Roman"/>
          <w:bCs/>
          <w:iCs/>
        </w:rPr>
        <w:tab/>
      </w:r>
      <w:r w:rsidRPr="00232F32">
        <w:rPr>
          <w:rFonts w:ascii="Times New Roman" w:hAnsi="Times New Roman" w:cs="Times New Roman"/>
          <w:bCs/>
          <w:iCs/>
        </w:rPr>
        <w:tab/>
      </w:r>
      <w:r w:rsidR="00BE5110" w:rsidRPr="00232F32">
        <w:rPr>
          <w:rFonts w:ascii="Times New Roman" w:hAnsi="Times New Roman" w:cs="Times New Roman"/>
          <w:bCs/>
          <w:iCs/>
        </w:rPr>
        <w:t xml:space="preserve"> </w:t>
      </w:r>
      <w:r w:rsidR="00395792" w:rsidRPr="00232F32">
        <w:rPr>
          <w:rFonts w:ascii="Times New Roman" w:hAnsi="Times New Roman" w:cs="Times New Roman"/>
        </w:rPr>
        <w:t>„</w:t>
      </w:r>
      <w:r w:rsidR="00395792" w:rsidRPr="00232F32">
        <w:rPr>
          <w:rFonts w:ascii="Times New Roman" w:hAnsi="Times New Roman" w:cs="Times New Roman"/>
          <w:lang w:val="en-US"/>
        </w:rPr>
        <w:t xml:space="preserve">[DOPLNÍ </w:t>
      </w:r>
      <w:r w:rsidR="00D620DD" w:rsidRPr="00232F32">
        <w:rPr>
          <w:rFonts w:ascii="Times New Roman" w:hAnsi="Times New Roman" w:cs="Times New Roman"/>
          <w:lang w:val="en-US"/>
        </w:rPr>
        <w:t>DODAVATEL</w:t>
      </w:r>
      <w:r w:rsidR="00395792" w:rsidRPr="00232F32">
        <w:rPr>
          <w:rFonts w:ascii="Times New Roman" w:hAnsi="Times New Roman" w:cs="Times New Roman"/>
          <w:lang w:val="en-US"/>
        </w:rPr>
        <w:t>]”</w:t>
      </w:r>
      <w:r w:rsidR="0081328A" w:rsidRPr="00232F32">
        <w:rPr>
          <w:rFonts w:ascii="Times New Roman" w:hAnsi="Times New Roman" w:cs="Times New Roman"/>
          <w:bCs/>
          <w:iCs/>
        </w:rPr>
        <w:t xml:space="preserve">                                             </w:t>
      </w:r>
    </w:p>
    <w:p w14:paraId="7341AC98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232F32">
        <w:rPr>
          <w:rFonts w:ascii="Times New Roman" w:hAnsi="Times New Roman" w:cs="Times New Roman"/>
          <w:bCs/>
          <w:iCs/>
        </w:rPr>
        <w:t>účtu</w:t>
      </w:r>
      <w:proofErr w:type="gramEnd"/>
      <w:r w:rsidRPr="00232F32">
        <w:rPr>
          <w:rFonts w:ascii="Times New Roman" w:hAnsi="Times New Roman" w:cs="Times New Roman"/>
          <w:bCs/>
          <w:iCs/>
        </w:rPr>
        <w:t>:</w:t>
      </w:r>
      <w:r w:rsidRPr="00232F32">
        <w:rPr>
          <w:rFonts w:ascii="Times New Roman" w:hAnsi="Times New Roman" w:cs="Times New Roman"/>
          <w:bCs/>
          <w:iCs/>
        </w:rPr>
        <w:tab/>
      </w:r>
      <w:r w:rsidRPr="00232F32">
        <w:rPr>
          <w:rFonts w:ascii="Times New Roman" w:hAnsi="Times New Roman" w:cs="Times New Roman"/>
          <w:bCs/>
          <w:iCs/>
        </w:rPr>
        <w:tab/>
      </w:r>
      <w:r w:rsidR="00BE5110" w:rsidRPr="00232F32">
        <w:rPr>
          <w:rFonts w:ascii="Times New Roman" w:hAnsi="Times New Roman" w:cs="Times New Roman"/>
          <w:bCs/>
          <w:iCs/>
        </w:rPr>
        <w:t xml:space="preserve"> </w:t>
      </w:r>
      <w:r w:rsidR="00395792" w:rsidRPr="00232F32">
        <w:rPr>
          <w:rFonts w:ascii="Times New Roman" w:hAnsi="Times New Roman" w:cs="Times New Roman"/>
        </w:rPr>
        <w:t>„</w:t>
      </w:r>
      <w:r w:rsidR="00395792" w:rsidRPr="00232F32">
        <w:rPr>
          <w:rFonts w:ascii="Times New Roman" w:hAnsi="Times New Roman" w:cs="Times New Roman"/>
          <w:lang w:val="en-US"/>
        </w:rPr>
        <w:t xml:space="preserve">[DOPLNÍ </w:t>
      </w:r>
      <w:r w:rsidR="00D620DD" w:rsidRPr="00232F32">
        <w:rPr>
          <w:rFonts w:ascii="Times New Roman" w:hAnsi="Times New Roman" w:cs="Times New Roman"/>
          <w:lang w:val="en-US"/>
        </w:rPr>
        <w:t>DODAVATEL</w:t>
      </w:r>
      <w:r w:rsidR="00395792" w:rsidRPr="00232F32">
        <w:rPr>
          <w:rFonts w:ascii="Times New Roman" w:hAnsi="Times New Roman" w:cs="Times New Roman"/>
          <w:lang w:val="en-US"/>
        </w:rPr>
        <w:t>]”</w:t>
      </w:r>
    </w:p>
    <w:p w14:paraId="39873F4D" w14:textId="77777777" w:rsidR="0081328A" w:rsidRPr="00232F32" w:rsidRDefault="00BF058C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ab/>
      </w:r>
      <w:r w:rsidRPr="00232F32">
        <w:rPr>
          <w:rFonts w:ascii="Times New Roman" w:hAnsi="Times New Roman" w:cs="Times New Roman"/>
          <w:bCs/>
          <w:iCs/>
        </w:rPr>
        <w:tab/>
      </w:r>
    </w:p>
    <w:p w14:paraId="14943F06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(dále jen „</w:t>
      </w:r>
      <w:r w:rsidR="00FC0414" w:rsidRPr="00232F32">
        <w:rPr>
          <w:rFonts w:ascii="Times New Roman" w:hAnsi="Times New Roman" w:cs="Times New Roman"/>
          <w:bCs/>
          <w:iCs/>
        </w:rPr>
        <w:t>dodavatel</w:t>
      </w:r>
      <w:r w:rsidRPr="00232F32">
        <w:rPr>
          <w:rFonts w:ascii="Times New Roman" w:hAnsi="Times New Roman" w:cs="Times New Roman"/>
          <w:bCs/>
          <w:iCs/>
        </w:rPr>
        <w:t>“)</w:t>
      </w:r>
      <w:r w:rsidRPr="00232F32">
        <w:rPr>
          <w:rFonts w:ascii="Times New Roman" w:hAnsi="Times New Roman" w:cs="Times New Roman"/>
          <w:bCs/>
          <w:iCs/>
        </w:rPr>
        <w:tab/>
      </w:r>
    </w:p>
    <w:p w14:paraId="164278B0" w14:textId="77777777" w:rsidR="004C223D" w:rsidRPr="00232F32" w:rsidRDefault="004C223D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0F1CB190" w14:textId="77777777" w:rsidR="00BF058C" w:rsidRPr="00232F32" w:rsidRDefault="00BF058C" w:rsidP="00BF058C">
      <w:pPr>
        <w:pStyle w:val="Normlnweb"/>
        <w:jc w:val="center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>a</w:t>
      </w:r>
    </w:p>
    <w:p w14:paraId="5AD48893" w14:textId="77777777" w:rsidR="00BF058C" w:rsidRPr="00232F32" w:rsidRDefault="00BF058C" w:rsidP="00BF058C">
      <w:pPr>
        <w:pStyle w:val="Normlnweb"/>
        <w:jc w:val="center"/>
        <w:rPr>
          <w:rFonts w:ascii="Times New Roman" w:hAnsi="Times New Roman" w:cs="Times New Roman"/>
        </w:rPr>
      </w:pPr>
    </w:p>
    <w:p w14:paraId="26885023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232F32">
        <w:rPr>
          <w:rFonts w:ascii="Times New Roman" w:hAnsi="Times New Roman" w:cs="Times New Roman"/>
          <w:b/>
          <w:bCs/>
          <w:iCs/>
        </w:rPr>
        <w:t xml:space="preserve">2. </w:t>
      </w:r>
      <w:r w:rsidR="00FC0414" w:rsidRPr="00232F32">
        <w:rPr>
          <w:rFonts w:ascii="Times New Roman" w:hAnsi="Times New Roman" w:cs="Times New Roman"/>
          <w:b/>
          <w:bCs/>
          <w:iCs/>
        </w:rPr>
        <w:t>Objednatel</w:t>
      </w:r>
      <w:r w:rsidRPr="00232F32">
        <w:rPr>
          <w:rFonts w:ascii="Times New Roman" w:hAnsi="Times New Roman" w:cs="Times New Roman"/>
          <w:b/>
          <w:bCs/>
          <w:iCs/>
        </w:rPr>
        <w:t>:</w:t>
      </w:r>
      <w:r w:rsidRPr="00232F32">
        <w:rPr>
          <w:rFonts w:ascii="Times New Roman" w:hAnsi="Times New Roman" w:cs="Times New Roman"/>
          <w:b/>
          <w:bCs/>
          <w:iCs/>
        </w:rPr>
        <w:tab/>
      </w:r>
    </w:p>
    <w:p w14:paraId="5677154C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3178E27F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232F32">
        <w:rPr>
          <w:rFonts w:ascii="Times New Roman" w:hAnsi="Times New Roman" w:cs="Times New Roman"/>
          <w:b/>
          <w:bCs/>
          <w:iCs/>
        </w:rPr>
        <w:t>Česká republika – Generální ředitelství cel</w:t>
      </w:r>
    </w:p>
    <w:p w14:paraId="0595EC78" w14:textId="77777777" w:rsidR="00BF058C" w:rsidRPr="00232F32" w:rsidRDefault="00BF058C" w:rsidP="004C223D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 xml:space="preserve">Se sídlem: </w:t>
      </w:r>
      <w:r w:rsidRPr="00232F32">
        <w:rPr>
          <w:rFonts w:ascii="Times New Roman" w:hAnsi="Times New Roman" w:cs="Times New Roman"/>
          <w:bCs/>
          <w:iCs/>
        </w:rPr>
        <w:tab/>
        <w:t>Budějovická 7, 140 96 Praha 4</w:t>
      </w:r>
    </w:p>
    <w:p w14:paraId="639D7243" w14:textId="474A32CA" w:rsidR="00666EFA" w:rsidRPr="00232F32" w:rsidRDefault="00FC0414" w:rsidP="004C223D">
      <w:pPr>
        <w:ind w:right="-1"/>
        <w:rPr>
          <w:rFonts w:eastAsia="Arial Unicode MS"/>
          <w:bCs/>
          <w:iCs/>
        </w:rPr>
      </w:pPr>
      <w:r w:rsidRPr="00232F32">
        <w:rPr>
          <w:bCs/>
          <w:iCs/>
        </w:rPr>
        <w:t>Zastoupená</w:t>
      </w:r>
      <w:r w:rsidR="00BF058C" w:rsidRPr="00232F32">
        <w:rPr>
          <w:bCs/>
          <w:iCs/>
        </w:rPr>
        <w:t xml:space="preserve">: </w:t>
      </w:r>
      <w:r w:rsidR="00BF058C" w:rsidRPr="00232F32">
        <w:rPr>
          <w:bCs/>
          <w:iCs/>
        </w:rPr>
        <w:tab/>
      </w:r>
      <w:r w:rsidR="00BF058C" w:rsidRPr="00232F32">
        <w:rPr>
          <w:bCs/>
          <w:iCs/>
        </w:rPr>
        <w:tab/>
      </w:r>
      <w:r w:rsidR="00395792" w:rsidRPr="00232F32">
        <w:rPr>
          <w:rFonts w:eastAsia="Arial Unicode MS"/>
          <w:bCs/>
          <w:iCs/>
        </w:rPr>
        <w:t xml:space="preserve"> </w:t>
      </w:r>
      <w:r w:rsidR="00807013" w:rsidRPr="00232F32">
        <w:rPr>
          <w:rFonts w:eastAsia="Arial Unicode MS"/>
          <w:bCs/>
          <w:iCs/>
        </w:rPr>
        <w:t xml:space="preserve">  Ing. Miroslavem Nováčkem, ředitelem sekce 01 Ekonomiky a informatiky</w:t>
      </w:r>
    </w:p>
    <w:p w14:paraId="2A3556CC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IČ :</w:t>
      </w:r>
      <w:r w:rsidRPr="00232F32">
        <w:rPr>
          <w:rFonts w:ascii="Times New Roman" w:hAnsi="Times New Roman" w:cs="Times New Roman"/>
          <w:bCs/>
          <w:iCs/>
        </w:rPr>
        <w:tab/>
        <w:t>71214011</w:t>
      </w:r>
    </w:p>
    <w:p w14:paraId="5B4F9D82" w14:textId="77777777" w:rsidR="00606766" w:rsidRPr="00232F32" w:rsidRDefault="00606766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185A766C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(dále jen „</w:t>
      </w:r>
      <w:r w:rsidR="00FC0414" w:rsidRPr="00232F32">
        <w:rPr>
          <w:rFonts w:ascii="Times New Roman" w:hAnsi="Times New Roman" w:cs="Times New Roman"/>
          <w:bCs/>
          <w:iCs/>
        </w:rPr>
        <w:t>objednatel</w:t>
      </w:r>
      <w:r w:rsidRPr="00232F32">
        <w:rPr>
          <w:rFonts w:ascii="Times New Roman" w:hAnsi="Times New Roman" w:cs="Times New Roman"/>
          <w:bCs/>
          <w:iCs/>
        </w:rPr>
        <w:t>“)</w:t>
      </w:r>
    </w:p>
    <w:p w14:paraId="617DB9D1" w14:textId="77777777" w:rsidR="00BF058C" w:rsidRPr="00232F32" w:rsidRDefault="00BF058C" w:rsidP="00BF058C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2F4E63B0" w14:textId="6208DA2B" w:rsidR="009B6C59" w:rsidRPr="00232F32" w:rsidRDefault="00171F0C" w:rsidP="003D34C4">
      <w:pPr>
        <w:pStyle w:val="Normlnweb"/>
        <w:jc w:val="both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Dodavatel</w:t>
      </w:r>
      <w:r w:rsidR="00BF058C" w:rsidRPr="00232F32">
        <w:rPr>
          <w:rFonts w:ascii="Times New Roman" w:hAnsi="Times New Roman" w:cs="Times New Roman"/>
          <w:bCs/>
          <w:iCs/>
        </w:rPr>
        <w:t xml:space="preserve"> a </w:t>
      </w:r>
      <w:r w:rsidRPr="00232F32">
        <w:rPr>
          <w:rFonts w:ascii="Times New Roman" w:hAnsi="Times New Roman" w:cs="Times New Roman"/>
          <w:bCs/>
          <w:iCs/>
        </w:rPr>
        <w:t>objednatel</w:t>
      </w:r>
      <w:r w:rsidR="00BF058C" w:rsidRPr="00232F32">
        <w:rPr>
          <w:rFonts w:ascii="Times New Roman" w:hAnsi="Times New Roman" w:cs="Times New Roman"/>
          <w:bCs/>
          <w:iCs/>
        </w:rPr>
        <w:t xml:space="preserve"> nebo též „smluvní strany“ uzavřeli </w:t>
      </w:r>
      <w:r w:rsidR="008D1878" w:rsidRPr="00232F32">
        <w:rPr>
          <w:rFonts w:ascii="Times New Roman" w:hAnsi="Times New Roman" w:cs="Times New Roman"/>
          <w:bCs/>
          <w:iCs/>
        </w:rPr>
        <w:t>na základě výběrového řízení dle ZZVZ tuto</w:t>
      </w:r>
      <w:r w:rsidR="00BF058C" w:rsidRPr="00232F32">
        <w:rPr>
          <w:rFonts w:ascii="Times New Roman" w:hAnsi="Times New Roman" w:cs="Times New Roman"/>
          <w:bCs/>
          <w:iCs/>
        </w:rPr>
        <w:t xml:space="preserve"> </w:t>
      </w:r>
      <w:r w:rsidR="006D292E" w:rsidRPr="00232F32">
        <w:rPr>
          <w:rFonts w:ascii="Times New Roman" w:hAnsi="Times New Roman" w:cs="Times New Roman"/>
          <w:bCs/>
          <w:iCs/>
        </w:rPr>
        <w:t xml:space="preserve">rámcovou </w:t>
      </w:r>
      <w:r w:rsidR="004C223D" w:rsidRPr="00232F32">
        <w:rPr>
          <w:rFonts w:ascii="Times New Roman" w:hAnsi="Times New Roman" w:cs="Times New Roman"/>
          <w:bCs/>
          <w:iCs/>
        </w:rPr>
        <w:t>dohodu</w:t>
      </w:r>
      <w:r w:rsidR="006D292E" w:rsidRPr="00232F32">
        <w:rPr>
          <w:rFonts w:ascii="Times New Roman" w:hAnsi="Times New Roman" w:cs="Times New Roman"/>
          <w:bCs/>
          <w:iCs/>
        </w:rPr>
        <w:t xml:space="preserve"> (dále jen „</w:t>
      </w:r>
      <w:r w:rsidR="00966539" w:rsidRPr="00232F32">
        <w:rPr>
          <w:rFonts w:ascii="Times New Roman" w:hAnsi="Times New Roman" w:cs="Times New Roman"/>
          <w:bCs/>
          <w:iCs/>
        </w:rPr>
        <w:t>dohoda</w:t>
      </w:r>
      <w:r w:rsidR="006D292E" w:rsidRPr="00232F32">
        <w:rPr>
          <w:rFonts w:ascii="Times New Roman" w:hAnsi="Times New Roman" w:cs="Times New Roman"/>
          <w:bCs/>
          <w:iCs/>
        </w:rPr>
        <w:t xml:space="preserve">“ nebo „rámcová </w:t>
      </w:r>
      <w:r w:rsidR="00966539" w:rsidRPr="00232F32">
        <w:rPr>
          <w:rFonts w:ascii="Times New Roman" w:hAnsi="Times New Roman" w:cs="Times New Roman"/>
          <w:bCs/>
          <w:iCs/>
        </w:rPr>
        <w:t>dohoda</w:t>
      </w:r>
      <w:r w:rsidR="006D292E" w:rsidRPr="00232F32">
        <w:rPr>
          <w:rFonts w:ascii="Times New Roman" w:hAnsi="Times New Roman" w:cs="Times New Roman"/>
          <w:bCs/>
          <w:iCs/>
        </w:rPr>
        <w:t>“)</w:t>
      </w:r>
      <w:r w:rsidR="00BF058C" w:rsidRPr="00232F32">
        <w:rPr>
          <w:rFonts w:ascii="Times New Roman" w:hAnsi="Times New Roman" w:cs="Times New Roman"/>
          <w:bCs/>
          <w:iCs/>
        </w:rPr>
        <w:t>:</w:t>
      </w:r>
    </w:p>
    <w:p w14:paraId="6D532BD4" w14:textId="77777777" w:rsidR="003D34C4" w:rsidRPr="00232F32" w:rsidRDefault="003D34C4" w:rsidP="003D34C4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</w:p>
    <w:p w14:paraId="2AC55C80" w14:textId="206740A7" w:rsidR="00BF058C" w:rsidRPr="00232F32" w:rsidRDefault="00BF058C" w:rsidP="00BF058C">
      <w:pPr>
        <w:pStyle w:val="Odstavecseseznamem"/>
        <w:ind w:left="0"/>
        <w:jc w:val="center"/>
        <w:rPr>
          <w:b/>
          <w:sz w:val="28"/>
        </w:rPr>
      </w:pPr>
      <w:r w:rsidRPr="00232F32">
        <w:rPr>
          <w:b/>
          <w:sz w:val="28"/>
        </w:rPr>
        <w:t xml:space="preserve">I. Předmět </w:t>
      </w:r>
      <w:r w:rsidR="00036923" w:rsidRPr="00232F32">
        <w:rPr>
          <w:b/>
          <w:sz w:val="28"/>
        </w:rPr>
        <w:t xml:space="preserve">rámcové </w:t>
      </w:r>
      <w:r w:rsidR="00966539" w:rsidRPr="00232F32">
        <w:rPr>
          <w:b/>
          <w:sz w:val="28"/>
        </w:rPr>
        <w:t>dohody</w:t>
      </w:r>
    </w:p>
    <w:p w14:paraId="707A7755" w14:textId="604594A4" w:rsidR="00BF058C" w:rsidRPr="00232F32" w:rsidRDefault="00036923" w:rsidP="008D1878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Tato rámcová </w:t>
      </w:r>
      <w:r w:rsidR="00966539" w:rsidRPr="00232F32">
        <w:rPr>
          <w:rFonts w:ascii="Times New Roman" w:hAnsi="Times New Roman" w:cs="Times New Roman"/>
        </w:rPr>
        <w:t xml:space="preserve">dohoda </w:t>
      </w:r>
      <w:r w:rsidRPr="00232F32">
        <w:rPr>
          <w:rFonts w:ascii="Times New Roman" w:hAnsi="Times New Roman" w:cs="Times New Roman"/>
        </w:rPr>
        <w:t xml:space="preserve">upravuje podmínky týkající se </w:t>
      </w:r>
      <w:r w:rsidR="00142936" w:rsidRPr="00232F32">
        <w:rPr>
          <w:rFonts w:ascii="Times New Roman" w:hAnsi="Times New Roman" w:cs="Times New Roman"/>
        </w:rPr>
        <w:t xml:space="preserve">jednotlivých veřejných zakázek </w:t>
      </w:r>
      <w:r w:rsidRPr="00232F32">
        <w:rPr>
          <w:rFonts w:ascii="Times New Roman" w:hAnsi="Times New Roman" w:cs="Times New Roman"/>
        </w:rPr>
        <w:t>na pořízení</w:t>
      </w:r>
      <w:r w:rsidR="000015AA" w:rsidRPr="00232F32">
        <w:rPr>
          <w:rFonts w:ascii="Times New Roman" w:hAnsi="Times New Roman" w:cs="Times New Roman"/>
        </w:rPr>
        <w:t xml:space="preserve"> </w:t>
      </w:r>
      <w:proofErr w:type="spellStart"/>
      <w:r w:rsidR="00574E8C" w:rsidRPr="00574E8C">
        <w:rPr>
          <w:rFonts w:ascii="Times New Roman" w:hAnsi="Times New Roman" w:cs="Times New Roman"/>
        </w:rPr>
        <w:t>softshellových</w:t>
      </w:r>
      <w:proofErr w:type="spellEnd"/>
      <w:r w:rsidR="00574E8C" w:rsidRPr="00574E8C">
        <w:rPr>
          <w:rFonts w:ascii="Times New Roman" w:hAnsi="Times New Roman" w:cs="Times New Roman"/>
        </w:rPr>
        <w:t xml:space="preserve"> bund</w:t>
      </w:r>
      <w:r w:rsidR="00574E8C">
        <w:rPr>
          <w:rFonts w:ascii="Times New Roman" w:hAnsi="Times New Roman" w:cs="Times New Roman"/>
        </w:rPr>
        <w:t xml:space="preserve"> </w:t>
      </w:r>
      <w:r w:rsidR="009809BC" w:rsidRPr="00232F32">
        <w:rPr>
          <w:rFonts w:ascii="Times New Roman" w:hAnsi="Times New Roman" w:cs="Times New Roman"/>
        </w:rPr>
        <w:t>pro příslušníky CS ČR</w:t>
      </w:r>
      <w:r w:rsidR="009809BC" w:rsidRPr="00232F32" w:rsidDel="009809BC">
        <w:rPr>
          <w:rFonts w:ascii="Times New Roman" w:hAnsi="Times New Roman" w:cs="Times New Roman"/>
        </w:rPr>
        <w:t xml:space="preserve"> </w:t>
      </w:r>
      <w:r w:rsidR="00BF058C" w:rsidRPr="00232F32">
        <w:rPr>
          <w:rFonts w:ascii="Times New Roman" w:hAnsi="Times New Roman" w:cs="Times New Roman"/>
        </w:rPr>
        <w:t>(dále jen „předmět plnění“)</w:t>
      </w:r>
      <w:r w:rsidR="00666EFA" w:rsidRPr="00232F32">
        <w:rPr>
          <w:rFonts w:ascii="Times New Roman" w:hAnsi="Times New Roman" w:cs="Times New Roman"/>
        </w:rPr>
        <w:t xml:space="preserve"> </w:t>
      </w:r>
      <w:r w:rsidR="004C223D" w:rsidRPr="00232F32">
        <w:rPr>
          <w:rFonts w:ascii="Times New Roman" w:hAnsi="Times New Roman" w:cs="Times New Roman"/>
        </w:rPr>
        <w:t>–</w:t>
      </w:r>
      <w:r w:rsidR="00D170D1" w:rsidRPr="00232F32">
        <w:rPr>
          <w:rFonts w:ascii="Times New Roman" w:hAnsi="Times New Roman" w:cs="Times New Roman"/>
        </w:rPr>
        <w:t xml:space="preserve"> </w:t>
      </w:r>
      <w:r w:rsidR="004C223D" w:rsidRPr="00232F32">
        <w:rPr>
          <w:rFonts w:ascii="Times New Roman" w:hAnsi="Times New Roman" w:cs="Times New Roman"/>
        </w:rPr>
        <w:t xml:space="preserve">zadávaných po dobu trvání rámcové </w:t>
      </w:r>
      <w:r w:rsidR="00966539" w:rsidRPr="00232F32">
        <w:rPr>
          <w:rFonts w:ascii="Times New Roman" w:hAnsi="Times New Roman" w:cs="Times New Roman"/>
        </w:rPr>
        <w:t>dohody</w:t>
      </w:r>
      <w:r w:rsidR="00BF058C" w:rsidRPr="00232F32">
        <w:rPr>
          <w:rFonts w:ascii="Times New Roman" w:hAnsi="Times New Roman" w:cs="Times New Roman"/>
        </w:rPr>
        <w:t>, podle specifikace</w:t>
      </w:r>
      <w:r w:rsidR="006D4DB9" w:rsidRPr="00232F32">
        <w:rPr>
          <w:rFonts w:ascii="Times New Roman" w:hAnsi="Times New Roman" w:cs="Times New Roman"/>
        </w:rPr>
        <w:t xml:space="preserve"> </w:t>
      </w:r>
      <w:r w:rsidR="00BF058C" w:rsidRPr="00232F32">
        <w:rPr>
          <w:rFonts w:ascii="Times New Roman" w:hAnsi="Times New Roman" w:cs="Times New Roman"/>
        </w:rPr>
        <w:t>uvedené v</w:t>
      </w:r>
      <w:r w:rsidR="00666EFA" w:rsidRPr="00232F32">
        <w:rPr>
          <w:rFonts w:ascii="Times New Roman" w:hAnsi="Times New Roman" w:cs="Times New Roman"/>
        </w:rPr>
        <w:t> </w:t>
      </w:r>
      <w:r w:rsidR="006570D9" w:rsidRPr="00232F32">
        <w:rPr>
          <w:rFonts w:ascii="Times New Roman" w:hAnsi="Times New Roman" w:cs="Times New Roman"/>
        </w:rPr>
        <w:t>P</w:t>
      </w:r>
      <w:r w:rsidR="00BF058C" w:rsidRPr="00232F32">
        <w:rPr>
          <w:rFonts w:ascii="Times New Roman" w:hAnsi="Times New Roman" w:cs="Times New Roman"/>
        </w:rPr>
        <w:t>říloze</w:t>
      </w:r>
      <w:r w:rsidR="00666EFA" w:rsidRPr="00232F32">
        <w:rPr>
          <w:rFonts w:ascii="Times New Roman" w:hAnsi="Times New Roman" w:cs="Times New Roman"/>
        </w:rPr>
        <w:t xml:space="preserve"> č.</w:t>
      </w:r>
      <w:r w:rsidR="00D620DD" w:rsidRPr="00232F32">
        <w:rPr>
          <w:rFonts w:ascii="Times New Roman" w:hAnsi="Times New Roman" w:cs="Times New Roman"/>
        </w:rPr>
        <w:t xml:space="preserve"> </w:t>
      </w:r>
      <w:r w:rsidR="00CE5AD4" w:rsidRPr="00232F32">
        <w:rPr>
          <w:rFonts w:ascii="Times New Roman" w:hAnsi="Times New Roman" w:cs="Times New Roman"/>
        </w:rPr>
        <w:t>1</w:t>
      </w:r>
      <w:r w:rsidR="006570D9" w:rsidRPr="00232F32">
        <w:rPr>
          <w:rFonts w:ascii="Times New Roman" w:hAnsi="Times New Roman" w:cs="Times New Roman"/>
        </w:rPr>
        <w:t xml:space="preserve"> této </w:t>
      </w:r>
      <w:r w:rsidR="00966539" w:rsidRPr="00232F32">
        <w:rPr>
          <w:rFonts w:ascii="Times New Roman" w:hAnsi="Times New Roman" w:cs="Times New Roman"/>
        </w:rPr>
        <w:t xml:space="preserve">dohody </w:t>
      </w:r>
      <w:r w:rsidR="006570D9" w:rsidRPr="00232F32">
        <w:rPr>
          <w:rFonts w:ascii="Times New Roman" w:hAnsi="Times New Roman" w:cs="Times New Roman"/>
        </w:rPr>
        <w:t xml:space="preserve">– </w:t>
      </w:r>
      <w:r w:rsidR="00CE5AD4" w:rsidRPr="00232F32">
        <w:rPr>
          <w:rFonts w:ascii="Times New Roman" w:hAnsi="Times New Roman" w:cs="Times New Roman"/>
        </w:rPr>
        <w:t>Technická specifikace</w:t>
      </w:r>
      <w:r w:rsidR="006570D9" w:rsidRPr="00232F32">
        <w:rPr>
          <w:rFonts w:ascii="Times New Roman" w:hAnsi="Times New Roman" w:cs="Times New Roman"/>
        </w:rPr>
        <w:t>,</w:t>
      </w:r>
      <w:r w:rsidR="00D40879" w:rsidRPr="00232F32">
        <w:rPr>
          <w:rFonts w:ascii="Times New Roman" w:hAnsi="Times New Roman" w:cs="Times New Roman"/>
        </w:rPr>
        <w:t xml:space="preserve"> </w:t>
      </w:r>
      <w:r w:rsidR="00FD3A66" w:rsidRPr="00232F32">
        <w:rPr>
          <w:rFonts w:ascii="Times New Roman" w:hAnsi="Times New Roman" w:cs="Times New Roman"/>
        </w:rPr>
        <w:t xml:space="preserve">která je nedílnou součástí této </w:t>
      </w:r>
      <w:r w:rsidR="00966539" w:rsidRPr="00232F32">
        <w:rPr>
          <w:rFonts w:ascii="Times New Roman" w:hAnsi="Times New Roman" w:cs="Times New Roman"/>
        </w:rPr>
        <w:t xml:space="preserve">dohody </w:t>
      </w:r>
      <w:r w:rsidR="008037C1" w:rsidRPr="00232F32">
        <w:rPr>
          <w:rFonts w:ascii="Times New Roman" w:hAnsi="Times New Roman" w:cs="Times New Roman"/>
        </w:rPr>
        <w:t>(dále jen „</w:t>
      </w:r>
      <w:r w:rsidR="00337798" w:rsidRPr="00232F32">
        <w:rPr>
          <w:rFonts w:ascii="Times New Roman" w:hAnsi="Times New Roman" w:cs="Times New Roman"/>
        </w:rPr>
        <w:t xml:space="preserve">technická </w:t>
      </w:r>
      <w:r w:rsidR="008037C1" w:rsidRPr="00232F32">
        <w:rPr>
          <w:rFonts w:ascii="Times New Roman" w:hAnsi="Times New Roman" w:cs="Times New Roman"/>
        </w:rPr>
        <w:t>specifikace“)</w:t>
      </w:r>
      <w:r w:rsidR="00666EFA" w:rsidRPr="00232F32">
        <w:rPr>
          <w:rFonts w:ascii="Times New Roman" w:hAnsi="Times New Roman" w:cs="Times New Roman"/>
        </w:rPr>
        <w:t xml:space="preserve">. </w:t>
      </w:r>
      <w:r w:rsidRPr="00232F32">
        <w:rPr>
          <w:rFonts w:ascii="Times New Roman" w:hAnsi="Times New Roman" w:cs="Times New Roman"/>
        </w:rPr>
        <w:t>Objednatel bude zadávat dodavateli jednotlivé veřejné zakázky na základě písemné výzvy k poskytnutí plnění (dále jen „objednávka“) a písemného potvrzení této objednávky dodavatelem. Akceptací konkrétní objednávky dojde mezi objednatelem a dodavatelem k uzavření dílčí kupní smlouvy</w:t>
      </w:r>
      <w:r w:rsidR="00F0403E">
        <w:rPr>
          <w:rFonts w:ascii="Times New Roman" w:hAnsi="Times New Roman" w:cs="Times New Roman"/>
        </w:rPr>
        <w:t xml:space="preserve"> (dále jen „Dílčí smlouva“)</w:t>
      </w:r>
      <w:r w:rsidRPr="00232F32">
        <w:rPr>
          <w:rFonts w:ascii="Times New Roman" w:hAnsi="Times New Roman" w:cs="Times New Roman"/>
        </w:rPr>
        <w:t xml:space="preserve">. </w:t>
      </w:r>
      <w:r w:rsidR="00666EFA" w:rsidRPr="00232F32">
        <w:rPr>
          <w:rFonts w:ascii="Times New Roman" w:hAnsi="Times New Roman" w:cs="Times New Roman"/>
        </w:rPr>
        <w:t>Druhy</w:t>
      </w:r>
      <w:r w:rsidR="00BF058C" w:rsidRPr="00232F32">
        <w:rPr>
          <w:rFonts w:ascii="Times New Roman" w:hAnsi="Times New Roman" w:cs="Times New Roman"/>
        </w:rPr>
        <w:t xml:space="preserve"> a</w:t>
      </w:r>
      <w:r w:rsidR="004C223D" w:rsidRPr="00232F32">
        <w:rPr>
          <w:rFonts w:ascii="Times New Roman" w:hAnsi="Times New Roman" w:cs="Times New Roman"/>
        </w:rPr>
        <w:t> </w:t>
      </w:r>
      <w:r w:rsidRPr="00232F32">
        <w:rPr>
          <w:rFonts w:ascii="Times New Roman" w:hAnsi="Times New Roman" w:cs="Times New Roman"/>
        </w:rPr>
        <w:t xml:space="preserve">předpokládané </w:t>
      </w:r>
      <w:r w:rsidR="00BF058C" w:rsidRPr="00232F32">
        <w:rPr>
          <w:rFonts w:ascii="Times New Roman" w:hAnsi="Times New Roman" w:cs="Times New Roman"/>
        </w:rPr>
        <w:t>objem</w:t>
      </w:r>
      <w:r w:rsidR="00666EFA" w:rsidRPr="00232F32">
        <w:rPr>
          <w:rFonts w:ascii="Times New Roman" w:hAnsi="Times New Roman" w:cs="Times New Roman"/>
        </w:rPr>
        <w:t xml:space="preserve">y předmětu plnění jsou </w:t>
      </w:r>
      <w:r w:rsidR="00BF058C" w:rsidRPr="00232F32">
        <w:rPr>
          <w:rFonts w:ascii="Times New Roman" w:hAnsi="Times New Roman" w:cs="Times New Roman"/>
        </w:rPr>
        <w:t>uveden</w:t>
      </w:r>
      <w:r w:rsidR="00666EFA" w:rsidRPr="00232F32">
        <w:rPr>
          <w:rFonts w:ascii="Times New Roman" w:hAnsi="Times New Roman" w:cs="Times New Roman"/>
        </w:rPr>
        <w:t>y</w:t>
      </w:r>
      <w:r w:rsidR="000F2650" w:rsidRPr="00232F32">
        <w:rPr>
          <w:rFonts w:ascii="Times New Roman" w:hAnsi="Times New Roman" w:cs="Times New Roman"/>
        </w:rPr>
        <w:t xml:space="preserve"> v</w:t>
      </w:r>
      <w:r w:rsidR="00BF058C" w:rsidRPr="00232F32">
        <w:rPr>
          <w:rFonts w:ascii="Times New Roman" w:hAnsi="Times New Roman" w:cs="Times New Roman"/>
        </w:rPr>
        <w:t xml:space="preserve"> krycím listu nabídky, který je </w:t>
      </w:r>
      <w:r w:rsidR="00CE5AD4" w:rsidRPr="00232F32">
        <w:rPr>
          <w:rFonts w:ascii="Times New Roman" w:hAnsi="Times New Roman" w:cs="Times New Roman"/>
        </w:rPr>
        <w:t>P</w:t>
      </w:r>
      <w:r w:rsidR="00BF058C" w:rsidRPr="00232F32">
        <w:rPr>
          <w:rFonts w:ascii="Times New Roman" w:hAnsi="Times New Roman" w:cs="Times New Roman"/>
        </w:rPr>
        <w:t>řílohou č.</w:t>
      </w:r>
      <w:r w:rsidR="004C223D" w:rsidRPr="00232F32">
        <w:rPr>
          <w:rFonts w:ascii="Times New Roman" w:hAnsi="Times New Roman" w:cs="Times New Roman"/>
        </w:rPr>
        <w:t xml:space="preserve"> </w:t>
      </w:r>
      <w:r w:rsidR="00005F82" w:rsidRPr="00232F32">
        <w:rPr>
          <w:rFonts w:ascii="Times New Roman" w:hAnsi="Times New Roman" w:cs="Times New Roman"/>
        </w:rPr>
        <w:t>2</w:t>
      </w:r>
      <w:r w:rsidR="00BF058C" w:rsidRPr="00232F32">
        <w:rPr>
          <w:rFonts w:ascii="Times New Roman" w:hAnsi="Times New Roman" w:cs="Times New Roman"/>
        </w:rPr>
        <w:t xml:space="preserve"> </w:t>
      </w:r>
      <w:r w:rsidR="00C7486A" w:rsidRPr="00232F32">
        <w:rPr>
          <w:rFonts w:ascii="Times New Roman" w:hAnsi="Times New Roman" w:cs="Times New Roman"/>
        </w:rPr>
        <w:t xml:space="preserve">této </w:t>
      </w:r>
      <w:r w:rsidR="00966539" w:rsidRPr="00232F32">
        <w:rPr>
          <w:rFonts w:ascii="Times New Roman" w:hAnsi="Times New Roman" w:cs="Times New Roman"/>
        </w:rPr>
        <w:t>dohody</w:t>
      </w:r>
      <w:r w:rsidR="00BF058C" w:rsidRPr="00232F32">
        <w:rPr>
          <w:rFonts w:ascii="Times New Roman" w:hAnsi="Times New Roman" w:cs="Times New Roman"/>
        </w:rPr>
        <w:t>.</w:t>
      </w:r>
      <w:r w:rsidR="00D40879" w:rsidRPr="00232F32">
        <w:rPr>
          <w:rFonts w:ascii="Times New Roman" w:hAnsi="Times New Roman" w:cs="Times New Roman"/>
        </w:rPr>
        <w:t xml:space="preserve"> </w:t>
      </w:r>
      <w:r w:rsidR="00714A85" w:rsidRPr="00232F32">
        <w:rPr>
          <w:rFonts w:ascii="Times New Roman" w:hAnsi="Times New Roman" w:cs="Times New Roman"/>
        </w:rPr>
        <w:t xml:space="preserve">Předpokládané objemy uvedené v krycím listu nabídky jsou pouze orientační </w:t>
      </w:r>
      <w:r w:rsidR="004A05D4" w:rsidRPr="00232F32">
        <w:rPr>
          <w:rFonts w:ascii="Times New Roman" w:hAnsi="Times New Roman" w:cs="Times New Roman"/>
        </w:rPr>
        <w:t xml:space="preserve">a nemusí být v průběhu plnění na základě rámcové </w:t>
      </w:r>
      <w:r w:rsidR="00966539" w:rsidRPr="00232F32">
        <w:rPr>
          <w:rFonts w:ascii="Times New Roman" w:hAnsi="Times New Roman" w:cs="Times New Roman"/>
        </w:rPr>
        <w:t xml:space="preserve">dohody </w:t>
      </w:r>
      <w:r w:rsidR="004A05D4" w:rsidRPr="00232F32">
        <w:rPr>
          <w:rFonts w:ascii="Times New Roman" w:hAnsi="Times New Roman" w:cs="Times New Roman"/>
        </w:rPr>
        <w:t xml:space="preserve">naplněny nebo mohou být překročeny (za současného splnění podmínek dle této </w:t>
      </w:r>
      <w:r w:rsidR="00966539" w:rsidRPr="00232F32">
        <w:rPr>
          <w:rFonts w:ascii="Times New Roman" w:hAnsi="Times New Roman" w:cs="Times New Roman"/>
        </w:rPr>
        <w:t>dohody</w:t>
      </w:r>
      <w:r w:rsidR="004A05D4" w:rsidRPr="00232F32">
        <w:rPr>
          <w:rFonts w:ascii="Times New Roman" w:hAnsi="Times New Roman" w:cs="Times New Roman"/>
        </w:rPr>
        <w:t>).</w:t>
      </w:r>
    </w:p>
    <w:p w14:paraId="31554F5D" w14:textId="41B35A2E" w:rsidR="0037688E" w:rsidRPr="00232F32" w:rsidRDefault="0037688E" w:rsidP="00CB1B77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  <w:bCs/>
        </w:rPr>
        <w:t xml:space="preserve">Objednatel si vyhrazuje právo u náhodně vybraných kusů </w:t>
      </w:r>
      <w:proofErr w:type="spellStart"/>
      <w:r w:rsidR="00574E8C" w:rsidRPr="00574E8C">
        <w:rPr>
          <w:rFonts w:ascii="Times New Roman" w:hAnsi="Times New Roman" w:cs="Times New Roman"/>
        </w:rPr>
        <w:t>softshellových</w:t>
      </w:r>
      <w:proofErr w:type="spellEnd"/>
      <w:r w:rsidR="00574E8C" w:rsidRPr="00574E8C">
        <w:rPr>
          <w:rFonts w:ascii="Times New Roman" w:hAnsi="Times New Roman" w:cs="Times New Roman"/>
        </w:rPr>
        <w:t xml:space="preserve"> bund</w:t>
      </w:r>
      <w:r w:rsidR="00574E8C">
        <w:rPr>
          <w:rFonts w:ascii="Times New Roman" w:hAnsi="Times New Roman" w:cs="Times New Roman"/>
        </w:rPr>
        <w:t xml:space="preserve"> </w:t>
      </w:r>
      <w:r w:rsidRPr="00232F32">
        <w:rPr>
          <w:rFonts w:ascii="Times New Roman" w:hAnsi="Times New Roman" w:cs="Times New Roman"/>
          <w:bCs/>
        </w:rPr>
        <w:t xml:space="preserve">v rámci každé objednávky testovat (provést odbornou zkoušku ve své laboratoři nebo v laboratoři jiného subjektu), zda </w:t>
      </w:r>
      <w:r w:rsidR="00750F21" w:rsidRPr="00232F32">
        <w:rPr>
          <w:rFonts w:ascii="Times New Roman" w:hAnsi="Times New Roman" w:cs="Times New Roman"/>
          <w:bCs/>
        </w:rPr>
        <w:t>dodané</w:t>
      </w:r>
      <w:r w:rsidR="00574E8C">
        <w:rPr>
          <w:rFonts w:ascii="Times New Roman" w:hAnsi="Times New Roman" w:cs="Times New Roman"/>
          <w:bCs/>
        </w:rPr>
        <w:t xml:space="preserve"> </w:t>
      </w:r>
      <w:proofErr w:type="spellStart"/>
      <w:r w:rsidR="00574E8C">
        <w:rPr>
          <w:rFonts w:ascii="Times New Roman" w:hAnsi="Times New Roman" w:cs="Times New Roman"/>
        </w:rPr>
        <w:t>softshellové</w:t>
      </w:r>
      <w:proofErr w:type="spellEnd"/>
      <w:r w:rsidR="00574E8C">
        <w:rPr>
          <w:rFonts w:ascii="Times New Roman" w:hAnsi="Times New Roman" w:cs="Times New Roman"/>
        </w:rPr>
        <w:t xml:space="preserve"> bun</w:t>
      </w:r>
      <w:r w:rsidR="009A2EC4">
        <w:rPr>
          <w:rFonts w:ascii="Times New Roman" w:hAnsi="Times New Roman" w:cs="Times New Roman"/>
        </w:rPr>
        <w:t>d</w:t>
      </w:r>
      <w:r w:rsidR="00574E8C">
        <w:rPr>
          <w:rFonts w:ascii="Times New Roman" w:hAnsi="Times New Roman" w:cs="Times New Roman"/>
        </w:rPr>
        <w:t xml:space="preserve">y </w:t>
      </w:r>
      <w:r w:rsidRPr="00232F32">
        <w:rPr>
          <w:rFonts w:ascii="Times New Roman" w:hAnsi="Times New Roman" w:cs="Times New Roman"/>
          <w:bCs/>
        </w:rPr>
        <w:t>splňují požadavky objednatele uvedené v </w:t>
      </w:r>
      <w:r w:rsidRPr="00232F32">
        <w:rPr>
          <w:rFonts w:ascii="Times New Roman" w:hAnsi="Times New Roman" w:cs="Times New Roman"/>
        </w:rPr>
        <w:t xml:space="preserve">technické specifikaci. </w:t>
      </w:r>
      <w:r w:rsidR="00036923" w:rsidRPr="00232F32">
        <w:rPr>
          <w:rFonts w:ascii="Times New Roman" w:hAnsi="Times New Roman" w:cs="Times New Roman"/>
        </w:rPr>
        <w:t>Dodavateli</w:t>
      </w:r>
      <w:r w:rsidR="00BF058C" w:rsidRPr="00232F32">
        <w:rPr>
          <w:rFonts w:ascii="Times New Roman" w:hAnsi="Times New Roman" w:cs="Times New Roman"/>
        </w:rPr>
        <w:t xml:space="preserve"> vzniká právo na zaplacení předmětu plnění na základě oboustranně podepsaného protokolu </w:t>
      </w:r>
      <w:r w:rsidR="00BF058C" w:rsidRPr="00232F32">
        <w:rPr>
          <w:rFonts w:ascii="Times New Roman" w:hAnsi="Times New Roman" w:cs="Times New Roman"/>
        </w:rPr>
        <w:lastRenderedPageBreak/>
        <w:t>o předání a převzetí předmětu plnění (dodacího listu)</w:t>
      </w:r>
      <w:r w:rsidRPr="00232F32">
        <w:rPr>
          <w:rFonts w:ascii="Times New Roman" w:hAnsi="Times New Roman" w:cs="Times New Roman"/>
        </w:rPr>
        <w:t xml:space="preserve"> a za současného splnění některé z níže uvedených podmínek</w:t>
      </w:r>
    </w:p>
    <w:p w14:paraId="30D265FF" w14:textId="45091A10" w:rsidR="0037688E" w:rsidRPr="00232F32" w:rsidRDefault="0037688E" w:rsidP="0037688E">
      <w:pPr>
        <w:pStyle w:val="Normlnweb"/>
        <w:spacing w:before="120" w:after="120"/>
        <w:ind w:left="993" w:hanging="567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a)  </w:t>
      </w:r>
      <w:r w:rsidRPr="00232F32">
        <w:rPr>
          <w:rFonts w:ascii="Times New Roman" w:hAnsi="Times New Roman" w:cs="Times New Roman"/>
        </w:rPr>
        <w:tab/>
        <w:t xml:space="preserve">dodavateli bude ze strany objednatele na základě provedeného testování </w:t>
      </w:r>
      <w:r w:rsidR="00CB1B77" w:rsidRPr="00232F32">
        <w:rPr>
          <w:rFonts w:ascii="Times New Roman" w:hAnsi="Times New Roman" w:cs="Times New Roman"/>
        </w:rPr>
        <w:t xml:space="preserve">vybraných kusů </w:t>
      </w:r>
      <w:proofErr w:type="spellStart"/>
      <w:r w:rsidR="009A2EC4" w:rsidRPr="00574E8C">
        <w:rPr>
          <w:rFonts w:ascii="Times New Roman" w:hAnsi="Times New Roman" w:cs="Times New Roman"/>
        </w:rPr>
        <w:t>softshellových</w:t>
      </w:r>
      <w:proofErr w:type="spellEnd"/>
      <w:r w:rsidR="009A2EC4" w:rsidRPr="00574E8C">
        <w:rPr>
          <w:rFonts w:ascii="Times New Roman" w:hAnsi="Times New Roman" w:cs="Times New Roman"/>
        </w:rPr>
        <w:t xml:space="preserve"> bund</w:t>
      </w:r>
      <w:r w:rsidR="009A2EC4">
        <w:rPr>
          <w:rFonts w:ascii="Times New Roman" w:hAnsi="Times New Roman" w:cs="Times New Roman"/>
        </w:rPr>
        <w:t xml:space="preserve"> </w:t>
      </w:r>
      <w:r w:rsidRPr="00232F32">
        <w:rPr>
          <w:rFonts w:ascii="Times New Roman" w:hAnsi="Times New Roman" w:cs="Times New Roman"/>
        </w:rPr>
        <w:t xml:space="preserve">písemně oznámeno, že </w:t>
      </w:r>
      <w:r w:rsidR="00CB1B77" w:rsidRPr="00232F32">
        <w:rPr>
          <w:rFonts w:ascii="Times New Roman" w:hAnsi="Times New Roman" w:cs="Times New Roman"/>
        </w:rPr>
        <w:t>objednatelem testované</w:t>
      </w:r>
      <w:r w:rsidR="009A2EC4">
        <w:rPr>
          <w:rFonts w:ascii="Times New Roman" w:hAnsi="Times New Roman" w:cs="Times New Roman"/>
        </w:rPr>
        <w:t xml:space="preserve"> </w:t>
      </w:r>
      <w:proofErr w:type="spellStart"/>
      <w:r w:rsidR="009A2EC4">
        <w:rPr>
          <w:rFonts w:ascii="Times New Roman" w:hAnsi="Times New Roman" w:cs="Times New Roman"/>
        </w:rPr>
        <w:t>softshellové</w:t>
      </w:r>
      <w:proofErr w:type="spellEnd"/>
      <w:r w:rsidR="009A2EC4" w:rsidRPr="00574E8C">
        <w:rPr>
          <w:rFonts w:ascii="Times New Roman" w:hAnsi="Times New Roman" w:cs="Times New Roman"/>
        </w:rPr>
        <w:t xml:space="preserve"> bund</w:t>
      </w:r>
      <w:r w:rsidR="009A2EC4">
        <w:rPr>
          <w:rFonts w:ascii="Times New Roman" w:hAnsi="Times New Roman" w:cs="Times New Roman"/>
        </w:rPr>
        <w:t xml:space="preserve">y </w:t>
      </w:r>
      <w:r w:rsidRPr="00232F32">
        <w:rPr>
          <w:rFonts w:ascii="Times New Roman" w:hAnsi="Times New Roman" w:cs="Times New Roman"/>
        </w:rPr>
        <w:t>splňují požadavky objednatele uvedené v technické specifikaci, nebo</w:t>
      </w:r>
    </w:p>
    <w:p w14:paraId="129FBEDB" w14:textId="750DDAD2" w:rsidR="0037688E" w:rsidRPr="00232F32" w:rsidRDefault="0037688E" w:rsidP="00D02F9E">
      <w:pPr>
        <w:pStyle w:val="Normlnweb"/>
        <w:spacing w:before="120" w:after="120"/>
        <w:ind w:left="993" w:hanging="567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b)  </w:t>
      </w:r>
      <w:r w:rsidRPr="00232F32">
        <w:rPr>
          <w:rFonts w:ascii="Times New Roman" w:hAnsi="Times New Roman" w:cs="Times New Roman"/>
        </w:rPr>
        <w:tab/>
        <w:t>dodavateli bude ze strany objednatele písemně oznámeno, že objednatel nebude pro</w:t>
      </w:r>
      <w:r w:rsidR="00D02F9E" w:rsidRPr="00232F32">
        <w:rPr>
          <w:rFonts w:ascii="Times New Roman" w:hAnsi="Times New Roman" w:cs="Times New Roman"/>
        </w:rPr>
        <w:t>vádět testování vybraných</w:t>
      </w:r>
      <w:r w:rsidR="00BF1A7E">
        <w:rPr>
          <w:rFonts w:ascii="Times New Roman" w:hAnsi="Times New Roman" w:cs="Times New Roman"/>
        </w:rPr>
        <w:t xml:space="preserve"> </w:t>
      </w:r>
      <w:proofErr w:type="spellStart"/>
      <w:r w:rsidR="00BF1A7E" w:rsidRPr="00574E8C">
        <w:rPr>
          <w:rFonts w:ascii="Times New Roman" w:hAnsi="Times New Roman" w:cs="Times New Roman"/>
        </w:rPr>
        <w:t>softshellových</w:t>
      </w:r>
      <w:proofErr w:type="spellEnd"/>
      <w:r w:rsidR="00BF1A7E" w:rsidRPr="00574E8C">
        <w:rPr>
          <w:rFonts w:ascii="Times New Roman" w:hAnsi="Times New Roman" w:cs="Times New Roman"/>
        </w:rPr>
        <w:t xml:space="preserve"> bund</w:t>
      </w:r>
      <w:r w:rsidR="00BF1A7E">
        <w:rPr>
          <w:rFonts w:ascii="Times New Roman" w:hAnsi="Times New Roman" w:cs="Times New Roman"/>
        </w:rPr>
        <w:t xml:space="preserve">, </w:t>
      </w:r>
      <w:r w:rsidRPr="00232F32">
        <w:rPr>
          <w:rFonts w:ascii="Times New Roman" w:hAnsi="Times New Roman" w:cs="Times New Roman"/>
        </w:rPr>
        <w:t xml:space="preserve">nebo  </w:t>
      </w:r>
    </w:p>
    <w:p w14:paraId="2540FA1B" w14:textId="414795AA" w:rsidR="00BF058C" w:rsidRPr="00232F32" w:rsidRDefault="0037688E" w:rsidP="0037688E">
      <w:pPr>
        <w:pStyle w:val="Normlnweb"/>
        <w:tabs>
          <w:tab w:val="left" w:pos="426"/>
        </w:tabs>
        <w:spacing w:before="120" w:after="120"/>
        <w:ind w:left="993" w:hanging="567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c)  </w:t>
      </w:r>
      <w:r w:rsidRPr="00232F32">
        <w:rPr>
          <w:rFonts w:ascii="Times New Roman" w:hAnsi="Times New Roman" w:cs="Times New Roman"/>
        </w:rPr>
        <w:tab/>
        <w:t xml:space="preserve">uplyne lhůta </w:t>
      </w:r>
      <w:r w:rsidR="00CB1B77" w:rsidRPr="00232F32">
        <w:rPr>
          <w:rFonts w:ascii="Times New Roman" w:hAnsi="Times New Roman" w:cs="Times New Roman"/>
        </w:rPr>
        <w:t>60</w:t>
      </w:r>
      <w:r w:rsidRPr="00232F32">
        <w:rPr>
          <w:rFonts w:ascii="Times New Roman" w:hAnsi="Times New Roman" w:cs="Times New Roman"/>
        </w:rPr>
        <w:t xml:space="preserve"> dnů ode dne převzetí předmětu plnění objednatelem</w:t>
      </w:r>
      <w:r w:rsidR="00F30BEB" w:rsidRPr="00232F32">
        <w:rPr>
          <w:rFonts w:ascii="Times New Roman" w:hAnsi="Times New Roman" w:cs="Times New Roman"/>
        </w:rPr>
        <w:t xml:space="preserve"> dle čl. IV odst. 1 této dohody</w:t>
      </w:r>
      <w:r w:rsidRPr="00232F32">
        <w:rPr>
          <w:rFonts w:ascii="Times New Roman" w:hAnsi="Times New Roman" w:cs="Times New Roman"/>
        </w:rPr>
        <w:t>, aniž by dodavatel od objednatele obdržel písemné oznámení dle písm. a) nebo b)</w:t>
      </w:r>
      <w:r w:rsidR="00BF058C" w:rsidRPr="00232F32">
        <w:rPr>
          <w:rFonts w:ascii="Times New Roman" w:hAnsi="Times New Roman" w:cs="Times New Roman"/>
        </w:rPr>
        <w:t xml:space="preserve">. </w:t>
      </w:r>
    </w:p>
    <w:p w14:paraId="5FFCC3BC" w14:textId="775486C0" w:rsidR="00CB1B77" w:rsidRPr="00232F32" w:rsidRDefault="00CB1B77" w:rsidP="00CB1B77">
      <w:pPr>
        <w:pStyle w:val="Odstavecseseznamem"/>
        <w:tabs>
          <w:tab w:val="left" w:pos="426"/>
        </w:tabs>
        <w:spacing w:after="120"/>
        <w:ind w:left="426"/>
        <w:contextualSpacing w:val="0"/>
        <w:jc w:val="both"/>
      </w:pPr>
      <w:r w:rsidRPr="00232F32">
        <w:t>V případě, že bude dodavateli ve lhůtě 60 dnů ode dne převzetí předmětu plnění objednatelem písemně ozn</w:t>
      </w:r>
      <w:r w:rsidR="00AD0A55">
        <w:t xml:space="preserve">ámeno, že objednatelem testované </w:t>
      </w:r>
      <w:proofErr w:type="spellStart"/>
      <w:r w:rsidR="00AD0A55">
        <w:t>softshellové</w:t>
      </w:r>
      <w:proofErr w:type="spellEnd"/>
      <w:r w:rsidR="00AD0A55">
        <w:t xml:space="preserve"> </w:t>
      </w:r>
      <w:r w:rsidR="00AD0A55" w:rsidRPr="00574E8C">
        <w:t>bund</w:t>
      </w:r>
      <w:r w:rsidR="00AD0A55">
        <w:t xml:space="preserve">y </w:t>
      </w:r>
      <w:r w:rsidRPr="00232F32">
        <w:t xml:space="preserve">nesplňují požadavky objednatele uvedené v technické specifikaci, zavazuje se dodavatel dodat objednateli náhradní bezvadný předmět </w:t>
      </w:r>
      <w:proofErr w:type="gramStart"/>
      <w:r w:rsidRPr="00232F32">
        <w:t xml:space="preserve">plnění, </w:t>
      </w:r>
      <w:r w:rsidR="00AD0A55">
        <w:t xml:space="preserve">                  </w:t>
      </w:r>
      <w:r w:rsidRPr="00232F32">
        <w:t>a to</w:t>
      </w:r>
      <w:proofErr w:type="gramEnd"/>
      <w:r w:rsidRPr="00232F32">
        <w:t xml:space="preserve"> do 30 dnů od doručení písemného oznámení objednatele.</w:t>
      </w:r>
    </w:p>
    <w:p w14:paraId="48C7ABF5" w14:textId="36E090E9" w:rsidR="006876BC" w:rsidRPr="00232F32" w:rsidRDefault="006876BC" w:rsidP="00BF058C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Objednatel si vyhrazuje právo požadovat </w:t>
      </w:r>
      <w:r w:rsidR="000F5B98" w:rsidRPr="00232F32">
        <w:rPr>
          <w:rFonts w:ascii="Times New Roman" w:hAnsi="Times New Roman" w:cs="Times New Roman"/>
        </w:rPr>
        <w:t>u</w:t>
      </w:r>
      <w:r w:rsidR="00D670D5" w:rsidRPr="00232F32">
        <w:rPr>
          <w:rFonts w:ascii="Times New Roman" w:hAnsi="Times New Roman" w:cs="Times New Roman"/>
        </w:rPr>
        <w:t xml:space="preserve"> každé objednávky </w:t>
      </w:r>
      <w:r w:rsidRPr="00232F32">
        <w:rPr>
          <w:rFonts w:ascii="Times New Roman" w:hAnsi="Times New Roman" w:cs="Times New Roman"/>
        </w:rPr>
        <w:t>od dodavatele průkazné doložení, že pro výrobu předmětu plnění byly použity s</w:t>
      </w:r>
      <w:r w:rsidR="00B42446" w:rsidRPr="00232F32">
        <w:rPr>
          <w:rFonts w:ascii="Times New Roman" w:hAnsi="Times New Roman" w:cs="Times New Roman"/>
        </w:rPr>
        <w:t>tejné materiály, ze kterých byl vyroben</w:t>
      </w:r>
      <w:r w:rsidRPr="00232F32">
        <w:rPr>
          <w:rFonts w:ascii="Times New Roman" w:hAnsi="Times New Roman" w:cs="Times New Roman"/>
        </w:rPr>
        <w:t xml:space="preserve"> referenční vzor</w:t>
      </w:r>
      <w:r w:rsidR="00B42446" w:rsidRPr="00232F32">
        <w:rPr>
          <w:rFonts w:ascii="Times New Roman" w:hAnsi="Times New Roman" w:cs="Times New Roman"/>
        </w:rPr>
        <w:t>ek</w:t>
      </w:r>
      <w:r w:rsidR="00411411" w:rsidRPr="00232F32">
        <w:rPr>
          <w:rFonts w:ascii="Times New Roman" w:hAnsi="Times New Roman" w:cs="Times New Roman"/>
        </w:rPr>
        <w:t xml:space="preserve"> a které odpovídají </w:t>
      </w:r>
      <w:r w:rsidR="004C223D" w:rsidRPr="00232F32">
        <w:rPr>
          <w:rFonts w:ascii="Times New Roman" w:hAnsi="Times New Roman" w:cs="Times New Roman"/>
        </w:rPr>
        <w:t xml:space="preserve">technické </w:t>
      </w:r>
      <w:r w:rsidRPr="00232F32">
        <w:rPr>
          <w:rFonts w:ascii="Times New Roman" w:hAnsi="Times New Roman" w:cs="Times New Roman"/>
        </w:rPr>
        <w:t>specifikaci.</w:t>
      </w:r>
      <w:r w:rsidR="0037688E" w:rsidRPr="00232F32">
        <w:rPr>
          <w:rFonts w:ascii="Times New Roman" w:hAnsi="Times New Roman" w:cs="Times New Roman"/>
        </w:rPr>
        <w:t xml:space="preserve"> </w:t>
      </w:r>
    </w:p>
    <w:p w14:paraId="2F1CC127" w14:textId="36E3AA82" w:rsidR="00BF058C" w:rsidRPr="00232F32" w:rsidRDefault="00BF058C" w:rsidP="00BF058C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>Smluvní strany si výslovně ujednaly, že v případě dodání většího množství předmětu plnění, než je ujednáno v bodu 1 tohoto článku</w:t>
      </w:r>
      <w:r w:rsidR="00036923" w:rsidRPr="00232F32">
        <w:rPr>
          <w:rFonts w:ascii="Times New Roman" w:hAnsi="Times New Roman" w:cs="Times New Roman"/>
        </w:rPr>
        <w:t>, tedy specifikováno v příslušné objednávce</w:t>
      </w:r>
      <w:r w:rsidRPr="00232F32">
        <w:rPr>
          <w:rFonts w:ascii="Times New Roman" w:hAnsi="Times New Roman" w:cs="Times New Roman"/>
        </w:rPr>
        <w:t xml:space="preserve">, není kupní </w:t>
      </w:r>
      <w:r w:rsidR="00966539" w:rsidRPr="00232F32">
        <w:rPr>
          <w:rFonts w:ascii="Times New Roman" w:hAnsi="Times New Roman" w:cs="Times New Roman"/>
        </w:rPr>
        <w:t xml:space="preserve">dohoda </w:t>
      </w:r>
      <w:r w:rsidRPr="00232F32">
        <w:rPr>
          <w:rFonts w:ascii="Times New Roman" w:hAnsi="Times New Roman" w:cs="Times New Roman"/>
        </w:rPr>
        <w:t>na toto množství uzavřena. Ustanovení § 2093 OZ se tak mezi smluvními stranami neuplatní.</w:t>
      </w:r>
    </w:p>
    <w:p w14:paraId="7D2AC543" w14:textId="20CC1495" w:rsidR="00BF058C" w:rsidRPr="00232F32" w:rsidRDefault="00BF058C" w:rsidP="00BF058C">
      <w:pPr>
        <w:pStyle w:val="Normlnweb"/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Smluvní strany se dohodly, že na vztah založený touto </w:t>
      </w:r>
      <w:r w:rsidR="00966539" w:rsidRPr="00232F32">
        <w:rPr>
          <w:rFonts w:ascii="Times New Roman" w:hAnsi="Times New Roman" w:cs="Times New Roman"/>
        </w:rPr>
        <w:t>dohodou</w:t>
      </w:r>
      <w:r w:rsidRPr="00232F32">
        <w:rPr>
          <w:rFonts w:ascii="Times New Roman" w:hAnsi="Times New Roman" w:cs="Times New Roman"/>
        </w:rPr>
        <w:t xml:space="preserve"> se neuplatní § 2126 OZ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prodlévající strany prodat.      </w:t>
      </w:r>
    </w:p>
    <w:p w14:paraId="6CDEA235" w14:textId="77777777" w:rsidR="009B6C59" w:rsidRPr="00232F32" w:rsidRDefault="009B6C59" w:rsidP="003D34C4">
      <w:pPr>
        <w:pStyle w:val="Normlnweb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</w:rPr>
      </w:pPr>
    </w:p>
    <w:p w14:paraId="3401C9A9" w14:textId="77777777" w:rsidR="00BF058C" w:rsidRPr="00232F32" w:rsidRDefault="00BF058C" w:rsidP="00BF058C">
      <w:pPr>
        <w:pStyle w:val="Odstavecseseznamem"/>
        <w:ind w:left="0"/>
        <w:jc w:val="center"/>
        <w:rPr>
          <w:b/>
          <w:sz w:val="28"/>
        </w:rPr>
      </w:pPr>
      <w:r w:rsidRPr="00232F32">
        <w:rPr>
          <w:b/>
          <w:sz w:val="28"/>
        </w:rPr>
        <w:t>II. Cena a platební podmínky</w:t>
      </w:r>
    </w:p>
    <w:p w14:paraId="3D269F3B" w14:textId="639008BB" w:rsidR="006D4DB9" w:rsidRPr="001068DC" w:rsidRDefault="006D4DB9" w:rsidP="001068D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1068DC">
        <w:rPr>
          <w:rFonts w:ascii="Times New Roman" w:hAnsi="Times New Roman" w:cs="Times New Roman"/>
        </w:rPr>
        <w:t>Jednotkov</w:t>
      </w:r>
      <w:r w:rsidR="00B3676C" w:rsidRPr="001068DC">
        <w:rPr>
          <w:rFonts w:ascii="Times New Roman" w:hAnsi="Times New Roman" w:cs="Times New Roman"/>
        </w:rPr>
        <w:t>á</w:t>
      </w:r>
      <w:r w:rsidRPr="001068DC">
        <w:rPr>
          <w:rFonts w:ascii="Times New Roman" w:hAnsi="Times New Roman" w:cs="Times New Roman"/>
        </w:rPr>
        <w:t xml:space="preserve"> </w:t>
      </w:r>
      <w:r w:rsidR="000015AA" w:rsidRPr="001068DC">
        <w:rPr>
          <w:rFonts w:ascii="Times New Roman" w:hAnsi="Times New Roman" w:cs="Times New Roman"/>
        </w:rPr>
        <w:t xml:space="preserve">cena </w:t>
      </w:r>
      <w:proofErr w:type="spellStart"/>
      <w:r w:rsidR="001940B0" w:rsidRPr="00574E8C">
        <w:rPr>
          <w:rFonts w:ascii="Times New Roman" w:hAnsi="Times New Roman" w:cs="Times New Roman"/>
        </w:rPr>
        <w:t>softshellových</w:t>
      </w:r>
      <w:proofErr w:type="spellEnd"/>
      <w:r w:rsidR="001940B0" w:rsidRPr="00574E8C">
        <w:rPr>
          <w:rFonts w:ascii="Times New Roman" w:hAnsi="Times New Roman" w:cs="Times New Roman"/>
        </w:rPr>
        <w:t xml:space="preserve"> bund</w:t>
      </w:r>
      <w:r w:rsidR="001940B0">
        <w:rPr>
          <w:rFonts w:ascii="Times New Roman" w:hAnsi="Times New Roman" w:cs="Times New Roman"/>
        </w:rPr>
        <w:t xml:space="preserve"> d</w:t>
      </w:r>
      <w:r w:rsidRPr="001068DC">
        <w:rPr>
          <w:rFonts w:ascii="Times New Roman" w:hAnsi="Times New Roman" w:cs="Times New Roman"/>
        </w:rPr>
        <w:t>le podané nabídky dodavatele činí: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381"/>
        <w:gridCol w:w="2381"/>
        <w:gridCol w:w="2381"/>
      </w:tblGrid>
      <w:tr w:rsidR="006D4DB9" w:rsidRPr="00232F32" w14:paraId="4D034127" w14:textId="77777777" w:rsidTr="00FD7F0A">
        <w:trPr>
          <w:trHeight w:val="837"/>
          <w:jc w:val="center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81EA" w14:textId="77777777" w:rsidR="006D4DB9" w:rsidRPr="00232F32" w:rsidRDefault="006D4DB9" w:rsidP="00565049">
            <w:pPr>
              <w:jc w:val="center"/>
              <w:rPr>
                <w:rFonts w:eastAsia="Arial Unicode MS"/>
              </w:rPr>
            </w:pPr>
            <w:r w:rsidRPr="00232F32">
              <w:rPr>
                <w:rFonts w:eastAsia="Arial Unicode MS"/>
              </w:rPr>
              <w:t>Obsah nabídkové ceny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9B90" w14:textId="77777777" w:rsidR="006D4DB9" w:rsidRPr="00232F32" w:rsidRDefault="006D4DB9" w:rsidP="00565049">
            <w:pPr>
              <w:jc w:val="center"/>
              <w:rPr>
                <w:rFonts w:eastAsia="Arial Unicode MS"/>
              </w:rPr>
            </w:pPr>
            <w:r w:rsidRPr="00232F32">
              <w:rPr>
                <w:rFonts w:eastAsia="Arial Unicode MS"/>
              </w:rPr>
              <w:t xml:space="preserve">Cena v Kč </w:t>
            </w:r>
          </w:p>
          <w:p w14:paraId="0FFFCDF0" w14:textId="77777777" w:rsidR="006D4DB9" w:rsidRPr="00232F32" w:rsidRDefault="006D4DB9" w:rsidP="00565049">
            <w:pPr>
              <w:jc w:val="center"/>
              <w:rPr>
                <w:rFonts w:eastAsia="Arial Unicode MS"/>
              </w:rPr>
            </w:pPr>
            <w:r w:rsidRPr="00232F32">
              <w:rPr>
                <w:rFonts w:eastAsia="Arial Unicode MS"/>
              </w:rPr>
              <w:t>bez DPH</w:t>
            </w:r>
          </w:p>
        </w:tc>
        <w:tc>
          <w:tcPr>
            <w:tcW w:w="2381" w:type="dxa"/>
            <w:shd w:val="clear" w:color="auto" w:fill="FFFFFF"/>
          </w:tcPr>
          <w:p w14:paraId="638C35DE" w14:textId="77777777" w:rsidR="006D4DB9" w:rsidRPr="00232F32" w:rsidRDefault="006D4DB9" w:rsidP="00565049">
            <w:pPr>
              <w:jc w:val="center"/>
              <w:rPr>
                <w:rFonts w:eastAsia="Arial Unicode MS"/>
              </w:rPr>
            </w:pPr>
          </w:p>
          <w:p w14:paraId="14FB8302" w14:textId="2D5F849D" w:rsidR="006D4DB9" w:rsidRPr="00232F32" w:rsidRDefault="006D4DB9" w:rsidP="009B1110">
            <w:pPr>
              <w:jc w:val="center"/>
              <w:rPr>
                <w:rFonts w:eastAsia="Arial Unicode MS"/>
              </w:rPr>
            </w:pPr>
            <w:r w:rsidRPr="00232F32">
              <w:rPr>
                <w:rFonts w:eastAsia="Arial Unicode MS"/>
              </w:rPr>
              <w:t xml:space="preserve"> DPH v </w:t>
            </w:r>
            <w:r w:rsidR="009B1110" w:rsidRPr="00232F32">
              <w:rPr>
                <w:rFonts w:eastAsia="Arial Unicode MS"/>
              </w:rPr>
              <w:t>Kč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92C9" w14:textId="77777777" w:rsidR="006D4DB9" w:rsidRPr="00232F32" w:rsidRDefault="006D4DB9" w:rsidP="00565049">
            <w:pPr>
              <w:jc w:val="center"/>
              <w:rPr>
                <w:rFonts w:eastAsia="Arial Unicode MS"/>
              </w:rPr>
            </w:pPr>
            <w:r w:rsidRPr="00232F32">
              <w:rPr>
                <w:rFonts w:eastAsia="Arial Unicode MS"/>
              </w:rPr>
              <w:t xml:space="preserve">Cena v Kč </w:t>
            </w:r>
          </w:p>
          <w:p w14:paraId="4254DF31" w14:textId="77777777" w:rsidR="006D4DB9" w:rsidRPr="00232F32" w:rsidRDefault="006D4DB9" w:rsidP="00565049">
            <w:pPr>
              <w:jc w:val="center"/>
              <w:rPr>
                <w:rFonts w:eastAsia="Arial Unicode MS"/>
              </w:rPr>
            </w:pPr>
            <w:r w:rsidRPr="00232F32">
              <w:rPr>
                <w:rFonts w:eastAsia="Arial Unicode MS"/>
              </w:rPr>
              <w:t>s DPH</w:t>
            </w:r>
          </w:p>
        </w:tc>
      </w:tr>
      <w:tr w:rsidR="002B1DBE" w:rsidRPr="002B1DBE" w14:paraId="1F1727CE" w14:textId="77777777" w:rsidTr="00FD7F0A">
        <w:trPr>
          <w:trHeight w:val="73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0962" w14:textId="065E655B" w:rsidR="009B1110" w:rsidRPr="002B1DBE" w:rsidRDefault="00FD7F0A" w:rsidP="009B1110">
            <w:pPr>
              <w:rPr>
                <w:rFonts w:eastAsia="Arial Unicode MS"/>
              </w:rPr>
            </w:pPr>
            <w:r w:rsidRPr="002B1DBE">
              <w:rPr>
                <w:rFonts w:ascii="Arial" w:hAnsi="Arial" w:cs="Arial"/>
                <w:sz w:val="22"/>
                <w:szCs w:val="22"/>
              </w:rPr>
              <w:t xml:space="preserve">Bunda </w:t>
            </w:r>
            <w:proofErr w:type="spellStart"/>
            <w:r w:rsidRPr="002B1DBE">
              <w:rPr>
                <w:rFonts w:ascii="Arial" w:hAnsi="Arial" w:cs="Arial"/>
                <w:sz w:val="22"/>
                <w:szCs w:val="22"/>
              </w:rPr>
              <w:t>softshellová</w:t>
            </w:r>
            <w:proofErr w:type="spellEnd"/>
            <w:r w:rsidRPr="002B1DBE">
              <w:rPr>
                <w:rFonts w:ascii="Arial" w:hAnsi="Arial" w:cs="Arial"/>
                <w:sz w:val="22"/>
                <w:szCs w:val="22"/>
              </w:rPr>
              <w:t xml:space="preserve"> tmavě modrá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B4AB" w14:textId="77777777" w:rsidR="009B1110" w:rsidRPr="002B1DBE" w:rsidRDefault="009B1110" w:rsidP="00232F32">
            <w:pPr>
              <w:jc w:val="center"/>
              <w:rPr>
                <w:rFonts w:eastAsia="Arial Unicode MS"/>
              </w:rPr>
            </w:pPr>
            <w:r w:rsidRPr="002B1DBE">
              <w:rPr>
                <w:rFonts w:eastAsia="Arial Unicode MS"/>
              </w:rPr>
              <w:t>„[DOPLNÍ DODAVATEL]”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</w:tcPr>
          <w:p w14:paraId="1FA5C60F" w14:textId="09C9E29C" w:rsidR="009B1110" w:rsidRPr="002B1DBE" w:rsidRDefault="009B1110" w:rsidP="00232F32">
            <w:pPr>
              <w:jc w:val="center"/>
              <w:rPr>
                <w:rFonts w:eastAsia="Arial Unicode MS"/>
              </w:rPr>
            </w:pPr>
            <w:r w:rsidRPr="002B1DBE">
              <w:rPr>
                <w:rFonts w:eastAsia="Arial Unicode MS"/>
              </w:rPr>
              <w:t>„[DOPLNÍ DODAVATEL]”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E905" w14:textId="77777777" w:rsidR="009B1110" w:rsidRPr="002B1DBE" w:rsidRDefault="009B1110" w:rsidP="00232F32">
            <w:pPr>
              <w:jc w:val="center"/>
              <w:rPr>
                <w:rFonts w:eastAsia="Arial Unicode MS"/>
              </w:rPr>
            </w:pPr>
            <w:r w:rsidRPr="002B1DBE">
              <w:rPr>
                <w:rFonts w:eastAsia="Arial Unicode MS"/>
              </w:rPr>
              <w:t>„[DOPLNÍ DODAVATEL]”</w:t>
            </w:r>
          </w:p>
        </w:tc>
      </w:tr>
      <w:tr w:rsidR="002B1DBE" w:rsidRPr="002B1DBE" w14:paraId="575F7A0B" w14:textId="77777777" w:rsidTr="00FD7F0A">
        <w:trPr>
          <w:trHeight w:val="728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1521" w14:textId="02A541D5" w:rsidR="009B1110" w:rsidRPr="002B1DBE" w:rsidRDefault="00FD7F0A" w:rsidP="009B1110">
            <w:pPr>
              <w:rPr>
                <w:iCs/>
              </w:rPr>
            </w:pPr>
            <w:r w:rsidRPr="002B1DBE">
              <w:rPr>
                <w:rFonts w:ascii="Arial" w:hAnsi="Arial" w:cs="Arial"/>
                <w:sz w:val="22"/>
                <w:szCs w:val="22"/>
              </w:rPr>
              <w:t xml:space="preserve">Bunda </w:t>
            </w:r>
            <w:proofErr w:type="spellStart"/>
            <w:r w:rsidRPr="002B1DBE">
              <w:rPr>
                <w:rFonts w:ascii="Arial" w:hAnsi="Arial" w:cs="Arial"/>
                <w:sz w:val="22"/>
                <w:szCs w:val="22"/>
              </w:rPr>
              <w:t>softshellová</w:t>
            </w:r>
            <w:proofErr w:type="spellEnd"/>
            <w:r w:rsidRPr="002B1D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DBE">
              <w:rPr>
                <w:rFonts w:ascii="Arial" w:hAnsi="Arial" w:cs="Arial"/>
                <w:sz w:val="22"/>
                <w:szCs w:val="22"/>
              </w:rPr>
              <w:t>rexlexní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548D" w14:textId="1A2229A5" w:rsidR="009B1110" w:rsidRPr="002B1DBE" w:rsidRDefault="009B1110" w:rsidP="00232F32">
            <w:pPr>
              <w:jc w:val="center"/>
              <w:rPr>
                <w:rFonts w:eastAsia="Arial Unicode MS"/>
              </w:rPr>
            </w:pPr>
            <w:r w:rsidRPr="002B1DBE">
              <w:rPr>
                <w:rFonts w:eastAsia="Arial Unicode MS"/>
              </w:rPr>
              <w:t>„[DOPLNÍ DODAVATEL]”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</w:tcPr>
          <w:p w14:paraId="5F9C7C96" w14:textId="2915556A" w:rsidR="009B1110" w:rsidRPr="002B1DBE" w:rsidRDefault="009B1110" w:rsidP="00232F32">
            <w:pPr>
              <w:jc w:val="center"/>
              <w:rPr>
                <w:rFonts w:eastAsia="Arial Unicode MS"/>
              </w:rPr>
            </w:pPr>
            <w:r w:rsidRPr="002B1DBE">
              <w:rPr>
                <w:rFonts w:eastAsia="Arial Unicode MS"/>
              </w:rPr>
              <w:t>„[DOPLNÍ DODAVATEL]”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7EC1" w14:textId="5B0D3BEE" w:rsidR="009B1110" w:rsidRPr="002B1DBE" w:rsidRDefault="009B1110" w:rsidP="00232F32">
            <w:pPr>
              <w:jc w:val="center"/>
              <w:rPr>
                <w:rFonts w:eastAsia="Arial Unicode MS"/>
              </w:rPr>
            </w:pPr>
            <w:r w:rsidRPr="002B1DBE">
              <w:rPr>
                <w:rFonts w:eastAsia="Arial Unicode MS"/>
              </w:rPr>
              <w:t>„[DOPLNÍ DODAVATEL]”</w:t>
            </w:r>
          </w:p>
        </w:tc>
      </w:tr>
    </w:tbl>
    <w:p w14:paraId="618FB78A" w14:textId="77777777" w:rsidR="00495BFB" w:rsidRPr="00232F32" w:rsidRDefault="00495BFB" w:rsidP="006A3DEF">
      <w:pPr>
        <w:pStyle w:val="Normlnweb"/>
        <w:spacing w:before="120" w:after="120"/>
        <w:jc w:val="both"/>
        <w:rPr>
          <w:rFonts w:ascii="Times New Roman" w:hAnsi="Times New Roman" w:cs="Times New Roman"/>
        </w:rPr>
      </w:pPr>
    </w:p>
    <w:p w14:paraId="618123A4" w14:textId="77777777" w:rsidR="00BF058C" w:rsidRPr="00232F32" w:rsidRDefault="00BF058C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B5785F" w:rsidRPr="00232F32">
        <w:rPr>
          <w:rFonts w:ascii="Times New Roman" w:hAnsi="Times New Roman" w:cs="Times New Roman"/>
        </w:rPr>
        <w:t> </w:t>
      </w:r>
      <w:r w:rsidRPr="00232F32">
        <w:rPr>
          <w:rFonts w:ascii="Times New Roman" w:hAnsi="Times New Roman" w:cs="Times New Roman"/>
        </w:rPr>
        <w:t>dopravou</w:t>
      </w:r>
      <w:r w:rsidR="00B5785F" w:rsidRPr="00232F32">
        <w:rPr>
          <w:rFonts w:ascii="Times New Roman" w:hAnsi="Times New Roman" w:cs="Times New Roman"/>
        </w:rPr>
        <w:t xml:space="preserve"> do místa plnění a</w:t>
      </w:r>
      <w:r w:rsidRPr="00232F32">
        <w:rPr>
          <w:rFonts w:ascii="Times New Roman" w:hAnsi="Times New Roman" w:cs="Times New Roman"/>
        </w:rPr>
        <w:t xml:space="preserve"> včetně balení podle zvyklostí.</w:t>
      </w:r>
    </w:p>
    <w:p w14:paraId="324123BE" w14:textId="65F3C13C" w:rsidR="00BF058C" w:rsidRPr="00232F32" w:rsidRDefault="0042061B" w:rsidP="0042061B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Cena </w:t>
      </w:r>
      <w:r w:rsidR="00DC5F9A" w:rsidRPr="00232F32">
        <w:rPr>
          <w:rFonts w:ascii="Times New Roman" w:hAnsi="Times New Roman" w:cs="Times New Roman"/>
        </w:rPr>
        <w:t>předmětu plnění objednaného v souladu s čl. I. odst. 1</w:t>
      </w:r>
      <w:r w:rsidR="00155FC2" w:rsidRPr="00232F32">
        <w:rPr>
          <w:rFonts w:ascii="Times New Roman" w:hAnsi="Times New Roman" w:cs="Times New Roman"/>
        </w:rPr>
        <w:t xml:space="preserve"> této </w:t>
      </w:r>
      <w:r w:rsidR="00966539" w:rsidRPr="00232F32">
        <w:rPr>
          <w:rFonts w:ascii="Times New Roman" w:hAnsi="Times New Roman" w:cs="Times New Roman"/>
        </w:rPr>
        <w:t xml:space="preserve">dohody </w:t>
      </w:r>
      <w:r w:rsidR="00155FC2" w:rsidRPr="00232F32">
        <w:rPr>
          <w:rFonts w:ascii="Times New Roman" w:hAnsi="Times New Roman" w:cs="Times New Roman"/>
        </w:rPr>
        <w:t xml:space="preserve">bude objednatelem zaplacena na základě daňového dokladu – faktury </w:t>
      </w:r>
      <w:r w:rsidRPr="00232F32">
        <w:rPr>
          <w:rFonts w:ascii="Times New Roman" w:hAnsi="Times New Roman" w:cs="Times New Roman"/>
        </w:rPr>
        <w:t xml:space="preserve">vystavené </w:t>
      </w:r>
      <w:r w:rsidR="00DC5F9A" w:rsidRPr="00232F32">
        <w:rPr>
          <w:rFonts w:ascii="Times New Roman" w:hAnsi="Times New Roman" w:cs="Times New Roman"/>
        </w:rPr>
        <w:t>dodavatelem</w:t>
      </w:r>
      <w:r w:rsidRPr="00232F32">
        <w:rPr>
          <w:rFonts w:ascii="Times New Roman" w:hAnsi="Times New Roman" w:cs="Times New Roman"/>
        </w:rPr>
        <w:t xml:space="preserve">. </w:t>
      </w:r>
      <w:r w:rsidR="00BF058C" w:rsidRPr="00232F32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činí </w:t>
      </w:r>
      <w:r w:rsidR="004A434B" w:rsidRPr="00232F32">
        <w:rPr>
          <w:rFonts w:ascii="Times New Roman" w:hAnsi="Times New Roman" w:cs="Times New Roman"/>
        </w:rPr>
        <w:t>30</w:t>
      </w:r>
      <w:r w:rsidR="00BF058C" w:rsidRPr="00232F32">
        <w:rPr>
          <w:rFonts w:ascii="Times New Roman" w:hAnsi="Times New Roman" w:cs="Times New Roman"/>
        </w:rPr>
        <w:t xml:space="preserve"> dnů ode dne doručení </w:t>
      </w:r>
      <w:r w:rsidR="00242882" w:rsidRPr="00232F32">
        <w:rPr>
          <w:rFonts w:ascii="Times New Roman" w:hAnsi="Times New Roman" w:cs="Times New Roman"/>
        </w:rPr>
        <w:t>objednateli</w:t>
      </w:r>
      <w:r w:rsidR="00BF058C" w:rsidRPr="00232F32">
        <w:rPr>
          <w:rFonts w:ascii="Times New Roman" w:hAnsi="Times New Roman" w:cs="Times New Roman"/>
        </w:rPr>
        <w:t xml:space="preserve"> na adresu uvedenou v záhlaví této </w:t>
      </w:r>
      <w:r w:rsidR="00966539" w:rsidRPr="00232F32">
        <w:rPr>
          <w:rFonts w:ascii="Times New Roman" w:hAnsi="Times New Roman" w:cs="Times New Roman"/>
        </w:rPr>
        <w:t xml:space="preserve">dohody </w:t>
      </w:r>
      <w:r w:rsidR="00BF058C" w:rsidRPr="00232F32">
        <w:rPr>
          <w:rFonts w:ascii="Times New Roman" w:hAnsi="Times New Roman" w:cs="Times New Roman"/>
        </w:rPr>
        <w:t xml:space="preserve">u </w:t>
      </w:r>
      <w:r w:rsidR="00242882" w:rsidRPr="00232F32">
        <w:rPr>
          <w:rFonts w:ascii="Times New Roman" w:hAnsi="Times New Roman" w:cs="Times New Roman"/>
        </w:rPr>
        <w:t>objednatele</w:t>
      </w:r>
      <w:r w:rsidR="00BF058C" w:rsidRPr="00232F32">
        <w:rPr>
          <w:rFonts w:ascii="Times New Roman" w:hAnsi="Times New Roman" w:cs="Times New Roman"/>
        </w:rPr>
        <w:t xml:space="preserve">, nebo do datové schránky s následujícími parametry: ID datové schránky „Generální ředitelství cel“: </w:t>
      </w:r>
      <w:r w:rsidR="00BF058C" w:rsidRPr="00232F32">
        <w:rPr>
          <w:rFonts w:ascii="Times New Roman" w:hAnsi="Times New Roman" w:cs="Times New Roman"/>
          <w:b/>
        </w:rPr>
        <w:t>7puaa4c</w:t>
      </w:r>
    </w:p>
    <w:p w14:paraId="08050FB6" w14:textId="4C723BB7" w:rsidR="00BF058C" w:rsidRPr="00AD0A55" w:rsidRDefault="00BF058C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>Faktura musí obsahovat náležitosti daňového dokladu podle § 435 OZ, podle</w:t>
      </w:r>
      <w:r w:rsidR="00F61873" w:rsidRPr="00232F32">
        <w:rPr>
          <w:rFonts w:ascii="Times New Roman" w:hAnsi="Times New Roman" w:cs="Times New Roman"/>
        </w:rPr>
        <w:t xml:space="preserve"> </w:t>
      </w:r>
      <w:r w:rsidRPr="00232F32">
        <w:rPr>
          <w:rFonts w:ascii="Times New Roman" w:hAnsi="Times New Roman" w:cs="Times New Roman"/>
        </w:rPr>
        <w:t xml:space="preserve">§ 7 zákona č. 90/2012 Sb., o obchodních společnostech a družstvech (zákon o obchodních korporacích), podle zákona č. 563/1991 Sb. o účetnictví, ve znění pozdějších předpisů a podle § 29 zákona č. 235/2004 Sb., o dani z přidané hodnoty, ve znění pozdějších předpisů a odkaz na tuto </w:t>
      </w:r>
      <w:r w:rsidR="00966539" w:rsidRPr="00232F32">
        <w:rPr>
          <w:rFonts w:ascii="Times New Roman" w:hAnsi="Times New Roman" w:cs="Times New Roman"/>
        </w:rPr>
        <w:t xml:space="preserve">dohodu </w:t>
      </w:r>
      <w:r w:rsidR="00DC5F9A" w:rsidRPr="00232F32">
        <w:rPr>
          <w:rFonts w:ascii="Times New Roman" w:hAnsi="Times New Roman" w:cs="Times New Roman"/>
        </w:rPr>
        <w:t>a objednávku</w:t>
      </w:r>
      <w:r w:rsidRPr="00232F32">
        <w:rPr>
          <w:rFonts w:ascii="Times New Roman" w:hAnsi="Times New Roman" w:cs="Times New Roman"/>
        </w:rPr>
        <w:t xml:space="preserve">. Nedílnou </w:t>
      </w:r>
      <w:r w:rsidRPr="00AD0A55">
        <w:rPr>
          <w:rFonts w:ascii="Times New Roman" w:hAnsi="Times New Roman" w:cs="Times New Roman"/>
        </w:rPr>
        <w:lastRenderedPageBreak/>
        <w:t>přílohou faktur musí být protokol o předání a převzetí</w:t>
      </w:r>
      <w:r w:rsidR="00937C44" w:rsidRPr="00AD0A55">
        <w:rPr>
          <w:rFonts w:ascii="Times New Roman" w:hAnsi="Times New Roman" w:cs="Times New Roman"/>
        </w:rPr>
        <w:t xml:space="preserve"> (dodací list)</w:t>
      </w:r>
      <w:r w:rsidR="004C1B5D" w:rsidRPr="00AD0A55">
        <w:rPr>
          <w:rFonts w:ascii="Times New Roman" w:hAnsi="Times New Roman" w:cs="Times New Roman"/>
        </w:rPr>
        <w:t xml:space="preserve"> obsahující</w:t>
      </w:r>
      <w:r w:rsidR="004C1B5D" w:rsidRPr="00AD0A55">
        <w:rPr>
          <w:rFonts w:ascii="Times New Roman" w:hAnsi="Times New Roman" w:cs="Times New Roman"/>
          <w:b/>
        </w:rPr>
        <w:t xml:space="preserve"> </w:t>
      </w:r>
      <w:r w:rsidR="004C1B5D" w:rsidRPr="00AD0A55">
        <w:rPr>
          <w:rFonts w:ascii="Times New Roman" w:hAnsi="Times New Roman" w:cs="Times New Roman"/>
          <w:color w:val="000000"/>
        </w:rPr>
        <w:t>číslo dodacího listu, název výrobku, velikost, měsíc/rok výroby, počet kusů, číslo výrobku a název dle odběratele, příjemce výrobku, dodavatel, číslo rámcové dohody.</w:t>
      </w:r>
    </w:p>
    <w:p w14:paraId="45386ADF" w14:textId="77777777" w:rsidR="00BF058C" w:rsidRPr="00232F32" w:rsidRDefault="00DD14AE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AD0A55">
        <w:rPr>
          <w:rFonts w:ascii="Times New Roman" w:hAnsi="Times New Roman" w:cs="Times New Roman"/>
        </w:rPr>
        <w:t>Objednatel</w:t>
      </w:r>
      <w:r w:rsidR="00BF058C" w:rsidRPr="00AD0A55">
        <w:rPr>
          <w:rFonts w:ascii="Times New Roman" w:hAnsi="Times New Roman" w:cs="Times New Roman"/>
        </w:rPr>
        <w:t xml:space="preserve"> má právo daňový doklad před uplynutím lhůty jeho splatnosti vrátit </w:t>
      </w:r>
      <w:r w:rsidR="003713A2" w:rsidRPr="00AD0A55">
        <w:rPr>
          <w:rFonts w:ascii="Times New Roman" w:hAnsi="Times New Roman" w:cs="Times New Roman"/>
        </w:rPr>
        <w:t>dodavateli</w:t>
      </w:r>
      <w:r w:rsidR="00BF058C" w:rsidRPr="00AD0A55">
        <w:rPr>
          <w:rFonts w:ascii="Times New Roman" w:hAnsi="Times New Roman" w:cs="Times New Roman"/>
        </w:rPr>
        <w:t>, aniž by</w:t>
      </w:r>
      <w:r w:rsidR="00BF058C" w:rsidRPr="00232F32">
        <w:rPr>
          <w:rFonts w:ascii="Times New Roman" w:hAnsi="Times New Roman" w:cs="Times New Roman"/>
        </w:rPr>
        <w:t xml:space="preserve"> došlo k prodlení s jeho úhradou, není-li v souladu s příslušnými právními předpisy, nebo není</w:t>
      </w:r>
      <w:r w:rsidR="00DB0668" w:rsidRPr="00232F32">
        <w:rPr>
          <w:rFonts w:ascii="Times New Roman" w:hAnsi="Times New Roman" w:cs="Times New Roman"/>
        </w:rPr>
        <w:t>-</w:t>
      </w:r>
      <w:r w:rsidR="00BF058C" w:rsidRPr="00232F32">
        <w:rPr>
          <w:rFonts w:ascii="Times New Roman" w:hAnsi="Times New Roman" w:cs="Times New Roman"/>
        </w:rPr>
        <w:t xml:space="preserve">li přiložen protokol o předání a převzetí (dodací list). Nová lhůta splatnosti v délce 30 dnů počne plynout ode dne doručení opravených daňových dokladů </w:t>
      </w:r>
      <w:r w:rsidR="003713A2" w:rsidRPr="00232F32">
        <w:rPr>
          <w:rFonts w:ascii="Times New Roman" w:hAnsi="Times New Roman" w:cs="Times New Roman"/>
        </w:rPr>
        <w:t>objednateli</w:t>
      </w:r>
      <w:r w:rsidR="00BF058C" w:rsidRPr="00232F32">
        <w:rPr>
          <w:rFonts w:ascii="Times New Roman" w:hAnsi="Times New Roman" w:cs="Times New Roman"/>
        </w:rPr>
        <w:t>.</w:t>
      </w:r>
    </w:p>
    <w:p w14:paraId="2068B7DE" w14:textId="57C663BA" w:rsidR="00BF058C" w:rsidRPr="00232F32" w:rsidRDefault="00BF058C" w:rsidP="00BF058C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Peněžní závazek </w:t>
      </w:r>
      <w:r w:rsidR="00E53789" w:rsidRPr="00232F32">
        <w:rPr>
          <w:rFonts w:ascii="Times New Roman" w:hAnsi="Times New Roman" w:cs="Times New Roman"/>
        </w:rPr>
        <w:t>objednatele</w:t>
      </w:r>
      <w:r w:rsidRPr="00232F32">
        <w:rPr>
          <w:rFonts w:ascii="Times New Roman" w:hAnsi="Times New Roman" w:cs="Times New Roman"/>
        </w:rPr>
        <w:t xml:space="preserve"> se považuje za včas splněný dnem připsání příslušné částky ve prospěch účtu </w:t>
      </w:r>
      <w:r w:rsidR="00E53789" w:rsidRPr="00232F32">
        <w:rPr>
          <w:rFonts w:ascii="Times New Roman" w:hAnsi="Times New Roman" w:cs="Times New Roman"/>
        </w:rPr>
        <w:t>dodavatele</w:t>
      </w:r>
      <w:r w:rsidRPr="00232F32">
        <w:rPr>
          <w:rFonts w:ascii="Times New Roman" w:hAnsi="Times New Roman" w:cs="Times New Roman"/>
        </w:rPr>
        <w:t xml:space="preserve">. Platba faktury bude provedena bezhotovostním převodem na bankovní účet </w:t>
      </w:r>
      <w:r w:rsidR="00E53789" w:rsidRPr="00232F32">
        <w:rPr>
          <w:rFonts w:ascii="Times New Roman" w:hAnsi="Times New Roman" w:cs="Times New Roman"/>
        </w:rPr>
        <w:t>dodavatele</w:t>
      </w:r>
      <w:r w:rsidRPr="00232F32">
        <w:rPr>
          <w:rFonts w:ascii="Times New Roman" w:hAnsi="Times New Roman" w:cs="Times New Roman"/>
        </w:rPr>
        <w:t xml:space="preserve">, jenž je uveden v záhlaví této </w:t>
      </w:r>
      <w:r w:rsidR="00966539" w:rsidRPr="00232F32">
        <w:rPr>
          <w:rFonts w:ascii="Times New Roman" w:hAnsi="Times New Roman" w:cs="Times New Roman"/>
        </w:rPr>
        <w:t>dohody</w:t>
      </w:r>
      <w:r w:rsidRPr="00232F32">
        <w:rPr>
          <w:rFonts w:ascii="Times New Roman" w:hAnsi="Times New Roman" w:cs="Times New Roman"/>
        </w:rPr>
        <w:t>.</w:t>
      </w:r>
    </w:p>
    <w:p w14:paraId="6C6284BB" w14:textId="77777777" w:rsidR="00BF058C" w:rsidRPr="00232F32" w:rsidRDefault="00BF058C" w:rsidP="00BF058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521D96BC" w14:textId="4725E8FF" w:rsidR="0023557A" w:rsidRPr="00232F32" w:rsidRDefault="00F30BEB" w:rsidP="00BF058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  <w:bCs/>
        </w:rPr>
        <w:t>D</w:t>
      </w:r>
      <w:r w:rsidR="004A434B" w:rsidRPr="00232F32">
        <w:rPr>
          <w:rFonts w:ascii="Times New Roman" w:hAnsi="Times New Roman" w:cs="Times New Roman"/>
        </w:rPr>
        <w:t xml:space="preserve">odavatel </w:t>
      </w:r>
      <w:r w:rsidRPr="00232F32">
        <w:rPr>
          <w:rFonts w:ascii="Times New Roman" w:hAnsi="Times New Roman" w:cs="Times New Roman"/>
        </w:rPr>
        <w:t xml:space="preserve">je </w:t>
      </w:r>
      <w:r w:rsidR="004A434B" w:rsidRPr="00232F32">
        <w:rPr>
          <w:rFonts w:ascii="Times New Roman" w:hAnsi="Times New Roman" w:cs="Times New Roman"/>
        </w:rPr>
        <w:t xml:space="preserve">oprávněn vystavit fakturu - daňový doklad </w:t>
      </w:r>
      <w:r w:rsidR="0023557A" w:rsidRPr="00232F32">
        <w:rPr>
          <w:rFonts w:ascii="Times New Roman" w:hAnsi="Times New Roman" w:cs="Times New Roman"/>
        </w:rPr>
        <w:t>po převzetí předmětu plnění objednatelem dle čl. IV odst. 1 této dohody za současného splnění některé z níže uvedených podmínek</w:t>
      </w:r>
    </w:p>
    <w:p w14:paraId="1EC960F9" w14:textId="58695797" w:rsidR="0023557A" w:rsidRPr="00232F32" w:rsidRDefault="0023557A" w:rsidP="0023557A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>a) dodavateli</w:t>
      </w:r>
      <w:r w:rsidR="004A434B" w:rsidRPr="00232F32">
        <w:rPr>
          <w:rFonts w:ascii="Times New Roman" w:hAnsi="Times New Roman" w:cs="Times New Roman"/>
        </w:rPr>
        <w:t xml:space="preserve"> bude ze strany objednatele </w:t>
      </w:r>
      <w:r w:rsidRPr="00232F32">
        <w:rPr>
          <w:rFonts w:ascii="Times New Roman" w:hAnsi="Times New Roman" w:cs="Times New Roman"/>
        </w:rPr>
        <w:t xml:space="preserve">na základě provedeného testování </w:t>
      </w:r>
      <w:r w:rsidR="00F30BEB" w:rsidRPr="00232F32">
        <w:rPr>
          <w:rFonts w:ascii="Times New Roman" w:hAnsi="Times New Roman" w:cs="Times New Roman"/>
        </w:rPr>
        <w:t>vybraných kusů</w:t>
      </w:r>
      <w:r w:rsidR="007A391A">
        <w:rPr>
          <w:rFonts w:ascii="Times New Roman" w:hAnsi="Times New Roman" w:cs="Times New Roman"/>
        </w:rPr>
        <w:t xml:space="preserve"> </w:t>
      </w:r>
      <w:proofErr w:type="spellStart"/>
      <w:r w:rsidR="007A391A" w:rsidRPr="00574E8C">
        <w:rPr>
          <w:rFonts w:ascii="Times New Roman" w:hAnsi="Times New Roman" w:cs="Times New Roman"/>
        </w:rPr>
        <w:t>softshellových</w:t>
      </w:r>
      <w:proofErr w:type="spellEnd"/>
      <w:r w:rsidR="007A391A" w:rsidRPr="00574E8C">
        <w:rPr>
          <w:rFonts w:ascii="Times New Roman" w:hAnsi="Times New Roman" w:cs="Times New Roman"/>
        </w:rPr>
        <w:t xml:space="preserve"> bund</w:t>
      </w:r>
      <w:r w:rsidR="007A391A">
        <w:rPr>
          <w:rFonts w:ascii="Times New Roman" w:hAnsi="Times New Roman" w:cs="Times New Roman"/>
        </w:rPr>
        <w:t xml:space="preserve"> </w:t>
      </w:r>
      <w:r w:rsidR="00272364" w:rsidRPr="00232F32">
        <w:rPr>
          <w:rFonts w:ascii="Times New Roman" w:hAnsi="Times New Roman" w:cs="Times New Roman"/>
        </w:rPr>
        <w:t xml:space="preserve">dle čl. I odst. 2 této dohody </w:t>
      </w:r>
      <w:r w:rsidR="004A434B" w:rsidRPr="00232F32">
        <w:rPr>
          <w:rFonts w:ascii="Times New Roman" w:hAnsi="Times New Roman" w:cs="Times New Roman"/>
        </w:rPr>
        <w:t xml:space="preserve">písemně oznámeno, že </w:t>
      </w:r>
      <w:r w:rsidR="00F30BEB" w:rsidRPr="00232F32">
        <w:rPr>
          <w:rFonts w:ascii="Times New Roman" w:hAnsi="Times New Roman" w:cs="Times New Roman"/>
        </w:rPr>
        <w:t>objednatelem testované</w:t>
      </w:r>
      <w:r w:rsidR="004A434B" w:rsidRPr="00232F32">
        <w:rPr>
          <w:rFonts w:ascii="Times New Roman" w:hAnsi="Times New Roman" w:cs="Times New Roman"/>
        </w:rPr>
        <w:t xml:space="preserve"> </w:t>
      </w:r>
      <w:proofErr w:type="spellStart"/>
      <w:r w:rsidR="007A391A">
        <w:rPr>
          <w:rFonts w:ascii="Times New Roman" w:hAnsi="Times New Roman" w:cs="Times New Roman"/>
        </w:rPr>
        <w:t>softshellové</w:t>
      </w:r>
      <w:proofErr w:type="spellEnd"/>
      <w:r w:rsidR="007A391A" w:rsidRPr="00574E8C">
        <w:rPr>
          <w:rFonts w:ascii="Times New Roman" w:hAnsi="Times New Roman" w:cs="Times New Roman"/>
        </w:rPr>
        <w:t xml:space="preserve"> bund</w:t>
      </w:r>
      <w:r w:rsidR="007A391A">
        <w:rPr>
          <w:rFonts w:ascii="Times New Roman" w:hAnsi="Times New Roman" w:cs="Times New Roman"/>
        </w:rPr>
        <w:t xml:space="preserve">y </w:t>
      </w:r>
      <w:r w:rsidR="004A434B" w:rsidRPr="00232F32">
        <w:rPr>
          <w:rFonts w:ascii="Times New Roman" w:hAnsi="Times New Roman" w:cs="Times New Roman"/>
        </w:rPr>
        <w:t>splňují požadavky objednatele uvedené v technické specifikaci</w:t>
      </w:r>
      <w:r w:rsidRPr="00232F32">
        <w:rPr>
          <w:rFonts w:ascii="Times New Roman" w:hAnsi="Times New Roman" w:cs="Times New Roman"/>
        </w:rPr>
        <w:t>, nebo</w:t>
      </w:r>
    </w:p>
    <w:p w14:paraId="5348F89B" w14:textId="21C47AC2" w:rsidR="004A434B" w:rsidRPr="00232F32" w:rsidRDefault="0023557A" w:rsidP="0023557A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b) dodavateli bude ze strany objednatele </w:t>
      </w:r>
      <w:r w:rsidR="004A434B" w:rsidRPr="00232F32">
        <w:rPr>
          <w:rFonts w:ascii="Times New Roman" w:hAnsi="Times New Roman" w:cs="Times New Roman"/>
        </w:rPr>
        <w:t xml:space="preserve">písemně oznámeno, že </w:t>
      </w:r>
      <w:r w:rsidRPr="00232F32">
        <w:rPr>
          <w:rFonts w:ascii="Times New Roman" w:hAnsi="Times New Roman" w:cs="Times New Roman"/>
        </w:rPr>
        <w:t>objednatel nebude provádět testování vybraných kusů</w:t>
      </w:r>
      <w:r w:rsidR="007A391A">
        <w:rPr>
          <w:rFonts w:ascii="Times New Roman" w:hAnsi="Times New Roman" w:cs="Times New Roman"/>
        </w:rPr>
        <w:t xml:space="preserve"> </w:t>
      </w:r>
      <w:proofErr w:type="spellStart"/>
      <w:r w:rsidR="007A391A" w:rsidRPr="00574E8C">
        <w:rPr>
          <w:rFonts w:ascii="Times New Roman" w:hAnsi="Times New Roman" w:cs="Times New Roman"/>
        </w:rPr>
        <w:t>softshellových</w:t>
      </w:r>
      <w:proofErr w:type="spellEnd"/>
      <w:r w:rsidR="007A391A" w:rsidRPr="00574E8C">
        <w:rPr>
          <w:rFonts w:ascii="Times New Roman" w:hAnsi="Times New Roman" w:cs="Times New Roman"/>
        </w:rPr>
        <w:t xml:space="preserve"> bund</w:t>
      </w:r>
      <w:r w:rsidR="007A391A">
        <w:rPr>
          <w:rFonts w:ascii="Times New Roman" w:hAnsi="Times New Roman" w:cs="Times New Roman"/>
        </w:rPr>
        <w:t xml:space="preserve"> </w:t>
      </w:r>
      <w:r w:rsidR="00272364" w:rsidRPr="00232F32">
        <w:rPr>
          <w:rFonts w:ascii="Times New Roman" w:hAnsi="Times New Roman" w:cs="Times New Roman"/>
        </w:rPr>
        <w:t>dle čl. I odst. 2 této dohody</w:t>
      </w:r>
      <w:r w:rsidRPr="00232F32">
        <w:rPr>
          <w:rFonts w:ascii="Times New Roman" w:hAnsi="Times New Roman" w:cs="Times New Roman"/>
        </w:rPr>
        <w:t>, nebo</w:t>
      </w:r>
      <w:r w:rsidR="004A434B" w:rsidRPr="00232F32">
        <w:rPr>
          <w:rFonts w:ascii="Times New Roman" w:hAnsi="Times New Roman" w:cs="Times New Roman"/>
        </w:rPr>
        <w:t xml:space="preserve">  </w:t>
      </w:r>
    </w:p>
    <w:p w14:paraId="50CAC21B" w14:textId="66AFB68E" w:rsidR="0023557A" w:rsidRPr="00232F32" w:rsidRDefault="0023557A" w:rsidP="0023557A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c) uplyne lhůta </w:t>
      </w:r>
      <w:r w:rsidR="00F30BEB" w:rsidRPr="00232F32">
        <w:rPr>
          <w:rFonts w:ascii="Times New Roman" w:hAnsi="Times New Roman" w:cs="Times New Roman"/>
        </w:rPr>
        <w:t xml:space="preserve">60 </w:t>
      </w:r>
      <w:r w:rsidRPr="00232F32">
        <w:rPr>
          <w:rFonts w:ascii="Times New Roman" w:hAnsi="Times New Roman" w:cs="Times New Roman"/>
        </w:rPr>
        <w:t xml:space="preserve">dnů ode dne převzetí předmětu plnění objednatelem dle čl. IV odst. 1 této dohody, aniž by dodavatel od objednatele obdržel písemné oznámení dle písm. a) nebo b). </w:t>
      </w:r>
    </w:p>
    <w:p w14:paraId="1A8AE5E8" w14:textId="77777777" w:rsidR="00BF058C" w:rsidRPr="00232F32" w:rsidRDefault="00BF058C" w:rsidP="00BF058C">
      <w:pPr>
        <w:pStyle w:val="Normlnweb"/>
        <w:numPr>
          <w:ilvl w:val="0"/>
          <w:numId w:val="12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Smluvní strany si dojednaly, že </w:t>
      </w:r>
      <w:r w:rsidR="00ED0F62" w:rsidRPr="00232F32">
        <w:rPr>
          <w:rFonts w:ascii="Times New Roman" w:hAnsi="Times New Roman" w:cs="Times New Roman"/>
        </w:rPr>
        <w:t>objednatel</w:t>
      </w:r>
      <w:r w:rsidRPr="00232F32">
        <w:rPr>
          <w:rFonts w:ascii="Times New Roman" w:hAnsi="Times New Roman" w:cs="Times New Roman"/>
        </w:rPr>
        <w:t xml:space="preserve"> je oprávněn provést zajišťovací úhradu daně z přidané hodnoty ve smyslu </w:t>
      </w:r>
      <w:proofErr w:type="spellStart"/>
      <w:r w:rsidRPr="00232F32">
        <w:rPr>
          <w:rFonts w:ascii="Times New Roman" w:hAnsi="Times New Roman" w:cs="Times New Roman"/>
        </w:rPr>
        <w:t>u</w:t>
      </w:r>
      <w:r w:rsidR="009B577B" w:rsidRPr="00232F32">
        <w:rPr>
          <w:rFonts w:ascii="Times New Roman" w:hAnsi="Times New Roman" w:cs="Times New Roman"/>
        </w:rPr>
        <w:t>s</w:t>
      </w:r>
      <w:r w:rsidRPr="00232F32">
        <w:rPr>
          <w:rFonts w:ascii="Times New Roman" w:hAnsi="Times New Roman" w:cs="Times New Roman"/>
        </w:rPr>
        <w:t>t</w:t>
      </w:r>
      <w:proofErr w:type="spellEnd"/>
      <w:r w:rsidRPr="00232F32">
        <w:rPr>
          <w:rFonts w:ascii="Times New Roman" w:hAnsi="Times New Roman" w:cs="Times New Roman"/>
        </w:rPr>
        <w:t xml:space="preserve">. § 109a zákona č. 235/2004 Sb., o dani z přidané hodnoty, ve znění pozdějších předpisů, na účet příslušného správce daně, jestliže se </w:t>
      </w:r>
      <w:r w:rsidR="00ED0F62" w:rsidRPr="00232F32">
        <w:rPr>
          <w:rFonts w:ascii="Times New Roman" w:hAnsi="Times New Roman" w:cs="Times New Roman"/>
        </w:rPr>
        <w:t>dodavatel</w:t>
      </w:r>
      <w:r w:rsidRPr="00232F32">
        <w:rPr>
          <w:rFonts w:ascii="Times New Roman" w:hAnsi="Times New Roman" w:cs="Times New Roman"/>
        </w:rPr>
        <w:t xml:space="preserve"> stane ke dni uskutečnění zdanitelného plnění nespolehlivým plátcem daně ve smyslu </w:t>
      </w:r>
      <w:proofErr w:type="spellStart"/>
      <w:r w:rsidRPr="00232F32">
        <w:rPr>
          <w:rFonts w:ascii="Times New Roman" w:hAnsi="Times New Roman" w:cs="Times New Roman"/>
        </w:rPr>
        <w:t>ust</w:t>
      </w:r>
      <w:proofErr w:type="spellEnd"/>
      <w:r w:rsidRPr="00232F32">
        <w:rPr>
          <w:rFonts w:ascii="Times New Roman" w:hAnsi="Times New Roman" w:cs="Times New Roman"/>
        </w:rPr>
        <w:t>. § 106 zákona č. 235/2004 Sb., o dani z přidané hodnoty, ve znění pozdějších předpisů.</w:t>
      </w:r>
    </w:p>
    <w:p w14:paraId="5DA2C561" w14:textId="77777777" w:rsidR="009B6C59" w:rsidRPr="00232F32" w:rsidRDefault="009B6C59" w:rsidP="00BF058C">
      <w:pPr>
        <w:pStyle w:val="Normlnweb"/>
        <w:spacing w:before="120" w:after="120"/>
        <w:ind w:left="425"/>
        <w:jc w:val="both"/>
        <w:rPr>
          <w:rFonts w:ascii="Times New Roman" w:hAnsi="Times New Roman" w:cs="Times New Roman"/>
        </w:rPr>
      </w:pPr>
    </w:p>
    <w:p w14:paraId="487AFABF" w14:textId="77777777" w:rsidR="00BF058C" w:rsidRPr="00232F32" w:rsidRDefault="00BF058C" w:rsidP="00BF058C">
      <w:pPr>
        <w:pStyle w:val="Odstavecseseznamem"/>
        <w:ind w:left="0"/>
        <w:jc w:val="center"/>
        <w:rPr>
          <w:b/>
          <w:sz w:val="28"/>
        </w:rPr>
      </w:pPr>
      <w:r w:rsidRPr="00232F32">
        <w:rPr>
          <w:b/>
          <w:sz w:val="28"/>
        </w:rPr>
        <w:t>III. Místo a termín plnění</w:t>
      </w:r>
    </w:p>
    <w:p w14:paraId="30F2496E" w14:textId="77777777" w:rsidR="008C2E85" w:rsidRPr="00232F32" w:rsidRDefault="008C2E85" w:rsidP="00BF058C">
      <w:pPr>
        <w:pStyle w:val="Odstavecseseznamem"/>
        <w:ind w:left="0"/>
        <w:jc w:val="center"/>
        <w:rPr>
          <w:b/>
          <w:sz w:val="28"/>
        </w:rPr>
      </w:pPr>
    </w:p>
    <w:p w14:paraId="59F7C4D8" w14:textId="685293D5" w:rsidR="00BF0763" w:rsidRPr="00232F32" w:rsidRDefault="00BF058C" w:rsidP="00BF058C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Místem plnění je adresa </w:t>
      </w:r>
      <w:r w:rsidR="00E53789" w:rsidRPr="00232F32">
        <w:rPr>
          <w:rFonts w:ascii="Times New Roman" w:hAnsi="Times New Roman" w:cs="Times New Roman"/>
        </w:rPr>
        <w:t>objednatele</w:t>
      </w:r>
      <w:r w:rsidRPr="00232F32">
        <w:rPr>
          <w:rFonts w:ascii="Times New Roman" w:hAnsi="Times New Roman" w:cs="Times New Roman"/>
        </w:rPr>
        <w:t xml:space="preserve"> uvedená v záhlaví této </w:t>
      </w:r>
      <w:r w:rsidR="00966539" w:rsidRPr="00232F32">
        <w:rPr>
          <w:rFonts w:ascii="Times New Roman" w:hAnsi="Times New Roman" w:cs="Times New Roman"/>
        </w:rPr>
        <w:t>dohody</w:t>
      </w:r>
      <w:r w:rsidR="009B1110" w:rsidRPr="00232F32">
        <w:rPr>
          <w:rFonts w:ascii="Times New Roman" w:hAnsi="Times New Roman" w:cs="Times New Roman"/>
        </w:rPr>
        <w:t>.</w:t>
      </w:r>
      <w:r w:rsidRPr="00232F32">
        <w:rPr>
          <w:rFonts w:ascii="Times New Roman" w:hAnsi="Times New Roman" w:cs="Times New Roman"/>
        </w:rPr>
        <w:t xml:space="preserve"> Kontaktní osobou pro převzetí předmětu plnění je pan</w:t>
      </w:r>
      <w:r w:rsidR="00D917A2" w:rsidRPr="00232F32">
        <w:rPr>
          <w:rFonts w:ascii="Times New Roman" w:hAnsi="Times New Roman" w:cs="Times New Roman"/>
        </w:rPr>
        <w:t>í</w:t>
      </w:r>
      <w:r w:rsidR="00C53C70" w:rsidRPr="00232F32">
        <w:rPr>
          <w:rFonts w:ascii="Times New Roman" w:hAnsi="Times New Roman" w:cs="Times New Roman"/>
        </w:rPr>
        <w:t xml:space="preserve"> </w:t>
      </w:r>
      <w:r w:rsidR="00D917A2" w:rsidRPr="00232F32">
        <w:rPr>
          <w:rFonts w:ascii="Times New Roman" w:hAnsi="Times New Roman" w:cs="Times New Roman"/>
        </w:rPr>
        <w:t>Pavlína Chadimová</w:t>
      </w:r>
      <w:r w:rsidR="00C53C70" w:rsidRPr="00232F32">
        <w:rPr>
          <w:rFonts w:ascii="Times New Roman" w:hAnsi="Times New Roman" w:cs="Times New Roman"/>
        </w:rPr>
        <w:t>, tel.: 261 322</w:t>
      </w:r>
      <w:r w:rsidR="004C1B5D">
        <w:rPr>
          <w:rFonts w:ascii="Times New Roman" w:hAnsi="Times New Roman" w:cs="Times New Roman"/>
        </w:rPr>
        <w:t> </w:t>
      </w:r>
      <w:r w:rsidR="00C53C70" w:rsidRPr="00232F32">
        <w:rPr>
          <w:rFonts w:ascii="Times New Roman" w:hAnsi="Times New Roman" w:cs="Times New Roman"/>
        </w:rPr>
        <w:t>746.</w:t>
      </w:r>
    </w:p>
    <w:p w14:paraId="3612450D" w14:textId="3D63D245" w:rsidR="004C1B5D" w:rsidRPr="00571923" w:rsidRDefault="00BF0763" w:rsidP="004C1B5D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71923">
        <w:rPr>
          <w:rFonts w:ascii="Times New Roman" w:hAnsi="Times New Roman" w:cs="Times New Roman"/>
        </w:rPr>
        <w:t xml:space="preserve">Plnění </w:t>
      </w:r>
      <w:r w:rsidR="000E50CA" w:rsidRPr="00571923">
        <w:rPr>
          <w:rFonts w:ascii="Times New Roman" w:hAnsi="Times New Roman" w:cs="Times New Roman"/>
        </w:rPr>
        <w:t>bude probíhat</w:t>
      </w:r>
      <w:r w:rsidRPr="00571923">
        <w:rPr>
          <w:rFonts w:ascii="Times New Roman" w:hAnsi="Times New Roman" w:cs="Times New Roman"/>
        </w:rPr>
        <w:t xml:space="preserve"> na základě jednotlivých </w:t>
      </w:r>
      <w:r w:rsidR="00F0403E">
        <w:rPr>
          <w:rFonts w:ascii="Times New Roman" w:hAnsi="Times New Roman" w:cs="Times New Roman"/>
        </w:rPr>
        <w:t>Dílčích smluv. D</w:t>
      </w:r>
      <w:r w:rsidR="00752056" w:rsidRPr="00571923">
        <w:rPr>
          <w:rFonts w:ascii="Times New Roman" w:hAnsi="Times New Roman" w:cs="Times New Roman"/>
        </w:rPr>
        <w:t>odavatel</w:t>
      </w:r>
      <w:r w:rsidRPr="00571923">
        <w:rPr>
          <w:rFonts w:ascii="Times New Roman" w:hAnsi="Times New Roman" w:cs="Times New Roman"/>
        </w:rPr>
        <w:t xml:space="preserve"> dodá předmět plnění do </w:t>
      </w:r>
      <w:r w:rsidR="009B1110" w:rsidRPr="00571923">
        <w:rPr>
          <w:rFonts w:ascii="Times New Roman" w:hAnsi="Times New Roman" w:cs="Times New Roman"/>
        </w:rPr>
        <w:t>4</w:t>
      </w:r>
      <w:r w:rsidR="00C53C70" w:rsidRPr="00571923">
        <w:rPr>
          <w:rFonts w:ascii="Times New Roman" w:hAnsi="Times New Roman" w:cs="Times New Roman"/>
        </w:rPr>
        <w:t xml:space="preserve"> měsíců</w:t>
      </w:r>
      <w:r w:rsidRPr="00571923">
        <w:rPr>
          <w:rFonts w:ascii="Times New Roman" w:hAnsi="Times New Roman" w:cs="Times New Roman"/>
        </w:rPr>
        <w:t xml:space="preserve"> od</w:t>
      </w:r>
      <w:r w:rsidR="00F0403E">
        <w:rPr>
          <w:rFonts w:ascii="Times New Roman" w:hAnsi="Times New Roman" w:cs="Times New Roman"/>
        </w:rPr>
        <w:t>e dne uveřejnění Dílčí smlouvy</w:t>
      </w:r>
      <w:r w:rsidRPr="00571923">
        <w:rPr>
          <w:rFonts w:ascii="Times New Roman" w:hAnsi="Times New Roman" w:cs="Times New Roman"/>
        </w:rPr>
        <w:t xml:space="preserve"> </w:t>
      </w:r>
      <w:r w:rsidR="00752056" w:rsidRPr="00571923">
        <w:rPr>
          <w:rFonts w:ascii="Times New Roman" w:hAnsi="Times New Roman" w:cs="Times New Roman"/>
        </w:rPr>
        <w:t xml:space="preserve">dle čl. I. odst. 1 této </w:t>
      </w:r>
      <w:r w:rsidR="00966539" w:rsidRPr="00571923">
        <w:rPr>
          <w:rFonts w:ascii="Times New Roman" w:hAnsi="Times New Roman" w:cs="Times New Roman"/>
        </w:rPr>
        <w:t>dohody</w:t>
      </w:r>
      <w:r w:rsidR="007B3B3F">
        <w:rPr>
          <w:rFonts w:ascii="Times New Roman" w:hAnsi="Times New Roman" w:cs="Times New Roman"/>
        </w:rPr>
        <w:t xml:space="preserve"> v registru smluv provedené v souladu se zákonem č. 340/2015 Sb., o registru smluv</w:t>
      </w:r>
      <w:r w:rsidR="00D170D1" w:rsidRPr="00571923">
        <w:rPr>
          <w:rFonts w:ascii="Times New Roman" w:hAnsi="Times New Roman" w:cs="Times New Roman"/>
        </w:rPr>
        <w:t>.</w:t>
      </w:r>
      <w:r w:rsidR="004C1B5D" w:rsidRPr="00571923">
        <w:rPr>
          <w:rFonts w:ascii="Times New Roman" w:hAnsi="Times New Roman" w:cs="Times New Roman"/>
        </w:rPr>
        <w:t xml:space="preserve">  </w:t>
      </w:r>
      <w:r w:rsidR="001C2106">
        <w:rPr>
          <w:rFonts w:ascii="Times New Roman" w:hAnsi="Times New Roman" w:cs="Times New Roman"/>
        </w:rPr>
        <w:t xml:space="preserve">Ustanovení čl. VIII. odst. 8 této dohody se </w:t>
      </w:r>
      <w:r w:rsidR="00464AD9">
        <w:rPr>
          <w:rFonts w:ascii="Times New Roman" w:hAnsi="Times New Roman" w:cs="Times New Roman"/>
        </w:rPr>
        <w:t xml:space="preserve">použije </w:t>
      </w:r>
      <w:r w:rsidR="001C2106">
        <w:rPr>
          <w:rFonts w:ascii="Times New Roman" w:hAnsi="Times New Roman" w:cs="Times New Roman"/>
        </w:rPr>
        <w:t xml:space="preserve">obdobně. </w:t>
      </w:r>
      <w:r w:rsidR="004C1B5D" w:rsidRPr="00571923">
        <w:rPr>
          <w:rFonts w:ascii="Times New Roman" w:hAnsi="Times New Roman" w:cs="Times New Roman"/>
        </w:rPr>
        <w:t xml:space="preserve">Předmět plnění </w:t>
      </w:r>
      <w:r w:rsidR="00B36379" w:rsidRPr="00571923">
        <w:rPr>
          <w:rFonts w:ascii="Times New Roman" w:hAnsi="Times New Roman" w:cs="Times New Roman"/>
        </w:rPr>
        <w:t xml:space="preserve">musí </w:t>
      </w:r>
      <w:r w:rsidR="004C1B5D" w:rsidRPr="00571923">
        <w:rPr>
          <w:rFonts w:ascii="Times New Roman" w:hAnsi="Times New Roman" w:cs="Times New Roman"/>
        </w:rPr>
        <w:t>odpovídat technické specifikaci</w:t>
      </w:r>
      <w:r w:rsidR="00B36379" w:rsidRPr="00571923">
        <w:rPr>
          <w:rFonts w:ascii="Times New Roman" w:hAnsi="Times New Roman" w:cs="Times New Roman"/>
        </w:rPr>
        <w:t xml:space="preserve"> </w:t>
      </w:r>
      <w:r w:rsidR="004C1B5D" w:rsidRPr="00571923">
        <w:rPr>
          <w:rFonts w:ascii="Times New Roman" w:hAnsi="Times New Roman" w:cs="Times New Roman"/>
        </w:rPr>
        <w:t xml:space="preserve">a referenčním vzorkům. </w:t>
      </w:r>
      <w:r w:rsidR="00F71EE8" w:rsidRPr="00571923">
        <w:rPr>
          <w:rFonts w:ascii="Times New Roman" w:hAnsi="Times New Roman" w:cs="Times New Roman"/>
        </w:rPr>
        <w:t xml:space="preserve">Předmět plnění </w:t>
      </w:r>
      <w:r w:rsidR="004C1B5D" w:rsidRPr="00571923">
        <w:rPr>
          <w:rFonts w:ascii="Times New Roman" w:hAnsi="Times New Roman" w:cs="Times New Roman"/>
        </w:rPr>
        <w:t>musí</w:t>
      </w:r>
      <w:r w:rsidR="00B944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C1B5D" w:rsidRPr="00571923">
        <w:rPr>
          <w:rFonts w:ascii="Times New Roman" w:hAnsi="Times New Roman" w:cs="Times New Roman"/>
        </w:rPr>
        <w:t xml:space="preserve">být viditelně označen všitou textilní etiketou s údaji: </w:t>
      </w:r>
      <w:r w:rsidR="004C1B5D" w:rsidRPr="00571923">
        <w:rPr>
          <w:rFonts w:ascii="Times New Roman" w:hAnsi="Times New Roman" w:cs="Times New Roman"/>
          <w:color w:val="000000"/>
        </w:rPr>
        <w:t>složení materiálu v plném znění, měsíc/rok výroby, výrobce, velikost, symboly ošetřování.</w:t>
      </w:r>
      <w:r w:rsidR="00F71EE8" w:rsidRPr="00571923">
        <w:rPr>
          <w:rFonts w:ascii="Times New Roman" w:hAnsi="Times New Roman" w:cs="Times New Roman"/>
          <w:color w:val="000000"/>
        </w:rPr>
        <w:t xml:space="preserve"> Předmět plnění </w:t>
      </w:r>
      <w:r w:rsidR="00F71EE8" w:rsidRPr="00571923">
        <w:rPr>
          <w:rFonts w:ascii="Times New Roman" w:hAnsi="Times New Roman" w:cs="Times New Roman"/>
          <w:bCs/>
        </w:rPr>
        <w:t xml:space="preserve">bude dodáván zavěšen </w:t>
      </w:r>
      <w:r w:rsidR="004C1B5D" w:rsidRPr="00571923">
        <w:rPr>
          <w:rFonts w:ascii="Times New Roman" w:hAnsi="Times New Roman" w:cs="Times New Roman"/>
          <w:bCs/>
        </w:rPr>
        <w:t>j</w:t>
      </w:r>
      <w:r w:rsidR="00F71EE8" w:rsidRPr="00571923">
        <w:rPr>
          <w:rFonts w:ascii="Times New Roman" w:hAnsi="Times New Roman" w:cs="Times New Roman"/>
          <w:bCs/>
        </w:rPr>
        <w:t>ednotlivě na ramínkách a vložen</w:t>
      </w:r>
      <w:r w:rsidR="004C1B5D" w:rsidRPr="00571923">
        <w:rPr>
          <w:rFonts w:ascii="Times New Roman" w:hAnsi="Times New Roman" w:cs="Times New Roman"/>
          <w:bCs/>
        </w:rPr>
        <w:t xml:space="preserve"> do PE obalu. </w:t>
      </w:r>
    </w:p>
    <w:p w14:paraId="7F547EDD" w14:textId="7CD200FB" w:rsidR="00BF058C" w:rsidRPr="00232F32" w:rsidRDefault="00BF058C" w:rsidP="00B336AF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Pro převzetí předmětu plnění platí, že </w:t>
      </w:r>
      <w:r w:rsidR="009F576D" w:rsidRPr="00232F32">
        <w:rPr>
          <w:rFonts w:ascii="Times New Roman" w:hAnsi="Times New Roman" w:cs="Times New Roman"/>
        </w:rPr>
        <w:t>objednatel</w:t>
      </w:r>
      <w:r w:rsidRPr="00232F32">
        <w:rPr>
          <w:rFonts w:ascii="Times New Roman" w:hAnsi="Times New Roman" w:cs="Times New Roman"/>
        </w:rPr>
        <w:t xml:space="preserve"> má právo odmítnout předmět plnění v případě, že podstatným způsobem neodpovídá této </w:t>
      </w:r>
      <w:r w:rsidR="00966539" w:rsidRPr="00232F32">
        <w:rPr>
          <w:rFonts w:ascii="Times New Roman" w:hAnsi="Times New Roman" w:cs="Times New Roman"/>
        </w:rPr>
        <w:t xml:space="preserve">dohodě </w:t>
      </w:r>
      <w:r w:rsidR="005A5148" w:rsidRPr="00232F32">
        <w:rPr>
          <w:rFonts w:ascii="Times New Roman" w:hAnsi="Times New Roman" w:cs="Times New Roman"/>
        </w:rPr>
        <w:t>a objednávce</w:t>
      </w:r>
      <w:r w:rsidRPr="00232F32">
        <w:rPr>
          <w:rFonts w:ascii="Times New Roman" w:hAnsi="Times New Roman" w:cs="Times New Roman"/>
        </w:rPr>
        <w:t xml:space="preserve">. Za podstatné se pro účely této </w:t>
      </w:r>
      <w:r w:rsidR="00966539" w:rsidRPr="00232F32">
        <w:rPr>
          <w:rFonts w:ascii="Times New Roman" w:hAnsi="Times New Roman" w:cs="Times New Roman"/>
        </w:rPr>
        <w:t>dohody</w:t>
      </w:r>
      <w:r w:rsidRPr="00232F32">
        <w:rPr>
          <w:rFonts w:ascii="Times New Roman" w:hAnsi="Times New Roman" w:cs="Times New Roman"/>
        </w:rPr>
        <w:t xml:space="preserve"> považuje:</w:t>
      </w:r>
    </w:p>
    <w:p w14:paraId="6793DE31" w14:textId="77777777" w:rsidR="00BF058C" w:rsidRPr="00232F32" w:rsidRDefault="00BF058C" w:rsidP="00BF058C">
      <w:pPr>
        <w:pStyle w:val="Normlnweb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232F32">
        <w:rPr>
          <w:rFonts w:ascii="Times New Roman" w:hAnsi="Times New Roman" w:cs="Times New Roman"/>
        </w:rPr>
        <w:t xml:space="preserve">předmětem plnění je množství větší než objednané, v tomto případě má </w:t>
      </w:r>
      <w:r w:rsidR="009F576D" w:rsidRPr="00232F32">
        <w:rPr>
          <w:rFonts w:ascii="Times New Roman" w:hAnsi="Times New Roman" w:cs="Times New Roman"/>
        </w:rPr>
        <w:t>objednatel</w:t>
      </w:r>
      <w:r w:rsidRPr="00232F32">
        <w:rPr>
          <w:rFonts w:ascii="Times New Roman" w:hAnsi="Times New Roman" w:cs="Times New Roman"/>
        </w:rPr>
        <w:t xml:space="preserve"> právo odmítnout množství, které přesahuje množství objednané, v případě, že toto šlo při předání jednoduchým způsobem bez použití dalšího zjistit, jinak má lhůtu 5 pracovních dnů na odmítnutí tohoto plnění. Pro splnění této lhůty postačí odmítnutí odeslat,</w:t>
      </w:r>
    </w:p>
    <w:p w14:paraId="2EBFEC06" w14:textId="3F63431C" w:rsidR="00BF058C" w:rsidRPr="00232F32" w:rsidRDefault="00BF058C" w:rsidP="00BF058C">
      <w:pPr>
        <w:pStyle w:val="Normlnweb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232F32">
        <w:rPr>
          <w:rFonts w:ascii="Times New Roman" w:hAnsi="Times New Roman" w:cs="Times New Roman"/>
          <w:bCs/>
          <w:iCs/>
        </w:rPr>
        <w:t xml:space="preserve">předmět plnění, svou jakostí zcela </w:t>
      </w:r>
      <w:r w:rsidRPr="00232F32">
        <w:rPr>
          <w:rFonts w:ascii="Times New Roman" w:hAnsi="Times New Roman" w:cs="Times New Roman"/>
        </w:rPr>
        <w:t>zjevně neodpovídá</w:t>
      </w:r>
      <w:r w:rsidRPr="00232F32">
        <w:rPr>
          <w:rFonts w:ascii="Times New Roman" w:hAnsi="Times New Roman" w:cs="Times New Roman"/>
          <w:bCs/>
          <w:iCs/>
        </w:rPr>
        <w:t xml:space="preserve"> předmětu plnění </w:t>
      </w:r>
      <w:r w:rsidR="009F576D" w:rsidRPr="00232F32">
        <w:rPr>
          <w:rFonts w:ascii="Times New Roman" w:hAnsi="Times New Roman" w:cs="Times New Roman"/>
          <w:bCs/>
          <w:iCs/>
        </w:rPr>
        <w:t>objednatelem</w:t>
      </w:r>
      <w:r w:rsidRPr="00232F32">
        <w:rPr>
          <w:rFonts w:ascii="Times New Roman" w:hAnsi="Times New Roman" w:cs="Times New Roman"/>
          <w:bCs/>
          <w:iCs/>
        </w:rPr>
        <w:t xml:space="preserve"> objednané</w:t>
      </w:r>
      <w:r w:rsidR="00E021A5" w:rsidRPr="00232F32">
        <w:rPr>
          <w:rFonts w:ascii="Times New Roman" w:hAnsi="Times New Roman" w:cs="Times New Roman"/>
          <w:bCs/>
          <w:iCs/>
        </w:rPr>
        <w:t>mu</w:t>
      </w:r>
      <w:r w:rsidR="00411411" w:rsidRPr="00232F32">
        <w:rPr>
          <w:rFonts w:ascii="Times New Roman" w:hAnsi="Times New Roman" w:cs="Times New Roman"/>
          <w:bCs/>
          <w:iCs/>
        </w:rPr>
        <w:t xml:space="preserve"> (např. neodpovídá </w:t>
      </w:r>
      <w:r w:rsidR="00F7253C" w:rsidRPr="00232F32">
        <w:rPr>
          <w:rFonts w:ascii="Times New Roman" w:hAnsi="Times New Roman" w:cs="Times New Roman"/>
          <w:bCs/>
          <w:iCs/>
        </w:rPr>
        <w:t xml:space="preserve">technické </w:t>
      </w:r>
      <w:r w:rsidR="00411411" w:rsidRPr="00232F32">
        <w:rPr>
          <w:rFonts w:ascii="Times New Roman" w:hAnsi="Times New Roman" w:cs="Times New Roman"/>
          <w:bCs/>
          <w:iCs/>
        </w:rPr>
        <w:t>specifikaci</w:t>
      </w:r>
      <w:r w:rsidR="007A39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A391A" w:rsidRPr="00574E8C">
        <w:rPr>
          <w:rFonts w:ascii="Times New Roman" w:hAnsi="Times New Roman" w:cs="Times New Roman"/>
        </w:rPr>
        <w:t>softshellových</w:t>
      </w:r>
      <w:proofErr w:type="spellEnd"/>
      <w:r w:rsidR="007A391A" w:rsidRPr="00574E8C">
        <w:rPr>
          <w:rFonts w:ascii="Times New Roman" w:hAnsi="Times New Roman" w:cs="Times New Roman"/>
        </w:rPr>
        <w:t xml:space="preserve"> bund</w:t>
      </w:r>
      <w:r w:rsidR="007A391A">
        <w:rPr>
          <w:rFonts w:ascii="Times New Roman" w:hAnsi="Times New Roman" w:cs="Times New Roman"/>
        </w:rPr>
        <w:t xml:space="preserve"> </w:t>
      </w:r>
      <w:r w:rsidR="007A391A">
        <w:rPr>
          <w:rFonts w:ascii="Times New Roman" w:hAnsi="Times New Roman" w:cs="Times New Roman"/>
          <w:bCs/>
          <w:iCs/>
        </w:rPr>
        <w:t>n</w:t>
      </w:r>
      <w:r w:rsidR="00411411" w:rsidRPr="00232F32">
        <w:rPr>
          <w:rFonts w:ascii="Times New Roman" w:hAnsi="Times New Roman" w:cs="Times New Roman"/>
          <w:bCs/>
          <w:iCs/>
        </w:rPr>
        <w:t>ebo referenčnímu vzorku),</w:t>
      </w:r>
    </w:p>
    <w:p w14:paraId="13CE5D14" w14:textId="77777777" w:rsidR="00BF058C" w:rsidRPr="00232F32" w:rsidRDefault="00BF058C" w:rsidP="00035ACA">
      <w:pPr>
        <w:pStyle w:val="Normlnweb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232F32">
        <w:rPr>
          <w:rFonts w:ascii="Times New Roman" w:hAnsi="Times New Roman" w:cs="Times New Roman"/>
          <w:bCs/>
          <w:iCs/>
        </w:rPr>
        <w:lastRenderedPageBreak/>
        <w:t>nedodání kompletní dodávky, např. chybějící doklady k předmětu plnění</w:t>
      </w:r>
      <w:r w:rsidR="002A02D9" w:rsidRPr="00232F32">
        <w:rPr>
          <w:rFonts w:ascii="Times New Roman" w:hAnsi="Times New Roman" w:cs="Times New Roman"/>
          <w:bCs/>
          <w:iCs/>
        </w:rPr>
        <w:t>.</w:t>
      </w:r>
    </w:p>
    <w:p w14:paraId="6ED572E6" w14:textId="2415292B" w:rsidR="00BF058C" w:rsidRPr="00232F32" w:rsidRDefault="00BF058C" w:rsidP="003D34C4">
      <w:pPr>
        <w:pStyle w:val="Normlnweb"/>
        <w:numPr>
          <w:ilvl w:val="0"/>
          <w:numId w:val="13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Konkrétní termín a čas bude </w:t>
      </w:r>
      <w:r w:rsidR="009F576D" w:rsidRPr="00232F32">
        <w:rPr>
          <w:rFonts w:ascii="Times New Roman" w:hAnsi="Times New Roman" w:cs="Times New Roman"/>
        </w:rPr>
        <w:t>dodavatelem</w:t>
      </w:r>
      <w:r w:rsidRPr="00232F32">
        <w:rPr>
          <w:rFonts w:ascii="Times New Roman" w:hAnsi="Times New Roman" w:cs="Times New Roman"/>
        </w:rPr>
        <w:t xml:space="preserve"> dojednán min. </w:t>
      </w:r>
      <w:r w:rsidR="00A47CF6" w:rsidRPr="00232F32">
        <w:rPr>
          <w:rFonts w:ascii="Times New Roman" w:hAnsi="Times New Roman" w:cs="Times New Roman"/>
        </w:rPr>
        <w:t>48</w:t>
      </w:r>
      <w:r w:rsidRPr="00232F32">
        <w:rPr>
          <w:rFonts w:ascii="Times New Roman" w:hAnsi="Times New Roman" w:cs="Times New Roman"/>
        </w:rPr>
        <w:t xml:space="preserve"> hod. předem s kontaktní osobou uvedenou v odst. 1 tohoto článku.</w:t>
      </w:r>
    </w:p>
    <w:p w14:paraId="0DA5C8F6" w14:textId="77777777" w:rsidR="009B6C59" w:rsidRPr="00232F32" w:rsidRDefault="009B6C59" w:rsidP="00BF058C">
      <w:pPr>
        <w:pStyle w:val="Normlnweb"/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C1B2BF5" w14:textId="77777777" w:rsidR="00BF058C" w:rsidRPr="00232F32" w:rsidRDefault="00BF058C" w:rsidP="006A3DEF">
      <w:pPr>
        <w:pStyle w:val="Odstavecseseznamem"/>
        <w:spacing w:after="120"/>
        <w:ind w:left="0"/>
        <w:jc w:val="center"/>
        <w:rPr>
          <w:b/>
          <w:sz w:val="28"/>
        </w:rPr>
      </w:pPr>
      <w:r w:rsidRPr="00232F32">
        <w:rPr>
          <w:b/>
          <w:sz w:val="28"/>
        </w:rPr>
        <w:t>IV. Podmínky plnění, vlastnické právo</w:t>
      </w:r>
    </w:p>
    <w:p w14:paraId="29721E63" w14:textId="57672063" w:rsidR="00BF058C" w:rsidRPr="00232F32" w:rsidRDefault="009F576D" w:rsidP="006A3DEF">
      <w:pPr>
        <w:widowControl w:val="0"/>
        <w:numPr>
          <w:ilvl w:val="0"/>
          <w:numId w:val="16"/>
        </w:numPr>
        <w:adjustRightInd w:val="0"/>
        <w:spacing w:after="120"/>
        <w:jc w:val="both"/>
        <w:textAlignment w:val="baseline"/>
        <w:rPr>
          <w:rFonts w:eastAsia="Arial Unicode MS"/>
          <w:strike/>
        </w:rPr>
      </w:pPr>
      <w:r w:rsidRPr="00232F32">
        <w:t>Dodavatel</w:t>
      </w:r>
      <w:r w:rsidR="00BF058C" w:rsidRPr="00232F32">
        <w:t xml:space="preserve"> se touto </w:t>
      </w:r>
      <w:r w:rsidR="00966539" w:rsidRPr="00232F32">
        <w:t xml:space="preserve">dohodou </w:t>
      </w:r>
      <w:r w:rsidR="00BF058C" w:rsidRPr="00232F32">
        <w:t>zavazuje dodat</w:t>
      </w:r>
      <w:r w:rsidRPr="00232F32">
        <w:t xml:space="preserve"> objednateli</w:t>
      </w:r>
      <w:r w:rsidR="00BF058C" w:rsidRPr="00232F32">
        <w:t xml:space="preserve"> předmět plnění </w:t>
      </w:r>
      <w:r w:rsidRPr="00232F32">
        <w:t xml:space="preserve">na základě uzavřených dílčích kupních smluv </w:t>
      </w:r>
      <w:r w:rsidR="00BF058C" w:rsidRPr="00232F32">
        <w:t xml:space="preserve">a převést na něj vlastnické právo k  předmětu plnění a </w:t>
      </w:r>
      <w:r w:rsidRPr="00232F32">
        <w:t>objednatel</w:t>
      </w:r>
      <w:r w:rsidR="00BF058C" w:rsidRPr="00232F32">
        <w:t xml:space="preserve"> se zavazuje zaplatit kupní cenu. </w:t>
      </w:r>
      <w:r w:rsidRPr="00232F32">
        <w:t>Objednatel</w:t>
      </w:r>
      <w:r w:rsidR="00BF058C" w:rsidRPr="00232F32">
        <w:t xml:space="preserve"> nabývá vlastnického práva k předmětu plnění jeho řádným převzetím na základě </w:t>
      </w:r>
      <w:r w:rsidR="00BF058C" w:rsidRPr="00232F32">
        <w:rPr>
          <w:rFonts w:eastAsia="Arial Unicode MS"/>
        </w:rPr>
        <w:t xml:space="preserve">podepsaného předávacího protokolu podle čl. I odst. 2 a čl. III odst. 1 této </w:t>
      </w:r>
      <w:r w:rsidR="00966539" w:rsidRPr="00232F32">
        <w:rPr>
          <w:rFonts w:eastAsia="Arial Unicode MS"/>
        </w:rPr>
        <w:t>dohody</w:t>
      </w:r>
      <w:r w:rsidR="00BF058C" w:rsidRPr="00232F32">
        <w:rPr>
          <w:rFonts w:eastAsia="Arial Unicode MS"/>
        </w:rPr>
        <w:t>, tj. okamžikem převzetí.</w:t>
      </w:r>
    </w:p>
    <w:p w14:paraId="1A048147" w14:textId="2A525C3E" w:rsidR="00BF058C" w:rsidRPr="00232F32" w:rsidRDefault="00BF058C" w:rsidP="006A3DEF">
      <w:pPr>
        <w:widowControl w:val="0"/>
        <w:numPr>
          <w:ilvl w:val="0"/>
          <w:numId w:val="16"/>
        </w:numPr>
        <w:adjustRightInd w:val="0"/>
        <w:spacing w:after="120"/>
        <w:jc w:val="both"/>
        <w:textAlignment w:val="baseline"/>
        <w:rPr>
          <w:rFonts w:eastAsia="Arial Unicode MS"/>
          <w:strike/>
        </w:rPr>
      </w:pPr>
      <w:r w:rsidRPr="00232F32">
        <w:t xml:space="preserve">Nebezpečí škody na zboží ve smyslu § 2082 odst. 1 OZ přechází na </w:t>
      </w:r>
      <w:r w:rsidR="009F576D" w:rsidRPr="00232F32">
        <w:t>objednatele</w:t>
      </w:r>
      <w:r w:rsidRPr="00232F32">
        <w:t xml:space="preserve"> </w:t>
      </w:r>
      <w:r w:rsidRPr="00232F32">
        <w:rPr>
          <w:rFonts w:eastAsia="Arial Unicode MS"/>
        </w:rPr>
        <w:t>okamžikem převzetí zboží</w:t>
      </w:r>
      <w:r w:rsidRPr="00232F32">
        <w:t xml:space="preserve"> od </w:t>
      </w:r>
      <w:r w:rsidR="009F576D" w:rsidRPr="00232F32">
        <w:t>dodavatele</w:t>
      </w:r>
      <w:r w:rsidRPr="00232F32">
        <w:t xml:space="preserve">, tj. na základě </w:t>
      </w:r>
      <w:r w:rsidRPr="00232F32">
        <w:rPr>
          <w:rFonts w:eastAsia="Arial Unicode MS"/>
        </w:rPr>
        <w:t xml:space="preserve">podepsaného předávacího protokolu podle čl. I odst. 2 a čl. III odst. 1 této </w:t>
      </w:r>
      <w:r w:rsidR="00966539" w:rsidRPr="00232F32">
        <w:rPr>
          <w:rFonts w:eastAsia="Arial Unicode MS"/>
        </w:rPr>
        <w:t>dohody</w:t>
      </w:r>
      <w:r w:rsidRPr="00232F32">
        <w:rPr>
          <w:rFonts w:eastAsia="Arial Unicode MS"/>
        </w:rPr>
        <w:t>.</w:t>
      </w:r>
    </w:p>
    <w:p w14:paraId="39E034F2" w14:textId="7F31C84A" w:rsidR="00BF058C" w:rsidRPr="00232F32" w:rsidRDefault="009F576D" w:rsidP="006A3DEF">
      <w:pPr>
        <w:numPr>
          <w:ilvl w:val="0"/>
          <w:numId w:val="16"/>
        </w:numPr>
        <w:tabs>
          <w:tab w:val="left" w:pos="1068"/>
        </w:tabs>
        <w:spacing w:after="120"/>
        <w:jc w:val="both"/>
      </w:pPr>
      <w:r w:rsidRPr="00232F32">
        <w:t>Objednatel</w:t>
      </w:r>
      <w:r w:rsidR="00BF058C" w:rsidRPr="00232F32">
        <w:t xml:space="preserve"> je povinen převzít předmět plnění specifikovaný v článku I. této </w:t>
      </w:r>
      <w:r w:rsidR="00966539" w:rsidRPr="00232F32">
        <w:t xml:space="preserve">dohody </w:t>
      </w:r>
      <w:r w:rsidR="000F5B98" w:rsidRPr="00232F32">
        <w:t xml:space="preserve">a objednaný </w:t>
      </w:r>
      <w:r w:rsidR="007A53D8" w:rsidRPr="00232F32">
        <w:t xml:space="preserve">v souladu s čl. I. odst. 1 této </w:t>
      </w:r>
      <w:r w:rsidR="00966539" w:rsidRPr="00232F32">
        <w:t xml:space="preserve">dohody </w:t>
      </w:r>
      <w:r w:rsidR="00BF058C" w:rsidRPr="00232F32">
        <w:t xml:space="preserve">s výjimkou </w:t>
      </w:r>
      <w:proofErr w:type="spellStart"/>
      <w:r w:rsidR="00BF058C" w:rsidRPr="00232F32">
        <w:t>ust</w:t>
      </w:r>
      <w:proofErr w:type="spellEnd"/>
      <w:r w:rsidR="00847851" w:rsidRPr="00232F32">
        <w:t xml:space="preserve">. </w:t>
      </w:r>
      <w:proofErr w:type="gramStart"/>
      <w:r w:rsidR="00BF058C" w:rsidRPr="00232F32">
        <w:t>čl.</w:t>
      </w:r>
      <w:proofErr w:type="gramEnd"/>
      <w:r w:rsidR="00BF058C" w:rsidRPr="00232F32">
        <w:t xml:space="preserve"> III odst. </w:t>
      </w:r>
      <w:r w:rsidR="00124545" w:rsidRPr="00232F32">
        <w:t>3</w:t>
      </w:r>
      <w:r w:rsidR="001678D5" w:rsidRPr="00232F32">
        <w:t xml:space="preserve"> této dohody</w:t>
      </w:r>
      <w:r w:rsidR="00BF058C" w:rsidRPr="00232F32">
        <w:t>.</w:t>
      </w:r>
      <w:r w:rsidR="001678D5" w:rsidRPr="00232F32">
        <w:t xml:space="preserve"> Objednatel je povinen zaplatit kupní cenu sjednanou v článku II. této dohody za předpokladu, že budou splněny podmínky uvedené v čl. I odst. 2 této dohody.  </w:t>
      </w:r>
    </w:p>
    <w:p w14:paraId="695BEB92" w14:textId="60896DD0" w:rsidR="00BF058C" w:rsidRPr="00232F32" w:rsidRDefault="009F576D" w:rsidP="003D34C4">
      <w:pPr>
        <w:widowControl w:val="0"/>
        <w:numPr>
          <w:ilvl w:val="0"/>
          <w:numId w:val="16"/>
        </w:numPr>
        <w:adjustRightInd w:val="0"/>
        <w:spacing w:after="120"/>
        <w:jc w:val="both"/>
        <w:textAlignment w:val="baseline"/>
        <w:rPr>
          <w:rFonts w:eastAsia="Arial Unicode MS"/>
        </w:rPr>
      </w:pPr>
      <w:r w:rsidRPr="00232F32">
        <w:rPr>
          <w:rFonts w:eastAsia="Arial Unicode MS"/>
        </w:rPr>
        <w:t>Objednatel</w:t>
      </w:r>
      <w:r w:rsidR="00BF058C" w:rsidRPr="00232F32">
        <w:rPr>
          <w:rFonts w:eastAsia="Arial Unicode MS"/>
        </w:rPr>
        <w:t xml:space="preserve"> je povinen poskytnout </w:t>
      </w:r>
      <w:r w:rsidRPr="00232F32">
        <w:rPr>
          <w:rFonts w:eastAsia="Arial Unicode MS"/>
        </w:rPr>
        <w:t>dodavateli</w:t>
      </w:r>
      <w:r w:rsidR="00BF058C" w:rsidRPr="00232F32">
        <w:rPr>
          <w:rFonts w:eastAsia="Arial Unicode MS"/>
        </w:rPr>
        <w:t xml:space="preserve">, po předchozím sjednání termínu předání podle čl. III odst. </w:t>
      </w:r>
      <w:r w:rsidR="00124545" w:rsidRPr="00232F32">
        <w:rPr>
          <w:rFonts w:eastAsia="Arial Unicode MS"/>
        </w:rPr>
        <w:t>4</w:t>
      </w:r>
      <w:r w:rsidR="00BE46EE">
        <w:rPr>
          <w:rFonts w:eastAsia="Arial Unicode MS"/>
        </w:rPr>
        <w:t xml:space="preserve"> této dohody </w:t>
      </w:r>
      <w:r w:rsidR="00BF058C" w:rsidRPr="00232F32">
        <w:rPr>
          <w:rFonts w:eastAsia="Arial Unicode MS"/>
        </w:rPr>
        <w:t>součinnost při předání předmětu plnění.</w:t>
      </w:r>
    </w:p>
    <w:p w14:paraId="0EF1FAC7" w14:textId="77777777" w:rsidR="00BF058C" w:rsidRPr="00232F32" w:rsidRDefault="00BF058C" w:rsidP="00005F82">
      <w:pPr>
        <w:pStyle w:val="Odstavecseseznamem"/>
        <w:ind w:left="0"/>
        <w:rPr>
          <w:rFonts w:eastAsia="Arial Unicode MS"/>
        </w:rPr>
      </w:pPr>
    </w:p>
    <w:p w14:paraId="742E5059" w14:textId="77777777" w:rsidR="00BF058C" w:rsidRPr="00232F32" w:rsidRDefault="00BF058C" w:rsidP="006A3DEF">
      <w:pPr>
        <w:pStyle w:val="Normlnweb"/>
        <w:tabs>
          <w:tab w:val="left" w:pos="426"/>
        </w:tabs>
        <w:spacing w:after="12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2F32">
        <w:rPr>
          <w:rFonts w:ascii="Times New Roman" w:eastAsia="Times New Roman" w:hAnsi="Times New Roman" w:cs="Times New Roman"/>
          <w:b/>
          <w:sz w:val="28"/>
        </w:rPr>
        <w:t>V. Smluvní sankce</w:t>
      </w:r>
    </w:p>
    <w:p w14:paraId="2FCD5F0B" w14:textId="20C958AF" w:rsidR="00BF058C" w:rsidRPr="00232F32" w:rsidRDefault="00BF058C" w:rsidP="006A3DEF">
      <w:pPr>
        <w:pStyle w:val="Odstavecseseznamem"/>
        <w:numPr>
          <w:ilvl w:val="0"/>
          <w:numId w:val="17"/>
        </w:numPr>
        <w:tabs>
          <w:tab w:val="left" w:pos="426"/>
        </w:tabs>
        <w:spacing w:after="120"/>
        <w:ind w:left="425" w:hanging="426"/>
        <w:contextualSpacing w:val="0"/>
        <w:jc w:val="both"/>
      </w:pPr>
      <w:r w:rsidRPr="00232F32">
        <w:t xml:space="preserve">Výslovně se touto </w:t>
      </w:r>
      <w:r w:rsidR="00966539" w:rsidRPr="00232F32">
        <w:t xml:space="preserve">dohodou </w:t>
      </w:r>
      <w:r w:rsidRPr="00232F32">
        <w:t>sjednávají dále stanovené smluvní sankce.</w:t>
      </w:r>
    </w:p>
    <w:p w14:paraId="74C3F472" w14:textId="77777777" w:rsidR="00BF058C" w:rsidRPr="00232F32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rPr>
          <w:rFonts w:eastAsia="Arial Unicode MS"/>
        </w:rPr>
        <w:t>Smluvní strany si výslovně ujednaly, že k jiným než zde uvedeným a dále např. ústně sjednaným smluvním sankcím, jakož i k smluvním sankcím sjednaným dodatečně nebude přihlíženo.</w:t>
      </w:r>
    </w:p>
    <w:p w14:paraId="1C85B63F" w14:textId="259DD51D" w:rsidR="00BF058C" w:rsidRPr="00232F32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t xml:space="preserve">V případě, že </w:t>
      </w:r>
      <w:r w:rsidR="009F576D" w:rsidRPr="00232F32">
        <w:t>dodavatel</w:t>
      </w:r>
      <w:r w:rsidRPr="00232F32">
        <w:t xml:space="preserve"> nedodrží dodací lhůtu tak</w:t>
      </w:r>
      <w:r w:rsidR="002D7F3D" w:rsidRPr="00232F32">
        <w:t>,</w:t>
      </w:r>
      <w:r w:rsidRPr="00232F32">
        <w:t xml:space="preserve"> jak je uvedeno v čl. III. odst. </w:t>
      </w:r>
      <w:r w:rsidR="00144F0B" w:rsidRPr="00232F32">
        <w:t xml:space="preserve"> 2</w:t>
      </w:r>
      <w:r w:rsidRPr="00232F32">
        <w:t xml:space="preserve">. této </w:t>
      </w:r>
      <w:r w:rsidR="00966539" w:rsidRPr="00232F32">
        <w:t>dohody</w:t>
      </w:r>
      <w:r w:rsidRPr="00232F32">
        <w:t xml:space="preserve">, je povinen uhradit </w:t>
      </w:r>
      <w:r w:rsidR="009F576D" w:rsidRPr="00232F32">
        <w:t>objednateli</w:t>
      </w:r>
      <w:r w:rsidRPr="00232F32">
        <w:t xml:space="preserve"> smluvní pokutu ve výši 0,05% z ceny nedodaného zboží za každý započatý den prodlení následující po uplynutí příslušné dodací lhůty.</w:t>
      </w:r>
    </w:p>
    <w:p w14:paraId="73744A30" w14:textId="16DEC2C6" w:rsidR="00B252A3" w:rsidRPr="00232F32" w:rsidRDefault="00B252A3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t>V případě, že dodavatel nedodrží lhůtu pro dodání náhradního předmětu plnění tak, jak je uvedeno v čl. I. odst.  2. této dohody, je povinen uhradit objednateli smluvní pokutu ve výši 0,05% z ceny nedodaného náhradního zboží za každý započatý den prodlení.</w:t>
      </w:r>
    </w:p>
    <w:p w14:paraId="50AD5A0A" w14:textId="193FDCBA" w:rsidR="00BF058C" w:rsidRPr="00232F32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t xml:space="preserve">V případě prodlení </w:t>
      </w:r>
      <w:r w:rsidR="009F576D" w:rsidRPr="00232F32">
        <w:t>dodavatele</w:t>
      </w:r>
      <w:r w:rsidRPr="00232F32">
        <w:t xml:space="preserve"> s odstraněním vady předmětu plnění </w:t>
      </w:r>
      <w:r w:rsidR="00297CE4" w:rsidRPr="00232F32">
        <w:t>nebo dodáním náhradního plnění</w:t>
      </w:r>
      <w:r w:rsidR="00573F86">
        <w:t xml:space="preserve"> (plnění bez vad)</w:t>
      </w:r>
      <w:r w:rsidR="00297CE4" w:rsidRPr="00232F32">
        <w:t xml:space="preserve"> </w:t>
      </w:r>
      <w:r w:rsidR="00182B96" w:rsidRPr="00232F32">
        <w:t>dle čl. VII</w:t>
      </w:r>
      <w:r w:rsidR="00573F86">
        <w:t>. bod 3,</w:t>
      </w:r>
      <w:r w:rsidR="00297CE4" w:rsidRPr="00232F32">
        <w:t xml:space="preserve"> 4 </w:t>
      </w:r>
      <w:r w:rsidR="00573F86">
        <w:t xml:space="preserve">a 5 </w:t>
      </w:r>
      <w:r w:rsidRPr="00232F32">
        <w:t xml:space="preserve">této </w:t>
      </w:r>
      <w:r w:rsidR="00966539" w:rsidRPr="00232F32">
        <w:t>dohody</w:t>
      </w:r>
      <w:r w:rsidRPr="00232F32">
        <w:t xml:space="preserve">, je </w:t>
      </w:r>
      <w:r w:rsidR="009F576D" w:rsidRPr="00232F32">
        <w:t>dodavatel</w:t>
      </w:r>
      <w:r w:rsidRPr="00232F32">
        <w:t xml:space="preserve"> povinen uhradit </w:t>
      </w:r>
      <w:r w:rsidR="009F576D" w:rsidRPr="00232F32">
        <w:t>objednateli</w:t>
      </w:r>
      <w:r w:rsidRPr="00232F32">
        <w:t xml:space="preserve"> smluvní pokutu ve výši kupní ceny reklamovaného množství předmětu plnění.</w:t>
      </w:r>
    </w:p>
    <w:p w14:paraId="25641298" w14:textId="77777777" w:rsidR="00BF058C" w:rsidRPr="00232F32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t xml:space="preserve">Při nedodržení termínu splatnosti faktury je </w:t>
      </w:r>
      <w:r w:rsidR="009F576D" w:rsidRPr="00232F32">
        <w:t>dodavatel</w:t>
      </w:r>
      <w:r w:rsidRPr="00232F32">
        <w:t xml:space="preserve"> oprávněn požadovat od </w:t>
      </w:r>
      <w:r w:rsidR="00DC3543" w:rsidRPr="00232F32">
        <w:t>objednatele</w:t>
      </w:r>
      <w:r w:rsidRPr="00232F32">
        <w:t xml:space="preserve"> úhradu úro</w:t>
      </w:r>
      <w:r w:rsidR="00DB039D" w:rsidRPr="00232F32">
        <w:t>ku z prodlení ve výši stanovené</w:t>
      </w:r>
      <w:r w:rsidRPr="00232F32">
        <w:t xml:space="preserve">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0B2A0659" w14:textId="5EE12AC1" w:rsidR="00BF058C" w:rsidRPr="00232F32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rPr>
          <w:rFonts w:eastAsia="Arial Unicode MS"/>
        </w:rPr>
        <w:t>Smluvní strany si výslovně ujednaly, že smluvní pokuta dle bodů 3</w:t>
      </w:r>
      <w:r w:rsidR="00B252A3" w:rsidRPr="00232F32">
        <w:rPr>
          <w:rFonts w:eastAsia="Arial Unicode MS"/>
        </w:rPr>
        <w:t>,</w:t>
      </w:r>
      <w:r w:rsidRPr="00232F32">
        <w:rPr>
          <w:rFonts w:eastAsia="Arial Unicode MS"/>
        </w:rPr>
        <w:t xml:space="preserve"> 4</w:t>
      </w:r>
      <w:r w:rsidR="00B252A3" w:rsidRPr="00232F32">
        <w:rPr>
          <w:rFonts w:eastAsia="Arial Unicode MS"/>
        </w:rPr>
        <w:t xml:space="preserve"> a 5</w:t>
      </w:r>
      <w:r w:rsidRPr="00232F32">
        <w:rPr>
          <w:rFonts w:eastAsia="Arial Unicode MS"/>
        </w:rPr>
        <w:t xml:space="preserve"> tohoto článku se nezapočítává na náhradu škody</w:t>
      </w:r>
      <w:r w:rsidR="002A02D9" w:rsidRPr="00232F32">
        <w:rPr>
          <w:rFonts w:eastAsia="Arial Unicode MS"/>
        </w:rPr>
        <w:t xml:space="preserve"> a pro tento případ vylučují aplikaci </w:t>
      </w:r>
      <w:proofErr w:type="spellStart"/>
      <w:r w:rsidR="002A02D9" w:rsidRPr="00232F32">
        <w:rPr>
          <w:rFonts w:eastAsia="Arial Unicode MS"/>
        </w:rPr>
        <w:t>ust</w:t>
      </w:r>
      <w:proofErr w:type="spellEnd"/>
      <w:r w:rsidR="002A02D9" w:rsidRPr="00232F32">
        <w:rPr>
          <w:rFonts w:eastAsia="Arial Unicode MS"/>
        </w:rPr>
        <w:t>. § 2050 OZ</w:t>
      </w:r>
      <w:r w:rsidRPr="00232F32">
        <w:rPr>
          <w:rFonts w:eastAsia="Arial Unicode MS"/>
        </w:rPr>
        <w:t xml:space="preserve">. Dále si smluvní stany výslovně ujednaly, že v případě porušení dle bodu </w:t>
      </w:r>
      <w:r w:rsidR="00B252A3" w:rsidRPr="00232F32">
        <w:rPr>
          <w:rFonts w:eastAsia="Arial Unicode MS"/>
        </w:rPr>
        <w:t>6</w:t>
      </w:r>
      <w:r w:rsidRPr="00232F32">
        <w:rPr>
          <w:rFonts w:eastAsia="Arial Unicode MS"/>
        </w:rPr>
        <w:t xml:space="preserve"> tohoto článku odpovídá výše úroků náhradě škody.</w:t>
      </w:r>
    </w:p>
    <w:p w14:paraId="66422F7D" w14:textId="77777777" w:rsidR="00BF058C" w:rsidRPr="00232F32" w:rsidRDefault="00BF058C" w:rsidP="006A3DE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rPr>
          <w:rFonts w:eastAsia="Arial Unicode MS"/>
        </w:rPr>
        <w:t>Smluvní sankce je splatná do 30 dnů od prokazatelného doručení výzvy k plnění této smluvní sankce.</w:t>
      </w:r>
    </w:p>
    <w:p w14:paraId="1424C03B" w14:textId="2E254B5D" w:rsidR="00BF058C" w:rsidRPr="00232F32" w:rsidRDefault="00CB2F7F" w:rsidP="003D34C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adjustRightInd w:val="0"/>
        <w:spacing w:after="120"/>
        <w:ind w:left="425" w:hanging="426"/>
        <w:contextualSpacing w:val="0"/>
        <w:jc w:val="both"/>
        <w:textAlignment w:val="baseline"/>
        <w:rPr>
          <w:rFonts w:eastAsia="Arial Unicode MS"/>
        </w:rPr>
      </w:pPr>
      <w:r w:rsidRPr="00232F32">
        <w:rPr>
          <w:rFonts w:eastAsia="Arial Unicode MS"/>
        </w:rPr>
        <w:t xml:space="preserve">Smluvní strany si výslovně ujednaly, že vzájemně nebudou požadovat úroky z úroků a že nebudou ve vztazích založených touto </w:t>
      </w:r>
      <w:r w:rsidR="00966539" w:rsidRPr="00232F32">
        <w:rPr>
          <w:rFonts w:eastAsia="Arial Unicode MS"/>
        </w:rPr>
        <w:t xml:space="preserve">dohodou </w:t>
      </w:r>
      <w:r w:rsidRPr="00232F32">
        <w:rPr>
          <w:rFonts w:eastAsia="Arial Unicode MS"/>
        </w:rPr>
        <w:t xml:space="preserve">aplikovat </w:t>
      </w:r>
      <w:proofErr w:type="spellStart"/>
      <w:r w:rsidRPr="00232F32">
        <w:rPr>
          <w:rFonts w:eastAsia="Arial Unicode MS"/>
        </w:rPr>
        <w:t>ust</w:t>
      </w:r>
      <w:proofErr w:type="spellEnd"/>
      <w:r w:rsidRPr="00232F32">
        <w:rPr>
          <w:rFonts w:eastAsia="Arial Unicode MS"/>
        </w:rPr>
        <w:t>. § 1806 OZ.</w:t>
      </w:r>
    </w:p>
    <w:p w14:paraId="60EF4789" w14:textId="77777777" w:rsidR="009B6C59" w:rsidRDefault="009B6C59" w:rsidP="00BF058C">
      <w:pPr>
        <w:pStyle w:val="Odstavecseseznamem"/>
        <w:tabs>
          <w:tab w:val="left" w:pos="426"/>
        </w:tabs>
        <w:ind w:left="426"/>
        <w:jc w:val="both"/>
      </w:pPr>
    </w:p>
    <w:p w14:paraId="1AE2F2AE" w14:textId="77777777" w:rsidR="00F71EE8" w:rsidRDefault="00F71EE8" w:rsidP="00BF058C">
      <w:pPr>
        <w:pStyle w:val="Odstavecseseznamem"/>
        <w:tabs>
          <w:tab w:val="left" w:pos="426"/>
        </w:tabs>
        <w:ind w:left="426"/>
        <w:jc w:val="both"/>
      </w:pPr>
    </w:p>
    <w:p w14:paraId="0F84CD16" w14:textId="77777777" w:rsidR="00F71EE8" w:rsidRPr="00232F32" w:rsidRDefault="00F71EE8" w:rsidP="00BF058C">
      <w:pPr>
        <w:pStyle w:val="Odstavecseseznamem"/>
        <w:tabs>
          <w:tab w:val="left" w:pos="426"/>
        </w:tabs>
        <w:ind w:left="426"/>
        <w:jc w:val="both"/>
      </w:pPr>
    </w:p>
    <w:p w14:paraId="56984423" w14:textId="77777777" w:rsidR="00BF058C" w:rsidRPr="00232F32" w:rsidRDefault="00BF058C" w:rsidP="00BF058C">
      <w:pPr>
        <w:pStyle w:val="Normlnweb"/>
        <w:tabs>
          <w:tab w:val="left" w:pos="426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2F32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2A7AC5BD" w14:textId="4C68FF25" w:rsidR="00686A59" w:rsidRPr="00232F32" w:rsidRDefault="00686A59" w:rsidP="00686A59">
      <w:pPr>
        <w:pStyle w:val="Normlnweb"/>
        <w:numPr>
          <w:ilvl w:val="0"/>
          <w:numId w:val="15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 xml:space="preserve">Vztahy mezi smluvními stranami touto </w:t>
      </w:r>
      <w:r w:rsidR="00966539" w:rsidRPr="00232F32">
        <w:rPr>
          <w:rFonts w:ascii="Times New Roman" w:hAnsi="Times New Roman" w:cs="Times New Roman"/>
        </w:rPr>
        <w:t xml:space="preserve">dohodou </w:t>
      </w:r>
      <w:r w:rsidRPr="00232F32">
        <w:rPr>
          <w:rFonts w:ascii="Times New Roman" w:hAnsi="Times New Roman" w:cs="Times New Roman"/>
        </w:rPr>
        <w:t>výslovně neupravené se budou řídit českými, obecně závaznými právními předpisy, zejména OZ.</w:t>
      </w:r>
    </w:p>
    <w:p w14:paraId="4300A107" w14:textId="77777777" w:rsidR="00686A59" w:rsidRPr="00232F32" w:rsidRDefault="00686A59" w:rsidP="00686A59">
      <w:pPr>
        <w:pStyle w:val="Normlnweb"/>
        <w:numPr>
          <w:ilvl w:val="0"/>
          <w:numId w:val="15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232F32">
        <w:rPr>
          <w:rFonts w:ascii="Times New Roman" w:hAnsi="Times New Roman" w:cs="Times New Roman"/>
        </w:rPr>
        <w:t>Smluvní strany podle § 89a zákona č. 99/1963 Sb., občanský soudní řád, ve znění pozdějších předpisů určují jako místně příslušný soud Obvodní soud pro Prahu 1; v případě, že podle procesních předpisů je k rozhodování věci v prvním stupni příslušný krajský soud, určují smluvní strany jako místně příslušný soud Městský soud v Praze.</w:t>
      </w:r>
    </w:p>
    <w:p w14:paraId="0A2E5A52" w14:textId="77777777" w:rsidR="009B6C59" w:rsidRPr="00232F32" w:rsidRDefault="009B6C59" w:rsidP="003D34C4">
      <w:pPr>
        <w:pStyle w:val="Normlnweb"/>
        <w:spacing w:before="120" w:after="120"/>
        <w:jc w:val="both"/>
        <w:rPr>
          <w:rFonts w:ascii="Times New Roman" w:hAnsi="Times New Roman" w:cs="Times New Roman"/>
        </w:rPr>
      </w:pPr>
    </w:p>
    <w:p w14:paraId="2F4BA7EC" w14:textId="77777777" w:rsidR="00BF058C" w:rsidRPr="00232F32" w:rsidRDefault="00BF058C" w:rsidP="003D34C4">
      <w:pPr>
        <w:pStyle w:val="Normlnweb"/>
        <w:tabs>
          <w:tab w:val="left" w:pos="426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2F32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0475E20E" w14:textId="77777777" w:rsidR="00BF058C" w:rsidRPr="00232F32" w:rsidRDefault="009F576D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232F32">
        <w:t>Dodavatel</w:t>
      </w:r>
      <w:r w:rsidR="00BF058C" w:rsidRPr="00232F32">
        <w:t xml:space="preserve"> výslovně prohlašuje, že dodávaný předmět plnění je bez vad.</w:t>
      </w:r>
    </w:p>
    <w:p w14:paraId="184CC743" w14:textId="7F32046D" w:rsidR="00272364" w:rsidRPr="00232F32" w:rsidRDefault="00272364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232F32">
        <w:t>Předmět plnění musí po celou dobu platnosti této dohody odpovídat referenčním vzorkům, které dodavatel doložil spolu se svou nabídkou, a technické specifikaci. V opačném případě se bude jednat o vadu předmětu plnění.</w:t>
      </w:r>
    </w:p>
    <w:p w14:paraId="396DD3FB" w14:textId="4A843013" w:rsidR="00BF058C" w:rsidRPr="00232F32" w:rsidRDefault="009F576D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232F32">
        <w:t>Dodavatel</w:t>
      </w:r>
      <w:r w:rsidR="00BF058C" w:rsidRPr="00232F32">
        <w:t xml:space="preserve"> poskytuje na předmět plnění uvedený v čl. I této </w:t>
      </w:r>
      <w:r w:rsidR="00966539" w:rsidRPr="00232F32">
        <w:t xml:space="preserve">dohody </w:t>
      </w:r>
      <w:r w:rsidR="00BF058C" w:rsidRPr="00232F32">
        <w:t xml:space="preserve">záruku </w:t>
      </w:r>
      <w:r w:rsidR="00D342EF" w:rsidRPr="00232F32">
        <w:t xml:space="preserve">na bezvadnou funkci </w:t>
      </w:r>
      <w:r w:rsidR="00BF058C" w:rsidRPr="00232F32">
        <w:t>v délce trvání 24 měsíců ode dne převzetí předmětu plnění konečným uživatelem, tj. ode dne prokazatelného převzetí konkrétní</w:t>
      </w:r>
      <w:r w:rsidR="00A264D8" w:rsidRPr="00232F32">
        <w:t xml:space="preserve"> osobou</w:t>
      </w:r>
      <w:r w:rsidR="00BF058C" w:rsidRPr="00232F32">
        <w:t xml:space="preserve">. V případě, že bude na faktuře nebo na protokolu o předání a převzetí (dodacím listu) vyznačena delší záruční doba, má tato přednost před ustanovením této </w:t>
      </w:r>
      <w:r w:rsidR="00966539" w:rsidRPr="00232F32">
        <w:t>dohody</w:t>
      </w:r>
      <w:r w:rsidR="00BF058C" w:rsidRPr="00232F32">
        <w:t>.</w:t>
      </w:r>
    </w:p>
    <w:p w14:paraId="456A140F" w14:textId="6069D7CC" w:rsidR="00BF058C" w:rsidRPr="00232F32" w:rsidRDefault="009F576D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232F32">
        <w:t>Dodavatel</w:t>
      </w:r>
      <w:r w:rsidR="00BF058C" w:rsidRPr="00232F32">
        <w:t xml:space="preserve"> se zavazuje v záruční době bezplatně odstranit vady předmětu plnění nejpozději do 30 dnů od prokazatelného nahlášení vady</w:t>
      </w:r>
      <w:r w:rsidR="00C21675" w:rsidRPr="00232F32">
        <w:t xml:space="preserve"> objednatelem</w:t>
      </w:r>
      <w:r w:rsidR="00BF058C" w:rsidRPr="00232F32">
        <w:t xml:space="preserve">. </w:t>
      </w:r>
      <w:r w:rsidR="00EF0B13" w:rsidRPr="00232F32">
        <w:t xml:space="preserve">V případě neodstranitelné vady se dodavatel zavazuje </w:t>
      </w:r>
      <w:r w:rsidR="00CB2F7F" w:rsidRPr="00232F32">
        <w:t xml:space="preserve">v záruční době </w:t>
      </w:r>
      <w:r w:rsidR="00EF0B13" w:rsidRPr="00232F32">
        <w:t xml:space="preserve">dodat objednateli náhradní </w:t>
      </w:r>
      <w:r w:rsidR="00D342EF" w:rsidRPr="00232F32">
        <w:t xml:space="preserve">bezvadný </w:t>
      </w:r>
      <w:r w:rsidR="00EF0B13" w:rsidRPr="00232F32">
        <w:t xml:space="preserve">předmět plnění do 30 dnů od prokazatelného nahlášení vady. Nahlášení </w:t>
      </w:r>
      <w:r w:rsidR="00BF058C" w:rsidRPr="00232F32">
        <w:t xml:space="preserve">vady bude provedeno elektronicky na e-mailovou adresu </w:t>
      </w:r>
      <w:r w:rsidR="00DC3543" w:rsidRPr="00232F32">
        <w:t>dodavatele</w:t>
      </w:r>
      <w:r w:rsidR="00686A59" w:rsidRPr="00232F32">
        <w:t xml:space="preserve"> </w:t>
      </w:r>
      <w:r w:rsidR="003341F2" w:rsidRPr="00232F32">
        <w:t>„</w:t>
      </w:r>
      <w:r w:rsidR="003341F2" w:rsidRPr="00232F32">
        <w:rPr>
          <w:lang w:val="en-US"/>
        </w:rPr>
        <w:t>[DOPLNÍ DODAVATEL]”</w:t>
      </w:r>
      <w:r w:rsidR="00DA5E88" w:rsidRPr="00232F32">
        <w:t>.</w:t>
      </w:r>
    </w:p>
    <w:p w14:paraId="11904F0E" w14:textId="40B227BF" w:rsidR="00D342EF" w:rsidRPr="00232F32" w:rsidRDefault="00CB2F7F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232F32">
        <w:t>Dodavatel</w:t>
      </w:r>
      <w:r w:rsidR="00D342EF" w:rsidRPr="00232F32">
        <w:t xml:space="preserve"> se zavazuje, že předmět plnění bude skladovatelný v originálním balení po dobu nejméně 60 měsíců ode dne př</w:t>
      </w:r>
      <w:r w:rsidRPr="00232F32">
        <w:t>evzetí předmětu plnění objednatelem</w:t>
      </w:r>
      <w:r w:rsidR="00D342EF" w:rsidRPr="00232F32">
        <w:t xml:space="preserve"> za současného zachování všech mechanicko-fyzikálních vlastností předmětu plnění. V případě,</w:t>
      </w:r>
      <w:r w:rsidR="004608D7" w:rsidRPr="00232F32">
        <w:t xml:space="preserve"> že tyto vlastnosti předmětu plnění nebudou po dobu 60 měsíců skladování zachovány, půjde o vadu předmětu plnění a </w:t>
      </w:r>
      <w:r w:rsidRPr="00232F32">
        <w:t>dodavatel</w:t>
      </w:r>
      <w:r w:rsidR="004608D7" w:rsidRPr="00232F32">
        <w:t xml:space="preserve"> se zavazuje </w:t>
      </w:r>
      <w:r w:rsidR="00B95621" w:rsidRPr="00232F32">
        <w:t xml:space="preserve">náhradou za vadný předmět plnění objednateli dodat </w:t>
      </w:r>
      <w:r w:rsidR="004608D7" w:rsidRPr="00232F32">
        <w:t>předmět plnění bez vad</w:t>
      </w:r>
      <w:r w:rsidR="00E878E2" w:rsidRPr="00232F32">
        <w:t>, a to do 30 dnů od prokazatelného nahlášení vady způsobem dle odst. 3</w:t>
      </w:r>
      <w:r w:rsidR="00297CE4" w:rsidRPr="00232F32">
        <w:t xml:space="preserve"> tohoto článku </w:t>
      </w:r>
      <w:r w:rsidR="00966539" w:rsidRPr="00232F32">
        <w:t>dohody</w:t>
      </w:r>
      <w:r w:rsidR="00297CE4" w:rsidRPr="00232F32">
        <w:t>.</w:t>
      </w:r>
    </w:p>
    <w:p w14:paraId="68358A20" w14:textId="77777777" w:rsidR="009B6C59" w:rsidRPr="00232F32" w:rsidRDefault="00BF058C" w:rsidP="003D34C4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426" w:hanging="426"/>
        <w:contextualSpacing w:val="0"/>
        <w:jc w:val="both"/>
      </w:pPr>
      <w:r w:rsidRPr="00232F32">
        <w:t xml:space="preserve">Veškeré náklady související se záruční opravou </w:t>
      </w:r>
      <w:r w:rsidR="00B95621" w:rsidRPr="00232F32">
        <w:t xml:space="preserve">nebo dodáním náhradního plnění </w:t>
      </w:r>
      <w:r w:rsidRPr="00232F32">
        <w:t xml:space="preserve">včetně nákladů spojených s dopravou z míst plnění a zpět hradí </w:t>
      </w:r>
      <w:r w:rsidR="009F576D" w:rsidRPr="00232F32">
        <w:t>dodavatel</w:t>
      </w:r>
      <w:r w:rsidRPr="00232F32">
        <w:t>.</w:t>
      </w:r>
    </w:p>
    <w:p w14:paraId="6900D6BF" w14:textId="77777777" w:rsidR="00BF058C" w:rsidRPr="00232F32" w:rsidRDefault="00BF058C" w:rsidP="00BF058C">
      <w:pPr>
        <w:pStyle w:val="Odstavecseseznamem"/>
        <w:tabs>
          <w:tab w:val="left" w:pos="1068"/>
        </w:tabs>
        <w:ind w:left="426"/>
        <w:jc w:val="both"/>
      </w:pPr>
    </w:p>
    <w:p w14:paraId="603B5785" w14:textId="77777777" w:rsidR="00BF058C" w:rsidRPr="00232F32" w:rsidRDefault="00BF058C" w:rsidP="003D34C4">
      <w:pPr>
        <w:pStyle w:val="Normlnweb"/>
        <w:tabs>
          <w:tab w:val="left" w:pos="426"/>
        </w:tabs>
        <w:spacing w:after="120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2F32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5F996600" w14:textId="02BB5067" w:rsidR="00BF058C" w:rsidRPr="00232F32" w:rsidRDefault="00BF058C" w:rsidP="003D34C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Obě smluvní strany se dohodly na tom, že případné dodatky k této </w:t>
      </w:r>
      <w:r w:rsidR="00966539" w:rsidRPr="00232F32">
        <w:rPr>
          <w:rFonts w:eastAsia="Arial Unicode MS"/>
          <w:bCs/>
          <w:iCs/>
        </w:rPr>
        <w:t xml:space="preserve">dohodě </w:t>
      </w:r>
      <w:r w:rsidRPr="00232F32">
        <w:rPr>
          <w:rFonts w:eastAsia="Arial Unicode MS"/>
          <w:bCs/>
          <w:iCs/>
        </w:rPr>
        <w:t xml:space="preserve">musí být vyhotoveny pouze písemně, číslované vzestupnou řadou a podepsané oběma smluvními stranami. Smluvní strany si dále ujednaly, že k jiným formám </w:t>
      </w:r>
      <w:r w:rsidR="00D72544" w:rsidRPr="00232F32">
        <w:rPr>
          <w:rFonts w:eastAsia="Arial Unicode MS"/>
          <w:bCs/>
          <w:iCs/>
        </w:rPr>
        <w:t xml:space="preserve">změn této </w:t>
      </w:r>
      <w:r w:rsidR="00966539" w:rsidRPr="00232F32">
        <w:rPr>
          <w:rFonts w:eastAsia="Arial Unicode MS"/>
          <w:bCs/>
          <w:iCs/>
        </w:rPr>
        <w:t xml:space="preserve">dohody </w:t>
      </w:r>
      <w:r w:rsidRPr="00232F32">
        <w:rPr>
          <w:rFonts w:eastAsia="Arial Unicode MS"/>
          <w:bCs/>
          <w:iCs/>
        </w:rPr>
        <w:t>nebude přihlíženo a nebudou jimi vázány.</w:t>
      </w:r>
    </w:p>
    <w:p w14:paraId="1AEB024B" w14:textId="4C2BD72E" w:rsidR="00D72544" w:rsidRPr="00232F32" w:rsidRDefault="00D72544" w:rsidP="003D34C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Výjimkou z pravidla uvedeného v odst. 1 tohoto článku </w:t>
      </w:r>
      <w:r w:rsidR="00966539" w:rsidRPr="00232F32">
        <w:rPr>
          <w:rFonts w:eastAsia="Arial Unicode MS"/>
          <w:bCs/>
          <w:iCs/>
        </w:rPr>
        <w:t xml:space="preserve">dohody </w:t>
      </w:r>
      <w:r w:rsidRPr="00232F32">
        <w:rPr>
          <w:rFonts w:eastAsia="Arial Unicode MS"/>
          <w:bCs/>
          <w:iCs/>
        </w:rPr>
        <w:t xml:space="preserve">jsou případné změny kontaktních osob uvedených v této </w:t>
      </w:r>
      <w:r w:rsidR="00966539" w:rsidRPr="00232F32">
        <w:rPr>
          <w:rFonts w:eastAsia="Arial Unicode MS"/>
          <w:bCs/>
          <w:iCs/>
        </w:rPr>
        <w:t>dohodě</w:t>
      </w:r>
      <w:r w:rsidRPr="00232F32">
        <w:rPr>
          <w:rFonts w:eastAsia="Arial Unicode MS"/>
          <w:bCs/>
          <w:iCs/>
        </w:rPr>
        <w:t xml:space="preserve">, které lze provést bez uzavření dodatku k této </w:t>
      </w:r>
      <w:r w:rsidR="00966539" w:rsidRPr="00232F32">
        <w:rPr>
          <w:rFonts w:eastAsia="Arial Unicode MS"/>
          <w:bCs/>
          <w:iCs/>
        </w:rPr>
        <w:t>dohodě</w:t>
      </w:r>
      <w:r w:rsidRPr="00232F32">
        <w:rPr>
          <w:rFonts w:eastAsia="Arial Unicode MS"/>
          <w:bCs/>
          <w:iCs/>
        </w:rPr>
        <w:t>. Každá ze smluvních stran je ale povinna změnu kontaktní osoby druhé smluvní straně bezodkladně oznámit, a to zasláním písemného (e-mailem nebo poštou) oznámení druhé smluvní straně. Změna kontaktních osob bude vůči druhé smluvní straně účinná až ode dne, kdy jí bylo písemné oznámení prokazatelně doručeno.</w:t>
      </w:r>
    </w:p>
    <w:p w14:paraId="44C3A720" w14:textId="73C9AC5B" w:rsidR="00BF058C" w:rsidRPr="00232F32" w:rsidRDefault="00BF058C" w:rsidP="00BF058C">
      <w:pPr>
        <w:pStyle w:val="Normlnweb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>Při podstatném porušení povinností vyplývajících z</w:t>
      </w:r>
      <w:r w:rsidR="004A2413" w:rsidRPr="00232F32">
        <w:rPr>
          <w:rFonts w:ascii="Times New Roman" w:hAnsi="Times New Roman" w:cs="Times New Roman"/>
          <w:bCs/>
          <w:iCs/>
        </w:rPr>
        <w:t xml:space="preserve"> dohody</w:t>
      </w:r>
      <w:r w:rsidRPr="00232F32">
        <w:rPr>
          <w:rFonts w:ascii="Times New Roman" w:hAnsi="Times New Roman" w:cs="Times New Roman"/>
          <w:bCs/>
          <w:iCs/>
        </w:rPr>
        <w:t xml:space="preserve"> může každá ze smluvních stran od </w:t>
      </w:r>
      <w:r w:rsidR="004A2413" w:rsidRPr="00232F32">
        <w:rPr>
          <w:rFonts w:ascii="Times New Roman" w:hAnsi="Times New Roman" w:cs="Times New Roman"/>
          <w:bCs/>
          <w:iCs/>
        </w:rPr>
        <w:t xml:space="preserve">dohody </w:t>
      </w:r>
      <w:r w:rsidRPr="00232F32">
        <w:rPr>
          <w:rFonts w:ascii="Times New Roman" w:hAnsi="Times New Roman" w:cs="Times New Roman"/>
          <w:bCs/>
          <w:iCs/>
        </w:rPr>
        <w:t xml:space="preserve">odstoupit. Za podstatné porušení smluvních povinností se považuje nedodržení termínů plnění smluvních stran delším než 30 dnů. </w:t>
      </w:r>
      <w:r w:rsidR="00980D73" w:rsidRPr="00232F32">
        <w:rPr>
          <w:rFonts w:ascii="Times New Roman" w:hAnsi="Times New Roman" w:cs="Times New Roman"/>
          <w:bCs/>
          <w:iCs/>
        </w:rPr>
        <w:t xml:space="preserve">Objednatel může od smlouvy odstoupit také v případě, kdy </w:t>
      </w:r>
      <w:r w:rsidR="004336A0" w:rsidRPr="00232F32">
        <w:rPr>
          <w:rFonts w:ascii="Times New Roman" w:hAnsi="Times New Roman" w:cs="Times New Roman"/>
          <w:bCs/>
          <w:iCs/>
        </w:rPr>
        <w:t xml:space="preserve">dodané </w:t>
      </w:r>
      <w:r w:rsidR="00A81DB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A81DB0">
        <w:rPr>
          <w:rFonts w:ascii="Times New Roman" w:hAnsi="Times New Roman" w:cs="Times New Roman"/>
        </w:rPr>
        <w:lastRenderedPageBreak/>
        <w:t>softshellové</w:t>
      </w:r>
      <w:proofErr w:type="spellEnd"/>
      <w:r w:rsidR="00A81DB0" w:rsidRPr="00574E8C">
        <w:rPr>
          <w:rFonts w:ascii="Times New Roman" w:hAnsi="Times New Roman" w:cs="Times New Roman"/>
        </w:rPr>
        <w:t xml:space="preserve"> bund</w:t>
      </w:r>
      <w:r w:rsidR="00A81DB0">
        <w:rPr>
          <w:rFonts w:ascii="Times New Roman" w:hAnsi="Times New Roman" w:cs="Times New Roman"/>
        </w:rPr>
        <w:t xml:space="preserve">y </w:t>
      </w:r>
      <w:r w:rsidR="004336A0" w:rsidRPr="00232F32">
        <w:rPr>
          <w:rFonts w:ascii="Times New Roman" w:hAnsi="Times New Roman" w:cs="Times New Roman"/>
          <w:bCs/>
          <w:iCs/>
        </w:rPr>
        <w:t>nebudou podle testování provedeného</w:t>
      </w:r>
      <w:r w:rsidR="004249A4" w:rsidRPr="00232F32">
        <w:rPr>
          <w:rFonts w:ascii="Times New Roman" w:hAnsi="Times New Roman" w:cs="Times New Roman"/>
          <w:bCs/>
          <w:iCs/>
        </w:rPr>
        <w:t xml:space="preserve"> podle</w:t>
      </w:r>
      <w:r w:rsidR="004336A0" w:rsidRPr="00232F32">
        <w:rPr>
          <w:rFonts w:ascii="Times New Roman" w:hAnsi="Times New Roman" w:cs="Times New Roman"/>
          <w:bCs/>
          <w:iCs/>
        </w:rPr>
        <w:t xml:space="preserve"> čl. II. odst. 8 této smlouvy splňovat </w:t>
      </w:r>
      <w:r w:rsidR="004336A0" w:rsidRPr="00232F32">
        <w:rPr>
          <w:rFonts w:ascii="Times New Roman" w:hAnsi="Times New Roman" w:cs="Times New Roman"/>
          <w:bCs/>
        </w:rPr>
        <w:t>požadavky objednatele uvedené v </w:t>
      </w:r>
      <w:r w:rsidR="004336A0" w:rsidRPr="00232F32">
        <w:rPr>
          <w:rFonts w:ascii="Times New Roman" w:hAnsi="Times New Roman" w:cs="Times New Roman"/>
        </w:rPr>
        <w:t xml:space="preserve">technické specifikaci. </w:t>
      </w:r>
      <w:r w:rsidRPr="00232F32">
        <w:rPr>
          <w:rFonts w:ascii="Times New Roman" w:hAnsi="Times New Roman" w:cs="Times New Roman"/>
          <w:bCs/>
          <w:iCs/>
        </w:rPr>
        <w:t>To ovšem neomezuje právo na náhradu škody.</w:t>
      </w:r>
    </w:p>
    <w:p w14:paraId="20EF5317" w14:textId="67E1EDD1" w:rsidR="00006BDA" w:rsidRPr="001D0943" w:rsidRDefault="00006BDA" w:rsidP="00006BDA">
      <w:pPr>
        <w:pStyle w:val="Normlnweb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2B1DBE">
        <w:rPr>
          <w:rFonts w:ascii="Times New Roman" w:hAnsi="Times New Roman" w:cs="Times New Roman"/>
          <w:bCs/>
          <w:iCs/>
        </w:rPr>
        <w:t xml:space="preserve">Tato </w:t>
      </w:r>
      <w:r w:rsidR="004A2413" w:rsidRPr="002B1DBE">
        <w:rPr>
          <w:rFonts w:ascii="Times New Roman" w:hAnsi="Times New Roman" w:cs="Times New Roman"/>
          <w:bCs/>
          <w:iCs/>
        </w:rPr>
        <w:t xml:space="preserve">dohoda </w:t>
      </w:r>
      <w:r w:rsidRPr="002B1DBE">
        <w:rPr>
          <w:rFonts w:ascii="Times New Roman" w:hAnsi="Times New Roman" w:cs="Times New Roman"/>
          <w:bCs/>
          <w:iCs/>
        </w:rPr>
        <w:t>se uzavírá na dobu</w:t>
      </w:r>
      <w:r w:rsidR="00A47CF6" w:rsidRPr="002B1DBE">
        <w:rPr>
          <w:rFonts w:ascii="Times New Roman" w:hAnsi="Times New Roman" w:cs="Times New Roman"/>
          <w:bCs/>
          <w:iCs/>
        </w:rPr>
        <w:t xml:space="preserve"> </w:t>
      </w:r>
      <w:r w:rsidR="006255BE" w:rsidRPr="002B1DBE">
        <w:rPr>
          <w:rFonts w:ascii="Times New Roman" w:hAnsi="Times New Roman" w:cs="Times New Roman"/>
          <w:bCs/>
          <w:iCs/>
        </w:rPr>
        <w:t>4 let</w:t>
      </w:r>
      <w:r w:rsidR="006D292E" w:rsidRPr="002B1DBE">
        <w:rPr>
          <w:rFonts w:ascii="Times New Roman" w:hAnsi="Times New Roman" w:cs="Times New Roman"/>
        </w:rPr>
        <w:t xml:space="preserve"> </w:t>
      </w:r>
      <w:r w:rsidR="00232F32" w:rsidRPr="002B1DBE">
        <w:rPr>
          <w:rFonts w:ascii="Times New Roman" w:hAnsi="Times New Roman" w:cs="Times New Roman"/>
        </w:rPr>
        <w:t xml:space="preserve">nebo </w:t>
      </w:r>
      <w:r w:rsidR="006D292E" w:rsidRPr="002B1DBE">
        <w:rPr>
          <w:rFonts w:ascii="Times New Roman" w:hAnsi="Times New Roman" w:cs="Times New Roman"/>
        </w:rPr>
        <w:t xml:space="preserve">do </w:t>
      </w:r>
      <w:r w:rsidR="006D292E" w:rsidRPr="002B1DBE">
        <w:rPr>
          <w:rFonts w:ascii="Times New Roman" w:hAnsi="Times New Roman" w:cs="Times New Roman"/>
          <w:bCs/>
          <w:iCs/>
        </w:rPr>
        <w:t xml:space="preserve">vyčerpání částky </w:t>
      </w:r>
      <w:r w:rsidR="001D0943" w:rsidRPr="002B1DBE">
        <w:rPr>
          <w:rFonts w:ascii="Times New Roman" w:hAnsi="Times New Roman" w:cs="Times New Roman"/>
          <w:szCs w:val="22"/>
        </w:rPr>
        <w:t>24 067 190</w:t>
      </w:r>
      <w:r w:rsidR="0019091A" w:rsidRPr="002B1DBE">
        <w:rPr>
          <w:rFonts w:ascii="Times New Roman" w:hAnsi="Times New Roman" w:cs="Times New Roman"/>
          <w:bCs/>
          <w:iCs/>
        </w:rPr>
        <w:t>,-</w:t>
      </w:r>
      <w:r w:rsidR="006D292E" w:rsidRPr="002B1DBE">
        <w:rPr>
          <w:rFonts w:ascii="Times New Roman" w:hAnsi="Times New Roman" w:cs="Times New Roman"/>
          <w:bCs/>
          <w:iCs/>
        </w:rPr>
        <w:t xml:space="preserve"> Kč </w:t>
      </w:r>
      <w:r w:rsidR="00232F32" w:rsidRPr="002B1DBE">
        <w:rPr>
          <w:rFonts w:ascii="Times New Roman" w:hAnsi="Times New Roman" w:cs="Times New Roman"/>
          <w:bCs/>
          <w:iCs/>
        </w:rPr>
        <w:t xml:space="preserve">včetně </w:t>
      </w:r>
      <w:r w:rsidR="006D292E" w:rsidRPr="002B1DBE">
        <w:rPr>
          <w:rFonts w:ascii="Times New Roman" w:hAnsi="Times New Roman" w:cs="Times New Roman"/>
          <w:bCs/>
          <w:iCs/>
        </w:rPr>
        <w:t>DPH</w:t>
      </w:r>
      <w:r w:rsidR="00A47CF6" w:rsidRPr="002B1DBE">
        <w:rPr>
          <w:rFonts w:ascii="Times New Roman" w:hAnsi="Times New Roman" w:cs="Times New Roman"/>
          <w:bCs/>
          <w:iCs/>
        </w:rPr>
        <w:t>.</w:t>
      </w:r>
      <w:r w:rsidRPr="002B1DBE">
        <w:rPr>
          <w:rFonts w:ascii="Times New Roman" w:hAnsi="Times New Roman" w:cs="Times New Roman"/>
          <w:bCs/>
          <w:iCs/>
        </w:rPr>
        <w:t xml:space="preserve"> Tuto</w:t>
      </w:r>
      <w:r w:rsidRPr="001D0943">
        <w:rPr>
          <w:rFonts w:ascii="Times New Roman" w:hAnsi="Times New Roman" w:cs="Times New Roman"/>
          <w:bCs/>
          <w:iCs/>
        </w:rPr>
        <w:t xml:space="preserve"> </w:t>
      </w:r>
      <w:r w:rsidR="00966539" w:rsidRPr="001D0943">
        <w:rPr>
          <w:rFonts w:ascii="Times New Roman" w:hAnsi="Times New Roman" w:cs="Times New Roman"/>
          <w:bCs/>
          <w:iCs/>
        </w:rPr>
        <w:t xml:space="preserve">dohodu </w:t>
      </w:r>
      <w:r w:rsidRPr="001D0943">
        <w:rPr>
          <w:rFonts w:ascii="Times New Roman" w:hAnsi="Times New Roman" w:cs="Times New Roman"/>
          <w:bCs/>
          <w:iCs/>
        </w:rPr>
        <w:t>může každá smluvní strana vypovědět písemnou formou bez uvedení důvodu. Výpovědní lhůta činí 3 měsíce a počíná běžet prvním dnem měsíce následujícího po doručení výpovědi.</w:t>
      </w:r>
    </w:p>
    <w:p w14:paraId="18535261" w14:textId="0B25461B" w:rsidR="00BF058C" w:rsidRPr="00232F32" w:rsidRDefault="00BF058C" w:rsidP="00BF058C">
      <w:pPr>
        <w:pStyle w:val="Normlnweb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232F32">
        <w:rPr>
          <w:rFonts w:ascii="Times New Roman" w:hAnsi="Times New Roman" w:cs="Times New Roman"/>
          <w:bCs/>
          <w:iCs/>
        </w:rPr>
        <w:t xml:space="preserve">Vzájemné vztahy smluvních stran z této </w:t>
      </w:r>
      <w:r w:rsidR="004A2413" w:rsidRPr="00232F32">
        <w:rPr>
          <w:rFonts w:ascii="Times New Roman" w:hAnsi="Times New Roman" w:cs="Times New Roman"/>
          <w:bCs/>
          <w:iCs/>
        </w:rPr>
        <w:t xml:space="preserve">dohody </w:t>
      </w:r>
      <w:r w:rsidRPr="00232F32">
        <w:rPr>
          <w:rFonts w:ascii="Times New Roman" w:hAnsi="Times New Roman" w:cs="Times New Roman"/>
          <w:bCs/>
          <w:iCs/>
        </w:rPr>
        <w:t>vyplývající a v ní výslovně neupravené se řídí příslušnými ustanoveními zákona OZ</w:t>
      </w:r>
      <w:r w:rsidR="00BC3450" w:rsidRPr="00232F32">
        <w:rPr>
          <w:rFonts w:ascii="Times New Roman" w:hAnsi="Times New Roman" w:cs="Times New Roman"/>
          <w:bCs/>
          <w:iCs/>
        </w:rPr>
        <w:t xml:space="preserve"> a dalšími právními předpisy, které se vztahují na předmět rámcové </w:t>
      </w:r>
      <w:r w:rsidR="004A2413" w:rsidRPr="00232F32">
        <w:rPr>
          <w:rFonts w:ascii="Times New Roman" w:hAnsi="Times New Roman" w:cs="Times New Roman"/>
          <w:bCs/>
          <w:iCs/>
        </w:rPr>
        <w:t>dohody</w:t>
      </w:r>
      <w:r w:rsidRPr="00232F32">
        <w:rPr>
          <w:rFonts w:ascii="Times New Roman" w:hAnsi="Times New Roman" w:cs="Times New Roman"/>
          <w:bCs/>
          <w:iCs/>
        </w:rPr>
        <w:t>.</w:t>
      </w:r>
    </w:p>
    <w:p w14:paraId="4F8C0F7B" w14:textId="0E474299" w:rsidR="00BF058C" w:rsidRPr="00232F32" w:rsidRDefault="00BF058C" w:rsidP="00BF058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232F32">
        <w:t xml:space="preserve">Tato </w:t>
      </w:r>
      <w:r w:rsidR="004A2413" w:rsidRPr="00232F32">
        <w:t>dohoda</w:t>
      </w:r>
      <w:r w:rsidRPr="00232F32">
        <w:t xml:space="preserve"> se vyhotovuje ve dvou vyhotoveních. Jedno vyhotovení obdrží </w:t>
      </w:r>
      <w:r w:rsidR="009F576D" w:rsidRPr="00232F32">
        <w:t>objednatel</w:t>
      </w:r>
      <w:r w:rsidRPr="00232F32">
        <w:t xml:space="preserve">, jedno </w:t>
      </w:r>
      <w:r w:rsidR="009F576D" w:rsidRPr="00232F32">
        <w:t>dodavatel</w:t>
      </w:r>
      <w:r w:rsidRPr="00232F32">
        <w:t>.</w:t>
      </w:r>
    </w:p>
    <w:p w14:paraId="4B3ABD05" w14:textId="16764211" w:rsidR="00961309" w:rsidRPr="00232F32" w:rsidRDefault="009F576D" w:rsidP="00FA1FE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232F32">
        <w:t>Dodavatel</w:t>
      </w:r>
      <w:r w:rsidR="00BF058C" w:rsidRPr="00232F32">
        <w:t xml:space="preserve"> výslovně souhlasí s tím, že </w:t>
      </w:r>
      <w:r w:rsidRPr="00232F32">
        <w:t>objednatel</w:t>
      </w:r>
      <w:r w:rsidR="00BF058C" w:rsidRPr="00232F32">
        <w:t xml:space="preserve"> tuto </w:t>
      </w:r>
      <w:r w:rsidR="004A2413" w:rsidRPr="00232F32">
        <w:t xml:space="preserve">dohodu </w:t>
      </w:r>
      <w:r w:rsidR="00BF058C" w:rsidRPr="00232F32">
        <w:t>uveřejní na svém profilu v plném znění v souladu se</w:t>
      </w:r>
      <w:r w:rsidR="00881884" w:rsidRPr="00232F32">
        <w:t xml:space="preserve"> </w:t>
      </w:r>
      <w:r w:rsidR="00686A59" w:rsidRPr="00232F32">
        <w:t xml:space="preserve">ZZVZ. </w:t>
      </w:r>
    </w:p>
    <w:p w14:paraId="277252C4" w14:textId="24506625" w:rsidR="00AC66CA" w:rsidRPr="00232F32" w:rsidRDefault="00AC66CA" w:rsidP="009E009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V souladu se zákonem č. 340/2015 Sb., o registru smluv, se strany dohodly, že objednatel zašle tuto </w:t>
      </w:r>
      <w:r w:rsidR="004A2413" w:rsidRPr="00232F32">
        <w:rPr>
          <w:rFonts w:eastAsia="Arial Unicode MS"/>
          <w:bCs/>
          <w:iCs/>
        </w:rPr>
        <w:t xml:space="preserve">dohodu </w:t>
      </w:r>
      <w:r w:rsidRPr="00232F32">
        <w:rPr>
          <w:rFonts w:eastAsia="Arial Unicode MS"/>
          <w:bCs/>
          <w:iCs/>
        </w:rPr>
        <w:t>správci registru smluv k uveřejnění ve lhůtě, stanovené tímto zákonem. Osobní údaje stran před odesláním budou anonymizovány v souladu se zákonem č. 101/2000 Sb., o ochraně osobních údajů a o změně některých zákonů, ve znění pozdějších předpisů.</w:t>
      </w:r>
    </w:p>
    <w:p w14:paraId="67DDFCE5" w14:textId="0D33619F" w:rsidR="00BF058C" w:rsidRPr="00232F32" w:rsidRDefault="00BF058C" w:rsidP="009E009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Smluvní strany si ujednaly, že závazky vyplývající z této </w:t>
      </w:r>
      <w:r w:rsidR="004A2413" w:rsidRPr="00232F32">
        <w:rPr>
          <w:rFonts w:eastAsia="Arial Unicode MS"/>
          <w:bCs/>
          <w:iCs/>
        </w:rPr>
        <w:t xml:space="preserve">dohody </w:t>
      </w:r>
      <w:r w:rsidRPr="00232F32">
        <w:rPr>
          <w:rFonts w:eastAsia="Arial Unicode MS"/>
          <w:bCs/>
          <w:iCs/>
        </w:rPr>
        <w:t>se promlčují ve lhůtě</w:t>
      </w:r>
      <w:r w:rsidR="00A47CF6" w:rsidRPr="00232F32">
        <w:rPr>
          <w:rFonts w:eastAsia="Arial Unicode MS"/>
          <w:bCs/>
          <w:iCs/>
        </w:rPr>
        <w:t xml:space="preserve"> 10</w:t>
      </w:r>
      <w:r w:rsidR="007D62F9" w:rsidRPr="00232F32">
        <w:rPr>
          <w:rFonts w:eastAsia="Arial Unicode MS"/>
          <w:bCs/>
          <w:iCs/>
        </w:rPr>
        <w:t xml:space="preserve"> </w:t>
      </w:r>
      <w:r w:rsidRPr="00232F32">
        <w:rPr>
          <w:rFonts w:eastAsia="Arial Unicode MS"/>
          <w:bCs/>
          <w:iCs/>
        </w:rPr>
        <w:t>let ode dne, kdy smluvní strana mohla poprvé právo uplatnit.</w:t>
      </w:r>
    </w:p>
    <w:p w14:paraId="4A3BD946" w14:textId="16BE2051" w:rsidR="004C3BF7" w:rsidRPr="00232F32" w:rsidRDefault="00BF058C" w:rsidP="00BF058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Smluvní strany si výslovně ujednaly, že tuto </w:t>
      </w:r>
      <w:r w:rsidR="004A2413" w:rsidRPr="00232F32">
        <w:rPr>
          <w:rFonts w:eastAsia="Arial Unicode MS"/>
          <w:bCs/>
          <w:iCs/>
        </w:rPr>
        <w:t xml:space="preserve">dohodu </w:t>
      </w:r>
      <w:r w:rsidRPr="00232F32">
        <w:rPr>
          <w:rFonts w:eastAsia="Arial Unicode MS"/>
          <w:bCs/>
          <w:iCs/>
        </w:rPr>
        <w:t xml:space="preserve">nelze postoupit na řad. Žádná ze smluvních stran není oprávněna vtělit jakékoliv právo plynoucí jí z </w:t>
      </w:r>
      <w:r w:rsidR="004A2413" w:rsidRPr="00232F32">
        <w:rPr>
          <w:rFonts w:eastAsia="Arial Unicode MS"/>
          <w:bCs/>
          <w:iCs/>
        </w:rPr>
        <w:t>dohody</w:t>
      </w:r>
      <w:r w:rsidRPr="00232F32">
        <w:rPr>
          <w:rFonts w:eastAsia="Arial Unicode MS"/>
          <w:bCs/>
          <w:iCs/>
        </w:rPr>
        <w:t xml:space="preserve"> nebo z jejího porušení do podoby cenného papíru.</w:t>
      </w:r>
    </w:p>
    <w:p w14:paraId="750B2479" w14:textId="77777777" w:rsidR="007D62F9" w:rsidRPr="00232F32" w:rsidRDefault="007D62F9" w:rsidP="007D62F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>Dodavatel odpovídá také za škodu způsobenou jeho zmocněncem, zaměstnancem, jiným pomocníkem (subdodavatelem). Smluvní strany si odlišně od úpravy uvedené v § 2914 OZ ujednaly, že tomu tak bude i v případě, že se tento zmocněnec, zaměstnanec, jiný pomocník (subdodavatel) zavázal, že určitou činnost provede samostatně.</w:t>
      </w:r>
    </w:p>
    <w:p w14:paraId="47833230" w14:textId="20EFB45A" w:rsidR="00BF058C" w:rsidRPr="00232F32" w:rsidRDefault="004C3BF7" w:rsidP="00BF058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Nedílnou součástí této </w:t>
      </w:r>
      <w:r w:rsidR="004A2413" w:rsidRPr="00232F32">
        <w:rPr>
          <w:rFonts w:eastAsia="Arial Unicode MS"/>
          <w:bCs/>
          <w:iCs/>
        </w:rPr>
        <w:t xml:space="preserve">dohody </w:t>
      </w:r>
      <w:r w:rsidR="006570D9" w:rsidRPr="00232F32">
        <w:rPr>
          <w:rFonts w:eastAsia="Arial Unicode MS"/>
          <w:bCs/>
          <w:iCs/>
        </w:rPr>
        <w:t>jsou následující přílohy:</w:t>
      </w:r>
    </w:p>
    <w:p w14:paraId="3BDF2B9A" w14:textId="3CE0D364" w:rsidR="006570D9" w:rsidRPr="00232F32" w:rsidRDefault="00270A8C" w:rsidP="001C780B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>Technická specifikace</w:t>
      </w:r>
    </w:p>
    <w:p w14:paraId="7B988B6F" w14:textId="0947BC0D" w:rsidR="006570D9" w:rsidRPr="00232F32" w:rsidRDefault="006570D9" w:rsidP="001C780B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>Krycí list</w:t>
      </w:r>
    </w:p>
    <w:p w14:paraId="262A0F05" w14:textId="77777777" w:rsidR="00A31CE8" w:rsidRPr="00232F32" w:rsidRDefault="00A31CE8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68F09A9" w14:textId="77777777" w:rsidR="009B6C59" w:rsidRPr="00232F32" w:rsidRDefault="009B6C59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28725FE1" w14:textId="55774B0E" w:rsidR="00BF058C" w:rsidRPr="00232F32" w:rsidRDefault="00BF058C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>V</w:t>
      </w:r>
      <w:r w:rsidR="00912E85" w:rsidRPr="00232F32">
        <w:rPr>
          <w:rFonts w:eastAsia="Arial Unicode MS"/>
          <w:bCs/>
          <w:iCs/>
        </w:rPr>
        <w:t xml:space="preserve"> </w:t>
      </w:r>
      <w:r w:rsidR="00751945" w:rsidRPr="00232F32">
        <w:t>„</w:t>
      </w:r>
      <w:r w:rsidR="00751945" w:rsidRPr="00232F32">
        <w:rPr>
          <w:lang w:val="en-US"/>
        </w:rPr>
        <w:t>[DOPLNÍ DODAVATEL]”</w:t>
      </w:r>
      <w:r w:rsidR="006D295D" w:rsidRPr="00232F32">
        <w:rPr>
          <w:rFonts w:eastAsia="Arial Unicode MS"/>
          <w:bCs/>
          <w:iCs/>
        </w:rPr>
        <w:t xml:space="preserve"> </w:t>
      </w:r>
      <w:r w:rsidRPr="00232F32">
        <w:rPr>
          <w:rFonts w:eastAsia="Arial Unicode MS"/>
          <w:bCs/>
          <w:iCs/>
        </w:rPr>
        <w:t xml:space="preserve">dne: </w:t>
      </w:r>
      <w:r w:rsidR="00751945" w:rsidRPr="00232F32">
        <w:t>„</w:t>
      </w:r>
      <w:r w:rsidR="00751945" w:rsidRPr="00232F32">
        <w:rPr>
          <w:lang w:val="en-US"/>
        </w:rPr>
        <w:t>[DOPLNÍ DODAVATEL]”</w:t>
      </w:r>
      <w:r w:rsidRPr="00232F32">
        <w:rPr>
          <w:rFonts w:eastAsia="Arial Unicode MS"/>
          <w:bCs/>
          <w:iCs/>
        </w:rPr>
        <w:t xml:space="preserve"> V </w:t>
      </w:r>
      <w:proofErr w:type="gramStart"/>
      <w:r w:rsidRPr="00232F32">
        <w:rPr>
          <w:rFonts w:eastAsia="Arial Unicode MS"/>
          <w:bCs/>
          <w:iCs/>
        </w:rPr>
        <w:t xml:space="preserve">Praze </w:t>
      </w:r>
      <w:r w:rsidR="00912E85" w:rsidRPr="00232F32">
        <w:rPr>
          <w:rFonts w:eastAsia="Arial Unicode MS"/>
          <w:bCs/>
          <w:iCs/>
        </w:rPr>
        <w:t xml:space="preserve">   </w:t>
      </w:r>
      <w:r w:rsidRPr="00232F32">
        <w:rPr>
          <w:rFonts w:eastAsia="Arial Unicode MS"/>
          <w:bCs/>
          <w:iCs/>
        </w:rPr>
        <w:t>dne</w:t>
      </w:r>
      <w:proofErr w:type="gramEnd"/>
      <w:r w:rsidRPr="00232F32">
        <w:rPr>
          <w:rFonts w:eastAsia="Arial Unicode MS"/>
          <w:bCs/>
          <w:iCs/>
        </w:rPr>
        <w:t>:</w:t>
      </w:r>
    </w:p>
    <w:p w14:paraId="46D4F927" w14:textId="77777777" w:rsidR="009B6C59" w:rsidRPr="00232F32" w:rsidRDefault="009B6C59" w:rsidP="00BF058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736732C5" w14:textId="77777777" w:rsidR="00A31CE8" w:rsidRPr="00232F32" w:rsidRDefault="00A31CE8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59139518" w14:textId="577573D7" w:rsidR="00BF058C" w:rsidRPr="00232F32" w:rsidRDefault="00BF058C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>……………………………</w:t>
      </w:r>
      <w:r w:rsidR="00807013" w:rsidRPr="00232F32">
        <w:rPr>
          <w:rFonts w:eastAsia="Arial Unicode MS"/>
          <w:bCs/>
          <w:iCs/>
        </w:rPr>
        <w:t>……..</w:t>
      </w:r>
      <w:r w:rsidRPr="00232F32">
        <w:rPr>
          <w:rFonts w:eastAsia="Arial Unicode MS"/>
          <w:bCs/>
          <w:iCs/>
        </w:rPr>
        <w:t xml:space="preserve">                                    …………………………………..       </w:t>
      </w:r>
    </w:p>
    <w:p w14:paraId="799E0F0A" w14:textId="5B1497FD" w:rsidR="00807013" w:rsidRPr="00232F32" w:rsidRDefault="00807013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232F32">
        <w:t xml:space="preserve">   „</w:t>
      </w:r>
      <w:r w:rsidRPr="00232F32">
        <w:rPr>
          <w:lang w:val="en-US"/>
        </w:rPr>
        <w:t xml:space="preserve">[DOPLNÍ </w:t>
      </w:r>
      <w:proofErr w:type="gramStart"/>
      <w:r w:rsidRPr="00232F32">
        <w:rPr>
          <w:lang w:val="en-US"/>
        </w:rPr>
        <w:t>DODAVATEL]”</w:t>
      </w:r>
      <w:r w:rsidR="00BF058C" w:rsidRPr="00232F32">
        <w:rPr>
          <w:rFonts w:eastAsia="Arial Unicode MS"/>
          <w:bCs/>
          <w:iCs/>
        </w:rPr>
        <w:t xml:space="preserve"> </w:t>
      </w:r>
      <w:r w:rsidRPr="00232F32">
        <w:rPr>
          <w:rFonts w:eastAsia="Arial Unicode MS"/>
          <w:bCs/>
          <w:iCs/>
        </w:rPr>
        <w:t xml:space="preserve">                                                Ing.</w:t>
      </w:r>
      <w:proofErr w:type="gramEnd"/>
      <w:r w:rsidRPr="00232F32">
        <w:rPr>
          <w:rFonts w:eastAsia="Arial Unicode MS"/>
          <w:bCs/>
          <w:iCs/>
        </w:rPr>
        <w:t xml:space="preserve"> Miroslav Nováček</w:t>
      </w:r>
    </w:p>
    <w:p w14:paraId="61CBBAEA" w14:textId="4017A09F" w:rsidR="00807013" w:rsidRPr="00232F32" w:rsidRDefault="00807013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                                                                                     ředitel sekce 01 Ekonomiky a informatiky</w:t>
      </w:r>
    </w:p>
    <w:p w14:paraId="5F4B985A" w14:textId="48401FCD" w:rsidR="00BF058C" w:rsidRPr="00232F32" w:rsidRDefault="00807013" w:rsidP="0080701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232F32">
        <w:rPr>
          <w:rFonts w:eastAsia="Arial Unicode MS"/>
          <w:bCs/>
          <w:iCs/>
        </w:rPr>
        <w:t xml:space="preserve">            </w:t>
      </w:r>
      <w:r w:rsidR="0030444A" w:rsidRPr="00232F32">
        <w:rPr>
          <w:rFonts w:eastAsia="Arial Unicode MS"/>
          <w:bCs/>
          <w:iCs/>
        </w:rPr>
        <w:t xml:space="preserve">     </w:t>
      </w:r>
      <w:proofErr w:type="gramStart"/>
      <w:r w:rsidR="0042539B" w:rsidRPr="00232F32">
        <w:rPr>
          <w:rFonts w:eastAsia="Arial Unicode MS"/>
          <w:bCs/>
          <w:iCs/>
        </w:rPr>
        <w:t>Dodavatel</w:t>
      </w:r>
      <w:r w:rsidR="00BF058C" w:rsidRPr="00232F32">
        <w:rPr>
          <w:rFonts w:eastAsia="Arial Unicode MS"/>
          <w:bCs/>
          <w:iCs/>
        </w:rPr>
        <w:t xml:space="preserve">       </w:t>
      </w:r>
      <w:r w:rsidR="0019091A" w:rsidRPr="00232F32">
        <w:rPr>
          <w:rFonts w:eastAsia="Arial Unicode MS"/>
          <w:bCs/>
          <w:iCs/>
        </w:rPr>
        <w:t xml:space="preserve">        </w:t>
      </w:r>
      <w:r w:rsidR="00BF058C" w:rsidRPr="00232F32">
        <w:rPr>
          <w:rFonts w:eastAsia="Arial Unicode MS"/>
          <w:bCs/>
          <w:iCs/>
        </w:rPr>
        <w:t xml:space="preserve">                                                      </w:t>
      </w:r>
      <w:r w:rsidRPr="00232F32">
        <w:rPr>
          <w:rFonts w:eastAsia="Arial Unicode MS"/>
          <w:bCs/>
          <w:iCs/>
        </w:rPr>
        <w:t xml:space="preserve">     </w:t>
      </w:r>
      <w:r w:rsidR="0042539B" w:rsidRPr="00232F32">
        <w:rPr>
          <w:rFonts w:eastAsia="Arial Unicode MS"/>
          <w:bCs/>
          <w:iCs/>
        </w:rPr>
        <w:t>Objednatel</w:t>
      </w:r>
      <w:proofErr w:type="gramEnd"/>
      <w:r w:rsidR="00BF058C" w:rsidRPr="00232F32">
        <w:rPr>
          <w:rFonts w:eastAsia="Arial Unicode MS"/>
          <w:bCs/>
          <w:iCs/>
        </w:rPr>
        <w:t xml:space="preserve">     </w:t>
      </w:r>
    </w:p>
    <w:p w14:paraId="72209E57" w14:textId="77777777" w:rsidR="00BF0763" w:rsidRDefault="00BF0763"/>
    <w:sectPr w:rsidR="00BF0763" w:rsidSect="00232F32">
      <w:footerReference w:type="default" r:id="rId11"/>
      <w:pgSz w:w="11907" w:h="16840"/>
      <w:pgMar w:top="719" w:right="850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88FA" w14:textId="77777777" w:rsidR="0030619F" w:rsidRDefault="0030619F" w:rsidP="008B3356">
      <w:r>
        <w:separator/>
      </w:r>
    </w:p>
  </w:endnote>
  <w:endnote w:type="continuationSeparator" w:id="0">
    <w:p w14:paraId="2C90CF6F" w14:textId="77777777" w:rsidR="0030619F" w:rsidRDefault="0030619F" w:rsidP="008B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02575"/>
      <w:docPartObj>
        <w:docPartGallery w:val="Page Numbers (Bottom of Page)"/>
        <w:docPartUnique/>
      </w:docPartObj>
    </w:sdtPr>
    <w:sdtEndPr/>
    <w:sdtContent>
      <w:p w14:paraId="258B2D3A" w14:textId="77777777" w:rsidR="008B3356" w:rsidRDefault="003B0857">
        <w:pPr>
          <w:pStyle w:val="Zpat"/>
          <w:jc w:val="center"/>
        </w:pPr>
        <w:r>
          <w:fldChar w:fldCharType="begin"/>
        </w:r>
        <w:r w:rsidR="008B3356">
          <w:instrText>PAGE   \* MERGEFORMAT</w:instrText>
        </w:r>
        <w:r>
          <w:fldChar w:fldCharType="separate"/>
        </w:r>
        <w:r w:rsidR="00B94437">
          <w:rPr>
            <w:noProof/>
          </w:rPr>
          <w:t>6</w:t>
        </w:r>
        <w:r>
          <w:fldChar w:fldCharType="end"/>
        </w:r>
      </w:p>
    </w:sdtContent>
  </w:sdt>
  <w:p w14:paraId="6752C556" w14:textId="77777777" w:rsidR="008B3356" w:rsidRDefault="008B3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4C35D" w14:textId="77777777" w:rsidR="0030619F" w:rsidRDefault="0030619F" w:rsidP="008B3356">
      <w:r>
        <w:separator/>
      </w:r>
    </w:p>
  </w:footnote>
  <w:footnote w:type="continuationSeparator" w:id="0">
    <w:p w14:paraId="750FD0E5" w14:textId="77777777" w:rsidR="0030619F" w:rsidRDefault="0030619F" w:rsidP="008B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268"/>
    <w:multiLevelType w:val="hybridMultilevel"/>
    <w:tmpl w:val="96A0EFFA"/>
    <w:lvl w:ilvl="0" w:tplc="0A36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54F09"/>
    <w:multiLevelType w:val="hybridMultilevel"/>
    <w:tmpl w:val="DE96D562"/>
    <w:lvl w:ilvl="0" w:tplc="6832AB44">
      <w:start w:val="3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5595F"/>
    <w:multiLevelType w:val="hybridMultilevel"/>
    <w:tmpl w:val="14E0376C"/>
    <w:lvl w:ilvl="0" w:tplc="B2EA5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CEE4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32AB44">
      <w:start w:val="38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4A1B"/>
    <w:multiLevelType w:val="hybridMultilevel"/>
    <w:tmpl w:val="ACF4977C"/>
    <w:lvl w:ilvl="0" w:tplc="68C6F71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4525DB"/>
    <w:multiLevelType w:val="hybridMultilevel"/>
    <w:tmpl w:val="678E5322"/>
    <w:lvl w:ilvl="0" w:tplc="B1B04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F97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B9D4116"/>
    <w:multiLevelType w:val="hybridMultilevel"/>
    <w:tmpl w:val="E94E04B4"/>
    <w:lvl w:ilvl="0" w:tplc="C316ADEC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736D3"/>
    <w:multiLevelType w:val="hybridMultilevel"/>
    <w:tmpl w:val="1C66DF3A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556D8"/>
    <w:multiLevelType w:val="hybridMultilevel"/>
    <w:tmpl w:val="AA40E86C"/>
    <w:lvl w:ilvl="0" w:tplc="5A1EC2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F351C"/>
    <w:multiLevelType w:val="hybridMultilevel"/>
    <w:tmpl w:val="535C474A"/>
    <w:lvl w:ilvl="0" w:tplc="D13449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24B1405"/>
    <w:multiLevelType w:val="hybridMultilevel"/>
    <w:tmpl w:val="652473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1D59"/>
    <w:multiLevelType w:val="hybridMultilevel"/>
    <w:tmpl w:val="5D6EA576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C225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34E9A"/>
    <w:multiLevelType w:val="hybridMultilevel"/>
    <w:tmpl w:val="00760C1E"/>
    <w:lvl w:ilvl="0" w:tplc="D998273E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91B61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20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75"/>
    <w:rsid w:val="000015AA"/>
    <w:rsid w:val="00002F0C"/>
    <w:rsid w:val="00005F82"/>
    <w:rsid w:val="00006BDA"/>
    <w:rsid w:val="0002472B"/>
    <w:rsid w:val="00025403"/>
    <w:rsid w:val="00030079"/>
    <w:rsid w:val="0003219D"/>
    <w:rsid w:val="00036923"/>
    <w:rsid w:val="00042815"/>
    <w:rsid w:val="00046EB2"/>
    <w:rsid w:val="00047514"/>
    <w:rsid w:val="00055EA9"/>
    <w:rsid w:val="000658AE"/>
    <w:rsid w:val="00066604"/>
    <w:rsid w:val="00066DF3"/>
    <w:rsid w:val="00085FD6"/>
    <w:rsid w:val="000918DF"/>
    <w:rsid w:val="000C5C44"/>
    <w:rsid w:val="000E3CA8"/>
    <w:rsid w:val="000E50CA"/>
    <w:rsid w:val="000F0B7A"/>
    <w:rsid w:val="000F2650"/>
    <w:rsid w:val="000F5B98"/>
    <w:rsid w:val="001051BE"/>
    <w:rsid w:val="001068DC"/>
    <w:rsid w:val="00106BB7"/>
    <w:rsid w:val="001133B0"/>
    <w:rsid w:val="00113875"/>
    <w:rsid w:val="00114371"/>
    <w:rsid w:val="00124545"/>
    <w:rsid w:val="00126C0B"/>
    <w:rsid w:val="00142936"/>
    <w:rsid w:val="00144F0B"/>
    <w:rsid w:val="00155FC2"/>
    <w:rsid w:val="00156CC9"/>
    <w:rsid w:val="00157B83"/>
    <w:rsid w:val="00160D0A"/>
    <w:rsid w:val="001610B1"/>
    <w:rsid w:val="001678D5"/>
    <w:rsid w:val="00171F0C"/>
    <w:rsid w:val="0017716C"/>
    <w:rsid w:val="00182B96"/>
    <w:rsid w:val="0019091A"/>
    <w:rsid w:val="001940B0"/>
    <w:rsid w:val="001A3C73"/>
    <w:rsid w:val="001C1120"/>
    <w:rsid w:val="001C2106"/>
    <w:rsid w:val="001C2CB5"/>
    <w:rsid w:val="001C4152"/>
    <w:rsid w:val="001C780B"/>
    <w:rsid w:val="001C7DBD"/>
    <w:rsid w:val="001D0943"/>
    <w:rsid w:val="001D5B98"/>
    <w:rsid w:val="00201738"/>
    <w:rsid w:val="00216C4A"/>
    <w:rsid w:val="00227CDD"/>
    <w:rsid w:val="00232F32"/>
    <w:rsid w:val="00234246"/>
    <w:rsid w:val="0023557A"/>
    <w:rsid w:val="002411BB"/>
    <w:rsid w:val="00242882"/>
    <w:rsid w:val="00246433"/>
    <w:rsid w:val="00255709"/>
    <w:rsid w:val="0025739F"/>
    <w:rsid w:val="00270A8C"/>
    <w:rsid w:val="00271545"/>
    <w:rsid w:val="00272364"/>
    <w:rsid w:val="00272855"/>
    <w:rsid w:val="00281319"/>
    <w:rsid w:val="002813B3"/>
    <w:rsid w:val="00284438"/>
    <w:rsid w:val="00291A74"/>
    <w:rsid w:val="00292C17"/>
    <w:rsid w:val="00295C35"/>
    <w:rsid w:val="0029613F"/>
    <w:rsid w:val="00297CE4"/>
    <w:rsid w:val="002A02D9"/>
    <w:rsid w:val="002B1DBE"/>
    <w:rsid w:val="002C1C64"/>
    <w:rsid w:val="002C1ECB"/>
    <w:rsid w:val="002C6B0B"/>
    <w:rsid w:val="002D3BA5"/>
    <w:rsid w:val="002D6D55"/>
    <w:rsid w:val="002D7F3D"/>
    <w:rsid w:val="002E35C6"/>
    <w:rsid w:val="002E7B93"/>
    <w:rsid w:val="002F0D75"/>
    <w:rsid w:val="002F581A"/>
    <w:rsid w:val="0030444A"/>
    <w:rsid w:val="0030619F"/>
    <w:rsid w:val="0030647F"/>
    <w:rsid w:val="003110FE"/>
    <w:rsid w:val="00327469"/>
    <w:rsid w:val="003341F2"/>
    <w:rsid w:val="00337798"/>
    <w:rsid w:val="0035183B"/>
    <w:rsid w:val="003565B7"/>
    <w:rsid w:val="003713A2"/>
    <w:rsid w:val="00374139"/>
    <w:rsid w:val="0037688E"/>
    <w:rsid w:val="00395792"/>
    <w:rsid w:val="003A1468"/>
    <w:rsid w:val="003A2134"/>
    <w:rsid w:val="003A2911"/>
    <w:rsid w:val="003B0857"/>
    <w:rsid w:val="003D1B3A"/>
    <w:rsid w:val="003D34C4"/>
    <w:rsid w:val="003D7C7B"/>
    <w:rsid w:val="003F172C"/>
    <w:rsid w:val="003F410F"/>
    <w:rsid w:val="00400975"/>
    <w:rsid w:val="00406E84"/>
    <w:rsid w:val="00411411"/>
    <w:rsid w:val="0041571C"/>
    <w:rsid w:val="0042061B"/>
    <w:rsid w:val="004249A4"/>
    <w:rsid w:val="0042539B"/>
    <w:rsid w:val="004336A0"/>
    <w:rsid w:val="00434B90"/>
    <w:rsid w:val="00451B5B"/>
    <w:rsid w:val="004608D7"/>
    <w:rsid w:val="00464AD9"/>
    <w:rsid w:val="00476F22"/>
    <w:rsid w:val="00493F96"/>
    <w:rsid w:val="00495BFB"/>
    <w:rsid w:val="004A05D4"/>
    <w:rsid w:val="004A2413"/>
    <w:rsid w:val="004A434B"/>
    <w:rsid w:val="004A5965"/>
    <w:rsid w:val="004C1B5D"/>
    <w:rsid w:val="004C223D"/>
    <w:rsid w:val="004C3BF7"/>
    <w:rsid w:val="004D0946"/>
    <w:rsid w:val="004D2015"/>
    <w:rsid w:val="004D77FB"/>
    <w:rsid w:val="004E7AA2"/>
    <w:rsid w:val="004F69D1"/>
    <w:rsid w:val="005000A8"/>
    <w:rsid w:val="00502337"/>
    <w:rsid w:val="00510389"/>
    <w:rsid w:val="005109ED"/>
    <w:rsid w:val="005140F7"/>
    <w:rsid w:val="00523DD9"/>
    <w:rsid w:val="00526523"/>
    <w:rsid w:val="00526FE0"/>
    <w:rsid w:val="0053049B"/>
    <w:rsid w:val="00537551"/>
    <w:rsid w:val="00541A0C"/>
    <w:rsid w:val="00550DAE"/>
    <w:rsid w:val="00554BA5"/>
    <w:rsid w:val="005571A0"/>
    <w:rsid w:val="0056763F"/>
    <w:rsid w:val="00571923"/>
    <w:rsid w:val="00573C5C"/>
    <w:rsid w:val="00573F86"/>
    <w:rsid w:val="00574E8C"/>
    <w:rsid w:val="00576052"/>
    <w:rsid w:val="005771B9"/>
    <w:rsid w:val="005819AF"/>
    <w:rsid w:val="00596CBF"/>
    <w:rsid w:val="00597DF6"/>
    <w:rsid w:val="005A4AA3"/>
    <w:rsid w:val="005A5148"/>
    <w:rsid w:val="005C2315"/>
    <w:rsid w:val="005C2479"/>
    <w:rsid w:val="005D10D1"/>
    <w:rsid w:val="005E39C5"/>
    <w:rsid w:val="005E5FB9"/>
    <w:rsid w:val="005E6FBB"/>
    <w:rsid w:val="005E7ED0"/>
    <w:rsid w:val="005F1619"/>
    <w:rsid w:val="005F50D3"/>
    <w:rsid w:val="005F5DF9"/>
    <w:rsid w:val="00602270"/>
    <w:rsid w:val="00606766"/>
    <w:rsid w:val="00620962"/>
    <w:rsid w:val="00620C32"/>
    <w:rsid w:val="00622E7B"/>
    <w:rsid w:val="006255BE"/>
    <w:rsid w:val="00627CEF"/>
    <w:rsid w:val="00632111"/>
    <w:rsid w:val="00635082"/>
    <w:rsid w:val="00635703"/>
    <w:rsid w:val="00637B89"/>
    <w:rsid w:val="00644F0A"/>
    <w:rsid w:val="00656FEB"/>
    <w:rsid w:val="006570D9"/>
    <w:rsid w:val="00662EEC"/>
    <w:rsid w:val="00666EFA"/>
    <w:rsid w:val="00667507"/>
    <w:rsid w:val="00686A59"/>
    <w:rsid w:val="006876BC"/>
    <w:rsid w:val="0069544D"/>
    <w:rsid w:val="006A3DEF"/>
    <w:rsid w:val="006A4BCD"/>
    <w:rsid w:val="006A7522"/>
    <w:rsid w:val="006B6580"/>
    <w:rsid w:val="006C0B9D"/>
    <w:rsid w:val="006C5C50"/>
    <w:rsid w:val="006C5DDB"/>
    <w:rsid w:val="006D292E"/>
    <w:rsid w:val="006D295D"/>
    <w:rsid w:val="006D431D"/>
    <w:rsid w:val="006D4DB9"/>
    <w:rsid w:val="006E0EAF"/>
    <w:rsid w:val="006E1E37"/>
    <w:rsid w:val="006F1E3A"/>
    <w:rsid w:val="006F6BCE"/>
    <w:rsid w:val="006F6C5D"/>
    <w:rsid w:val="00714A85"/>
    <w:rsid w:val="00715695"/>
    <w:rsid w:val="00720CF7"/>
    <w:rsid w:val="00726917"/>
    <w:rsid w:val="007313A4"/>
    <w:rsid w:val="00731FAC"/>
    <w:rsid w:val="00750F21"/>
    <w:rsid w:val="00751945"/>
    <w:rsid w:val="00752056"/>
    <w:rsid w:val="00755C3F"/>
    <w:rsid w:val="0077098D"/>
    <w:rsid w:val="00775128"/>
    <w:rsid w:val="0077703D"/>
    <w:rsid w:val="007A3636"/>
    <w:rsid w:val="007A391A"/>
    <w:rsid w:val="007A53D8"/>
    <w:rsid w:val="007A60A7"/>
    <w:rsid w:val="007B1ECF"/>
    <w:rsid w:val="007B3B3F"/>
    <w:rsid w:val="007B5EFA"/>
    <w:rsid w:val="007B7C88"/>
    <w:rsid w:val="007C174B"/>
    <w:rsid w:val="007C3A31"/>
    <w:rsid w:val="007D62F9"/>
    <w:rsid w:val="007E0879"/>
    <w:rsid w:val="007E2595"/>
    <w:rsid w:val="007F42F3"/>
    <w:rsid w:val="008037C1"/>
    <w:rsid w:val="00807013"/>
    <w:rsid w:val="0081328A"/>
    <w:rsid w:val="00821606"/>
    <w:rsid w:val="0082458A"/>
    <w:rsid w:val="00847851"/>
    <w:rsid w:val="00877402"/>
    <w:rsid w:val="00881884"/>
    <w:rsid w:val="008852B3"/>
    <w:rsid w:val="008B3356"/>
    <w:rsid w:val="008C2E85"/>
    <w:rsid w:val="008D1878"/>
    <w:rsid w:val="008E2719"/>
    <w:rsid w:val="008E587C"/>
    <w:rsid w:val="008F333A"/>
    <w:rsid w:val="00903790"/>
    <w:rsid w:val="009063D6"/>
    <w:rsid w:val="00906E9D"/>
    <w:rsid w:val="00912E85"/>
    <w:rsid w:val="0091787A"/>
    <w:rsid w:val="00924043"/>
    <w:rsid w:val="00937C44"/>
    <w:rsid w:val="0094020B"/>
    <w:rsid w:val="00950F0F"/>
    <w:rsid w:val="00951319"/>
    <w:rsid w:val="00956E02"/>
    <w:rsid w:val="00961309"/>
    <w:rsid w:val="00963621"/>
    <w:rsid w:val="00966539"/>
    <w:rsid w:val="00966684"/>
    <w:rsid w:val="009800AB"/>
    <w:rsid w:val="009809BC"/>
    <w:rsid w:val="00980D73"/>
    <w:rsid w:val="009A2EC4"/>
    <w:rsid w:val="009B1110"/>
    <w:rsid w:val="009B577B"/>
    <w:rsid w:val="009B6C59"/>
    <w:rsid w:val="009D7A14"/>
    <w:rsid w:val="009E70EC"/>
    <w:rsid w:val="009F576D"/>
    <w:rsid w:val="00A11F75"/>
    <w:rsid w:val="00A23D65"/>
    <w:rsid w:val="00A264D8"/>
    <w:rsid w:val="00A27452"/>
    <w:rsid w:val="00A31CE8"/>
    <w:rsid w:val="00A37BD6"/>
    <w:rsid w:val="00A40299"/>
    <w:rsid w:val="00A41324"/>
    <w:rsid w:val="00A446C4"/>
    <w:rsid w:val="00A47CF6"/>
    <w:rsid w:val="00A47F54"/>
    <w:rsid w:val="00A53F15"/>
    <w:rsid w:val="00A6241C"/>
    <w:rsid w:val="00A6691C"/>
    <w:rsid w:val="00A72BC2"/>
    <w:rsid w:val="00A73DB6"/>
    <w:rsid w:val="00A7669E"/>
    <w:rsid w:val="00A77963"/>
    <w:rsid w:val="00A81DB0"/>
    <w:rsid w:val="00A837C4"/>
    <w:rsid w:val="00A86016"/>
    <w:rsid w:val="00A92B7A"/>
    <w:rsid w:val="00AB0203"/>
    <w:rsid w:val="00AC2995"/>
    <w:rsid w:val="00AC66CA"/>
    <w:rsid w:val="00AD0A55"/>
    <w:rsid w:val="00AD5D74"/>
    <w:rsid w:val="00AE22DA"/>
    <w:rsid w:val="00AE650A"/>
    <w:rsid w:val="00AE696D"/>
    <w:rsid w:val="00AF7C12"/>
    <w:rsid w:val="00B11561"/>
    <w:rsid w:val="00B12088"/>
    <w:rsid w:val="00B16B0A"/>
    <w:rsid w:val="00B252A3"/>
    <w:rsid w:val="00B2560F"/>
    <w:rsid w:val="00B336AF"/>
    <w:rsid w:val="00B36379"/>
    <w:rsid w:val="00B3676C"/>
    <w:rsid w:val="00B42446"/>
    <w:rsid w:val="00B5785F"/>
    <w:rsid w:val="00B63078"/>
    <w:rsid w:val="00B71E06"/>
    <w:rsid w:val="00B7618B"/>
    <w:rsid w:val="00B94437"/>
    <w:rsid w:val="00B95345"/>
    <w:rsid w:val="00B95621"/>
    <w:rsid w:val="00BA3263"/>
    <w:rsid w:val="00BC3450"/>
    <w:rsid w:val="00BD22B8"/>
    <w:rsid w:val="00BE46EE"/>
    <w:rsid w:val="00BE5110"/>
    <w:rsid w:val="00BE52D4"/>
    <w:rsid w:val="00BF058C"/>
    <w:rsid w:val="00BF0763"/>
    <w:rsid w:val="00BF193D"/>
    <w:rsid w:val="00BF1A7E"/>
    <w:rsid w:val="00BF57C4"/>
    <w:rsid w:val="00C0505C"/>
    <w:rsid w:val="00C17245"/>
    <w:rsid w:val="00C21675"/>
    <w:rsid w:val="00C235A5"/>
    <w:rsid w:val="00C25C70"/>
    <w:rsid w:val="00C33949"/>
    <w:rsid w:val="00C37583"/>
    <w:rsid w:val="00C506C9"/>
    <w:rsid w:val="00C53C70"/>
    <w:rsid w:val="00C61785"/>
    <w:rsid w:val="00C64D22"/>
    <w:rsid w:val="00C66572"/>
    <w:rsid w:val="00C71C76"/>
    <w:rsid w:val="00C7486A"/>
    <w:rsid w:val="00C82C5F"/>
    <w:rsid w:val="00C83B16"/>
    <w:rsid w:val="00CB0785"/>
    <w:rsid w:val="00CB1B77"/>
    <w:rsid w:val="00CB2F7F"/>
    <w:rsid w:val="00CB6B62"/>
    <w:rsid w:val="00CD0F31"/>
    <w:rsid w:val="00CE4343"/>
    <w:rsid w:val="00CE4D47"/>
    <w:rsid w:val="00CE5AD4"/>
    <w:rsid w:val="00CF64B4"/>
    <w:rsid w:val="00D02F9E"/>
    <w:rsid w:val="00D03442"/>
    <w:rsid w:val="00D04790"/>
    <w:rsid w:val="00D058DA"/>
    <w:rsid w:val="00D170D1"/>
    <w:rsid w:val="00D22065"/>
    <w:rsid w:val="00D23AAD"/>
    <w:rsid w:val="00D260F0"/>
    <w:rsid w:val="00D315FB"/>
    <w:rsid w:val="00D342EF"/>
    <w:rsid w:val="00D40879"/>
    <w:rsid w:val="00D410E0"/>
    <w:rsid w:val="00D41FD4"/>
    <w:rsid w:val="00D42673"/>
    <w:rsid w:val="00D43578"/>
    <w:rsid w:val="00D46247"/>
    <w:rsid w:val="00D514BB"/>
    <w:rsid w:val="00D620DD"/>
    <w:rsid w:val="00D643A6"/>
    <w:rsid w:val="00D670D5"/>
    <w:rsid w:val="00D72544"/>
    <w:rsid w:val="00D736A9"/>
    <w:rsid w:val="00D917A2"/>
    <w:rsid w:val="00D95461"/>
    <w:rsid w:val="00DA5E88"/>
    <w:rsid w:val="00DB039D"/>
    <w:rsid w:val="00DB0668"/>
    <w:rsid w:val="00DC3543"/>
    <w:rsid w:val="00DC5C9D"/>
    <w:rsid w:val="00DC5F9A"/>
    <w:rsid w:val="00DD14AE"/>
    <w:rsid w:val="00DE05EB"/>
    <w:rsid w:val="00DE06D2"/>
    <w:rsid w:val="00DF432F"/>
    <w:rsid w:val="00DF4CED"/>
    <w:rsid w:val="00DF5C6F"/>
    <w:rsid w:val="00E021A5"/>
    <w:rsid w:val="00E0463B"/>
    <w:rsid w:val="00E05B96"/>
    <w:rsid w:val="00E10DB7"/>
    <w:rsid w:val="00E25880"/>
    <w:rsid w:val="00E31BED"/>
    <w:rsid w:val="00E32E37"/>
    <w:rsid w:val="00E4063F"/>
    <w:rsid w:val="00E4212E"/>
    <w:rsid w:val="00E45741"/>
    <w:rsid w:val="00E509A5"/>
    <w:rsid w:val="00E53088"/>
    <w:rsid w:val="00E53789"/>
    <w:rsid w:val="00E5479F"/>
    <w:rsid w:val="00E5547C"/>
    <w:rsid w:val="00E565B8"/>
    <w:rsid w:val="00E60817"/>
    <w:rsid w:val="00E65B9B"/>
    <w:rsid w:val="00E66CD0"/>
    <w:rsid w:val="00E6765F"/>
    <w:rsid w:val="00E714C7"/>
    <w:rsid w:val="00E810BB"/>
    <w:rsid w:val="00E878E2"/>
    <w:rsid w:val="00E926D3"/>
    <w:rsid w:val="00EA3AB2"/>
    <w:rsid w:val="00EA3D07"/>
    <w:rsid w:val="00EB2132"/>
    <w:rsid w:val="00EB4C5A"/>
    <w:rsid w:val="00EB77CD"/>
    <w:rsid w:val="00EC2269"/>
    <w:rsid w:val="00EC6C88"/>
    <w:rsid w:val="00EC7D28"/>
    <w:rsid w:val="00ED0F62"/>
    <w:rsid w:val="00ED2C1A"/>
    <w:rsid w:val="00EE27E8"/>
    <w:rsid w:val="00EF0B13"/>
    <w:rsid w:val="00EF7A1D"/>
    <w:rsid w:val="00F01181"/>
    <w:rsid w:val="00F0403E"/>
    <w:rsid w:val="00F0428B"/>
    <w:rsid w:val="00F07EBD"/>
    <w:rsid w:val="00F14390"/>
    <w:rsid w:val="00F15329"/>
    <w:rsid w:val="00F157A7"/>
    <w:rsid w:val="00F231F1"/>
    <w:rsid w:val="00F2610C"/>
    <w:rsid w:val="00F3056B"/>
    <w:rsid w:val="00F3067F"/>
    <w:rsid w:val="00F30BEB"/>
    <w:rsid w:val="00F37C20"/>
    <w:rsid w:val="00F4410E"/>
    <w:rsid w:val="00F509FD"/>
    <w:rsid w:val="00F60239"/>
    <w:rsid w:val="00F61873"/>
    <w:rsid w:val="00F64A72"/>
    <w:rsid w:val="00F71EE8"/>
    <w:rsid w:val="00F7253C"/>
    <w:rsid w:val="00F77249"/>
    <w:rsid w:val="00F82E61"/>
    <w:rsid w:val="00F860D5"/>
    <w:rsid w:val="00FA063D"/>
    <w:rsid w:val="00FA1FEE"/>
    <w:rsid w:val="00FA3614"/>
    <w:rsid w:val="00FB704B"/>
    <w:rsid w:val="00FC0414"/>
    <w:rsid w:val="00FD3A66"/>
    <w:rsid w:val="00FD7F0A"/>
    <w:rsid w:val="00FE548F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7A6"/>
  <w15:docId w15:val="{A24520FE-1C29-4F7D-BD97-0DE36B2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1F75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A11F75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F7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1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A11F75"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11F75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11F75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11F75"/>
    <w:pPr>
      <w:keepNext/>
      <w:jc w:val="both"/>
      <w:outlineLvl w:val="7"/>
    </w:pPr>
    <w:rPr>
      <w:b/>
      <w:color w:val="000000"/>
      <w:szCs w:val="4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11F75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11F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11F75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11F75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11F7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11F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11F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1F7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11F75"/>
    <w:pPr>
      <w:ind w:left="720" w:hanging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11F75"/>
    <w:rPr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11F7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1F7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11F75"/>
    <w:pPr>
      <w:ind w:left="426" w:right="708"/>
      <w:jc w:val="both"/>
    </w:pPr>
    <w:rPr>
      <w:b/>
      <w:color w:val="000000"/>
      <w:szCs w:val="40"/>
    </w:rPr>
  </w:style>
  <w:style w:type="paragraph" w:customStyle="1" w:styleId="NormlnsWWW">
    <w:name w:val="Normální (sí WWW)"/>
    <w:basedOn w:val="Normln"/>
    <w:rsid w:val="00A11F75"/>
    <w:pPr>
      <w:spacing w:before="100" w:after="100"/>
    </w:pPr>
    <w:rPr>
      <w:szCs w:val="20"/>
    </w:rPr>
  </w:style>
  <w:style w:type="paragraph" w:customStyle="1" w:styleId="text">
    <w:name w:val="text"/>
    <w:basedOn w:val="Normln"/>
    <w:rsid w:val="00A11F75"/>
    <w:rPr>
      <w:rFonts w:ascii="Courier New" w:hAnsi="Courier New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4139"/>
    <w:pPr>
      <w:ind w:left="720"/>
      <w:contextualSpacing/>
    </w:pPr>
  </w:style>
  <w:style w:type="table" w:styleId="Mkatabulky">
    <w:name w:val="Table Grid"/>
    <w:basedOn w:val="Normlntabulka"/>
    <w:uiPriority w:val="59"/>
    <w:rsid w:val="00A2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1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1BED"/>
    <w:rPr>
      <w:color w:val="0000FF" w:themeColor="hyperlink"/>
      <w:u w:val="single"/>
    </w:rPr>
  </w:style>
  <w:style w:type="paragraph" w:styleId="Normlnweb">
    <w:name w:val="Normal (Web)"/>
    <w:basedOn w:val="Normln"/>
    <w:rsid w:val="00BF058C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BF058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Odkaznakoment">
    <w:name w:val="annotation reference"/>
    <w:uiPriority w:val="99"/>
    <w:semiHidden/>
    <w:unhideWhenUsed/>
    <w:rsid w:val="00BF0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5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D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1B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1B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1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C1B5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C1B5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IMP">
    <w:name w:val="Normální_IMP"/>
    <w:basedOn w:val="Normln"/>
    <w:rsid w:val="004C1B5D"/>
    <w:pPr>
      <w:suppressAutoHyphens/>
      <w:overflowPunct w:val="0"/>
      <w:autoSpaceDE w:val="0"/>
      <w:autoSpaceDN w:val="0"/>
      <w:adjustRightInd w:val="0"/>
      <w:spacing w:line="228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E712BF9F2C46BEFF06AE56C91C28" ma:contentTypeVersion="0" ma:contentTypeDescription="Vytvoří nový dokument" ma:contentTypeScope="" ma:versionID="2f153155f7dda15d50d1d1c9d5df1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C4DB-8F0F-44DA-A5F6-53D5036BE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0BDBF-83FD-4ACC-9009-D7A640E93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3EBDA-EC14-4C41-8C6B-00DFECA7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BBAF1-AEA0-4A87-B029-85E0A032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2729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u011759</dc:creator>
  <cp:lastModifiedBy>Řehořová Ivana, Mgr.</cp:lastModifiedBy>
  <cp:revision>5</cp:revision>
  <cp:lastPrinted>2016-05-17T06:39:00Z</cp:lastPrinted>
  <dcterms:created xsi:type="dcterms:W3CDTF">2018-01-22T16:18:00Z</dcterms:created>
  <dcterms:modified xsi:type="dcterms:W3CDTF">2018-01-23T09:36:00Z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0x01010040EAE712BF9F2C46BEFF06AE56C91C28</vt:lpwstr>
  </property>
</Properties>
</file>