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D9" w:rsidRPr="000C15EF" w:rsidRDefault="00657ED9" w:rsidP="00657ED9">
      <w:pPr>
        <w:jc w:val="both"/>
        <w:rPr>
          <w:b/>
          <w:sz w:val="36"/>
          <w:szCs w:val="36"/>
        </w:rPr>
      </w:pPr>
      <w:r w:rsidRPr="000C15EF">
        <w:rPr>
          <w:b/>
          <w:sz w:val="36"/>
          <w:szCs w:val="36"/>
        </w:rPr>
        <w:t>Technická specifikace systému pro výrobu stíracích a</w:t>
      </w:r>
      <w:r w:rsidR="009878DA" w:rsidRPr="000C15EF">
        <w:rPr>
          <w:b/>
          <w:sz w:val="36"/>
          <w:szCs w:val="36"/>
        </w:rPr>
        <w:t> </w:t>
      </w:r>
      <w:r w:rsidRPr="000C15EF">
        <w:rPr>
          <w:b/>
          <w:sz w:val="36"/>
          <w:szCs w:val="36"/>
        </w:rPr>
        <w:t>číselných loterií se stírací vrstvou.</w:t>
      </w:r>
    </w:p>
    <w:p w:rsidR="00657ED9" w:rsidRPr="000C15EF" w:rsidRDefault="00657ED9" w:rsidP="00657ED9">
      <w:pPr>
        <w:jc w:val="both"/>
        <w:rPr>
          <w:rFonts w:ascii="Arial" w:hAnsi="Arial" w:cs="Arial"/>
          <w:sz w:val="24"/>
          <w:szCs w:val="24"/>
        </w:rPr>
      </w:pPr>
    </w:p>
    <w:p w:rsidR="00441C59" w:rsidRPr="000C15EF" w:rsidRDefault="00441C59" w:rsidP="00441C5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Nabízený systém </w:t>
      </w:r>
      <w:r w:rsidR="005F60F9" w:rsidRPr="000C15EF">
        <w:rPr>
          <w:rFonts w:ascii="Arial" w:hAnsi="Arial" w:cs="Arial"/>
          <w:sz w:val="24"/>
          <w:szCs w:val="24"/>
        </w:rPr>
        <w:t xml:space="preserve">výroby </w:t>
      </w:r>
      <w:r w:rsidRPr="000C15EF">
        <w:rPr>
          <w:rFonts w:ascii="Arial" w:hAnsi="Arial" w:cs="Arial"/>
          <w:sz w:val="24"/>
          <w:szCs w:val="24"/>
        </w:rPr>
        <w:t xml:space="preserve">musí využívat technologii </w:t>
      </w:r>
      <w:r w:rsidR="000905A1" w:rsidRPr="000C15EF">
        <w:rPr>
          <w:rFonts w:ascii="Arial" w:hAnsi="Arial" w:cs="Arial"/>
          <w:sz w:val="24"/>
          <w:szCs w:val="24"/>
        </w:rPr>
        <w:t xml:space="preserve">digitálního </w:t>
      </w:r>
      <w:r w:rsidRPr="000C15EF">
        <w:rPr>
          <w:rFonts w:ascii="Arial" w:hAnsi="Arial" w:cs="Arial"/>
          <w:sz w:val="24"/>
          <w:szCs w:val="24"/>
        </w:rPr>
        <w:t>archové</w:t>
      </w:r>
      <w:r w:rsidR="000C15EF">
        <w:rPr>
          <w:rFonts w:ascii="Arial" w:hAnsi="Arial" w:cs="Arial"/>
          <w:sz w:val="24"/>
          <w:szCs w:val="24"/>
        </w:rPr>
        <w:t>ho</w:t>
      </w:r>
      <w:r w:rsidRPr="000C15EF">
        <w:rPr>
          <w:rFonts w:ascii="Arial" w:hAnsi="Arial" w:cs="Arial"/>
          <w:sz w:val="24"/>
          <w:szCs w:val="24"/>
        </w:rPr>
        <w:t xml:space="preserve"> tisku.</w:t>
      </w:r>
    </w:p>
    <w:p w:rsidR="00657ED9" w:rsidRPr="000C15EF" w:rsidRDefault="00441C5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</w:t>
      </w:r>
      <w:r w:rsidR="00657ED9" w:rsidRPr="000C15EF">
        <w:rPr>
          <w:rFonts w:ascii="Arial" w:hAnsi="Arial" w:cs="Arial"/>
          <w:sz w:val="24"/>
          <w:szCs w:val="24"/>
        </w:rPr>
        <w:t xml:space="preserve">ystém musí navazovat na stávající technologie plochého ofsetového (archového) tisku </w:t>
      </w:r>
      <w:bookmarkStart w:id="0" w:name="_GoBack"/>
      <w:bookmarkEnd w:id="0"/>
      <w:r w:rsidR="00D416C6">
        <w:rPr>
          <w:rFonts w:ascii="Arial" w:hAnsi="Arial" w:cs="Arial"/>
          <w:sz w:val="24"/>
          <w:szCs w:val="24"/>
        </w:rPr>
        <w:t>zadavatele</w:t>
      </w:r>
      <w:r w:rsidR="00657ED9" w:rsidRPr="000C15EF">
        <w:rPr>
          <w:rFonts w:ascii="Arial" w:hAnsi="Arial" w:cs="Arial"/>
          <w:sz w:val="24"/>
          <w:szCs w:val="24"/>
        </w:rPr>
        <w:t>.</w:t>
      </w:r>
      <w:r w:rsidR="00494A61" w:rsidRPr="000C15EF">
        <w:rPr>
          <w:rFonts w:ascii="Arial" w:hAnsi="Arial" w:cs="Arial"/>
          <w:sz w:val="24"/>
          <w:szCs w:val="24"/>
        </w:rPr>
        <w:t xml:space="preserve"> Požadovaný formát tiskového archu je </w:t>
      </w:r>
      <w:r w:rsidR="005F60F9" w:rsidRPr="000C15EF">
        <w:rPr>
          <w:rFonts w:ascii="Arial" w:hAnsi="Arial" w:cs="Arial"/>
          <w:sz w:val="24"/>
          <w:szCs w:val="24"/>
        </w:rPr>
        <w:t>340 x 420 mm</w:t>
      </w:r>
      <w:r w:rsidR="00494A61" w:rsidRPr="000C15EF">
        <w:rPr>
          <w:rFonts w:ascii="Arial" w:hAnsi="Arial" w:cs="Arial"/>
          <w:sz w:val="24"/>
          <w:szCs w:val="24"/>
        </w:rPr>
        <w:t>, nakládací hrana levá horní.</w:t>
      </w:r>
    </w:p>
    <w:p w:rsidR="00657ED9" w:rsidRPr="000C15EF" w:rsidRDefault="00657ED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Výrobní kapacita navrhovaného řešení musí být nejméně 1</w:t>
      </w:r>
      <w:r w:rsidR="009878DA" w:rsidRPr="000C15EF">
        <w:rPr>
          <w:rFonts w:ascii="Arial" w:hAnsi="Arial" w:cs="Arial"/>
          <w:sz w:val="24"/>
          <w:szCs w:val="24"/>
        </w:rPr>
        <w:t>2</w:t>
      </w:r>
      <w:r w:rsidRPr="000C15EF">
        <w:rPr>
          <w:rFonts w:ascii="Arial" w:hAnsi="Arial" w:cs="Arial"/>
          <w:sz w:val="24"/>
          <w:szCs w:val="24"/>
        </w:rPr>
        <w:t>.</w:t>
      </w:r>
      <w:r w:rsidR="009878DA" w:rsidRPr="000C15EF">
        <w:rPr>
          <w:rFonts w:ascii="Arial" w:hAnsi="Arial" w:cs="Arial"/>
          <w:sz w:val="24"/>
          <w:szCs w:val="24"/>
        </w:rPr>
        <w:t>5</w:t>
      </w:r>
      <w:r w:rsidRPr="000C15EF">
        <w:rPr>
          <w:rFonts w:ascii="Arial" w:hAnsi="Arial" w:cs="Arial"/>
          <w:sz w:val="24"/>
          <w:szCs w:val="24"/>
        </w:rPr>
        <w:t xml:space="preserve">00 archů formátu </w:t>
      </w:r>
      <w:r w:rsidR="005F60F9" w:rsidRPr="000C15EF">
        <w:rPr>
          <w:rFonts w:ascii="Arial" w:hAnsi="Arial" w:cs="Arial"/>
          <w:sz w:val="24"/>
          <w:szCs w:val="24"/>
        </w:rPr>
        <w:t>340 x 420</w:t>
      </w:r>
      <w:r w:rsidRPr="000C15EF">
        <w:rPr>
          <w:rFonts w:ascii="Arial" w:hAnsi="Arial" w:cs="Arial"/>
          <w:sz w:val="24"/>
          <w:szCs w:val="24"/>
        </w:rPr>
        <w:t xml:space="preserve"> </w:t>
      </w:r>
      <w:r w:rsidR="005F60F9" w:rsidRPr="000C15EF">
        <w:rPr>
          <w:rFonts w:ascii="Arial" w:hAnsi="Arial" w:cs="Arial"/>
          <w:sz w:val="24"/>
          <w:szCs w:val="24"/>
        </w:rPr>
        <w:t xml:space="preserve">mm </w:t>
      </w:r>
      <w:r w:rsidRPr="000C15EF">
        <w:rPr>
          <w:rFonts w:ascii="Arial" w:hAnsi="Arial" w:cs="Arial"/>
          <w:sz w:val="24"/>
          <w:szCs w:val="24"/>
        </w:rPr>
        <w:t>za jednu pracovní směnu a technologický cyklus výroby musí být nejdéle 14 dnů od zahájení výroby do expedice.</w:t>
      </w:r>
    </w:p>
    <w:p w:rsidR="00657ED9" w:rsidRPr="000C15EF" w:rsidRDefault="00657ED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Navrhované řešení musí umožnit efektivní výrobu </w:t>
      </w:r>
      <w:r w:rsidR="00A576F9" w:rsidRPr="000C15EF">
        <w:rPr>
          <w:rFonts w:ascii="Arial" w:hAnsi="Arial" w:cs="Arial"/>
          <w:sz w:val="24"/>
          <w:szCs w:val="24"/>
        </w:rPr>
        <w:t xml:space="preserve">rovněž </w:t>
      </w:r>
      <w:r w:rsidRPr="000C15EF">
        <w:rPr>
          <w:rFonts w:ascii="Arial" w:hAnsi="Arial" w:cs="Arial"/>
          <w:sz w:val="24"/>
          <w:szCs w:val="24"/>
        </w:rPr>
        <w:t>menších nákladů výrobků</w:t>
      </w:r>
      <w:r w:rsidR="009878DA" w:rsidRPr="000C15EF">
        <w:rPr>
          <w:rFonts w:ascii="Arial" w:hAnsi="Arial" w:cs="Arial"/>
          <w:sz w:val="24"/>
          <w:szCs w:val="24"/>
        </w:rPr>
        <w:t xml:space="preserve">, tj. </w:t>
      </w:r>
      <w:r w:rsidRPr="000C15EF">
        <w:rPr>
          <w:rFonts w:ascii="Arial" w:hAnsi="Arial" w:cs="Arial"/>
          <w:sz w:val="24"/>
          <w:szCs w:val="24"/>
        </w:rPr>
        <w:t>náklady v rozmezí 40.000 - 60.000</w:t>
      </w:r>
      <w:r w:rsidR="0035702C" w:rsidRPr="000C15EF">
        <w:rPr>
          <w:rFonts w:ascii="Arial" w:hAnsi="Arial" w:cs="Arial"/>
          <w:sz w:val="24"/>
          <w:szCs w:val="24"/>
        </w:rPr>
        <w:t xml:space="preserve"> losů</w:t>
      </w:r>
      <w:r w:rsidRPr="000C15EF">
        <w:rPr>
          <w:rFonts w:ascii="Arial" w:hAnsi="Arial" w:cs="Arial"/>
          <w:sz w:val="24"/>
          <w:szCs w:val="24"/>
        </w:rPr>
        <w:t>.</w:t>
      </w:r>
    </w:p>
    <w:p w:rsidR="00657ED9" w:rsidRPr="000C15EF" w:rsidRDefault="00657ED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Navrhované řešení musí být univerzální pro následující typy produkce - stírací hry a loterie (mezi nimi i takzvané probability </w:t>
      </w:r>
      <w:proofErr w:type="spellStart"/>
      <w:r w:rsidRPr="000C15EF">
        <w:rPr>
          <w:rFonts w:ascii="Arial" w:hAnsi="Arial" w:cs="Arial"/>
          <w:sz w:val="24"/>
          <w:szCs w:val="24"/>
        </w:rPr>
        <w:t>games</w:t>
      </w:r>
      <w:proofErr w:type="spellEnd"/>
      <w:r w:rsidRPr="000C15EF">
        <w:rPr>
          <w:rFonts w:ascii="Arial" w:hAnsi="Arial" w:cs="Arial"/>
          <w:sz w:val="24"/>
          <w:szCs w:val="24"/>
        </w:rPr>
        <w:t>), číselné loterie (např. typu Bingo apod.), případně validační karty se stírací vrstvou.</w:t>
      </w:r>
      <w:r w:rsidR="000905A1" w:rsidRPr="000C15EF">
        <w:rPr>
          <w:rFonts w:ascii="Arial" w:hAnsi="Arial" w:cs="Arial"/>
          <w:sz w:val="24"/>
          <w:szCs w:val="24"/>
        </w:rPr>
        <w:t xml:space="preserve"> Po potištění variabilními daty musí být dále zpracovatelné na následných </w:t>
      </w:r>
      <w:r w:rsidR="000C15EF" w:rsidRPr="000C15EF">
        <w:rPr>
          <w:rFonts w:ascii="Arial" w:hAnsi="Arial" w:cs="Arial"/>
          <w:sz w:val="24"/>
          <w:szCs w:val="24"/>
        </w:rPr>
        <w:t xml:space="preserve">technologiích, </w:t>
      </w:r>
      <w:r w:rsidR="00A87BAC">
        <w:rPr>
          <w:rFonts w:ascii="Arial" w:hAnsi="Arial" w:cs="Arial"/>
          <w:sz w:val="24"/>
          <w:szCs w:val="24"/>
        </w:rPr>
        <w:t xml:space="preserve">digitální tiskový stroj, </w:t>
      </w:r>
      <w:r w:rsidR="000905A1" w:rsidRPr="000C15EF">
        <w:rPr>
          <w:rFonts w:ascii="Arial" w:hAnsi="Arial" w:cs="Arial"/>
          <w:sz w:val="24"/>
          <w:szCs w:val="24"/>
        </w:rPr>
        <w:t>sítotisk a ofset</w:t>
      </w:r>
      <w:r w:rsidR="000C15EF">
        <w:rPr>
          <w:rFonts w:ascii="Arial" w:hAnsi="Arial" w:cs="Arial"/>
          <w:sz w:val="24"/>
          <w:szCs w:val="24"/>
        </w:rPr>
        <w:t>ový tisk</w:t>
      </w:r>
      <w:r w:rsidR="000905A1" w:rsidRPr="000C15EF">
        <w:rPr>
          <w:rFonts w:ascii="Arial" w:hAnsi="Arial" w:cs="Arial"/>
          <w:sz w:val="24"/>
          <w:szCs w:val="24"/>
        </w:rPr>
        <w:t xml:space="preserve">. </w:t>
      </w:r>
    </w:p>
    <w:p w:rsidR="009878DA" w:rsidRPr="000C15EF" w:rsidRDefault="009878DA" w:rsidP="009878DA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Je nutné, aby softwarové řešení podporovalo tisk všech herních kombinací a proměnných dat. Požadujeme, aby software podporoval všechny dnes nejběžnější typy loterijních her.</w:t>
      </w:r>
      <w:r w:rsidR="00D329F1" w:rsidRPr="000C15EF">
        <w:rPr>
          <w:rFonts w:ascii="Arial" w:hAnsi="Arial" w:cs="Arial"/>
          <w:sz w:val="24"/>
          <w:szCs w:val="24"/>
        </w:rPr>
        <w:t xml:space="preserve"> Součástí řešení musí být rovněž systém pro přípravu </w:t>
      </w:r>
      <w:r w:rsidR="004D003D">
        <w:rPr>
          <w:rFonts w:ascii="Arial" w:hAnsi="Arial" w:cs="Arial"/>
          <w:sz w:val="24"/>
          <w:szCs w:val="24"/>
        </w:rPr>
        <w:t>výrobních podkladů pro tisk (ofsetový tiskový stroj, digitální tiskový stroj, sítotisk)</w:t>
      </w:r>
      <w:r w:rsidR="00D329F1" w:rsidRPr="000C15EF">
        <w:rPr>
          <w:rFonts w:ascii="Arial" w:hAnsi="Arial" w:cs="Arial"/>
          <w:sz w:val="24"/>
          <w:szCs w:val="24"/>
        </w:rPr>
        <w:t>.</w:t>
      </w:r>
    </w:p>
    <w:p w:rsidR="009878DA" w:rsidRPr="000C15EF" w:rsidRDefault="009878DA" w:rsidP="009878DA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Systém musí umožnit výrobu produktů v kvalitě a s bezpečnostními ochrannými prvky požadovanými v ČR a EU</w:t>
      </w:r>
      <w:r w:rsidR="000905A1" w:rsidRPr="000C15EF">
        <w:rPr>
          <w:rFonts w:ascii="Arial" w:hAnsi="Arial" w:cs="Arial"/>
          <w:sz w:val="24"/>
          <w:szCs w:val="24"/>
        </w:rPr>
        <w:t>, a zároveň musí být ve shodě s doporučení mezinárodních loterijních asociací</w:t>
      </w:r>
      <w:r w:rsidRPr="000C15EF">
        <w:rPr>
          <w:rFonts w:ascii="Arial" w:hAnsi="Arial" w:cs="Arial"/>
          <w:sz w:val="24"/>
          <w:szCs w:val="24"/>
        </w:rPr>
        <w:t xml:space="preserve">. </w:t>
      </w:r>
    </w:p>
    <w:p w:rsidR="00657ED9" w:rsidRPr="000C15EF" w:rsidRDefault="005F60F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Systém m</w:t>
      </w:r>
      <w:r w:rsidR="00657ED9" w:rsidRPr="000C15EF">
        <w:rPr>
          <w:rFonts w:ascii="Arial" w:hAnsi="Arial" w:cs="Arial"/>
          <w:sz w:val="24"/>
          <w:szCs w:val="24"/>
        </w:rPr>
        <w:t xml:space="preserve">usí </w:t>
      </w:r>
      <w:r w:rsidR="002B5564" w:rsidRPr="000C15EF">
        <w:rPr>
          <w:rFonts w:ascii="Arial" w:hAnsi="Arial" w:cs="Arial"/>
          <w:sz w:val="24"/>
          <w:szCs w:val="24"/>
        </w:rPr>
        <w:t xml:space="preserve">rovněž </w:t>
      </w:r>
      <w:r w:rsidR="00657ED9" w:rsidRPr="000C15EF">
        <w:rPr>
          <w:rFonts w:ascii="Arial" w:hAnsi="Arial" w:cs="Arial"/>
          <w:sz w:val="24"/>
          <w:szCs w:val="24"/>
        </w:rPr>
        <w:t>umožnit tisk proměn</w:t>
      </w:r>
      <w:r w:rsidR="002B5564" w:rsidRPr="000C15EF">
        <w:rPr>
          <w:rFonts w:ascii="Arial" w:hAnsi="Arial" w:cs="Arial"/>
          <w:sz w:val="24"/>
          <w:szCs w:val="24"/>
        </w:rPr>
        <w:t>n</w:t>
      </w:r>
      <w:r w:rsidR="00657ED9" w:rsidRPr="000C15EF">
        <w:rPr>
          <w:rFonts w:ascii="Arial" w:hAnsi="Arial" w:cs="Arial"/>
          <w:sz w:val="24"/>
          <w:szCs w:val="24"/>
        </w:rPr>
        <w:t xml:space="preserve">é informace nejméně </w:t>
      </w:r>
      <w:r w:rsidR="009878DA" w:rsidRPr="000C15EF">
        <w:rPr>
          <w:rFonts w:ascii="Arial" w:hAnsi="Arial" w:cs="Arial"/>
          <w:sz w:val="24"/>
          <w:szCs w:val="24"/>
        </w:rPr>
        <w:t>čtyřmi</w:t>
      </w:r>
      <w:r w:rsidR="00657ED9" w:rsidRPr="000C15EF">
        <w:rPr>
          <w:rFonts w:ascii="Arial" w:hAnsi="Arial" w:cs="Arial"/>
          <w:sz w:val="24"/>
          <w:szCs w:val="24"/>
        </w:rPr>
        <w:t xml:space="preserve"> různými </w:t>
      </w:r>
      <w:r w:rsidR="00441C59" w:rsidRPr="000C15EF">
        <w:rPr>
          <w:rFonts w:ascii="Arial" w:hAnsi="Arial" w:cs="Arial"/>
          <w:sz w:val="24"/>
          <w:szCs w:val="24"/>
        </w:rPr>
        <w:t>barvami, barva</w:t>
      </w:r>
      <w:r w:rsidR="00657ED9" w:rsidRPr="000C15EF">
        <w:rPr>
          <w:rFonts w:ascii="Arial" w:hAnsi="Arial" w:cs="Arial"/>
          <w:sz w:val="24"/>
          <w:szCs w:val="24"/>
        </w:rPr>
        <w:t xml:space="preserve"> černá + další 3 barvy</w:t>
      </w:r>
      <w:r w:rsidR="0035702C" w:rsidRPr="000C15EF">
        <w:rPr>
          <w:rFonts w:ascii="Arial" w:hAnsi="Arial" w:cs="Arial"/>
          <w:sz w:val="24"/>
          <w:szCs w:val="24"/>
        </w:rPr>
        <w:t xml:space="preserve"> a rovněž v </w:t>
      </w:r>
      <w:r w:rsidR="005F7C24" w:rsidRPr="000C15EF">
        <w:rPr>
          <w:rFonts w:ascii="Arial" w:hAnsi="Arial" w:cs="Arial"/>
          <w:sz w:val="24"/>
          <w:szCs w:val="24"/>
        </w:rPr>
        <w:t>soutisku barev (</w:t>
      </w:r>
      <w:r w:rsidR="0035702C" w:rsidRPr="000C15EF">
        <w:rPr>
          <w:rFonts w:ascii="Arial" w:hAnsi="Arial" w:cs="Arial"/>
          <w:sz w:val="24"/>
          <w:szCs w:val="24"/>
        </w:rPr>
        <w:t>CMYK</w:t>
      </w:r>
      <w:r w:rsidR="005F7C24" w:rsidRPr="000C15EF">
        <w:rPr>
          <w:rFonts w:ascii="Arial" w:hAnsi="Arial" w:cs="Arial"/>
          <w:sz w:val="24"/>
          <w:szCs w:val="24"/>
        </w:rPr>
        <w:t>)</w:t>
      </w:r>
      <w:r w:rsidR="0035702C" w:rsidRPr="000C15EF">
        <w:rPr>
          <w:rFonts w:ascii="Arial" w:hAnsi="Arial" w:cs="Arial"/>
          <w:sz w:val="24"/>
          <w:szCs w:val="24"/>
        </w:rPr>
        <w:t>.</w:t>
      </w:r>
    </w:p>
    <w:p w:rsidR="00657ED9" w:rsidRPr="000C15EF" w:rsidRDefault="0053687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Systém</w:t>
      </w:r>
      <w:r w:rsidR="00657ED9" w:rsidRPr="000C15EF">
        <w:rPr>
          <w:rFonts w:ascii="Arial" w:hAnsi="Arial" w:cs="Arial"/>
          <w:sz w:val="24"/>
          <w:szCs w:val="24"/>
        </w:rPr>
        <w:t xml:space="preserve"> musí </w:t>
      </w:r>
      <w:r w:rsidRPr="000C15EF">
        <w:rPr>
          <w:rFonts w:ascii="Arial" w:hAnsi="Arial" w:cs="Arial"/>
          <w:sz w:val="24"/>
          <w:szCs w:val="24"/>
        </w:rPr>
        <w:t xml:space="preserve">být schopen generovat a </w:t>
      </w:r>
      <w:r w:rsidR="00441C59" w:rsidRPr="000C15EF">
        <w:rPr>
          <w:rFonts w:ascii="Arial" w:hAnsi="Arial" w:cs="Arial"/>
          <w:sz w:val="24"/>
          <w:szCs w:val="24"/>
        </w:rPr>
        <w:t>podporovat</w:t>
      </w:r>
      <w:r w:rsidR="00657ED9" w:rsidRPr="000C15EF">
        <w:rPr>
          <w:rFonts w:ascii="Arial" w:hAnsi="Arial" w:cs="Arial"/>
          <w:sz w:val="24"/>
          <w:szCs w:val="24"/>
        </w:rPr>
        <w:t xml:space="preserve"> tisk </w:t>
      </w:r>
      <w:r w:rsidRPr="000C15EF">
        <w:rPr>
          <w:rFonts w:ascii="Arial" w:hAnsi="Arial" w:cs="Arial"/>
          <w:sz w:val="24"/>
          <w:szCs w:val="24"/>
        </w:rPr>
        <w:t>různých typů</w:t>
      </w:r>
      <w:r w:rsidR="00657ED9" w:rsidRPr="000C15EF">
        <w:rPr>
          <w:rFonts w:ascii="Arial" w:hAnsi="Arial" w:cs="Arial"/>
          <w:sz w:val="24"/>
          <w:szCs w:val="24"/>
        </w:rPr>
        <w:t xml:space="preserve"> validačních kódů (číselných, čárových, 2D, 3D</w:t>
      </w:r>
      <w:r w:rsidRPr="000C15EF">
        <w:rPr>
          <w:rFonts w:ascii="Arial" w:hAnsi="Arial" w:cs="Arial"/>
          <w:sz w:val="24"/>
          <w:szCs w:val="24"/>
        </w:rPr>
        <w:t>, kombinovaných</w:t>
      </w:r>
      <w:r w:rsidR="00657ED9" w:rsidRPr="000C15EF">
        <w:rPr>
          <w:rFonts w:ascii="Arial" w:hAnsi="Arial" w:cs="Arial"/>
          <w:sz w:val="24"/>
          <w:szCs w:val="24"/>
        </w:rPr>
        <w:t>) ve vysokém rozlišení</w:t>
      </w:r>
      <w:r w:rsidR="00D91825" w:rsidRPr="000C15EF">
        <w:rPr>
          <w:rFonts w:ascii="Arial" w:hAnsi="Arial" w:cs="Arial"/>
          <w:sz w:val="24"/>
          <w:szCs w:val="24"/>
        </w:rPr>
        <w:t>,</w:t>
      </w:r>
      <w:r w:rsidR="00657ED9" w:rsidRPr="000C15EF">
        <w:rPr>
          <w:rFonts w:ascii="Arial" w:hAnsi="Arial" w:cs="Arial"/>
          <w:sz w:val="24"/>
          <w:szCs w:val="24"/>
        </w:rPr>
        <w:t xml:space="preserve"> min. 2000 DPI</w:t>
      </w:r>
      <w:r w:rsidR="0035702C" w:rsidRPr="000C15EF">
        <w:rPr>
          <w:rFonts w:ascii="Arial" w:hAnsi="Arial" w:cs="Arial"/>
          <w:sz w:val="24"/>
          <w:szCs w:val="24"/>
        </w:rPr>
        <w:t>, včetně herních kombinací ve všech barvách i v </w:t>
      </w:r>
      <w:r w:rsidR="005F7C24" w:rsidRPr="000C15EF">
        <w:rPr>
          <w:rFonts w:ascii="Arial" w:hAnsi="Arial" w:cs="Arial"/>
          <w:sz w:val="24"/>
          <w:szCs w:val="24"/>
        </w:rPr>
        <w:t xml:space="preserve"> soutisku barev (</w:t>
      </w:r>
      <w:r w:rsidR="0035702C" w:rsidRPr="000C15EF">
        <w:rPr>
          <w:rFonts w:ascii="Arial" w:hAnsi="Arial" w:cs="Arial"/>
          <w:sz w:val="24"/>
          <w:szCs w:val="24"/>
        </w:rPr>
        <w:t>CMYK</w:t>
      </w:r>
      <w:r w:rsidR="005F7C24" w:rsidRPr="000C15EF">
        <w:rPr>
          <w:rFonts w:ascii="Arial" w:hAnsi="Arial" w:cs="Arial"/>
          <w:sz w:val="24"/>
          <w:szCs w:val="24"/>
        </w:rPr>
        <w:t>)</w:t>
      </w:r>
      <w:r w:rsidR="0035702C" w:rsidRPr="000C15EF">
        <w:rPr>
          <w:rFonts w:ascii="Arial" w:hAnsi="Arial" w:cs="Arial"/>
          <w:sz w:val="24"/>
          <w:szCs w:val="24"/>
        </w:rPr>
        <w:t>.</w:t>
      </w:r>
    </w:p>
    <w:p w:rsidR="005B5803" w:rsidRPr="000C15EF" w:rsidRDefault="00657ED9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Systém musí </w:t>
      </w:r>
      <w:r w:rsidR="005B5803" w:rsidRPr="000C15EF">
        <w:rPr>
          <w:rFonts w:ascii="Arial" w:hAnsi="Arial" w:cs="Arial"/>
          <w:sz w:val="24"/>
          <w:szCs w:val="24"/>
        </w:rPr>
        <w:t xml:space="preserve">dále </w:t>
      </w:r>
      <w:r w:rsidRPr="000C15EF">
        <w:rPr>
          <w:rFonts w:ascii="Arial" w:hAnsi="Arial" w:cs="Arial"/>
          <w:sz w:val="24"/>
          <w:szCs w:val="24"/>
        </w:rPr>
        <w:t>umožnit tisk proměnlivé informace nejméně s těmito ochrannými prvky</w:t>
      </w:r>
      <w:r w:rsidR="005B5803" w:rsidRPr="000C15EF">
        <w:rPr>
          <w:rFonts w:ascii="Arial" w:hAnsi="Arial" w:cs="Arial"/>
          <w:sz w:val="24"/>
          <w:szCs w:val="24"/>
        </w:rPr>
        <w:t>:</w:t>
      </w:r>
      <w:r w:rsidRPr="000C15EF">
        <w:rPr>
          <w:rFonts w:ascii="Arial" w:hAnsi="Arial" w:cs="Arial"/>
          <w:sz w:val="24"/>
          <w:szCs w:val="24"/>
        </w:rPr>
        <w:t xml:space="preserve"> </w:t>
      </w:r>
    </w:p>
    <w:p w:rsidR="005B5803" w:rsidRPr="000C15EF" w:rsidRDefault="00657ED9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posun všech herních symbolů alespoň v 8 směrech, </w:t>
      </w:r>
    </w:p>
    <w:p w:rsidR="005B5803" w:rsidRPr="000C15EF" w:rsidRDefault="00657ED9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možnost otáčení výherních symbolů</w:t>
      </w:r>
      <w:r w:rsidR="00A87BAC">
        <w:rPr>
          <w:rFonts w:ascii="Arial" w:hAnsi="Arial" w:cs="Arial"/>
          <w:sz w:val="24"/>
          <w:szCs w:val="24"/>
        </w:rPr>
        <w:t xml:space="preserve"> bez jejich deformace</w:t>
      </w:r>
      <w:r w:rsidRPr="000C15EF">
        <w:rPr>
          <w:rFonts w:ascii="Arial" w:hAnsi="Arial" w:cs="Arial"/>
          <w:sz w:val="24"/>
          <w:szCs w:val="24"/>
        </w:rPr>
        <w:t xml:space="preserve">, </w:t>
      </w:r>
    </w:p>
    <w:p w:rsidR="005B5803" w:rsidRPr="000C15EF" w:rsidRDefault="00657ED9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lastRenderedPageBreak/>
        <w:t>možnost kombinovat číselné výherní symboly se symboly obrazovými a</w:t>
      </w:r>
      <w:r w:rsidR="007C063E" w:rsidRPr="000C15EF">
        <w:rPr>
          <w:rFonts w:ascii="Arial" w:hAnsi="Arial" w:cs="Arial"/>
          <w:sz w:val="24"/>
          <w:szCs w:val="24"/>
        </w:rPr>
        <w:t> </w:t>
      </w:r>
      <w:r w:rsidRPr="000C15EF">
        <w:rPr>
          <w:rFonts w:ascii="Arial" w:hAnsi="Arial" w:cs="Arial"/>
          <w:sz w:val="24"/>
          <w:szCs w:val="24"/>
        </w:rPr>
        <w:t xml:space="preserve">textovými, </w:t>
      </w:r>
    </w:p>
    <w:p w:rsidR="00657ED9" w:rsidRPr="000C15EF" w:rsidRDefault="00657ED9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možnost používání různých řezů písem ve výherních symbolech.</w:t>
      </w:r>
    </w:p>
    <w:p w:rsidR="000905A1" w:rsidRPr="000C15EF" w:rsidRDefault="000905A1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mikrotext</w:t>
      </w:r>
    </w:p>
    <w:p w:rsidR="000905A1" w:rsidRPr="000C15EF" w:rsidRDefault="000905A1" w:rsidP="005B58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bezpečnostní rastr </w:t>
      </w:r>
    </w:p>
    <w:p w:rsidR="00A26861" w:rsidRDefault="00A26861" w:rsidP="00657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Navrhované řešení musí podporovat generování podkladů pro mobilní a internetové aplikace stíracích losů.</w:t>
      </w:r>
    </w:p>
    <w:p w:rsidR="00657ED9" w:rsidRPr="000C15EF" w:rsidRDefault="005B5803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 xml:space="preserve">Součástí systému musí být </w:t>
      </w:r>
      <w:r w:rsidR="00657ED9" w:rsidRPr="000C15EF">
        <w:rPr>
          <w:rFonts w:ascii="Arial" w:hAnsi="Arial" w:cs="Arial"/>
          <w:sz w:val="24"/>
          <w:szCs w:val="24"/>
        </w:rPr>
        <w:t>kontrol</w:t>
      </w:r>
      <w:r w:rsidRPr="000C15EF">
        <w:rPr>
          <w:rFonts w:ascii="Arial" w:hAnsi="Arial" w:cs="Arial"/>
          <w:sz w:val="24"/>
          <w:szCs w:val="24"/>
        </w:rPr>
        <w:t>a</w:t>
      </w:r>
      <w:r w:rsidR="00657ED9" w:rsidRPr="000C15EF">
        <w:rPr>
          <w:rFonts w:ascii="Arial" w:hAnsi="Arial" w:cs="Arial"/>
          <w:sz w:val="24"/>
          <w:szCs w:val="24"/>
        </w:rPr>
        <w:t xml:space="preserve"> </w:t>
      </w:r>
      <w:r w:rsidR="00B64AD2" w:rsidRPr="000C15EF">
        <w:rPr>
          <w:rFonts w:ascii="Arial" w:hAnsi="Arial" w:cs="Arial"/>
          <w:sz w:val="24"/>
          <w:szCs w:val="24"/>
        </w:rPr>
        <w:t xml:space="preserve">a evidence vyráběných produktů </w:t>
      </w:r>
      <w:r w:rsidR="00657ED9" w:rsidRPr="000C15EF">
        <w:rPr>
          <w:rFonts w:ascii="Arial" w:hAnsi="Arial" w:cs="Arial"/>
          <w:sz w:val="24"/>
          <w:szCs w:val="24"/>
        </w:rPr>
        <w:t xml:space="preserve">v průběhu všech etap výrobního procesu </w:t>
      </w:r>
      <w:r w:rsidR="00A576F9" w:rsidRPr="000C15EF">
        <w:rPr>
          <w:rFonts w:ascii="Arial" w:hAnsi="Arial" w:cs="Arial"/>
          <w:sz w:val="24"/>
          <w:szCs w:val="24"/>
        </w:rPr>
        <w:t>založen</w:t>
      </w:r>
      <w:r w:rsidRPr="000C15EF">
        <w:rPr>
          <w:rFonts w:ascii="Arial" w:hAnsi="Arial" w:cs="Arial"/>
          <w:sz w:val="24"/>
          <w:szCs w:val="24"/>
        </w:rPr>
        <w:t>á</w:t>
      </w:r>
      <w:r w:rsidR="00A576F9" w:rsidRPr="000C15EF">
        <w:rPr>
          <w:rFonts w:ascii="Arial" w:hAnsi="Arial" w:cs="Arial"/>
          <w:sz w:val="24"/>
          <w:szCs w:val="24"/>
        </w:rPr>
        <w:t xml:space="preserve"> na systému čárových kódů, </w:t>
      </w:r>
      <w:r w:rsidR="00657ED9" w:rsidRPr="000C15EF">
        <w:rPr>
          <w:rFonts w:ascii="Arial" w:hAnsi="Arial" w:cs="Arial"/>
          <w:sz w:val="24"/>
          <w:szCs w:val="24"/>
        </w:rPr>
        <w:t>společně s</w:t>
      </w:r>
      <w:r w:rsidR="007C063E" w:rsidRPr="000C15EF">
        <w:rPr>
          <w:rFonts w:ascii="Arial" w:hAnsi="Arial" w:cs="Arial"/>
          <w:sz w:val="24"/>
          <w:szCs w:val="24"/>
        </w:rPr>
        <w:t> </w:t>
      </w:r>
      <w:r w:rsidR="00657ED9" w:rsidRPr="000C15EF">
        <w:rPr>
          <w:rFonts w:ascii="Arial" w:hAnsi="Arial" w:cs="Arial"/>
          <w:sz w:val="24"/>
          <w:szCs w:val="24"/>
        </w:rPr>
        <w:t>návrhem řídících mechanismů celého výrobního procesu (plánování a řízení výroby, ekonomický monitoring). Softwarové řešení přehledu a výpočtu spotřeby všech nezbytných materiálů v procesu výroby.</w:t>
      </w:r>
      <w:r w:rsidR="000905A1" w:rsidRPr="000C15EF">
        <w:rPr>
          <w:rFonts w:ascii="Arial" w:hAnsi="Arial" w:cs="Arial"/>
          <w:sz w:val="24"/>
          <w:szCs w:val="24"/>
        </w:rPr>
        <w:t xml:space="preserve"> Systém musí umožňovat výstupy nebo přímé propojení do běžných ERP systémů.</w:t>
      </w:r>
    </w:p>
    <w:p w:rsidR="00657ED9" w:rsidRPr="000C15EF" w:rsidRDefault="00B64AD2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Součástí s</w:t>
      </w:r>
      <w:r w:rsidR="00657ED9" w:rsidRPr="000C15EF">
        <w:rPr>
          <w:rFonts w:ascii="Arial" w:hAnsi="Arial" w:cs="Arial"/>
          <w:sz w:val="24"/>
          <w:szCs w:val="24"/>
        </w:rPr>
        <w:t>oftwarové</w:t>
      </w:r>
      <w:r w:rsidRPr="000C15EF">
        <w:rPr>
          <w:rFonts w:ascii="Arial" w:hAnsi="Arial" w:cs="Arial"/>
          <w:sz w:val="24"/>
          <w:szCs w:val="24"/>
        </w:rPr>
        <w:t>ho</w:t>
      </w:r>
      <w:r w:rsidR="00657ED9" w:rsidRPr="000C15EF">
        <w:rPr>
          <w:rFonts w:ascii="Arial" w:hAnsi="Arial" w:cs="Arial"/>
          <w:sz w:val="24"/>
          <w:szCs w:val="24"/>
        </w:rPr>
        <w:t xml:space="preserve"> řešení </w:t>
      </w:r>
      <w:r w:rsidRPr="000C15EF">
        <w:rPr>
          <w:rFonts w:ascii="Arial" w:hAnsi="Arial" w:cs="Arial"/>
          <w:sz w:val="24"/>
          <w:szCs w:val="24"/>
        </w:rPr>
        <w:t xml:space="preserve">musí být rovněž </w:t>
      </w:r>
      <w:r w:rsidR="00657ED9" w:rsidRPr="000C15EF">
        <w:rPr>
          <w:rFonts w:ascii="Arial" w:hAnsi="Arial" w:cs="Arial"/>
          <w:sz w:val="24"/>
          <w:szCs w:val="24"/>
        </w:rPr>
        <w:t xml:space="preserve">evidence </w:t>
      </w:r>
      <w:r w:rsidRPr="000C15EF">
        <w:rPr>
          <w:rFonts w:ascii="Arial" w:hAnsi="Arial" w:cs="Arial"/>
          <w:sz w:val="24"/>
          <w:szCs w:val="24"/>
        </w:rPr>
        <w:t>o</w:t>
      </w:r>
      <w:r w:rsidR="00657ED9" w:rsidRPr="000C15EF">
        <w:rPr>
          <w:rFonts w:ascii="Arial" w:hAnsi="Arial" w:cs="Arial"/>
          <w:sz w:val="24"/>
          <w:szCs w:val="24"/>
        </w:rPr>
        <w:t xml:space="preserve"> ničení vadných tisků a výrob</w:t>
      </w:r>
      <w:r w:rsidRPr="000C15EF">
        <w:rPr>
          <w:rFonts w:ascii="Arial" w:hAnsi="Arial" w:cs="Arial"/>
          <w:sz w:val="24"/>
          <w:szCs w:val="24"/>
        </w:rPr>
        <w:t>ě</w:t>
      </w:r>
      <w:r w:rsidR="00657ED9" w:rsidRPr="000C15EF">
        <w:rPr>
          <w:rFonts w:ascii="Arial" w:hAnsi="Arial" w:cs="Arial"/>
          <w:sz w:val="24"/>
          <w:szCs w:val="24"/>
        </w:rPr>
        <w:t xml:space="preserve"> náhrad v průběhu výroby.</w:t>
      </w:r>
      <w:r w:rsidR="0016043E" w:rsidRPr="000C15EF">
        <w:rPr>
          <w:rFonts w:ascii="Arial" w:hAnsi="Arial" w:cs="Arial"/>
          <w:sz w:val="24"/>
          <w:szCs w:val="24"/>
        </w:rPr>
        <w:t xml:space="preserve"> Systém by měl </w:t>
      </w:r>
      <w:r w:rsidR="00697E4F">
        <w:rPr>
          <w:rFonts w:ascii="Arial" w:hAnsi="Arial" w:cs="Arial"/>
          <w:sz w:val="24"/>
          <w:szCs w:val="24"/>
        </w:rPr>
        <w:t>umožnit</w:t>
      </w:r>
      <w:r w:rsidR="0016043E" w:rsidRPr="000C15EF">
        <w:rPr>
          <w:rFonts w:ascii="Arial" w:hAnsi="Arial" w:cs="Arial"/>
          <w:sz w:val="24"/>
          <w:szCs w:val="24"/>
        </w:rPr>
        <w:t xml:space="preserve"> identifik</w:t>
      </w:r>
      <w:r w:rsidR="00697E4F">
        <w:rPr>
          <w:rFonts w:ascii="Arial" w:hAnsi="Arial" w:cs="Arial"/>
          <w:sz w:val="24"/>
          <w:szCs w:val="24"/>
        </w:rPr>
        <w:t>aci</w:t>
      </w:r>
      <w:r w:rsidR="0016043E" w:rsidRPr="000C15EF">
        <w:rPr>
          <w:rFonts w:ascii="Arial" w:hAnsi="Arial" w:cs="Arial"/>
          <w:sz w:val="24"/>
          <w:szCs w:val="24"/>
        </w:rPr>
        <w:t xml:space="preserve"> vadn</w:t>
      </w:r>
      <w:r w:rsidR="00697E4F">
        <w:rPr>
          <w:rFonts w:ascii="Arial" w:hAnsi="Arial" w:cs="Arial"/>
          <w:sz w:val="24"/>
          <w:szCs w:val="24"/>
        </w:rPr>
        <w:t>ých</w:t>
      </w:r>
      <w:r w:rsidR="0016043E" w:rsidRPr="000C15EF">
        <w:rPr>
          <w:rFonts w:ascii="Arial" w:hAnsi="Arial" w:cs="Arial"/>
          <w:sz w:val="24"/>
          <w:szCs w:val="24"/>
        </w:rPr>
        <w:t xml:space="preserve"> los</w:t>
      </w:r>
      <w:r w:rsidR="00697E4F">
        <w:rPr>
          <w:rFonts w:ascii="Arial" w:hAnsi="Arial" w:cs="Arial"/>
          <w:sz w:val="24"/>
          <w:szCs w:val="24"/>
        </w:rPr>
        <w:t>ů</w:t>
      </w:r>
      <w:r w:rsidR="0016043E" w:rsidRPr="000C15EF">
        <w:rPr>
          <w:rFonts w:ascii="Arial" w:hAnsi="Arial" w:cs="Arial"/>
          <w:sz w:val="24"/>
          <w:szCs w:val="24"/>
        </w:rPr>
        <w:t xml:space="preserve"> a</w:t>
      </w:r>
      <w:r w:rsidR="007C063E" w:rsidRPr="000C15EF">
        <w:rPr>
          <w:rFonts w:ascii="Arial" w:hAnsi="Arial" w:cs="Arial"/>
          <w:sz w:val="24"/>
          <w:szCs w:val="24"/>
        </w:rPr>
        <w:t> </w:t>
      </w:r>
      <w:r w:rsidR="0016043E" w:rsidRPr="000C15EF">
        <w:rPr>
          <w:rFonts w:ascii="Arial" w:hAnsi="Arial" w:cs="Arial"/>
          <w:sz w:val="24"/>
          <w:szCs w:val="24"/>
        </w:rPr>
        <w:t>automaticky zařadit výrobu náhrad.</w:t>
      </w:r>
    </w:p>
    <w:p w:rsidR="00657ED9" w:rsidRPr="000C15EF" w:rsidRDefault="008152DE" w:rsidP="008152DE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Na konci výrobního procesu musí proběhnout celková kontrola, kdy se spočítají vstupy do systému, výstupy a počty zničených náhrad a výsledek musí být 0. Teprve pak lze uzavřít výrobní dávku a vygenerovat příslušné protokoly (protokol o ničení vadných tisků, závěrečný protokol o rekapitulaci výroby,</w:t>
      </w:r>
      <w:r w:rsidR="0047135C" w:rsidRPr="000C15EF">
        <w:rPr>
          <w:rFonts w:ascii="Arial" w:hAnsi="Arial" w:cs="Arial"/>
          <w:sz w:val="24"/>
          <w:szCs w:val="24"/>
        </w:rPr>
        <w:t xml:space="preserve"> expediční protokoly a dodací listy a</w:t>
      </w:r>
      <w:r w:rsidRPr="000C15EF">
        <w:rPr>
          <w:rFonts w:ascii="Arial" w:hAnsi="Arial" w:cs="Arial"/>
          <w:sz w:val="24"/>
          <w:szCs w:val="24"/>
        </w:rPr>
        <w:t xml:space="preserve"> generování databází dodávaných výrobků pro zákazníka/loterijní společnost).</w:t>
      </w:r>
      <w:r w:rsidR="00D6109B" w:rsidRPr="000C15EF">
        <w:rPr>
          <w:rFonts w:ascii="Arial" w:hAnsi="Arial" w:cs="Arial"/>
          <w:sz w:val="24"/>
          <w:szCs w:val="24"/>
        </w:rPr>
        <w:t xml:space="preserve"> </w:t>
      </w:r>
    </w:p>
    <w:p w:rsidR="000673F9" w:rsidRPr="000C15EF" w:rsidRDefault="00576560" w:rsidP="00657ED9">
      <w:pPr>
        <w:jc w:val="both"/>
        <w:rPr>
          <w:rFonts w:ascii="Arial" w:hAnsi="Arial" w:cs="Arial"/>
          <w:sz w:val="24"/>
          <w:szCs w:val="24"/>
        </w:rPr>
      </w:pPr>
      <w:r w:rsidRPr="000C15EF">
        <w:rPr>
          <w:rFonts w:ascii="Arial" w:hAnsi="Arial" w:cs="Arial"/>
          <w:sz w:val="24"/>
          <w:szCs w:val="24"/>
        </w:rPr>
        <w:t>S</w:t>
      </w:r>
      <w:r w:rsidR="000673F9" w:rsidRPr="000C15EF">
        <w:rPr>
          <w:rFonts w:ascii="Arial" w:hAnsi="Arial" w:cs="Arial"/>
          <w:sz w:val="24"/>
          <w:szCs w:val="24"/>
        </w:rPr>
        <w:t xml:space="preserve">ystém </w:t>
      </w:r>
      <w:r w:rsidRPr="000C15EF">
        <w:rPr>
          <w:rFonts w:ascii="Arial" w:hAnsi="Arial" w:cs="Arial"/>
          <w:sz w:val="24"/>
          <w:szCs w:val="24"/>
        </w:rPr>
        <w:t>musí</w:t>
      </w:r>
      <w:r w:rsidR="000673F9" w:rsidRPr="000C15EF">
        <w:rPr>
          <w:rFonts w:ascii="Arial" w:hAnsi="Arial" w:cs="Arial"/>
          <w:sz w:val="24"/>
          <w:szCs w:val="24"/>
        </w:rPr>
        <w:t xml:space="preserve"> umět kromě evidence vyrobených losů evidovat rovněž losy výherní z důvodu případného požadavku na rekonstrukci konkrétní emise losů v budoucnu. </w:t>
      </w:r>
    </w:p>
    <w:p w:rsidR="008B2844" w:rsidRPr="000A423B" w:rsidRDefault="008B2844" w:rsidP="008B284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B2844" w:rsidRPr="000A423B" w:rsidSect="00BC603E">
      <w:headerReference w:type="first" r:id="rId7"/>
      <w:pgSz w:w="11906" w:h="16838"/>
      <w:pgMar w:top="1634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BF" w:rsidRDefault="009800BF" w:rsidP="008A0612">
      <w:pPr>
        <w:spacing w:after="0" w:line="240" w:lineRule="auto"/>
      </w:pPr>
      <w:r>
        <w:separator/>
      </w:r>
    </w:p>
  </w:endnote>
  <w:endnote w:type="continuationSeparator" w:id="0">
    <w:p w:rsidR="009800BF" w:rsidRDefault="009800BF" w:rsidP="008A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BF" w:rsidRDefault="009800BF" w:rsidP="008A0612">
      <w:pPr>
        <w:spacing w:after="0" w:line="240" w:lineRule="auto"/>
      </w:pPr>
      <w:r>
        <w:separator/>
      </w:r>
    </w:p>
  </w:footnote>
  <w:footnote w:type="continuationSeparator" w:id="0">
    <w:p w:rsidR="009800BF" w:rsidRDefault="009800BF" w:rsidP="008A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3E" w:rsidRPr="00BC603E" w:rsidRDefault="00BC603E" w:rsidP="00BC603E">
    <w:pPr>
      <w:pStyle w:val="Zhlav"/>
      <w:jc w:val="right"/>
      <w:rPr>
        <w:rFonts w:ascii="Arial" w:hAnsi="Arial" w:cs="Arial"/>
      </w:rPr>
    </w:pPr>
    <w:r w:rsidRPr="00BC603E">
      <w:rPr>
        <w:rFonts w:ascii="Arial" w:hAnsi="Arial" w:cs="Arial"/>
      </w:rPr>
      <w:t xml:space="preserve">Příloha č. 1 </w:t>
    </w:r>
  </w:p>
  <w:p w:rsidR="00BC603E" w:rsidRDefault="00BC60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4A"/>
    <w:multiLevelType w:val="hybridMultilevel"/>
    <w:tmpl w:val="F3825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8DA"/>
    <w:multiLevelType w:val="hybridMultilevel"/>
    <w:tmpl w:val="30F0DB3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CF136E"/>
    <w:multiLevelType w:val="hybridMultilevel"/>
    <w:tmpl w:val="26A854E4"/>
    <w:lvl w:ilvl="0" w:tplc="2610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5FC7"/>
    <w:multiLevelType w:val="hybridMultilevel"/>
    <w:tmpl w:val="88B89010"/>
    <w:lvl w:ilvl="0" w:tplc="E376B8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ED9"/>
    <w:rsid w:val="0004452D"/>
    <w:rsid w:val="000673F9"/>
    <w:rsid w:val="000905A1"/>
    <w:rsid w:val="000A423B"/>
    <w:rsid w:val="000C15EF"/>
    <w:rsid w:val="001111BA"/>
    <w:rsid w:val="00135CE0"/>
    <w:rsid w:val="00140E96"/>
    <w:rsid w:val="001436AB"/>
    <w:rsid w:val="00151CC7"/>
    <w:rsid w:val="001533D7"/>
    <w:rsid w:val="0016043E"/>
    <w:rsid w:val="00170C8F"/>
    <w:rsid w:val="0019260D"/>
    <w:rsid w:val="001E62B0"/>
    <w:rsid w:val="00223095"/>
    <w:rsid w:val="00241A61"/>
    <w:rsid w:val="0024278D"/>
    <w:rsid w:val="00257380"/>
    <w:rsid w:val="00261FE1"/>
    <w:rsid w:val="00264A29"/>
    <w:rsid w:val="00274738"/>
    <w:rsid w:val="00291C41"/>
    <w:rsid w:val="002B5564"/>
    <w:rsid w:val="003363E6"/>
    <w:rsid w:val="003411E6"/>
    <w:rsid w:val="0034181B"/>
    <w:rsid w:val="00352391"/>
    <w:rsid w:val="00353357"/>
    <w:rsid w:val="00354C3A"/>
    <w:rsid w:val="0035702C"/>
    <w:rsid w:val="003C0E4A"/>
    <w:rsid w:val="004077A9"/>
    <w:rsid w:val="00434229"/>
    <w:rsid w:val="00441C59"/>
    <w:rsid w:val="0047135C"/>
    <w:rsid w:val="00494A61"/>
    <w:rsid w:val="004A6DB8"/>
    <w:rsid w:val="004B324B"/>
    <w:rsid w:val="004D003D"/>
    <w:rsid w:val="00536879"/>
    <w:rsid w:val="00540C47"/>
    <w:rsid w:val="00576560"/>
    <w:rsid w:val="005B5803"/>
    <w:rsid w:val="005E1308"/>
    <w:rsid w:val="005F60F9"/>
    <w:rsid w:val="005F7C24"/>
    <w:rsid w:val="00657ED9"/>
    <w:rsid w:val="006752AF"/>
    <w:rsid w:val="00694BC7"/>
    <w:rsid w:val="00697E4F"/>
    <w:rsid w:val="00703185"/>
    <w:rsid w:val="0072507F"/>
    <w:rsid w:val="0075791A"/>
    <w:rsid w:val="007C063E"/>
    <w:rsid w:val="008152DE"/>
    <w:rsid w:val="008164A9"/>
    <w:rsid w:val="00874314"/>
    <w:rsid w:val="008A0612"/>
    <w:rsid w:val="008B2844"/>
    <w:rsid w:val="00966C21"/>
    <w:rsid w:val="009800BF"/>
    <w:rsid w:val="009878DA"/>
    <w:rsid w:val="009F26DC"/>
    <w:rsid w:val="009F7F07"/>
    <w:rsid w:val="00A011E0"/>
    <w:rsid w:val="00A1415A"/>
    <w:rsid w:val="00A26861"/>
    <w:rsid w:val="00A576F9"/>
    <w:rsid w:val="00A87BAC"/>
    <w:rsid w:val="00A9216E"/>
    <w:rsid w:val="00AF0DCA"/>
    <w:rsid w:val="00B1558B"/>
    <w:rsid w:val="00B64AD2"/>
    <w:rsid w:val="00BC603E"/>
    <w:rsid w:val="00BD2383"/>
    <w:rsid w:val="00C1438D"/>
    <w:rsid w:val="00D329F1"/>
    <w:rsid w:val="00D3794C"/>
    <w:rsid w:val="00D40E5F"/>
    <w:rsid w:val="00D416C6"/>
    <w:rsid w:val="00D6109B"/>
    <w:rsid w:val="00D73664"/>
    <w:rsid w:val="00D84F72"/>
    <w:rsid w:val="00D91825"/>
    <w:rsid w:val="00D97CB1"/>
    <w:rsid w:val="00E67430"/>
    <w:rsid w:val="00E9756F"/>
    <w:rsid w:val="00ED13FD"/>
    <w:rsid w:val="00EF444A"/>
    <w:rsid w:val="00F22792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E45EA"/>
  <w15:docId w15:val="{B0D6D9E2-8CF3-4586-A730-EC876B28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2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2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23B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0A423B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A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61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612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8B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 Petr</dc:creator>
  <cp:lastModifiedBy>Fialova Lenka</cp:lastModifiedBy>
  <cp:revision>7</cp:revision>
  <cp:lastPrinted>2018-01-12T13:55:00Z</cp:lastPrinted>
  <dcterms:created xsi:type="dcterms:W3CDTF">2017-11-07T08:28:00Z</dcterms:created>
  <dcterms:modified xsi:type="dcterms:W3CDTF">2018-01-15T09:57:00Z</dcterms:modified>
</cp:coreProperties>
</file>