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6B0A" w14:textId="7BECCB59" w:rsidR="009425D8" w:rsidRPr="00062CEA" w:rsidRDefault="00FA41CA" w:rsidP="00B44097">
      <w:pPr>
        <w:pStyle w:val="Titulka"/>
        <w:rPr>
          <w:sz w:val="22"/>
          <w:szCs w:val="22"/>
        </w:rPr>
      </w:pPr>
      <w:r w:rsidRPr="00062CEA">
        <w:rPr>
          <w:sz w:val="22"/>
          <w:szCs w:val="22"/>
        </w:rPr>
        <w:t>RÁMCOVÁ DOHODA NA DODÁVK</w:t>
      </w:r>
      <w:r w:rsidR="00FD5885" w:rsidRPr="00062CEA">
        <w:rPr>
          <w:sz w:val="22"/>
          <w:szCs w:val="22"/>
        </w:rPr>
        <w:t xml:space="preserve">u </w:t>
      </w:r>
      <w:r w:rsidR="005D00B6">
        <w:rPr>
          <w:sz w:val="22"/>
          <w:szCs w:val="22"/>
        </w:rPr>
        <w:t>DISKOVÝCH POLÍ</w:t>
      </w:r>
      <w:r w:rsidR="004B4B76">
        <w:rPr>
          <w:sz w:val="22"/>
          <w:szCs w:val="22"/>
        </w:rPr>
        <w:t xml:space="preserve"> a souvisejí</w:t>
      </w:r>
      <w:r w:rsidR="00B10A81">
        <w:rPr>
          <w:sz w:val="22"/>
          <w:szCs w:val="22"/>
        </w:rPr>
        <w:t xml:space="preserve"> služby</w:t>
      </w:r>
    </w:p>
    <w:p w14:paraId="2AD922D2" w14:textId="77777777" w:rsidR="004244BC" w:rsidRPr="00E352CF" w:rsidRDefault="0014705F" w:rsidP="00F322E4">
      <w:pPr>
        <w:spacing w:after="0" w:line="360" w:lineRule="auto"/>
        <w:jc w:val="center"/>
      </w:pPr>
      <w:r w:rsidRPr="00E352CF">
        <w:t xml:space="preserve">evidovaná u </w:t>
      </w:r>
      <w:r w:rsidR="001067D8" w:rsidRPr="00E352CF">
        <w:t>Kupujícího</w:t>
      </w:r>
      <w:r w:rsidRPr="00E352CF">
        <w:t xml:space="preserve"> pod č. </w:t>
      </w:r>
      <w:r w:rsidR="00D2127E" w:rsidRPr="00E352CF">
        <w:rPr>
          <w:highlight w:val="green"/>
        </w:rPr>
        <w:t>[</w:t>
      </w:r>
      <w:r w:rsidR="00320BB4" w:rsidRPr="00E352CF">
        <w:rPr>
          <w:highlight w:val="green"/>
        </w:rPr>
        <w:t>d</w:t>
      </w:r>
      <w:r w:rsidR="00D2127E" w:rsidRPr="00E352CF">
        <w:rPr>
          <w:highlight w:val="green"/>
        </w:rPr>
        <w:t>oplní zadavatel]</w:t>
      </w:r>
      <w:r w:rsidRPr="00E352CF">
        <w:br/>
      </w:r>
    </w:p>
    <w:p w14:paraId="67199101" w14:textId="77777777" w:rsidR="005C3D5B" w:rsidRPr="00E352CF" w:rsidRDefault="005C3D5B" w:rsidP="00711C8B">
      <w:pPr>
        <w:pStyle w:val="Nadpis1"/>
        <w:numPr>
          <w:ilvl w:val="0"/>
          <w:numId w:val="0"/>
        </w:numPr>
        <w:tabs>
          <w:tab w:val="clear" w:pos="284"/>
          <w:tab w:val="left" w:pos="0"/>
        </w:tabs>
        <w:rPr>
          <w:rFonts w:eastAsia="Calibri"/>
        </w:rPr>
      </w:pPr>
      <w:r w:rsidRPr="00E352CF">
        <w:rPr>
          <w:rFonts w:eastAsia="Calibri"/>
        </w:rPr>
        <w:t>SMLUVNÍ STRANY:</w:t>
      </w:r>
    </w:p>
    <w:p w14:paraId="5ADCAE7A" w14:textId="77777777" w:rsidR="005C3D5B" w:rsidRPr="00E352CF" w:rsidRDefault="00B36D15" w:rsidP="007F1204">
      <w:pPr>
        <w:pStyle w:val="Odstavecseseznamem"/>
        <w:numPr>
          <w:ilvl w:val="0"/>
          <w:numId w:val="2"/>
        </w:numPr>
        <w:ind w:hanging="720"/>
      </w:pPr>
      <w:r w:rsidRPr="00E352CF">
        <w:t>Kupující</w:t>
      </w:r>
      <w:r w:rsidR="005C3D5B" w:rsidRPr="00E352CF">
        <w:t>:</w:t>
      </w:r>
      <w:r w:rsidR="005C3D5B" w:rsidRPr="00E352CF">
        <w:tab/>
      </w:r>
      <w:r w:rsidR="005C3D5B" w:rsidRPr="00E352CF">
        <w:rPr>
          <w:b/>
        </w:rPr>
        <w:t>Státní pokladna Centrum sdílených služeb, s. p.</w:t>
      </w:r>
    </w:p>
    <w:p w14:paraId="5F1E535D" w14:textId="77777777" w:rsidR="005C3D5B" w:rsidRPr="00E352CF" w:rsidRDefault="005C3D5B" w:rsidP="005C3D5B">
      <w:pPr>
        <w:tabs>
          <w:tab w:val="left" w:pos="709"/>
        </w:tabs>
        <w:spacing w:after="0" w:line="360" w:lineRule="auto"/>
        <w:ind w:left="2123" w:right="-142"/>
        <w:rPr>
          <w:szCs w:val="18"/>
        </w:rPr>
      </w:pPr>
      <w:r w:rsidRPr="00E352CF">
        <w:rPr>
          <w:szCs w:val="18"/>
        </w:rPr>
        <w:t>se sídlem Na Vápence 915/14, 130 00 Praha 3</w:t>
      </w:r>
    </w:p>
    <w:p w14:paraId="2970F6D8" w14:textId="0A6FA138" w:rsidR="005C3D5B" w:rsidRPr="00E352CF" w:rsidRDefault="00FD4A61" w:rsidP="005C3D5B">
      <w:pPr>
        <w:tabs>
          <w:tab w:val="left" w:pos="709"/>
        </w:tabs>
        <w:spacing w:after="0" w:line="360" w:lineRule="auto"/>
        <w:ind w:left="2123" w:right="-142"/>
        <w:rPr>
          <w:szCs w:val="18"/>
        </w:rPr>
      </w:pPr>
      <w:r w:rsidRPr="00E352CF">
        <w:rPr>
          <w:szCs w:val="18"/>
        </w:rPr>
        <w:t>zapsan</w:t>
      </w:r>
      <w:r w:rsidR="005E318D">
        <w:rPr>
          <w:szCs w:val="18"/>
        </w:rPr>
        <w:t>á</w:t>
      </w:r>
      <w:r w:rsidR="005C3D5B" w:rsidRPr="00E352CF">
        <w:rPr>
          <w:szCs w:val="18"/>
        </w:rPr>
        <w:t xml:space="preserve"> v obchodním rejstříku vedeném Městským soudem v Praze </w:t>
      </w:r>
    </w:p>
    <w:p w14:paraId="6DBA910F" w14:textId="77777777" w:rsidR="005C3D5B" w:rsidRPr="00E352CF" w:rsidRDefault="005C3D5B" w:rsidP="005C3D5B">
      <w:pPr>
        <w:tabs>
          <w:tab w:val="left" w:pos="709"/>
        </w:tabs>
        <w:spacing w:after="0" w:line="360" w:lineRule="auto"/>
        <w:ind w:left="2123" w:right="-142"/>
        <w:rPr>
          <w:szCs w:val="18"/>
        </w:rPr>
      </w:pPr>
      <w:r w:rsidRPr="00E352CF">
        <w:rPr>
          <w:szCs w:val="18"/>
        </w:rPr>
        <w:t xml:space="preserve">pod </w:t>
      </w:r>
      <w:proofErr w:type="spellStart"/>
      <w:r w:rsidRPr="00E352CF">
        <w:rPr>
          <w:szCs w:val="18"/>
        </w:rPr>
        <w:t>sp</w:t>
      </w:r>
      <w:proofErr w:type="spellEnd"/>
      <w:r w:rsidRPr="00E352CF">
        <w:rPr>
          <w:szCs w:val="18"/>
        </w:rPr>
        <w:t>. zn. A 76922</w:t>
      </w:r>
    </w:p>
    <w:p w14:paraId="295BEF6D" w14:textId="1AFF3477" w:rsidR="005C3D5B" w:rsidRPr="00E352CF" w:rsidRDefault="005C3D5B" w:rsidP="00FD4A61">
      <w:pPr>
        <w:tabs>
          <w:tab w:val="left" w:pos="709"/>
        </w:tabs>
        <w:spacing w:after="0" w:line="360" w:lineRule="auto"/>
        <w:ind w:left="2127" w:right="-142" w:hanging="3"/>
        <w:rPr>
          <w:szCs w:val="18"/>
        </w:rPr>
      </w:pPr>
      <w:r w:rsidRPr="00E352CF">
        <w:rPr>
          <w:szCs w:val="18"/>
        </w:rPr>
        <w:t>zastoupen</w:t>
      </w:r>
      <w:r w:rsidR="00E846CB">
        <w:rPr>
          <w:szCs w:val="18"/>
        </w:rPr>
        <w:t>ý</w:t>
      </w:r>
      <w:r w:rsidRPr="00E352CF">
        <w:rPr>
          <w:szCs w:val="18"/>
        </w:rPr>
        <w:t xml:space="preserve">: </w:t>
      </w:r>
      <w:r w:rsidR="00FD4A61" w:rsidRPr="00E352CF">
        <w:rPr>
          <w:rFonts w:cs="Arial"/>
          <w:szCs w:val="18"/>
        </w:rPr>
        <w:t>Mgr. Jakubem Richterem</w:t>
      </w:r>
      <w:r w:rsidR="00FD4A61" w:rsidRPr="00E352CF">
        <w:rPr>
          <w:szCs w:val="18"/>
        </w:rPr>
        <w:t>, 1. zástupcem generálního ředitele</w:t>
      </w:r>
    </w:p>
    <w:p w14:paraId="46FCEF8E" w14:textId="77777777" w:rsidR="005C3D5B" w:rsidRPr="00E352CF" w:rsidRDefault="005C3D5B" w:rsidP="005C3D5B">
      <w:pPr>
        <w:tabs>
          <w:tab w:val="left" w:pos="709"/>
        </w:tabs>
        <w:spacing w:after="0" w:line="360" w:lineRule="auto"/>
        <w:ind w:left="1416" w:right="-142" w:firstLine="708"/>
        <w:rPr>
          <w:szCs w:val="18"/>
        </w:rPr>
      </w:pPr>
      <w:r w:rsidRPr="00E352CF">
        <w:rPr>
          <w:szCs w:val="18"/>
        </w:rPr>
        <w:t>IČO: 03630919</w:t>
      </w:r>
      <w:r w:rsidRPr="00E352CF">
        <w:rPr>
          <w:szCs w:val="18"/>
        </w:rPr>
        <w:tab/>
      </w:r>
    </w:p>
    <w:p w14:paraId="707EF4F2" w14:textId="77777777" w:rsidR="005C3D5B" w:rsidRPr="00E352CF" w:rsidRDefault="005C3D5B" w:rsidP="005C3D5B">
      <w:pPr>
        <w:tabs>
          <w:tab w:val="left" w:pos="709"/>
        </w:tabs>
        <w:spacing w:after="0" w:line="360" w:lineRule="auto"/>
        <w:ind w:left="1416" w:right="-142" w:firstLine="708"/>
        <w:rPr>
          <w:szCs w:val="18"/>
        </w:rPr>
      </w:pPr>
      <w:r w:rsidRPr="00E352CF">
        <w:rPr>
          <w:szCs w:val="18"/>
        </w:rPr>
        <w:t>DIČ: CZ03630919</w:t>
      </w:r>
      <w:r w:rsidRPr="00E352CF">
        <w:rPr>
          <w:szCs w:val="18"/>
        </w:rPr>
        <w:tab/>
      </w:r>
    </w:p>
    <w:p w14:paraId="5187EA5D" w14:textId="77777777" w:rsidR="005C3D5B" w:rsidRPr="00E352CF" w:rsidRDefault="005C3D5B" w:rsidP="005C3D5B">
      <w:pPr>
        <w:tabs>
          <w:tab w:val="left" w:pos="709"/>
        </w:tabs>
        <w:spacing w:after="0" w:line="360" w:lineRule="auto"/>
        <w:ind w:left="1416" w:right="-142" w:firstLine="708"/>
        <w:rPr>
          <w:szCs w:val="18"/>
        </w:rPr>
      </w:pPr>
      <w:r w:rsidRPr="00E352CF">
        <w:rPr>
          <w:szCs w:val="18"/>
        </w:rPr>
        <w:t>ID datové schránky: ag5uunk</w:t>
      </w:r>
    </w:p>
    <w:p w14:paraId="6636D4C3" w14:textId="77777777" w:rsidR="005C3D5B" w:rsidRPr="00E352CF" w:rsidRDefault="005C3D5B" w:rsidP="005C3D5B">
      <w:pPr>
        <w:tabs>
          <w:tab w:val="left" w:pos="709"/>
        </w:tabs>
        <w:spacing w:after="0" w:line="360" w:lineRule="auto"/>
        <w:ind w:left="1416" w:right="-142" w:firstLine="708"/>
        <w:rPr>
          <w:szCs w:val="18"/>
        </w:rPr>
      </w:pPr>
      <w:r w:rsidRPr="00E352CF">
        <w:rPr>
          <w:szCs w:val="18"/>
        </w:rPr>
        <w:t>Bankovní spojení: Česká spořitelna, a. s.</w:t>
      </w:r>
    </w:p>
    <w:p w14:paraId="608D3B04" w14:textId="77777777" w:rsidR="005C3D5B" w:rsidRPr="00E352CF" w:rsidRDefault="005C3D5B" w:rsidP="005C3D5B">
      <w:pPr>
        <w:tabs>
          <w:tab w:val="left" w:pos="709"/>
        </w:tabs>
        <w:spacing w:after="0" w:line="360" w:lineRule="auto"/>
        <w:ind w:left="1416" w:right="-142" w:firstLine="708"/>
        <w:rPr>
          <w:szCs w:val="18"/>
        </w:rPr>
      </w:pPr>
      <w:r w:rsidRPr="00E352CF">
        <w:rPr>
          <w:szCs w:val="18"/>
        </w:rPr>
        <w:t>Číslo účtu: 6303942/0800</w:t>
      </w:r>
      <w:r w:rsidRPr="00E352CF">
        <w:rPr>
          <w:szCs w:val="18"/>
        </w:rPr>
        <w:tab/>
      </w:r>
      <w:r w:rsidRPr="00E352CF">
        <w:rPr>
          <w:szCs w:val="18"/>
        </w:rPr>
        <w:tab/>
      </w:r>
      <w:r w:rsidRPr="00E352CF">
        <w:rPr>
          <w:szCs w:val="18"/>
        </w:rPr>
        <w:tab/>
      </w:r>
    </w:p>
    <w:p w14:paraId="251E0429" w14:textId="77777777" w:rsidR="005C3D5B" w:rsidRPr="00E352CF" w:rsidRDefault="005C3D5B" w:rsidP="00FD4A61">
      <w:pPr>
        <w:tabs>
          <w:tab w:val="left" w:pos="709"/>
        </w:tabs>
        <w:spacing w:before="120" w:after="0" w:line="360" w:lineRule="auto"/>
        <w:ind w:left="1418" w:right="-142" w:firstLine="709"/>
        <w:rPr>
          <w:szCs w:val="18"/>
        </w:rPr>
      </w:pPr>
      <w:r w:rsidRPr="00E352CF">
        <w:rPr>
          <w:szCs w:val="18"/>
        </w:rPr>
        <w:t>(dále jen „</w:t>
      </w:r>
      <w:r w:rsidR="00B36D15" w:rsidRPr="00E352CF">
        <w:rPr>
          <w:b/>
          <w:i/>
          <w:szCs w:val="18"/>
        </w:rPr>
        <w:t>Kupující</w:t>
      </w:r>
      <w:r w:rsidRPr="00E352CF">
        <w:rPr>
          <w:szCs w:val="18"/>
        </w:rPr>
        <w:t>“)</w:t>
      </w:r>
    </w:p>
    <w:p w14:paraId="0B926E77" w14:textId="77777777" w:rsidR="005C3D5B" w:rsidRPr="00E352CF" w:rsidRDefault="00882ED1" w:rsidP="00FD4A61">
      <w:pPr>
        <w:spacing w:before="60" w:after="60" w:line="360" w:lineRule="auto"/>
        <w:rPr>
          <w:bCs/>
          <w:szCs w:val="18"/>
        </w:rPr>
      </w:pPr>
      <w:r w:rsidRPr="00E352CF">
        <w:rPr>
          <w:bCs/>
          <w:szCs w:val="18"/>
        </w:rPr>
        <w:t>a</w:t>
      </w:r>
    </w:p>
    <w:p w14:paraId="0BA48F58" w14:textId="77777777" w:rsidR="005C3D5B" w:rsidRPr="00E352CF" w:rsidRDefault="00B36D15" w:rsidP="007F1204">
      <w:pPr>
        <w:pStyle w:val="Odstavecseseznamem"/>
        <w:numPr>
          <w:ilvl w:val="0"/>
          <w:numId w:val="2"/>
        </w:numPr>
        <w:ind w:hanging="720"/>
        <w:rPr>
          <w:szCs w:val="18"/>
        </w:rPr>
      </w:pPr>
      <w:r w:rsidRPr="00E352CF">
        <w:t>Prodávající</w:t>
      </w:r>
      <w:r w:rsidR="005C3D5B" w:rsidRPr="00E352CF">
        <w:t xml:space="preserve">: </w:t>
      </w:r>
      <w:r w:rsidR="00711C8B" w:rsidRPr="00E352CF">
        <w:tab/>
      </w:r>
      <w:r w:rsidR="005C3D5B" w:rsidRPr="00E352CF">
        <w:rPr>
          <w:rFonts w:cs="Arial"/>
          <w:szCs w:val="18"/>
          <w:highlight w:val="yellow"/>
        </w:rPr>
        <w:t xml:space="preserve">[doplní </w:t>
      </w:r>
      <w:r w:rsidR="004D723B" w:rsidRPr="00E352CF">
        <w:rPr>
          <w:rFonts w:cs="Arial"/>
          <w:szCs w:val="18"/>
          <w:highlight w:val="yellow"/>
        </w:rPr>
        <w:t>dodavatel</w:t>
      </w:r>
      <w:r w:rsidR="005C3D5B" w:rsidRPr="00E352CF">
        <w:rPr>
          <w:rFonts w:cs="Arial"/>
          <w:szCs w:val="18"/>
          <w:highlight w:val="yellow"/>
        </w:rPr>
        <w:t>]</w:t>
      </w:r>
    </w:p>
    <w:p w14:paraId="431BDAB7" w14:textId="77777777" w:rsidR="005C3D5B" w:rsidRPr="00E352CF" w:rsidRDefault="005C3D5B" w:rsidP="005C3D5B">
      <w:pPr>
        <w:spacing w:after="0" w:line="360" w:lineRule="auto"/>
        <w:rPr>
          <w:szCs w:val="18"/>
        </w:rPr>
      </w:pPr>
      <w:r w:rsidRPr="00E352CF">
        <w:rPr>
          <w:szCs w:val="18"/>
        </w:rPr>
        <w:t xml:space="preserve"> </w:t>
      </w:r>
      <w:r w:rsidRPr="00E352CF">
        <w:rPr>
          <w:szCs w:val="18"/>
        </w:rPr>
        <w:tab/>
      </w:r>
      <w:r w:rsidRPr="00E352CF">
        <w:rPr>
          <w:szCs w:val="18"/>
        </w:rPr>
        <w:tab/>
      </w:r>
      <w:r w:rsidRPr="00E352CF">
        <w:rPr>
          <w:szCs w:val="18"/>
        </w:rPr>
        <w:tab/>
        <w:t>se sídlem:</w:t>
      </w:r>
      <w:r w:rsidRPr="00E352CF">
        <w:rPr>
          <w:rFonts w:cs="Arial"/>
          <w:szCs w:val="18"/>
          <w:highlight w:val="yellow"/>
        </w:rPr>
        <w:t xml:space="preserve"> [doplní </w:t>
      </w:r>
      <w:r w:rsidR="004D723B" w:rsidRPr="00E352CF">
        <w:rPr>
          <w:rFonts w:cs="Arial"/>
          <w:szCs w:val="18"/>
          <w:highlight w:val="yellow"/>
        </w:rPr>
        <w:t>dodavatel</w:t>
      </w:r>
      <w:r w:rsidRPr="00E352CF">
        <w:rPr>
          <w:rFonts w:cs="Arial"/>
          <w:szCs w:val="18"/>
          <w:highlight w:val="yellow"/>
        </w:rPr>
        <w:t>]</w:t>
      </w:r>
    </w:p>
    <w:p w14:paraId="1EA27DB7" w14:textId="77777777" w:rsidR="005C3D5B" w:rsidRPr="00E352CF" w:rsidRDefault="00FD4A61" w:rsidP="005C3D5B">
      <w:pPr>
        <w:tabs>
          <w:tab w:val="left" w:pos="709"/>
        </w:tabs>
        <w:spacing w:after="0" w:line="360" w:lineRule="auto"/>
        <w:ind w:left="2124" w:right="-142"/>
        <w:rPr>
          <w:szCs w:val="18"/>
        </w:rPr>
      </w:pPr>
      <w:r w:rsidRPr="00E352CF">
        <w:rPr>
          <w:szCs w:val="18"/>
        </w:rPr>
        <w:t>zapsaný/á</w:t>
      </w:r>
      <w:r w:rsidR="005C3D5B" w:rsidRPr="00E352CF">
        <w:rPr>
          <w:szCs w:val="18"/>
        </w:rPr>
        <w:t xml:space="preserve"> v obchodním rejstříku vedeném </w:t>
      </w:r>
      <w:r w:rsidR="005C3D5B" w:rsidRPr="00E352CF">
        <w:rPr>
          <w:rFonts w:cs="Arial"/>
          <w:szCs w:val="18"/>
          <w:highlight w:val="yellow"/>
        </w:rPr>
        <w:t xml:space="preserve">[doplní </w:t>
      </w:r>
      <w:r w:rsidR="004D723B" w:rsidRPr="00E352CF">
        <w:rPr>
          <w:rFonts w:cs="Arial"/>
          <w:szCs w:val="18"/>
          <w:highlight w:val="yellow"/>
        </w:rPr>
        <w:t>dodavatel</w:t>
      </w:r>
      <w:r w:rsidR="005C3D5B" w:rsidRPr="00E352CF">
        <w:rPr>
          <w:rFonts w:cs="Arial"/>
          <w:szCs w:val="18"/>
          <w:highlight w:val="yellow"/>
        </w:rPr>
        <w:t>]</w:t>
      </w:r>
      <w:r w:rsidR="005C3D5B" w:rsidRPr="00E352CF">
        <w:rPr>
          <w:rFonts w:cs="Arial"/>
          <w:szCs w:val="18"/>
        </w:rPr>
        <w:t xml:space="preserve"> </w:t>
      </w:r>
      <w:r w:rsidR="005C3D5B" w:rsidRPr="00E352CF">
        <w:rPr>
          <w:szCs w:val="18"/>
        </w:rPr>
        <w:t xml:space="preserve">pod </w:t>
      </w:r>
      <w:proofErr w:type="spellStart"/>
      <w:r w:rsidR="005C3D5B" w:rsidRPr="00E352CF">
        <w:rPr>
          <w:szCs w:val="18"/>
        </w:rPr>
        <w:t>sp</w:t>
      </w:r>
      <w:proofErr w:type="spellEnd"/>
      <w:r w:rsidR="005C3D5B" w:rsidRPr="00E352CF">
        <w:rPr>
          <w:szCs w:val="18"/>
        </w:rPr>
        <w:t xml:space="preserve">. zn. </w:t>
      </w:r>
      <w:r w:rsidR="005C3D5B" w:rsidRPr="00E352CF">
        <w:rPr>
          <w:rFonts w:cs="Arial"/>
          <w:szCs w:val="18"/>
          <w:highlight w:val="yellow"/>
        </w:rPr>
        <w:t xml:space="preserve">[doplní </w:t>
      </w:r>
      <w:r w:rsidR="004D723B" w:rsidRPr="00E352CF">
        <w:rPr>
          <w:rFonts w:cs="Arial"/>
          <w:szCs w:val="18"/>
          <w:highlight w:val="yellow"/>
        </w:rPr>
        <w:t>dodavatel</w:t>
      </w:r>
      <w:r w:rsidR="005C3D5B" w:rsidRPr="00E352CF">
        <w:rPr>
          <w:rFonts w:cs="Arial"/>
          <w:szCs w:val="18"/>
          <w:highlight w:val="yellow"/>
        </w:rPr>
        <w:t>]</w:t>
      </w:r>
    </w:p>
    <w:p w14:paraId="5ABDAA26" w14:textId="77777777" w:rsidR="005C3D5B" w:rsidRPr="00E352CF" w:rsidRDefault="005C3D5B" w:rsidP="005C3D5B">
      <w:pPr>
        <w:spacing w:after="0" w:line="360" w:lineRule="auto"/>
        <w:rPr>
          <w:szCs w:val="18"/>
        </w:rPr>
      </w:pPr>
      <w:r w:rsidRPr="00E352CF">
        <w:rPr>
          <w:szCs w:val="18"/>
        </w:rPr>
        <w:tab/>
      </w:r>
      <w:r w:rsidRPr="00E352CF">
        <w:rPr>
          <w:szCs w:val="18"/>
        </w:rPr>
        <w:tab/>
      </w:r>
      <w:r w:rsidRPr="00E352CF">
        <w:rPr>
          <w:szCs w:val="18"/>
        </w:rPr>
        <w:tab/>
        <w:t>zastoupen</w:t>
      </w:r>
      <w:r w:rsidR="00FD4A61" w:rsidRPr="00E352CF">
        <w:rPr>
          <w:szCs w:val="18"/>
        </w:rPr>
        <w:t>ý/á</w:t>
      </w:r>
      <w:r w:rsidRPr="00E352CF">
        <w:rPr>
          <w:szCs w:val="18"/>
        </w:rPr>
        <w:t xml:space="preserve">: </w:t>
      </w:r>
      <w:r w:rsidRPr="00E352CF">
        <w:rPr>
          <w:rFonts w:cs="Arial"/>
          <w:szCs w:val="18"/>
          <w:highlight w:val="yellow"/>
        </w:rPr>
        <w:t xml:space="preserve">[doplní </w:t>
      </w:r>
      <w:r w:rsidR="004D723B" w:rsidRPr="00E352CF">
        <w:rPr>
          <w:rFonts w:cs="Arial"/>
          <w:szCs w:val="18"/>
          <w:highlight w:val="yellow"/>
        </w:rPr>
        <w:t>dodavatel</w:t>
      </w:r>
      <w:r w:rsidRPr="00E352CF">
        <w:rPr>
          <w:rFonts w:cs="Arial"/>
          <w:szCs w:val="18"/>
          <w:highlight w:val="yellow"/>
        </w:rPr>
        <w:t>]</w:t>
      </w:r>
    </w:p>
    <w:p w14:paraId="39355763" w14:textId="77777777" w:rsidR="005C3D5B" w:rsidRPr="00E352CF" w:rsidRDefault="005C3D5B" w:rsidP="005C3D5B">
      <w:pPr>
        <w:spacing w:after="0" w:line="360" w:lineRule="auto"/>
        <w:ind w:left="1416" w:firstLine="708"/>
        <w:rPr>
          <w:szCs w:val="18"/>
        </w:rPr>
      </w:pPr>
      <w:r w:rsidRPr="00E352CF">
        <w:rPr>
          <w:szCs w:val="18"/>
        </w:rPr>
        <w:t xml:space="preserve">IČO: </w:t>
      </w:r>
      <w:r w:rsidRPr="00E352CF">
        <w:rPr>
          <w:rFonts w:cs="Arial"/>
          <w:szCs w:val="18"/>
          <w:highlight w:val="yellow"/>
        </w:rPr>
        <w:t xml:space="preserve">[doplní </w:t>
      </w:r>
      <w:r w:rsidR="004D723B" w:rsidRPr="00E352CF">
        <w:rPr>
          <w:rFonts w:cs="Arial"/>
          <w:szCs w:val="18"/>
          <w:highlight w:val="yellow"/>
        </w:rPr>
        <w:t>dodavatel</w:t>
      </w:r>
      <w:r w:rsidRPr="00E352CF">
        <w:rPr>
          <w:rFonts w:cs="Arial"/>
          <w:szCs w:val="18"/>
          <w:highlight w:val="yellow"/>
        </w:rPr>
        <w:t>]</w:t>
      </w:r>
    </w:p>
    <w:p w14:paraId="4E6633CD" w14:textId="77777777" w:rsidR="005C3D5B" w:rsidRPr="00E352CF" w:rsidRDefault="005C3D5B" w:rsidP="005C3D5B">
      <w:pPr>
        <w:spacing w:after="0" w:line="360" w:lineRule="auto"/>
        <w:ind w:left="1416" w:firstLine="708"/>
        <w:rPr>
          <w:rFonts w:cs="Arial"/>
          <w:szCs w:val="18"/>
        </w:rPr>
      </w:pPr>
      <w:r w:rsidRPr="00E352CF">
        <w:rPr>
          <w:szCs w:val="18"/>
        </w:rPr>
        <w:t xml:space="preserve">DIČ: </w:t>
      </w:r>
      <w:r w:rsidRPr="00E352CF">
        <w:rPr>
          <w:rFonts w:cs="Arial"/>
          <w:szCs w:val="18"/>
          <w:highlight w:val="yellow"/>
        </w:rPr>
        <w:t xml:space="preserve">[doplní </w:t>
      </w:r>
      <w:r w:rsidR="004D723B" w:rsidRPr="00E352CF">
        <w:rPr>
          <w:rFonts w:cs="Arial"/>
          <w:szCs w:val="18"/>
          <w:highlight w:val="yellow"/>
        </w:rPr>
        <w:t>dodavatel</w:t>
      </w:r>
      <w:r w:rsidRPr="00E352CF">
        <w:rPr>
          <w:rFonts w:cs="Arial"/>
          <w:szCs w:val="18"/>
          <w:highlight w:val="yellow"/>
        </w:rPr>
        <w:t>]</w:t>
      </w:r>
    </w:p>
    <w:p w14:paraId="41DE1A36" w14:textId="77777777" w:rsidR="005C3D5B" w:rsidRPr="00E352CF" w:rsidRDefault="005C3D5B" w:rsidP="005C3D5B">
      <w:pPr>
        <w:spacing w:after="0" w:line="360" w:lineRule="auto"/>
        <w:ind w:left="1416" w:firstLine="708"/>
        <w:rPr>
          <w:szCs w:val="18"/>
        </w:rPr>
      </w:pPr>
      <w:r w:rsidRPr="00E352CF">
        <w:rPr>
          <w:szCs w:val="18"/>
        </w:rPr>
        <w:t xml:space="preserve">ID datové schránky: </w:t>
      </w:r>
      <w:r w:rsidRPr="00E352CF">
        <w:rPr>
          <w:rFonts w:cs="Arial"/>
          <w:szCs w:val="18"/>
          <w:highlight w:val="yellow"/>
        </w:rPr>
        <w:t xml:space="preserve">[doplní </w:t>
      </w:r>
      <w:r w:rsidR="004D723B" w:rsidRPr="00E352CF">
        <w:rPr>
          <w:rFonts w:cs="Arial"/>
          <w:szCs w:val="18"/>
          <w:highlight w:val="yellow"/>
        </w:rPr>
        <w:t>dodavatel</w:t>
      </w:r>
      <w:r w:rsidRPr="00E352CF">
        <w:rPr>
          <w:rFonts w:cs="Arial"/>
          <w:szCs w:val="18"/>
          <w:highlight w:val="yellow"/>
        </w:rPr>
        <w:t>]</w:t>
      </w:r>
    </w:p>
    <w:p w14:paraId="00A06230" w14:textId="77777777" w:rsidR="005C3D5B" w:rsidRPr="00E352CF" w:rsidRDefault="005C3D5B" w:rsidP="005C3D5B">
      <w:pPr>
        <w:spacing w:after="0" w:line="360" w:lineRule="auto"/>
        <w:ind w:left="1416" w:firstLine="708"/>
        <w:rPr>
          <w:szCs w:val="18"/>
        </w:rPr>
      </w:pPr>
      <w:r w:rsidRPr="00E352CF">
        <w:rPr>
          <w:szCs w:val="18"/>
        </w:rPr>
        <w:t>Bankovní spojení:</w:t>
      </w:r>
      <w:r w:rsidRPr="00E352CF">
        <w:rPr>
          <w:rFonts w:cs="Arial"/>
          <w:szCs w:val="18"/>
          <w:highlight w:val="yellow"/>
        </w:rPr>
        <w:t xml:space="preserve"> [doplní </w:t>
      </w:r>
      <w:r w:rsidR="004D723B" w:rsidRPr="00E352CF">
        <w:rPr>
          <w:rFonts w:cs="Arial"/>
          <w:szCs w:val="18"/>
          <w:highlight w:val="yellow"/>
        </w:rPr>
        <w:t>dodavatel</w:t>
      </w:r>
      <w:r w:rsidRPr="00E352CF">
        <w:rPr>
          <w:rFonts w:cs="Arial"/>
          <w:szCs w:val="18"/>
          <w:highlight w:val="yellow"/>
        </w:rPr>
        <w:t>]</w:t>
      </w:r>
    </w:p>
    <w:p w14:paraId="23E37360" w14:textId="77777777" w:rsidR="005C3D5B" w:rsidRPr="00E352CF" w:rsidRDefault="005C3D5B" w:rsidP="005C3D5B">
      <w:pPr>
        <w:spacing w:after="0" w:line="360" w:lineRule="auto"/>
        <w:ind w:left="1416" w:firstLine="708"/>
        <w:rPr>
          <w:szCs w:val="18"/>
        </w:rPr>
      </w:pPr>
      <w:r w:rsidRPr="00E352CF">
        <w:rPr>
          <w:szCs w:val="18"/>
        </w:rPr>
        <w:t xml:space="preserve">Číslo účtu: </w:t>
      </w:r>
      <w:r w:rsidR="005F6192" w:rsidRPr="00E352CF">
        <w:rPr>
          <w:szCs w:val="18"/>
        </w:rPr>
        <w:t>[</w:t>
      </w:r>
      <w:r w:rsidR="005F6192" w:rsidRPr="00E352CF">
        <w:rPr>
          <w:szCs w:val="18"/>
          <w:highlight w:val="yellow"/>
        </w:rPr>
        <w:t xml:space="preserve">doplní </w:t>
      </w:r>
      <w:r w:rsidR="004D723B" w:rsidRPr="00E352CF">
        <w:rPr>
          <w:rFonts w:cs="Arial"/>
          <w:szCs w:val="18"/>
          <w:highlight w:val="yellow"/>
        </w:rPr>
        <w:t>dodavatel</w:t>
      </w:r>
      <w:r w:rsidR="005F6192" w:rsidRPr="00E352CF">
        <w:rPr>
          <w:szCs w:val="18"/>
        </w:rPr>
        <w:t>]</w:t>
      </w:r>
    </w:p>
    <w:p w14:paraId="67CDFC98" w14:textId="77777777" w:rsidR="004244BC" w:rsidRPr="00E352CF" w:rsidRDefault="005C3D5B" w:rsidP="00FD4A61">
      <w:pPr>
        <w:spacing w:before="120" w:after="0" w:line="360" w:lineRule="auto"/>
      </w:pPr>
      <w:r w:rsidRPr="00E352CF">
        <w:t xml:space="preserve"> </w:t>
      </w:r>
      <w:r w:rsidRPr="00E352CF">
        <w:tab/>
      </w:r>
      <w:r w:rsidRPr="00E352CF">
        <w:tab/>
      </w:r>
      <w:r w:rsidRPr="00E352CF">
        <w:tab/>
      </w:r>
      <w:r w:rsidR="004244BC" w:rsidRPr="00E352CF">
        <w:t>(dále jen „</w:t>
      </w:r>
      <w:r w:rsidR="00B36D15" w:rsidRPr="00E352CF">
        <w:rPr>
          <w:b/>
          <w:i/>
          <w:szCs w:val="18"/>
        </w:rPr>
        <w:t>Prodávající</w:t>
      </w:r>
      <w:r w:rsidR="00E51A3F" w:rsidRPr="00E352CF">
        <w:t>“)</w:t>
      </w:r>
    </w:p>
    <w:p w14:paraId="64604CF0" w14:textId="77777777" w:rsidR="005F6192" w:rsidRPr="00E352CF" w:rsidRDefault="005F6192" w:rsidP="005C3D5B">
      <w:pPr>
        <w:spacing w:after="0" w:line="360" w:lineRule="auto"/>
        <w:jc w:val="center"/>
      </w:pPr>
    </w:p>
    <w:p w14:paraId="5D748321" w14:textId="77777777" w:rsidR="004244BC" w:rsidRPr="00E352CF" w:rsidRDefault="004244BC" w:rsidP="002A1B8D">
      <w:pPr>
        <w:spacing w:after="0" w:line="360" w:lineRule="auto"/>
        <w:jc w:val="center"/>
      </w:pPr>
      <w:r w:rsidRPr="00E352CF">
        <w:t>(</w:t>
      </w:r>
      <w:r w:rsidR="00B36D15" w:rsidRPr="00E352CF">
        <w:t xml:space="preserve">Kupující a </w:t>
      </w:r>
      <w:r w:rsidR="00511197" w:rsidRPr="00E352CF">
        <w:t>P</w:t>
      </w:r>
      <w:r w:rsidR="00B36D15" w:rsidRPr="00E352CF">
        <w:t>rodávající</w:t>
      </w:r>
      <w:r w:rsidRPr="00E352CF">
        <w:t xml:space="preserve"> dále jednotlivě též jen „</w:t>
      </w:r>
      <w:r w:rsidR="00E91D88" w:rsidRPr="00E352CF">
        <w:rPr>
          <w:b/>
          <w:i/>
        </w:rPr>
        <w:t>s</w:t>
      </w:r>
      <w:r w:rsidRPr="00E352CF">
        <w:rPr>
          <w:b/>
          <w:i/>
        </w:rPr>
        <w:t>mluvní strana</w:t>
      </w:r>
      <w:r w:rsidRPr="00E352CF">
        <w:t>“ nebo společně „</w:t>
      </w:r>
      <w:r w:rsidR="00E91D88" w:rsidRPr="00E352CF">
        <w:rPr>
          <w:b/>
          <w:i/>
        </w:rPr>
        <w:t>s</w:t>
      </w:r>
      <w:r w:rsidRPr="00E352CF">
        <w:rPr>
          <w:b/>
          <w:i/>
        </w:rPr>
        <w:t>mluvní strany</w:t>
      </w:r>
      <w:r w:rsidRPr="00E352CF">
        <w:t>“)</w:t>
      </w:r>
    </w:p>
    <w:p w14:paraId="59D77110" w14:textId="77777777" w:rsidR="004244BC" w:rsidRPr="00E352CF" w:rsidRDefault="004244BC" w:rsidP="005C3D5B">
      <w:pPr>
        <w:spacing w:after="0" w:line="360" w:lineRule="auto"/>
        <w:jc w:val="center"/>
      </w:pPr>
      <w:r w:rsidRPr="00E352CF">
        <w:t xml:space="preserve">uzavírají v souladu s </w:t>
      </w:r>
      <w:r w:rsidR="00ED5813" w:rsidRPr="00E352CF">
        <w:t xml:space="preserve">§ </w:t>
      </w:r>
      <w:r w:rsidR="00B36D15" w:rsidRPr="00E352CF">
        <w:t>2079 a násl.</w:t>
      </w:r>
      <w:r w:rsidR="00ED5813" w:rsidRPr="00E352CF">
        <w:t xml:space="preserve"> zákona č. </w:t>
      </w:r>
      <w:r w:rsidR="005F6192" w:rsidRPr="00E352CF">
        <w:t>89/2012 Sb., občanský zákoník, ve znění pozdějších předpisů (dále jen „</w:t>
      </w:r>
      <w:r w:rsidR="005F6192" w:rsidRPr="00E352CF">
        <w:rPr>
          <w:b/>
          <w:i/>
        </w:rPr>
        <w:t>občanský zákoník</w:t>
      </w:r>
      <w:r w:rsidR="005F6192" w:rsidRPr="00E352CF">
        <w:t>“), a dle zákona č. 134/2016 Sb., o zadávání veřejných zakázek, ve znění pozdějších předpisů (dále jen „</w:t>
      </w:r>
      <w:r w:rsidR="00FF56A7" w:rsidRPr="00E352CF">
        <w:rPr>
          <w:b/>
          <w:i/>
        </w:rPr>
        <w:t>ZZVZ</w:t>
      </w:r>
      <w:r w:rsidR="00FF56A7" w:rsidRPr="00E352CF">
        <w:t>“) tuto</w:t>
      </w:r>
    </w:p>
    <w:p w14:paraId="22FC3169" w14:textId="2C52DE71" w:rsidR="00AB6811" w:rsidRDefault="0078772A" w:rsidP="00882ED1">
      <w:pPr>
        <w:spacing w:after="0" w:line="360" w:lineRule="auto"/>
        <w:jc w:val="center"/>
        <w:rPr>
          <w:b/>
        </w:rPr>
      </w:pPr>
      <w:r>
        <w:rPr>
          <w:b/>
        </w:rPr>
        <w:t>Rámcovou dohodu</w:t>
      </w:r>
      <w:r w:rsidRPr="0078772A">
        <w:rPr>
          <w:b/>
        </w:rPr>
        <w:t xml:space="preserve"> na dodávku </w:t>
      </w:r>
      <w:r w:rsidR="00E846CB">
        <w:rPr>
          <w:b/>
        </w:rPr>
        <w:t>diskových polí</w:t>
      </w:r>
      <w:r w:rsidR="00B10A81">
        <w:rPr>
          <w:b/>
        </w:rPr>
        <w:t xml:space="preserve"> a související služby</w:t>
      </w:r>
    </w:p>
    <w:p w14:paraId="3919581E" w14:textId="45568369" w:rsidR="00B16DE0" w:rsidRPr="00E352CF" w:rsidRDefault="00053368" w:rsidP="00882ED1">
      <w:pPr>
        <w:spacing w:after="0" w:line="360" w:lineRule="auto"/>
        <w:jc w:val="center"/>
      </w:pPr>
      <w:r w:rsidRPr="00E352CF">
        <w:t>(dále jen</w:t>
      </w:r>
      <w:r w:rsidR="0078772A">
        <w:t xml:space="preserve"> „</w:t>
      </w:r>
      <w:r w:rsidR="0078772A" w:rsidRPr="0078772A">
        <w:rPr>
          <w:b/>
          <w:i/>
        </w:rPr>
        <w:t>Rámcová dohoda</w:t>
      </w:r>
      <w:r w:rsidR="0078772A">
        <w:t>“</w:t>
      </w:r>
      <w:r w:rsidR="004244BC" w:rsidRPr="00E352CF">
        <w:t>)</w:t>
      </w:r>
      <w:r w:rsidR="00B16DE0" w:rsidRPr="00E352CF">
        <w:br w:type="page"/>
      </w:r>
    </w:p>
    <w:p w14:paraId="1C56408E" w14:textId="77777777" w:rsidR="00C73C07" w:rsidRPr="00E352CF" w:rsidRDefault="00C73C07" w:rsidP="00C5450B">
      <w:pPr>
        <w:pStyle w:val="Nadpis1"/>
        <w:rPr>
          <w:rFonts w:eastAsia="Calibri"/>
        </w:rPr>
      </w:pPr>
      <w:r w:rsidRPr="00C5450B">
        <w:lastRenderedPageBreak/>
        <w:t>ÚVOD</w:t>
      </w:r>
    </w:p>
    <w:p w14:paraId="33F75044" w14:textId="18D4D123" w:rsidR="00D15250" w:rsidRPr="00C5450B" w:rsidRDefault="00D15250" w:rsidP="003E06CF">
      <w:pPr>
        <w:pStyle w:val="Nadpis2"/>
        <w:numPr>
          <w:ilvl w:val="1"/>
          <w:numId w:val="1"/>
        </w:numPr>
      </w:pPr>
      <w:r w:rsidRPr="00C5450B">
        <w:t xml:space="preserve">Tato </w:t>
      </w:r>
      <w:r w:rsidR="0078772A" w:rsidRPr="00C5450B">
        <w:t>Rámcová dohoda</w:t>
      </w:r>
      <w:r w:rsidRPr="00C5450B">
        <w:t xml:space="preserve"> byla uzavřena na zákla</w:t>
      </w:r>
      <w:r w:rsidR="00B41E00" w:rsidRPr="00C5450B">
        <w:t xml:space="preserve">dě výsledku </w:t>
      </w:r>
      <w:r w:rsidR="00BE4C27" w:rsidRPr="00C5450B">
        <w:t xml:space="preserve">zadání </w:t>
      </w:r>
      <w:r w:rsidR="00B41E00" w:rsidRPr="00C5450B">
        <w:t>veřejné zakázky</w:t>
      </w:r>
      <w:r w:rsidRPr="00C5450B">
        <w:t xml:space="preserve"> </w:t>
      </w:r>
      <w:r w:rsidR="00D5658A" w:rsidRPr="00C5450B">
        <w:t>s ná</w:t>
      </w:r>
      <w:r w:rsidR="00162C12" w:rsidRPr="00C5450B">
        <w:t xml:space="preserve">zvem </w:t>
      </w:r>
      <w:r w:rsidR="00E4639E" w:rsidRPr="00C5450B">
        <w:t>„</w:t>
      </w:r>
      <w:r w:rsidR="002A382F" w:rsidRPr="00C5450B">
        <w:t>Disková pole pro zálohování a archivaci</w:t>
      </w:r>
      <w:r w:rsidRPr="00C5450B">
        <w:t xml:space="preserve">“ </w:t>
      </w:r>
      <w:r w:rsidR="0078772A" w:rsidRPr="00C5450B">
        <w:t>uveřejněn</w:t>
      </w:r>
      <w:r w:rsidR="00BE4C27" w:rsidRPr="00C5450B">
        <w:t>é</w:t>
      </w:r>
      <w:r w:rsidR="0078772A" w:rsidRPr="00C5450B">
        <w:t xml:space="preserve"> ve</w:t>
      </w:r>
      <w:r w:rsidR="004906A2" w:rsidRPr="00C5450B">
        <w:t> </w:t>
      </w:r>
      <w:r w:rsidR="0078772A" w:rsidRPr="00C5450B">
        <w:t xml:space="preserve">Věstníku veřejných zakázek dne </w:t>
      </w:r>
      <w:r w:rsidR="0078772A" w:rsidRPr="003E06CF">
        <w:rPr>
          <w:highlight w:val="green"/>
        </w:rPr>
        <w:t>[BUDE DOPLNĚNO]</w:t>
      </w:r>
      <w:r w:rsidR="0078772A" w:rsidRPr="00C5450B">
        <w:t xml:space="preserve"> pod evidenčním číslem veřejné zakázky </w:t>
      </w:r>
      <w:r w:rsidR="0078772A" w:rsidRPr="003E06CF">
        <w:rPr>
          <w:highlight w:val="green"/>
        </w:rPr>
        <w:t>[BUDE DOPLNĚNO]</w:t>
      </w:r>
      <w:r w:rsidR="0078772A" w:rsidRPr="00C5450B">
        <w:t xml:space="preserve"> </w:t>
      </w:r>
      <w:r w:rsidRPr="00C5450B">
        <w:t xml:space="preserve">(dále jen </w:t>
      </w:r>
      <w:r w:rsidR="00984040" w:rsidRPr="00C5450B">
        <w:t>„</w:t>
      </w:r>
      <w:r w:rsidRPr="00151A21">
        <w:rPr>
          <w:b/>
          <w:bCs w:val="0"/>
          <w:i/>
          <w:iCs/>
        </w:rPr>
        <w:t>veřejná zakázka</w:t>
      </w:r>
      <w:r w:rsidR="00984040" w:rsidRPr="00C5450B">
        <w:t>“</w:t>
      </w:r>
      <w:r w:rsidR="00D447B2" w:rsidRPr="00C5450B">
        <w:t xml:space="preserve"> </w:t>
      </w:r>
      <w:r w:rsidR="0011611A" w:rsidRPr="00C5450B">
        <w:t>nebo</w:t>
      </w:r>
      <w:r w:rsidR="00D447B2" w:rsidRPr="00C5450B">
        <w:t xml:space="preserve"> „</w:t>
      </w:r>
      <w:r w:rsidR="00D447B2" w:rsidRPr="00151A21">
        <w:rPr>
          <w:b/>
          <w:bCs w:val="0"/>
          <w:i/>
          <w:iCs/>
        </w:rPr>
        <w:t>zadávací řízení</w:t>
      </w:r>
      <w:r w:rsidR="00D447B2" w:rsidRPr="00C5450B">
        <w:t>“</w:t>
      </w:r>
      <w:r w:rsidR="008476F2" w:rsidRPr="00C5450B">
        <w:t>)</w:t>
      </w:r>
      <w:r w:rsidRPr="00C5450B">
        <w:t xml:space="preserve"> </w:t>
      </w:r>
      <w:r w:rsidR="00E4639E" w:rsidRPr="00C5450B">
        <w:t>Kupujícím</w:t>
      </w:r>
      <w:r w:rsidRPr="00C5450B">
        <w:t xml:space="preserve"> jako</w:t>
      </w:r>
      <w:r w:rsidR="00062CEA" w:rsidRPr="00C5450B">
        <w:t> </w:t>
      </w:r>
      <w:r w:rsidRPr="00C5450B">
        <w:t>zadavatelem ve smyslu ZZVZ, neboť nab</w:t>
      </w:r>
      <w:r w:rsidR="00053368" w:rsidRPr="00C5450B">
        <w:t xml:space="preserve">ídka </w:t>
      </w:r>
      <w:r w:rsidR="00E4639E" w:rsidRPr="00C5450B">
        <w:t>Prodávajícího</w:t>
      </w:r>
      <w:r w:rsidRPr="00C5450B">
        <w:t xml:space="preserve"> podaná na</w:t>
      </w:r>
      <w:r w:rsidR="002A1B8D" w:rsidRPr="00C5450B">
        <w:t> </w:t>
      </w:r>
      <w:r w:rsidRPr="00C5450B">
        <w:t xml:space="preserve">veřejnou zakázku byla </w:t>
      </w:r>
      <w:r w:rsidR="00E4639E" w:rsidRPr="00C5450B">
        <w:t>Kupujícím</w:t>
      </w:r>
      <w:r w:rsidRPr="00C5450B">
        <w:t xml:space="preserve"> vyhodnocena jako </w:t>
      </w:r>
      <w:r w:rsidR="00053368" w:rsidRPr="00C5450B">
        <w:t xml:space="preserve">ekonomicky </w:t>
      </w:r>
      <w:r w:rsidRPr="00C5450B">
        <w:t>nejv</w:t>
      </w:r>
      <w:r w:rsidR="00A25852" w:rsidRPr="00C5450B">
        <w:t>ý</w:t>
      </w:r>
      <w:r w:rsidRPr="00C5450B">
        <w:t>hodnější.</w:t>
      </w:r>
    </w:p>
    <w:p w14:paraId="31CF21E3" w14:textId="77777777" w:rsidR="00E4639E" w:rsidRPr="00C5450B" w:rsidRDefault="00E4639E" w:rsidP="007F1204">
      <w:pPr>
        <w:pStyle w:val="Nadpis2"/>
        <w:numPr>
          <w:ilvl w:val="1"/>
          <w:numId w:val="1"/>
        </w:numPr>
      </w:pPr>
      <w:r w:rsidRPr="00C5450B">
        <w:t>Kupující prohlašuje, že</w:t>
      </w:r>
    </w:p>
    <w:p w14:paraId="7253CB7E" w14:textId="77777777" w:rsidR="00E4639E" w:rsidRPr="00E352CF" w:rsidRDefault="00E4639E" w:rsidP="007F1204">
      <w:pPr>
        <w:pStyle w:val="Nadpis3"/>
        <w:numPr>
          <w:ilvl w:val="2"/>
          <w:numId w:val="1"/>
        </w:numPr>
        <w:spacing w:beforeLines="60" w:before="144" w:afterLines="60" w:after="144"/>
        <w:ind w:hanging="709"/>
      </w:pPr>
      <w:r w:rsidRPr="00E352CF">
        <w:t>je státním podnikem existujícím podle českého právního řádu; a</w:t>
      </w:r>
    </w:p>
    <w:p w14:paraId="13B28C4C" w14:textId="77777777" w:rsidR="00E4639E" w:rsidRPr="00E352CF" w:rsidRDefault="00E4639E" w:rsidP="007F1204">
      <w:pPr>
        <w:pStyle w:val="Nadpis3"/>
        <w:numPr>
          <w:ilvl w:val="2"/>
          <w:numId w:val="1"/>
        </w:numPr>
        <w:spacing w:beforeLines="60" w:before="144" w:afterLines="60" w:after="144"/>
        <w:ind w:hanging="709"/>
      </w:pPr>
      <w:r w:rsidRPr="00E352CF">
        <w:t xml:space="preserve">splňuje veškeré podmínky a požadavky </w:t>
      </w:r>
      <w:r w:rsidR="00BE4C27">
        <w:t>v</w:t>
      </w:r>
      <w:r w:rsidRPr="00E352CF">
        <w:t> </w:t>
      </w:r>
      <w:r w:rsidR="00BE4C27">
        <w:t>Rámcové dohodě</w:t>
      </w:r>
      <w:r w:rsidRPr="00E352CF">
        <w:t xml:space="preserve"> stanovené a je oprávněn </w:t>
      </w:r>
      <w:r w:rsidR="0078772A">
        <w:t>Rámcovou dohodu</w:t>
      </w:r>
      <w:r w:rsidRPr="00E352CF">
        <w:t xml:space="preserve"> uzavřít a řádně plnit závazky v ní obsažené.</w:t>
      </w:r>
    </w:p>
    <w:p w14:paraId="43BD0C43" w14:textId="77777777" w:rsidR="00E4639E" w:rsidRPr="00E352CF" w:rsidRDefault="00E4639E" w:rsidP="007F1204">
      <w:pPr>
        <w:pStyle w:val="Nadpis2"/>
        <w:numPr>
          <w:ilvl w:val="1"/>
          <w:numId w:val="1"/>
        </w:numPr>
        <w:spacing w:beforeLines="60" w:before="144" w:afterLines="60" w:after="144"/>
      </w:pPr>
      <w:r w:rsidRPr="00E352CF">
        <w:t>Prodávající prohlašuje, že</w:t>
      </w:r>
    </w:p>
    <w:p w14:paraId="468C3936" w14:textId="77777777" w:rsidR="00E4639E" w:rsidRPr="00E352CF" w:rsidRDefault="00E4639E" w:rsidP="007F1204">
      <w:pPr>
        <w:pStyle w:val="Nadpis3"/>
        <w:numPr>
          <w:ilvl w:val="2"/>
          <w:numId w:val="1"/>
        </w:numPr>
        <w:spacing w:beforeLines="60" w:before="144" w:afterLines="60" w:after="144"/>
        <w:ind w:hanging="709"/>
      </w:pPr>
      <w:r w:rsidRPr="00E352CF">
        <w:t xml:space="preserve">je podnikatelem dle ustanovení § 420 a násl. občanského zákoníku; </w:t>
      </w:r>
    </w:p>
    <w:p w14:paraId="0C7BA26A" w14:textId="77777777" w:rsidR="00E4639E" w:rsidRPr="00E352CF" w:rsidRDefault="00E4639E" w:rsidP="007F1204">
      <w:pPr>
        <w:pStyle w:val="Nadpis3"/>
        <w:numPr>
          <w:ilvl w:val="2"/>
          <w:numId w:val="1"/>
        </w:numPr>
        <w:spacing w:beforeLines="60" w:before="144" w:afterLines="60" w:after="144"/>
        <w:ind w:hanging="709"/>
      </w:pPr>
      <w:r w:rsidRPr="00E352CF">
        <w:t>splňuje veškeré podmínky a požadavky v</w:t>
      </w:r>
      <w:r w:rsidR="00BE4C27">
        <w:t> Rámcové dohodě</w:t>
      </w:r>
      <w:r w:rsidRPr="00E352CF">
        <w:t xml:space="preserve"> stanovené a je oprávněn </w:t>
      </w:r>
      <w:r w:rsidR="00980F9F">
        <w:t>Rámcovou dohodu</w:t>
      </w:r>
      <w:r w:rsidR="00980F9F" w:rsidRPr="00E352CF">
        <w:t xml:space="preserve"> </w:t>
      </w:r>
      <w:r w:rsidRPr="00E352CF">
        <w:t>uzavřít a řádně plnit závazky v ní obsažené;</w:t>
      </w:r>
    </w:p>
    <w:p w14:paraId="7E126F28" w14:textId="77777777" w:rsidR="00E4639E" w:rsidRPr="00E352CF" w:rsidRDefault="00E4639E" w:rsidP="007F1204">
      <w:pPr>
        <w:pStyle w:val="Nadpis3"/>
        <w:numPr>
          <w:ilvl w:val="2"/>
          <w:numId w:val="1"/>
        </w:numPr>
        <w:spacing w:beforeLines="60" w:before="144" w:afterLines="60" w:after="144"/>
        <w:ind w:hanging="709"/>
      </w:pPr>
      <w:r w:rsidRPr="00E352CF">
        <w:t>se náležitě seznámil se všemi podklady, které byly součástí zadávací dokumentace veřejné zakázky včetně všech jejích příloh (dále jen „</w:t>
      </w:r>
      <w:r w:rsidR="00D447B2" w:rsidRPr="00E352CF">
        <w:rPr>
          <w:b/>
          <w:i/>
        </w:rPr>
        <w:t>z</w:t>
      </w:r>
      <w:r w:rsidRPr="00E352CF">
        <w:rPr>
          <w:b/>
          <w:i/>
        </w:rPr>
        <w:t>adávací dokumentace</w:t>
      </w:r>
      <w:r w:rsidRPr="00E352CF">
        <w:t>“), a</w:t>
      </w:r>
      <w:r w:rsidR="00FC4B7E">
        <w:t> </w:t>
      </w:r>
      <w:r w:rsidRPr="00E352CF">
        <w:t xml:space="preserve">které stanovují požadavky na plnění předmětu </w:t>
      </w:r>
      <w:r w:rsidR="00980F9F">
        <w:t>Rámcové dohody</w:t>
      </w:r>
      <w:r w:rsidRPr="00E352CF">
        <w:t xml:space="preserve">; </w:t>
      </w:r>
    </w:p>
    <w:p w14:paraId="243F49A5" w14:textId="77777777" w:rsidR="00E4639E" w:rsidRPr="00E352CF" w:rsidRDefault="00E4639E" w:rsidP="007F1204">
      <w:pPr>
        <w:pStyle w:val="Nadpis3"/>
        <w:numPr>
          <w:ilvl w:val="2"/>
          <w:numId w:val="1"/>
        </w:numPr>
        <w:spacing w:beforeLines="60" w:before="144" w:afterLines="60" w:after="144"/>
        <w:ind w:hanging="709"/>
      </w:pPr>
      <w:r w:rsidRPr="00E352CF">
        <w:t>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w:t>
      </w:r>
      <w:r w:rsidR="00980F9F">
        <w:t> Rámcové dohodě</w:t>
      </w:r>
      <w:r w:rsidRPr="00E352CF">
        <w:t>;</w:t>
      </w:r>
    </w:p>
    <w:p w14:paraId="2AF8F903" w14:textId="77777777" w:rsidR="00E4639E" w:rsidRPr="0078772A" w:rsidRDefault="00E4639E" w:rsidP="007F1204">
      <w:pPr>
        <w:pStyle w:val="Nadpis3"/>
        <w:numPr>
          <w:ilvl w:val="2"/>
          <w:numId w:val="1"/>
        </w:numPr>
        <w:spacing w:beforeLines="60" w:before="144" w:afterLines="60" w:after="144"/>
        <w:ind w:hanging="709"/>
      </w:pPr>
      <w:r w:rsidRPr="00E352CF">
        <w:t>jím poskytované plnění odpovídá všem požadavkům vyplývajícím z platných právních předpisů, které se na plnění vztahují</w:t>
      </w:r>
      <w:r w:rsidR="00EF374B" w:rsidRPr="0078772A">
        <w:t>.</w:t>
      </w:r>
    </w:p>
    <w:p w14:paraId="2C75B92A" w14:textId="77777777" w:rsidR="00D447B2" w:rsidRPr="00E352CF" w:rsidRDefault="00D447B2" w:rsidP="001423CD">
      <w:pPr>
        <w:spacing w:beforeLines="60" w:before="144" w:afterLines="60" w:after="144"/>
        <w:ind w:left="1418"/>
      </w:pPr>
    </w:p>
    <w:p w14:paraId="3B4D4844" w14:textId="77777777" w:rsidR="002A1B8D" w:rsidRPr="00937339" w:rsidRDefault="00D447B2" w:rsidP="003E06CF">
      <w:pPr>
        <w:pStyle w:val="Nadpis1"/>
        <w:rPr>
          <w:rFonts w:eastAsia="Calibri"/>
        </w:rPr>
      </w:pPr>
      <w:r w:rsidRPr="00937339">
        <w:rPr>
          <w:rFonts w:eastAsia="Calibri"/>
        </w:rPr>
        <w:t xml:space="preserve">ÚČEL </w:t>
      </w:r>
      <w:r w:rsidR="00980F9F" w:rsidRPr="00937339">
        <w:rPr>
          <w:rFonts w:eastAsia="Calibri"/>
        </w:rPr>
        <w:t>RÁMCOVÉ DOHODY</w:t>
      </w:r>
    </w:p>
    <w:p w14:paraId="1EDA2189" w14:textId="60A09F03" w:rsidR="00980F9F" w:rsidRPr="00937339" w:rsidRDefault="00980F9F" w:rsidP="007F1204">
      <w:pPr>
        <w:numPr>
          <w:ilvl w:val="1"/>
          <w:numId w:val="29"/>
        </w:numPr>
        <w:tabs>
          <w:tab w:val="left" w:pos="709"/>
        </w:tabs>
        <w:ind w:hanging="720"/>
        <w:jc w:val="both"/>
        <w:rPr>
          <w:rFonts w:cs="Arial"/>
        </w:rPr>
      </w:pPr>
      <w:r w:rsidRPr="00937339">
        <w:rPr>
          <w:rFonts w:cs="Arial"/>
        </w:rPr>
        <w:t xml:space="preserve">Základním účelem, pro který se Rámcová dohoda uzavírá, je zajištění </w:t>
      </w:r>
      <w:r w:rsidR="00AB6811" w:rsidRPr="00937339">
        <w:rPr>
          <w:rFonts w:cs="Arial"/>
        </w:rPr>
        <w:t xml:space="preserve">dodávky </w:t>
      </w:r>
      <w:r w:rsidR="00AD6ADA" w:rsidRPr="00937339">
        <w:rPr>
          <w:rFonts w:cs="Arial"/>
        </w:rPr>
        <w:t>diskových polí pro zálohování a archivaci</w:t>
      </w:r>
      <w:r w:rsidR="00AB6811" w:rsidRPr="00937339">
        <w:rPr>
          <w:rFonts w:cs="Arial"/>
        </w:rPr>
        <w:t xml:space="preserve"> </w:t>
      </w:r>
      <w:r w:rsidRPr="00937339">
        <w:rPr>
          <w:rFonts w:cs="Arial"/>
        </w:rPr>
        <w:t>Prodávajícím</w:t>
      </w:r>
      <w:r w:rsidR="00AB6811" w:rsidRPr="00937339">
        <w:rPr>
          <w:rFonts w:cs="Arial"/>
        </w:rPr>
        <w:t xml:space="preserve">, kdy primárním cílem Kupujícího je zajistit dodání tohoto plnění pro ICT technologie, které budou umístěny v datových sálech datových center Kupujícího. Tohoto cíle chce Kupující dosáhnout prostřednictvím jednotlivých dodávek požadovaných komponent </w:t>
      </w:r>
      <w:r w:rsidR="00937339" w:rsidRPr="00937339">
        <w:rPr>
          <w:rFonts w:cs="Arial"/>
        </w:rPr>
        <w:t xml:space="preserve">a služeb s nimi </w:t>
      </w:r>
      <w:r w:rsidR="00AA40D4" w:rsidRPr="00937339">
        <w:rPr>
          <w:rFonts w:cs="Arial"/>
        </w:rPr>
        <w:t>souvisejícím Prodávajícím</w:t>
      </w:r>
      <w:r w:rsidR="00AB6811" w:rsidRPr="00937339">
        <w:rPr>
          <w:rFonts w:cs="Arial"/>
        </w:rPr>
        <w:t xml:space="preserve">. </w:t>
      </w:r>
      <w:r w:rsidRPr="00937339">
        <w:rPr>
          <w:rFonts w:cs="Arial"/>
        </w:rPr>
        <w:t>Veškeré v</w:t>
      </w:r>
      <w:r w:rsidR="00E07D3B" w:rsidRPr="00937339">
        <w:rPr>
          <w:rFonts w:cs="Arial"/>
        </w:rPr>
        <w:t> </w:t>
      </w:r>
      <w:r w:rsidRPr="00937339">
        <w:rPr>
          <w:rFonts w:cs="Arial"/>
        </w:rPr>
        <w:t xml:space="preserve">Rámcové </w:t>
      </w:r>
      <w:r w:rsidR="00BE4C27" w:rsidRPr="00937339">
        <w:rPr>
          <w:rFonts w:cs="Arial"/>
        </w:rPr>
        <w:t>dohodě</w:t>
      </w:r>
      <w:r w:rsidRPr="00937339">
        <w:rPr>
          <w:rFonts w:cs="Arial"/>
        </w:rPr>
        <w:t xml:space="preserve"> a</w:t>
      </w:r>
      <w:r w:rsidR="00350735" w:rsidRPr="00937339">
        <w:rPr>
          <w:rFonts w:cs="Arial"/>
        </w:rPr>
        <w:t> </w:t>
      </w:r>
      <w:r w:rsidRPr="00937339">
        <w:rPr>
          <w:rFonts w:cs="Arial"/>
        </w:rPr>
        <w:t>jejích přílohách uvedené požadavky na plnění musí být primárně vykládány tak, aby</w:t>
      </w:r>
      <w:r w:rsidR="006F2B35" w:rsidRPr="00937339">
        <w:rPr>
          <w:rFonts w:cs="Arial"/>
        </w:rPr>
        <w:t> </w:t>
      </w:r>
      <w:r w:rsidRPr="00937339">
        <w:rPr>
          <w:rFonts w:cs="Arial"/>
        </w:rPr>
        <w:t xml:space="preserve">Kupující realizací předmětu Rámcové </w:t>
      </w:r>
      <w:r w:rsidR="00BE4C27" w:rsidRPr="00937339">
        <w:rPr>
          <w:rFonts w:cs="Arial"/>
        </w:rPr>
        <w:t>dohod</w:t>
      </w:r>
      <w:r w:rsidRPr="00937339">
        <w:rPr>
          <w:rFonts w:cs="Arial"/>
        </w:rPr>
        <w:t>y Prodávajícím dosáhl zde uvedeného cíle.</w:t>
      </w:r>
    </w:p>
    <w:p w14:paraId="27D2B24A" w14:textId="77777777" w:rsidR="00D447B2" w:rsidRPr="00E352CF" w:rsidRDefault="00D447B2" w:rsidP="00D447B2"/>
    <w:p w14:paraId="590E866A" w14:textId="01C99A49" w:rsidR="002A1B8D" w:rsidRPr="00E352CF" w:rsidRDefault="006C503E" w:rsidP="003E06CF">
      <w:pPr>
        <w:pStyle w:val="Nadpis1"/>
        <w:rPr>
          <w:rFonts w:eastAsia="Calibri"/>
        </w:rPr>
      </w:pPr>
      <w:r w:rsidRPr="00E352CF">
        <w:rPr>
          <w:rFonts w:eastAsia="Calibri"/>
        </w:rPr>
        <w:t xml:space="preserve">PŘEDMĚT </w:t>
      </w:r>
      <w:r w:rsidR="008D1DFF">
        <w:rPr>
          <w:rFonts w:eastAsia="Calibri"/>
        </w:rPr>
        <w:t xml:space="preserve">RÁMCOVÉ </w:t>
      </w:r>
      <w:r w:rsidR="008D1DFF" w:rsidRPr="003E06CF">
        <w:t>DOHODY</w:t>
      </w:r>
      <w:r w:rsidR="00AF6EC5">
        <w:rPr>
          <w:rFonts w:eastAsia="Calibri"/>
        </w:rPr>
        <w:t xml:space="preserve">, UZAVÍRÁNÍ </w:t>
      </w:r>
      <w:r w:rsidR="00416104">
        <w:rPr>
          <w:rFonts w:eastAsia="Calibri"/>
        </w:rPr>
        <w:t>PROVÁDĚCÍCH</w:t>
      </w:r>
      <w:r w:rsidR="00AF6EC5">
        <w:rPr>
          <w:rFonts w:eastAsia="Calibri"/>
        </w:rPr>
        <w:t xml:space="preserve"> SMLUV</w:t>
      </w:r>
    </w:p>
    <w:p w14:paraId="0CC0F2FB" w14:textId="41B1E033" w:rsidR="00010525" w:rsidRDefault="00F73532" w:rsidP="00D6068F">
      <w:pPr>
        <w:pStyle w:val="Nadpis2"/>
      </w:pPr>
      <w:r w:rsidRPr="00E352CF">
        <w:t xml:space="preserve">Předmětem této </w:t>
      </w:r>
      <w:r w:rsidR="008D1DFF">
        <w:t>Rámcové dohody</w:t>
      </w:r>
      <w:r w:rsidRPr="00E352CF">
        <w:t xml:space="preserve"> </w:t>
      </w:r>
      <w:r w:rsidR="008649C9">
        <w:t xml:space="preserve">je </w:t>
      </w:r>
      <w:r w:rsidR="001905FC">
        <w:t>v souladu s § 131 a násl. ZZVZ</w:t>
      </w:r>
      <w:r w:rsidR="00B75678">
        <w:t xml:space="preserve"> rámcová úprava vzájemných práv a povinností smluvních stran při zajištění jednotlivých dodávek diskových polí pro</w:t>
      </w:r>
      <w:r w:rsidR="00892CF3">
        <w:t xml:space="preserve"> zálohování a archivaci </w:t>
      </w:r>
      <w:r w:rsidR="00151A21">
        <w:t>a rozšíře</w:t>
      </w:r>
      <w:r w:rsidR="00EF0A45">
        <w:t xml:space="preserve">ní diskových polí </w:t>
      </w:r>
      <w:r w:rsidR="00892CF3">
        <w:t>(dále jen „</w:t>
      </w:r>
      <w:r w:rsidR="00FB1906" w:rsidRPr="00FB1906">
        <w:rPr>
          <w:b/>
          <w:i/>
        </w:rPr>
        <w:t>D</w:t>
      </w:r>
      <w:r w:rsidR="00892CF3" w:rsidRPr="00FB1906">
        <w:rPr>
          <w:b/>
          <w:i/>
        </w:rPr>
        <w:t>isková pole</w:t>
      </w:r>
      <w:r w:rsidR="00F54FA7">
        <w:t>“</w:t>
      </w:r>
      <w:r w:rsidR="00924551">
        <w:t xml:space="preserve"> nebo také </w:t>
      </w:r>
      <w:r w:rsidR="00924551">
        <w:lastRenderedPageBreak/>
        <w:t>„</w:t>
      </w:r>
      <w:r w:rsidR="00924551" w:rsidRPr="00924551">
        <w:rPr>
          <w:b/>
          <w:bCs w:val="0"/>
          <w:i/>
          <w:iCs/>
        </w:rPr>
        <w:t>Zboží</w:t>
      </w:r>
      <w:r w:rsidR="00924551">
        <w:t>“</w:t>
      </w:r>
      <w:r w:rsidR="00F54FA7">
        <w:t xml:space="preserve">) a služeb s nimi </w:t>
      </w:r>
      <w:proofErr w:type="gramStart"/>
      <w:r w:rsidR="00C5450B">
        <w:t>související</w:t>
      </w:r>
      <w:r w:rsidR="005243C6">
        <w:t>ch</w:t>
      </w:r>
      <w:r w:rsidR="00C5450B">
        <w:t xml:space="preserve"> Prodávajícím</w:t>
      </w:r>
      <w:proofErr w:type="gramEnd"/>
      <w:r w:rsidR="005369B7">
        <w:t>, a to na základě Prováděcích smluv uzavřených smluvními stra</w:t>
      </w:r>
      <w:r w:rsidR="00624371">
        <w:t>nami postupem upraveným v čl.</w:t>
      </w:r>
      <w:r w:rsidR="007D2316">
        <w:t xml:space="preserve"> </w:t>
      </w:r>
      <w:r w:rsidR="00416104">
        <w:t>III</w:t>
      </w:r>
      <w:r w:rsidR="00624371">
        <w:t>.</w:t>
      </w:r>
      <w:r w:rsidR="004B6280">
        <w:t xml:space="preserve"> </w:t>
      </w:r>
      <w:r w:rsidR="00624371">
        <w:t>Rámcové dohody.</w:t>
      </w:r>
    </w:p>
    <w:p w14:paraId="386D2241" w14:textId="1982EFAC" w:rsidR="005C667D" w:rsidRDefault="00123779" w:rsidP="00D6068F">
      <w:pPr>
        <w:pStyle w:val="Nadpis2"/>
      </w:pPr>
      <w:r w:rsidRPr="00123779">
        <w:t xml:space="preserve">Předmětem plnění realizovaných na základě Prováděcích smluv bude dle aktuálních požadavků </w:t>
      </w:r>
      <w:r>
        <w:t>Kupujícího</w:t>
      </w:r>
      <w:r w:rsidRPr="00123779">
        <w:t xml:space="preserve"> zabezpečit řádně a včas jednotlivé dodávky </w:t>
      </w:r>
      <w:r>
        <w:t>Diskových polí</w:t>
      </w:r>
      <w:r w:rsidRPr="00123779">
        <w:t xml:space="preserve"> a služeb s nimi </w:t>
      </w:r>
      <w:proofErr w:type="gramStart"/>
      <w:r w:rsidRPr="00123779">
        <w:t xml:space="preserve">souvisejících </w:t>
      </w:r>
      <w:r w:rsidR="00FB1906">
        <w:t>Prodávajícím</w:t>
      </w:r>
      <w:proofErr w:type="gramEnd"/>
      <w:r w:rsidRPr="00123779">
        <w:t xml:space="preserve"> (vše v rozsahu, kvalitě a s obsahem definovaným Rámcovou smlouvou).</w:t>
      </w:r>
    </w:p>
    <w:p w14:paraId="7EA98664" w14:textId="3FA73B13" w:rsidR="000A78C1" w:rsidRDefault="001B0ACA" w:rsidP="00D6068F">
      <w:pPr>
        <w:pStyle w:val="Nadpis2"/>
      </w:pPr>
      <w:r>
        <w:t xml:space="preserve">Realizace jednotlivých dodávek </w:t>
      </w:r>
      <w:r w:rsidR="000673C2">
        <w:t xml:space="preserve">Diskových polí a služeb s nimi </w:t>
      </w:r>
      <w:r w:rsidR="004865F9">
        <w:t>souvisejícím Prodávajícím</w:t>
      </w:r>
      <w:r w:rsidR="00CD3217">
        <w:t xml:space="preserve"> na základě Prováděcích smluv bude rozdělena do následujících oblastí plnění: </w:t>
      </w:r>
    </w:p>
    <w:p w14:paraId="3EAAF516" w14:textId="6DB48264" w:rsidR="000B7CFC" w:rsidRDefault="0074415B" w:rsidP="00A71733">
      <w:pPr>
        <w:pStyle w:val="Nadpis3"/>
      </w:pPr>
      <w:bookmarkStart w:id="0" w:name="_Hlk528559807"/>
      <w:r>
        <w:t>Dodávky Diskových polí</w:t>
      </w:r>
      <w:r w:rsidR="00F9214D" w:rsidRPr="00E352CF">
        <w:t xml:space="preserve"> včetně </w:t>
      </w:r>
      <w:r w:rsidR="00D731F0" w:rsidRPr="00E352CF">
        <w:t>jejich příslušenst</w:t>
      </w:r>
      <w:r w:rsidR="0004058C" w:rsidRPr="00E352CF">
        <w:t>ví</w:t>
      </w:r>
      <w:r w:rsidR="00F86B08">
        <w:t xml:space="preserve">, </w:t>
      </w:r>
      <w:r w:rsidR="006779EC">
        <w:t>software</w:t>
      </w:r>
      <w:r w:rsidR="000F7F88">
        <w:t xml:space="preserve"> (včetně </w:t>
      </w:r>
      <w:r w:rsidR="00C95E97">
        <w:t>požadovaných licencí)</w:t>
      </w:r>
      <w:r w:rsidR="00AE4727">
        <w:t xml:space="preserve"> </w:t>
      </w:r>
      <w:r w:rsidR="003C1675">
        <w:t xml:space="preserve">a </w:t>
      </w:r>
      <w:r w:rsidR="003419DF" w:rsidRPr="00E352CF">
        <w:t>dokladů nezbytných k jejich užívání</w:t>
      </w:r>
      <w:r w:rsidR="00D731F0" w:rsidRPr="00E352CF">
        <w:t xml:space="preserve">, </w:t>
      </w:r>
      <w:r w:rsidR="00F9214D" w:rsidRPr="00E352CF">
        <w:t>dopravy do místa plnění</w:t>
      </w:r>
      <w:r w:rsidR="00366564">
        <w:t>, j</w:t>
      </w:r>
      <w:r w:rsidR="005E1354">
        <w:t xml:space="preserve">ejich </w:t>
      </w:r>
      <w:r w:rsidR="00BC353D" w:rsidRPr="009A31F7">
        <w:t>instalace, implementace a konfigurace pot</w:t>
      </w:r>
      <w:r w:rsidR="00731847" w:rsidRPr="009A31F7">
        <w:t>ř</w:t>
      </w:r>
      <w:r w:rsidR="00BC353D" w:rsidRPr="009A31F7">
        <w:t>ebn</w:t>
      </w:r>
      <w:r w:rsidR="00A31C4F">
        <w:t xml:space="preserve">á </w:t>
      </w:r>
      <w:r w:rsidR="00BC353D" w:rsidRPr="009A31F7">
        <w:t>k </w:t>
      </w:r>
      <w:r w:rsidR="000D54C7" w:rsidRPr="009A31F7">
        <w:t>ř</w:t>
      </w:r>
      <w:r w:rsidR="00BC353D" w:rsidRPr="009A31F7">
        <w:t>ádnému a plnohodnotnému užívání</w:t>
      </w:r>
      <w:r w:rsidR="000D54C7" w:rsidRPr="009A31F7">
        <w:t xml:space="preserve"> a dále zaškolení uživatelů </w:t>
      </w:r>
      <w:r w:rsidR="00446EBA">
        <w:t>Diskových polí</w:t>
      </w:r>
      <w:r w:rsidR="00D731F0" w:rsidRPr="00E352CF">
        <w:t xml:space="preserve">, </w:t>
      </w:r>
      <w:r w:rsidR="009A42C8">
        <w:t>a to dle specifikace uvedené v příloze</w:t>
      </w:r>
      <w:r w:rsidR="0004058C" w:rsidRPr="00E352CF">
        <w:t xml:space="preserve"> </w:t>
      </w:r>
      <w:r w:rsidR="0011611A">
        <w:t xml:space="preserve">v </w:t>
      </w:r>
      <w:r w:rsidR="00D731F0" w:rsidRPr="00A71733">
        <w:rPr>
          <w:b/>
          <w:u w:val="single"/>
        </w:rPr>
        <w:t>příloze č.</w:t>
      </w:r>
      <w:r w:rsidR="00FC4B7E" w:rsidRPr="00A71733">
        <w:rPr>
          <w:b/>
          <w:u w:val="single"/>
        </w:rPr>
        <w:t> </w:t>
      </w:r>
      <w:r w:rsidR="00D731F0" w:rsidRPr="00A71733">
        <w:rPr>
          <w:b/>
          <w:u w:val="single"/>
        </w:rPr>
        <w:t>1</w:t>
      </w:r>
      <w:r w:rsidR="00D731F0" w:rsidRPr="00062CEA">
        <w:t xml:space="preserve"> </w:t>
      </w:r>
      <w:bookmarkEnd w:id="0"/>
      <w:r w:rsidR="0011611A" w:rsidRPr="00062CEA">
        <w:t>Rámcové</w:t>
      </w:r>
      <w:r w:rsidR="0011611A">
        <w:t xml:space="preserve"> dohody, </w:t>
      </w:r>
      <w:r w:rsidR="00D731F0" w:rsidRPr="00E352CF">
        <w:t>(dále též jen „</w:t>
      </w:r>
      <w:r w:rsidR="00446EBA" w:rsidRPr="00A71733">
        <w:rPr>
          <w:b/>
          <w:i/>
        </w:rPr>
        <w:t>Dodávka</w:t>
      </w:r>
      <w:r w:rsidR="00446EBA">
        <w:t xml:space="preserve"> </w:t>
      </w:r>
      <w:r w:rsidR="00C6771C" w:rsidRPr="00A71733">
        <w:rPr>
          <w:b/>
          <w:i/>
        </w:rPr>
        <w:t>zboží</w:t>
      </w:r>
      <w:r w:rsidR="00E62AD2" w:rsidRPr="00A71733">
        <w:rPr>
          <w:b/>
          <w:i/>
        </w:rPr>
        <w:t>“</w:t>
      </w:r>
      <w:r w:rsidR="00D731F0" w:rsidRPr="00E352CF">
        <w:t>)</w:t>
      </w:r>
      <w:r w:rsidR="0011611A">
        <w:t xml:space="preserve">, </w:t>
      </w:r>
      <w:r w:rsidR="001B5D22">
        <w:t>a to dle</w:t>
      </w:r>
      <w:r w:rsidR="00062CEA">
        <w:t> </w:t>
      </w:r>
      <w:r w:rsidR="001B5D22">
        <w:t>aktuálních potřeb Kupujícího</w:t>
      </w:r>
      <w:r w:rsidR="00D731F0" w:rsidRPr="00E352CF">
        <w:t>;</w:t>
      </w:r>
    </w:p>
    <w:p w14:paraId="1D477FEE" w14:textId="044CB4C9" w:rsidR="00F9214D" w:rsidRDefault="00F326DC" w:rsidP="00A71733">
      <w:pPr>
        <w:pStyle w:val="Nadpis3"/>
      </w:pPr>
      <w:r>
        <w:t>Poskytování služeb servisní, technické a systémové podpory k Dodávkám zboží</w:t>
      </w:r>
      <w:r w:rsidRPr="00896EFB">
        <w:t xml:space="preserve"> </w:t>
      </w:r>
      <w:r>
        <w:t xml:space="preserve">(dále jen </w:t>
      </w:r>
      <w:r w:rsidRPr="005D3DFD">
        <w:rPr>
          <w:i/>
          <w:iCs/>
        </w:rPr>
        <w:t>„</w:t>
      </w:r>
      <w:r w:rsidRPr="005D3DFD">
        <w:rPr>
          <w:b/>
          <w:i/>
          <w:iCs/>
        </w:rPr>
        <w:t>Služby podpory</w:t>
      </w:r>
      <w:r>
        <w:t xml:space="preserve">“) </w:t>
      </w:r>
      <w:r w:rsidRPr="00896EFB">
        <w:t xml:space="preserve">na dobu 9 (devět) let od data akceptace </w:t>
      </w:r>
      <w:r>
        <w:t>Dodávky zboží</w:t>
      </w:r>
      <w:r w:rsidR="00283BD8">
        <w:t xml:space="preserve"> na základě </w:t>
      </w:r>
      <w:r w:rsidR="005D3DFD">
        <w:t>Prováděcí smlouvy</w:t>
      </w:r>
      <w:r>
        <w:t>. Bližší specifikace Služeb podpory a podmínek jejich poskytování jsou definovány v </w:t>
      </w:r>
      <w:r w:rsidRPr="00E5059C">
        <w:rPr>
          <w:b/>
          <w:bCs w:val="0"/>
          <w:u w:val="single"/>
        </w:rPr>
        <w:t xml:space="preserve">příloze č. </w:t>
      </w:r>
      <w:r w:rsidR="00E5059C">
        <w:rPr>
          <w:b/>
          <w:bCs w:val="0"/>
          <w:u w:val="single"/>
        </w:rPr>
        <w:t>2</w:t>
      </w:r>
      <w:r>
        <w:t xml:space="preserve"> Rámcové dohody.</w:t>
      </w:r>
    </w:p>
    <w:p w14:paraId="3BEC3869" w14:textId="2962A239" w:rsidR="00055A35" w:rsidRDefault="00055A35" w:rsidP="00462366">
      <w:pPr>
        <w:pStyle w:val="Nadpis2"/>
      </w:pPr>
      <w:bookmarkStart w:id="1" w:name="_Ref388888674"/>
      <w:r>
        <w:t>Součástí Dodávky zboží musí být vše potřebné k instalaci, připojení</w:t>
      </w:r>
      <w:r w:rsidR="002B7996">
        <w:t>,</w:t>
      </w:r>
      <w:r>
        <w:t xml:space="preserve"> implementaci a konfiguraci, tzn. zprovoznění k řádnému a plnohodnotnému užívání a bezpečnému provozu </w:t>
      </w:r>
      <w:r w:rsidR="0068324A">
        <w:t>Diskových polí</w:t>
      </w:r>
      <w:r>
        <w:t>.</w:t>
      </w:r>
    </w:p>
    <w:p w14:paraId="703CE61D" w14:textId="1F5B86D1" w:rsidR="00055A35" w:rsidRDefault="00055A35" w:rsidP="00462366">
      <w:pPr>
        <w:pStyle w:val="Nadpis2"/>
      </w:pPr>
      <w:r>
        <w:t xml:space="preserve">Zboží musí splňovat veškeré nároky vycházející z technických a bezpečnostních norem platných v České republice pro tento typ </w:t>
      </w:r>
      <w:r w:rsidR="00D461F6">
        <w:t>Z</w:t>
      </w:r>
      <w:r>
        <w:t xml:space="preserve">boží. </w:t>
      </w:r>
    </w:p>
    <w:p w14:paraId="6B54DBCC" w14:textId="2E72E353" w:rsidR="00055A35" w:rsidRDefault="00055A35" w:rsidP="00462366">
      <w:pPr>
        <w:pStyle w:val="Nadpis2"/>
      </w:pPr>
      <w:r>
        <w:t xml:space="preserve">Součástí </w:t>
      </w:r>
      <w:r w:rsidR="00855954">
        <w:t>D</w:t>
      </w:r>
      <w:r>
        <w:t>odávky zboží budou veškeré potřebné licence nutné pro bezpečný</w:t>
      </w:r>
      <w:r w:rsidR="00DF147C">
        <w:t xml:space="preserve"> a bezvadný</w:t>
      </w:r>
      <w:r>
        <w:t xml:space="preserve"> provoz </w:t>
      </w:r>
      <w:r w:rsidR="0075727F">
        <w:t>Z</w:t>
      </w:r>
      <w:r>
        <w:t>boží, a to i v případě, že nejsou výslovně uvedeny v </w:t>
      </w:r>
      <w:r w:rsidRPr="00E052BD">
        <w:rPr>
          <w:b/>
          <w:u w:val="single"/>
        </w:rPr>
        <w:t>příloze č. 1</w:t>
      </w:r>
      <w:r>
        <w:t xml:space="preserve"> Rámcové dohody. </w:t>
      </w:r>
      <w:proofErr w:type="spellStart"/>
      <w:r>
        <w:t>Maintenance</w:t>
      </w:r>
      <w:proofErr w:type="spellEnd"/>
      <w:r>
        <w:t xml:space="preserve"> všech potřebných licencí a dílů bude součástí ceny </w:t>
      </w:r>
      <w:r w:rsidR="00E5059C">
        <w:t xml:space="preserve">Služeb </w:t>
      </w:r>
      <w:r>
        <w:t xml:space="preserve">podpory, vyjma licencí a dílů u nichž je výslovně uvedeno, že nejsou požadovány. </w:t>
      </w:r>
    </w:p>
    <w:p w14:paraId="7F45C931" w14:textId="646CFB95" w:rsidR="0095479E" w:rsidRDefault="0095479E" w:rsidP="00462366">
      <w:pPr>
        <w:pStyle w:val="Nadpis2"/>
      </w:pPr>
      <w:r>
        <w:t>Kupující si vyhrazuje možnost objednání</w:t>
      </w:r>
      <w:r w:rsidRPr="0095479E">
        <w:t xml:space="preserve"> i jen část</w:t>
      </w:r>
      <w:r>
        <w:t>i</w:t>
      </w:r>
      <w:r w:rsidR="006D6720">
        <w:t xml:space="preserve"> </w:t>
      </w:r>
      <w:proofErr w:type="gramStart"/>
      <w:r w:rsidR="006D6720">
        <w:t>Zboží -</w:t>
      </w:r>
      <w:r w:rsidRPr="0095479E">
        <w:t xml:space="preserve"> uvedených</w:t>
      </w:r>
      <w:proofErr w:type="gramEnd"/>
      <w:r w:rsidRPr="0095479E">
        <w:t xml:space="preserve"> konfigurací diskových polí, např. menší počet diskových medií, bez některých licencí a podobně.</w:t>
      </w:r>
    </w:p>
    <w:p w14:paraId="3108E244" w14:textId="428B90FB" w:rsidR="003F6B1E" w:rsidRDefault="00AF6EC5" w:rsidP="00462366">
      <w:pPr>
        <w:pStyle w:val="Nadpis2"/>
      </w:pPr>
      <w:r w:rsidRPr="00AF6EC5">
        <w:t xml:space="preserve">Jednotlivé </w:t>
      </w:r>
      <w:r w:rsidR="004141BB">
        <w:t>Provád</w:t>
      </w:r>
      <w:r w:rsidR="008942BD">
        <w:t>ěcí</w:t>
      </w:r>
      <w:r w:rsidRPr="00AF6EC5">
        <w:t xml:space="preserve"> smlouvy dle Rámcové </w:t>
      </w:r>
      <w:r>
        <w:t>dohody</w:t>
      </w:r>
      <w:r w:rsidRPr="00AF6EC5">
        <w:t xml:space="preserve"> budou uzavírány na základě</w:t>
      </w:r>
      <w:r w:rsidR="00AB1365">
        <w:t xml:space="preserve"> výzvy Kupujícího k dodání zboží</w:t>
      </w:r>
      <w:r w:rsidR="003F6B1E">
        <w:t xml:space="preserve"> (dále jen „</w:t>
      </w:r>
      <w:r w:rsidR="00DA2A81">
        <w:rPr>
          <w:b/>
          <w:i/>
        </w:rPr>
        <w:t>O</w:t>
      </w:r>
      <w:r w:rsidR="003F6B1E" w:rsidRPr="003F6B1E">
        <w:rPr>
          <w:b/>
          <w:i/>
        </w:rPr>
        <w:t>bjednávka</w:t>
      </w:r>
      <w:r w:rsidR="003F6B1E">
        <w:t>“)</w:t>
      </w:r>
      <w:r w:rsidR="00AB1365">
        <w:t xml:space="preserve">, jež </w:t>
      </w:r>
      <w:r w:rsidR="00AB1365" w:rsidRPr="00AB1365">
        <w:t xml:space="preserve">je návrhem na uzavření </w:t>
      </w:r>
      <w:r w:rsidR="00603C58">
        <w:t>Prováděcí</w:t>
      </w:r>
      <w:r w:rsidR="00AB1365">
        <w:t xml:space="preserve"> </w:t>
      </w:r>
      <w:r w:rsidR="00AB1365" w:rsidRPr="00AB1365">
        <w:t>smlouvy</w:t>
      </w:r>
      <w:r w:rsidR="00AB1365">
        <w:t xml:space="preserve">. Kupující vyzve Prodávajícího k uzavření </w:t>
      </w:r>
      <w:r w:rsidR="00603C58">
        <w:t>Prováděcí</w:t>
      </w:r>
      <w:r w:rsidR="00AB1365">
        <w:t xml:space="preserve"> smlouvy dle svých aktuálních potřeb. </w:t>
      </w:r>
    </w:p>
    <w:p w14:paraId="3CDD11BC" w14:textId="6BB2D49A" w:rsidR="003F6B1E" w:rsidRPr="003F6B1E" w:rsidRDefault="00AB1365" w:rsidP="00462366">
      <w:pPr>
        <w:pStyle w:val="Nadpis2"/>
      </w:pPr>
      <w:r w:rsidRPr="003F6B1E">
        <w:t xml:space="preserve">Dílčí veřejnou zakázku zadá </w:t>
      </w:r>
      <w:r w:rsidR="003F6B1E">
        <w:t>Kupující</w:t>
      </w:r>
      <w:r w:rsidRPr="003F6B1E">
        <w:t xml:space="preserve"> </w:t>
      </w:r>
      <w:r w:rsidR="006B61A3">
        <w:t>P</w:t>
      </w:r>
      <w:r w:rsidR="003F6B1E">
        <w:t>rodávajícímu</w:t>
      </w:r>
      <w:r w:rsidRPr="003F6B1E">
        <w:t xml:space="preserve"> na základě písemné </w:t>
      </w:r>
      <w:r w:rsidR="00DA2A81">
        <w:t>O</w:t>
      </w:r>
      <w:r w:rsidRPr="003F6B1E">
        <w:t>bjednávky</w:t>
      </w:r>
      <w:r w:rsidR="003F6B1E">
        <w:t xml:space="preserve"> doručené </w:t>
      </w:r>
      <w:bookmarkStart w:id="2" w:name="_Hlk18937434"/>
      <w:r w:rsidR="00B74A3E">
        <w:t>Prodávajícímu elektronicky, zpravidla prostřednictvím elektronického nástroje Kupujícího</w:t>
      </w:r>
      <w:bookmarkEnd w:id="2"/>
      <w:r w:rsidR="00105AD8">
        <w:t xml:space="preserve">. </w:t>
      </w:r>
    </w:p>
    <w:p w14:paraId="07FE3AA2" w14:textId="5229F027" w:rsidR="00AB1365" w:rsidRPr="003F6B1E" w:rsidRDefault="00AB1365" w:rsidP="00462366">
      <w:pPr>
        <w:pStyle w:val="Nadpis2"/>
      </w:pPr>
      <w:bookmarkStart w:id="3" w:name="_Ref198944649"/>
      <w:r w:rsidRPr="003F6B1E">
        <w:t>Objednávka bude obsahovat zejmén</w:t>
      </w:r>
      <w:bookmarkEnd w:id="3"/>
      <w:r w:rsidR="008D1DFF">
        <w:t>a</w:t>
      </w:r>
      <w:r w:rsidR="00B74A3E">
        <w:t>:</w:t>
      </w:r>
    </w:p>
    <w:p w14:paraId="3F1C0A74" w14:textId="5836297C" w:rsidR="008D1DFF" w:rsidRDefault="00AB1365" w:rsidP="007F1204">
      <w:pPr>
        <w:pStyle w:val="Nadpis2"/>
        <w:numPr>
          <w:ilvl w:val="1"/>
          <w:numId w:val="33"/>
        </w:numPr>
        <w:spacing w:beforeLines="60" w:before="144" w:afterLines="60" w:after="144"/>
        <w:ind w:left="1276" w:hanging="567"/>
      </w:pPr>
      <w:r w:rsidRPr="003F6B1E">
        <w:t xml:space="preserve">odkaz na tuto </w:t>
      </w:r>
      <w:r w:rsidR="008D1DFF">
        <w:t>R</w:t>
      </w:r>
      <w:r w:rsidRPr="003F6B1E">
        <w:t xml:space="preserve">ámcovou </w:t>
      </w:r>
      <w:r w:rsidR="003F6B1E">
        <w:t>dohodu</w:t>
      </w:r>
      <w:r w:rsidRPr="003F6B1E">
        <w:t xml:space="preserve"> včetně </w:t>
      </w:r>
      <w:r w:rsidR="006D584D">
        <w:t>evidenčního čísla</w:t>
      </w:r>
      <w:r w:rsidRPr="003F6B1E">
        <w:t xml:space="preserve"> této </w:t>
      </w:r>
      <w:r w:rsidR="002558B8">
        <w:t>R</w:t>
      </w:r>
      <w:r w:rsidRPr="003F6B1E">
        <w:t xml:space="preserve">ámcové </w:t>
      </w:r>
      <w:r w:rsidR="00D87722">
        <w:t>dohody</w:t>
      </w:r>
      <w:r w:rsidRPr="003F6B1E">
        <w:t xml:space="preserve">, </w:t>
      </w:r>
    </w:p>
    <w:p w14:paraId="31C9E76C" w14:textId="77777777" w:rsidR="008D1DFF" w:rsidRDefault="00AB1365" w:rsidP="007F1204">
      <w:pPr>
        <w:pStyle w:val="Nadpis2"/>
        <w:numPr>
          <w:ilvl w:val="1"/>
          <w:numId w:val="33"/>
        </w:numPr>
        <w:spacing w:beforeLines="60" w:before="144" w:afterLines="60" w:after="144"/>
        <w:ind w:left="1276" w:hanging="567"/>
      </w:pPr>
      <w:r w:rsidRPr="003F6B1E">
        <w:t>datum vystavení</w:t>
      </w:r>
      <w:r w:rsidR="008D1DFF">
        <w:t xml:space="preserve"> objednávky</w:t>
      </w:r>
      <w:r w:rsidRPr="003F6B1E">
        <w:t>,</w:t>
      </w:r>
    </w:p>
    <w:p w14:paraId="29BFE790" w14:textId="77777777" w:rsidR="008D1DFF" w:rsidRDefault="00B32C7A" w:rsidP="007F1204">
      <w:pPr>
        <w:pStyle w:val="Nadpis2"/>
        <w:numPr>
          <w:ilvl w:val="1"/>
          <w:numId w:val="33"/>
        </w:numPr>
        <w:spacing w:beforeLines="60" w:before="144" w:afterLines="60" w:after="144"/>
        <w:ind w:left="1276" w:hanging="567"/>
      </w:pPr>
      <w:r w:rsidRPr="00AF6EC5">
        <w:t>pořadové číslo</w:t>
      </w:r>
      <w:r>
        <w:t xml:space="preserve"> objednávky</w:t>
      </w:r>
      <w:r w:rsidR="008D1DFF">
        <w:t>,</w:t>
      </w:r>
    </w:p>
    <w:p w14:paraId="4223442C" w14:textId="77777777" w:rsidR="008D1DFF" w:rsidRDefault="00B32C7A" w:rsidP="007F1204">
      <w:pPr>
        <w:pStyle w:val="Nadpis2"/>
        <w:numPr>
          <w:ilvl w:val="1"/>
          <w:numId w:val="33"/>
        </w:numPr>
        <w:spacing w:beforeLines="60" w:before="144" w:afterLines="60" w:after="144"/>
        <w:ind w:left="1276" w:hanging="567"/>
      </w:pPr>
      <w:r w:rsidRPr="00AF6EC5">
        <w:t>identifikační údaje Kupujícího</w:t>
      </w:r>
      <w:r w:rsidR="008D1DFF">
        <w:t>,</w:t>
      </w:r>
    </w:p>
    <w:p w14:paraId="5DFB230D" w14:textId="247AA772" w:rsidR="008D1DFF" w:rsidRDefault="00B32C7A" w:rsidP="007F1204">
      <w:pPr>
        <w:pStyle w:val="Nadpis2"/>
        <w:numPr>
          <w:ilvl w:val="1"/>
          <w:numId w:val="33"/>
        </w:numPr>
        <w:spacing w:beforeLines="60" w:before="144" w:afterLines="60" w:after="144"/>
        <w:ind w:left="1276" w:hanging="567"/>
      </w:pPr>
      <w:r w:rsidRPr="00AF6EC5">
        <w:t>podrobn</w:t>
      </w:r>
      <w:r w:rsidR="008D1DFF">
        <w:t>ou</w:t>
      </w:r>
      <w:r w:rsidRPr="00AF6EC5">
        <w:t xml:space="preserve"> specifikac</w:t>
      </w:r>
      <w:r w:rsidR="008D1DFF">
        <w:t>i</w:t>
      </w:r>
      <w:r w:rsidRPr="00AF6EC5">
        <w:t xml:space="preserve"> požadovaného </w:t>
      </w:r>
      <w:r w:rsidR="00F524F6">
        <w:t>Z</w:t>
      </w:r>
      <w:r w:rsidRPr="00AF6EC5">
        <w:t>boží a jeho množství</w:t>
      </w:r>
      <w:r w:rsidR="00BB73D7">
        <w:t xml:space="preserve"> včetně Služeb podpory</w:t>
      </w:r>
      <w:r w:rsidR="008D1DFF">
        <w:t>,</w:t>
      </w:r>
    </w:p>
    <w:p w14:paraId="067C861D" w14:textId="77777777" w:rsidR="008D1DFF" w:rsidRDefault="00333624" w:rsidP="007F1204">
      <w:pPr>
        <w:pStyle w:val="Nadpis2"/>
        <w:numPr>
          <w:ilvl w:val="1"/>
          <w:numId w:val="33"/>
        </w:numPr>
        <w:spacing w:beforeLines="60" w:before="144" w:afterLines="60" w:after="144"/>
        <w:ind w:left="1276" w:hanging="567"/>
      </w:pPr>
      <w:r>
        <w:t>dob</w:t>
      </w:r>
      <w:r w:rsidR="00B32C7A">
        <w:t>u</w:t>
      </w:r>
      <w:r>
        <w:t xml:space="preserve"> dodání,</w:t>
      </w:r>
    </w:p>
    <w:p w14:paraId="7231B896" w14:textId="77777777" w:rsidR="00B32C7A" w:rsidRPr="00B32C7A" w:rsidRDefault="00B32C7A" w:rsidP="007F1204">
      <w:pPr>
        <w:pStyle w:val="Nadpis2"/>
        <w:numPr>
          <w:ilvl w:val="1"/>
          <w:numId w:val="33"/>
        </w:numPr>
        <w:spacing w:beforeLines="60" w:before="144" w:afterLines="60" w:after="144"/>
        <w:ind w:left="1276" w:hanging="567"/>
      </w:pPr>
      <w:r>
        <w:t>místo dodání</w:t>
      </w:r>
      <w:r w:rsidR="008D1DFF">
        <w:t>,</w:t>
      </w:r>
    </w:p>
    <w:p w14:paraId="78833937" w14:textId="77777777" w:rsidR="00AF6EC5" w:rsidRPr="00AF6EC5" w:rsidRDefault="00AB1365" w:rsidP="007F1204">
      <w:pPr>
        <w:pStyle w:val="Nadpis2"/>
        <w:numPr>
          <w:ilvl w:val="1"/>
          <w:numId w:val="33"/>
        </w:numPr>
        <w:spacing w:beforeLines="60" w:before="144" w:afterLines="60" w:after="144"/>
        <w:ind w:left="1276" w:hanging="567"/>
      </w:pPr>
      <w:r w:rsidRPr="003F6B1E">
        <w:t xml:space="preserve">případně též další podmínky </w:t>
      </w:r>
      <w:r w:rsidR="00333624">
        <w:t>plnění</w:t>
      </w:r>
      <w:r w:rsidRPr="003F6B1E">
        <w:t xml:space="preserve"> </w:t>
      </w:r>
      <w:r w:rsidR="00333624">
        <w:t>neuvedené v této Rámcové dohodě.</w:t>
      </w:r>
    </w:p>
    <w:p w14:paraId="60C868A8" w14:textId="5FF2D466" w:rsidR="00105AD8" w:rsidRDefault="00105AD8" w:rsidP="00B75C37">
      <w:pPr>
        <w:pStyle w:val="Nadpis2"/>
      </w:pPr>
      <w:r>
        <w:lastRenderedPageBreak/>
        <w:t xml:space="preserve">Prodávající se zavazuje, že nejpozději do tří (3) pracovních dnů od obdržení </w:t>
      </w:r>
      <w:r w:rsidR="00DA2A81">
        <w:t>O</w:t>
      </w:r>
      <w:r>
        <w:t>bjednávky její přijetí potvrdí</w:t>
      </w:r>
      <w:r w:rsidR="00F3444F">
        <w:t xml:space="preserve">, </w:t>
      </w:r>
      <w:bookmarkStart w:id="4" w:name="_Hlk18937584"/>
      <w:r>
        <w:t xml:space="preserve">a to </w:t>
      </w:r>
      <w:r w:rsidR="00B74A3E">
        <w:t xml:space="preserve">stejným </w:t>
      </w:r>
      <w:r>
        <w:t>způsobem</w:t>
      </w:r>
      <w:r w:rsidR="00B74A3E">
        <w:t xml:space="preserve">, jakým mu byla </w:t>
      </w:r>
      <w:r w:rsidR="00DA2A81">
        <w:t>O</w:t>
      </w:r>
      <w:r w:rsidR="00B74A3E">
        <w:t>bjednávka doručena, nedohodnou-li se smluvní strany jinak</w:t>
      </w:r>
      <w:bookmarkEnd w:id="4"/>
      <w:r>
        <w:t>.</w:t>
      </w:r>
      <w:r w:rsidR="008414FE">
        <w:t xml:space="preserve"> Porušení povinnosti Prodávajícího potvrdit ve stanovené lhůtě přijetí Dílčí objednávky nemá za následek zánik povinnosti Prodávajícího dodat Kupujícímu poptávané </w:t>
      </w:r>
      <w:r w:rsidR="00432287">
        <w:t>Zb</w:t>
      </w:r>
      <w:r w:rsidR="008414FE">
        <w:t xml:space="preserve">oží. V případě, že </w:t>
      </w:r>
      <w:r w:rsidR="00432287">
        <w:t>P</w:t>
      </w:r>
      <w:r w:rsidR="008414FE">
        <w:t xml:space="preserve">rodávající nepotvrdí přijetí </w:t>
      </w:r>
      <w:r w:rsidR="00432287">
        <w:t>O</w:t>
      </w:r>
      <w:r w:rsidR="008414FE">
        <w:t xml:space="preserve">bjednávky ve stanovené lhůtě, </w:t>
      </w:r>
      <w:r w:rsidR="00F60424">
        <w:t>O</w:t>
      </w:r>
      <w:r w:rsidR="008414FE">
        <w:t>bjednávka se považuje za přijatou 3. pracovní den ode dne, kdy se dostane do sféry jeho dispozice, tedy jakmile nabude prodávající objektivní možnosti seznámit se s jejím obsahem.</w:t>
      </w:r>
    </w:p>
    <w:bookmarkEnd w:id="1"/>
    <w:p w14:paraId="6B1CE8EB" w14:textId="5D4A09E4" w:rsidR="00055705" w:rsidRDefault="00055705" w:rsidP="00B75C37">
      <w:pPr>
        <w:pStyle w:val="Nadpis2"/>
      </w:pPr>
      <w:r w:rsidRPr="00055705">
        <w:t xml:space="preserve">Prodávající se zavazuje dodávat Zboží minimálně v takové jakosti a kvalitě odpovídající účelu, k němuž se dodávané </w:t>
      </w:r>
      <w:r>
        <w:t>z</w:t>
      </w:r>
      <w:r w:rsidRPr="00055705">
        <w:t>boží obvykle užívá.</w:t>
      </w:r>
    </w:p>
    <w:p w14:paraId="7C6A51D5" w14:textId="5DC56FCA" w:rsidR="002D23D0" w:rsidRPr="002D23D0" w:rsidRDefault="002D23D0" w:rsidP="002D23D0">
      <w:pPr>
        <w:pStyle w:val="Nadpis2"/>
      </w:pPr>
      <w:r>
        <w:t>Prodávající</w:t>
      </w:r>
      <w:r w:rsidRPr="002D23D0">
        <w:t xml:space="preserve"> se dále zavazuje realizovat předmět plnění dle této </w:t>
      </w:r>
      <w:r>
        <w:t>Rámcové dohody</w:t>
      </w:r>
      <w:r w:rsidRPr="002D23D0">
        <w:t xml:space="preserve"> v souladu s platnými právními předpisy, jakož i v souladu se všemi relevantními normami obsahujícími technické specifikace a technická řešení, technické a technologické postupy nebo jiná určující kritéria k zajištění, že materiály, výrobky, postupy a služby vyhovují předmětu plnění a veškerým podmínkám a požadavkům uvedeným v</w:t>
      </w:r>
      <w:r w:rsidR="00EB4376">
        <w:t> zadávací dokumentaci</w:t>
      </w:r>
      <w:r w:rsidRPr="002D23D0">
        <w:t xml:space="preserve">, nabídce </w:t>
      </w:r>
      <w:r w:rsidR="00EB4376">
        <w:t>Prodávajícího a v této Rámcové dohodě.</w:t>
      </w:r>
    </w:p>
    <w:p w14:paraId="2C0F4033" w14:textId="77777777" w:rsidR="00055705" w:rsidRPr="00055705" w:rsidRDefault="00055705" w:rsidP="00B41682">
      <w:pPr>
        <w:pStyle w:val="Nadpis2"/>
        <w:numPr>
          <w:ilvl w:val="0"/>
          <w:numId w:val="0"/>
        </w:numPr>
        <w:ind w:left="680"/>
      </w:pPr>
    </w:p>
    <w:p w14:paraId="28C2872D" w14:textId="77777777" w:rsidR="002A1B8D" w:rsidRPr="00E352CF" w:rsidRDefault="002A1B8D" w:rsidP="00B75C37">
      <w:pPr>
        <w:pStyle w:val="Nadpis1"/>
        <w:rPr>
          <w:rFonts w:eastAsia="Calibri"/>
        </w:rPr>
      </w:pPr>
      <w:r w:rsidRPr="00E352CF">
        <w:rPr>
          <w:rFonts w:eastAsia="Calibri"/>
        </w:rPr>
        <w:t>MÍSTO</w:t>
      </w:r>
      <w:r w:rsidR="004A561B" w:rsidRPr="00E352CF">
        <w:rPr>
          <w:rFonts w:eastAsia="Calibri"/>
        </w:rPr>
        <w:t xml:space="preserve">, </w:t>
      </w:r>
      <w:r w:rsidRPr="00E352CF">
        <w:rPr>
          <w:rFonts w:eastAsia="Calibri"/>
        </w:rPr>
        <w:t xml:space="preserve">TERMÍN </w:t>
      </w:r>
      <w:r w:rsidR="004A561B" w:rsidRPr="00E352CF">
        <w:rPr>
          <w:rFonts w:eastAsia="Calibri"/>
        </w:rPr>
        <w:t xml:space="preserve">A ZPŮSOB </w:t>
      </w:r>
      <w:r w:rsidRPr="00E352CF">
        <w:rPr>
          <w:rFonts w:eastAsia="Calibri"/>
        </w:rPr>
        <w:t>PLNĚNÍ</w:t>
      </w:r>
    </w:p>
    <w:p w14:paraId="49C8A163" w14:textId="009BA148" w:rsidR="002A1B8D" w:rsidRPr="00DA5FA8" w:rsidRDefault="002A1B8D" w:rsidP="007F1204">
      <w:pPr>
        <w:pStyle w:val="Nadpis2"/>
        <w:numPr>
          <w:ilvl w:val="1"/>
          <w:numId w:val="4"/>
        </w:numPr>
        <w:spacing w:beforeLines="60" w:before="144" w:afterLines="60" w:after="144"/>
      </w:pPr>
      <w:r w:rsidRPr="00DA5FA8">
        <w:t xml:space="preserve">Místem plnění je sídlo </w:t>
      </w:r>
      <w:r w:rsidR="00511197" w:rsidRPr="00DA5FA8">
        <w:t>Kupujícího</w:t>
      </w:r>
      <w:r w:rsidRPr="00DA5FA8">
        <w:t xml:space="preserve"> – Státní pokladna Centrum sdílených služeb, s. p., Na Vápence 915/14, Žižkov, 130 00 Praha 3</w:t>
      </w:r>
      <w:r w:rsidR="00267139">
        <w:t xml:space="preserve"> nebo </w:t>
      </w:r>
      <w:r w:rsidR="00D72CB4">
        <w:t>provozovna Kupujícího na adrese</w:t>
      </w:r>
      <w:r w:rsidR="00B67CFE" w:rsidRPr="00B67CFE">
        <w:t xml:space="preserve"> Čsl. armády č.p. 435, Zeleneč, okres Praha – východ, PSČ 250 91</w:t>
      </w:r>
      <w:r w:rsidR="00055705">
        <w:t xml:space="preserve">. </w:t>
      </w:r>
      <w:r w:rsidR="00051353">
        <w:t>Místo plnění bude vždy uvedeno v </w:t>
      </w:r>
      <w:r w:rsidR="00CD494F">
        <w:t>O</w:t>
      </w:r>
      <w:r w:rsidR="00051353">
        <w:t>bjednávce.</w:t>
      </w:r>
    </w:p>
    <w:p w14:paraId="30E43D37" w14:textId="53D4A1A8" w:rsidR="0004058C" w:rsidRPr="0017049E" w:rsidRDefault="00734C83" w:rsidP="007F1204">
      <w:pPr>
        <w:pStyle w:val="Nadpis2"/>
        <w:numPr>
          <w:ilvl w:val="1"/>
          <w:numId w:val="4"/>
        </w:numPr>
        <w:spacing w:beforeLines="60" w:before="144" w:afterLines="60" w:after="144"/>
        <w:ind w:left="709" w:hanging="709"/>
      </w:pPr>
      <w:r>
        <w:t xml:space="preserve">Nestanoví-li příslušná </w:t>
      </w:r>
      <w:r w:rsidR="00F84F3F">
        <w:t>Prováděcí</w:t>
      </w:r>
      <w:r>
        <w:t xml:space="preserve"> smlouva jinak, Prodávající se zavazuje Kupujícímu dodat do místa plnění dle tohoto článku Rámcové dohody poptávané </w:t>
      </w:r>
      <w:r w:rsidR="009A19FD">
        <w:t>Z</w:t>
      </w:r>
      <w:r>
        <w:t xml:space="preserve">boží </w:t>
      </w:r>
      <w:bookmarkStart w:id="5" w:name="_Hlk27742493"/>
      <w:r w:rsidR="00EC6793" w:rsidRPr="00EC6793">
        <w:t xml:space="preserve">včetně jejich příslušenství, software (včetně požadovaných licencí) a dokladů nezbytných k jejich užívání, </w:t>
      </w:r>
      <w:r w:rsidR="008A4FC6">
        <w:t>provést instalaci</w:t>
      </w:r>
      <w:r w:rsidR="0064007D">
        <w:t>, implementaci</w:t>
      </w:r>
      <w:r w:rsidR="00EC6793" w:rsidRPr="00EC6793">
        <w:t xml:space="preserve"> a konfigurac</w:t>
      </w:r>
      <w:r w:rsidR="0064007D">
        <w:t>i</w:t>
      </w:r>
      <w:r w:rsidR="00EC6793" w:rsidRPr="00EC6793">
        <w:t xml:space="preserve"> potřebn</w:t>
      </w:r>
      <w:r w:rsidR="0064007D">
        <w:t>ou</w:t>
      </w:r>
      <w:r w:rsidR="00EC6793" w:rsidRPr="00EC6793">
        <w:t xml:space="preserve"> k řádnému a plnohodnotnému užívání</w:t>
      </w:r>
      <w:r w:rsidR="0064007D">
        <w:t xml:space="preserve"> </w:t>
      </w:r>
      <w:bookmarkEnd w:id="5"/>
      <w:r w:rsidR="0064007D">
        <w:t xml:space="preserve">Zboží </w:t>
      </w:r>
      <w:r w:rsidR="00141C65">
        <w:t>v souladu s </w:t>
      </w:r>
      <w:r w:rsidR="00141C65" w:rsidRPr="002632CF">
        <w:rPr>
          <w:b/>
          <w:bCs w:val="0"/>
          <w:u w:val="single"/>
        </w:rPr>
        <w:t xml:space="preserve">přílohou č. </w:t>
      </w:r>
      <w:r w:rsidR="002632CF" w:rsidRPr="002632CF">
        <w:rPr>
          <w:b/>
          <w:bCs w:val="0"/>
          <w:u w:val="single"/>
        </w:rPr>
        <w:t>1</w:t>
      </w:r>
      <w:r w:rsidR="002632CF">
        <w:t xml:space="preserve"> Rámcové dohody </w:t>
      </w:r>
      <w:r w:rsidR="0064007D">
        <w:t>nejpozději</w:t>
      </w:r>
      <w:r w:rsidR="00EC6793" w:rsidRPr="00EC6793">
        <w:t xml:space="preserve"> </w:t>
      </w:r>
      <w:r w:rsidRPr="001536B2">
        <w:t xml:space="preserve">do </w:t>
      </w:r>
      <w:r w:rsidR="00683876" w:rsidRPr="001536B2">
        <w:t>6</w:t>
      </w:r>
      <w:r w:rsidRPr="001536B2">
        <w:t xml:space="preserve"> (slovy: </w:t>
      </w:r>
      <w:r w:rsidR="00683876" w:rsidRPr="001536B2">
        <w:t>šes</w:t>
      </w:r>
      <w:r w:rsidR="00E43D67" w:rsidRPr="001536B2">
        <w:t>ti</w:t>
      </w:r>
      <w:r w:rsidRPr="001536B2">
        <w:t>)</w:t>
      </w:r>
      <w:r>
        <w:t xml:space="preserve"> </w:t>
      </w:r>
      <w:r w:rsidR="009A19FD">
        <w:t>týdnů</w:t>
      </w:r>
      <w:r>
        <w:t xml:space="preserve"> </w:t>
      </w:r>
      <w:r w:rsidRPr="0017049E">
        <w:t xml:space="preserve">ode dne </w:t>
      </w:r>
      <w:r w:rsidR="005F6E04" w:rsidRPr="0017049E">
        <w:t xml:space="preserve">nabytí účinnosti </w:t>
      </w:r>
      <w:r w:rsidR="00801BD7" w:rsidRPr="0017049E">
        <w:t>P</w:t>
      </w:r>
      <w:r w:rsidR="005F6E04" w:rsidRPr="0017049E">
        <w:t>rováděcí smlouvy</w:t>
      </w:r>
      <w:r w:rsidRPr="0017049E">
        <w:t>.</w:t>
      </w:r>
    </w:p>
    <w:p w14:paraId="54FC02C3" w14:textId="469D962D" w:rsidR="006E32F4" w:rsidRPr="0017049E" w:rsidRDefault="006E32F4" w:rsidP="007F1204">
      <w:pPr>
        <w:pStyle w:val="Nadpis2"/>
        <w:numPr>
          <w:ilvl w:val="1"/>
          <w:numId w:val="4"/>
        </w:numPr>
        <w:spacing w:beforeLines="60" w:before="144" w:afterLines="60" w:after="144"/>
        <w:ind w:left="709" w:hanging="709"/>
      </w:pPr>
      <w:r w:rsidRPr="0017049E">
        <w:t xml:space="preserve">Prodávající se zavazuje dodat Kupujícímu </w:t>
      </w:r>
      <w:r w:rsidR="00320BB4" w:rsidRPr="0017049E">
        <w:t>z</w:t>
      </w:r>
      <w:r w:rsidRPr="0017049E">
        <w:t xml:space="preserve">boží včetně dokladů, které jsou nutné k převzetí a k užívání </w:t>
      </w:r>
      <w:r w:rsidR="00320BB4" w:rsidRPr="0017049E">
        <w:t>z</w:t>
      </w:r>
      <w:r w:rsidRPr="0017049E">
        <w:t>boží, a t</w:t>
      </w:r>
      <w:r w:rsidR="00734C83" w:rsidRPr="0017049E">
        <w:t>o zejména</w:t>
      </w:r>
    </w:p>
    <w:p w14:paraId="6302D42B" w14:textId="46D8FF8E" w:rsidR="006E32F4" w:rsidRPr="0017049E" w:rsidRDefault="006E32F4" w:rsidP="007F1204">
      <w:pPr>
        <w:pStyle w:val="Zkladntext"/>
        <w:numPr>
          <w:ilvl w:val="0"/>
          <w:numId w:val="5"/>
        </w:numPr>
        <w:spacing w:beforeLines="60" w:before="144" w:afterLines="60" w:after="144" w:line="276" w:lineRule="auto"/>
        <w:ind w:left="1418" w:hanging="709"/>
        <w:jc w:val="both"/>
        <w:rPr>
          <w:rFonts w:ascii="Verdana" w:hAnsi="Verdana"/>
          <w:sz w:val="18"/>
          <w:szCs w:val="18"/>
          <w:lang w:val="cs-CZ"/>
        </w:rPr>
      </w:pPr>
      <w:r w:rsidRPr="0017049E">
        <w:rPr>
          <w:rFonts w:ascii="Verdana" w:hAnsi="Verdana"/>
          <w:sz w:val="18"/>
          <w:szCs w:val="18"/>
          <w:lang w:val="cs-CZ"/>
        </w:rPr>
        <w:t xml:space="preserve">technické dokumentace </w:t>
      </w:r>
      <w:r w:rsidR="00320BB4" w:rsidRPr="0017049E">
        <w:rPr>
          <w:rFonts w:ascii="Verdana" w:hAnsi="Verdana"/>
          <w:sz w:val="18"/>
          <w:szCs w:val="18"/>
          <w:lang w:val="cs-CZ"/>
        </w:rPr>
        <w:t>z</w:t>
      </w:r>
      <w:r w:rsidRPr="0017049E">
        <w:rPr>
          <w:rFonts w:ascii="Verdana" w:hAnsi="Verdana"/>
          <w:sz w:val="18"/>
          <w:szCs w:val="18"/>
          <w:lang w:val="cs-CZ"/>
        </w:rPr>
        <w:t xml:space="preserve">boží v jazyce českém, případně anglickém u odborných termínů a názvosloví týkajících se technické specifikace a popisu </w:t>
      </w:r>
      <w:r w:rsidR="00320BB4" w:rsidRPr="0017049E">
        <w:rPr>
          <w:rFonts w:ascii="Verdana" w:hAnsi="Verdana"/>
          <w:sz w:val="18"/>
          <w:szCs w:val="18"/>
          <w:lang w:val="cs-CZ"/>
        </w:rPr>
        <w:t>z</w:t>
      </w:r>
      <w:r w:rsidRPr="0017049E">
        <w:rPr>
          <w:rFonts w:ascii="Verdana" w:hAnsi="Verdana"/>
          <w:sz w:val="18"/>
          <w:szCs w:val="18"/>
          <w:lang w:val="cs-CZ"/>
        </w:rPr>
        <w:t>boží;</w:t>
      </w:r>
    </w:p>
    <w:p w14:paraId="0DD0D37D" w14:textId="7868605B" w:rsidR="00734C83" w:rsidRPr="0017049E" w:rsidRDefault="00734C83" w:rsidP="007F1204">
      <w:pPr>
        <w:pStyle w:val="Zkladntext"/>
        <w:numPr>
          <w:ilvl w:val="0"/>
          <w:numId w:val="5"/>
        </w:numPr>
        <w:spacing w:beforeLines="60" w:before="144" w:afterLines="60" w:after="144" w:line="276" w:lineRule="auto"/>
        <w:ind w:left="1418" w:hanging="709"/>
        <w:jc w:val="both"/>
        <w:rPr>
          <w:rFonts w:ascii="Verdana" w:hAnsi="Verdana"/>
          <w:sz w:val="18"/>
          <w:szCs w:val="18"/>
          <w:lang w:val="cs-CZ"/>
        </w:rPr>
      </w:pPr>
      <w:r w:rsidRPr="0017049E">
        <w:rPr>
          <w:rFonts w:ascii="Verdana" w:hAnsi="Verdana"/>
          <w:sz w:val="18"/>
          <w:szCs w:val="18"/>
          <w:lang w:val="cs-CZ"/>
        </w:rPr>
        <w:t xml:space="preserve">návod k obsluze a montáži v jazyce českém </w:t>
      </w:r>
      <w:r w:rsidR="00806950" w:rsidRPr="0017049E">
        <w:rPr>
          <w:rFonts w:ascii="Verdana" w:hAnsi="Verdana"/>
          <w:sz w:val="18"/>
          <w:szCs w:val="18"/>
          <w:lang w:val="cs-CZ"/>
        </w:rPr>
        <w:t>nebo</w:t>
      </w:r>
      <w:r w:rsidRPr="0017049E">
        <w:rPr>
          <w:rFonts w:ascii="Verdana" w:hAnsi="Verdana"/>
          <w:sz w:val="18"/>
          <w:szCs w:val="18"/>
          <w:lang w:val="cs-CZ"/>
        </w:rPr>
        <w:t xml:space="preserve"> anglickém</w:t>
      </w:r>
      <w:r w:rsidR="0017049E">
        <w:rPr>
          <w:rFonts w:ascii="Verdana" w:hAnsi="Verdana"/>
          <w:sz w:val="18"/>
          <w:szCs w:val="18"/>
          <w:lang w:val="cs-CZ"/>
        </w:rPr>
        <w:t xml:space="preserve"> </w:t>
      </w:r>
    </w:p>
    <w:p w14:paraId="52649450" w14:textId="6E505612" w:rsidR="00C63AD6" w:rsidRDefault="00734C83" w:rsidP="0017049E">
      <w:pPr>
        <w:pStyle w:val="Zkladntext"/>
        <w:numPr>
          <w:ilvl w:val="0"/>
          <w:numId w:val="5"/>
        </w:numPr>
        <w:spacing w:beforeLines="60" w:before="144" w:afterLines="60" w:after="144" w:line="276" w:lineRule="auto"/>
        <w:ind w:left="1418" w:hanging="709"/>
        <w:jc w:val="both"/>
        <w:rPr>
          <w:rFonts w:ascii="Verdana" w:hAnsi="Verdana"/>
          <w:sz w:val="18"/>
          <w:szCs w:val="18"/>
          <w:lang w:val="cs-CZ"/>
        </w:rPr>
      </w:pPr>
      <w:r w:rsidRPr="0017049E">
        <w:rPr>
          <w:rFonts w:ascii="Verdana" w:hAnsi="Verdana"/>
          <w:sz w:val="18"/>
          <w:szCs w:val="18"/>
          <w:lang w:val="cs-CZ"/>
        </w:rPr>
        <w:t>prohlášení výrobce o shodě</w:t>
      </w:r>
      <w:r w:rsidR="006E32F4" w:rsidRPr="0017049E">
        <w:rPr>
          <w:rFonts w:ascii="Verdana" w:hAnsi="Verdana"/>
          <w:sz w:val="18"/>
          <w:szCs w:val="18"/>
          <w:lang w:val="cs-CZ"/>
        </w:rPr>
        <w:t>.</w:t>
      </w:r>
    </w:p>
    <w:p w14:paraId="1B02D818" w14:textId="59033C09" w:rsidR="0091344D" w:rsidRPr="0017049E" w:rsidRDefault="0091344D" w:rsidP="0017049E">
      <w:pPr>
        <w:pStyle w:val="Zkladntext"/>
        <w:numPr>
          <w:ilvl w:val="0"/>
          <w:numId w:val="5"/>
        </w:numPr>
        <w:spacing w:beforeLines="60" w:before="144" w:afterLines="60" w:after="144" w:line="276" w:lineRule="auto"/>
        <w:ind w:left="1418" w:hanging="709"/>
        <w:jc w:val="both"/>
        <w:rPr>
          <w:rFonts w:ascii="Verdana" w:hAnsi="Verdana"/>
          <w:sz w:val="18"/>
          <w:szCs w:val="18"/>
          <w:lang w:val="cs-CZ"/>
        </w:rPr>
      </w:pPr>
      <w:r>
        <w:rPr>
          <w:rFonts w:ascii="Verdana" w:hAnsi="Verdana"/>
          <w:sz w:val="18"/>
          <w:szCs w:val="18"/>
          <w:lang w:val="cs-CZ"/>
        </w:rPr>
        <w:t xml:space="preserve">Všechny uvedené dokumenty </w:t>
      </w:r>
      <w:r w:rsidR="00F664B8">
        <w:rPr>
          <w:rFonts w:ascii="Verdana" w:hAnsi="Verdana"/>
          <w:sz w:val="18"/>
          <w:szCs w:val="18"/>
          <w:lang w:val="cs-CZ"/>
        </w:rPr>
        <w:t xml:space="preserve">Kupující </w:t>
      </w:r>
      <w:r w:rsidR="00A672F0">
        <w:rPr>
          <w:rFonts w:ascii="Verdana" w:hAnsi="Verdana"/>
          <w:sz w:val="18"/>
          <w:szCs w:val="18"/>
          <w:lang w:val="cs-CZ"/>
        </w:rPr>
        <w:t xml:space="preserve">požaduje </w:t>
      </w:r>
      <w:r w:rsidRPr="0017049E">
        <w:rPr>
          <w:rFonts w:ascii="Verdana" w:hAnsi="Verdana"/>
          <w:sz w:val="18"/>
          <w:szCs w:val="18"/>
          <w:lang w:val="cs-CZ"/>
        </w:rPr>
        <w:t>v tištěné nebo elektronické podobě (na vhodném médiu</w:t>
      </w:r>
      <w:r>
        <w:rPr>
          <w:rFonts w:ascii="Verdana" w:hAnsi="Verdana"/>
          <w:sz w:val="18"/>
          <w:szCs w:val="18"/>
          <w:lang w:val="cs-CZ"/>
        </w:rPr>
        <w:t xml:space="preserve"> a v některém z následujících formátů - .</w:t>
      </w:r>
      <w:proofErr w:type="spellStart"/>
      <w:r>
        <w:rPr>
          <w:rFonts w:ascii="Verdana" w:hAnsi="Verdana"/>
          <w:sz w:val="18"/>
          <w:szCs w:val="18"/>
          <w:lang w:val="cs-CZ"/>
        </w:rPr>
        <w:t>pdf</w:t>
      </w:r>
      <w:proofErr w:type="spellEnd"/>
      <w:r>
        <w:rPr>
          <w:rFonts w:ascii="Verdana" w:hAnsi="Verdana"/>
          <w:sz w:val="18"/>
          <w:szCs w:val="18"/>
          <w:lang w:val="cs-CZ"/>
        </w:rPr>
        <w:t>; .html; so</w:t>
      </w:r>
      <w:r w:rsidR="00AB6D8E">
        <w:rPr>
          <w:rFonts w:ascii="Verdana" w:hAnsi="Verdana"/>
          <w:sz w:val="18"/>
          <w:szCs w:val="18"/>
          <w:lang w:val="cs-CZ"/>
        </w:rPr>
        <w:t>u</w:t>
      </w:r>
      <w:r>
        <w:rPr>
          <w:rFonts w:ascii="Verdana" w:hAnsi="Verdana"/>
          <w:sz w:val="18"/>
          <w:szCs w:val="18"/>
          <w:lang w:val="cs-CZ"/>
        </w:rPr>
        <w:t>bory Microsoft Office; .</w:t>
      </w:r>
      <w:proofErr w:type="spellStart"/>
      <w:r>
        <w:rPr>
          <w:rFonts w:ascii="Verdana" w:hAnsi="Verdana"/>
          <w:sz w:val="18"/>
          <w:szCs w:val="18"/>
          <w:lang w:val="cs-CZ"/>
        </w:rPr>
        <w:t>txt</w:t>
      </w:r>
      <w:proofErr w:type="spellEnd"/>
      <w:r>
        <w:rPr>
          <w:rFonts w:ascii="Verdana" w:hAnsi="Verdana"/>
          <w:sz w:val="18"/>
          <w:szCs w:val="18"/>
          <w:lang w:val="cs-CZ"/>
        </w:rPr>
        <w:t>;)</w:t>
      </w:r>
      <w:r w:rsidRPr="0017049E">
        <w:rPr>
          <w:rFonts w:ascii="Verdana" w:hAnsi="Verdana"/>
          <w:sz w:val="18"/>
          <w:szCs w:val="18"/>
          <w:lang w:val="cs-CZ"/>
        </w:rPr>
        <w:t>, případně odkaz na webové stránky v síti Internet včetně přístupových údajů – jméno, heslo apod. – nutných pro jejich stažení či online prohlížení).</w:t>
      </w:r>
      <w:r w:rsidR="007C71C7">
        <w:rPr>
          <w:rFonts w:ascii="Verdana" w:hAnsi="Verdana"/>
          <w:sz w:val="18"/>
          <w:szCs w:val="18"/>
          <w:lang w:val="cs-CZ"/>
        </w:rPr>
        <w:t xml:space="preserve"> Prohlášení výrobce o shodě </w:t>
      </w:r>
      <w:r w:rsidR="001D00D5">
        <w:rPr>
          <w:rFonts w:ascii="Verdana" w:hAnsi="Verdana"/>
          <w:sz w:val="18"/>
          <w:szCs w:val="18"/>
          <w:lang w:val="cs-CZ"/>
        </w:rPr>
        <w:t>Zadavatel požaduje v listinné podobě.</w:t>
      </w:r>
    </w:p>
    <w:p w14:paraId="671CFBFE" w14:textId="41A88316" w:rsidR="009A488B" w:rsidRPr="009A488B" w:rsidRDefault="005B3311" w:rsidP="003700E0">
      <w:pPr>
        <w:pStyle w:val="Nadpis2"/>
        <w:numPr>
          <w:ilvl w:val="1"/>
          <w:numId w:val="4"/>
        </w:numPr>
        <w:spacing w:beforeLines="60" w:before="144" w:afterLines="60" w:after="144"/>
        <w:ind w:left="709" w:hanging="709"/>
      </w:pPr>
      <w:r w:rsidRPr="005B3311">
        <w:t>Prodávající se zavazuje provést školení v termínech a způsobem uvedeným v </w:t>
      </w:r>
      <w:r w:rsidRPr="008E1EA4">
        <w:rPr>
          <w:b/>
          <w:bCs w:val="0"/>
          <w:u w:val="single"/>
        </w:rPr>
        <w:t>příloze č. 1</w:t>
      </w:r>
      <w:r w:rsidRPr="005B3311">
        <w:t xml:space="preserve"> Rámcové </w:t>
      </w:r>
      <w:r w:rsidRPr="008D17CE">
        <w:t>dohody.</w:t>
      </w:r>
    </w:p>
    <w:p w14:paraId="25A7DCB6" w14:textId="36A9F43A" w:rsidR="0062580B" w:rsidRPr="008D17CE" w:rsidRDefault="00596483" w:rsidP="006A643A">
      <w:pPr>
        <w:pStyle w:val="Nadpis2"/>
        <w:numPr>
          <w:ilvl w:val="1"/>
          <w:numId w:val="4"/>
        </w:numPr>
        <w:spacing w:beforeLines="60" w:before="144" w:afterLines="60" w:after="144"/>
        <w:ind w:left="709" w:hanging="709"/>
      </w:pPr>
      <w:r w:rsidRPr="008D17CE">
        <w:t>Kupující se zavazuje akceptovat</w:t>
      </w:r>
      <w:r w:rsidR="00342457" w:rsidRPr="008D17CE">
        <w:t xml:space="preserve"> Dodávku zboží</w:t>
      </w:r>
      <w:r w:rsidR="009B3DB1" w:rsidRPr="008D17CE">
        <w:t xml:space="preserve"> poté co bud</w:t>
      </w:r>
      <w:r w:rsidR="00523358" w:rsidRPr="008D17CE">
        <w:t>ou splněna všechna akceptační kritéria uvedená v </w:t>
      </w:r>
      <w:r w:rsidR="00523358" w:rsidRPr="00764F34">
        <w:rPr>
          <w:b/>
          <w:bCs w:val="0"/>
          <w:u w:val="single"/>
        </w:rPr>
        <w:t xml:space="preserve">příloze č. </w:t>
      </w:r>
      <w:r w:rsidR="00E039C1" w:rsidRPr="00764F34">
        <w:rPr>
          <w:b/>
          <w:bCs w:val="0"/>
          <w:u w:val="single"/>
        </w:rPr>
        <w:t>5</w:t>
      </w:r>
      <w:r w:rsidR="00E039C1" w:rsidRPr="008D17CE">
        <w:t xml:space="preserve"> Rámcové dohody obsahující vzor akceptačního protokolu.</w:t>
      </w:r>
    </w:p>
    <w:p w14:paraId="0C297569" w14:textId="0C48CC43" w:rsidR="006A643A" w:rsidRPr="008D17CE" w:rsidRDefault="006A643A" w:rsidP="006A643A">
      <w:pPr>
        <w:pStyle w:val="Nadpis2"/>
        <w:numPr>
          <w:ilvl w:val="1"/>
          <w:numId w:val="4"/>
        </w:numPr>
        <w:spacing w:beforeLines="60" w:before="144" w:afterLines="60" w:after="144"/>
        <w:ind w:left="709" w:hanging="709"/>
      </w:pPr>
      <w:r w:rsidRPr="008D17CE">
        <w:lastRenderedPageBreak/>
        <w:t>Odpovědná osoba Kupujícího ve věcech smluvních dle Rámcové dohody</w:t>
      </w:r>
      <w:r w:rsidR="005C6F5F">
        <w:t xml:space="preserve"> </w:t>
      </w:r>
      <w:r w:rsidRPr="008D17CE">
        <w:t xml:space="preserve">potvrdí Prodávajícímu </w:t>
      </w:r>
      <w:r w:rsidR="00722977">
        <w:t xml:space="preserve">řádnou </w:t>
      </w:r>
      <w:r w:rsidR="00632CCB">
        <w:t xml:space="preserve">a včasnou </w:t>
      </w:r>
      <w:r w:rsidR="006C1156">
        <w:t>Dodávku zboží na akceptačním protokolu uvedeném v</w:t>
      </w:r>
      <w:r w:rsidR="003A5150">
        <w:t> </w:t>
      </w:r>
      <w:r w:rsidR="006C1156" w:rsidRPr="008E1EA4">
        <w:rPr>
          <w:b/>
          <w:bCs w:val="0"/>
          <w:u w:val="single"/>
        </w:rPr>
        <w:t>příloze</w:t>
      </w:r>
      <w:r w:rsidR="003A5150" w:rsidRPr="008E1EA4">
        <w:rPr>
          <w:b/>
          <w:bCs w:val="0"/>
          <w:u w:val="single"/>
        </w:rPr>
        <w:t xml:space="preserve"> č. 5</w:t>
      </w:r>
      <w:r w:rsidR="003A5150">
        <w:t xml:space="preserve"> Rámcové </w:t>
      </w:r>
      <w:r w:rsidR="00722977">
        <w:t>d</w:t>
      </w:r>
      <w:r w:rsidR="003A5150">
        <w:t>o</w:t>
      </w:r>
      <w:r w:rsidR="00722977">
        <w:t>h</w:t>
      </w:r>
      <w:r w:rsidR="003A5150">
        <w:t>ody</w:t>
      </w:r>
      <w:r w:rsidRPr="008D17CE">
        <w:t xml:space="preserve"> (dále jen „</w:t>
      </w:r>
      <w:r w:rsidR="00722977">
        <w:rPr>
          <w:b/>
          <w:i/>
          <w:iCs/>
        </w:rPr>
        <w:t>Akceptační protokol</w:t>
      </w:r>
      <w:r w:rsidRPr="008D17CE">
        <w:t>“).</w:t>
      </w:r>
    </w:p>
    <w:p w14:paraId="56391E33" w14:textId="0D0773CA" w:rsidR="005E608F" w:rsidRPr="00FA5BEC" w:rsidRDefault="001B1A8B" w:rsidP="007F1204">
      <w:pPr>
        <w:pStyle w:val="Nadpis2"/>
        <w:numPr>
          <w:ilvl w:val="1"/>
          <w:numId w:val="4"/>
        </w:numPr>
        <w:spacing w:beforeLines="60" w:before="144" w:afterLines="60" w:after="144"/>
        <w:ind w:left="709" w:hanging="709"/>
      </w:pPr>
      <w:r w:rsidRPr="00FA5BEC">
        <w:t xml:space="preserve">Prodávající </w:t>
      </w:r>
      <w:r w:rsidR="00722977" w:rsidRPr="00FA5BEC">
        <w:t>se zavazuje poskytovat Služby</w:t>
      </w:r>
      <w:r w:rsidR="007D3C37" w:rsidRPr="00FA5BEC">
        <w:t xml:space="preserve"> podpory vždy od řádného splnění dodá</w:t>
      </w:r>
      <w:r w:rsidR="0042688D" w:rsidRPr="00FA5BEC">
        <w:t>v</w:t>
      </w:r>
      <w:r w:rsidR="007D3C37" w:rsidRPr="00FA5BEC">
        <w:t>ky Zboží (tj. od podpisu příslušného Akceptačního protokolu</w:t>
      </w:r>
      <w:r w:rsidR="0042688D" w:rsidRPr="00FA5BEC">
        <w:t xml:space="preserve"> Kupujícím s výsledkem Akceptováno bez výhrad, a to po dobu 9 let s možností výpovědi Služeb podpory v</w:t>
      </w:r>
      <w:r w:rsidR="00FA5BEC" w:rsidRPr="00FA5BEC">
        <w:t> </w:t>
      </w:r>
      <w:r w:rsidR="0042688D" w:rsidRPr="00FA5BEC">
        <w:t>souladu</w:t>
      </w:r>
      <w:r w:rsidR="00FA5BEC" w:rsidRPr="00FA5BEC">
        <w:t xml:space="preserve"> s touto rámcovou dohodou.</w:t>
      </w:r>
      <w:r w:rsidR="00391834" w:rsidRPr="00FA5BEC">
        <w:t xml:space="preserve"> </w:t>
      </w:r>
      <w:r w:rsidR="0042688D" w:rsidRPr="00FA5BEC">
        <w:t xml:space="preserve"> </w:t>
      </w:r>
    </w:p>
    <w:p w14:paraId="5BB65648" w14:textId="77777777" w:rsidR="004A561B" w:rsidRPr="00E352CF" w:rsidRDefault="004A561B" w:rsidP="001423CD">
      <w:pPr>
        <w:spacing w:beforeLines="60" w:before="144" w:afterLines="60" w:after="144"/>
      </w:pPr>
    </w:p>
    <w:p w14:paraId="7D18FCD1" w14:textId="77777777" w:rsidR="00175985" w:rsidRPr="00E352CF" w:rsidRDefault="00CD1553" w:rsidP="00C879CF">
      <w:pPr>
        <w:pStyle w:val="Nadpis1"/>
        <w:rPr>
          <w:rFonts w:eastAsia="Calibri"/>
        </w:rPr>
      </w:pPr>
      <w:r w:rsidRPr="00E352CF">
        <w:rPr>
          <w:rFonts w:eastAsia="Calibri"/>
        </w:rPr>
        <w:t xml:space="preserve">CENA A </w:t>
      </w:r>
      <w:r w:rsidRPr="00C879CF">
        <w:t>PLATEBNÍ</w:t>
      </w:r>
      <w:r w:rsidRPr="00E352CF">
        <w:rPr>
          <w:rFonts w:eastAsia="Calibri"/>
        </w:rPr>
        <w:t xml:space="preserve"> PODMÍNKY</w:t>
      </w:r>
    </w:p>
    <w:p w14:paraId="42A7D703" w14:textId="72D9E8FB" w:rsidR="00175985" w:rsidRPr="006F648C" w:rsidRDefault="00051353" w:rsidP="007F1204">
      <w:pPr>
        <w:pStyle w:val="Nadpis2"/>
        <w:numPr>
          <w:ilvl w:val="1"/>
          <w:numId w:val="6"/>
        </w:numPr>
        <w:spacing w:beforeLines="60" w:before="144" w:afterLines="60" w:after="144"/>
      </w:pPr>
      <w:r w:rsidRPr="006F648C">
        <w:t xml:space="preserve">Kupující se zavazuje zaplatit Prodávajícímu za </w:t>
      </w:r>
      <w:r w:rsidR="0053234F" w:rsidRPr="006F648C">
        <w:t>Dodání zboží</w:t>
      </w:r>
      <w:r w:rsidRPr="006F648C">
        <w:t xml:space="preserve"> dodáva</w:t>
      </w:r>
      <w:r w:rsidR="00FA3529">
        <w:t>ného</w:t>
      </w:r>
      <w:r w:rsidRPr="006F648C">
        <w:t xml:space="preserve"> na základě </w:t>
      </w:r>
      <w:r w:rsidR="0053234F" w:rsidRPr="006F648C">
        <w:t>prováděcích smluv cenu</w:t>
      </w:r>
      <w:r w:rsidRPr="006F648C">
        <w:t xml:space="preserve"> určenou podle jednotkových cen uvedených v </w:t>
      </w:r>
      <w:r w:rsidRPr="00FA3529">
        <w:rPr>
          <w:b/>
          <w:bCs w:val="0"/>
          <w:u w:val="single"/>
        </w:rPr>
        <w:t xml:space="preserve">příloze č. </w:t>
      </w:r>
      <w:r w:rsidR="0053234F" w:rsidRPr="00FA3529">
        <w:rPr>
          <w:b/>
          <w:bCs w:val="0"/>
          <w:u w:val="single"/>
        </w:rPr>
        <w:t>3</w:t>
      </w:r>
      <w:r w:rsidR="00062CEA" w:rsidRPr="006F648C">
        <w:t xml:space="preserve"> této</w:t>
      </w:r>
      <w:r w:rsidR="0093409C" w:rsidRPr="006F648C">
        <w:t xml:space="preserve"> Rámcové dohody, jež</w:t>
      </w:r>
      <w:r w:rsidR="00062CEA" w:rsidRPr="006F648C">
        <w:t> </w:t>
      </w:r>
      <w:r w:rsidR="0093409C" w:rsidRPr="006F648C">
        <w:t>tvoří její nedílnou součást</w:t>
      </w:r>
      <w:r w:rsidRPr="006F648C">
        <w:t xml:space="preserve">. </w:t>
      </w:r>
    </w:p>
    <w:p w14:paraId="6DC98DB6" w14:textId="1177A271" w:rsidR="00FB1E13" w:rsidRDefault="00FB1E13" w:rsidP="007F1204">
      <w:pPr>
        <w:pStyle w:val="Nadpis2"/>
        <w:numPr>
          <w:ilvl w:val="1"/>
          <w:numId w:val="6"/>
        </w:numPr>
        <w:spacing w:beforeLines="60" w:before="144" w:afterLines="60" w:after="144"/>
      </w:pPr>
      <w:r>
        <w:t xml:space="preserve">Kupující </w:t>
      </w:r>
      <w:r w:rsidR="002752A6">
        <w:t>se zavazuje zaplatit Prodávajícímu za Služby podpory cenu určenou podle příslušného</w:t>
      </w:r>
      <w:r w:rsidR="004E628F">
        <w:t xml:space="preserve"> roku trvání Služby podpor</w:t>
      </w:r>
      <w:r w:rsidR="00830316">
        <w:t>y</w:t>
      </w:r>
      <w:r w:rsidR="004E628F">
        <w:t xml:space="preserve"> uvede</w:t>
      </w:r>
      <w:r w:rsidR="00AF45D9">
        <w:t>nou v </w:t>
      </w:r>
      <w:r w:rsidR="00AF45D9" w:rsidRPr="00AF45D9">
        <w:rPr>
          <w:b/>
          <w:bCs w:val="0"/>
          <w:u w:val="single"/>
        </w:rPr>
        <w:t>příloze č. 3</w:t>
      </w:r>
      <w:r w:rsidR="00AF45D9">
        <w:t xml:space="preserve"> této Rámcové dohody.</w:t>
      </w:r>
    </w:p>
    <w:p w14:paraId="3BF055F2" w14:textId="7EED39A6" w:rsidR="00175985" w:rsidRPr="00776F7B" w:rsidRDefault="00B95567" w:rsidP="007F1204">
      <w:pPr>
        <w:pStyle w:val="Nadpis2"/>
        <w:numPr>
          <w:ilvl w:val="1"/>
          <w:numId w:val="6"/>
        </w:numPr>
        <w:spacing w:beforeLines="60" w:before="144" w:afterLines="60" w:after="144"/>
      </w:pPr>
      <w:r w:rsidRPr="00776F7B">
        <w:t>DPH bude účtováno dle právních předpisů platných v době uskutečnění zdanitelného plnění.</w:t>
      </w:r>
    </w:p>
    <w:p w14:paraId="0E1E062D" w14:textId="0643DE5F" w:rsidR="00175985" w:rsidRPr="00E352CF" w:rsidRDefault="00BF761E" w:rsidP="007F1204">
      <w:pPr>
        <w:pStyle w:val="Nadpis2"/>
        <w:numPr>
          <w:ilvl w:val="1"/>
          <w:numId w:val="6"/>
        </w:numPr>
        <w:spacing w:beforeLines="60" w:before="144" w:afterLines="60" w:after="144"/>
      </w:pPr>
      <w:r>
        <w:t>Ceny</w:t>
      </w:r>
      <w:r w:rsidR="00051353">
        <w:t xml:space="preserve"> uvedené v </w:t>
      </w:r>
      <w:r w:rsidR="00051353" w:rsidRPr="00AB6115">
        <w:rPr>
          <w:b/>
          <w:bCs w:val="0"/>
          <w:u w:val="single"/>
        </w:rPr>
        <w:t xml:space="preserve">příloze č. </w:t>
      </w:r>
      <w:r w:rsidR="00AB6115">
        <w:rPr>
          <w:b/>
          <w:bCs w:val="0"/>
          <w:u w:val="single"/>
        </w:rPr>
        <w:t>3</w:t>
      </w:r>
      <w:r w:rsidR="00062CEA">
        <w:t xml:space="preserve"> této</w:t>
      </w:r>
      <w:r w:rsidR="00C04FDE">
        <w:t xml:space="preserve"> Rámcové dohody</w:t>
      </w:r>
      <w:r w:rsidR="00051353">
        <w:t xml:space="preserve"> </w:t>
      </w:r>
      <w:r w:rsidR="00BC58A6" w:rsidRPr="00E352CF">
        <w:t>j</w:t>
      </w:r>
      <w:r w:rsidR="00776F7B">
        <w:t>sou</w:t>
      </w:r>
      <w:r w:rsidR="00BC58A6" w:rsidRPr="00E352CF">
        <w:t xml:space="preserve"> cen</w:t>
      </w:r>
      <w:r w:rsidR="00776F7B">
        <w:t>y</w:t>
      </w:r>
      <w:r w:rsidR="00BC58A6" w:rsidRPr="00E352CF">
        <w:t xml:space="preserve"> pevn</w:t>
      </w:r>
      <w:r w:rsidR="00776F7B">
        <w:t>é</w:t>
      </w:r>
      <w:r w:rsidR="00BC58A6" w:rsidRPr="00E352CF">
        <w:t>, konečn</w:t>
      </w:r>
      <w:r w:rsidR="00776F7B">
        <w:t>é</w:t>
      </w:r>
      <w:r w:rsidR="00BC58A6" w:rsidRPr="00E352CF">
        <w:t>, maximálně přípustn</w:t>
      </w:r>
      <w:r w:rsidR="00776F7B">
        <w:t>é</w:t>
      </w:r>
      <w:r w:rsidR="00BC58A6" w:rsidRPr="00E352CF">
        <w:t>, nepřekročiteln</w:t>
      </w:r>
      <w:r w:rsidR="00776F7B">
        <w:t>é, závazné po celou dobu trvání příslušného smluvního vztahu</w:t>
      </w:r>
      <w:r w:rsidR="00BC58A6" w:rsidRPr="00E352CF">
        <w:t xml:space="preserve"> a jsou</w:t>
      </w:r>
      <w:r w:rsidR="00663FDE" w:rsidRPr="00E352CF">
        <w:t xml:space="preserve"> v n</w:t>
      </w:r>
      <w:r w:rsidR="00776F7B">
        <w:t>ich</w:t>
      </w:r>
      <w:r w:rsidR="00663FDE" w:rsidRPr="00E352CF">
        <w:t xml:space="preserve"> zahrnuty veškeré náklady </w:t>
      </w:r>
      <w:r w:rsidR="00A749A9" w:rsidRPr="00E352CF">
        <w:t>Prodávajícího</w:t>
      </w:r>
      <w:r w:rsidR="00BC58A6" w:rsidRPr="00E352CF">
        <w:t xml:space="preserve"> spojené s</w:t>
      </w:r>
      <w:r w:rsidR="00A749A9" w:rsidRPr="00E352CF">
        <w:t> </w:t>
      </w:r>
      <w:r w:rsidR="00407C58">
        <w:t>D</w:t>
      </w:r>
      <w:r w:rsidR="00A749A9" w:rsidRPr="00E352CF">
        <w:t>odáním zboží</w:t>
      </w:r>
      <w:r w:rsidR="00BC58A6" w:rsidRPr="00E352CF">
        <w:t xml:space="preserve"> včetně dopravy, </w:t>
      </w:r>
      <w:r w:rsidR="00A759A6">
        <w:t xml:space="preserve">instalace, </w:t>
      </w:r>
      <w:r w:rsidR="0018447B" w:rsidRPr="006B611A">
        <w:t>montáže</w:t>
      </w:r>
      <w:r w:rsidR="00050BF8">
        <w:t>,</w:t>
      </w:r>
      <w:r w:rsidR="0018447B" w:rsidRPr="00E352CF">
        <w:t xml:space="preserve"> </w:t>
      </w:r>
      <w:r w:rsidR="00BC58A6" w:rsidRPr="00E352CF">
        <w:t>cestovného apod.</w:t>
      </w:r>
      <w:r w:rsidR="00BE3C32" w:rsidRPr="00E352CF">
        <w:t xml:space="preserve"> Cenu je možno překročit pouze v případě zvýšení sazby DPH, a to o</w:t>
      </w:r>
      <w:r w:rsidR="00350735">
        <w:t> </w:t>
      </w:r>
      <w:r w:rsidR="00BE3C32" w:rsidRPr="00E352CF">
        <w:t>částku odpovídající tomuto zvýšení. V případě snížení sazby DPH bude částka odpovídající DPH ponížena.</w:t>
      </w:r>
      <w:r w:rsidR="00A32E69" w:rsidRPr="00A32E69">
        <w:t xml:space="preserve"> Součástí ceny plnění jsou i služby a dodávky, které v</w:t>
      </w:r>
      <w:r w:rsidR="009676FA">
        <w:t> zadávací dokumentaci nebo v Rámcové dohodě</w:t>
      </w:r>
      <w:r w:rsidR="00A32E69" w:rsidRPr="00A32E69">
        <w:t xml:space="preserve"> nejsou výslovně uvedeny, ale </w:t>
      </w:r>
      <w:r w:rsidR="009676FA">
        <w:t>Prodávající</w:t>
      </w:r>
      <w:r w:rsidR="00A32E69" w:rsidRPr="00A32E69">
        <w:t xml:space="preserve"> jakožto odborník o nich ví nebo má vědět, že jsou nezbytné pro řádné a včasné provedení plnění</w:t>
      </w:r>
      <w:r w:rsidR="009676FA">
        <w:t>.</w:t>
      </w:r>
    </w:p>
    <w:p w14:paraId="30DF96FC" w14:textId="77777777" w:rsidR="00BE3C32" w:rsidRPr="00E352CF" w:rsidRDefault="00920525" w:rsidP="007F1204">
      <w:pPr>
        <w:pStyle w:val="Nadpis2"/>
        <w:numPr>
          <w:ilvl w:val="1"/>
          <w:numId w:val="6"/>
        </w:numPr>
        <w:spacing w:beforeLines="60" w:before="144" w:afterLines="60" w:after="144"/>
      </w:pPr>
      <w:r w:rsidRPr="00E352CF">
        <w:t>Kupující</w:t>
      </w:r>
      <w:r w:rsidR="00BE3C32" w:rsidRPr="00E352CF">
        <w:t xml:space="preserve"> neposkytuje </w:t>
      </w:r>
      <w:r w:rsidR="00BA061B" w:rsidRPr="00E352CF">
        <w:t>P</w:t>
      </w:r>
      <w:r w:rsidRPr="00E352CF">
        <w:t>rodávajícímu</w:t>
      </w:r>
      <w:r w:rsidR="00BE3C32" w:rsidRPr="00E352CF">
        <w:t xml:space="preserve"> </w:t>
      </w:r>
      <w:r w:rsidRPr="00E352CF">
        <w:t>žádné</w:t>
      </w:r>
      <w:r w:rsidR="00BE3C32" w:rsidRPr="00E352CF">
        <w:t xml:space="preserve"> zálohy.</w:t>
      </w:r>
    </w:p>
    <w:p w14:paraId="68D67334" w14:textId="74B68FD7" w:rsidR="00580E04" w:rsidRDefault="00580E04" w:rsidP="00580E04">
      <w:pPr>
        <w:pStyle w:val="Nadpis2"/>
        <w:numPr>
          <w:ilvl w:val="1"/>
          <w:numId w:val="6"/>
        </w:numPr>
        <w:spacing w:beforeLines="60" w:before="144" w:afterLines="60" w:after="144"/>
      </w:pPr>
      <w:r>
        <w:t xml:space="preserve">Veškeré platby budou prováděny </w:t>
      </w:r>
      <w:r w:rsidR="00453615" w:rsidRPr="00453615">
        <w:t>výhradně na základě daňového či účetního dokladu (dále jen „</w:t>
      </w:r>
      <w:r w:rsidR="00120782">
        <w:rPr>
          <w:b/>
          <w:bCs w:val="0"/>
          <w:i/>
          <w:iCs/>
        </w:rPr>
        <w:t>F</w:t>
      </w:r>
      <w:r w:rsidR="00453615" w:rsidRPr="00120782">
        <w:rPr>
          <w:b/>
          <w:bCs w:val="0"/>
          <w:i/>
          <w:iCs/>
        </w:rPr>
        <w:t>aktura</w:t>
      </w:r>
      <w:r w:rsidR="00453615" w:rsidRPr="00453615">
        <w:t>“)</w:t>
      </w:r>
      <w:r>
        <w:t xml:space="preserve">, kterou se Prodávající zavazuje odeslat Kupujícímu, a to elektronicky na e-mailovou adresu: </w:t>
      </w:r>
      <w:hyperlink r:id="rId11" w:history="1">
        <w:r w:rsidRPr="001A428B">
          <w:rPr>
            <w:rStyle w:val="Hypertextovodkaz"/>
          </w:rPr>
          <w:t>epodatelna@spcss.cz</w:t>
        </w:r>
      </w:hyperlink>
      <w:r>
        <w:t xml:space="preserve">  nebo prostřednictvím datové schránky Kupujícího.</w:t>
      </w:r>
    </w:p>
    <w:p w14:paraId="4E2A71E0" w14:textId="5EE54CD8" w:rsidR="00580E04" w:rsidRDefault="00580E04" w:rsidP="00580E04">
      <w:pPr>
        <w:pStyle w:val="Nadpis2"/>
        <w:numPr>
          <w:ilvl w:val="1"/>
          <w:numId w:val="6"/>
        </w:numPr>
      </w:pPr>
      <w:bookmarkStart w:id="6" w:name="_Ref27985318"/>
      <w:r>
        <w:t>Splatnost řádně vystavené Faktury, obsahující stanovené náležitosti, musí činit nejméně 30 (slovy: třicet) kalendářních dnů ode dne jejich doručení Kupujícímu.</w:t>
      </w:r>
      <w:bookmarkEnd w:id="6"/>
      <w:r>
        <w:t xml:space="preserve"> </w:t>
      </w:r>
    </w:p>
    <w:p w14:paraId="58445467" w14:textId="3F9305B9" w:rsidR="0033026B" w:rsidRDefault="0033026B" w:rsidP="0033026B">
      <w:pPr>
        <w:pStyle w:val="Nadpis2"/>
        <w:numPr>
          <w:ilvl w:val="1"/>
          <w:numId w:val="6"/>
        </w:numPr>
      </w:pPr>
      <w:r>
        <w:t xml:space="preserve">Faktury musí obsahovat evidenční číslo Rámcové </w:t>
      </w:r>
      <w:r w:rsidR="00CB26E4">
        <w:t>dohody</w:t>
      </w:r>
      <w:r>
        <w:t xml:space="preserve"> veškeré údaje vyžadované právními předpisy, zejména ustanovením § 29 zákona č. 235/2004 Sb., o dani z přidané hodnoty, ve znění pozdějších předpisů (dále jen „</w:t>
      </w:r>
      <w:r w:rsidRPr="0033026B">
        <w:rPr>
          <w:b/>
          <w:bCs w:val="0"/>
          <w:i/>
          <w:iCs/>
        </w:rPr>
        <w:t>ZDPH</w:t>
      </w:r>
      <w:r>
        <w:t xml:space="preserve">“), a § 435 OZ. Prodávající je povinen k Fakturám připojit kopie příslušných akceptačních či jiných protokolů (zejména </w:t>
      </w:r>
      <w:r w:rsidR="00CB26E4">
        <w:t>Akceptační protokol</w:t>
      </w:r>
      <w:r>
        <w:t xml:space="preserve">), pokud je </w:t>
      </w:r>
      <w:r w:rsidR="00F17159">
        <w:t>Rámcová dohoda</w:t>
      </w:r>
      <w:r>
        <w:t xml:space="preserve"> vyžaduje.</w:t>
      </w:r>
    </w:p>
    <w:p w14:paraId="1DC1F2CE" w14:textId="7AE534C1" w:rsidR="0033026B" w:rsidRPr="0033026B" w:rsidRDefault="0033026B" w:rsidP="0033026B">
      <w:pPr>
        <w:pStyle w:val="Nadpis2"/>
        <w:numPr>
          <w:ilvl w:val="1"/>
          <w:numId w:val="6"/>
        </w:numPr>
      </w:pPr>
      <w:r>
        <w:t xml:space="preserve">Nebude-li jakákoliv Faktura obsahovat některou povinnou nebo dohodnutou náležitost nebo bude-li chybně vyúčtována cena nebo DPH, je </w:t>
      </w:r>
      <w:r w:rsidR="005062F8">
        <w:t>Kupující</w:t>
      </w:r>
      <w:r>
        <w:t xml:space="preserve"> oprávněn Fakturu před uplynutím lhůty splatnosti bez zaplacení vrátit </w:t>
      </w:r>
      <w:r w:rsidR="005062F8">
        <w:t>Prodávajícímu</w:t>
      </w:r>
      <w:r>
        <w:t xml:space="preserve"> k provedení opravy s vyznačením důvodu vrácení. </w:t>
      </w:r>
      <w:r w:rsidR="005062F8">
        <w:t>Prodávající</w:t>
      </w:r>
      <w:r>
        <w:t xml:space="preserve"> provede opravu vystavením nové Faktury. Odesláním vadné Faktury </w:t>
      </w:r>
      <w:r w:rsidR="00CB5CEB">
        <w:t>Prodávajícímu</w:t>
      </w:r>
      <w:r>
        <w:t xml:space="preserve"> přestává běžet původní lhůta splatnosti, přičemž nová lhůta splatnosti bude stanovena v souladu s odst. </w:t>
      </w:r>
      <w:r w:rsidR="00610F98">
        <w:fldChar w:fldCharType="begin"/>
      </w:r>
      <w:r w:rsidR="00610F98">
        <w:instrText xml:space="preserve"> REF _Ref27985318 \r \h </w:instrText>
      </w:r>
      <w:r w:rsidR="00610F98">
        <w:fldChar w:fldCharType="separate"/>
      </w:r>
      <w:r w:rsidR="00BB79EA">
        <w:t>5.7</w:t>
      </w:r>
      <w:r w:rsidR="00610F98">
        <w:fldChar w:fldCharType="end"/>
      </w:r>
      <w:r>
        <w:t xml:space="preserve"> </w:t>
      </w:r>
      <w:r w:rsidR="00CB5CEB">
        <w:t>Rámcové dohody</w:t>
      </w:r>
      <w:r>
        <w:t>.</w:t>
      </w:r>
    </w:p>
    <w:p w14:paraId="0CB00297" w14:textId="1AB92730" w:rsidR="005278F4" w:rsidRPr="00E352CF" w:rsidRDefault="00663FDE" w:rsidP="007F1204">
      <w:pPr>
        <w:pStyle w:val="Nadpis2"/>
        <w:numPr>
          <w:ilvl w:val="1"/>
          <w:numId w:val="6"/>
        </w:numPr>
        <w:spacing w:beforeLines="60" w:before="144" w:afterLines="60" w:after="144"/>
      </w:pPr>
      <w:r w:rsidRPr="00E352CF">
        <w:t>Úhrada ceny</w:t>
      </w:r>
      <w:r w:rsidR="000518A5" w:rsidRPr="00E352CF">
        <w:t xml:space="preserve"> </w:t>
      </w:r>
      <w:r w:rsidR="008D64E2">
        <w:t xml:space="preserve">za Dodání zboží </w:t>
      </w:r>
      <w:r w:rsidR="000518A5" w:rsidRPr="00E352CF">
        <w:t xml:space="preserve">bude </w:t>
      </w:r>
      <w:r w:rsidR="00920525" w:rsidRPr="00E352CF">
        <w:t>Kupujícím</w:t>
      </w:r>
      <w:r w:rsidR="000518A5" w:rsidRPr="00E352CF">
        <w:t xml:space="preserve"> provedena</w:t>
      </w:r>
      <w:r w:rsidR="00C61336">
        <w:t xml:space="preserve"> vždy</w:t>
      </w:r>
      <w:r w:rsidR="000518A5" w:rsidRPr="00E352CF">
        <w:t xml:space="preserve"> </w:t>
      </w:r>
      <w:r w:rsidRPr="00E352CF">
        <w:t xml:space="preserve">po řádném </w:t>
      </w:r>
      <w:r w:rsidR="006504EC">
        <w:t>D</w:t>
      </w:r>
      <w:r w:rsidR="00A749A9" w:rsidRPr="00E352CF">
        <w:t>odání zboží</w:t>
      </w:r>
      <w:r w:rsidR="00C61336">
        <w:t xml:space="preserve"> dle </w:t>
      </w:r>
      <w:r w:rsidR="006504EC">
        <w:t>P</w:t>
      </w:r>
      <w:r w:rsidR="00CC0788">
        <w:t>rováděcí</w:t>
      </w:r>
      <w:r w:rsidR="00C61336">
        <w:t xml:space="preserve"> smlouvy v celém rozsahu</w:t>
      </w:r>
      <w:r w:rsidR="00A749A9" w:rsidRPr="00E352CF">
        <w:t xml:space="preserve"> a </w:t>
      </w:r>
      <w:r w:rsidR="00C61336">
        <w:t xml:space="preserve">po </w:t>
      </w:r>
      <w:r w:rsidR="003B1C70">
        <w:t>vystavení Akceptačního protokolu</w:t>
      </w:r>
      <w:r w:rsidRPr="00E352CF">
        <w:t>, a to výhradně</w:t>
      </w:r>
      <w:r w:rsidR="000518A5" w:rsidRPr="00E352CF">
        <w:t xml:space="preserve"> na základě </w:t>
      </w:r>
      <w:r w:rsidR="003A3F1D">
        <w:t>F</w:t>
      </w:r>
      <w:r w:rsidR="00395DF7">
        <w:t>aktury</w:t>
      </w:r>
      <w:r w:rsidR="00EF2A30" w:rsidRPr="00E352CF">
        <w:t xml:space="preserve"> </w:t>
      </w:r>
      <w:r w:rsidR="00B77E6B" w:rsidRPr="00E352CF">
        <w:t>řádně vystavené a doručené Kupujícímu.</w:t>
      </w:r>
      <w:r w:rsidR="00B74A3E">
        <w:t xml:space="preserve"> </w:t>
      </w:r>
      <w:r w:rsidR="00B40667" w:rsidRPr="00E352CF">
        <w:t>Faktura bude obsahovat</w:t>
      </w:r>
      <w:r w:rsidR="00562C61" w:rsidRPr="00E352CF">
        <w:t xml:space="preserve"> </w:t>
      </w:r>
      <w:r w:rsidR="000518A5" w:rsidRPr="00E352CF">
        <w:t xml:space="preserve">číslo účtu, </w:t>
      </w:r>
      <w:r w:rsidR="000518A5" w:rsidRPr="00E352CF">
        <w:lastRenderedPageBreak/>
        <w:t>na který má být platba proveden</w:t>
      </w:r>
      <w:r w:rsidR="00047BBA">
        <w:t>a</w:t>
      </w:r>
      <w:r w:rsidR="00B40667" w:rsidRPr="00E352CF">
        <w:t xml:space="preserve">, </w:t>
      </w:r>
      <w:r w:rsidR="00595763" w:rsidRPr="00E352CF">
        <w:t>evidenční</w:t>
      </w:r>
      <w:r w:rsidR="00562C61" w:rsidRPr="00E352CF">
        <w:t xml:space="preserve"> čísl</w:t>
      </w:r>
      <w:r w:rsidR="00395DF7">
        <w:t>o</w:t>
      </w:r>
      <w:r w:rsidR="00337D95">
        <w:t xml:space="preserve"> Rámcové dohody a </w:t>
      </w:r>
      <w:r w:rsidR="00D713A3">
        <w:t xml:space="preserve">číslo </w:t>
      </w:r>
      <w:r w:rsidR="003A3F1D">
        <w:t>O</w:t>
      </w:r>
      <w:r w:rsidR="00D713A3">
        <w:t>bjednávky</w:t>
      </w:r>
      <w:r w:rsidR="00562C61" w:rsidRPr="00E352CF">
        <w:t xml:space="preserve"> </w:t>
      </w:r>
      <w:r w:rsidR="00920525" w:rsidRPr="00E352CF">
        <w:t>Kupujícího</w:t>
      </w:r>
      <w:r w:rsidR="00562C61" w:rsidRPr="00E352CF">
        <w:t xml:space="preserve"> a</w:t>
      </w:r>
      <w:r w:rsidR="00920525" w:rsidRPr="00E352CF">
        <w:t xml:space="preserve"> její přílohou bude</w:t>
      </w:r>
      <w:r w:rsidR="00562C61" w:rsidRPr="00E352CF">
        <w:t> </w:t>
      </w:r>
      <w:r w:rsidR="00920525" w:rsidRPr="00E352CF">
        <w:t xml:space="preserve">kopie </w:t>
      </w:r>
      <w:r w:rsidR="00D713A3">
        <w:t>Akceptačního protokolu</w:t>
      </w:r>
      <w:r w:rsidR="00C04FDE">
        <w:t>.</w:t>
      </w:r>
    </w:p>
    <w:p w14:paraId="2FF5A695" w14:textId="3CB7F0F3" w:rsidR="00D26891" w:rsidRDefault="00D26891" w:rsidP="007F1204">
      <w:pPr>
        <w:pStyle w:val="Nadpis2"/>
        <w:numPr>
          <w:ilvl w:val="1"/>
          <w:numId w:val="6"/>
        </w:numPr>
        <w:spacing w:beforeLines="60" w:before="144" w:afterLines="60" w:after="144"/>
      </w:pPr>
      <w:r>
        <w:t>Úhrad</w:t>
      </w:r>
      <w:r w:rsidR="008A67DD">
        <w:t>a</w:t>
      </w:r>
      <w:r>
        <w:t xml:space="preserve"> ceny za Služby podpory b</w:t>
      </w:r>
      <w:r w:rsidR="004C0576">
        <w:t>u</w:t>
      </w:r>
      <w:r>
        <w:t xml:space="preserve">de </w:t>
      </w:r>
      <w:r w:rsidR="0011266E">
        <w:t>prováděna</w:t>
      </w:r>
      <w:r w:rsidR="00446F26" w:rsidRPr="00446F26">
        <w:t xml:space="preserve"> vždy </w:t>
      </w:r>
      <w:r w:rsidR="005C52FF">
        <w:t>předem na</w:t>
      </w:r>
      <w:r w:rsidR="00446F26" w:rsidRPr="00446F26">
        <w:t xml:space="preserve"> každý </w:t>
      </w:r>
      <w:r w:rsidR="0011266E">
        <w:t>rok</w:t>
      </w:r>
      <w:r w:rsidR="00446F26" w:rsidRPr="00446F26">
        <w:t xml:space="preserve"> poskytovaného plnění </w:t>
      </w:r>
      <w:r w:rsidR="00944C96">
        <w:t xml:space="preserve">Služby podpory </w:t>
      </w:r>
      <w:r w:rsidR="00446F26" w:rsidRPr="00446F26">
        <w:t xml:space="preserve">(datem zdanitelného plnění na Faktuře bude vždy </w:t>
      </w:r>
      <w:r w:rsidR="005C52FF">
        <w:t>první</w:t>
      </w:r>
      <w:r w:rsidR="00446F26" w:rsidRPr="00446F26">
        <w:t xml:space="preserve"> den příslušného období, za které je vystavena příslušná Faktura).</w:t>
      </w:r>
    </w:p>
    <w:p w14:paraId="57600171" w14:textId="716A160F" w:rsidR="00595763" w:rsidRPr="00E352CF" w:rsidRDefault="00595763" w:rsidP="007F1204">
      <w:pPr>
        <w:pStyle w:val="Nadpis2"/>
        <w:numPr>
          <w:ilvl w:val="1"/>
          <w:numId w:val="6"/>
        </w:numPr>
        <w:spacing w:beforeLines="60" w:before="144" w:afterLines="60" w:after="144"/>
      </w:pPr>
      <w:r w:rsidRPr="00E352CF">
        <w:t>Faktura se považuje za uhrazenou okamžikem odepsání fakturované částky z účtu Kupujícího ve prospěch účtu Prodávajícího.</w:t>
      </w:r>
    </w:p>
    <w:p w14:paraId="19243ACC" w14:textId="795F549E" w:rsidR="00A06A42" w:rsidRPr="00E352CF" w:rsidRDefault="00A06A42" w:rsidP="007F1204">
      <w:pPr>
        <w:pStyle w:val="Nadpis2"/>
        <w:numPr>
          <w:ilvl w:val="1"/>
          <w:numId w:val="6"/>
        </w:numPr>
        <w:spacing w:beforeLines="60" w:before="144" w:afterLines="60" w:after="144"/>
      </w:pPr>
      <w:r w:rsidRPr="00E352CF">
        <w:t>Prodávající, poskytovatel zdanitelného plnění, je povinen bezprostředně, nejpozději do</w:t>
      </w:r>
      <w:r w:rsidR="00E07D3B">
        <w:t> </w:t>
      </w:r>
      <w:r w:rsidR="00EF2A30" w:rsidRPr="00E352CF">
        <w:t>2</w:t>
      </w:r>
      <w:r w:rsidR="00E07D3B">
        <w:t> </w:t>
      </w:r>
      <w:r w:rsidR="00EF2A30" w:rsidRPr="00E352CF">
        <w:t xml:space="preserve">(slovy: </w:t>
      </w:r>
      <w:r w:rsidRPr="00E352CF">
        <w:t>dvou</w:t>
      </w:r>
      <w:r w:rsidR="00EF2A30" w:rsidRPr="00E352CF">
        <w:t>)</w:t>
      </w:r>
      <w:r w:rsidRPr="00E352CF">
        <w:t xml:space="preserve"> pracovních dnů od zjištění insolvence, popř. od vydání rozhodnutí správce daně, že je Prodávající nespolehlivým plátcem dle §</w:t>
      </w:r>
      <w:r w:rsidR="00062CEA">
        <w:t xml:space="preserve"> </w:t>
      </w:r>
      <w:r w:rsidRPr="00E352CF">
        <w:t xml:space="preserve">106a ZDPH oznámit takovou skutečnost prokazatelně Kupujícímu, příjemci zdanitelného plnění. Porušení této povinnosti je </w:t>
      </w:r>
      <w:r w:rsidR="00C61336">
        <w:t>s</w:t>
      </w:r>
      <w:r w:rsidRPr="00E352CF">
        <w:t xml:space="preserve">mluvními stranami považováno za podstatné porušení </w:t>
      </w:r>
      <w:r w:rsidR="00C61336">
        <w:t>Rámcové dohody</w:t>
      </w:r>
      <w:r w:rsidRPr="00E352CF">
        <w:t xml:space="preserve">. </w:t>
      </w:r>
    </w:p>
    <w:p w14:paraId="1DF0696C" w14:textId="14355481" w:rsidR="00A06A42" w:rsidRPr="00E352CF" w:rsidRDefault="00A06A42" w:rsidP="007F1204">
      <w:pPr>
        <w:pStyle w:val="Nadpis2"/>
        <w:numPr>
          <w:ilvl w:val="1"/>
          <w:numId w:val="6"/>
        </w:numPr>
      </w:pPr>
      <w:r w:rsidRPr="00E352CF">
        <w:t xml:space="preserve">Prodávající se zavazuje, že bankovní účet jím určený pro zaplacení </w:t>
      </w:r>
      <w:r w:rsidR="00C61336">
        <w:t>jakéhokoliv závazku Kupujícího na základě Rámcové dohody a na ni navazujících dílčích smluv</w:t>
      </w:r>
      <w:r w:rsidRPr="00E352CF">
        <w:t xml:space="preserve"> bude od</w:t>
      </w:r>
      <w:r w:rsidR="00FC4B7E">
        <w:t> </w:t>
      </w:r>
      <w:r w:rsidRPr="00E352CF">
        <w:t xml:space="preserve">data podpisu </w:t>
      </w:r>
      <w:r w:rsidR="00C61336">
        <w:t>Rámcové dohody</w:t>
      </w:r>
      <w:r w:rsidRPr="00E352CF">
        <w:t xml:space="preserve"> do ukončení její platnosti zveřejněn způsobem umožňující</w:t>
      </w:r>
      <w:r w:rsidR="00F936E4">
        <w:t>m</w:t>
      </w:r>
      <w:r w:rsidRPr="00E352CF">
        <w:t xml:space="preserve"> dálkový přístup ve smyslu § 96 odst. 2 ZDPH, v opačném případě je Prodávající povinen sdělit Kupujícímu jiný bankovní účet řádně zveřejněný ve smyslu § 96 ZDPH. </w:t>
      </w:r>
    </w:p>
    <w:p w14:paraId="149381A1" w14:textId="55D41A77" w:rsidR="00A06A42" w:rsidRPr="00E352CF" w:rsidRDefault="00A06A42" w:rsidP="00B214AF">
      <w:pPr>
        <w:pStyle w:val="Nadpis2"/>
        <w:numPr>
          <w:ilvl w:val="1"/>
          <w:numId w:val="6"/>
        </w:numPr>
      </w:pPr>
      <w:r w:rsidRPr="00E352CF">
        <w:t xml:space="preserve">Pokud Kupujícímu vznikne podle § 109 ZDPH ručení za nezaplacenou DPH z přijatého zdanitelného plnění od </w:t>
      </w:r>
      <w:r w:rsidR="007357FE">
        <w:t>Prodávajícího</w:t>
      </w:r>
      <w:r w:rsidRPr="00E352CF">
        <w:t>, nebo se Kupující důvodně domnívá, že tyto skutečnosti nastaly nebo mohly nastat, má Kupující právo bez souhlasu Prodávajícího uplatnit postup zvláštního zajištění daně, tzn., že je Kupující oprávněn odvést částku DPH podle faktury vystavené Prodávajícím přímo příslušnému finančnímu úřadu, a to v návaznosti na §</w:t>
      </w:r>
      <w:r w:rsidR="00337D95">
        <w:t xml:space="preserve"> </w:t>
      </w:r>
      <w:r w:rsidRPr="00E352CF">
        <w:t>109 a</w:t>
      </w:r>
      <w:r w:rsidR="00FC4B7E">
        <w:t> </w:t>
      </w:r>
      <w:r w:rsidRPr="00E352CF">
        <w:t>§</w:t>
      </w:r>
      <w:r w:rsidR="00350735">
        <w:t> </w:t>
      </w:r>
      <w:r w:rsidRPr="00E352CF">
        <w:t>109a ZDPH. Úhradou DPH na účet finančního úřadu se pohledávka Prodávajícího vůči Kupujícímu v</w:t>
      </w:r>
      <w:r w:rsidR="00E07D3B">
        <w:t> </w:t>
      </w:r>
      <w:r w:rsidRPr="00E352CF">
        <w:t xml:space="preserve">částce uhrazené DPH považuje bez ohledu na další ustanovení </w:t>
      </w:r>
      <w:r w:rsidR="00C61336">
        <w:t>Rámcové dohody</w:t>
      </w:r>
      <w:r w:rsidRPr="00E352CF">
        <w:t xml:space="preserve"> za</w:t>
      </w:r>
      <w:r w:rsidR="00E07D3B">
        <w:t> </w:t>
      </w:r>
      <w:r w:rsidRPr="00E352CF">
        <w:t>uhrazenou. Zároveň je</w:t>
      </w:r>
      <w:r w:rsidR="00FC4B7E">
        <w:t> </w:t>
      </w:r>
      <w:r w:rsidRPr="00E352CF">
        <w:t>Kupující povinen Prodávajícího o takové úhradě bezprostředně po</w:t>
      </w:r>
      <w:r w:rsidR="00E07D3B">
        <w:t> </w:t>
      </w:r>
      <w:r w:rsidRPr="00E352CF">
        <w:t>jejím uskutečnění písemně informovat.</w:t>
      </w:r>
    </w:p>
    <w:p w14:paraId="52E874D9" w14:textId="77777777" w:rsidR="00920525" w:rsidRPr="00E352CF" w:rsidRDefault="00920525" w:rsidP="00920525">
      <w:pPr>
        <w:pStyle w:val="Odstavecseseznamem"/>
        <w:spacing w:beforeLines="60" w:before="144" w:afterLines="60" w:after="144"/>
        <w:ind w:firstLine="0"/>
        <w:jc w:val="both"/>
        <w:rPr>
          <w:rFonts w:cs="Arial"/>
        </w:rPr>
      </w:pPr>
    </w:p>
    <w:p w14:paraId="3AD791BC" w14:textId="77777777" w:rsidR="00EF2A30" w:rsidRPr="00E352CF" w:rsidRDefault="00EF2A30" w:rsidP="00C879CF">
      <w:pPr>
        <w:pStyle w:val="Nadpis1"/>
        <w:rPr>
          <w:rFonts w:eastAsia="Calibri"/>
        </w:rPr>
      </w:pPr>
      <w:bookmarkStart w:id="7" w:name="_Ref327347574"/>
      <w:bookmarkStart w:id="8" w:name="_Ref349512777"/>
      <w:bookmarkStart w:id="9" w:name="_Toc425495295"/>
      <w:r w:rsidRPr="00E352CF">
        <w:rPr>
          <w:rFonts w:eastAsia="Calibri"/>
        </w:rPr>
        <w:t xml:space="preserve">DALŠÍ PRÁVA A </w:t>
      </w:r>
      <w:r w:rsidRPr="00C879CF">
        <w:t>POVINNOSTI</w:t>
      </w:r>
      <w:r w:rsidRPr="00E352CF">
        <w:rPr>
          <w:rFonts w:eastAsia="Calibri"/>
        </w:rPr>
        <w:t xml:space="preserve"> SMLUVNÍCH STRAN</w:t>
      </w:r>
      <w:bookmarkEnd w:id="7"/>
      <w:bookmarkEnd w:id="8"/>
      <w:bookmarkEnd w:id="9"/>
    </w:p>
    <w:p w14:paraId="7AFEA39F" w14:textId="77777777" w:rsidR="00EF2A30" w:rsidRPr="00DA5FA8" w:rsidRDefault="00EF2A30" w:rsidP="007F1204">
      <w:pPr>
        <w:pStyle w:val="Nadpis2"/>
        <w:numPr>
          <w:ilvl w:val="1"/>
          <w:numId w:val="11"/>
        </w:numPr>
        <w:spacing w:beforeLines="60" w:before="144" w:afterLines="60" w:after="144"/>
        <w:ind w:left="709" w:hanging="709"/>
      </w:pPr>
      <w:r w:rsidRPr="00DA5FA8">
        <w:t>Práva a povinnosti Prodávajícího</w:t>
      </w:r>
    </w:p>
    <w:p w14:paraId="15D81229" w14:textId="5E3F74B7" w:rsidR="00EF2A30" w:rsidRPr="00DA5FA8" w:rsidRDefault="00EF2A30" w:rsidP="007F1204">
      <w:pPr>
        <w:pStyle w:val="kancel"/>
        <w:numPr>
          <w:ilvl w:val="2"/>
          <w:numId w:val="7"/>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Prodávající se zavazuje dod</w:t>
      </w:r>
      <w:r w:rsidR="00695D0F" w:rsidRPr="00DA5FA8">
        <w:rPr>
          <w:rFonts w:ascii="Verdana" w:hAnsi="Verdana" w:cs="Arial"/>
          <w:sz w:val="18"/>
          <w:szCs w:val="18"/>
        </w:rPr>
        <w:t>at</w:t>
      </w:r>
      <w:r w:rsidRPr="00DA5FA8">
        <w:rPr>
          <w:rFonts w:ascii="Verdana" w:hAnsi="Verdana" w:cs="Arial"/>
          <w:sz w:val="18"/>
          <w:szCs w:val="18"/>
        </w:rPr>
        <w:t xml:space="preserve"> výlučně </w:t>
      </w:r>
      <w:r w:rsidR="00C26B08">
        <w:rPr>
          <w:rFonts w:ascii="Verdana" w:hAnsi="Verdana" w:cs="Arial"/>
          <w:sz w:val="18"/>
          <w:szCs w:val="18"/>
        </w:rPr>
        <w:t>Z</w:t>
      </w:r>
      <w:r w:rsidRPr="00DA5FA8">
        <w:rPr>
          <w:rFonts w:ascii="Verdana" w:hAnsi="Verdana" w:cs="Arial"/>
          <w:sz w:val="18"/>
          <w:szCs w:val="18"/>
        </w:rPr>
        <w:t>boží originální a nové (tj. nepoužité).</w:t>
      </w:r>
    </w:p>
    <w:p w14:paraId="1D3D6B10" w14:textId="4104610F" w:rsidR="00EF2A30" w:rsidRPr="00DA5FA8" w:rsidRDefault="00EF2A30" w:rsidP="007F1204">
      <w:pPr>
        <w:pStyle w:val="kancel"/>
        <w:numPr>
          <w:ilvl w:val="2"/>
          <w:numId w:val="7"/>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Prodávající se zavazuje </w:t>
      </w:r>
      <w:r w:rsidR="00695D0F" w:rsidRPr="00DA5FA8">
        <w:rPr>
          <w:rFonts w:ascii="Verdana" w:hAnsi="Verdana" w:cs="Arial"/>
          <w:sz w:val="18"/>
          <w:szCs w:val="18"/>
        </w:rPr>
        <w:t xml:space="preserve">dodat </w:t>
      </w:r>
      <w:r w:rsidR="00C26B08">
        <w:rPr>
          <w:rFonts w:ascii="Verdana" w:hAnsi="Verdana" w:cs="Arial"/>
          <w:sz w:val="18"/>
          <w:szCs w:val="18"/>
        </w:rPr>
        <w:t>Z</w:t>
      </w:r>
      <w:r w:rsidRPr="00DA5FA8">
        <w:rPr>
          <w:rFonts w:ascii="Verdana" w:hAnsi="Verdana" w:cs="Arial"/>
          <w:sz w:val="18"/>
          <w:szCs w:val="18"/>
        </w:rPr>
        <w:t>boží v souladu se všemi podmínkami a požadavky Kupujícího uvedenými v</w:t>
      </w:r>
      <w:r w:rsidR="000D7D85">
        <w:rPr>
          <w:rFonts w:ascii="Verdana" w:hAnsi="Verdana" w:cs="Arial"/>
          <w:sz w:val="18"/>
          <w:szCs w:val="18"/>
        </w:rPr>
        <w:t> Rámcové dohodě</w:t>
      </w:r>
      <w:r w:rsidRPr="00DA5FA8">
        <w:rPr>
          <w:rFonts w:ascii="Verdana" w:hAnsi="Verdana" w:cs="Arial"/>
          <w:sz w:val="18"/>
          <w:szCs w:val="18"/>
        </w:rPr>
        <w:t xml:space="preserve"> a jejích přílohách</w:t>
      </w:r>
      <w:r w:rsidR="00984040" w:rsidRPr="00DA5FA8">
        <w:rPr>
          <w:rFonts w:ascii="Verdana" w:hAnsi="Verdana" w:cs="Arial"/>
          <w:sz w:val="18"/>
          <w:szCs w:val="18"/>
        </w:rPr>
        <w:t>,</w:t>
      </w:r>
      <w:r w:rsidR="000D7D85">
        <w:rPr>
          <w:rFonts w:ascii="Verdana" w:hAnsi="Verdana" w:cs="Arial"/>
          <w:sz w:val="18"/>
          <w:szCs w:val="18"/>
        </w:rPr>
        <w:t xml:space="preserve"> v </w:t>
      </w:r>
      <w:r w:rsidR="00171536">
        <w:rPr>
          <w:rFonts w:ascii="Verdana" w:hAnsi="Verdana" w:cs="Arial"/>
          <w:sz w:val="18"/>
          <w:szCs w:val="18"/>
        </w:rPr>
        <w:t>O</w:t>
      </w:r>
      <w:r w:rsidR="000D7D85">
        <w:rPr>
          <w:rFonts w:ascii="Verdana" w:hAnsi="Verdana" w:cs="Arial"/>
          <w:sz w:val="18"/>
          <w:szCs w:val="18"/>
        </w:rPr>
        <w:t>bjednávce Kupujícího a rovněž</w:t>
      </w:r>
      <w:r w:rsidR="00984040" w:rsidRPr="00DA5FA8">
        <w:rPr>
          <w:rFonts w:ascii="Verdana" w:hAnsi="Verdana" w:cs="Arial"/>
          <w:sz w:val="18"/>
          <w:szCs w:val="18"/>
        </w:rPr>
        <w:t xml:space="preserve"> </w:t>
      </w:r>
      <w:r w:rsidRPr="00DA5FA8">
        <w:rPr>
          <w:rFonts w:ascii="Verdana" w:hAnsi="Verdana" w:cs="Arial"/>
          <w:sz w:val="18"/>
          <w:szCs w:val="18"/>
        </w:rPr>
        <w:t>v příslušné</w:t>
      </w:r>
      <w:r w:rsidR="00984040" w:rsidRPr="00DA5FA8">
        <w:rPr>
          <w:rFonts w:ascii="Verdana" w:hAnsi="Verdana" w:cs="Arial"/>
          <w:sz w:val="18"/>
          <w:szCs w:val="18"/>
        </w:rPr>
        <w:t> </w:t>
      </w:r>
      <w:r w:rsidR="00D447B2" w:rsidRPr="00DA5FA8">
        <w:rPr>
          <w:rFonts w:ascii="Verdana" w:hAnsi="Verdana" w:cs="Arial"/>
          <w:sz w:val="18"/>
          <w:szCs w:val="18"/>
        </w:rPr>
        <w:t xml:space="preserve">zadávací dokumentaci v </w:t>
      </w:r>
      <w:r w:rsidR="00984040" w:rsidRPr="00DA5FA8">
        <w:rPr>
          <w:rFonts w:ascii="Verdana" w:hAnsi="Verdana" w:cs="Arial"/>
          <w:sz w:val="18"/>
          <w:szCs w:val="18"/>
        </w:rPr>
        <w:t>zadávacím řízení a</w:t>
      </w:r>
      <w:r w:rsidRPr="00DA5FA8">
        <w:rPr>
          <w:rFonts w:ascii="Verdana" w:hAnsi="Verdana" w:cs="Arial"/>
          <w:sz w:val="18"/>
          <w:szCs w:val="18"/>
        </w:rPr>
        <w:t xml:space="preserve"> v souladu s nabídkou Prodávajícího</w:t>
      </w:r>
      <w:r w:rsidR="000D7D85">
        <w:rPr>
          <w:rFonts w:ascii="Verdana" w:hAnsi="Verdana" w:cs="Arial"/>
          <w:sz w:val="18"/>
          <w:szCs w:val="18"/>
        </w:rPr>
        <w:t xml:space="preserve"> v to</w:t>
      </w:r>
      <w:r w:rsidR="00337D95">
        <w:rPr>
          <w:rFonts w:ascii="Verdana" w:hAnsi="Verdana" w:cs="Arial"/>
          <w:sz w:val="18"/>
          <w:szCs w:val="18"/>
        </w:rPr>
        <w:t>m</w:t>
      </w:r>
      <w:r w:rsidR="000D7D85">
        <w:rPr>
          <w:rFonts w:ascii="Verdana" w:hAnsi="Verdana" w:cs="Arial"/>
          <w:sz w:val="18"/>
          <w:szCs w:val="18"/>
        </w:rPr>
        <w:t xml:space="preserve">to zadávacím řízení, kterou je Prodávající při provádění dodávek </w:t>
      </w:r>
      <w:r w:rsidR="00171536">
        <w:rPr>
          <w:rFonts w:ascii="Verdana" w:hAnsi="Verdana" w:cs="Arial"/>
          <w:sz w:val="18"/>
          <w:szCs w:val="18"/>
        </w:rPr>
        <w:t>Z</w:t>
      </w:r>
      <w:r w:rsidR="000D7D85">
        <w:rPr>
          <w:rFonts w:ascii="Verdana" w:hAnsi="Verdana" w:cs="Arial"/>
          <w:sz w:val="18"/>
          <w:szCs w:val="18"/>
        </w:rPr>
        <w:t>boží vázán po celou dobu trvání smluvního vztahu dle této Rámcové dohody</w:t>
      </w:r>
      <w:r w:rsidRPr="00DA5FA8">
        <w:rPr>
          <w:rFonts w:ascii="Verdana" w:hAnsi="Verdana" w:cs="Arial"/>
          <w:sz w:val="18"/>
          <w:szCs w:val="18"/>
        </w:rPr>
        <w:t xml:space="preserve">. </w:t>
      </w:r>
    </w:p>
    <w:p w14:paraId="5841192E" w14:textId="51B684D1" w:rsidR="00EF2A30" w:rsidRPr="00DA5FA8" w:rsidRDefault="00EF2A30" w:rsidP="007F1204">
      <w:pPr>
        <w:pStyle w:val="kancel"/>
        <w:numPr>
          <w:ilvl w:val="2"/>
          <w:numId w:val="7"/>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Při </w:t>
      </w:r>
      <w:r w:rsidR="00171536">
        <w:rPr>
          <w:rFonts w:ascii="Verdana" w:hAnsi="Verdana" w:cs="Arial"/>
          <w:sz w:val="18"/>
          <w:szCs w:val="18"/>
        </w:rPr>
        <w:t>D</w:t>
      </w:r>
      <w:r w:rsidRPr="00DA5FA8">
        <w:rPr>
          <w:rFonts w:ascii="Verdana" w:hAnsi="Verdana" w:cs="Arial"/>
          <w:sz w:val="18"/>
          <w:szCs w:val="18"/>
        </w:rPr>
        <w:t xml:space="preserve">odávce </w:t>
      </w:r>
      <w:r w:rsidR="00984040" w:rsidRPr="00DA5FA8">
        <w:rPr>
          <w:rFonts w:ascii="Verdana" w:hAnsi="Verdana" w:cs="Arial"/>
          <w:sz w:val="18"/>
          <w:szCs w:val="18"/>
        </w:rPr>
        <w:t>z</w:t>
      </w:r>
      <w:r w:rsidRPr="00DA5FA8">
        <w:rPr>
          <w:rFonts w:ascii="Verdana" w:hAnsi="Verdana" w:cs="Arial"/>
          <w:sz w:val="18"/>
          <w:szCs w:val="18"/>
        </w:rPr>
        <w:t>boží je Prodávající vázán zákony a jinými obecně závaznými právními předpisy a pokyny Kupujícího.</w:t>
      </w:r>
    </w:p>
    <w:p w14:paraId="546FE7C8" w14:textId="6D116B98" w:rsidR="00EF2A30" w:rsidRPr="002F3575" w:rsidRDefault="00EF2A30" w:rsidP="007F1204">
      <w:pPr>
        <w:pStyle w:val="kancel"/>
        <w:numPr>
          <w:ilvl w:val="2"/>
          <w:numId w:val="7"/>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Prodávající se zavazuje, že </w:t>
      </w:r>
      <w:r w:rsidR="00984040" w:rsidRPr="00DA5FA8">
        <w:rPr>
          <w:rFonts w:ascii="Verdana" w:hAnsi="Verdana" w:cs="Arial"/>
          <w:sz w:val="18"/>
          <w:szCs w:val="18"/>
        </w:rPr>
        <w:t>dodané</w:t>
      </w:r>
      <w:r w:rsidRPr="00DA5FA8">
        <w:rPr>
          <w:rFonts w:ascii="Verdana" w:hAnsi="Verdana" w:cs="Arial"/>
          <w:sz w:val="18"/>
          <w:szCs w:val="18"/>
        </w:rPr>
        <w:t xml:space="preserve"> </w:t>
      </w:r>
      <w:r w:rsidR="00171536">
        <w:rPr>
          <w:rFonts w:ascii="Verdana" w:hAnsi="Verdana" w:cs="Arial"/>
          <w:sz w:val="18"/>
          <w:szCs w:val="18"/>
        </w:rPr>
        <w:t>Z</w:t>
      </w:r>
      <w:r w:rsidRPr="00DA5FA8">
        <w:rPr>
          <w:rFonts w:ascii="Verdana" w:hAnsi="Verdana" w:cs="Arial"/>
          <w:sz w:val="18"/>
          <w:szCs w:val="18"/>
        </w:rPr>
        <w:t>boží nebude zatíženo jakýmikoli právními vadami či právy třetích osob, zejména takovými, ze kterých by pro Kupujícího vyplynuly jakékoliv další finanční nebo jiné nároky ve prospěch třetích stran. V opačném případě Prodávající ponese veškeré důsledky takovéhoto porušení práv třetích osob a zároveň je povinen takové právní vady bez zbytečného odkladu na</w:t>
      </w:r>
      <w:r w:rsidR="00E07D3B">
        <w:rPr>
          <w:rFonts w:ascii="Verdana" w:hAnsi="Verdana" w:cs="Arial"/>
          <w:sz w:val="18"/>
          <w:szCs w:val="18"/>
        </w:rPr>
        <w:t> </w:t>
      </w:r>
      <w:r w:rsidRPr="00DA5FA8">
        <w:rPr>
          <w:rFonts w:ascii="Verdana" w:hAnsi="Verdana" w:cs="Arial"/>
          <w:sz w:val="18"/>
          <w:szCs w:val="18"/>
        </w:rPr>
        <w:t xml:space="preserve">svůj náklad </w:t>
      </w:r>
      <w:r w:rsidRPr="002F3575">
        <w:rPr>
          <w:rFonts w:ascii="Verdana" w:hAnsi="Verdana" w:cs="Arial"/>
          <w:sz w:val="18"/>
          <w:szCs w:val="18"/>
        </w:rPr>
        <w:t>odstranit, resp. zajistit jejich odstranění.</w:t>
      </w:r>
    </w:p>
    <w:p w14:paraId="641BB6FA" w14:textId="710F13EE" w:rsidR="00EF2A30" w:rsidRPr="002F3575" w:rsidRDefault="00EF2A30" w:rsidP="007F1204">
      <w:pPr>
        <w:pStyle w:val="kancel"/>
        <w:numPr>
          <w:ilvl w:val="2"/>
          <w:numId w:val="7"/>
        </w:numPr>
        <w:spacing w:beforeLines="60" w:before="144" w:afterLines="60" w:after="144" w:line="276" w:lineRule="auto"/>
        <w:ind w:left="1418"/>
        <w:rPr>
          <w:rFonts w:ascii="Verdana" w:hAnsi="Verdana" w:cs="Arial"/>
          <w:sz w:val="18"/>
          <w:szCs w:val="18"/>
        </w:rPr>
      </w:pPr>
      <w:bookmarkStart w:id="10" w:name="_Ref420750191"/>
      <w:r w:rsidRPr="002F3575">
        <w:rPr>
          <w:rFonts w:ascii="Verdana" w:hAnsi="Verdana" w:cs="Arial"/>
          <w:sz w:val="18"/>
          <w:szCs w:val="18"/>
        </w:rPr>
        <w:lastRenderedPageBreak/>
        <w:t xml:space="preserve">Prodávající se zavazuje, že dodávané </w:t>
      </w:r>
      <w:r w:rsidR="001F40A2">
        <w:rPr>
          <w:rFonts w:ascii="Verdana" w:hAnsi="Verdana" w:cs="Arial"/>
          <w:sz w:val="18"/>
          <w:szCs w:val="18"/>
        </w:rPr>
        <w:t>Z</w:t>
      </w:r>
      <w:r w:rsidRPr="002F3575">
        <w:rPr>
          <w:rFonts w:ascii="Verdana" w:hAnsi="Verdana" w:cs="Arial"/>
          <w:sz w:val="18"/>
          <w:szCs w:val="18"/>
        </w:rPr>
        <w:t>boží nebude zatíženo jakýmikoli faktickými vadami.</w:t>
      </w:r>
      <w:r w:rsidRPr="002F3575">
        <w:rPr>
          <w:rFonts w:ascii="Verdana" w:hAnsi="Verdana"/>
          <w:sz w:val="18"/>
          <w:szCs w:val="18"/>
        </w:rPr>
        <w:t xml:space="preserve"> </w:t>
      </w:r>
      <w:bookmarkEnd w:id="10"/>
    </w:p>
    <w:p w14:paraId="16476E10" w14:textId="0DA05EF0" w:rsidR="00EF2A30" w:rsidRDefault="00EF2A30" w:rsidP="007F1204">
      <w:pPr>
        <w:pStyle w:val="kancel"/>
        <w:numPr>
          <w:ilvl w:val="2"/>
          <w:numId w:val="7"/>
        </w:numPr>
        <w:spacing w:beforeLines="60" w:before="144" w:afterLines="60" w:after="144" w:line="276" w:lineRule="auto"/>
        <w:ind w:left="1418"/>
        <w:rPr>
          <w:rFonts w:ascii="Verdana" w:hAnsi="Verdana" w:cs="Arial"/>
          <w:sz w:val="18"/>
          <w:szCs w:val="18"/>
        </w:rPr>
      </w:pPr>
      <w:r w:rsidRPr="002F3575">
        <w:rPr>
          <w:rFonts w:ascii="Verdana" w:hAnsi="Verdana" w:cs="Arial"/>
          <w:sz w:val="18"/>
          <w:szCs w:val="18"/>
        </w:rPr>
        <w:t xml:space="preserve">Prodávající se zavazuje informovat Kupujícího o všech okolnostech důležitých pro řádné a včasné plnění </w:t>
      </w:r>
      <w:r w:rsidR="000D7D85" w:rsidRPr="002F3575">
        <w:rPr>
          <w:rFonts w:ascii="Verdana" w:hAnsi="Verdana" w:cs="Arial"/>
          <w:sz w:val="18"/>
          <w:szCs w:val="18"/>
        </w:rPr>
        <w:t xml:space="preserve">Rámcové dohody a </w:t>
      </w:r>
      <w:r w:rsidR="001F40A2">
        <w:rPr>
          <w:rFonts w:ascii="Verdana" w:hAnsi="Verdana" w:cs="Arial"/>
          <w:sz w:val="18"/>
          <w:szCs w:val="18"/>
        </w:rPr>
        <w:t>Prováděcích</w:t>
      </w:r>
      <w:r w:rsidR="000D7D85" w:rsidRPr="002F3575">
        <w:rPr>
          <w:rFonts w:ascii="Verdana" w:hAnsi="Verdana" w:cs="Arial"/>
          <w:sz w:val="18"/>
          <w:szCs w:val="18"/>
        </w:rPr>
        <w:t xml:space="preserve"> smluv</w:t>
      </w:r>
      <w:r w:rsidRPr="002F3575">
        <w:rPr>
          <w:rFonts w:ascii="Verdana" w:hAnsi="Verdana" w:cs="Arial"/>
          <w:sz w:val="18"/>
          <w:szCs w:val="18"/>
        </w:rPr>
        <w:t xml:space="preserve"> a poskytovat součinnost</w:t>
      </w:r>
      <w:r w:rsidRPr="00DA5FA8">
        <w:rPr>
          <w:rFonts w:ascii="Verdana" w:hAnsi="Verdana" w:cs="Arial"/>
          <w:sz w:val="18"/>
          <w:szCs w:val="18"/>
        </w:rPr>
        <w:t xml:space="preserve"> nezbytnou pro řádné a</w:t>
      </w:r>
      <w:r w:rsidR="00FC4B7E">
        <w:rPr>
          <w:rFonts w:ascii="Verdana" w:hAnsi="Verdana" w:cs="Arial"/>
          <w:sz w:val="18"/>
          <w:szCs w:val="18"/>
        </w:rPr>
        <w:t> </w:t>
      </w:r>
      <w:r w:rsidRPr="00DA5FA8">
        <w:rPr>
          <w:rFonts w:ascii="Verdana" w:hAnsi="Verdana" w:cs="Arial"/>
          <w:sz w:val="18"/>
          <w:szCs w:val="18"/>
        </w:rPr>
        <w:t xml:space="preserve">včasné </w:t>
      </w:r>
      <w:r w:rsidR="00EF5B73">
        <w:rPr>
          <w:rFonts w:ascii="Verdana" w:hAnsi="Verdana" w:cs="Arial"/>
          <w:sz w:val="18"/>
          <w:szCs w:val="18"/>
        </w:rPr>
        <w:t>d</w:t>
      </w:r>
      <w:r w:rsidRPr="00DA5FA8">
        <w:rPr>
          <w:rFonts w:ascii="Verdana" w:hAnsi="Verdana" w:cs="Arial"/>
          <w:sz w:val="18"/>
          <w:szCs w:val="18"/>
        </w:rPr>
        <w:t xml:space="preserve">odání </w:t>
      </w:r>
      <w:r w:rsidR="004A68AB">
        <w:rPr>
          <w:rFonts w:ascii="Verdana" w:hAnsi="Verdana" w:cs="Arial"/>
          <w:sz w:val="18"/>
          <w:szCs w:val="18"/>
        </w:rPr>
        <w:t>Z</w:t>
      </w:r>
      <w:r w:rsidRPr="00DA5FA8">
        <w:rPr>
          <w:rFonts w:ascii="Verdana" w:hAnsi="Verdana" w:cs="Arial"/>
          <w:sz w:val="18"/>
          <w:szCs w:val="18"/>
        </w:rPr>
        <w:t>boží.</w:t>
      </w:r>
    </w:p>
    <w:p w14:paraId="4D561C1A" w14:textId="6CDF9EB6" w:rsidR="00EF2A30" w:rsidRPr="005861DF" w:rsidRDefault="00EF2A30" w:rsidP="007F1204">
      <w:pPr>
        <w:pStyle w:val="kancel"/>
        <w:numPr>
          <w:ilvl w:val="2"/>
          <w:numId w:val="7"/>
        </w:numPr>
        <w:spacing w:beforeLines="60" w:before="144" w:afterLines="60" w:after="144" w:line="276" w:lineRule="auto"/>
        <w:ind w:left="1418"/>
        <w:rPr>
          <w:rFonts w:ascii="Verdana" w:hAnsi="Verdana" w:cs="Arial"/>
          <w:color w:val="000000"/>
          <w:sz w:val="18"/>
          <w:szCs w:val="18"/>
        </w:rPr>
      </w:pPr>
      <w:bookmarkStart w:id="11" w:name="_Ref420752871"/>
      <w:r w:rsidRPr="00B909A0">
        <w:rPr>
          <w:rFonts w:ascii="Verdana" w:eastAsia="Calibri" w:hAnsi="Verdana" w:cs="Calibri"/>
          <w:color w:val="000000"/>
          <w:sz w:val="18"/>
          <w:szCs w:val="18"/>
        </w:rPr>
        <w:t>Prodávající</w:t>
      </w:r>
      <w:r w:rsidRPr="00B909A0">
        <w:rPr>
          <w:rFonts w:ascii="Verdana" w:hAnsi="Verdana" w:cs="Tahoma"/>
          <w:color w:val="000000"/>
          <w:sz w:val="18"/>
          <w:szCs w:val="18"/>
        </w:rPr>
        <w:t xml:space="preserve"> se zavazuje udržovat v platnosti a účinnosti po celou dobu účinnosti </w:t>
      </w:r>
      <w:r w:rsidR="00A90828" w:rsidRPr="00B909A0">
        <w:rPr>
          <w:rFonts w:ascii="Verdana" w:hAnsi="Verdana" w:cs="Tahoma"/>
          <w:color w:val="000000"/>
          <w:sz w:val="18"/>
          <w:szCs w:val="18"/>
        </w:rPr>
        <w:t>Rámcové dohody</w:t>
      </w:r>
      <w:r w:rsidRPr="00B909A0">
        <w:rPr>
          <w:rFonts w:ascii="Verdana" w:hAnsi="Verdana" w:cs="Tahoma"/>
          <w:color w:val="000000"/>
          <w:sz w:val="18"/>
          <w:szCs w:val="18"/>
        </w:rPr>
        <w:t xml:space="preserve"> pojistnou smlouvu, jejímž předmětem je pojištění odpovědnosti za</w:t>
      </w:r>
      <w:r w:rsidR="00C56315">
        <w:rPr>
          <w:rFonts w:ascii="Verdana" w:hAnsi="Verdana" w:cs="Tahoma"/>
          <w:color w:val="000000"/>
          <w:sz w:val="18"/>
          <w:szCs w:val="18"/>
        </w:rPr>
        <w:t> </w:t>
      </w:r>
      <w:r w:rsidRPr="00B909A0">
        <w:rPr>
          <w:rFonts w:ascii="Verdana" w:hAnsi="Verdana" w:cs="Tahoma"/>
          <w:color w:val="000000"/>
          <w:sz w:val="18"/>
          <w:szCs w:val="18"/>
        </w:rPr>
        <w:t xml:space="preserve">škodu způsobenou Prodávajícím třetí osobě s limitem pojistného plnění vyplývající z pojistné smlouvy, který nesmí být nižší než </w:t>
      </w:r>
      <w:r w:rsidR="00742DBB">
        <w:rPr>
          <w:rFonts w:ascii="Verdana" w:hAnsi="Verdana" w:cs="Tahoma"/>
          <w:color w:val="000000"/>
          <w:sz w:val="18"/>
          <w:szCs w:val="18"/>
        </w:rPr>
        <w:t>10</w:t>
      </w:r>
      <w:r w:rsidR="005725FA" w:rsidRPr="0077233C">
        <w:rPr>
          <w:rFonts w:ascii="Verdana" w:hAnsi="Verdana" w:cs="Tahoma"/>
          <w:color w:val="000000"/>
          <w:sz w:val="18"/>
          <w:szCs w:val="18"/>
        </w:rPr>
        <w:t xml:space="preserve">.000.000 </w:t>
      </w:r>
      <w:r w:rsidRPr="0077233C">
        <w:rPr>
          <w:rFonts w:ascii="Verdana" w:hAnsi="Verdana" w:cs="Tahoma"/>
          <w:color w:val="000000"/>
          <w:sz w:val="18"/>
          <w:szCs w:val="18"/>
        </w:rPr>
        <w:t xml:space="preserve">Kč </w:t>
      </w:r>
      <w:r w:rsidRPr="0077233C">
        <w:rPr>
          <w:rFonts w:ascii="Verdana" w:hAnsi="Verdana"/>
          <w:color w:val="000000"/>
          <w:sz w:val="18"/>
          <w:szCs w:val="18"/>
        </w:rPr>
        <w:t xml:space="preserve">(slovy: </w:t>
      </w:r>
      <w:r w:rsidR="005725FA" w:rsidRPr="0077233C">
        <w:rPr>
          <w:rFonts w:ascii="Verdana" w:hAnsi="Verdana" w:cs="Tahoma"/>
          <w:color w:val="000000"/>
          <w:sz w:val="18"/>
          <w:szCs w:val="18"/>
        </w:rPr>
        <w:t xml:space="preserve">deset milionů </w:t>
      </w:r>
      <w:r w:rsidRPr="0077233C">
        <w:rPr>
          <w:rFonts w:ascii="Verdana" w:hAnsi="Verdana"/>
          <w:color w:val="000000"/>
          <w:sz w:val="18"/>
          <w:szCs w:val="18"/>
        </w:rPr>
        <w:t>korun českých)</w:t>
      </w:r>
      <w:r w:rsidRPr="0077233C">
        <w:rPr>
          <w:rFonts w:ascii="Verdana" w:hAnsi="Verdana" w:cs="Tahoma"/>
          <w:color w:val="000000"/>
          <w:sz w:val="18"/>
          <w:szCs w:val="18"/>
        </w:rPr>
        <w:t xml:space="preserve">. </w:t>
      </w:r>
      <w:r w:rsidR="00B40667" w:rsidRPr="0077233C">
        <w:rPr>
          <w:rFonts w:ascii="Verdana" w:hAnsi="Verdana" w:cs="Tahoma"/>
          <w:color w:val="000000"/>
          <w:sz w:val="18"/>
          <w:szCs w:val="18"/>
        </w:rPr>
        <w:t>Prodávající pře</w:t>
      </w:r>
      <w:r w:rsidR="00DA1582" w:rsidRPr="0077233C">
        <w:rPr>
          <w:rFonts w:ascii="Verdana" w:hAnsi="Verdana" w:cs="Tahoma"/>
          <w:color w:val="000000"/>
          <w:sz w:val="18"/>
          <w:szCs w:val="18"/>
        </w:rPr>
        <w:t>dložil Kupujícímu</w:t>
      </w:r>
      <w:r w:rsidR="00B40667" w:rsidRPr="0077233C">
        <w:rPr>
          <w:rFonts w:ascii="Verdana" w:hAnsi="Verdana" w:cs="Tahoma"/>
          <w:color w:val="000000"/>
          <w:sz w:val="18"/>
          <w:szCs w:val="18"/>
        </w:rPr>
        <w:t xml:space="preserve"> pojistnou smlouvu </w:t>
      </w:r>
      <w:r w:rsidR="00B40667" w:rsidRPr="0077233C">
        <w:rPr>
          <w:rFonts w:ascii="Verdana" w:hAnsi="Verdana" w:cs="Arial"/>
          <w:color w:val="000000"/>
          <w:sz w:val="18"/>
          <w:szCs w:val="18"/>
        </w:rPr>
        <w:t>(originál či</w:t>
      </w:r>
      <w:r w:rsidR="00E07D3B" w:rsidRPr="0077233C">
        <w:rPr>
          <w:rFonts w:ascii="Verdana" w:hAnsi="Verdana" w:cs="Arial"/>
          <w:color w:val="000000"/>
          <w:sz w:val="18"/>
          <w:szCs w:val="18"/>
        </w:rPr>
        <w:t> </w:t>
      </w:r>
      <w:r w:rsidR="00B40667" w:rsidRPr="0077233C">
        <w:rPr>
          <w:rFonts w:ascii="Verdana" w:hAnsi="Verdana" w:cs="Arial"/>
          <w:color w:val="000000"/>
          <w:sz w:val="18"/>
          <w:szCs w:val="18"/>
        </w:rPr>
        <w:t>úředně ov</w:t>
      </w:r>
      <w:r w:rsidR="00B40667" w:rsidRPr="00B909A0">
        <w:rPr>
          <w:rFonts w:ascii="Verdana" w:hAnsi="Verdana" w:cs="Arial"/>
          <w:color w:val="000000"/>
          <w:sz w:val="18"/>
          <w:szCs w:val="18"/>
        </w:rPr>
        <w:t>ěřenou kopii) či obdobný doklad o trvání pojištění (dále jen „</w:t>
      </w:r>
      <w:r w:rsidR="00B40667" w:rsidRPr="00B909A0">
        <w:rPr>
          <w:rFonts w:ascii="Verdana" w:hAnsi="Verdana" w:cs="Arial"/>
          <w:b/>
          <w:i/>
          <w:color w:val="000000"/>
          <w:sz w:val="18"/>
          <w:szCs w:val="18"/>
        </w:rPr>
        <w:t>pojistná smlouva</w:t>
      </w:r>
      <w:r w:rsidR="00B40667" w:rsidRPr="00B909A0">
        <w:rPr>
          <w:rFonts w:ascii="Verdana" w:hAnsi="Verdana" w:cs="Arial"/>
          <w:color w:val="000000"/>
          <w:sz w:val="18"/>
          <w:szCs w:val="18"/>
        </w:rPr>
        <w:t xml:space="preserve">“) </w:t>
      </w:r>
      <w:r w:rsidR="00DA1582" w:rsidRPr="00B909A0">
        <w:rPr>
          <w:rFonts w:ascii="Verdana" w:hAnsi="Verdana" w:cs="Tahoma"/>
          <w:color w:val="000000"/>
          <w:sz w:val="18"/>
          <w:szCs w:val="18"/>
        </w:rPr>
        <w:t xml:space="preserve">před </w:t>
      </w:r>
      <w:r w:rsidR="00B40667" w:rsidRPr="00B909A0">
        <w:rPr>
          <w:rFonts w:ascii="Verdana" w:hAnsi="Verdana" w:cs="Tahoma"/>
          <w:color w:val="000000"/>
          <w:sz w:val="18"/>
          <w:szCs w:val="18"/>
        </w:rPr>
        <w:t>uzavření</w:t>
      </w:r>
      <w:r w:rsidR="00DA1582" w:rsidRPr="00B909A0">
        <w:rPr>
          <w:rFonts w:ascii="Verdana" w:hAnsi="Verdana" w:cs="Tahoma"/>
          <w:color w:val="000000"/>
          <w:sz w:val="18"/>
          <w:szCs w:val="18"/>
        </w:rPr>
        <w:t>m</w:t>
      </w:r>
      <w:r w:rsidR="00B40667" w:rsidRPr="00B909A0">
        <w:rPr>
          <w:rFonts w:ascii="Verdana" w:hAnsi="Verdana" w:cs="Tahoma"/>
          <w:color w:val="000000"/>
          <w:sz w:val="18"/>
          <w:szCs w:val="18"/>
        </w:rPr>
        <w:t xml:space="preserve"> </w:t>
      </w:r>
      <w:r w:rsidR="00EB065F">
        <w:rPr>
          <w:rFonts w:ascii="Verdana" w:hAnsi="Verdana" w:cs="Tahoma"/>
          <w:color w:val="000000"/>
          <w:sz w:val="18"/>
          <w:szCs w:val="18"/>
        </w:rPr>
        <w:t>Rámcové dohody</w:t>
      </w:r>
      <w:r w:rsidR="00B40667" w:rsidRPr="00B909A0">
        <w:rPr>
          <w:rFonts w:ascii="Verdana" w:hAnsi="Verdana" w:cs="Tahoma"/>
          <w:color w:val="000000"/>
          <w:sz w:val="18"/>
          <w:szCs w:val="18"/>
        </w:rPr>
        <w:t>.</w:t>
      </w:r>
      <w:r w:rsidRPr="00B909A0">
        <w:rPr>
          <w:rFonts w:ascii="Verdana" w:hAnsi="Verdana" w:cs="Tahoma"/>
          <w:color w:val="000000"/>
          <w:sz w:val="18"/>
          <w:szCs w:val="18"/>
        </w:rPr>
        <w:t xml:space="preserve"> </w:t>
      </w:r>
      <w:r w:rsidR="00B40667" w:rsidRPr="00B909A0">
        <w:rPr>
          <w:rFonts w:ascii="Verdana" w:hAnsi="Verdana" w:cs="Tahoma"/>
          <w:color w:val="000000"/>
          <w:sz w:val="18"/>
          <w:szCs w:val="18"/>
        </w:rPr>
        <w:t xml:space="preserve">Prodávající je povinen předat pojistnou smlouvu </w:t>
      </w:r>
      <w:r w:rsidR="00DA1582" w:rsidRPr="00B909A0">
        <w:rPr>
          <w:rFonts w:ascii="Verdana" w:hAnsi="Verdana" w:cs="Tahoma"/>
          <w:color w:val="000000"/>
          <w:sz w:val="18"/>
          <w:szCs w:val="18"/>
        </w:rPr>
        <w:t xml:space="preserve">dále </w:t>
      </w:r>
      <w:r w:rsidRPr="00B909A0">
        <w:rPr>
          <w:rFonts w:ascii="Verdana" w:hAnsi="Verdana" w:cs="Tahoma"/>
          <w:color w:val="000000"/>
          <w:sz w:val="18"/>
          <w:szCs w:val="18"/>
        </w:rPr>
        <w:t xml:space="preserve">na vyžádání Kupujícího </w:t>
      </w:r>
      <w:r w:rsidR="00B40667" w:rsidRPr="00B909A0">
        <w:rPr>
          <w:rFonts w:ascii="Verdana" w:hAnsi="Verdana" w:cs="Tahoma"/>
          <w:color w:val="000000"/>
          <w:sz w:val="18"/>
          <w:szCs w:val="18"/>
        </w:rPr>
        <w:t xml:space="preserve">kdykoliv v průběhu účinnosti </w:t>
      </w:r>
      <w:r w:rsidR="00EB065F">
        <w:rPr>
          <w:rFonts w:ascii="Verdana" w:hAnsi="Verdana" w:cs="Tahoma"/>
          <w:color w:val="000000"/>
          <w:sz w:val="18"/>
          <w:szCs w:val="18"/>
        </w:rPr>
        <w:t>Rámcové dohody</w:t>
      </w:r>
      <w:r w:rsidR="00B40667" w:rsidRPr="00B909A0">
        <w:rPr>
          <w:rFonts w:ascii="Verdana" w:hAnsi="Verdana" w:cs="Tahoma"/>
          <w:color w:val="000000"/>
          <w:sz w:val="18"/>
          <w:szCs w:val="18"/>
        </w:rPr>
        <w:t xml:space="preserve">, </w:t>
      </w:r>
      <w:r w:rsidRPr="00B909A0">
        <w:rPr>
          <w:rFonts w:ascii="Verdana" w:hAnsi="Verdana" w:cs="Tahoma"/>
          <w:color w:val="000000"/>
          <w:sz w:val="18"/>
          <w:szCs w:val="18"/>
        </w:rPr>
        <w:t>a to bez zbytečného odkladu, nejpozději však do</w:t>
      </w:r>
      <w:r w:rsidR="00FC4B7E" w:rsidRPr="00B909A0">
        <w:rPr>
          <w:rFonts w:ascii="Verdana" w:hAnsi="Verdana" w:cs="Tahoma"/>
          <w:color w:val="000000"/>
          <w:sz w:val="18"/>
          <w:szCs w:val="18"/>
        </w:rPr>
        <w:t> </w:t>
      </w:r>
      <w:r w:rsidRPr="00B909A0">
        <w:rPr>
          <w:rFonts w:ascii="Verdana" w:hAnsi="Verdana" w:cs="Tahoma"/>
          <w:color w:val="000000"/>
          <w:sz w:val="18"/>
          <w:szCs w:val="18"/>
        </w:rPr>
        <w:t>5</w:t>
      </w:r>
      <w:r w:rsidR="00FC4B7E" w:rsidRPr="00B909A0">
        <w:rPr>
          <w:rFonts w:ascii="Verdana" w:hAnsi="Verdana" w:cs="Tahoma"/>
          <w:color w:val="000000"/>
          <w:sz w:val="18"/>
          <w:szCs w:val="18"/>
        </w:rPr>
        <w:t> </w:t>
      </w:r>
      <w:r w:rsidRPr="00B909A0">
        <w:rPr>
          <w:rFonts w:ascii="Verdana" w:hAnsi="Verdana" w:cs="Tahoma"/>
          <w:color w:val="000000"/>
          <w:sz w:val="18"/>
          <w:szCs w:val="18"/>
        </w:rPr>
        <w:t>(slovy: pěti) pracovních dnů od</w:t>
      </w:r>
      <w:r w:rsidR="00C56315">
        <w:rPr>
          <w:rFonts w:ascii="Verdana" w:hAnsi="Verdana" w:cs="Tahoma"/>
          <w:color w:val="000000"/>
          <w:sz w:val="18"/>
          <w:szCs w:val="18"/>
        </w:rPr>
        <w:t> </w:t>
      </w:r>
      <w:r w:rsidRPr="00B909A0">
        <w:rPr>
          <w:rFonts w:ascii="Verdana" w:hAnsi="Verdana" w:cs="Tahoma"/>
          <w:color w:val="000000"/>
          <w:sz w:val="18"/>
          <w:szCs w:val="18"/>
        </w:rPr>
        <w:t xml:space="preserve">doručení písemné žádosti Kupujícího. </w:t>
      </w:r>
      <w:r w:rsidRPr="00B909A0">
        <w:rPr>
          <w:rFonts w:ascii="Verdana" w:hAnsi="Verdana"/>
          <w:color w:val="000000"/>
          <w:sz w:val="18"/>
          <w:szCs w:val="18"/>
        </w:rPr>
        <w:t>V případě, že při činnosti prováděné Prodávajícím dojde ke způsobení škody Kupujícímu nebo třetím osobám, která</w:t>
      </w:r>
      <w:r w:rsidR="00C56315">
        <w:rPr>
          <w:rFonts w:ascii="Verdana" w:hAnsi="Verdana"/>
          <w:color w:val="000000"/>
          <w:sz w:val="18"/>
          <w:szCs w:val="18"/>
        </w:rPr>
        <w:t> </w:t>
      </w:r>
      <w:r w:rsidRPr="00B909A0">
        <w:rPr>
          <w:rFonts w:ascii="Verdana" w:hAnsi="Verdana"/>
          <w:color w:val="000000"/>
          <w:sz w:val="18"/>
          <w:szCs w:val="18"/>
        </w:rPr>
        <w:t xml:space="preserve">nebude kryta pojištěním sjednaným ve smyslu tohoto </w:t>
      </w:r>
      <w:r w:rsidR="00940A0C" w:rsidRPr="00B909A0">
        <w:rPr>
          <w:rFonts w:ascii="Verdana" w:hAnsi="Verdana"/>
          <w:color w:val="000000"/>
          <w:sz w:val="18"/>
          <w:szCs w:val="18"/>
        </w:rPr>
        <w:t>odstavce</w:t>
      </w:r>
      <w:r w:rsidRPr="00B909A0">
        <w:rPr>
          <w:rFonts w:ascii="Verdana" w:hAnsi="Verdana"/>
          <w:color w:val="000000"/>
          <w:sz w:val="18"/>
          <w:szCs w:val="18"/>
        </w:rPr>
        <w:t>, bude Prodávající povinen tyto škody uhradit z vlastních prostředků.</w:t>
      </w:r>
      <w:bookmarkEnd w:id="11"/>
    </w:p>
    <w:p w14:paraId="787F1CD4" w14:textId="017E47D2" w:rsidR="00EC45F5" w:rsidRPr="00C10323" w:rsidRDefault="00B13E2D" w:rsidP="007F1204">
      <w:pPr>
        <w:pStyle w:val="kancel"/>
        <w:numPr>
          <w:ilvl w:val="2"/>
          <w:numId w:val="7"/>
        </w:numPr>
        <w:spacing w:beforeLines="60" w:before="144" w:afterLines="60" w:after="144" w:line="276" w:lineRule="auto"/>
        <w:ind w:left="1418"/>
        <w:rPr>
          <w:rFonts w:ascii="Verdana" w:hAnsi="Verdana" w:cs="Arial"/>
          <w:sz w:val="18"/>
          <w:szCs w:val="18"/>
        </w:rPr>
      </w:pPr>
      <w:r>
        <w:rPr>
          <w:rFonts w:ascii="Verdana" w:hAnsi="Verdana" w:cs="Arial"/>
          <w:sz w:val="18"/>
          <w:szCs w:val="18"/>
        </w:rPr>
        <w:t xml:space="preserve">Prodávající se zavazuje </w:t>
      </w:r>
      <w:r w:rsidR="00EC45F5" w:rsidRPr="00C10323">
        <w:rPr>
          <w:rFonts w:ascii="Verdana" w:hAnsi="Verdana" w:cs="Arial"/>
          <w:sz w:val="18"/>
          <w:szCs w:val="18"/>
        </w:rPr>
        <w:t>dodržovat režimová opatření související se zajištěním bezpečnosti v objektech objednatele</w:t>
      </w:r>
      <w:r>
        <w:rPr>
          <w:rFonts w:ascii="Verdana" w:hAnsi="Verdana" w:cs="Arial"/>
          <w:sz w:val="18"/>
          <w:szCs w:val="18"/>
        </w:rPr>
        <w:t>.</w:t>
      </w:r>
    </w:p>
    <w:p w14:paraId="756C15F8" w14:textId="2369D26E" w:rsidR="00EC45F5" w:rsidRPr="00C10323" w:rsidRDefault="00715D58" w:rsidP="007F1204">
      <w:pPr>
        <w:pStyle w:val="kancel"/>
        <w:numPr>
          <w:ilvl w:val="2"/>
          <w:numId w:val="7"/>
        </w:numPr>
        <w:spacing w:beforeLines="60" w:before="144" w:afterLines="60" w:after="144" w:line="276" w:lineRule="auto"/>
        <w:ind w:left="1418"/>
        <w:rPr>
          <w:rFonts w:ascii="Verdana" w:hAnsi="Verdana" w:cs="Arial"/>
          <w:sz w:val="18"/>
          <w:szCs w:val="18"/>
        </w:rPr>
      </w:pPr>
      <w:r>
        <w:rPr>
          <w:rFonts w:ascii="Verdana" w:hAnsi="Verdana" w:cs="Arial"/>
          <w:sz w:val="18"/>
          <w:szCs w:val="18"/>
        </w:rPr>
        <w:t xml:space="preserve">Prodávající je povinen </w:t>
      </w:r>
      <w:r w:rsidR="00EC45F5" w:rsidRPr="00C10323">
        <w:rPr>
          <w:rFonts w:ascii="Verdana" w:hAnsi="Verdana" w:cs="Arial"/>
          <w:sz w:val="18"/>
          <w:szCs w:val="18"/>
        </w:rPr>
        <w:t xml:space="preserve">seznámit sám sebe a své pracovníky s vnitřními pokyny a předpisy </w:t>
      </w:r>
      <w:r w:rsidR="00C95FF0">
        <w:rPr>
          <w:rFonts w:ascii="Verdana" w:hAnsi="Verdana" w:cs="Arial"/>
          <w:sz w:val="18"/>
          <w:szCs w:val="18"/>
        </w:rPr>
        <w:t>Kupujícího</w:t>
      </w:r>
      <w:r w:rsidR="00EC45F5" w:rsidRPr="00C10323">
        <w:rPr>
          <w:rFonts w:ascii="Verdana" w:hAnsi="Verdana" w:cs="Arial"/>
          <w:sz w:val="18"/>
          <w:szCs w:val="18"/>
        </w:rPr>
        <w:t xml:space="preserve"> stanovujícími provozně – technické a bezpečností podmínky pro pracovníky pohybující se v prostorách </w:t>
      </w:r>
      <w:r w:rsidR="001D4154">
        <w:rPr>
          <w:rFonts w:ascii="Verdana" w:hAnsi="Verdana" w:cs="Arial"/>
          <w:sz w:val="18"/>
          <w:szCs w:val="18"/>
        </w:rPr>
        <w:t>Kupujícího</w:t>
      </w:r>
      <w:r w:rsidR="00EC45F5" w:rsidRPr="00C10323">
        <w:rPr>
          <w:rFonts w:ascii="Verdana" w:hAnsi="Verdana" w:cs="Arial"/>
          <w:sz w:val="18"/>
          <w:szCs w:val="18"/>
        </w:rPr>
        <w:t xml:space="preserve"> a odpovídat za jejich dodržování</w:t>
      </w:r>
      <w:r w:rsidR="001D4154">
        <w:rPr>
          <w:rFonts w:ascii="Verdana" w:hAnsi="Verdana" w:cs="Arial"/>
          <w:sz w:val="18"/>
          <w:szCs w:val="18"/>
        </w:rPr>
        <w:t>.</w:t>
      </w:r>
    </w:p>
    <w:p w14:paraId="4E93C5AD" w14:textId="739FE079" w:rsidR="00EC45F5" w:rsidRPr="00B13E2D" w:rsidRDefault="00E77774" w:rsidP="007F1204">
      <w:pPr>
        <w:pStyle w:val="kancel"/>
        <w:numPr>
          <w:ilvl w:val="2"/>
          <w:numId w:val="7"/>
        </w:numPr>
        <w:spacing w:beforeLines="60" w:before="144" w:afterLines="60" w:after="144" w:line="276" w:lineRule="auto"/>
        <w:ind w:left="1418"/>
        <w:rPr>
          <w:rFonts w:ascii="Verdana" w:hAnsi="Verdana" w:cs="Arial"/>
          <w:sz w:val="18"/>
          <w:szCs w:val="18"/>
        </w:rPr>
      </w:pPr>
      <w:r w:rsidRPr="00E77774">
        <w:rPr>
          <w:rFonts w:ascii="Verdana" w:hAnsi="Verdana" w:cs="Arial"/>
          <w:sz w:val="18"/>
          <w:szCs w:val="18"/>
        </w:rPr>
        <w:t xml:space="preserve">Prodávající je povinen </w:t>
      </w:r>
      <w:r>
        <w:rPr>
          <w:rFonts w:ascii="Verdana" w:hAnsi="Verdana" w:cs="Arial"/>
          <w:sz w:val="18"/>
          <w:szCs w:val="18"/>
        </w:rPr>
        <w:t>s</w:t>
      </w:r>
      <w:r w:rsidR="00EC45F5" w:rsidRPr="00B13E2D">
        <w:rPr>
          <w:rFonts w:ascii="Verdana" w:hAnsi="Verdana" w:cs="Arial"/>
          <w:sz w:val="18"/>
          <w:szCs w:val="18"/>
        </w:rPr>
        <w:t xml:space="preserve">eznámit sám sebe a své pracovníky s požadavky na dodržování BOZP, ŽP, PO, a dalších závazných předpisů dle platné legislativy ČR a vnitřních předpisů </w:t>
      </w:r>
      <w:r>
        <w:rPr>
          <w:rFonts w:ascii="Verdana" w:hAnsi="Verdana" w:cs="Arial"/>
          <w:sz w:val="18"/>
          <w:szCs w:val="18"/>
        </w:rPr>
        <w:t>Kupujícího</w:t>
      </w:r>
      <w:r w:rsidR="00887634">
        <w:rPr>
          <w:rFonts w:ascii="Verdana" w:hAnsi="Verdana" w:cs="Arial"/>
          <w:sz w:val="18"/>
          <w:szCs w:val="18"/>
        </w:rPr>
        <w:t>.</w:t>
      </w:r>
    </w:p>
    <w:p w14:paraId="692D6E2A" w14:textId="6B06ECCF" w:rsidR="00EC45F5" w:rsidRPr="00B13E2D" w:rsidRDefault="00B977EA" w:rsidP="007F1204">
      <w:pPr>
        <w:pStyle w:val="kancel"/>
        <w:numPr>
          <w:ilvl w:val="2"/>
          <w:numId w:val="7"/>
        </w:numPr>
        <w:spacing w:beforeLines="60" w:before="144" w:afterLines="60" w:after="144" w:line="276" w:lineRule="auto"/>
        <w:ind w:left="1418"/>
        <w:rPr>
          <w:rFonts w:ascii="Verdana" w:hAnsi="Verdana" w:cs="Arial"/>
          <w:sz w:val="18"/>
          <w:szCs w:val="18"/>
        </w:rPr>
      </w:pPr>
      <w:r>
        <w:rPr>
          <w:rFonts w:ascii="Verdana" w:hAnsi="Verdana" w:cs="Arial"/>
          <w:sz w:val="18"/>
          <w:szCs w:val="18"/>
        </w:rPr>
        <w:t xml:space="preserve">Prodávající je povinen </w:t>
      </w:r>
      <w:r w:rsidR="00EC45F5" w:rsidRPr="00B13E2D">
        <w:rPr>
          <w:rFonts w:ascii="Verdana" w:hAnsi="Verdana" w:cs="Arial"/>
          <w:sz w:val="18"/>
          <w:szCs w:val="18"/>
        </w:rPr>
        <w:t xml:space="preserve">při plnění </w:t>
      </w:r>
      <w:r>
        <w:rPr>
          <w:rFonts w:ascii="Verdana" w:hAnsi="Verdana" w:cs="Arial"/>
          <w:sz w:val="18"/>
          <w:szCs w:val="18"/>
        </w:rPr>
        <w:t>předmětu Rámcové dohody</w:t>
      </w:r>
      <w:r w:rsidR="00EC45F5" w:rsidRPr="00B13E2D">
        <w:rPr>
          <w:rFonts w:ascii="Verdana" w:hAnsi="Verdana" w:cs="Arial"/>
          <w:sz w:val="18"/>
          <w:szCs w:val="18"/>
        </w:rPr>
        <w:t xml:space="preserve"> chránit majetek </w:t>
      </w:r>
      <w:r>
        <w:rPr>
          <w:rFonts w:ascii="Verdana" w:hAnsi="Verdana" w:cs="Arial"/>
          <w:sz w:val="18"/>
          <w:szCs w:val="18"/>
        </w:rPr>
        <w:t>Kupujícího</w:t>
      </w:r>
      <w:r w:rsidR="00EC45F5" w:rsidRPr="00B13E2D">
        <w:rPr>
          <w:rFonts w:ascii="Verdana" w:hAnsi="Verdana" w:cs="Arial"/>
          <w:sz w:val="18"/>
          <w:szCs w:val="18"/>
        </w:rPr>
        <w:t xml:space="preserve"> před poškozením, zničením nebo odcizením</w:t>
      </w:r>
      <w:r w:rsidR="00715D58">
        <w:rPr>
          <w:rFonts w:ascii="Verdana" w:hAnsi="Verdana" w:cs="Arial"/>
          <w:sz w:val="18"/>
          <w:szCs w:val="18"/>
        </w:rPr>
        <w:t>.</w:t>
      </w:r>
    </w:p>
    <w:p w14:paraId="7B80E570" w14:textId="355F4959" w:rsidR="00EF2A30" w:rsidRPr="00DA5FA8" w:rsidRDefault="00EF2A30" w:rsidP="007F1204">
      <w:pPr>
        <w:pStyle w:val="Nadpis2"/>
        <w:numPr>
          <w:ilvl w:val="1"/>
          <w:numId w:val="11"/>
        </w:numPr>
        <w:spacing w:beforeLines="60" w:before="144" w:afterLines="60" w:after="144"/>
        <w:ind w:left="709" w:hanging="709"/>
      </w:pPr>
      <w:r w:rsidRPr="00DA5FA8">
        <w:t>Práva a povinnosti Kupujícího</w:t>
      </w:r>
    </w:p>
    <w:p w14:paraId="5AC4EAB8" w14:textId="0CBB789F" w:rsidR="00EF2A30" w:rsidRPr="00BA1DE2" w:rsidRDefault="00EF2A30" w:rsidP="00BA1DE2">
      <w:pPr>
        <w:pStyle w:val="kancel"/>
        <w:numPr>
          <w:ilvl w:val="2"/>
          <w:numId w:val="12"/>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Kupující se zavazuje informovat Prodávajícího o všech okolnostech důležitých pro</w:t>
      </w:r>
      <w:r w:rsidR="00FC4B7E">
        <w:rPr>
          <w:rFonts w:ascii="Verdana" w:hAnsi="Verdana" w:cs="Arial"/>
          <w:sz w:val="18"/>
          <w:szCs w:val="18"/>
        </w:rPr>
        <w:t> </w:t>
      </w:r>
      <w:r w:rsidRPr="00DA5FA8">
        <w:rPr>
          <w:rFonts w:ascii="Verdana" w:hAnsi="Verdana" w:cs="Arial"/>
          <w:sz w:val="18"/>
          <w:szCs w:val="18"/>
        </w:rPr>
        <w:t xml:space="preserve">řádné a včasné plnění </w:t>
      </w:r>
      <w:r w:rsidR="000E57C8">
        <w:rPr>
          <w:rFonts w:ascii="Verdana" w:hAnsi="Verdana" w:cs="Arial"/>
          <w:sz w:val="18"/>
          <w:szCs w:val="18"/>
        </w:rPr>
        <w:t>Rámcové dohody, resp. dílčích smluv</w:t>
      </w:r>
      <w:r w:rsidR="00940A0C" w:rsidRPr="00DA5FA8">
        <w:rPr>
          <w:rFonts w:ascii="Verdana" w:hAnsi="Verdana" w:cs="Arial"/>
          <w:sz w:val="18"/>
          <w:szCs w:val="18"/>
        </w:rPr>
        <w:t xml:space="preserve"> </w:t>
      </w:r>
      <w:r w:rsidRPr="00DA5FA8">
        <w:rPr>
          <w:rFonts w:ascii="Verdana" w:hAnsi="Verdana" w:cs="Arial"/>
          <w:sz w:val="18"/>
          <w:szCs w:val="18"/>
        </w:rPr>
        <w:t>a poskytovat součinnost nezbytnou pro řádné a</w:t>
      </w:r>
      <w:r w:rsidR="00FC4B7E">
        <w:rPr>
          <w:rFonts w:ascii="Verdana" w:hAnsi="Verdana" w:cs="Arial"/>
          <w:sz w:val="18"/>
          <w:szCs w:val="18"/>
        </w:rPr>
        <w:t> </w:t>
      </w:r>
      <w:r w:rsidRPr="00DA5FA8">
        <w:rPr>
          <w:rFonts w:ascii="Verdana" w:hAnsi="Verdana" w:cs="Arial"/>
          <w:sz w:val="18"/>
          <w:szCs w:val="18"/>
        </w:rPr>
        <w:t xml:space="preserve">včasné dodání </w:t>
      </w:r>
      <w:r w:rsidR="008C1860">
        <w:rPr>
          <w:rFonts w:ascii="Verdana" w:hAnsi="Verdana" w:cs="Arial"/>
          <w:sz w:val="18"/>
          <w:szCs w:val="18"/>
        </w:rPr>
        <w:t>Z</w:t>
      </w:r>
      <w:r w:rsidRPr="00DA5FA8">
        <w:rPr>
          <w:rFonts w:ascii="Verdana" w:hAnsi="Verdana" w:cs="Arial"/>
          <w:sz w:val="18"/>
          <w:szCs w:val="18"/>
        </w:rPr>
        <w:t>boží.</w:t>
      </w:r>
    </w:p>
    <w:p w14:paraId="4F6D6C36" w14:textId="03B5EB77" w:rsidR="00EF2A30" w:rsidRPr="00DA5FA8" w:rsidRDefault="00EF2A30" w:rsidP="007F1204">
      <w:pPr>
        <w:pStyle w:val="kancel"/>
        <w:numPr>
          <w:ilvl w:val="2"/>
          <w:numId w:val="12"/>
        </w:numPr>
        <w:spacing w:beforeLines="60" w:before="144" w:afterLines="60" w:after="144" w:line="276" w:lineRule="auto"/>
        <w:ind w:left="1418"/>
        <w:rPr>
          <w:rFonts w:ascii="Verdana" w:hAnsi="Verdana"/>
          <w:sz w:val="18"/>
          <w:szCs w:val="18"/>
        </w:rPr>
      </w:pPr>
      <w:r w:rsidRPr="00DA5FA8">
        <w:rPr>
          <w:rFonts w:ascii="Verdana" w:hAnsi="Verdana" w:cs="Arial"/>
          <w:sz w:val="18"/>
          <w:szCs w:val="18"/>
        </w:rPr>
        <w:t xml:space="preserve">Kupující není povinen převzít </w:t>
      </w:r>
      <w:r w:rsidR="008C1860">
        <w:rPr>
          <w:rFonts w:ascii="Verdana" w:hAnsi="Verdana" w:cs="Arial"/>
          <w:sz w:val="18"/>
          <w:szCs w:val="18"/>
        </w:rPr>
        <w:t>Z</w:t>
      </w:r>
      <w:r w:rsidRPr="00DA5FA8">
        <w:rPr>
          <w:rFonts w:ascii="Verdana" w:hAnsi="Verdana" w:cs="Arial"/>
          <w:sz w:val="18"/>
          <w:szCs w:val="18"/>
        </w:rPr>
        <w:t xml:space="preserve">boží, pokud není předáno včas a v souladu </w:t>
      </w:r>
      <w:r w:rsidR="00B26028" w:rsidRPr="00DA5FA8">
        <w:rPr>
          <w:rFonts w:ascii="Verdana" w:hAnsi="Verdana" w:cs="Arial"/>
          <w:sz w:val="18"/>
          <w:szCs w:val="18"/>
        </w:rPr>
        <w:t>s</w:t>
      </w:r>
      <w:r w:rsidR="00FC4B7E">
        <w:rPr>
          <w:rFonts w:ascii="Verdana" w:hAnsi="Verdana" w:cs="Arial"/>
          <w:sz w:val="18"/>
          <w:szCs w:val="18"/>
        </w:rPr>
        <w:t> </w:t>
      </w:r>
      <w:r w:rsidR="000E57C8">
        <w:rPr>
          <w:rFonts w:ascii="Verdana" w:hAnsi="Verdana" w:cs="Arial"/>
          <w:sz w:val="18"/>
          <w:szCs w:val="18"/>
        </w:rPr>
        <w:t xml:space="preserve">Rámcovou dohodou, resp. </w:t>
      </w:r>
      <w:r w:rsidR="008C1860">
        <w:rPr>
          <w:rFonts w:ascii="Verdana" w:hAnsi="Verdana" w:cs="Arial"/>
          <w:sz w:val="18"/>
          <w:szCs w:val="18"/>
        </w:rPr>
        <w:t>Prováděcí</w:t>
      </w:r>
      <w:r w:rsidR="000E57C8">
        <w:rPr>
          <w:rFonts w:ascii="Verdana" w:hAnsi="Verdana" w:cs="Arial"/>
          <w:sz w:val="18"/>
          <w:szCs w:val="18"/>
        </w:rPr>
        <w:t xml:space="preserve"> smlouvou</w:t>
      </w:r>
      <w:r w:rsidRPr="00DA5FA8">
        <w:rPr>
          <w:rFonts w:ascii="Verdana" w:hAnsi="Verdana" w:cs="Arial"/>
          <w:sz w:val="18"/>
          <w:szCs w:val="18"/>
        </w:rPr>
        <w:t xml:space="preserve">. Za takto nepřevzaté </w:t>
      </w:r>
      <w:r w:rsidR="00E0171D">
        <w:rPr>
          <w:rFonts w:ascii="Verdana" w:hAnsi="Verdana" w:cs="Arial"/>
          <w:sz w:val="18"/>
          <w:szCs w:val="18"/>
        </w:rPr>
        <w:t>Z</w:t>
      </w:r>
      <w:r w:rsidRPr="00DA5FA8">
        <w:rPr>
          <w:rFonts w:ascii="Verdana" w:hAnsi="Verdana" w:cs="Arial"/>
          <w:sz w:val="18"/>
          <w:szCs w:val="18"/>
        </w:rPr>
        <w:t>boží není Kupující povinen zaplatit jakoukoliv úplatu.</w:t>
      </w:r>
    </w:p>
    <w:p w14:paraId="33DD2584" w14:textId="77777777" w:rsidR="00EF2A30" w:rsidRPr="00E352CF" w:rsidRDefault="00EF2A30" w:rsidP="00EF2A30">
      <w:pPr>
        <w:spacing w:beforeLines="60" w:before="144" w:afterLines="60" w:after="144"/>
        <w:ind w:left="1422"/>
        <w:jc w:val="both"/>
        <w:rPr>
          <w:rFonts w:cs="Tahoma"/>
          <w:szCs w:val="18"/>
        </w:rPr>
      </w:pPr>
    </w:p>
    <w:p w14:paraId="45F500E2" w14:textId="5922FF9C" w:rsidR="00EF2A30" w:rsidRPr="00E352CF" w:rsidRDefault="00096C80" w:rsidP="007F1204">
      <w:pPr>
        <w:pStyle w:val="Nadpis1"/>
        <w:numPr>
          <w:ilvl w:val="0"/>
          <w:numId w:val="3"/>
        </w:numPr>
        <w:tabs>
          <w:tab w:val="clear" w:pos="284"/>
          <w:tab w:val="left" w:pos="0"/>
        </w:tabs>
        <w:spacing w:beforeLines="60" w:before="144" w:afterLines="60" w:after="144"/>
        <w:ind w:left="0" w:firstLine="142"/>
        <w:rPr>
          <w:rFonts w:eastAsia="Calibri"/>
          <w:caps w:val="0"/>
        </w:rPr>
      </w:pPr>
      <w:bookmarkStart w:id="12" w:name="_Ref305657687"/>
      <w:bookmarkStart w:id="13" w:name="_Toc425495296"/>
      <w:r>
        <w:rPr>
          <w:rFonts w:eastAsia="Calibri"/>
          <w:caps w:val="0"/>
        </w:rPr>
        <w:t>POD</w:t>
      </w:r>
      <w:r w:rsidR="00EF2A30" w:rsidRPr="00E352CF">
        <w:rPr>
          <w:rFonts w:eastAsia="Calibri"/>
          <w:caps w:val="0"/>
        </w:rPr>
        <w:t>DODAVATELÉ</w:t>
      </w:r>
      <w:r w:rsidR="001B2264" w:rsidRPr="00E352CF">
        <w:rPr>
          <w:rFonts w:eastAsia="Calibri"/>
          <w:caps w:val="0"/>
        </w:rPr>
        <w:t xml:space="preserve">, </w:t>
      </w:r>
      <w:r w:rsidR="00EF2A30" w:rsidRPr="00E352CF">
        <w:rPr>
          <w:rFonts w:eastAsia="Calibri"/>
          <w:caps w:val="0"/>
        </w:rPr>
        <w:t>OPRÁVNĚNÉ OSOBY</w:t>
      </w:r>
      <w:bookmarkEnd w:id="12"/>
      <w:bookmarkEnd w:id="13"/>
      <w:r w:rsidR="006B611A">
        <w:rPr>
          <w:rFonts w:eastAsia="Calibri"/>
          <w:caps w:val="0"/>
        </w:rPr>
        <w:t>, OVĚŘOVÁNÍ KVALIFIKACE</w:t>
      </w:r>
      <w:r w:rsidR="00EF2A30" w:rsidRPr="00E352CF">
        <w:rPr>
          <w:rFonts w:eastAsia="Calibri"/>
          <w:caps w:val="0"/>
        </w:rPr>
        <w:t xml:space="preserve"> </w:t>
      </w:r>
    </w:p>
    <w:p w14:paraId="632FC653" w14:textId="6DFFD5A1" w:rsidR="00EF2A30" w:rsidRPr="00DA5FA8" w:rsidRDefault="00EF2A30" w:rsidP="007F1204">
      <w:pPr>
        <w:pStyle w:val="Nadpis2"/>
        <w:numPr>
          <w:ilvl w:val="1"/>
          <w:numId w:val="20"/>
        </w:numPr>
        <w:spacing w:beforeLines="60" w:before="144" w:afterLines="60" w:after="144"/>
        <w:ind w:left="709"/>
      </w:pPr>
      <w:r w:rsidRPr="00DA5FA8">
        <w:t xml:space="preserve">Prodávající se zavazuje plnění předmětu </w:t>
      </w:r>
      <w:r w:rsidR="004A4C48">
        <w:t xml:space="preserve">Rámcové </w:t>
      </w:r>
      <w:r w:rsidR="00EB065F">
        <w:t>dohody</w:t>
      </w:r>
      <w:r w:rsidR="004A4C48">
        <w:t xml:space="preserve"> a navazujících </w:t>
      </w:r>
      <w:r w:rsidR="009F5732">
        <w:t>Prováděcích</w:t>
      </w:r>
      <w:r w:rsidR="004A4C48">
        <w:t xml:space="preserve"> smluv</w:t>
      </w:r>
      <w:r w:rsidRPr="00DA5FA8">
        <w:t xml:space="preserve"> provést sám, nebo s využitím </w:t>
      </w:r>
      <w:r w:rsidR="00BB757D">
        <w:t>pod</w:t>
      </w:r>
      <w:r w:rsidRPr="00DA5FA8">
        <w:t>dodavatelů, uvedených spolu s rozsahem jejich plnění v</w:t>
      </w:r>
      <w:r w:rsidR="00E07D3B">
        <w:t> </w:t>
      </w:r>
      <w:r w:rsidRPr="004B4C2F">
        <w:rPr>
          <w:b/>
          <w:u w:val="single"/>
        </w:rPr>
        <w:t xml:space="preserve">příloze č. </w:t>
      </w:r>
      <w:r w:rsidR="00036288">
        <w:rPr>
          <w:b/>
          <w:u w:val="single"/>
        </w:rPr>
        <w:t>4</w:t>
      </w:r>
      <w:r w:rsidR="00C56315">
        <w:t xml:space="preserve"> této</w:t>
      </w:r>
      <w:r w:rsidR="00456D9B">
        <w:t xml:space="preserve"> Rámcové dohody</w:t>
      </w:r>
      <w:r w:rsidRPr="00DA5FA8">
        <w:t xml:space="preserve">. </w:t>
      </w:r>
      <w:r w:rsidRPr="00DA5FA8">
        <w:rPr>
          <w:rFonts w:cs="Tahoma"/>
        </w:rPr>
        <w:t>Prodávající je</w:t>
      </w:r>
      <w:r w:rsidR="00FC4B7E">
        <w:rPr>
          <w:rFonts w:cs="Tahoma"/>
        </w:rPr>
        <w:t> </w:t>
      </w:r>
      <w:r w:rsidRPr="00DA5FA8">
        <w:rPr>
          <w:rFonts w:cs="Tahoma"/>
        </w:rPr>
        <w:t>povinen písemně informovat Kupujícího o</w:t>
      </w:r>
      <w:r w:rsidR="00C56315">
        <w:rPr>
          <w:rFonts w:cs="Tahoma"/>
        </w:rPr>
        <w:t> </w:t>
      </w:r>
      <w:r w:rsidRPr="00DA5FA8">
        <w:rPr>
          <w:rFonts w:cs="Tahoma"/>
        </w:rPr>
        <w:t xml:space="preserve">všech svých </w:t>
      </w:r>
      <w:r w:rsidR="00BB757D">
        <w:rPr>
          <w:rFonts w:cs="Tahoma"/>
        </w:rPr>
        <w:t>pod</w:t>
      </w:r>
      <w:r w:rsidRPr="00DA5FA8">
        <w:rPr>
          <w:rFonts w:cs="Tahoma"/>
        </w:rPr>
        <w:t>dodavatelích (včetně jejich identifikačních a kontaktních údajů a o tom, které služby pro</w:t>
      </w:r>
      <w:r w:rsidR="00E07D3B">
        <w:rPr>
          <w:rFonts w:cs="Tahoma"/>
        </w:rPr>
        <w:t> </w:t>
      </w:r>
      <w:r w:rsidRPr="00DA5FA8">
        <w:rPr>
          <w:rFonts w:cs="Tahoma"/>
        </w:rPr>
        <w:t xml:space="preserve">něj v rámci předmětu plnění každý se </w:t>
      </w:r>
      <w:r w:rsidR="00BB757D">
        <w:rPr>
          <w:rFonts w:cs="Tahoma"/>
        </w:rPr>
        <w:t>pod</w:t>
      </w:r>
      <w:r w:rsidRPr="00DA5FA8">
        <w:rPr>
          <w:rFonts w:cs="Tahoma"/>
        </w:rPr>
        <w:t>dodavatelů poskytuje) a o jejich změně, a</w:t>
      </w:r>
      <w:r w:rsidR="00E07D3B">
        <w:rPr>
          <w:rFonts w:cs="Tahoma"/>
        </w:rPr>
        <w:t> </w:t>
      </w:r>
      <w:r w:rsidRPr="00DA5FA8">
        <w:rPr>
          <w:rFonts w:cs="Tahoma"/>
        </w:rPr>
        <w:t>to</w:t>
      </w:r>
      <w:r w:rsidR="00E07D3B">
        <w:rPr>
          <w:rFonts w:cs="Tahoma"/>
        </w:rPr>
        <w:t> </w:t>
      </w:r>
      <w:r w:rsidRPr="00DA5FA8">
        <w:rPr>
          <w:rFonts w:cs="Tahoma"/>
        </w:rPr>
        <w:t>nejpozději do 7 (slovy: sedmi) dnů ode dne, kdy Prodávající vstoupil s</w:t>
      </w:r>
      <w:r w:rsidR="00E07D3B">
        <w:rPr>
          <w:rFonts w:cs="Tahoma"/>
        </w:rPr>
        <w:t> </w:t>
      </w:r>
      <w:r w:rsidR="00BB757D">
        <w:rPr>
          <w:rFonts w:cs="Tahoma"/>
        </w:rPr>
        <w:t>pod</w:t>
      </w:r>
      <w:r w:rsidRPr="00DA5FA8">
        <w:rPr>
          <w:rFonts w:cs="Tahoma"/>
        </w:rPr>
        <w:t>dodavatelem ve smluvní vztah či ode dne, kdy nastala změna.</w:t>
      </w:r>
    </w:p>
    <w:p w14:paraId="3AD85165" w14:textId="3787297C" w:rsidR="00EF2A30" w:rsidRPr="00DA5FA8" w:rsidRDefault="00EF2A30" w:rsidP="007F1204">
      <w:pPr>
        <w:pStyle w:val="Nadpis2"/>
        <w:numPr>
          <w:ilvl w:val="1"/>
          <w:numId w:val="20"/>
        </w:numPr>
        <w:spacing w:beforeLines="60" w:before="144" w:afterLines="60" w:after="144"/>
        <w:ind w:left="709"/>
      </w:pPr>
      <w:r w:rsidRPr="00DA5FA8">
        <w:lastRenderedPageBreak/>
        <w:t xml:space="preserve">Prodávající je oprávněn změnit </w:t>
      </w:r>
      <w:r w:rsidR="00BB757D">
        <w:t>pod</w:t>
      </w:r>
      <w:r w:rsidRPr="00DA5FA8">
        <w:t xml:space="preserve">dodavatele, pomocí něhož prokázal část splnění kvalifikace v rámci zadávacího řízení </w:t>
      </w:r>
      <w:r w:rsidR="004A4C48">
        <w:t xml:space="preserve">veřejné zakázky, na </w:t>
      </w:r>
      <w:proofErr w:type="gramStart"/>
      <w:r w:rsidR="004A4C48">
        <w:t>základě</w:t>
      </w:r>
      <w:proofErr w:type="gramEnd"/>
      <w:r w:rsidR="004A4C48">
        <w:t xml:space="preserve"> něhož byla uzavřena Rámcová dohoda,</w:t>
      </w:r>
      <w:r w:rsidRPr="00DA5FA8">
        <w:t xml:space="preserve"> jen z</w:t>
      </w:r>
      <w:r w:rsidR="00FC4B7E">
        <w:t> </w:t>
      </w:r>
      <w:r w:rsidRPr="00DA5FA8">
        <w:t xml:space="preserve">vážných objektivních důvodů a s předchozím písemným souhlasem Kupujícího, přičemž nový </w:t>
      </w:r>
      <w:r w:rsidR="00BB757D">
        <w:t>pod</w:t>
      </w:r>
      <w:r w:rsidRPr="00DA5FA8">
        <w:t xml:space="preserve">dodavatel musí disponovat kvalifikací ve stejném či větším rozsahu, kterou původní </w:t>
      </w:r>
      <w:r w:rsidR="00BB757D">
        <w:t>pod</w:t>
      </w:r>
      <w:r w:rsidRPr="00DA5FA8">
        <w:t xml:space="preserve">dodavatel prokázal za Prodávajícího. </w:t>
      </w:r>
      <w:r w:rsidR="00BB757D">
        <w:t>Pod</w:t>
      </w:r>
      <w:r w:rsidRPr="00DA5FA8">
        <w:t xml:space="preserve">dodavatel, pomocí kterého Prodávající prokázal část splnění kvalifikace, bude poskytovat i tomu odpovídající část plnění. Kupující nesmí souhlas se změnou </w:t>
      </w:r>
      <w:r w:rsidR="00BB757D">
        <w:t>pod</w:t>
      </w:r>
      <w:r w:rsidRPr="00DA5FA8">
        <w:t>dodavatele bez objektivních důvodů odmítnout, pokud mu budou příslušné doklady v ujednané lhůtě předloženy.</w:t>
      </w:r>
    </w:p>
    <w:p w14:paraId="17B7511B" w14:textId="09340E18" w:rsidR="00EF2A30" w:rsidRPr="00DA5FA8" w:rsidRDefault="00EF2A30" w:rsidP="007F1204">
      <w:pPr>
        <w:pStyle w:val="Nadpis2"/>
        <w:numPr>
          <w:ilvl w:val="1"/>
          <w:numId w:val="20"/>
        </w:numPr>
        <w:spacing w:beforeLines="60" w:before="144" w:afterLines="60" w:after="144"/>
        <w:ind w:left="709"/>
      </w:pPr>
      <w:r w:rsidRPr="00DA5FA8">
        <w:t xml:space="preserve">Zadání provedení části plnění dle </w:t>
      </w:r>
      <w:r w:rsidR="004A4C48">
        <w:t xml:space="preserve">Rámcové dohody, resp. příslušné </w:t>
      </w:r>
      <w:r w:rsidR="00030680">
        <w:t>Prováděcí</w:t>
      </w:r>
      <w:r w:rsidR="004A4C48">
        <w:t xml:space="preserve"> smlouvy</w:t>
      </w:r>
      <w:r w:rsidR="00456D9B">
        <w:t>,</w:t>
      </w:r>
      <w:r w:rsidR="00BA239C" w:rsidRPr="00DA5FA8">
        <w:t xml:space="preserve"> </w:t>
      </w:r>
      <w:r w:rsidR="00BB757D">
        <w:t>pod</w:t>
      </w:r>
      <w:r w:rsidRPr="00DA5FA8">
        <w:t xml:space="preserve">dodavateli Prodávajícím nezbavuje Prodávajícího jeho výlučné odpovědnosti za řádné provedení takového plnění vůči Kupujícímu. Prodávající odpovídá Kupujícímu za plnění předmětu </w:t>
      </w:r>
      <w:r w:rsidR="004A4C48">
        <w:t xml:space="preserve">Rámcové dohody, resp. příslušné </w:t>
      </w:r>
      <w:r w:rsidR="00672412">
        <w:t>Prováděcí</w:t>
      </w:r>
      <w:r w:rsidR="004A4C48">
        <w:t xml:space="preserve"> smlouvy</w:t>
      </w:r>
      <w:r w:rsidRPr="00DA5FA8">
        <w:t xml:space="preserve">, které svěřil </w:t>
      </w:r>
      <w:r w:rsidR="00BB757D">
        <w:t>pod</w:t>
      </w:r>
      <w:r w:rsidRPr="00DA5FA8">
        <w:t>dodavateli, ve</w:t>
      </w:r>
      <w:r w:rsidR="00E07D3B">
        <w:t> </w:t>
      </w:r>
      <w:r w:rsidRPr="00DA5FA8">
        <w:t>stejném rozsahu, jako by jej poskytoval sám.</w:t>
      </w:r>
    </w:p>
    <w:p w14:paraId="0CB7CC50" w14:textId="0C8CA88E" w:rsidR="00EF2A30" w:rsidRPr="005F0B40" w:rsidRDefault="00EF2A30" w:rsidP="00D8172B">
      <w:pPr>
        <w:pStyle w:val="Nadpis2"/>
        <w:numPr>
          <w:ilvl w:val="1"/>
          <w:numId w:val="20"/>
        </w:numPr>
        <w:spacing w:beforeLines="60" w:before="144" w:afterLines="60" w:after="144"/>
        <w:ind w:left="709"/>
        <w:rPr>
          <w:rFonts w:cs="Tahoma"/>
        </w:rPr>
      </w:pPr>
      <w:bookmarkStart w:id="14" w:name="_Toc349316406"/>
      <w:r w:rsidRPr="00DA5FA8">
        <w:t xml:space="preserve">Každá ze </w:t>
      </w:r>
      <w:r w:rsidR="00BA239C" w:rsidRPr="00DA5FA8">
        <w:t>s</w:t>
      </w:r>
      <w:r w:rsidRPr="00DA5FA8">
        <w:t xml:space="preserve">mluvních stran dále jmenuje oprávněné osoby, které budou vystupovat jako zástupci </w:t>
      </w:r>
      <w:r w:rsidR="00BA239C" w:rsidRPr="00DA5FA8">
        <w:t>s</w:t>
      </w:r>
      <w:r w:rsidRPr="00DA5FA8">
        <w:t xml:space="preserve">mluvních stran. Oprávněné osoby zastupují </w:t>
      </w:r>
      <w:r w:rsidR="00606C93">
        <w:t>s</w:t>
      </w:r>
      <w:r w:rsidRPr="00DA5FA8">
        <w:t>mluvní stranu ve smluvních a</w:t>
      </w:r>
      <w:r w:rsidR="00FC4B7E">
        <w:t> </w:t>
      </w:r>
      <w:r w:rsidRPr="00DA5FA8">
        <w:t xml:space="preserve">technických záležitostech souvisejících s plněním předmětu </w:t>
      </w:r>
      <w:r w:rsidR="004A4C48">
        <w:t>Rámcové dohody</w:t>
      </w:r>
      <w:r w:rsidRPr="00DA5FA8">
        <w:t>, zejména podávají a</w:t>
      </w:r>
      <w:r w:rsidR="00FC4B7E">
        <w:t> </w:t>
      </w:r>
      <w:r w:rsidRPr="00DA5FA8">
        <w:t xml:space="preserve">přijímají informace o průběhu plnění </w:t>
      </w:r>
      <w:r w:rsidR="004A4C48">
        <w:t xml:space="preserve">Rámcové dohody, resp. </w:t>
      </w:r>
      <w:r w:rsidR="00672412">
        <w:t>Prováděcích</w:t>
      </w:r>
      <w:r w:rsidR="004A4C48">
        <w:t xml:space="preserve"> smluv</w:t>
      </w:r>
      <w:r w:rsidRPr="00DA5FA8">
        <w:t xml:space="preserve"> a dále</w:t>
      </w:r>
      <w:r w:rsidRPr="00DE7EAA">
        <w:rPr>
          <w:rFonts w:cs="Tahoma"/>
        </w:rPr>
        <w:t xml:space="preserve">, jednat v rámci předávání a převzetí </w:t>
      </w:r>
      <w:r w:rsidR="00672412">
        <w:rPr>
          <w:rFonts w:cs="Tahoma"/>
        </w:rPr>
        <w:t>Z</w:t>
      </w:r>
      <w:r w:rsidRPr="00DA5FA8">
        <w:rPr>
          <w:rFonts w:cs="Tahoma"/>
        </w:rPr>
        <w:t>boží dle</w:t>
      </w:r>
      <w:r w:rsidR="00C56315">
        <w:rPr>
          <w:rFonts w:cs="Tahoma"/>
        </w:rPr>
        <w:t> </w:t>
      </w:r>
      <w:r w:rsidR="00BE4919">
        <w:rPr>
          <w:rFonts w:cs="Tahoma"/>
        </w:rPr>
        <w:t>Rámcové dohody</w:t>
      </w:r>
      <w:r w:rsidRPr="00DA5FA8">
        <w:rPr>
          <w:rFonts w:cs="Tahoma"/>
        </w:rPr>
        <w:t xml:space="preserve">, zejména podepisovat příslušné </w:t>
      </w:r>
      <w:r w:rsidR="00B670F2">
        <w:rPr>
          <w:rFonts w:cs="Tahoma"/>
        </w:rPr>
        <w:t xml:space="preserve">Akceptační protokoly </w:t>
      </w:r>
      <w:r w:rsidRPr="00DA5FA8">
        <w:rPr>
          <w:rFonts w:cs="Tahoma"/>
        </w:rPr>
        <w:t xml:space="preserve">a jiné doklady dle </w:t>
      </w:r>
      <w:r w:rsidR="00BE4919">
        <w:rPr>
          <w:rFonts w:cs="Tahoma"/>
        </w:rPr>
        <w:t>Rámcové dohody</w:t>
      </w:r>
      <w:r w:rsidR="007D6BD2">
        <w:rPr>
          <w:rFonts w:cs="Tahoma"/>
        </w:rPr>
        <w:t xml:space="preserve"> </w:t>
      </w:r>
      <w:r w:rsidRPr="00D8172B">
        <w:rPr>
          <w:rFonts w:cs="Tahoma"/>
        </w:rPr>
        <w:t xml:space="preserve">a jednat jménem </w:t>
      </w:r>
      <w:r w:rsidR="00BA239C" w:rsidRPr="00D8172B">
        <w:rPr>
          <w:rFonts w:cs="Tahoma"/>
        </w:rPr>
        <w:t>s</w:t>
      </w:r>
      <w:r w:rsidRPr="00D8172B">
        <w:rPr>
          <w:rFonts w:cs="Tahoma"/>
        </w:rPr>
        <w:t xml:space="preserve">mluvních stran při uplatňování </w:t>
      </w:r>
      <w:r w:rsidR="00814DB7" w:rsidRPr="00D8172B">
        <w:rPr>
          <w:rFonts w:cs="Tahoma"/>
        </w:rPr>
        <w:t xml:space="preserve">Služeb </w:t>
      </w:r>
      <w:r w:rsidR="009D4EAE" w:rsidRPr="00D8172B">
        <w:rPr>
          <w:rFonts w:cs="Tahoma"/>
        </w:rPr>
        <w:t>podpory</w:t>
      </w:r>
      <w:r w:rsidRPr="00D8172B">
        <w:rPr>
          <w:rFonts w:cs="Tahoma"/>
        </w:rPr>
        <w:t>.</w:t>
      </w:r>
    </w:p>
    <w:p w14:paraId="0225BE4E" w14:textId="7EE3F58D" w:rsidR="00EF2A30" w:rsidRPr="00DA5FA8" w:rsidRDefault="00EF2A30" w:rsidP="007F1204">
      <w:pPr>
        <w:pStyle w:val="Nadpis2"/>
        <w:numPr>
          <w:ilvl w:val="1"/>
          <w:numId w:val="20"/>
        </w:numPr>
        <w:spacing w:beforeLines="60" w:before="144" w:afterLines="60" w:after="144"/>
        <w:ind w:left="709"/>
      </w:pPr>
      <w:r w:rsidRPr="00DA5FA8">
        <w:t xml:space="preserve">Oprávněné osoby budou oprávněny činit rozhodnutí závazná pro </w:t>
      </w:r>
      <w:r w:rsidR="00A82B52" w:rsidRPr="00DA5FA8">
        <w:t>s</w:t>
      </w:r>
      <w:r w:rsidRPr="00DA5FA8">
        <w:t>mluvní strany ve vztahu k</w:t>
      </w:r>
      <w:r w:rsidR="00BE4919">
        <w:t xml:space="preserve"> Rámcové dohodě či </w:t>
      </w:r>
      <w:r w:rsidR="001E7734">
        <w:t>Prováděcím</w:t>
      </w:r>
      <w:r w:rsidR="00BE4919">
        <w:t xml:space="preserve"> smlouvám</w:t>
      </w:r>
      <w:r w:rsidRPr="00DA5FA8">
        <w:t xml:space="preserve"> v rámci své pravomoci. Oprávněné osoby, nejsou-li statutárními orgány, však nejsou oprávněny provádět změny ani zrušení </w:t>
      </w:r>
      <w:r w:rsidR="00BE4919">
        <w:t>Rámcové dohody či</w:t>
      </w:r>
      <w:r w:rsidR="00C56315">
        <w:t> </w:t>
      </w:r>
      <w:r w:rsidR="00BE4919">
        <w:t>dílčích smluv</w:t>
      </w:r>
      <w:r w:rsidRPr="00DA5FA8">
        <w:t xml:space="preserve"> s výjimkou oprávnění výslovně </w:t>
      </w:r>
      <w:r w:rsidR="00BE4919">
        <w:t>v Rámcové dohodě definovaných</w:t>
      </w:r>
      <w:r w:rsidRPr="00DA5FA8">
        <w:t xml:space="preserve">, nebude-li jim udělena speciální plná moc. </w:t>
      </w:r>
    </w:p>
    <w:p w14:paraId="7D027460" w14:textId="77777777" w:rsidR="00EF2A30" w:rsidRPr="00DA5FA8" w:rsidRDefault="00EF2A30" w:rsidP="007F1204">
      <w:pPr>
        <w:pStyle w:val="Nadpis2"/>
        <w:numPr>
          <w:ilvl w:val="1"/>
          <w:numId w:val="20"/>
        </w:numPr>
        <w:spacing w:beforeLines="60" w:before="144" w:afterLines="60" w:after="144"/>
        <w:ind w:left="709"/>
      </w:pPr>
      <w:bookmarkStart w:id="15" w:name="_Ref305399620"/>
      <w:r w:rsidRPr="00DA5FA8">
        <w:t>Oprávněnými osobami za Kupujícího jsou</w:t>
      </w:r>
      <w:bookmarkEnd w:id="15"/>
    </w:p>
    <w:p w14:paraId="5011B9F4" w14:textId="77777777" w:rsidR="00643D93" w:rsidRDefault="00EF2A30" w:rsidP="007F1204">
      <w:pPr>
        <w:pStyle w:val="Odstavecseseznamem"/>
        <w:numPr>
          <w:ilvl w:val="0"/>
          <w:numId w:val="15"/>
        </w:numPr>
        <w:spacing w:beforeLines="60" w:before="144" w:afterLines="60" w:after="144"/>
        <w:ind w:left="1418" w:hanging="709"/>
        <w:rPr>
          <w:szCs w:val="18"/>
        </w:rPr>
      </w:pPr>
      <w:r w:rsidRPr="00DA5FA8">
        <w:rPr>
          <w:szCs w:val="18"/>
        </w:rPr>
        <w:t>ve věcech smluvních:</w:t>
      </w:r>
      <w:r w:rsidR="00B26028" w:rsidRPr="00DA5FA8">
        <w:rPr>
          <w:szCs w:val="18"/>
        </w:rPr>
        <w:tab/>
      </w:r>
      <w:r w:rsidR="00B26028" w:rsidRPr="00DA5FA8">
        <w:rPr>
          <w:szCs w:val="18"/>
        </w:rPr>
        <w:tab/>
      </w:r>
      <w:r w:rsidR="00643D93">
        <w:rPr>
          <w:szCs w:val="18"/>
        </w:rPr>
        <w:t xml:space="preserve">Mgr. Jakub Richter, 1. zástupce generálního ředitele, </w:t>
      </w:r>
    </w:p>
    <w:p w14:paraId="62377000" w14:textId="5E04735A" w:rsidR="00B26028" w:rsidRPr="00DA5FA8" w:rsidRDefault="00643D93" w:rsidP="00855D0B">
      <w:pPr>
        <w:pStyle w:val="Odstavecseseznamem"/>
        <w:spacing w:beforeLines="60" w:before="144" w:afterLines="60" w:after="144"/>
        <w:ind w:left="3542" w:firstLine="706"/>
        <w:rPr>
          <w:szCs w:val="18"/>
        </w:rPr>
      </w:pPr>
      <w:r>
        <w:rPr>
          <w:szCs w:val="18"/>
        </w:rPr>
        <w:t>email</w:t>
      </w:r>
      <w:r w:rsidR="00855D0B">
        <w:rPr>
          <w:szCs w:val="18"/>
        </w:rPr>
        <w:t xml:space="preserve">: </w:t>
      </w:r>
      <w:hyperlink r:id="rId12" w:history="1">
        <w:r w:rsidR="00855D0B" w:rsidRPr="00837765">
          <w:rPr>
            <w:rStyle w:val="Hypertextovodkaz"/>
            <w:szCs w:val="18"/>
          </w:rPr>
          <w:t>jakub.richter@spcss.cz</w:t>
        </w:r>
      </w:hyperlink>
      <w:r w:rsidR="00855D0B">
        <w:rPr>
          <w:szCs w:val="18"/>
        </w:rPr>
        <w:t xml:space="preserve">  </w:t>
      </w:r>
    </w:p>
    <w:p w14:paraId="2C80B02B" w14:textId="77777777" w:rsidR="00F903BC" w:rsidRDefault="00EF2A30" w:rsidP="007F1204">
      <w:pPr>
        <w:pStyle w:val="Odstavecseseznamem"/>
        <w:numPr>
          <w:ilvl w:val="0"/>
          <w:numId w:val="15"/>
        </w:numPr>
        <w:spacing w:beforeLines="60" w:before="144" w:afterLines="60" w:after="144"/>
        <w:ind w:left="1418" w:hanging="709"/>
        <w:rPr>
          <w:szCs w:val="18"/>
        </w:rPr>
      </w:pPr>
      <w:r w:rsidRPr="00DA5FA8">
        <w:rPr>
          <w:szCs w:val="18"/>
        </w:rPr>
        <w:t xml:space="preserve">ve věcech technických: </w:t>
      </w:r>
      <w:r w:rsidRPr="00DA5FA8">
        <w:rPr>
          <w:szCs w:val="18"/>
        </w:rPr>
        <w:tab/>
      </w:r>
      <w:r w:rsidR="009345F6">
        <w:rPr>
          <w:szCs w:val="18"/>
        </w:rPr>
        <w:t xml:space="preserve">Ing. Jiří Bajgar, email: </w:t>
      </w:r>
      <w:hyperlink r:id="rId13" w:history="1">
        <w:r w:rsidR="000E4C9D" w:rsidRPr="0016799A">
          <w:rPr>
            <w:rStyle w:val="Hypertextovodkaz"/>
            <w:szCs w:val="18"/>
          </w:rPr>
          <w:t>jiri.bajgar@spcss.cz</w:t>
        </w:r>
      </w:hyperlink>
      <w:r w:rsidR="000E4C9D">
        <w:rPr>
          <w:szCs w:val="18"/>
        </w:rPr>
        <w:t xml:space="preserve">, </w:t>
      </w:r>
    </w:p>
    <w:p w14:paraId="03D09AC7" w14:textId="37E85437" w:rsidR="00EF2A30" w:rsidRDefault="000E4C9D" w:rsidP="00691148">
      <w:pPr>
        <w:pStyle w:val="Odstavecseseznamem"/>
        <w:spacing w:beforeLines="60" w:before="144" w:afterLines="60" w:after="144"/>
        <w:ind w:left="3542" w:firstLine="706"/>
        <w:rPr>
          <w:szCs w:val="18"/>
        </w:rPr>
      </w:pPr>
      <w:r>
        <w:rPr>
          <w:szCs w:val="18"/>
        </w:rPr>
        <w:t>tel:</w:t>
      </w:r>
      <w:r w:rsidR="00691148">
        <w:rPr>
          <w:szCs w:val="18"/>
        </w:rPr>
        <w:t xml:space="preserve"> +420 605 236 260</w:t>
      </w:r>
    </w:p>
    <w:p w14:paraId="193F8AF6" w14:textId="77777777" w:rsidR="00133BF5" w:rsidRDefault="000E4C9D" w:rsidP="000E4C9D">
      <w:pPr>
        <w:pStyle w:val="Odstavecseseznamem"/>
        <w:spacing w:beforeLines="60" w:before="144" w:afterLines="60" w:after="144"/>
        <w:ind w:left="4248" w:firstLine="0"/>
        <w:rPr>
          <w:szCs w:val="18"/>
        </w:rPr>
      </w:pPr>
      <w:r>
        <w:rPr>
          <w:szCs w:val="18"/>
        </w:rPr>
        <w:t xml:space="preserve">Martin Majer, email: </w:t>
      </w:r>
      <w:hyperlink r:id="rId14" w:history="1">
        <w:r w:rsidRPr="0016799A">
          <w:rPr>
            <w:rStyle w:val="Hypertextovodkaz"/>
            <w:szCs w:val="18"/>
          </w:rPr>
          <w:t>martin.majer@spcss.cz</w:t>
        </w:r>
      </w:hyperlink>
      <w:r>
        <w:rPr>
          <w:szCs w:val="18"/>
        </w:rPr>
        <w:t xml:space="preserve">, </w:t>
      </w:r>
    </w:p>
    <w:p w14:paraId="5B3D49A0" w14:textId="45C156D1" w:rsidR="000E4C9D" w:rsidRPr="00DA5FA8" w:rsidRDefault="000E4C9D" w:rsidP="000E4C9D">
      <w:pPr>
        <w:pStyle w:val="Odstavecseseznamem"/>
        <w:spacing w:beforeLines="60" w:before="144" w:afterLines="60" w:after="144"/>
        <w:ind w:left="4248" w:firstLine="0"/>
        <w:rPr>
          <w:szCs w:val="18"/>
        </w:rPr>
      </w:pPr>
      <w:r>
        <w:rPr>
          <w:szCs w:val="18"/>
        </w:rPr>
        <w:t xml:space="preserve">tel: </w:t>
      </w:r>
      <w:r w:rsidR="00133BF5">
        <w:rPr>
          <w:szCs w:val="18"/>
        </w:rPr>
        <w:t>+420</w:t>
      </w:r>
      <w:r w:rsidR="00A04DB3">
        <w:rPr>
          <w:szCs w:val="18"/>
        </w:rPr>
        <w:t> 604</w:t>
      </w:r>
      <w:r w:rsidR="00B624E3">
        <w:rPr>
          <w:szCs w:val="18"/>
        </w:rPr>
        <w:t> </w:t>
      </w:r>
      <w:r w:rsidR="00A04DB3">
        <w:rPr>
          <w:szCs w:val="18"/>
        </w:rPr>
        <w:t>2</w:t>
      </w:r>
      <w:r w:rsidR="00B624E3">
        <w:rPr>
          <w:szCs w:val="18"/>
        </w:rPr>
        <w:t>98 905</w:t>
      </w:r>
    </w:p>
    <w:p w14:paraId="74CE718C" w14:textId="77777777" w:rsidR="00EF2A30" w:rsidRPr="00DA5FA8" w:rsidRDefault="00EF2A30" w:rsidP="007F1204">
      <w:pPr>
        <w:pStyle w:val="Nadpis2"/>
        <w:numPr>
          <w:ilvl w:val="1"/>
          <w:numId w:val="20"/>
        </w:numPr>
        <w:spacing w:beforeLines="60" w:before="144" w:afterLines="60" w:after="144"/>
        <w:ind w:left="709"/>
      </w:pPr>
      <w:bookmarkStart w:id="16" w:name="_Toc425495297"/>
      <w:r w:rsidRPr="00DA5FA8">
        <w:t>Oprávněnými osobami za Prodávajícího jsou</w:t>
      </w:r>
      <w:bookmarkEnd w:id="16"/>
    </w:p>
    <w:p w14:paraId="2EE6FCF9" w14:textId="77777777" w:rsidR="00EF2A30" w:rsidRPr="00DA5FA8" w:rsidRDefault="00EF2A30" w:rsidP="007F1204">
      <w:pPr>
        <w:pStyle w:val="Odstavecseseznamem"/>
        <w:numPr>
          <w:ilvl w:val="0"/>
          <w:numId w:val="16"/>
        </w:numPr>
        <w:spacing w:beforeLines="60" w:before="144" w:afterLines="60" w:after="144"/>
        <w:ind w:left="1418" w:hanging="709"/>
        <w:rPr>
          <w:szCs w:val="18"/>
        </w:rPr>
      </w:pPr>
      <w:r w:rsidRPr="00DA5FA8">
        <w:rPr>
          <w:szCs w:val="18"/>
        </w:rPr>
        <w:t>ve věcech smluvních:</w:t>
      </w:r>
      <w:r w:rsidR="00B26028" w:rsidRPr="00DA5FA8">
        <w:rPr>
          <w:szCs w:val="18"/>
        </w:rPr>
        <w:tab/>
      </w:r>
      <w:r w:rsidR="00B26028" w:rsidRPr="00DA5FA8">
        <w:rPr>
          <w:szCs w:val="18"/>
        </w:rPr>
        <w:tab/>
      </w:r>
      <w:r w:rsidRPr="00DA5FA8">
        <w:rPr>
          <w:szCs w:val="18"/>
          <w:highlight w:val="yellow"/>
        </w:rPr>
        <w:t xml:space="preserve">[DOPLNÍ </w:t>
      </w:r>
      <w:r w:rsidR="00B26028" w:rsidRPr="00DA5FA8">
        <w:rPr>
          <w:szCs w:val="18"/>
          <w:highlight w:val="yellow"/>
        </w:rPr>
        <w:t>DODAVATEL</w:t>
      </w:r>
      <w:r w:rsidRPr="00DA5FA8">
        <w:rPr>
          <w:szCs w:val="18"/>
          <w:highlight w:val="yellow"/>
        </w:rPr>
        <w:t>]</w:t>
      </w:r>
    </w:p>
    <w:p w14:paraId="6E83B2B2" w14:textId="77777777" w:rsidR="00EF2A30" w:rsidRPr="00DA5FA8" w:rsidRDefault="00EF2A30" w:rsidP="007F1204">
      <w:pPr>
        <w:pStyle w:val="Odstavecseseznamem"/>
        <w:numPr>
          <w:ilvl w:val="0"/>
          <w:numId w:val="16"/>
        </w:numPr>
        <w:spacing w:beforeLines="60" w:before="144" w:afterLines="60" w:after="144"/>
        <w:ind w:left="1418" w:hanging="709"/>
        <w:rPr>
          <w:szCs w:val="18"/>
        </w:rPr>
      </w:pPr>
      <w:r w:rsidRPr="00DA5FA8">
        <w:rPr>
          <w:szCs w:val="18"/>
        </w:rPr>
        <w:t xml:space="preserve">ve věcech technických: </w:t>
      </w:r>
      <w:r w:rsidRPr="00DA5FA8">
        <w:rPr>
          <w:szCs w:val="18"/>
        </w:rPr>
        <w:tab/>
      </w:r>
      <w:r w:rsidRPr="00DA5FA8">
        <w:rPr>
          <w:szCs w:val="18"/>
          <w:highlight w:val="yellow"/>
        </w:rPr>
        <w:t xml:space="preserve">[DOPLNÍ </w:t>
      </w:r>
      <w:r w:rsidR="00B26028" w:rsidRPr="00DA5FA8">
        <w:rPr>
          <w:szCs w:val="18"/>
          <w:highlight w:val="yellow"/>
        </w:rPr>
        <w:t>DODAVATEL</w:t>
      </w:r>
      <w:r w:rsidRPr="00DA5FA8">
        <w:rPr>
          <w:szCs w:val="18"/>
          <w:highlight w:val="yellow"/>
        </w:rPr>
        <w:t>]</w:t>
      </w:r>
    </w:p>
    <w:p w14:paraId="4D6B597D" w14:textId="77777777" w:rsidR="00EF2A30" w:rsidRDefault="00EF2A30" w:rsidP="007F1204">
      <w:pPr>
        <w:pStyle w:val="Nadpis2"/>
        <w:numPr>
          <w:ilvl w:val="1"/>
          <w:numId w:val="20"/>
        </w:numPr>
        <w:spacing w:beforeLines="60" w:before="144" w:afterLines="60" w:after="144"/>
        <w:ind w:left="709"/>
      </w:pPr>
      <w:bookmarkStart w:id="17" w:name="_Toc352067956"/>
      <w:bookmarkStart w:id="18" w:name="_Toc388596045"/>
      <w:bookmarkStart w:id="19" w:name="_Toc393351766"/>
      <w:bookmarkStart w:id="20" w:name="_Toc419277792"/>
      <w:bookmarkStart w:id="21" w:name="_Toc420740266"/>
      <w:bookmarkStart w:id="22" w:name="_Toc420743497"/>
      <w:bookmarkStart w:id="23" w:name="_Toc420748728"/>
      <w:bookmarkStart w:id="24" w:name="_Toc425495302"/>
      <w:r w:rsidRPr="00DA5FA8">
        <w:t xml:space="preserve">Každá ze </w:t>
      </w:r>
      <w:r w:rsidR="007D7DD1" w:rsidRPr="00DA5FA8">
        <w:t>s</w:t>
      </w:r>
      <w:r w:rsidRPr="00DA5FA8">
        <w:t>mluvních stran má právo změnit jí jmenované oprávněné osoby, musí však o</w:t>
      </w:r>
      <w:r w:rsidR="00E07D3B">
        <w:t> </w:t>
      </w:r>
      <w:r w:rsidRPr="00DA5FA8">
        <w:t xml:space="preserve">každé změně vyrozumět písemně druhou </w:t>
      </w:r>
      <w:r w:rsidR="007D7DD1" w:rsidRPr="00DA5FA8">
        <w:t>s</w:t>
      </w:r>
      <w:r w:rsidRPr="00DA5FA8">
        <w:t>mluvní stranu.  Změna oprávněných osob je</w:t>
      </w:r>
      <w:r w:rsidR="00E07D3B">
        <w:t> </w:t>
      </w:r>
      <w:r w:rsidRPr="00DA5FA8">
        <w:t xml:space="preserve">vůči druhé </w:t>
      </w:r>
      <w:r w:rsidR="007D7DD1" w:rsidRPr="00DA5FA8">
        <w:t>s</w:t>
      </w:r>
      <w:r w:rsidRPr="00DA5FA8">
        <w:t>mluvní straně účinná okamžikem, kdy o ní byla písemně vyrozuměna.</w:t>
      </w:r>
      <w:bookmarkEnd w:id="17"/>
      <w:bookmarkEnd w:id="18"/>
      <w:bookmarkEnd w:id="19"/>
      <w:bookmarkEnd w:id="20"/>
      <w:bookmarkEnd w:id="21"/>
      <w:bookmarkEnd w:id="22"/>
      <w:bookmarkEnd w:id="23"/>
      <w:bookmarkEnd w:id="24"/>
      <w:r w:rsidR="007D7DD1" w:rsidRPr="00DA5FA8">
        <w:t xml:space="preserve"> Změna v oprávněných osobách nevyžaduje uzavření dodatku k</w:t>
      </w:r>
      <w:r w:rsidR="00BE4919">
        <w:t> Rámcové dohodě</w:t>
      </w:r>
      <w:r w:rsidR="007D7DD1" w:rsidRPr="00DA5FA8">
        <w:t>.</w:t>
      </w:r>
    </w:p>
    <w:p w14:paraId="2A54EFF2" w14:textId="5C3E4B68" w:rsidR="006B611A" w:rsidRPr="006B611A" w:rsidRDefault="006B611A" w:rsidP="007F1204">
      <w:pPr>
        <w:pStyle w:val="Nadpis2"/>
        <w:numPr>
          <w:ilvl w:val="1"/>
          <w:numId w:val="20"/>
        </w:numPr>
        <w:spacing w:beforeLines="60" w:before="144" w:afterLines="60" w:after="144"/>
        <w:ind w:left="709"/>
      </w:pPr>
      <w:r w:rsidRPr="006B611A">
        <w:t xml:space="preserve">V souladu s § 136 ZZVZ je </w:t>
      </w:r>
      <w:r>
        <w:t>Kupující</w:t>
      </w:r>
      <w:r w:rsidRPr="006B611A">
        <w:t xml:space="preserve"> oprávněn po uplynutí každého roku trvání </w:t>
      </w:r>
      <w:r w:rsidR="00BB757D">
        <w:t>R</w:t>
      </w:r>
      <w:r w:rsidRPr="006B611A">
        <w:t>ámcové dohody požadovat předložení dokladů o kvalifikaci</w:t>
      </w:r>
      <w:r>
        <w:t>. Prodávající je povinen doklady předložit ve lhůtě, která odpovídá délce lhůty pro předložení těchto dokladů v zadávacím řízení.</w:t>
      </w:r>
    </w:p>
    <w:bookmarkEnd w:id="14"/>
    <w:p w14:paraId="1785E119" w14:textId="77777777" w:rsidR="00EF2A30" w:rsidRPr="00E352CF" w:rsidRDefault="00EF2A30" w:rsidP="00EF2A30">
      <w:pPr>
        <w:spacing w:beforeLines="60" w:before="144" w:afterLines="60" w:after="144"/>
        <w:ind w:left="1422"/>
        <w:jc w:val="both"/>
        <w:rPr>
          <w:szCs w:val="18"/>
        </w:rPr>
      </w:pPr>
    </w:p>
    <w:p w14:paraId="061928D1" w14:textId="77777777" w:rsidR="00EF2A30" w:rsidRPr="00E352CF" w:rsidRDefault="00EF2A30" w:rsidP="006566BA">
      <w:pPr>
        <w:pStyle w:val="Nadpis1"/>
        <w:rPr>
          <w:rFonts w:eastAsia="Calibri"/>
        </w:rPr>
      </w:pPr>
      <w:bookmarkStart w:id="25" w:name="_Toc425495303"/>
      <w:r w:rsidRPr="00E352CF">
        <w:rPr>
          <w:rFonts w:eastAsia="Calibri"/>
        </w:rPr>
        <w:lastRenderedPageBreak/>
        <w:t xml:space="preserve">VLASTNICKÉ PRÁVO A </w:t>
      </w:r>
      <w:r w:rsidRPr="006566BA">
        <w:t>NEBEZPEČÍ</w:t>
      </w:r>
      <w:r w:rsidRPr="00E352CF">
        <w:rPr>
          <w:rFonts w:eastAsia="Calibri"/>
        </w:rPr>
        <w:t xml:space="preserve"> ŠKODY NA VĚCI</w:t>
      </w:r>
      <w:bookmarkEnd w:id="25"/>
    </w:p>
    <w:p w14:paraId="0E3F9E44" w14:textId="0619C60A" w:rsidR="00EF2A30" w:rsidRPr="00E352CF" w:rsidRDefault="00EF2A30" w:rsidP="007F1204">
      <w:pPr>
        <w:pStyle w:val="Nadpis2"/>
        <w:numPr>
          <w:ilvl w:val="1"/>
          <w:numId w:val="17"/>
        </w:numPr>
        <w:ind w:left="709" w:hanging="709"/>
      </w:pPr>
      <w:bookmarkStart w:id="26" w:name="_Toc349316408"/>
      <w:bookmarkStart w:id="27" w:name="_Toc352067959"/>
      <w:bookmarkStart w:id="28" w:name="_Toc388596049"/>
      <w:bookmarkStart w:id="29" w:name="_Toc393351769"/>
      <w:bookmarkStart w:id="30" w:name="_Toc419277794"/>
      <w:bookmarkStart w:id="31" w:name="_Toc420740268"/>
      <w:bookmarkStart w:id="32" w:name="_Toc420743499"/>
      <w:bookmarkStart w:id="33" w:name="_Toc420748730"/>
      <w:bookmarkStart w:id="34" w:name="_Toc425495304"/>
      <w:r w:rsidRPr="00E352CF">
        <w:t xml:space="preserve">Kupující se stává vlastníkem dodaného </w:t>
      </w:r>
      <w:r w:rsidR="007D7DD1" w:rsidRPr="00E352CF">
        <w:t>z</w:t>
      </w:r>
      <w:r w:rsidRPr="00E352CF">
        <w:t xml:space="preserve">boží v okamžiku, kdy Kupující od Prodávajícího </w:t>
      </w:r>
      <w:r w:rsidR="00672412">
        <w:t>Z</w:t>
      </w:r>
      <w:r w:rsidRPr="00E352CF">
        <w:t>boží převezme</w:t>
      </w:r>
      <w:r w:rsidR="001601D7">
        <w:t xml:space="preserve"> na základě </w:t>
      </w:r>
      <w:r w:rsidR="00672412">
        <w:t>A</w:t>
      </w:r>
      <w:r w:rsidR="001601D7">
        <w:t>kceptačního protokolu</w:t>
      </w:r>
      <w:r w:rsidRPr="00E352CF">
        <w:t xml:space="preserve">. Týmž okamžikem přechází nebezpečí škody na </w:t>
      </w:r>
      <w:r w:rsidR="00574A84">
        <w:t>Z</w:t>
      </w:r>
      <w:r w:rsidRPr="00E352CF">
        <w:t>boží na Kupujícího.</w:t>
      </w:r>
      <w:bookmarkEnd w:id="26"/>
      <w:bookmarkEnd w:id="27"/>
      <w:bookmarkEnd w:id="28"/>
      <w:bookmarkEnd w:id="29"/>
      <w:bookmarkEnd w:id="30"/>
      <w:bookmarkEnd w:id="31"/>
      <w:bookmarkEnd w:id="32"/>
      <w:bookmarkEnd w:id="33"/>
      <w:bookmarkEnd w:id="34"/>
    </w:p>
    <w:p w14:paraId="3EF58708" w14:textId="77777777" w:rsidR="00A76337" w:rsidRPr="00E352CF" w:rsidRDefault="00A76337" w:rsidP="00A76337"/>
    <w:p w14:paraId="6C4A0B28" w14:textId="77777777" w:rsidR="00EF2A30" w:rsidRPr="00E352CF" w:rsidRDefault="00EF2A30" w:rsidP="006566BA">
      <w:pPr>
        <w:pStyle w:val="Nadpis1"/>
        <w:rPr>
          <w:rFonts w:eastAsia="Calibri"/>
        </w:rPr>
      </w:pPr>
      <w:bookmarkStart w:id="35" w:name="_Toc425495313"/>
      <w:r w:rsidRPr="00E352CF">
        <w:rPr>
          <w:rFonts w:eastAsia="Calibri"/>
        </w:rPr>
        <w:t>NÁHRADA ŠKODY A SMLUVNÍ SANKCE</w:t>
      </w:r>
      <w:bookmarkEnd w:id="35"/>
    </w:p>
    <w:p w14:paraId="6F9AE1C8" w14:textId="536DD737" w:rsidR="00EF2A30" w:rsidRPr="00E352CF" w:rsidRDefault="00EF2A30" w:rsidP="007F1204">
      <w:pPr>
        <w:pStyle w:val="Nadpis2"/>
        <w:numPr>
          <w:ilvl w:val="1"/>
          <w:numId w:val="18"/>
        </w:numPr>
        <w:spacing w:afterLines="60" w:after="144"/>
        <w:ind w:left="709" w:hanging="709"/>
      </w:pPr>
      <w:bookmarkStart w:id="36" w:name="_Toc420740279"/>
      <w:bookmarkStart w:id="37" w:name="_Toc420743510"/>
      <w:bookmarkStart w:id="38" w:name="_Toc420748741"/>
      <w:bookmarkStart w:id="39" w:name="_Toc425495314"/>
      <w:bookmarkStart w:id="40" w:name="_Toc419277807"/>
      <w:r w:rsidRPr="00E352CF">
        <w:t xml:space="preserve">Smluvní strany se zavazují upozornit druhou </w:t>
      </w:r>
      <w:r w:rsidR="003116BA" w:rsidRPr="00E352CF">
        <w:t>s</w:t>
      </w:r>
      <w:r w:rsidRPr="00E352CF">
        <w:t xml:space="preserve">mluvní stranu bez zbytečného odkladu na vzniklé okolnosti vylučující odpovědnost bránící řádnému plnění </w:t>
      </w:r>
      <w:r w:rsidR="004D11AE">
        <w:t>Rámcové dohody, resp.</w:t>
      </w:r>
      <w:r w:rsidR="00E07D3B">
        <w:t> </w:t>
      </w:r>
      <w:r w:rsidR="00E65EF1">
        <w:t xml:space="preserve">jednotlivých </w:t>
      </w:r>
      <w:r w:rsidR="00574A84">
        <w:t>Provádě</w:t>
      </w:r>
      <w:r w:rsidR="00183232">
        <w:t>c</w:t>
      </w:r>
      <w:r w:rsidR="004D11AE">
        <w:t>ích smluv</w:t>
      </w:r>
      <w:r w:rsidR="003116BA" w:rsidRPr="00E352CF">
        <w:t>.</w:t>
      </w:r>
      <w:r w:rsidRPr="00E352CF">
        <w:t xml:space="preserve"> Smluvní strany se zavazují k vyvinutí maximálního úsilí k</w:t>
      </w:r>
      <w:r w:rsidR="00C56315">
        <w:t> </w:t>
      </w:r>
      <w:r w:rsidRPr="00E352CF">
        <w:t>odvrácení a překonání okolností vylučujících odpovědnost za škodu či jinou újmu.</w:t>
      </w:r>
      <w:bookmarkEnd w:id="36"/>
      <w:bookmarkEnd w:id="37"/>
      <w:bookmarkEnd w:id="38"/>
      <w:bookmarkEnd w:id="39"/>
      <w:r w:rsidRPr="00E352CF">
        <w:t xml:space="preserve"> </w:t>
      </w:r>
    </w:p>
    <w:p w14:paraId="23D4B75C" w14:textId="025BFDD1" w:rsidR="00EF2A30" w:rsidRPr="00E352CF" w:rsidRDefault="00EF2A30" w:rsidP="007F1204">
      <w:pPr>
        <w:pStyle w:val="Nadpis2"/>
        <w:numPr>
          <w:ilvl w:val="1"/>
          <w:numId w:val="18"/>
        </w:numPr>
        <w:spacing w:afterLines="60" w:after="144"/>
        <w:ind w:left="709" w:hanging="709"/>
      </w:pPr>
      <w:bookmarkStart w:id="41" w:name="_Toc420740280"/>
      <w:bookmarkStart w:id="42" w:name="_Toc420743511"/>
      <w:bookmarkStart w:id="43" w:name="_Toc420748742"/>
      <w:bookmarkStart w:id="44" w:name="_Toc425495315"/>
      <w:r w:rsidRPr="00E352CF">
        <w:t>Prodávající odpovídá za veškerou způsobenou škodu či jinou újmu, a to vzniklou jak</w:t>
      </w:r>
      <w:r w:rsidR="00C56315">
        <w:t> </w:t>
      </w:r>
      <w:r w:rsidRPr="00E352CF">
        <w:t xml:space="preserve">porušením </w:t>
      </w:r>
      <w:r w:rsidR="004D11AE">
        <w:t xml:space="preserve">Rámcové dohody či </w:t>
      </w:r>
      <w:r w:rsidR="00183232">
        <w:t>Prováděcích</w:t>
      </w:r>
      <w:r w:rsidR="004D11AE">
        <w:t xml:space="preserve"> smluv</w:t>
      </w:r>
      <w:r w:rsidRPr="00E352CF">
        <w:t>, opomenutím nebo dodáním vadného plnění, tak i porušením povinností stanovených platnými a účinnými právními předpisy.</w:t>
      </w:r>
      <w:bookmarkEnd w:id="41"/>
      <w:bookmarkEnd w:id="42"/>
      <w:bookmarkEnd w:id="43"/>
      <w:bookmarkEnd w:id="44"/>
    </w:p>
    <w:p w14:paraId="328B0815" w14:textId="77777777" w:rsidR="00EF2A30" w:rsidRPr="00E352CF" w:rsidRDefault="00EF2A30" w:rsidP="007F1204">
      <w:pPr>
        <w:pStyle w:val="Nadpis2"/>
        <w:numPr>
          <w:ilvl w:val="1"/>
          <w:numId w:val="18"/>
        </w:numPr>
        <w:spacing w:afterLines="60" w:after="144"/>
        <w:ind w:left="709" w:hanging="709"/>
      </w:pPr>
      <w:bookmarkStart w:id="45" w:name="_Toc420740281"/>
      <w:bookmarkStart w:id="46" w:name="_Toc420743512"/>
      <w:bookmarkStart w:id="47" w:name="_Toc420748743"/>
      <w:bookmarkStart w:id="48" w:name="_Toc425495316"/>
      <w:r w:rsidRPr="00E352CF">
        <w:t>Škoda se hradí v penězích, nebo, je-li to možné nebo účelné, uvedením do předešlého stavu podle volby poškozené strany v konkrétním případě.</w:t>
      </w:r>
      <w:bookmarkEnd w:id="45"/>
      <w:bookmarkEnd w:id="46"/>
      <w:bookmarkEnd w:id="47"/>
      <w:bookmarkEnd w:id="48"/>
    </w:p>
    <w:p w14:paraId="1AC1E84B" w14:textId="77777777" w:rsidR="00EF2A30" w:rsidRPr="00E352CF" w:rsidRDefault="00EF2A30" w:rsidP="007F1204">
      <w:pPr>
        <w:pStyle w:val="Nadpis2"/>
        <w:numPr>
          <w:ilvl w:val="1"/>
          <w:numId w:val="18"/>
        </w:numPr>
        <w:spacing w:afterLines="60" w:after="144"/>
        <w:ind w:left="709" w:hanging="709"/>
      </w:pPr>
      <w:bookmarkStart w:id="49" w:name="_Toc420740282"/>
      <w:bookmarkStart w:id="50" w:name="_Toc420743513"/>
      <w:bookmarkStart w:id="51" w:name="_Toc420748744"/>
      <w:bookmarkStart w:id="52" w:name="_Toc425495317"/>
      <w:r w:rsidRPr="00E352CF">
        <w:t xml:space="preserve">Ujednáním o smluvní pokutě není dotčeno právo </w:t>
      </w:r>
      <w:r w:rsidR="003116BA" w:rsidRPr="00E352CF">
        <w:t>s</w:t>
      </w:r>
      <w:r w:rsidRPr="00E352CF">
        <w:t>mluvních stran na náhradu škody či jiné újmy v plné výši a věřitel je oprávněn domáhat se náhrady škody či jiné újmy v plné výši.</w:t>
      </w:r>
      <w:bookmarkEnd w:id="49"/>
      <w:bookmarkEnd w:id="50"/>
      <w:bookmarkEnd w:id="51"/>
      <w:r w:rsidRPr="00E352CF">
        <w:t xml:space="preserve"> Zaplacením smluvní pokuty není dotčeno splnění povinnosti, která je prostřednictvím smluvní pokuty zajištěna.</w:t>
      </w:r>
      <w:bookmarkEnd w:id="52"/>
    </w:p>
    <w:p w14:paraId="1BF956D8" w14:textId="77777777" w:rsidR="00EF2A30" w:rsidRPr="00E352CF" w:rsidRDefault="00EF2A30" w:rsidP="007F1204">
      <w:pPr>
        <w:pStyle w:val="Nadpis2"/>
        <w:numPr>
          <w:ilvl w:val="1"/>
          <w:numId w:val="18"/>
        </w:numPr>
        <w:spacing w:afterLines="60" w:after="144"/>
        <w:ind w:left="709" w:hanging="709"/>
      </w:pPr>
      <w:bookmarkStart w:id="53" w:name="_Toc420740283"/>
      <w:bookmarkStart w:id="54" w:name="_Toc420743514"/>
      <w:bookmarkStart w:id="55" w:name="_Toc420748745"/>
      <w:bookmarkStart w:id="56" w:name="_Toc425495318"/>
      <w:r w:rsidRPr="00E352CF">
        <w:t xml:space="preserve">Na odpovědnost za škodu či jinou újmu prokazatelně způsobenou činností příslušné smluvní strany a náhradu škody či jiné újmy se vztahují příslušná ustanovení </w:t>
      </w:r>
      <w:r w:rsidR="003116BA" w:rsidRPr="00E352CF">
        <w:t>občanského zákoníku</w:t>
      </w:r>
      <w:r w:rsidRPr="00E352CF">
        <w:t>.</w:t>
      </w:r>
      <w:bookmarkEnd w:id="40"/>
      <w:bookmarkEnd w:id="53"/>
      <w:bookmarkEnd w:id="54"/>
      <w:bookmarkEnd w:id="55"/>
      <w:bookmarkEnd w:id="56"/>
    </w:p>
    <w:p w14:paraId="47856EE4" w14:textId="77777777" w:rsidR="00EF2A30" w:rsidRPr="00E352CF" w:rsidRDefault="00EF2A30" w:rsidP="007F1204">
      <w:pPr>
        <w:pStyle w:val="Nadpis2"/>
        <w:numPr>
          <w:ilvl w:val="1"/>
          <w:numId w:val="18"/>
        </w:numPr>
        <w:spacing w:afterLines="60" w:after="144"/>
        <w:ind w:left="709" w:hanging="709"/>
      </w:pPr>
      <w:r w:rsidRPr="00E352CF">
        <w:t>Smluvní pokuty:</w:t>
      </w:r>
    </w:p>
    <w:p w14:paraId="32D20439" w14:textId="07E79D07" w:rsidR="00D72DE9" w:rsidRPr="00D72DE9" w:rsidRDefault="00EF2A30" w:rsidP="007F1204">
      <w:pPr>
        <w:widowControl w:val="0"/>
        <w:numPr>
          <w:ilvl w:val="0"/>
          <w:numId w:val="19"/>
        </w:numPr>
        <w:tabs>
          <w:tab w:val="num" w:pos="993"/>
          <w:tab w:val="left" w:pos="1418"/>
        </w:tabs>
        <w:suppressAutoHyphens/>
        <w:adjustRightInd w:val="0"/>
        <w:spacing w:before="60" w:afterLines="60" w:after="144"/>
        <w:ind w:left="1418" w:hanging="709"/>
        <w:jc w:val="both"/>
        <w:textAlignment w:val="baseline"/>
        <w:rPr>
          <w:rFonts w:cs="Tahoma"/>
          <w:szCs w:val="18"/>
        </w:rPr>
      </w:pPr>
      <w:r w:rsidRPr="00D72DE9">
        <w:rPr>
          <w:rFonts w:cs="Tahoma"/>
          <w:szCs w:val="18"/>
        </w:rPr>
        <w:t xml:space="preserve">v případě </w:t>
      </w:r>
      <w:r w:rsidR="00D72DE9" w:rsidRPr="00D72DE9">
        <w:rPr>
          <w:rFonts w:cs="Tahoma"/>
          <w:szCs w:val="18"/>
        </w:rPr>
        <w:t>prodlení Prodávajícího s</w:t>
      </w:r>
      <w:r w:rsidR="00EA3CF3">
        <w:rPr>
          <w:rFonts w:cs="Tahoma"/>
          <w:szCs w:val="18"/>
        </w:rPr>
        <w:t> </w:t>
      </w:r>
      <w:r w:rsidR="00952630">
        <w:rPr>
          <w:rFonts w:cs="Tahoma"/>
          <w:szCs w:val="18"/>
        </w:rPr>
        <w:t>Dodávko</w:t>
      </w:r>
      <w:r w:rsidR="00EA3CF3">
        <w:rPr>
          <w:rFonts w:cs="Tahoma"/>
          <w:szCs w:val="18"/>
        </w:rPr>
        <w:t>u zboží</w:t>
      </w:r>
      <w:r w:rsidR="00D72DE9" w:rsidRPr="00D72DE9">
        <w:rPr>
          <w:rFonts w:cs="Tahoma"/>
          <w:szCs w:val="18"/>
        </w:rPr>
        <w:t xml:space="preserve"> ve sjednaném termínu vzniká Kupujícímu nárok na smluvní pokutu </w:t>
      </w:r>
      <w:r w:rsidR="00D72DE9" w:rsidRPr="00C85BDE">
        <w:rPr>
          <w:rFonts w:cs="Tahoma"/>
          <w:szCs w:val="18"/>
        </w:rPr>
        <w:t xml:space="preserve">ve výši 20.000 Kč </w:t>
      </w:r>
      <w:r w:rsidR="00B26CC5" w:rsidRPr="00C85BDE">
        <w:rPr>
          <w:rFonts w:cs="Tahoma"/>
          <w:szCs w:val="18"/>
        </w:rPr>
        <w:t>(</w:t>
      </w:r>
      <w:r w:rsidR="00D72DE9" w:rsidRPr="00C85BDE">
        <w:rPr>
          <w:rFonts w:cs="Tahoma"/>
          <w:szCs w:val="18"/>
        </w:rPr>
        <w:t>slovy: dvacet tisíc korun českých) za každý i započatý den prodlení;</w:t>
      </w:r>
    </w:p>
    <w:p w14:paraId="70D03F11" w14:textId="04C0ED9D" w:rsidR="00FC4AFF" w:rsidRDefault="00EF2A30" w:rsidP="007F1204">
      <w:pPr>
        <w:widowControl w:val="0"/>
        <w:numPr>
          <w:ilvl w:val="0"/>
          <w:numId w:val="19"/>
        </w:numPr>
        <w:tabs>
          <w:tab w:val="num" w:pos="993"/>
          <w:tab w:val="left" w:pos="1418"/>
        </w:tabs>
        <w:suppressAutoHyphens/>
        <w:adjustRightInd w:val="0"/>
        <w:spacing w:before="60" w:afterLines="60" w:after="144"/>
        <w:ind w:left="1418" w:hanging="709"/>
        <w:jc w:val="both"/>
        <w:textAlignment w:val="baseline"/>
        <w:rPr>
          <w:rFonts w:cs="Tahoma"/>
          <w:szCs w:val="18"/>
        </w:rPr>
      </w:pPr>
      <w:r w:rsidRPr="00D72DE9">
        <w:rPr>
          <w:rFonts w:cs="Tahoma"/>
          <w:szCs w:val="18"/>
        </w:rPr>
        <w:t xml:space="preserve">v případě </w:t>
      </w:r>
      <w:r w:rsidR="00D72DE9" w:rsidRPr="00D72DE9">
        <w:rPr>
          <w:rFonts w:cs="Tahoma"/>
          <w:szCs w:val="18"/>
        </w:rPr>
        <w:t>prodlení Prodávajícího s</w:t>
      </w:r>
      <w:r w:rsidR="00D62265">
        <w:rPr>
          <w:rFonts w:cs="Tahoma"/>
          <w:szCs w:val="18"/>
        </w:rPr>
        <w:t> odstraněním Vady kategorie A</w:t>
      </w:r>
      <w:r w:rsidR="00D72DE9" w:rsidRPr="00D72DE9">
        <w:rPr>
          <w:rFonts w:cs="Tahoma"/>
          <w:szCs w:val="18"/>
        </w:rPr>
        <w:t xml:space="preserve">, vzniká Kupujícímu nárok na smluvní pokutu ve výši </w:t>
      </w:r>
      <w:r w:rsidR="003E7268">
        <w:rPr>
          <w:rFonts w:cs="Tahoma"/>
          <w:szCs w:val="18"/>
        </w:rPr>
        <w:t>1</w:t>
      </w:r>
      <w:r w:rsidR="0002250C">
        <w:rPr>
          <w:rFonts w:cs="Tahoma"/>
          <w:szCs w:val="18"/>
        </w:rPr>
        <w:t xml:space="preserve"> </w:t>
      </w:r>
      <w:r w:rsidR="003E7268">
        <w:rPr>
          <w:rFonts w:cs="Tahoma"/>
          <w:szCs w:val="18"/>
        </w:rPr>
        <w:t xml:space="preserve">% </w:t>
      </w:r>
      <w:r w:rsidR="008778D2">
        <w:rPr>
          <w:rFonts w:cs="Tahoma"/>
          <w:szCs w:val="18"/>
        </w:rPr>
        <w:t>z</w:t>
      </w:r>
      <w:r w:rsidR="004114BA">
        <w:rPr>
          <w:rFonts w:cs="Tahoma"/>
          <w:szCs w:val="18"/>
        </w:rPr>
        <w:t xml:space="preserve"> roční </w:t>
      </w:r>
      <w:r w:rsidR="001926FE">
        <w:rPr>
          <w:rFonts w:cs="Tahoma"/>
          <w:szCs w:val="18"/>
        </w:rPr>
        <w:t>ceny Služby</w:t>
      </w:r>
      <w:r w:rsidR="008778D2">
        <w:rPr>
          <w:rFonts w:cs="Tahoma"/>
          <w:szCs w:val="18"/>
        </w:rPr>
        <w:t xml:space="preserve"> podpory</w:t>
      </w:r>
      <w:r w:rsidR="006421E0">
        <w:rPr>
          <w:rFonts w:cs="Tahoma"/>
          <w:szCs w:val="18"/>
        </w:rPr>
        <w:t xml:space="preserve">, a to </w:t>
      </w:r>
      <w:r w:rsidR="006E561F">
        <w:rPr>
          <w:rFonts w:cs="Tahoma"/>
          <w:szCs w:val="18"/>
        </w:rPr>
        <w:t>za každou první až devátou i započa</w:t>
      </w:r>
      <w:r w:rsidR="00A974DC">
        <w:rPr>
          <w:rFonts w:cs="Tahoma"/>
          <w:szCs w:val="18"/>
        </w:rPr>
        <w:t>tou hodinu p</w:t>
      </w:r>
      <w:r w:rsidR="00D72DE9" w:rsidRPr="00D72DE9">
        <w:rPr>
          <w:rFonts w:cs="Tahoma"/>
          <w:szCs w:val="18"/>
        </w:rPr>
        <w:t>rodlení a</w:t>
      </w:r>
      <w:r w:rsidR="00C56315">
        <w:rPr>
          <w:rFonts w:cs="Tahoma"/>
          <w:szCs w:val="18"/>
        </w:rPr>
        <w:t> </w:t>
      </w:r>
      <w:r w:rsidR="00D72DE9" w:rsidRPr="00D72DE9">
        <w:rPr>
          <w:rFonts w:cs="Tahoma"/>
          <w:szCs w:val="18"/>
        </w:rPr>
        <w:t>jednotlivý případ;</w:t>
      </w:r>
    </w:p>
    <w:p w14:paraId="7F631403" w14:textId="2F983381" w:rsidR="00842F4C" w:rsidRPr="00842F4C" w:rsidRDefault="00A974DC" w:rsidP="00842F4C">
      <w:pPr>
        <w:widowControl w:val="0"/>
        <w:numPr>
          <w:ilvl w:val="0"/>
          <w:numId w:val="19"/>
        </w:numPr>
        <w:tabs>
          <w:tab w:val="num" w:pos="993"/>
          <w:tab w:val="left" w:pos="1418"/>
        </w:tabs>
        <w:suppressAutoHyphens/>
        <w:adjustRightInd w:val="0"/>
        <w:spacing w:before="60" w:afterLines="60" w:after="144"/>
        <w:ind w:left="1418" w:hanging="709"/>
        <w:jc w:val="both"/>
        <w:textAlignment w:val="baseline"/>
        <w:rPr>
          <w:rFonts w:cs="Tahoma"/>
          <w:szCs w:val="18"/>
        </w:rPr>
      </w:pPr>
      <w:r w:rsidRPr="00A974DC">
        <w:rPr>
          <w:rFonts w:cs="Tahoma"/>
          <w:szCs w:val="18"/>
        </w:rPr>
        <w:t xml:space="preserve">v případě prodlení Prodávajícího s odstraněním Vady kategorie A, vzniká Kupujícímu nárok na smluvní pokutu ve výši </w:t>
      </w:r>
      <w:r w:rsidR="008F0CA9">
        <w:rPr>
          <w:rFonts w:cs="Tahoma"/>
          <w:szCs w:val="18"/>
        </w:rPr>
        <w:t>3</w:t>
      </w:r>
      <w:r w:rsidR="001926FE">
        <w:rPr>
          <w:rFonts w:cs="Tahoma"/>
          <w:szCs w:val="18"/>
        </w:rPr>
        <w:t xml:space="preserve"> </w:t>
      </w:r>
      <w:r w:rsidRPr="00A974DC">
        <w:rPr>
          <w:rFonts w:cs="Tahoma"/>
          <w:szCs w:val="18"/>
        </w:rPr>
        <w:t>% z</w:t>
      </w:r>
      <w:r w:rsidR="001926FE">
        <w:rPr>
          <w:rFonts w:cs="Tahoma"/>
          <w:szCs w:val="18"/>
        </w:rPr>
        <w:t xml:space="preserve"> roční </w:t>
      </w:r>
      <w:r w:rsidRPr="00A974DC">
        <w:rPr>
          <w:rFonts w:cs="Tahoma"/>
          <w:szCs w:val="18"/>
        </w:rPr>
        <w:t>ceny</w:t>
      </w:r>
      <w:r w:rsidR="001926FE">
        <w:rPr>
          <w:rFonts w:cs="Tahoma"/>
          <w:szCs w:val="18"/>
        </w:rPr>
        <w:t xml:space="preserve"> </w:t>
      </w:r>
      <w:r w:rsidRPr="00A974DC">
        <w:rPr>
          <w:rFonts w:cs="Tahoma"/>
          <w:szCs w:val="18"/>
        </w:rPr>
        <w:t xml:space="preserve">Služby podpory, a to za každou </w:t>
      </w:r>
      <w:r w:rsidR="008F0CA9">
        <w:rPr>
          <w:rFonts w:cs="Tahoma"/>
          <w:szCs w:val="18"/>
        </w:rPr>
        <w:t>desátou a další</w:t>
      </w:r>
      <w:r w:rsidRPr="00A974DC">
        <w:rPr>
          <w:rFonts w:cs="Tahoma"/>
          <w:szCs w:val="18"/>
        </w:rPr>
        <w:t xml:space="preserve"> i započatou hodinu prodlení a jednotlivý případ;</w:t>
      </w:r>
    </w:p>
    <w:p w14:paraId="4C8A335E" w14:textId="5C657996" w:rsidR="005A5713" w:rsidRPr="00A974DC" w:rsidRDefault="005A5713" w:rsidP="00A974DC">
      <w:pPr>
        <w:widowControl w:val="0"/>
        <w:numPr>
          <w:ilvl w:val="0"/>
          <w:numId w:val="19"/>
        </w:numPr>
        <w:tabs>
          <w:tab w:val="num" w:pos="993"/>
          <w:tab w:val="left" w:pos="1418"/>
        </w:tabs>
        <w:suppressAutoHyphens/>
        <w:adjustRightInd w:val="0"/>
        <w:spacing w:before="60" w:afterLines="60" w:after="144"/>
        <w:ind w:left="1418" w:hanging="709"/>
        <w:jc w:val="both"/>
        <w:textAlignment w:val="baseline"/>
        <w:rPr>
          <w:rFonts w:cs="Tahoma"/>
          <w:szCs w:val="18"/>
        </w:rPr>
      </w:pPr>
      <w:r w:rsidRPr="005A5713">
        <w:rPr>
          <w:rFonts w:cs="Tahoma"/>
          <w:szCs w:val="18"/>
        </w:rPr>
        <w:t>v případě, že celková doba trvání všech Vad kategorie A za jedno roční období podpory přesáhne 24 hodin, vzniká Kupujícímu navíc nárok na smluvní pokutu ve výši 3 % z roční ceny Služby podpory, a to za každou započatou hodinu nad uvedený limit</w:t>
      </w:r>
      <w:r w:rsidR="00265B16">
        <w:rPr>
          <w:rFonts w:cs="Tahoma"/>
          <w:szCs w:val="18"/>
        </w:rPr>
        <w:t>;</w:t>
      </w:r>
    </w:p>
    <w:p w14:paraId="35469CEF" w14:textId="654A247F" w:rsidR="00CA223C" w:rsidRPr="00CA223C" w:rsidRDefault="00C67528" w:rsidP="00CA223C">
      <w:pPr>
        <w:widowControl w:val="0"/>
        <w:numPr>
          <w:ilvl w:val="0"/>
          <w:numId w:val="19"/>
        </w:numPr>
        <w:tabs>
          <w:tab w:val="num" w:pos="993"/>
          <w:tab w:val="left" w:pos="1418"/>
        </w:tabs>
        <w:suppressAutoHyphens/>
        <w:adjustRightInd w:val="0"/>
        <w:spacing w:before="60" w:afterLines="60" w:after="144"/>
        <w:ind w:left="1418" w:hanging="709"/>
        <w:jc w:val="both"/>
        <w:textAlignment w:val="baseline"/>
        <w:rPr>
          <w:rFonts w:cs="Tahoma"/>
          <w:szCs w:val="18"/>
        </w:rPr>
      </w:pPr>
      <w:r w:rsidRPr="00C67528">
        <w:rPr>
          <w:rFonts w:cs="Tahoma"/>
          <w:szCs w:val="18"/>
        </w:rPr>
        <w:t xml:space="preserve">v případě prodlení Prodávajícího s odstraněním Vady kategorie </w:t>
      </w:r>
      <w:r>
        <w:rPr>
          <w:rFonts w:cs="Tahoma"/>
          <w:szCs w:val="18"/>
        </w:rPr>
        <w:t>B</w:t>
      </w:r>
      <w:r w:rsidRPr="00C67528">
        <w:rPr>
          <w:rFonts w:cs="Tahoma"/>
          <w:szCs w:val="18"/>
        </w:rPr>
        <w:t xml:space="preserve">, vzniká Kupujícímu nárok na smluvní pokutu ve výši </w:t>
      </w:r>
      <w:r w:rsidR="008B2733">
        <w:rPr>
          <w:rFonts w:cs="Tahoma"/>
          <w:szCs w:val="18"/>
        </w:rPr>
        <w:t>0,3</w:t>
      </w:r>
      <w:r w:rsidR="001B17CB">
        <w:rPr>
          <w:rFonts w:cs="Tahoma"/>
          <w:szCs w:val="18"/>
        </w:rPr>
        <w:t xml:space="preserve"> </w:t>
      </w:r>
      <w:r w:rsidRPr="00C67528">
        <w:rPr>
          <w:rFonts w:cs="Tahoma"/>
          <w:szCs w:val="18"/>
        </w:rPr>
        <w:t>% z</w:t>
      </w:r>
      <w:r w:rsidR="001B17CB">
        <w:rPr>
          <w:rFonts w:cs="Tahoma"/>
          <w:szCs w:val="18"/>
        </w:rPr>
        <w:t xml:space="preserve"> roční </w:t>
      </w:r>
      <w:r w:rsidR="00D77EB8" w:rsidRPr="00C67528">
        <w:rPr>
          <w:rFonts w:cs="Tahoma"/>
          <w:szCs w:val="18"/>
        </w:rPr>
        <w:t>ceny Služby</w:t>
      </w:r>
      <w:r w:rsidRPr="00C67528">
        <w:rPr>
          <w:rFonts w:cs="Tahoma"/>
          <w:szCs w:val="18"/>
        </w:rPr>
        <w:t xml:space="preserve"> podpory, a to za každou první až </w:t>
      </w:r>
      <w:r w:rsidR="00F8529A" w:rsidRPr="00C67528">
        <w:rPr>
          <w:rFonts w:cs="Tahoma"/>
          <w:szCs w:val="18"/>
        </w:rPr>
        <w:t>deva</w:t>
      </w:r>
      <w:r w:rsidR="00F8529A">
        <w:rPr>
          <w:rFonts w:cs="Tahoma"/>
          <w:szCs w:val="18"/>
        </w:rPr>
        <w:t>tenáctou</w:t>
      </w:r>
      <w:r w:rsidRPr="00C67528">
        <w:rPr>
          <w:rFonts w:cs="Tahoma"/>
          <w:szCs w:val="18"/>
        </w:rPr>
        <w:t xml:space="preserve"> i započatou hodinu prodlení a jednotlivý případ;</w:t>
      </w:r>
    </w:p>
    <w:p w14:paraId="04AC4B66" w14:textId="4F5CE0DF" w:rsidR="00265B16" w:rsidRPr="00C67528" w:rsidRDefault="00265B16" w:rsidP="00C67528">
      <w:pPr>
        <w:widowControl w:val="0"/>
        <w:numPr>
          <w:ilvl w:val="0"/>
          <w:numId w:val="19"/>
        </w:numPr>
        <w:tabs>
          <w:tab w:val="num" w:pos="993"/>
          <w:tab w:val="left" w:pos="1418"/>
        </w:tabs>
        <w:suppressAutoHyphens/>
        <w:adjustRightInd w:val="0"/>
        <w:spacing w:before="60" w:afterLines="60" w:after="144"/>
        <w:ind w:left="1418" w:hanging="709"/>
        <w:jc w:val="both"/>
        <w:textAlignment w:val="baseline"/>
        <w:rPr>
          <w:rFonts w:cs="Tahoma"/>
          <w:szCs w:val="18"/>
        </w:rPr>
      </w:pPr>
      <w:r w:rsidRPr="00265B16">
        <w:rPr>
          <w:rFonts w:cs="Tahoma"/>
          <w:szCs w:val="18"/>
        </w:rPr>
        <w:t xml:space="preserve">v případě, že celková doba trvání všech Vad kategorie B za jedno roční období podpory přesáhne 100 hodin, vzniká Kupujícímu navíc nárok na smluvní pokutu ve výši 1 % z roční ceny Služby podpory, a to za každou započatou hodinu nad uvedený </w:t>
      </w:r>
      <w:r w:rsidRPr="00265B16">
        <w:rPr>
          <w:rFonts w:cs="Tahoma"/>
          <w:szCs w:val="18"/>
        </w:rPr>
        <w:lastRenderedPageBreak/>
        <w:t>limit</w:t>
      </w:r>
      <w:r>
        <w:rPr>
          <w:rFonts w:cs="Tahoma"/>
          <w:szCs w:val="18"/>
        </w:rPr>
        <w:t>;</w:t>
      </w:r>
    </w:p>
    <w:p w14:paraId="73DE42C7" w14:textId="7E8EEE51" w:rsidR="00483BC8" w:rsidRPr="00483BC8" w:rsidRDefault="00483BC8" w:rsidP="00483BC8">
      <w:pPr>
        <w:widowControl w:val="0"/>
        <w:numPr>
          <w:ilvl w:val="0"/>
          <w:numId w:val="19"/>
        </w:numPr>
        <w:tabs>
          <w:tab w:val="num" w:pos="993"/>
          <w:tab w:val="left" w:pos="1418"/>
        </w:tabs>
        <w:suppressAutoHyphens/>
        <w:adjustRightInd w:val="0"/>
        <w:spacing w:before="60" w:afterLines="60" w:after="144"/>
        <w:ind w:left="1418" w:hanging="709"/>
        <w:jc w:val="both"/>
        <w:textAlignment w:val="baseline"/>
        <w:rPr>
          <w:rFonts w:cs="Tahoma"/>
          <w:szCs w:val="18"/>
        </w:rPr>
      </w:pPr>
      <w:r w:rsidRPr="00483BC8">
        <w:rPr>
          <w:rFonts w:cs="Tahoma"/>
          <w:szCs w:val="18"/>
        </w:rPr>
        <w:t xml:space="preserve">v případě prodlení Prodávajícího s odstraněním Vady kategorie B, vzniká Kupujícímu nárok na smluvní pokutu ve výši </w:t>
      </w:r>
      <w:r w:rsidR="00F8529A">
        <w:rPr>
          <w:rFonts w:cs="Tahoma"/>
          <w:szCs w:val="18"/>
        </w:rPr>
        <w:t>1</w:t>
      </w:r>
      <w:r w:rsidR="00D77EB8">
        <w:rPr>
          <w:rFonts w:cs="Tahoma"/>
          <w:szCs w:val="18"/>
        </w:rPr>
        <w:t xml:space="preserve"> </w:t>
      </w:r>
      <w:r w:rsidRPr="00483BC8">
        <w:rPr>
          <w:rFonts w:cs="Tahoma"/>
          <w:szCs w:val="18"/>
        </w:rPr>
        <w:t>% z</w:t>
      </w:r>
      <w:r w:rsidR="00D77EB8">
        <w:rPr>
          <w:rFonts w:cs="Tahoma"/>
          <w:szCs w:val="18"/>
        </w:rPr>
        <w:t xml:space="preserve"> roční </w:t>
      </w:r>
      <w:r w:rsidRPr="00483BC8">
        <w:rPr>
          <w:rFonts w:cs="Tahoma"/>
          <w:szCs w:val="18"/>
        </w:rPr>
        <w:t xml:space="preserve">ceny Služby podpory, a to za každou </w:t>
      </w:r>
      <w:r w:rsidR="00F8529A">
        <w:rPr>
          <w:rFonts w:cs="Tahoma"/>
          <w:szCs w:val="18"/>
        </w:rPr>
        <w:t>dvacátou a další</w:t>
      </w:r>
      <w:r w:rsidRPr="00483BC8">
        <w:rPr>
          <w:rFonts w:cs="Tahoma"/>
          <w:szCs w:val="18"/>
        </w:rPr>
        <w:t xml:space="preserve"> i započatou hodinu prodlení a jednotlivý případ;</w:t>
      </w:r>
    </w:p>
    <w:p w14:paraId="32227BEB" w14:textId="31F153B2" w:rsidR="00CE6D6D" w:rsidRPr="00CE6D6D" w:rsidRDefault="00CE6D6D" w:rsidP="00CE6D6D">
      <w:pPr>
        <w:widowControl w:val="0"/>
        <w:numPr>
          <w:ilvl w:val="0"/>
          <w:numId w:val="19"/>
        </w:numPr>
        <w:tabs>
          <w:tab w:val="num" w:pos="993"/>
          <w:tab w:val="left" w:pos="1418"/>
        </w:tabs>
        <w:suppressAutoHyphens/>
        <w:adjustRightInd w:val="0"/>
        <w:spacing w:before="60" w:afterLines="60" w:after="144"/>
        <w:ind w:left="1418" w:hanging="709"/>
        <w:jc w:val="both"/>
        <w:textAlignment w:val="baseline"/>
        <w:rPr>
          <w:rFonts w:cs="Tahoma"/>
          <w:szCs w:val="18"/>
        </w:rPr>
      </w:pPr>
      <w:r w:rsidRPr="00CE6D6D">
        <w:rPr>
          <w:rFonts w:cs="Tahoma"/>
          <w:szCs w:val="18"/>
        </w:rPr>
        <w:t xml:space="preserve">v případě prodlení Prodávajícího s odstraněním Vady kategorie </w:t>
      </w:r>
      <w:r w:rsidR="00DC574E">
        <w:rPr>
          <w:rFonts w:cs="Tahoma"/>
          <w:szCs w:val="18"/>
        </w:rPr>
        <w:t>C</w:t>
      </w:r>
      <w:r w:rsidRPr="00CE6D6D">
        <w:rPr>
          <w:rFonts w:cs="Tahoma"/>
          <w:szCs w:val="18"/>
        </w:rPr>
        <w:t>, vzniká Kupujícímu nárok na smluvní pokutu ve výši 0,</w:t>
      </w:r>
      <w:r w:rsidR="00DC574E">
        <w:rPr>
          <w:rFonts w:cs="Tahoma"/>
          <w:szCs w:val="18"/>
        </w:rPr>
        <w:t>1</w:t>
      </w:r>
      <w:r w:rsidR="00D77EB8">
        <w:rPr>
          <w:rFonts w:cs="Tahoma"/>
          <w:szCs w:val="18"/>
        </w:rPr>
        <w:t xml:space="preserve"> </w:t>
      </w:r>
      <w:r w:rsidRPr="00CE6D6D">
        <w:rPr>
          <w:rFonts w:cs="Tahoma"/>
          <w:szCs w:val="18"/>
        </w:rPr>
        <w:t>% z</w:t>
      </w:r>
      <w:r w:rsidR="00D77EB8">
        <w:rPr>
          <w:rFonts w:cs="Tahoma"/>
          <w:szCs w:val="18"/>
        </w:rPr>
        <w:t xml:space="preserve"> roční </w:t>
      </w:r>
      <w:r w:rsidRPr="00CE6D6D">
        <w:rPr>
          <w:rFonts w:cs="Tahoma"/>
          <w:szCs w:val="18"/>
        </w:rPr>
        <w:t>ceny Služby podpory, a to za ka</w:t>
      </w:r>
      <w:r w:rsidR="006A5382">
        <w:rPr>
          <w:rFonts w:cs="Tahoma"/>
          <w:szCs w:val="18"/>
        </w:rPr>
        <w:t>ž</w:t>
      </w:r>
      <w:r w:rsidR="00CE41D0">
        <w:rPr>
          <w:rFonts w:cs="Tahoma"/>
          <w:szCs w:val="18"/>
        </w:rPr>
        <w:t>dý i započatý den</w:t>
      </w:r>
      <w:r w:rsidRPr="00CE6D6D">
        <w:rPr>
          <w:rFonts w:cs="Tahoma"/>
          <w:szCs w:val="18"/>
        </w:rPr>
        <w:t xml:space="preserve"> prodlení a jednotlivý případ;</w:t>
      </w:r>
    </w:p>
    <w:p w14:paraId="1E8EE725" w14:textId="72B16D28" w:rsidR="00A974DC" w:rsidRDefault="0022421D" w:rsidP="007F1204">
      <w:pPr>
        <w:widowControl w:val="0"/>
        <w:numPr>
          <w:ilvl w:val="0"/>
          <w:numId w:val="19"/>
        </w:numPr>
        <w:tabs>
          <w:tab w:val="num" w:pos="993"/>
          <w:tab w:val="left" w:pos="1418"/>
        </w:tabs>
        <w:suppressAutoHyphens/>
        <w:adjustRightInd w:val="0"/>
        <w:spacing w:before="60" w:afterLines="60" w:after="144"/>
        <w:ind w:left="1418" w:hanging="709"/>
        <w:jc w:val="both"/>
        <w:textAlignment w:val="baseline"/>
        <w:rPr>
          <w:rFonts w:cs="Tahoma"/>
          <w:szCs w:val="18"/>
        </w:rPr>
      </w:pPr>
      <w:r>
        <w:rPr>
          <w:rFonts w:cs="Tahoma"/>
          <w:szCs w:val="18"/>
        </w:rPr>
        <w:t>v</w:t>
      </w:r>
      <w:r w:rsidR="0093761F">
        <w:rPr>
          <w:rFonts w:cs="Tahoma"/>
          <w:szCs w:val="18"/>
        </w:rPr>
        <w:t> případě ztráty dat na diskovém poli způsobe</w:t>
      </w:r>
      <w:r w:rsidR="00F23F16">
        <w:rPr>
          <w:rFonts w:cs="Tahoma"/>
          <w:szCs w:val="18"/>
        </w:rPr>
        <w:t>nou</w:t>
      </w:r>
      <w:r w:rsidR="0093761F">
        <w:rPr>
          <w:rFonts w:cs="Tahoma"/>
          <w:szCs w:val="18"/>
        </w:rPr>
        <w:t xml:space="preserve"> závadou diskového pole vzniká Kupujícímu</w:t>
      </w:r>
      <w:r w:rsidR="006A5382">
        <w:rPr>
          <w:rFonts w:cs="Tahoma"/>
          <w:szCs w:val="18"/>
        </w:rPr>
        <w:t xml:space="preserve"> </w:t>
      </w:r>
      <w:r w:rsidR="001D76B9">
        <w:rPr>
          <w:rFonts w:cs="Tahoma"/>
          <w:szCs w:val="18"/>
        </w:rPr>
        <w:t>nárok na smluvní pokutu ve výši 100</w:t>
      </w:r>
      <w:r w:rsidR="00946B2F">
        <w:rPr>
          <w:rFonts w:cs="Tahoma"/>
          <w:szCs w:val="18"/>
        </w:rPr>
        <w:t>% ceny roční Služby podpory</w:t>
      </w:r>
      <w:r w:rsidR="00F23F16">
        <w:rPr>
          <w:rFonts w:cs="Tahoma"/>
          <w:szCs w:val="18"/>
        </w:rPr>
        <w:t>;</w:t>
      </w:r>
    </w:p>
    <w:p w14:paraId="1BB586E1" w14:textId="3155B746" w:rsidR="00F23F16" w:rsidRPr="00D72DE9" w:rsidRDefault="00B069DF" w:rsidP="007F1204">
      <w:pPr>
        <w:widowControl w:val="0"/>
        <w:numPr>
          <w:ilvl w:val="0"/>
          <w:numId w:val="19"/>
        </w:numPr>
        <w:tabs>
          <w:tab w:val="num" w:pos="993"/>
          <w:tab w:val="left" w:pos="1418"/>
        </w:tabs>
        <w:suppressAutoHyphens/>
        <w:adjustRightInd w:val="0"/>
        <w:spacing w:before="60" w:afterLines="60" w:after="144"/>
        <w:ind w:left="1418" w:hanging="709"/>
        <w:jc w:val="both"/>
        <w:textAlignment w:val="baseline"/>
        <w:rPr>
          <w:rFonts w:cs="Tahoma"/>
          <w:szCs w:val="18"/>
        </w:rPr>
      </w:pPr>
      <w:r>
        <w:rPr>
          <w:rFonts w:cs="Tahoma"/>
          <w:szCs w:val="18"/>
        </w:rPr>
        <w:t>v případě prodlení Prodávajícího</w:t>
      </w:r>
      <w:r w:rsidR="008B1840" w:rsidRPr="008B1840">
        <w:t xml:space="preserve"> </w:t>
      </w:r>
      <w:r w:rsidR="008B1840">
        <w:t>se splněním požadavku</w:t>
      </w:r>
      <w:r w:rsidR="00530134">
        <w:t xml:space="preserve"> Kupujícího</w:t>
      </w:r>
      <w:r w:rsidR="008B1840" w:rsidRPr="008B1840">
        <w:rPr>
          <w:rFonts w:cs="Tahoma"/>
          <w:szCs w:val="18"/>
        </w:rPr>
        <w:t xml:space="preserve"> na podporu a řešení problémů s připojením diskových polí k hostitelským systémům, konfigurace </w:t>
      </w:r>
      <w:proofErr w:type="spellStart"/>
      <w:r w:rsidR="008B1840" w:rsidRPr="008B1840">
        <w:rPr>
          <w:rFonts w:cs="Tahoma"/>
          <w:szCs w:val="18"/>
        </w:rPr>
        <w:t>snapshotů</w:t>
      </w:r>
      <w:proofErr w:type="spellEnd"/>
      <w:r w:rsidR="008B1840" w:rsidRPr="008B1840">
        <w:rPr>
          <w:rFonts w:cs="Tahoma"/>
          <w:szCs w:val="18"/>
        </w:rPr>
        <w:t>, klonů a vzdálených replikací a jin</w:t>
      </w:r>
      <w:r w:rsidR="00530134">
        <w:rPr>
          <w:rFonts w:cs="Tahoma"/>
          <w:szCs w:val="18"/>
        </w:rPr>
        <w:t>ých</w:t>
      </w:r>
      <w:r w:rsidR="008B1840" w:rsidRPr="008B1840">
        <w:rPr>
          <w:rFonts w:cs="Tahoma"/>
          <w:szCs w:val="18"/>
        </w:rPr>
        <w:t xml:space="preserve"> související</w:t>
      </w:r>
      <w:r w:rsidR="00530134">
        <w:rPr>
          <w:rFonts w:cs="Tahoma"/>
          <w:szCs w:val="18"/>
        </w:rPr>
        <w:t>ch</w:t>
      </w:r>
      <w:r w:rsidR="008B1840" w:rsidRPr="008B1840">
        <w:rPr>
          <w:rFonts w:cs="Tahoma"/>
          <w:szCs w:val="18"/>
        </w:rPr>
        <w:t xml:space="preserve"> požadavk</w:t>
      </w:r>
      <w:r w:rsidR="00492D78">
        <w:rPr>
          <w:rFonts w:cs="Tahoma"/>
          <w:szCs w:val="18"/>
        </w:rPr>
        <w:t>ů</w:t>
      </w:r>
      <w:r w:rsidR="008B1840" w:rsidRPr="008B1840">
        <w:rPr>
          <w:rFonts w:cs="Tahoma"/>
          <w:szCs w:val="18"/>
        </w:rPr>
        <w:t xml:space="preserve">, </w:t>
      </w:r>
      <w:r w:rsidR="00492D78">
        <w:rPr>
          <w:rFonts w:cs="Tahoma"/>
          <w:szCs w:val="18"/>
        </w:rPr>
        <w:t>vzniká</w:t>
      </w:r>
      <w:r w:rsidR="00DF23F3">
        <w:rPr>
          <w:rFonts w:cs="Tahoma"/>
          <w:szCs w:val="18"/>
        </w:rPr>
        <w:t xml:space="preserve"> Kupujícímu nárok na smluvní pokutu ve výši </w:t>
      </w:r>
      <w:r w:rsidR="00FA1D8E" w:rsidRPr="00FA1D8E">
        <w:rPr>
          <w:rFonts w:cs="Tahoma"/>
          <w:szCs w:val="18"/>
        </w:rPr>
        <w:t>ve výši 0,</w:t>
      </w:r>
      <w:r w:rsidR="00FA1D8E">
        <w:rPr>
          <w:rFonts w:cs="Tahoma"/>
          <w:szCs w:val="18"/>
        </w:rPr>
        <w:t>3</w:t>
      </w:r>
      <w:r w:rsidR="00FA1D8E" w:rsidRPr="00FA1D8E">
        <w:rPr>
          <w:rFonts w:cs="Tahoma"/>
          <w:szCs w:val="18"/>
        </w:rPr>
        <w:t xml:space="preserve"> % z roční ceny Služby podpory, a to za každý i započatý den prodlení a jednotlivý případ</w:t>
      </w:r>
      <w:r w:rsidR="00FE64A4">
        <w:rPr>
          <w:rFonts w:cs="Tahoma"/>
          <w:szCs w:val="18"/>
        </w:rPr>
        <w:t>;</w:t>
      </w:r>
    </w:p>
    <w:p w14:paraId="0FF2A068" w14:textId="34D4F83E" w:rsidR="00B87A5B" w:rsidRPr="00E352CF" w:rsidRDefault="00EF2A30" w:rsidP="007F1204">
      <w:pPr>
        <w:widowControl w:val="0"/>
        <w:numPr>
          <w:ilvl w:val="0"/>
          <w:numId w:val="19"/>
        </w:numPr>
        <w:tabs>
          <w:tab w:val="left" w:pos="426"/>
        </w:tabs>
        <w:suppressAutoHyphens/>
        <w:adjustRightInd w:val="0"/>
        <w:spacing w:before="60" w:afterLines="60" w:after="144"/>
        <w:ind w:left="1418" w:hanging="709"/>
        <w:jc w:val="both"/>
        <w:textAlignment w:val="baseline"/>
        <w:rPr>
          <w:rFonts w:cs="Tahoma"/>
          <w:szCs w:val="18"/>
        </w:rPr>
      </w:pPr>
      <w:r w:rsidRPr="00E352CF">
        <w:rPr>
          <w:rFonts w:cs="Tahoma"/>
          <w:szCs w:val="18"/>
        </w:rPr>
        <w:t>v případě porušení povinnosti Prodávajícího dle odst.</w:t>
      </w:r>
      <w:r w:rsidR="007B09D4">
        <w:rPr>
          <w:rFonts w:cs="Tahoma"/>
          <w:szCs w:val="18"/>
        </w:rPr>
        <w:t xml:space="preserve"> </w:t>
      </w:r>
      <w:r w:rsidR="007B09D4">
        <w:rPr>
          <w:rFonts w:cs="Tahoma"/>
          <w:szCs w:val="18"/>
        </w:rPr>
        <w:fldChar w:fldCharType="begin"/>
      </w:r>
      <w:r w:rsidR="007B09D4">
        <w:rPr>
          <w:rFonts w:cs="Tahoma"/>
          <w:szCs w:val="18"/>
        </w:rPr>
        <w:instrText xml:space="preserve"> REF _Ref420752871 \r \h </w:instrText>
      </w:r>
      <w:r w:rsidR="007B09D4">
        <w:rPr>
          <w:rFonts w:cs="Tahoma"/>
          <w:szCs w:val="18"/>
        </w:rPr>
      </w:r>
      <w:r w:rsidR="007B09D4">
        <w:rPr>
          <w:rFonts w:cs="Tahoma"/>
          <w:szCs w:val="18"/>
        </w:rPr>
        <w:fldChar w:fldCharType="separate"/>
      </w:r>
      <w:r w:rsidR="00BB79EA">
        <w:rPr>
          <w:rFonts w:cs="Tahoma"/>
          <w:szCs w:val="18"/>
        </w:rPr>
        <w:t>6.1.7</w:t>
      </w:r>
      <w:r w:rsidR="007B09D4">
        <w:rPr>
          <w:rFonts w:cs="Tahoma"/>
          <w:szCs w:val="18"/>
        </w:rPr>
        <w:fldChar w:fldCharType="end"/>
      </w:r>
      <w:r w:rsidR="00B87A5B" w:rsidRPr="00E352CF">
        <w:rPr>
          <w:rFonts w:cs="Tahoma"/>
          <w:szCs w:val="18"/>
        </w:rPr>
        <w:t xml:space="preserve"> </w:t>
      </w:r>
      <w:r w:rsidR="00691F87">
        <w:rPr>
          <w:rFonts w:cs="Tahoma"/>
          <w:szCs w:val="18"/>
        </w:rPr>
        <w:t xml:space="preserve">této Rámcové dohody </w:t>
      </w:r>
      <w:r w:rsidRPr="00E352CF">
        <w:rPr>
          <w:rFonts w:cs="Tahoma"/>
          <w:szCs w:val="18"/>
        </w:rPr>
        <w:t xml:space="preserve">vzniká Kupujícímu nárok na smluvní pokutu ve výši </w:t>
      </w:r>
    </w:p>
    <w:p w14:paraId="6A0076AB" w14:textId="77777777" w:rsidR="00B87A5B" w:rsidRPr="00E352CF" w:rsidRDefault="00B87A5B" w:rsidP="007F1204">
      <w:pPr>
        <w:pStyle w:val="kancel"/>
        <w:numPr>
          <w:ilvl w:val="1"/>
          <w:numId w:val="32"/>
        </w:numPr>
        <w:spacing w:before="60" w:after="60" w:line="276" w:lineRule="auto"/>
        <w:ind w:left="1985" w:hanging="567"/>
        <w:rPr>
          <w:rFonts w:ascii="Verdana" w:hAnsi="Verdana" w:cs="Arial"/>
          <w:sz w:val="18"/>
          <w:szCs w:val="18"/>
        </w:rPr>
      </w:pPr>
      <w:r w:rsidRPr="00E352CF">
        <w:rPr>
          <w:rFonts w:ascii="Verdana" w:hAnsi="Verdana" w:cs="Arial"/>
          <w:sz w:val="18"/>
          <w:szCs w:val="18"/>
        </w:rPr>
        <w:t xml:space="preserve">100.000 Kč (slovy: sto tisíc korun českých) za každé jednotlivé porušení povinnosti mít sjednané pojištění odpovědnosti, </w:t>
      </w:r>
    </w:p>
    <w:p w14:paraId="2ED57128" w14:textId="41DAF04B" w:rsidR="00B87A5B" w:rsidRPr="001517A7" w:rsidRDefault="00B87A5B" w:rsidP="007F1204">
      <w:pPr>
        <w:pStyle w:val="kancel"/>
        <w:numPr>
          <w:ilvl w:val="1"/>
          <w:numId w:val="32"/>
        </w:numPr>
        <w:spacing w:before="60" w:after="60" w:line="276" w:lineRule="auto"/>
        <w:ind w:left="1985" w:hanging="567"/>
        <w:rPr>
          <w:rFonts w:ascii="Verdana" w:hAnsi="Verdana" w:cs="Arial"/>
          <w:sz w:val="18"/>
          <w:szCs w:val="18"/>
        </w:rPr>
      </w:pPr>
      <w:r w:rsidRPr="00E352CF">
        <w:rPr>
          <w:rFonts w:ascii="Verdana" w:hAnsi="Verdana" w:cs="Arial"/>
          <w:sz w:val="18"/>
          <w:szCs w:val="18"/>
        </w:rPr>
        <w:t>500 Kč (</w:t>
      </w:r>
      <w:r w:rsidR="00C56315">
        <w:rPr>
          <w:rFonts w:ascii="Verdana" w:hAnsi="Verdana" w:cs="Arial"/>
          <w:sz w:val="18"/>
          <w:szCs w:val="18"/>
        </w:rPr>
        <w:t xml:space="preserve">slovy: </w:t>
      </w:r>
      <w:r w:rsidRPr="00E352CF">
        <w:rPr>
          <w:rFonts w:ascii="Verdana" w:hAnsi="Verdana" w:cs="Arial"/>
          <w:sz w:val="18"/>
          <w:szCs w:val="18"/>
        </w:rPr>
        <w:t>pět set korun českých) za každý i započatý den prodlení s předáním pojistné smlouvy (nárok na tuto smluvní pokutu vzniká i v případě, že</w:t>
      </w:r>
      <w:r w:rsidR="00FC4B7E">
        <w:rPr>
          <w:rFonts w:ascii="Verdana" w:hAnsi="Verdana" w:cs="Arial"/>
          <w:sz w:val="18"/>
          <w:szCs w:val="18"/>
        </w:rPr>
        <w:t> </w:t>
      </w:r>
      <w:r w:rsidRPr="00E352CF">
        <w:rPr>
          <w:rFonts w:ascii="Verdana" w:hAnsi="Verdana" w:cs="Arial"/>
          <w:sz w:val="18"/>
          <w:szCs w:val="18"/>
        </w:rPr>
        <w:t xml:space="preserve">Prodávající osvědčí, že neporušil povinnost mít sjednané pojištění, ale byl v prodlení </w:t>
      </w:r>
      <w:r w:rsidRPr="001517A7">
        <w:rPr>
          <w:rFonts w:ascii="Verdana" w:hAnsi="Verdana" w:cs="Arial"/>
          <w:sz w:val="18"/>
          <w:szCs w:val="18"/>
        </w:rPr>
        <w:t>s doložením této skutečnosti);</w:t>
      </w:r>
    </w:p>
    <w:p w14:paraId="4D62D689" w14:textId="7CB69880" w:rsidR="00BA239C" w:rsidRPr="001517A7" w:rsidRDefault="00BA239C" w:rsidP="007F1204">
      <w:pPr>
        <w:widowControl w:val="0"/>
        <w:numPr>
          <w:ilvl w:val="0"/>
          <w:numId w:val="19"/>
        </w:numPr>
        <w:tabs>
          <w:tab w:val="left" w:pos="426"/>
        </w:tabs>
        <w:suppressAutoHyphens/>
        <w:adjustRightInd w:val="0"/>
        <w:spacing w:before="60" w:afterLines="60" w:after="144"/>
        <w:ind w:left="1418" w:hanging="709"/>
        <w:jc w:val="both"/>
        <w:textAlignment w:val="baseline"/>
        <w:rPr>
          <w:rFonts w:cs="Tahoma"/>
          <w:szCs w:val="18"/>
        </w:rPr>
      </w:pPr>
      <w:r w:rsidRPr="001517A7">
        <w:rPr>
          <w:rFonts w:cs="Tahoma"/>
          <w:szCs w:val="18"/>
        </w:rPr>
        <w:t xml:space="preserve">v případě porušení povinnosti Prodávajícího dle odst. 7.1 a/nebo 7.2 </w:t>
      </w:r>
      <w:r w:rsidR="00BD4F6F" w:rsidRPr="001517A7">
        <w:rPr>
          <w:rFonts w:cs="Tahoma"/>
          <w:szCs w:val="18"/>
        </w:rPr>
        <w:t xml:space="preserve">této Rámcové dohody </w:t>
      </w:r>
      <w:r w:rsidRPr="001517A7">
        <w:rPr>
          <w:rFonts w:cs="Tahoma"/>
          <w:szCs w:val="18"/>
        </w:rPr>
        <w:t>vzniká Kupujícímu nárok na smluvní pokutu ve výši 10.000 Kč (slovy: deset tisíc korun českých) za každý jednotlivý případ porušení</w:t>
      </w:r>
      <w:r w:rsidR="00C527FE" w:rsidRPr="001517A7">
        <w:rPr>
          <w:szCs w:val="18"/>
        </w:rPr>
        <w:t>;</w:t>
      </w:r>
    </w:p>
    <w:p w14:paraId="4E3CE11D" w14:textId="52BDF2CB" w:rsidR="006B611A" w:rsidRPr="001517A7" w:rsidRDefault="006B611A" w:rsidP="007F1204">
      <w:pPr>
        <w:widowControl w:val="0"/>
        <w:numPr>
          <w:ilvl w:val="0"/>
          <w:numId w:val="19"/>
        </w:numPr>
        <w:tabs>
          <w:tab w:val="left" w:pos="426"/>
        </w:tabs>
        <w:suppressAutoHyphens/>
        <w:adjustRightInd w:val="0"/>
        <w:spacing w:before="60" w:afterLines="60" w:after="144"/>
        <w:ind w:left="1418" w:hanging="709"/>
        <w:jc w:val="both"/>
        <w:textAlignment w:val="baseline"/>
        <w:rPr>
          <w:rFonts w:cs="Tahoma"/>
          <w:szCs w:val="18"/>
        </w:rPr>
      </w:pPr>
      <w:r w:rsidRPr="001517A7">
        <w:rPr>
          <w:rFonts w:cs="Tahoma"/>
          <w:szCs w:val="18"/>
        </w:rPr>
        <w:t>v případě porušení povinnosti Prodávající dle odst. 7.</w:t>
      </w:r>
      <w:r w:rsidR="00BD4F6F" w:rsidRPr="001517A7">
        <w:rPr>
          <w:rFonts w:cs="Tahoma"/>
          <w:szCs w:val="18"/>
        </w:rPr>
        <w:t>9 této Rámcové dohody</w:t>
      </w:r>
      <w:r w:rsidRPr="001517A7">
        <w:rPr>
          <w:rFonts w:cs="Tahoma"/>
          <w:szCs w:val="18"/>
        </w:rPr>
        <w:t xml:space="preserve"> vzniká Kupujícímu nárok na</w:t>
      </w:r>
      <w:r w:rsidR="00E07D3B" w:rsidRPr="001517A7">
        <w:rPr>
          <w:rFonts w:cs="Tahoma"/>
          <w:szCs w:val="18"/>
        </w:rPr>
        <w:t> </w:t>
      </w:r>
      <w:r w:rsidRPr="001517A7">
        <w:rPr>
          <w:rFonts w:cs="Tahoma"/>
          <w:szCs w:val="18"/>
        </w:rPr>
        <w:t>smluvní pokutu ve výši 500 Kč (slovy: pět set korun českých) za každý i započatý den prodlení</w:t>
      </w:r>
      <w:r w:rsidRPr="001517A7">
        <w:rPr>
          <w:szCs w:val="18"/>
        </w:rPr>
        <w:t>;</w:t>
      </w:r>
    </w:p>
    <w:p w14:paraId="1094E650" w14:textId="76BE2647" w:rsidR="00EF2A30" w:rsidRPr="001517A7" w:rsidRDefault="00EF2A30" w:rsidP="007F1204">
      <w:pPr>
        <w:widowControl w:val="0"/>
        <w:numPr>
          <w:ilvl w:val="0"/>
          <w:numId w:val="19"/>
        </w:numPr>
        <w:tabs>
          <w:tab w:val="left" w:pos="426"/>
        </w:tabs>
        <w:suppressAutoHyphens/>
        <w:adjustRightInd w:val="0"/>
        <w:spacing w:before="60" w:afterLines="60" w:after="144"/>
        <w:ind w:left="1418" w:hanging="709"/>
        <w:jc w:val="both"/>
        <w:textAlignment w:val="baseline"/>
        <w:rPr>
          <w:rFonts w:cs="Tahoma"/>
          <w:szCs w:val="18"/>
        </w:rPr>
      </w:pPr>
      <w:r w:rsidRPr="001517A7">
        <w:rPr>
          <w:rFonts w:cs="Tahoma"/>
          <w:szCs w:val="18"/>
        </w:rPr>
        <w:t xml:space="preserve">v případě porušení jakékoliv povinnosti Prodávajícího dle čl. </w:t>
      </w:r>
      <w:r w:rsidR="001517A7" w:rsidRPr="001517A7">
        <w:rPr>
          <w:rFonts w:cs="Tahoma"/>
          <w:szCs w:val="18"/>
        </w:rPr>
        <w:t>IX</w:t>
      </w:r>
      <w:r w:rsidRPr="001517A7">
        <w:rPr>
          <w:rFonts w:cs="Tahoma"/>
          <w:szCs w:val="18"/>
        </w:rPr>
        <w:t xml:space="preserve"> </w:t>
      </w:r>
      <w:r w:rsidR="00BD4F6F" w:rsidRPr="001517A7">
        <w:rPr>
          <w:rFonts w:cs="Tahoma"/>
          <w:szCs w:val="18"/>
        </w:rPr>
        <w:t xml:space="preserve">této Rámcové dohody </w:t>
      </w:r>
      <w:r w:rsidRPr="001517A7">
        <w:rPr>
          <w:rFonts w:cs="Tahoma"/>
          <w:szCs w:val="18"/>
        </w:rPr>
        <w:t xml:space="preserve">vzniká Kupujícímu nárok na smluvní pokutu ve výši </w:t>
      </w:r>
      <w:r w:rsidR="00A25B55" w:rsidRPr="001517A7">
        <w:rPr>
          <w:rFonts w:cs="Tahoma"/>
          <w:szCs w:val="18"/>
        </w:rPr>
        <w:t>1</w:t>
      </w:r>
      <w:r w:rsidRPr="001517A7">
        <w:rPr>
          <w:rFonts w:cs="Tahoma"/>
          <w:szCs w:val="18"/>
        </w:rPr>
        <w:t>00.000 Kč</w:t>
      </w:r>
      <w:r w:rsidR="00A25B55" w:rsidRPr="001517A7">
        <w:rPr>
          <w:rFonts w:cs="Tahoma"/>
          <w:szCs w:val="18"/>
        </w:rPr>
        <w:t xml:space="preserve"> (slovy: sto tisíc korun českých)</w:t>
      </w:r>
      <w:r w:rsidRPr="001517A7">
        <w:rPr>
          <w:rFonts w:cs="Tahoma"/>
          <w:szCs w:val="18"/>
        </w:rPr>
        <w:t xml:space="preserve"> za</w:t>
      </w:r>
      <w:r w:rsidR="00E07D3B" w:rsidRPr="001517A7">
        <w:rPr>
          <w:rFonts w:cs="Tahoma"/>
          <w:szCs w:val="18"/>
        </w:rPr>
        <w:t> </w:t>
      </w:r>
      <w:r w:rsidRPr="001517A7">
        <w:rPr>
          <w:rFonts w:cs="Tahoma"/>
          <w:szCs w:val="18"/>
        </w:rPr>
        <w:t>každý jednotlivý případ porušení</w:t>
      </w:r>
      <w:r w:rsidRPr="001517A7">
        <w:rPr>
          <w:szCs w:val="18"/>
        </w:rPr>
        <w:t>.</w:t>
      </w:r>
    </w:p>
    <w:p w14:paraId="3B543732" w14:textId="77777777" w:rsidR="00EF2A30" w:rsidRPr="00E352CF" w:rsidRDefault="00EF2A30" w:rsidP="007F1204">
      <w:pPr>
        <w:pStyle w:val="Nadpis2"/>
        <w:numPr>
          <w:ilvl w:val="1"/>
          <w:numId w:val="18"/>
        </w:numPr>
        <w:spacing w:afterLines="60" w:after="144"/>
        <w:ind w:left="709" w:hanging="709"/>
      </w:pPr>
      <w:bookmarkStart w:id="57" w:name="_Toc419277810"/>
      <w:bookmarkStart w:id="58" w:name="_Toc420740285"/>
      <w:bookmarkStart w:id="59" w:name="_Toc420743516"/>
      <w:bookmarkStart w:id="60" w:name="_Toc420748747"/>
      <w:bookmarkStart w:id="61" w:name="_Toc425495319"/>
      <w:r w:rsidRPr="00E352CF">
        <w:t xml:space="preserve">V případě prodlení kterékoliv </w:t>
      </w:r>
      <w:r w:rsidR="00A25B55" w:rsidRPr="00E352CF">
        <w:t>s</w:t>
      </w:r>
      <w:r w:rsidRPr="00E352CF">
        <w:t xml:space="preserve">mluvní strany se zaplacením peněžitého závazku, je tato </w:t>
      </w:r>
      <w:r w:rsidR="00A25B55" w:rsidRPr="00E352CF">
        <w:t>s</w:t>
      </w:r>
      <w:r w:rsidRPr="00E352CF">
        <w:t xml:space="preserve">mluvní strana povinna zaplatit druhé </w:t>
      </w:r>
      <w:r w:rsidR="00A25B55" w:rsidRPr="00E352CF">
        <w:t>s</w:t>
      </w:r>
      <w:r w:rsidRPr="00E352CF">
        <w:t>mluvní straně úrok z prodlení v zákonné výši počítaný z dlužné částky za každý i započatý den prodlení.</w:t>
      </w:r>
      <w:bookmarkEnd w:id="57"/>
      <w:bookmarkEnd w:id="58"/>
      <w:bookmarkEnd w:id="59"/>
      <w:bookmarkEnd w:id="60"/>
      <w:bookmarkEnd w:id="61"/>
    </w:p>
    <w:p w14:paraId="28D6527B" w14:textId="77777777" w:rsidR="00EF2A30" w:rsidRPr="00E352CF" w:rsidRDefault="00EF2A30" w:rsidP="007F1204">
      <w:pPr>
        <w:pStyle w:val="Nadpis2"/>
        <w:numPr>
          <w:ilvl w:val="1"/>
          <w:numId w:val="18"/>
        </w:numPr>
        <w:spacing w:afterLines="60" w:after="144"/>
        <w:ind w:left="709" w:hanging="709"/>
      </w:pPr>
      <w:bookmarkStart w:id="62" w:name="_Toc419277811"/>
      <w:bookmarkStart w:id="63" w:name="_Toc420740286"/>
      <w:bookmarkStart w:id="64" w:name="_Toc420743517"/>
      <w:bookmarkStart w:id="65" w:name="_Toc420748748"/>
      <w:bookmarkStart w:id="66" w:name="_Toc425495320"/>
      <w:r w:rsidRPr="00E352CF">
        <w:t>Smluvní pokuta i úrok z prodlení jsou splatné do 14 (slovy: čtrnácti) dnů po obdržení jejich vyúčtování.</w:t>
      </w:r>
      <w:bookmarkEnd w:id="62"/>
      <w:bookmarkEnd w:id="63"/>
      <w:bookmarkEnd w:id="64"/>
      <w:bookmarkEnd w:id="65"/>
      <w:bookmarkEnd w:id="66"/>
    </w:p>
    <w:p w14:paraId="4126FFF1" w14:textId="77777777" w:rsidR="00EF2A30" w:rsidRPr="00E352CF" w:rsidRDefault="00EF2A30" w:rsidP="007F1204">
      <w:pPr>
        <w:pStyle w:val="Nadpis2"/>
        <w:numPr>
          <w:ilvl w:val="1"/>
          <w:numId w:val="18"/>
        </w:numPr>
        <w:spacing w:afterLines="60" w:after="144"/>
        <w:ind w:left="709" w:hanging="709"/>
      </w:pPr>
      <w:r w:rsidRPr="00E352CF">
        <w:t>Smluvní strany se zavazují před uplatněním nároku na smluvní pokutu nebo úrok z prodlení vyzvat druhou stranu k podání vysvětlení.</w:t>
      </w:r>
    </w:p>
    <w:p w14:paraId="1035906D" w14:textId="77777777" w:rsidR="00EF2A30" w:rsidRPr="00E352CF" w:rsidRDefault="00EF2A30" w:rsidP="007F1204">
      <w:pPr>
        <w:pStyle w:val="Nadpis2"/>
        <w:numPr>
          <w:ilvl w:val="1"/>
          <w:numId w:val="18"/>
        </w:numPr>
        <w:spacing w:afterLines="60" w:after="144"/>
        <w:ind w:left="709" w:hanging="709"/>
      </w:pPr>
      <w:r w:rsidRPr="00E352CF">
        <w:t>Náhradu za případnou škodu způsobenou Kupujícímu se Prodávající zavazuje zaplatit Kupujícímu nejpozději do 30 (</w:t>
      </w:r>
      <w:r w:rsidR="00A25B55" w:rsidRPr="00E352CF">
        <w:t xml:space="preserve">slovy: </w:t>
      </w:r>
      <w:r w:rsidRPr="00E352CF">
        <w:t>třiceti) dnů ode dne, kdy bude Kupujícím o nároku na</w:t>
      </w:r>
      <w:r w:rsidR="00FC4B7E">
        <w:t> </w:t>
      </w:r>
      <w:r w:rsidRPr="00E352CF">
        <w:t>náhradu vzniklé škody a její výši prokazatelně informován.</w:t>
      </w:r>
    </w:p>
    <w:p w14:paraId="71F27133" w14:textId="77777777" w:rsidR="00EF2A30" w:rsidRPr="00E352CF" w:rsidRDefault="00EF2A30" w:rsidP="00EF2A30">
      <w:pPr>
        <w:spacing w:beforeLines="60" w:before="144" w:afterLines="60" w:after="144"/>
        <w:rPr>
          <w:szCs w:val="18"/>
        </w:rPr>
      </w:pPr>
    </w:p>
    <w:p w14:paraId="7CED95EE" w14:textId="77777777" w:rsidR="00EF2A30" w:rsidRPr="00E352CF" w:rsidRDefault="00B8767E" w:rsidP="001517A7">
      <w:pPr>
        <w:pStyle w:val="Nadpis1"/>
        <w:rPr>
          <w:rFonts w:eastAsia="Calibri"/>
        </w:rPr>
      </w:pPr>
      <w:r w:rsidRPr="00E352CF">
        <w:rPr>
          <w:rFonts w:eastAsia="Calibri"/>
        </w:rPr>
        <w:lastRenderedPageBreak/>
        <w:t xml:space="preserve">OCHRANA </w:t>
      </w:r>
      <w:r w:rsidR="00C527FE" w:rsidRPr="00E352CF">
        <w:rPr>
          <w:rFonts w:eastAsia="Calibri"/>
        </w:rPr>
        <w:t>NEVEŘEJNÝCH</w:t>
      </w:r>
      <w:r w:rsidRPr="00E352CF">
        <w:rPr>
          <w:rFonts w:eastAsia="Calibri"/>
        </w:rPr>
        <w:t xml:space="preserve"> </w:t>
      </w:r>
      <w:r w:rsidRPr="001517A7">
        <w:t>INFORMACÍ</w:t>
      </w:r>
      <w:r w:rsidRPr="00E352CF">
        <w:rPr>
          <w:rFonts w:eastAsia="Calibri"/>
        </w:rPr>
        <w:t xml:space="preserve"> A OSOBNÍCH ÚDAJŮ</w:t>
      </w:r>
    </w:p>
    <w:p w14:paraId="419DB496" w14:textId="77777777" w:rsidR="00EF2A30" w:rsidRPr="00E352CF" w:rsidRDefault="00EF2A30" w:rsidP="007F1204">
      <w:pPr>
        <w:pStyle w:val="Nadpis2"/>
        <w:numPr>
          <w:ilvl w:val="1"/>
          <w:numId w:val="21"/>
        </w:numPr>
        <w:spacing w:beforeLines="60" w:before="144" w:afterLines="60" w:after="144"/>
        <w:ind w:left="709" w:hanging="709"/>
        <w:rPr>
          <w:rFonts w:cs="Tahoma"/>
        </w:rPr>
      </w:pPr>
      <w:bookmarkStart w:id="67" w:name="_Toc419277813"/>
      <w:bookmarkStart w:id="68" w:name="_Toc420740288"/>
      <w:bookmarkStart w:id="69" w:name="_Toc420743519"/>
      <w:bookmarkStart w:id="70" w:name="_Toc420748750"/>
      <w:bookmarkStart w:id="71" w:name="_Toc425495322"/>
      <w:r w:rsidRPr="00E352CF">
        <w:rPr>
          <w:rFonts w:cs="Tahoma"/>
        </w:rPr>
        <w:t xml:space="preserve">Smluvní strany se vzájemně zavazují řádně označovat skutečnosti tvořící předmět jejich obchodního tajemství ve smyslu ustanovení § 504 </w:t>
      </w:r>
      <w:r w:rsidR="00A25B55" w:rsidRPr="00E352CF">
        <w:rPr>
          <w:rFonts w:cs="Tahoma"/>
        </w:rPr>
        <w:t>občanského zákoníku</w:t>
      </w:r>
      <w:r w:rsidRPr="00E352CF">
        <w:rPr>
          <w:rFonts w:cs="Tahoma"/>
        </w:rPr>
        <w:t>, přičemž se</w:t>
      </w:r>
      <w:r w:rsidR="00E07D3B">
        <w:rPr>
          <w:rFonts w:cs="Tahoma"/>
        </w:rPr>
        <w:t> </w:t>
      </w:r>
      <w:r w:rsidRPr="00E352CF">
        <w:rPr>
          <w:rFonts w:cs="Tahoma"/>
        </w:rPr>
        <w:t>zavazují odpovídajícím způsobem zajišťovat ochranu tohoto obchodního tajemství druhé smluvní strany.</w:t>
      </w:r>
      <w:bookmarkEnd w:id="67"/>
      <w:bookmarkEnd w:id="68"/>
      <w:bookmarkEnd w:id="69"/>
      <w:bookmarkEnd w:id="70"/>
      <w:bookmarkEnd w:id="71"/>
      <w:r w:rsidRPr="00E352CF">
        <w:rPr>
          <w:rFonts w:cs="Tahoma"/>
        </w:rPr>
        <w:t xml:space="preserve"> </w:t>
      </w:r>
    </w:p>
    <w:p w14:paraId="5A25B256" w14:textId="77777777" w:rsidR="00EF2A30" w:rsidRPr="00E352CF" w:rsidRDefault="00EF2A30" w:rsidP="007F1204">
      <w:pPr>
        <w:pStyle w:val="Nadpis2"/>
        <w:numPr>
          <w:ilvl w:val="1"/>
          <w:numId w:val="21"/>
        </w:numPr>
        <w:spacing w:beforeLines="60" w:before="144" w:afterLines="60" w:after="144"/>
        <w:ind w:left="709" w:hanging="709"/>
        <w:rPr>
          <w:rFonts w:cs="Tahoma"/>
        </w:rPr>
      </w:pPr>
      <w:bookmarkStart w:id="72" w:name="_Toc419277814"/>
      <w:bookmarkStart w:id="73" w:name="_Toc420740289"/>
      <w:bookmarkStart w:id="74" w:name="_Toc420743520"/>
      <w:bookmarkStart w:id="75" w:name="_Toc420748751"/>
      <w:bookmarkStart w:id="76" w:name="_Toc425495323"/>
      <w:r w:rsidRPr="00E352CF">
        <w:rPr>
          <w:rFonts w:cs="Tahoma"/>
        </w:rPr>
        <w:t>Smluvní strany se zavazují, že zachovají jako neveřejné informace a zprávy týkající se</w:t>
      </w:r>
      <w:r w:rsidR="00E07D3B">
        <w:rPr>
          <w:rFonts w:cs="Tahoma"/>
        </w:rPr>
        <w:t> </w:t>
      </w:r>
      <w:r w:rsidRPr="00E352CF">
        <w:rPr>
          <w:rFonts w:cs="Tahoma"/>
        </w:rPr>
        <w:t xml:space="preserve">vlastní spolupráce a vnitřních záležitostí smluvních stran, pokud by jejich zveřejnění mohlo poškodit druhou stranu. Povinnost poskytovat informace podle zákona č. 106/1999 Sb., o svobodném přístupu k informacím, ve znění pozdějších předpisů </w:t>
      </w:r>
      <w:r w:rsidR="00672084" w:rsidRPr="00E352CF">
        <w:rPr>
          <w:rFonts w:cs="Tahoma"/>
        </w:rPr>
        <w:t>(dále jen „</w:t>
      </w:r>
      <w:proofErr w:type="spellStart"/>
      <w:r w:rsidR="00672084" w:rsidRPr="00E352CF">
        <w:rPr>
          <w:rFonts w:cs="Tahoma"/>
          <w:b/>
          <w:i/>
        </w:rPr>
        <w:t>InfZ</w:t>
      </w:r>
      <w:proofErr w:type="spellEnd"/>
      <w:r w:rsidR="00672084" w:rsidRPr="00E352CF">
        <w:rPr>
          <w:rFonts w:cs="Tahoma"/>
        </w:rPr>
        <w:t xml:space="preserve">“) </w:t>
      </w:r>
      <w:r w:rsidRPr="00E352CF">
        <w:rPr>
          <w:rFonts w:cs="Tahoma"/>
        </w:rPr>
        <w:t>tím není dotčena.</w:t>
      </w:r>
      <w:bookmarkEnd w:id="72"/>
      <w:bookmarkEnd w:id="73"/>
      <w:bookmarkEnd w:id="74"/>
      <w:bookmarkEnd w:id="75"/>
      <w:bookmarkEnd w:id="76"/>
    </w:p>
    <w:p w14:paraId="733770E5" w14:textId="77777777" w:rsidR="00EF2A30" w:rsidRPr="00E352CF" w:rsidRDefault="00EF2A30" w:rsidP="007F1204">
      <w:pPr>
        <w:pStyle w:val="Nadpis2"/>
        <w:numPr>
          <w:ilvl w:val="1"/>
          <w:numId w:val="21"/>
        </w:numPr>
        <w:spacing w:beforeLines="60" w:before="144" w:afterLines="60" w:after="144"/>
        <w:ind w:left="709" w:hanging="709"/>
        <w:rPr>
          <w:rFonts w:cs="Tahoma"/>
        </w:rPr>
      </w:pPr>
      <w:bookmarkStart w:id="77" w:name="_Toc419277815"/>
      <w:bookmarkStart w:id="78" w:name="_Toc420740290"/>
      <w:bookmarkStart w:id="79" w:name="_Toc420743521"/>
      <w:bookmarkStart w:id="80" w:name="_Toc420748752"/>
      <w:bookmarkStart w:id="81" w:name="_Toc425495324"/>
      <w:r w:rsidRPr="00E352CF">
        <w:rPr>
          <w:rFonts w:cs="Tahoma"/>
        </w:rPr>
        <w:t>Smluvní strany budou za neveřejné informace považovat též veškeré informace vzájemně poskytnuté v jakékoliv objektivně vnímatelné formě ústně, v listinné, elektronické, vizuální nebo jiné podobě, jakož i know-how, a které mají skutečnou nebo alespoň potenciální hodnotu a které nejsou v příslušných obchodních kruzích běžně dostupné nebo u kterých se</w:t>
      </w:r>
      <w:r w:rsidR="00E07D3B">
        <w:rPr>
          <w:rFonts w:cs="Tahoma"/>
        </w:rPr>
        <w:t> </w:t>
      </w:r>
      <w:r w:rsidRPr="00E352CF">
        <w:rPr>
          <w:rFonts w:cs="Tahoma"/>
        </w:rPr>
        <w:t xml:space="preserve">z povahy dá předpokládat, že se jedná o informace neveřejné, resp. podléhající závazku mlčenlivosti, a které se dozvěděly v souvislosti s plněním </w:t>
      </w:r>
      <w:r w:rsidR="00EB065F">
        <w:rPr>
          <w:rFonts w:cs="Tahoma"/>
        </w:rPr>
        <w:t>Rámcové dohody, resp. dílčích smluv</w:t>
      </w:r>
      <w:r w:rsidRPr="00E352CF">
        <w:rPr>
          <w:rFonts w:cs="Tahoma"/>
        </w:rPr>
        <w:t>.</w:t>
      </w:r>
      <w:bookmarkEnd w:id="77"/>
      <w:bookmarkEnd w:id="78"/>
      <w:bookmarkEnd w:id="79"/>
      <w:bookmarkEnd w:id="80"/>
      <w:bookmarkEnd w:id="81"/>
    </w:p>
    <w:p w14:paraId="30F2F15C" w14:textId="77777777" w:rsidR="00EF2A30" w:rsidRPr="00E352CF" w:rsidRDefault="00EF2A30" w:rsidP="007F1204">
      <w:pPr>
        <w:pStyle w:val="Nadpis2"/>
        <w:numPr>
          <w:ilvl w:val="1"/>
          <w:numId w:val="21"/>
        </w:numPr>
        <w:spacing w:beforeLines="60" w:before="144" w:afterLines="60" w:after="144"/>
        <w:ind w:left="709" w:hanging="709"/>
        <w:rPr>
          <w:rFonts w:cs="Tahoma"/>
        </w:rPr>
      </w:pPr>
      <w:bookmarkStart w:id="82" w:name="_Toc419277816"/>
      <w:bookmarkStart w:id="83" w:name="_Toc420740291"/>
      <w:bookmarkStart w:id="84" w:name="_Toc420743522"/>
      <w:bookmarkStart w:id="85" w:name="_Toc420748753"/>
      <w:bookmarkStart w:id="86" w:name="_Toc425495325"/>
      <w:r w:rsidRPr="00E352CF">
        <w:rPr>
          <w:rFonts w:cs="Tahoma"/>
        </w:rPr>
        <w:t>Smluvní strany se zavazují, že neuvolní třetí osobě neveřejné informace druhé smluvní strany bez jejího souhlasu, a to v jakékoliv formě, a že podniknou všechny nezbytné kroky k</w:t>
      </w:r>
      <w:r w:rsidR="00FC4B7E">
        <w:rPr>
          <w:rFonts w:cs="Tahoma"/>
        </w:rPr>
        <w:t> </w:t>
      </w:r>
      <w:r w:rsidRPr="00E352CF">
        <w:rPr>
          <w:rFonts w:cs="Tahoma"/>
        </w:rPr>
        <w:t xml:space="preserve">zabezpečení těchto informací. To neplatí, mají-li být za účelem plnění </w:t>
      </w:r>
      <w:r w:rsidR="00EB065F">
        <w:rPr>
          <w:rFonts w:cs="Tahoma"/>
        </w:rPr>
        <w:t>Rámcové dohody, resp. dílčích smluv</w:t>
      </w:r>
      <w:r w:rsidRPr="00E352CF">
        <w:rPr>
          <w:rFonts w:cs="Tahoma"/>
        </w:rPr>
        <w:t xml:space="preserve"> potřebné informace zpřístupněny zaměstnancům, statutárním orgánům nebo jejich členům nebo třetím osobám, které se podílejí na plnění předmětu </w:t>
      </w:r>
      <w:r w:rsidR="00D6305D">
        <w:rPr>
          <w:rFonts w:cs="Tahoma"/>
        </w:rPr>
        <w:t>Rámcové dohody, resp. dílčích smluv</w:t>
      </w:r>
      <w:r w:rsidRPr="00E352CF">
        <w:rPr>
          <w:rFonts w:cs="Tahoma"/>
        </w:rPr>
        <w:t>.</w:t>
      </w:r>
      <w:bookmarkEnd w:id="82"/>
      <w:bookmarkEnd w:id="83"/>
      <w:bookmarkEnd w:id="84"/>
      <w:bookmarkEnd w:id="85"/>
      <w:bookmarkEnd w:id="86"/>
    </w:p>
    <w:p w14:paraId="73222D1C" w14:textId="77777777" w:rsidR="00EF2A30" w:rsidRPr="00E352CF" w:rsidRDefault="00EF2A30" w:rsidP="007F1204">
      <w:pPr>
        <w:pStyle w:val="Nadpis2"/>
        <w:numPr>
          <w:ilvl w:val="1"/>
          <w:numId w:val="21"/>
        </w:numPr>
        <w:spacing w:beforeLines="60" w:before="144" w:afterLines="60" w:after="144"/>
        <w:ind w:left="709" w:hanging="709"/>
        <w:rPr>
          <w:rFonts w:cs="Tahoma"/>
        </w:rPr>
      </w:pPr>
      <w:bookmarkStart w:id="87" w:name="_Toc419277817"/>
      <w:bookmarkStart w:id="88" w:name="_Toc420740292"/>
      <w:bookmarkStart w:id="89" w:name="_Toc420743523"/>
      <w:bookmarkStart w:id="90" w:name="_Toc420748754"/>
      <w:bookmarkStart w:id="91" w:name="_Toc425495326"/>
      <w:r w:rsidRPr="00E352CF">
        <w:rPr>
          <w:rFonts w:cs="Tahoma"/>
        </w:rPr>
        <w:t>Smluvní strany se zavazují, že o povinnosti utajovat neveřejné informace poučí své</w:t>
      </w:r>
      <w:r w:rsidR="00E07D3B">
        <w:rPr>
          <w:rFonts w:cs="Tahoma"/>
        </w:rPr>
        <w:t> </w:t>
      </w:r>
      <w:r w:rsidRPr="00E352CF">
        <w:rPr>
          <w:rFonts w:cs="Tahoma"/>
        </w:rPr>
        <w:t>zaměstnance a případné své dodavatele, kterým budou neveřejné informace zpřístupněny.</w:t>
      </w:r>
      <w:bookmarkEnd w:id="87"/>
      <w:bookmarkEnd w:id="88"/>
      <w:bookmarkEnd w:id="89"/>
      <w:bookmarkEnd w:id="90"/>
      <w:bookmarkEnd w:id="91"/>
    </w:p>
    <w:p w14:paraId="01299173" w14:textId="77777777" w:rsidR="00EF2A30" w:rsidRPr="00E352CF" w:rsidRDefault="00EF2A30" w:rsidP="007F1204">
      <w:pPr>
        <w:pStyle w:val="Nadpis2"/>
        <w:numPr>
          <w:ilvl w:val="1"/>
          <w:numId w:val="21"/>
        </w:numPr>
        <w:spacing w:beforeLines="60" w:before="144" w:afterLines="60" w:after="144"/>
        <w:ind w:left="709" w:hanging="709"/>
        <w:rPr>
          <w:rFonts w:cs="Tahoma"/>
        </w:rPr>
      </w:pPr>
      <w:bookmarkStart w:id="92" w:name="_Toc419277818"/>
      <w:bookmarkStart w:id="93" w:name="_Toc420740293"/>
      <w:bookmarkStart w:id="94" w:name="_Toc420743524"/>
      <w:bookmarkStart w:id="95" w:name="_Toc420748755"/>
      <w:bookmarkStart w:id="96" w:name="_Toc425495327"/>
      <w:r w:rsidRPr="00E352CF">
        <w:rPr>
          <w:rFonts w:cs="Tahoma"/>
        </w:rPr>
        <w:t>Ochrana neveřejných informací se nevztahuje zejména na případy, kdy</w:t>
      </w:r>
      <w:bookmarkEnd w:id="92"/>
      <w:bookmarkEnd w:id="93"/>
      <w:bookmarkEnd w:id="94"/>
      <w:bookmarkEnd w:id="95"/>
      <w:bookmarkEnd w:id="96"/>
    </w:p>
    <w:p w14:paraId="32BD8913" w14:textId="77777777" w:rsidR="00EF2A30" w:rsidRPr="00E352CF" w:rsidRDefault="00EF2A30" w:rsidP="007F1204">
      <w:pPr>
        <w:numPr>
          <w:ilvl w:val="1"/>
          <w:numId w:val="22"/>
        </w:numPr>
        <w:autoSpaceDN w:val="0"/>
        <w:spacing w:beforeLines="60" w:before="144" w:afterLines="60" w:after="144"/>
        <w:ind w:hanging="731"/>
        <w:jc w:val="both"/>
        <w:rPr>
          <w:szCs w:val="18"/>
        </w:rPr>
      </w:pPr>
      <w:r w:rsidRPr="00E352CF">
        <w:rPr>
          <w:szCs w:val="18"/>
        </w:rPr>
        <w:t>smluvní strana prokáže, že je tato informace veřejně dostupná, aniž by tuto dostupnost způsobila sama smluvní strana;</w:t>
      </w:r>
    </w:p>
    <w:p w14:paraId="2C405C65" w14:textId="77777777" w:rsidR="00EF2A30" w:rsidRPr="00E352CF" w:rsidRDefault="00EF2A30" w:rsidP="007F1204">
      <w:pPr>
        <w:numPr>
          <w:ilvl w:val="1"/>
          <w:numId w:val="22"/>
        </w:numPr>
        <w:autoSpaceDN w:val="0"/>
        <w:spacing w:beforeLines="60" w:before="144" w:afterLines="60" w:after="144"/>
        <w:ind w:hanging="731"/>
        <w:jc w:val="both"/>
        <w:rPr>
          <w:szCs w:val="18"/>
        </w:rPr>
      </w:pPr>
      <w:r w:rsidRPr="00E352CF">
        <w:rPr>
          <w:szCs w:val="18"/>
        </w:rPr>
        <w:t>smluvní strana prokáže, že měla tuto informaci k dispozici ještě před datem zpřístupnění druhou stranou, a že ji nenabyla v rozporu se zákonem;</w:t>
      </w:r>
    </w:p>
    <w:p w14:paraId="3C256067" w14:textId="77777777" w:rsidR="00EF2A30" w:rsidRPr="00E352CF" w:rsidRDefault="00EF2A30" w:rsidP="007F1204">
      <w:pPr>
        <w:numPr>
          <w:ilvl w:val="1"/>
          <w:numId w:val="22"/>
        </w:numPr>
        <w:autoSpaceDN w:val="0"/>
        <w:spacing w:beforeLines="60" w:before="144" w:afterLines="60" w:after="144"/>
        <w:ind w:hanging="731"/>
        <w:jc w:val="both"/>
        <w:rPr>
          <w:szCs w:val="18"/>
        </w:rPr>
      </w:pPr>
      <w:r w:rsidRPr="00E352CF">
        <w:rPr>
          <w:szCs w:val="18"/>
        </w:rPr>
        <w:t>smluvní strana obdrží od zpřístupňující strany písemný souhlas zpřístupňovat danou informaci;</w:t>
      </w:r>
    </w:p>
    <w:p w14:paraId="00F0191D" w14:textId="77777777" w:rsidR="00EF2A30" w:rsidRPr="00E352CF" w:rsidRDefault="00EF2A30" w:rsidP="007F1204">
      <w:pPr>
        <w:numPr>
          <w:ilvl w:val="1"/>
          <w:numId w:val="22"/>
        </w:numPr>
        <w:autoSpaceDN w:val="0"/>
        <w:spacing w:beforeLines="60" w:before="144" w:afterLines="60" w:after="144"/>
        <w:ind w:hanging="731"/>
        <w:jc w:val="both"/>
        <w:rPr>
          <w:szCs w:val="18"/>
        </w:rPr>
      </w:pPr>
      <w:r w:rsidRPr="00E352CF">
        <w:rPr>
          <w:szCs w:val="18"/>
        </w:rPr>
        <w:t>je zpřístupnění informace vyžadováno zákonem nebo závazným rozhodnutím příslušného orgánu státní správy či samosprávy;</w:t>
      </w:r>
    </w:p>
    <w:p w14:paraId="1600267C" w14:textId="77777777" w:rsidR="00EF2A30" w:rsidRPr="00E352CF" w:rsidRDefault="00EF2A30" w:rsidP="007F1204">
      <w:pPr>
        <w:numPr>
          <w:ilvl w:val="1"/>
          <w:numId w:val="22"/>
        </w:numPr>
        <w:autoSpaceDN w:val="0"/>
        <w:spacing w:beforeLines="60" w:before="144" w:afterLines="60" w:after="144"/>
        <w:ind w:hanging="731"/>
        <w:jc w:val="both"/>
        <w:rPr>
          <w:szCs w:val="18"/>
        </w:rPr>
      </w:pPr>
      <w:r w:rsidRPr="00E352CF">
        <w:rPr>
          <w:szCs w:val="18"/>
        </w:rPr>
        <w:t>auditor provádí u některé ze smluvních stran audit na základě oprávnění vyplývajícího z příslušných právních předpisů.</w:t>
      </w:r>
    </w:p>
    <w:p w14:paraId="1ED11853" w14:textId="77777777" w:rsidR="00EF2A30" w:rsidRPr="00E352CF" w:rsidRDefault="00EF2A30" w:rsidP="007F1204">
      <w:pPr>
        <w:pStyle w:val="Nadpis2"/>
        <w:numPr>
          <w:ilvl w:val="1"/>
          <w:numId w:val="21"/>
        </w:numPr>
        <w:spacing w:beforeLines="60" w:before="144" w:afterLines="60" w:after="144"/>
        <w:ind w:left="709" w:hanging="709"/>
        <w:rPr>
          <w:rFonts w:cs="Tahoma"/>
        </w:rPr>
      </w:pPr>
      <w:bookmarkStart w:id="97" w:name="_Toc419277819"/>
      <w:bookmarkStart w:id="98" w:name="_Toc420740294"/>
      <w:bookmarkStart w:id="99" w:name="_Toc420743525"/>
      <w:bookmarkStart w:id="100" w:name="_Toc420748756"/>
      <w:bookmarkStart w:id="101" w:name="_Toc425495328"/>
      <w:r w:rsidRPr="00E352CF">
        <w:rPr>
          <w:rFonts w:cs="Tahoma"/>
        </w:rPr>
        <w:t>V případě, že se kterákoli smluvní strana hodnověrným způsobem dozví, popř. bude mít důvodné podezření, že došlo ke zpřístupnění neveřejných informací neoprávněné osobě, je</w:t>
      </w:r>
      <w:r w:rsidR="00FC4B7E">
        <w:rPr>
          <w:rFonts w:cs="Tahoma"/>
        </w:rPr>
        <w:t> </w:t>
      </w:r>
      <w:r w:rsidRPr="00E352CF">
        <w:rPr>
          <w:rFonts w:cs="Tahoma"/>
        </w:rPr>
        <w:t>povinna o tom informovat druhou smluvní stranu.</w:t>
      </w:r>
      <w:bookmarkEnd w:id="97"/>
      <w:bookmarkEnd w:id="98"/>
      <w:bookmarkEnd w:id="99"/>
      <w:bookmarkEnd w:id="100"/>
      <w:bookmarkEnd w:id="101"/>
    </w:p>
    <w:p w14:paraId="569EECC0" w14:textId="0314A34C" w:rsidR="00B8767E" w:rsidRPr="00E352CF" w:rsidRDefault="00B8767E" w:rsidP="007F1204">
      <w:pPr>
        <w:pStyle w:val="Nadpis2"/>
        <w:numPr>
          <w:ilvl w:val="1"/>
          <w:numId w:val="21"/>
        </w:numPr>
        <w:spacing w:beforeLines="60" w:before="144" w:afterLines="60" w:after="144"/>
        <w:ind w:left="709" w:hanging="709"/>
        <w:rPr>
          <w:rFonts w:cs="Tahoma"/>
        </w:rPr>
      </w:pPr>
      <w:r w:rsidRPr="00E352CF">
        <w:rPr>
          <w:rFonts w:cs="Tahoma"/>
        </w:rPr>
        <w:t xml:space="preserve">Prodávající se zavazuje zajistit při plnění </w:t>
      </w:r>
      <w:r w:rsidR="00D6305D">
        <w:rPr>
          <w:rFonts w:cs="Tahoma"/>
        </w:rPr>
        <w:t xml:space="preserve">Rámcové dohody, resp. </w:t>
      </w:r>
      <w:r w:rsidR="00F36F15">
        <w:rPr>
          <w:rFonts w:cs="Tahoma"/>
        </w:rPr>
        <w:t>Prováděcích</w:t>
      </w:r>
      <w:r w:rsidR="00D6305D">
        <w:rPr>
          <w:rFonts w:cs="Tahoma"/>
        </w:rPr>
        <w:t xml:space="preserve"> smluv</w:t>
      </w:r>
      <w:r w:rsidRPr="00E352CF">
        <w:rPr>
          <w:rFonts w:cs="Tahoma"/>
        </w:rPr>
        <w:t xml:space="preserve"> ochranu osobních údajů zaměstnanců Kupujícího, příp. i dalších osob. Smluvní strany se zavazují postupovat v souvislosti s plněním </w:t>
      </w:r>
      <w:r w:rsidR="00EB065F">
        <w:rPr>
          <w:rFonts w:cs="Tahoma"/>
        </w:rPr>
        <w:t>Rámcové dohody, resp. dílčích smluv</w:t>
      </w:r>
      <w:r w:rsidR="00EB065F" w:rsidRPr="00E352CF">
        <w:rPr>
          <w:rFonts w:cs="Tahoma"/>
        </w:rPr>
        <w:t xml:space="preserve"> </w:t>
      </w:r>
      <w:r w:rsidRPr="00E352CF">
        <w:rPr>
          <w:rFonts w:cs="Tahoma"/>
        </w:rPr>
        <w:t>v souladu s platnými a účinnými právními předpisy na ochranu osobních údajů, tj.</w:t>
      </w:r>
      <w:r w:rsidR="00FC4B7E">
        <w:rPr>
          <w:rFonts w:cs="Tahoma"/>
        </w:rPr>
        <w:t> </w:t>
      </w:r>
      <w:r w:rsidRPr="00E352CF">
        <w:rPr>
          <w:rFonts w:cs="Tahoma"/>
        </w:rPr>
        <w:t xml:space="preserve">zejm. podle Nařízení Evropského parlamentu a Rady (EU) 2016/679 o ochraně fyzických osob v souvislosti </w:t>
      </w:r>
      <w:r w:rsidRPr="00E352CF">
        <w:rPr>
          <w:rFonts w:cs="Tahoma"/>
        </w:rPr>
        <w:lastRenderedPageBreak/>
        <w:t>se</w:t>
      </w:r>
      <w:r w:rsidR="00C56315">
        <w:rPr>
          <w:rFonts w:cs="Tahoma"/>
        </w:rPr>
        <w:t> </w:t>
      </w:r>
      <w:r w:rsidRPr="00E352CF">
        <w:rPr>
          <w:rFonts w:cs="Tahoma"/>
        </w:rPr>
        <w:t>zpracováním osobních údajů a o volném pohybu těchto údajů a případně podle v budoucnu účinné právní úpravy předpisem nahrazujícím zákon č. 101/2000 Sb., o</w:t>
      </w:r>
      <w:r w:rsidR="00FC4B7E">
        <w:rPr>
          <w:rFonts w:cs="Tahoma"/>
        </w:rPr>
        <w:t> </w:t>
      </w:r>
      <w:r w:rsidRPr="00E352CF">
        <w:rPr>
          <w:rFonts w:cs="Tahoma"/>
        </w:rPr>
        <w:t xml:space="preserve">ochraně osobních údajů, ve znění pozdějších předpisů. Pokud bude smluvní strana v souvislosti s plněním </w:t>
      </w:r>
      <w:r w:rsidR="00D6305D">
        <w:rPr>
          <w:rFonts w:cs="Tahoma"/>
        </w:rPr>
        <w:t xml:space="preserve">Rámcové dohody, resp. </w:t>
      </w:r>
      <w:r w:rsidR="00E965AE">
        <w:rPr>
          <w:rFonts w:cs="Tahoma"/>
        </w:rPr>
        <w:t>Prováděcích</w:t>
      </w:r>
      <w:r w:rsidR="00D6305D">
        <w:rPr>
          <w:rFonts w:cs="Tahoma"/>
        </w:rPr>
        <w:t xml:space="preserve"> smluv</w:t>
      </w:r>
      <w:r w:rsidRPr="00E352CF">
        <w:rPr>
          <w:rFonts w:cs="Tahoma"/>
        </w:rPr>
        <w:t xml:space="preserve"> zpracovávat osobní údaje zaměstnanců/kontaktních osob druhé smluvní strany, zavazuje se zpracovávat tyto osobní údaje pouze v rozsahu nezbytném pro plnění </w:t>
      </w:r>
      <w:r w:rsidR="00D6305D">
        <w:rPr>
          <w:rFonts w:cs="Tahoma"/>
        </w:rPr>
        <w:t xml:space="preserve">Rámcové dohody, resp. </w:t>
      </w:r>
      <w:r w:rsidR="00E965AE">
        <w:rPr>
          <w:rFonts w:cs="Tahoma"/>
        </w:rPr>
        <w:t>Prováděcích</w:t>
      </w:r>
      <w:r w:rsidR="00D6305D">
        <w:rPr>
          <w:rFonts w:cs="Tahoma"/>
        </w:rPr>
        <w:t xml:space="preserve"> smluv</w:t>
      </w:r>
      <w:r w:rsidRPr="00E352CF">
        <w:rPr>
          <w:rFonts w:cs="Tahoma"/>
        </w:rPr>
        <w:t xml:space="preserve"> a</w:t>
      </w:r>
      <w:r w:rsidR="00E07D3B">
        <w:rPr>
          <w:rFonts w:cs="Tahoma"/>
        </w:rPr>
        <w:t> </w:t>
      </w:r>
      <w:r w:rsidRPr="00E352CF">
        <w:rPr>
          <w:rFonts w:cs="Tahoma"/>
        </w:rPr>
        <w:t xml:space="preserve">po dobu nezbytnou k plnění </w:t>
      </w:r>
      <w:r w:rsidR="00D6305D">
        <w:rPr>
          <w:rFonts w:cs="Tahoma"/>
        </w:rPr>
        <w:t xml:space="preserve">Rámcové dohody, resp. </w:t>
      </w:r>
      <w:r w:rsidR="00E965AE">
        <w:rPr>
          <w:rFonts w:cs="Tahoma"/>
        </w:rPr>
        <w:t>Prováděcích</w:t>
      </w:r>
      <w:r w:rsidR="00D6305D">
        <w:rPr>
          <w:rFonts w:cs="Tahoma"/>
        </w:rPr>
        <w:t xml:space="preserve"> smluv</w:t>
      </w:r>
      <w:r w:rsidRPr="00E352CF">
        <w:rPr>
          <w:rFonts w:cs="Tahoma"/>
        </w:rPr>
        <w:t xml:space="preserve">.   </w:t>
      </w:r>
    </w:p>
    <w:p w14:paraId="29ED539C" w14:textId="77777777" w:rsidR="00B8767E" w:rsidRPr="00E352CF" w:rsidRDefault="00C527FE" w:rsidP="007F1204">
      <w:pPr>
        <w:pStyle w:val="Nadpis2"/>
        <w:numPr>
          <w:ilvl w:val="1"/>
          <w:numId w:val="21"/>
        </w:numPr>
        <w:spacing w:beforeLines="60" w:before="144" w:afterLines="60" w:after="144"/>
        <w:ind w:left="709" w:hanging="709"/>
        <w:rPr>
          <w:rFonts w:cs="Tahoma"/>
        </w:rPr>
      </w:pPr>
      <w:r w:rsidRPr="00E352CF">
        <w:rPr>
          <w:rFonts w:cs="Tahoma"/>
        </w:rPr>
        <w:t>Prodávající</w:t>
      </w:r>
      <w:r w:rsidR="00B8767E" w:rsidRPr="00E352CF">
        <w:rPr>
          <w:rFonts w:cs="Tahoma"/>
        </w:rPr>
        <w:t xml:space="preserve"> se zavazuje zabezpečit veškeré podklady poskytnuté mu </w:t>
      </w:r>
      <w:r w:rsidRPr="00E352CF">
        <w:rPr>
          <w:rFonts w:cs="Tahoma"/>
        </w:rPr>
        <w:t>Kupujícím</w:t>
      </w:r>
      <w:r w:rsidR="00B8767E" w:rsidRPr="00E352CF">
        <w:rPr>
          <w:rFonts w:cs="Tahoma"/>
        </w:rPr>
        <w:t xml:space="preserve"> mající charakter </w:t>
      </w:r>
      <w:r w:rsidRPr="00E352CF">
        <w:rPr>
          <w:rFonts w:cs="Tahoma"/>
        </w:rPr>
        <w:t>neveřejné</w:t>
      </w:r>
      <w:r w:rsidR="00B8767E" w:rsidRPr="00E352CF">
        <w:rPr>
          <w:rFonts w:cs="Tahoma"/>
        </w:rPr>
        <w:t xml:space="preserve"> informace</w:t>
      </w:r>
      <w:r w:rsidRPr="00E352CF">
        <w:rPr>
          <w:rFonts w:cs="Tahoma"/>
        </w:rPr>
        <w:t xml:space="preserve"> a/nebo osobního údaje</w:t>
      </w:r>
      <w:r w:rsidR="00B8767E" w:rsidRPr="00E352CF">
        <w:rPr>
          <w:rFonts w:cs="Tahoma"/>
        </w:rPr>
        <w:t xml:space="preserve">, proti jejich odcizení nebo jinému zneužití třetí osobou. </w:t>
      </w:r>
    </w:p>
    <w:p w14:paraId="10AD5F57" w14:textId="77777777" w:rsidR="00B8767E" w:rsidRPr="00E352CF" w:rsidRDefault="00C527FE" w:rsidP="007F1204">
      <w:pPr>
        <w:pStyle w:val="Nadpis2"/>
        <w:numPr>
          <w:ilvl w:val="1"/>
          <w:numId w:val="21"/>
        </w:numPr>
        <w:spacing w:beforeLines="60" w:before="144" w:afterLines="60" w:after="144"/>
        <w:ind w:left="709" w:hanging="709"/>
        <w:rPr>
          <w:rFonts w:cs="Tahoma"/>
        </w:rPr>
      </w:pPr>
      <w:r w:rsidRPr="00E352CF">
        <w:rPr>
          <w:rFonts w:cs="Tahoma"/>
        </w:rPr>
        <w:t>Prodávající</w:t>
      </w:r>
      <w:r w:rsidR="00B8767E" w:rsidRPr="00E352CF">
        <w:rPr>
          <w:rFonts w:cs="Tahoma"/>
        </w:rPr>
        <w:t xml:space="preserve"> se zavazuje svého případného poddodavatele zavázat povinností mlčenlivosti a respektováním práv </w:t>
      </w:r>
      <w:r w:rsidRPr="00E352CF">
        <w:rPr>
          <w:rFonts w:cs="Tahoma"/>
        </w:rPr>
        <w:t>Kupujícího</w:t>
      </w:r>
      <w:r w:rsidR="00B8767E" w:rsidRPr="00E352CF">
        <w:rPr>
          <w:rFonts w:cs="Tahoma"/>
        </w:rPr>
        <w:t xml:space="preserve"> nejméně ve stejném rozsahu, v jakém je v závazkovém vztahu zavázán sám. Za porušení závazku mlčenlivosti a ochrany </w:t>
      </w:r>
      <w:r w:rsidRPr="00E352CF">
        <w:rPr>
          <w:rFonts w:cs="Tahoma"/>
        </w:rPr>
        <w:t>neveřejných</w:t>
      </w:r>
      <w:r w:rsidR="00B8767E" w:rsidRPr="00E352CF">
        <w:rPr>
          <w:rFonts w:cs="Tahoma"/>
        </w:rPr>
        <w:t xml:space="preserve"> informací </w:t>
      </w:r>
      <w:r w:rsidRPr="00E352CF">
        <w:rPr>
          <w:rFonts w:cs="Tahoma"/>
        </w:rPr>
        <w:t xml:space="preserve">a/nebo osobních údajů </w:t>
      </w:r>
      <w:r w:rsidR="00B8767E" w:rsidRPr="00E352CF">
        <w:rPr>
          <w:rFonts w:cs="Tahoma"/>
        </w:rPr>
        <w:t xml:space="preserve">poddodavatelem odpovídá </w:t>
      </w:r>
      <w:r w:rsidRPr="00E352CF">
        <w:rPr>
          <w:rFonts w:cs="Tahoma"/>
        </w:rPr>
        <w:t>Kupujícímu</w:t>
      </w:r>
      <w:r w:rsidR="00B8767E" w:rsidRPr="00E352CF">
        <w:rPr>
          <w:rFonts w:cs="Tahoma"/>
        </w:rPr>
        <w:t xml:space="preserve"> přímo </w:t>
      </w:r>
      <w:r w:rsidRPr="00E352CF">
        <w:rPr>
          <w:rFonts w:cs="Tahoma"/>
        </w:rPr>
        <w:t>Prodávající</w:t>
      </w:r>
      <w:r w:rsidR="00B8767E" w:rsidRPr="00E352CF">
        <w:rPr>
          <w:rFonts w:cs="Tahoma"/>
        </w:rPr>
        <w:t>.</w:t>
      </w:r>
    </w:p>
    <w:p w14:paraId="662F5403" w14:textId="77777777" w:rsidR="00EF2A30" w:rsidRPr="00E352CF" w:rsidRDefault="00EF2A30" w:rsidP="007F1204">
      <w:pPr>
        <w:pStyle w:val="Nadpis2"/>
        <w:numPr>
          <w:ilvl w:val="1"/>
          <w:numId w:val="21"/>
        </w:numPr>
        <w:spacing w:beforeLines="60" w:before="144" w:afterLines="60" w:after="144"/>
        <w:ind w:left="709" w:hanging="709"/>
        <w:rPr>
          <w:rFonts w:cs="Tahoma"/>
        </w:rPr>
      </w:pPr>
      <w:bookmarkStart w:id="102" w:name="_Toc419277820"/>
      <w:bookmarkStart w:id="103" w:name="_Toc420740295"/>
      <w:bookmarkStart w:id="104" w:name="_Toc420743526"/>
      <w:bookmarkStart w:id="105" w:name="_Toc420748757"/>
      <w:bookmarkStart w:id="106" w:name="_Toc425495329"/>
      <w:r w:rsidRPr="00E352CF">
        <w:rPr>
          <w:rFonts w:cs="Tahoma"/>
        </w:rPr>
        <w:t xml:space="preserve">Závazek mlčenlivosti </w:t>
      </w:r>
      <w:r w:rsidR="00C527FE" w:rsidRPr="00E352CF">
        <w:rPr>
          <w:rFonts w:cs="Tahoma"/>
        </w:rPr>
        <w:t xml:space="preserve">o neveřejných informacích </w:t>
      </w:r>
      <w:r w:rsidR="000A739F" w:rsidRPr="00E352CF">
        <w:rPr>
          <w:rFonts w:cs="Tahoma"/>
        </w:rPr>
        <w:t xml:space="preserve">a ochrany osobních údajů </w:t>
      </w:r>
      <w:r w:rsidRPr="00E352CF">
        <w:rPr>
          <w:rFonts w:cs="Tahoma"/>
        </w:rPr>
        <w:t>není časově omezen</w:t>
      </w:r>
      <w:r w:rsidR="000A739F" w:rsidRPr="00E352CF">
        <w:rPr>
          <w:rFonts w:cs="Tahoma"/>
        </w:rPr>
        <w:t>,</w:t>
      </w:r>
      <w:r w:rsidRPr="00E352CF">
        <w:rPr>
          <w:rFonts w:cs="Tahoma"/>
        </w:rPr>
        <w:t xml:space="preserve"> trvá i po ukončení spolupráce, popř. po ukončení platnosti </w:t>
      </w:r>
      <w:r w:rsidR="00D6305D">
        <w:rPr>
          <w:rFonts w:cs="Tahoma"/>
        </w:rPr>
        <w:t>Rámcové dohody</w:t>
      </w:r>
      <w:r w:rsidRPr="00E352CF">
        <w:rPr>
          <w:rFonts w:cs="Tahoma"/>
        </w:rPr>
        <w:t>.</w:t>
      </w:r>
      <w:bookmarkEnd w:id="102"/>
      <w:bookmarkEnd w:id="103"/>
      <w:bookmarkEnd w:id="104"/>
      <w:bookmarkEnd w:id="105"/>
      <w:bookmarkEnd w:id="106"/>
    </w:p>
    <w:p w14:paraId="40B6D4E6" w14:textId="5E31288A" w:rsidR="00EF2A30" w:rsidRPr="00E352CF" w:rsidRDefault="00EF2A30" w:rsidP="007F1204">
      <w:pPr>
        <w:pStyle w:val="Nadpis2"/>
        <w:numPr>
          <w:ilvl w:val="1"/>
          <w:numId w:val="21"/>
        </w:numPr>
        <w:spacing w:beforeLines="60" w:before="144" w:afterLines="60" w:after="144"/>
        <w:ind w:left="709" w:hanging="709"/>
        <w:rPr>
          <w:rFonts w:cs="Tahoma"/>
        </w:rPr>
      </w:pPr>
      <w:bookmarkStart w:id="107" w:name="_Toc419277822"/>
      <w:bookmarkStart w:id="108" w:name="_Toc420740296"/>
      <w:bookmarkStart w:id="109" w:name="_Toc420743527"/>
      <w:bookmarkStart w:id="110" w:name="_Toc420748758"/>
      <w:bookmarkStart w:id="111" w:name="_Toc425495330"/>
      <w:r w:rsidRPr="00E352CF">
        <w:rPr>
          <w:rFonts w:cs="Tahoma"/>
        </w:rPr>
        <w:t>Vzhledem k veřejnoprávnímu charakteru Kupujícího Prodávající výslovně prohlašuje, že je</w:t>
      </w:r>
      <w:r w:rsidR="0009376A">
        <w:rPr>
          <w:rFonts w:cs="Tahoma"/>
        </w:rPr>
        <w:t> </w:t>
      </w:r>
      <w:r w:rsidRPr="00E352CF">
        <w:rPr>
          <w:rFonts w:cs="Tahoma"/>
        </w:rPr>
        <w:t xml:space="preserve">s touto skutečností obeznámen, že žádné ustanovení </w:t>
      </w:r>
      <w:r w:rsidR="00D6305D">
        <w:rPr>
          <w:rFonts w:cs="Tahoma"/>
        </w:rPr>
        <w:t xml:space="preserve">Rámcové dohody a </w:t>
      </w:r>
      <w:r w:rsidR="0026017E">
        <w:rPr>
          <w:rFonts w:cs="Tahoma"/>
        </w:rPr>
        <w:t>Prováděcích</w:t>
      </w:r>
      <w:r w:rsidR="00D6305D">
        <w:rPr>
          <w:rFonts w:cs="Tahoma"/>
        </w:rPr>
        <w:t xml:space="preserve"> smluv</w:t>
      </w:r>
      <w:r w:rsidRPr="00E352CF">
        <w:rPr>
          <w:rFonts w:cs="Tahoma"/>
        </w:rPr>
        <w:t xml:space="preserve"> z jeho strany </w:t>
      </w:r>
      <w:r w:rsidR="00A25B55" w:rsidRPr="00E352CF">
        <w:rPr>
          <w:rFonts w:cs="Tahoma"/>
        </w:rPr>
        <w:t xml:space="preserve">nepodléhá </w:t>
      </w:r>
      <w:r w:rsidRPr="00E352CF">
        <w:rPr>
          <w:rFonts w:cs="Tahoma"/>
        </w:rPr>
        <w:t>obchodnímu tajemství a souhlasí s</w:t>
      </w:r>
      <w:r w:rsidR="00112AA0">
        <w:rPr>
          <w:rFonts w:cs="Tahoma"/>
        </w:rPr>
        <w:t> </w:t>
      </w:r>
      <w:r w:rsidR="00D6305D">
        <w:rPr>
          <w:rFonts w:cs="Tahoma"/>
        </w:rPr>
        <w:t>jejich</w:t>
      </w:r>
      <w:r w:rsidR="00112AA0">
        <w:rPr>
          <w:rFonts w:cs="Tahoma"/>
        </w:rPr>
        <w:t xml:space="preserve"> uveřejněním</w:t>
      </w:r>
      <w:r w:rsidRPr="00E352CF">
        <w:rPr>
          <w:rFonts w:cs="Tahoma"/>
        </w:rPr>
        <w:t xml:space="preserve">, včetně jejich příloh a případných dodatků za podmínek vyplývajících z příslušných právních předpisů, zejména </w:t>
      </w:r>
      <w:bookmarkEnd w:id="107"/>
      <w:bookmarkEnd w:id="108"/>
      <w:bookmarkEnd w:id="109"/>
      <w:bookmarkEnd w:id="110"/>
      <w:bookmarkEnd w:id="111"/>
      <w:proofErr w:type="spellStart"/>
      <w:r w:rsidR="00672084" w:rsidRPr="00E352CF">
        <w:rPr>
          <w:rFonts w:cs="Tahoma"/>
        </w:rPr>
        <w:t>Inf</w:t>
      </w:r>
      <w:r w:rsidR="00992120" w:rsidRPr="00E352CF">
        <w:rPr>
          <w:rFonts w:cs="Tahoma"/>
        </w:rPr>
        <w:t>Z</w:t>
      </w:r>
      <w:proofErr w:type="spellEnd"/>
      <w:r w:rsidR="006E1F7F" w:rsidRPr="00E352CF">
        <w:rPr>
          <w:rFonts w:cs="Tahoma"/>
        </w:rPr>
        <w:t>, ZZVZ a</w:t>
      </w:r>
      <w:r w:rsidR="0009376A">
        <w:rPr>
          <w:rFonts w:cs="Tahoma"/>
        </w:rPr>
        <w:t> </w:t>
      </w:r>
      <w:r w:rsidR="00C527FE" w:rsidRPr="00E352CF">
        <w:t>zákona č. 340/2015 Sb., o zvláštních podmínkách účinnosti některých smluv, uveřejňování těchto smluv a o registru smluv, ve znění pozdějších předpisů (dále jen „</w:t>
      </w:r>
      <w:r w:rsidR="00C527FE" w:rsidRPr="00E352CF">
        <w:rPr>
          <w:b/>
          <w:i/>
        </w:rPr>
        <w:t>zákon o registru smluv</w:t>
      </w:r>
      <w:r w:rsidR="00C527FE" w:rsidRPr="00E352CF">
        <w:t>“)</w:t>
      </w:r>
      <w:r w:rsidR="006E1F7F" w:rsidRPr="00E352CF">
        <w:rPr>
          <w:rFonts w:cs="Tahoma"/>
        </w:rPr>
        <w:t>.</w:t>
      </w:r>
    </w:p>
    <w:p w14:paraId="41126547" w14:textId="77777777" w:rsidR="00EF2A30" w:rsidRPr="00E352CF" w:rsidRDefault="00EF2A30" w:rsidP="00EF2A30">
      <w:pPr>
        <w:spacing w:beforeLines="60" w:before="144" w:afterLines="60" w:after="144"/>
        <w:rPr>
          <w:szCs w:val="18"/>
          <w:lang w:eastAsia="x-none"/>
        </w:rPr>
      </w:pPr>
    </w:p>
    <w:p w14:paraId="79C439F1" w14:textId="77777777" w:rsidR="00EF2A30" w:rsidRPr="00E352CF" w:rsidRDefault="00835961" w:rsidP="00487CC4">
      <w:pPr>
        <w:pStyle w:val="Nadpis1"/>
        <w:rPr>
          <w:rFonts w:eastAsia="Calibri"/>
        </w:rPr>
      </w:pPr>
      <w:bookmarkStart w:id="112" w:name="_Toc425495331"/>
      <w:r w:rsidRPr="00E352CF">
        <w:rPr>
          <w:rFonts w:eastAsia="Calibri"/>
        </w:rPr>
        <w:t>UKONČENÍ</w:t>
      </w:r>
      <w:r w:rsidR="00EF2A30" w:rsidRPr="00E352CF">
        <w:rPr>
          <w:rFonts w:eastAsia="Calibri"/>
        </w:rPr>
        <w:t xml:space="preserve"> </w:t>
      </w:r>
      <w:r w:rsidR="00EF2A30" w:rsidRPr="00487CC4">
        <w:t>SMLUVNÍHO</w:t>
      </w:r>
      <w:r w:rsidR="00EF2A30" w:rsidRPr="00E352CF">
        <w:rPr>
          <w:rFonts w:eastAsia="Calibri"/>
        </w:rPr>
        <w:t xml:space="preserve"> VZTAHU</w:t>
      </w:r>
      <w:bookmarkEnd w:id="112"/>
    </w:p>
    <w:p w14:paraId="77EFDAFE" w14:textId="66A7DEDF" w:rsidR="00835961" w:rsidRPr="00DA5FA8" w:rsidRDefault="00835961" w:rsidP="007F1204">
      <w:pPr>
        <w:pStyle w:val="Nadpis2"/>
        <w:numPr>
          <w:ilvl w:val="1"/>
          <w:numId w:val="23"/>
        </w:numPr>
        <w:spacing w:beforeLines="60" w:before="144" w:afterLines="60" w:after="144"/>
        <w:ind w:left="709" w:hanging="709"/>
      </w:pPr>
      <w:bookmarkStart w:id="113" w:name="_Toc419277825"/>
      <w:bookmarkStart w:id="114" w:name="_Toc420740299"/>
      <w:bookmarkStart w:id="115" w:name="_Toc420743530"/>
      <w:bookmarkStart w:id="116" w:name="_Toc420748761"/>
      <w:bookmarkStart w:id="117" w:name="_Toc425495333"/>
      <w:r w:rsidRPr="00DA5FA8">
        <w:t xml:space="preserve">Smluvní vztah vzniklý touto </w:t>
      </w:r>
      <w:r w:rsidR="00546D14">
        <w:t xml:space="preserve">Rámcovou dohodou nebo </w:t>
      </w:r>
      <w:r w:rsidR="008B7BC2">
        <w:t>Prováděcí</w:t>
      </w:r>
      <w:r w:rsidR="00546D14">
        <w:t xml:space="preserve"> smlouvou</w:t>
      </w:r>
      <w:r w:rsidRPr="00DA5FA8">
        <w:t xml:space="preserve"> lze ukončit těmito způsoby</w:t>
      </w:r>
    </w:p>
    <w:p w14:paraId="47B139A2" w14:textId="34A5E03E" w:rsidR="00835961" w:rsidRPr="00DA5FA8" w:rsidRDefault="00835961" w:rsidP="007F1204">
      <w:pPr>
        <w:numPr>
          <w:ilvl w:val="0"/>
          <w:numId w:val="24"/>
        </w:numPr>
        <w:tabs>
          <w:tab w:val="clear" w:pos="9716"/>
          <w:tab w:val="left" w:pos="1418"/>
        </w:tabs>
        <w:spacing w:before="60" w:after="60"/>
        <w:ind w:left="1418" w:hanging="709"/>
        <w:jc w:val="both"/>
        <w:rPr>
          <w:rFonts w:cs="Arial"/>
          <w:szCs w:val="18"/>
        </w:rPr>
      </w:pPr>
      <w:r w:rsidRPr="00DA5FA8">
        <w:rPr>
          <w:rFonts w:cs="Arial"/>
          <w:szCs w:val="18"/>
        </w:rPr>
        <w:t xml:space="preserve">odstoupením od </w:t>
      </w:r>
      <w:r w:rsidR="00EB065F">
        <w:rPr>
          <w:szCs w:val="18"/>
        </w:rPr>
        <w:t xml:space="preserve">Rámcové dohody a/nebo </w:t>
      </w:r>
      <w:r w:rsidR="00487CC4">
        <w:rPr>
          <w:szCs w:val="18"/>
        </w:rPr>
        <w:t>Prováděcí</w:t>
      </w:r>
      <w:r w:rsidR="00EB065F">
        <w:rPr>
          <w:szCs w:val="18"/>
        </w:rPr>
        <w:t xml:space="preserve"> smlouvy (dále jen „</w:t>
      </w:r>
      <w:r w:rsidR="00EB065F" w:rsidRPr="00546D14">
        <w:rPr>
          <w:b/>
          <w:i/>
          <w:szCs w:val="18"/>
        </w:rPr>
        <w:t>Odstoupení od</w:t>
      </w:r>
      <w:r w:rsidR="00E07D3B">
        <w:rPr>
          <w:b/>
          <w:i/>
          <w:szCs w:val="18"/>
        </w:rPr>
        <w:t> </w:t>
      </w:r>
      <w:r w:rsidR="00EB065F" w:rsidRPr="00546D14">
        <w:rPr>
          <w:b/>
          <w:i/>
          <w:szCs w:val="18"/>
        </w:rPr>
        <w:t>smlouvy</w:t>
      </w:r>
      <w:r w:rsidR="00EB065F">
        <w:rPr>
          <w:szCs w:val="18"/>
        </w:rPr>
        <w:t>“)</w:t>
      </w:r>
    </w:p>
    <w:p w14:paraId="74FCE353" w14:textId="77777777" w:rsidR="00835961" w:rsidRPr="00DA5FA8" w:rsidRDefault="00835961" w:rsidP="007F1204">
      <w:pPr>
        <w:numPr>
          <w:ilvl w:val="2"/>
          <w:numId w:val="24"/>
        </w:numPr>
        <w:tabs>
          <w:tab w:val="clear" w:pos="2160"/>
          <w:tab w:val="left" w:pos="1418"/>
        </w:tabs>
        <w:spacing w:before="60" w:after="60"/>
        <w:ind w:left="2127" w:hanging="567"/>
        <w:jc w:val="both"/>
        <w:rPr>
          <w:rFonts w:cs="Arial"/>
          <w:szCs w:val="18"/>
        </w:rPr>
      </w:pPr>
      <w:r w:rsidRPr="00DA5FA8">
        <w:rPr>
          <w:rFonts w:cs="Arial"/>
          <w:szCs w:val="18"/>
        </w:rPr>
        <w:t xml:space="preserve">za podmínek uvedených v Občanském zákoníku v případě porušení </w:t>
      </w:r>
      <w:r w:rsidR="00546D14">
        <w:rPr>
          <w:rFonts w:cs="Arial"/>
          <w:szCs w:val="18"/>
        </w:rPr>
        <w:t>Rámcové dohody nebo dílčí smlouvy</w:t>
      </w:r>
      <w:r w:rsidRPr="00DA5FA8">
        <w:rPr>
          <w:rFonts w:cs="Arial"/>
          <w:szCs w:val="18"/>
        </w:rPr>
        <w:t xml:space="preserve"> druhou smluvní stranou podstatným způsobem,</w:t>
      </w:r>
    </w:p>
    <w:p w14:paraId="24A9E170" w14:textId="77777777" w:rsidR="00835961" w:rsidRPr="00DA5FA8" w:rsidRDefault="00835961" w:rsidP="007F1204">
      <w:pPr>
        <w:numPr>
          <w:ilvl w:val="2"/>
          <w:numId w:val="24"/>
        </w:numPr>
        <w:tabs>
          <w:tab w:val="clear" w:pos="2160"/>
          <w:tab w:val="left" w:pos="1418"/>
        </w:tabs>
        <w:spacing w:before="60" w:after="60"/>
        <w:ind w:left="2127" w:hanging="567"/>
        <w:jc w:val="both"/>
        <w:rPr>
          <w:rFonts w:cs="Arial"/>
          <w:szCs w:val="18"/>
        </w:rPr>
      </w:pPr>
      <w:r w:rsidRPr="00DA5FA8">
        <w:rPr>
          <w:rFonts w:cs="Arial"/>
          <w:szCs w:val="18"/>
        </w:rPr>
        <w:t xml:space="preserve">v případech, které si smluvní strany ujednaly dále v tomto článku </w:t>
      </w:r>
      <w:r w:rsidR="00546D14">
        <w:rPr>
          <w:rFonts w:cs="Arial"/>
          <w:szCs w:val="18"/>
        </w:rPr>
        <w:t>Rámcové dohody</w:t>
      </w:r>
      <w:r w:rsidRPr="00DA5FA8">
        <w:rPr>
          <w:rFonts w:cs="Arial"/>
          <w:szCs w:val="18"/>
        </w:rPr>
        <w:t>;</w:t>
      </w:r>
    </w:p>
    <w:p w14:paraId="243A49F3" w14:textId="77777777" w:rsidR="00835961" w:rsidRPr="00DA5FA8" w:rsidRDefault="00835961" w:rsidP="007F1204">
      <w:pPr>
        <w:numPr>
          <w:ilvl w:val="0"/>
          <w:numId w:val="24"/>
        </w:numPr>
        <w:tabs>
          <w:tab w:val="clear" w:pos="9716"/>
          <w:tab w:val="left" w:pos="1418"/>
        </w:tabs>
        <w:spacing w:before="60" w:after="60"/>
        <w:ind w:left="1418" w:hanging="709"/>
        <w:jc w:val="both"/>
        <w:rPr>
          <w:rFonts w:cs="Arial"/>
          <w:szCs w:val="18"/>
        </w:rPr>
      </w:pPr>
      <w:r w:rsidRPr="00DA5FA8">
        <w:rPr>
          <w:rFonts w:cs="Arial"/>
          <w:szCs w:val="18"/>
        </w:rPr>
        <w:t>dohodou smluvních stran.</w:t>
      </w:r>
    </w:p>
    <w:p w14:paraId="6B33B4F5" w14:textId="77777777" w:rsidR="00EF2A30" w:rsidRPr="00DA5FA8" w:rsidRDefault="00EF2A30" w:rsidP="007F1204">
      <w:pPr>
        <w:pStyle w:val="Nadpis2"/>
        <w:numPr>
          <w:ilvl w:val="1"/>
          <w:numId w:val="23"/>
        </w:numPr>
        <w:spacing w:beforeLines="60" w:before="144" w:afterLines="60" w:after="144"/>
        <w:ind w:left="709" w:hanging="709"/>
      </w:pPr>
      <w:bookmarkStart w:id="118" w:name="_Toc425495334"/>
      <w:bookmarkStart w:id="119" w:name="_Toc419277826"/>
      <w:bookmarkStart w:id="120" w:name="_Toc420740300"/>
      <w:bookmarkStart w:id="121" w:name="_Toc420743531"/>
      <w:bookmarkStart w:id="122" w:name="_Toc420748762"/>
      <w:bookmarkEnd w:id="113"/>
      <w:bookmarkEnd w:id="114"/>
      <w:bookmarkEnd w:id="115"/>
      <w:bookmarkEnd w:id="116"/>
      <w:bookmarkEnd w:id="117"/>
      <w:r w:rsidRPr="00DA5FA8">
        <w:t xml:space="preserve">Kupující si vyhrazuje právo </w:t>
      </w:r>
      <w:r w:rsidR="00EB065F">
        <w:t>na Odstoupení od smlouvy</w:t>
      </w:r>
      <w:r w:rsidRPr="00DA5FA8">
        <w:t xml:space="preserve"> v případě, že</w:t>
      </w:r>
      <w:bookmarkEnd w:id="118"/>
    </w:p>
    <w:p w14:paraId="39B2185C" w14:textId="4F09DDE4" w:rsidR="00EF2A30" w:rsidRPr="00DA5FA8" w:rsidRDefault="00EF2A30" w:rsidP="007F1204">
      <w:pPr>
        <w:pStyle w:val="Odstavecseseznamem"/>
        <w:numPr>
          <w:ilvl w:val="0"/>
          <w:numId w:val="25"/>
        </w:numPr>
        <w:spacing w:before="60" w:after="60"/>
        <w:ind w:left="1418"/>
        <w:jc w:val="both"/>
        <w:rPr>
          <w:szCs w:val="18"/>
        </w:rPr>
      </w:pPr>
      <w:bookmarkStart w:id="123" w:name="_Toc425495335"/>
      <w:r w:rsidRPr="00DA5FA8">
        <w:rPr>
          <w:szCs w:val="18"/>
        </w:rPr>
        <w:t xml:space="preserve">Prodávající je v prodlení </w:t>
      </w:r>
      <w:r w:rsidR="00314453" w:rsidRPr="00DA5FA8">
        <w:rPr>
          <w:szCs w:val="18"/>
        </w:rPr>
        <w:t>s plněním povinnost</w:t>
      </w:r>
      <w:r w:rsidR="00992120" w:rsidRPr="00DA5FA8">
        <w:rPr>
          <w:szCs w:val="18"/>
        </w:rPr>
        <w:t>i dle odst. 4.2</w:t>
      </w:r>
      <w:r w:rsidR="00314453" w:rsidRPr="00DA5FA8">
        <w:rPr>
          <w:szCs w:val="18"/>
        </w:rPr>
        <w:t xml:space="preserve"> </w:t>
      </w:r>
      <w:r w:rsidR="00A650DA">
        <w:rPr>
          <w:szCs w:val="18"/>
        </w:rPr>
        <w:t xml:space="preserve">této Rámcové dohody </w:t>
      </w:r>
      <w:r w:rsidR="00992120" w:rsidRPr="00DA5FA8">
        <w:rPr>
          <w:szCs w:val="18"/>
        </w:rPr>
        <w:t>delším než 14 (slovy: čtrnáct) dnů</w:t>
      </w:r>
      <w:bookmarkEnd w:id="123"/>
      <w:r w:rsidR="00835961" w:rsidRPr="00DA5FA8">
        <w:rPr>
          <w:szCs w:val="18"/>
        </w:rPr>
        <w:t>;</w:t>
      </w:r>
    </w:p>
    <w:p w14:paraId="005D56EB" w14:textId="205A2F91" w:rsidR="00EF2A30" w:rsidRPr="009F5776" w:rsidRDefault="00EF2A30" w:rsidP="007F1204">
      <w:pPr>
        <w:pStyle w:val="Odstavecseseznamem"/>
        <w:numPr>
          <w:ilvl w:val="0"/>
          <w:numId w:val="25"/>
        </w:numPr>
        <w:spacing w:before="60" w:after="60"/>
        <w:ind w:left="1418"/>
        <w:jc w:val="both"/>
        <w:rPr>
          <w:szCs w:val="18"/>
        </w:rPr>
      </w:pPr>
      <w:bookmarkStart w:id="124" w:name="_Toc425495336"/>
      <w:r w:rsidRPr="009F5776">
        <w:rPr>
          <w:szCs w:val="18"/>
        </w:rPr>
        <w:t xml:space="preserve">Prodávající je v prodlení </w:t>
      </w:r>
      <w:r w:rsidR="00314453" w:rsidRPr="009F5776">
        <w:rPr>
          <w:rFonts w:cs="Tahoma"/>
          <w:color w:val="000000"/>
          <w:szCs w:val="18"/>
        </w:rPr>
        <w:t>s </w:t>
      </w:r>
      <w:r w:rsidR="00AF39FC" w:rsidRPr="009F5776">
        <w:rPr>
          <w:rFonts w:cs="Tahoma"/>
          <w:color w:val="000000"/>
          <w:szCs w:val="18"/>
        </w:rPr>
        <w:t>o</w:t>
      </w:r>
      <w:r w:rsidR="00314453" w:rsidRPr="009F5776">
        <w:rPr>
          <w:rFonts w:cs="Tahoma"/>
          <w:color w:val="000000"/>
          <w:szCs w:val="18"/>
        </w:rPr>
        <w:t xml:space="preserve"> odstraněním jakékoliv vady </w:t>
      </w:r>
      <w:r w:rsidR="005010C5" w:rsidRPr="009F5776">
        <w:rPr>
          <w:rFonts w:cs="Tahoma"/>
          <w:color w:val="000000"/>
          <w:szCs w:val="18"/>
        </w:rPr>
        <w:t xml:space="preserve">či splnění požadavku ve smyslu </w:t>
      </w:r>
      <w:r w:rsidR="005010C5" w:rsidRPr="009F5776">
        <w:rPr>
          <w:rFonts w:cs="Tahoma"/>
          <w:b/>
          <w:bCs/>
          <w:color w:val="000000"/>
          <w:szCs w:val="18"/>
          <w:u w:val="single"/>
        </w:rPr>
        <w:t>přílohy č. 2</w:t>
      </w:r>
      <w:r w:rsidR="005010C5" w:rsidRPr="009F5776">
        <w:rPr>
          <w:rFonts w:cs="Tahoma"/>
          <w:color w:val="000000"/>
          <w:szCs w:val="18"/>
        </w:rPr>
        <w:t xml:space="preserve"> Rámcové dohody</w:t>
      </w:r>
      <w:r w:rsidRPr="009F5776">
        <w:rPr>
          <w:rFonts w:cs="Tahoma"/>
          <w:color w:val="000000"/>
          <w:szCs w:val="18"/>
        </w:rPr>
        <w:t xml:space="preserve"> d</w:t>
      </w:r>
      <w:r w:rsidRPr="009F5776">
        <w:rPr>
          <w:szCs w:val="18"/>
        </w:rPr>
        <w:t>elším než</w:t>
      </w:r>
      <w:r w:rsidR="00C56315" w:rsidRPr="009F5776">
        <w:rPr>
          <w:szCs w:val="18"/>
        </w:rPr>
        <w:t> </w:t>
      </w:r>
      <w:r w:rsidRPr="009F5776">
        <w:rPr>
          <w:szCs w:val="18"/>
        </w:rPr>
        <w:t>14 (slovy: čtrnáct) dnů;</w:t>
      </w:r>
      <w:bookmarkEnd w:id="124"/>
    </w:p>
    <w:p w14:paraId="758AADD2" w14:textId="7AD3FEAC" w:rsidR="00314453" w:rsidRDefault="00314453" w:rsidP="007F1204">
      <w:pPr>
        <w:pStyle w:val="Odstavecseseznamem"/>
        <w:numPr>
          <w:ilvl w:val="0"/>
          <w:numId w:val="25"/>
        </w:numPr>
        <w:spacing w:before="60" w:after="60"/>
        <w:ind w:left="1418"/>
        <w:jc w:val="both"/>
        <w:rPr>
          <w:rFonts w:cs="Arial"/>
          <w:szCs w:val="18"/>
        </w:rPr>
      </w:pPr>
      <w:r w:rsidRPr="00DA5FA8">
        <w:rPr>
          <w:rFonts w:cs="Arial"/>
          <w:szCs w:val="18"/>
        </w:rPr>
        <w:t xml:space="preserve">Prodávající porušil povinnost mít sjednané pojištění odpovědnosti dle odst. 6.1.7 </w:t>
      </w:r>
      <w:r w:rsidR="00A650DA">
        <w:rPr>
          <w:rFonts w:cs="Arial"/>
          <w:szCs w:val="18"/>
        </w:rPr>
        <w:t xml:space="preserve">této Rámcové dohody </w:t>
      </w:r>
      <w:r w:rsidRPr="00DA5FA8">
        <w:rPr>
          <w:rFonts w:cs="Arial"/>
          <w:szCs w:val="18"/>
        </w:rPr>
        <w:t>nebo v případě prodlení Prodávajícího s předložením pojistné smlouvy na výzvu dle</w:t>
      </w:r>
      <w:r w:rsidR="0009376A">
        <w:rPr>
          <w:rFonts w:cs="Arial"/>
          <w:szCs w:val="18"/>
        </w:rPr>
        <w:t> </w:t>
      </w:r>
      <w:r w:rsidRPr="00DA5FA8">
        <w:rPr>
          <w:rFonts w:cs="Arial"/>
          <w:szCs w:val="18"/>
        </w:rPr>
        <w:t xml:space="preserve">odst. 6.1.7 </w:t>
      </w:r>
      <w:r w:rsidR="00A650DA">
        <w:rPr>
          <w:rFonts w:cs="Arial"/>
          <w:szCs w:val="18"/>
        </w:rPr>
        <w:t xml:space="preserve">této Rámcové dohody </w:t>
      </w:r>
      <w:r w:rsidRPr="00DA5FA8">
        <w:rPr>
          <w:rFonts w:cs="Arial"/>
          <w:szCs w:val="18"/>
        </w:rPr>
        <w:t>delšího než 14 dnů;</w:t>
      </w:r>
    </w:p>
    <w:p w14:paraId="643B3E84" w14:textId="4E18B771" w:rsidR="006B611A" w:rsidRPr="006B611A" w:rsidRDefault="006B611A" w:rsidP="007F1204">
      <w:pPr>
        <w:pStyle w:val="Odstavecseseznamem"/>
        <w:numPr>
          <w:ilvl w:val="0"/>
          <w:numId w:val="25"/>
        </w:numPr>
        <w:spacing w:before="60" w:after="60"/>
        <w:ind w:left="1418"/>
        <w:jc w:val="both"/>
        <w:rPr>
          <w:szCs w:val="18"/>
        </w:rPr>
      </w:pPr>
      <w:r w:rsidRPr="00DA5FA8">
        <w:rPr>
          <w:szCs w:val="18"/>
        </w:rPr>
        <w:lastRenderedPageBreak/>
        <w:t xml:space="preserve">Prodávající je v prodlení s plněním povinnosti dle odst. </w:t>
      </w:r>
      <w:r>
        <w:rPr>
          <w:szCs w:val="18"/>
        </w:rPr>
        <w:t>7.</w:t>
      </w:r>
      <w:r w:rsidR="00A650DA">
        <w:rPr>
          <w:szCs w:val="18"/>
        </w:rPr>
        <w:t>9 této Rámcové dohody</w:t>
      </w:r>
      <w:r w:rsidRPr="00DA5FA8">
        <w:rPr>
          <w:szCs w:val="18"/>
        </w:rPr>
        <w:t xml:space="preserve"> delším než 14 (slovy: čtrnáct) dnů;</w:t>
      </w:r>
    </w:p>
    <w:p w14:paraId="4FDA294A" w14:textId="79193529" w:rsidR="00CF5E3F" w:rsidRPr="00DA5FA8" w:rsidRDefault="00CF5E3F" w:rsidP="007F1204">
      <w:pPr>
        <w:pStyle w:val="Odstavecseseznamem"/>
        <w:numPr>
          <w:ilvl w:val="0"/>
          <w:numId w:val="25"/>
        </w:numPr>
        <w:spacing w:before="60" w:after="60"/>
        <w:ind w:left="1418"/>
        <w:jc w:val="both"/>
        <w:rPr>
          <w:rFonts w:cs="Arial"/>
          <w:szCs w:val="18"/>
        </w:rPr>
      </w:pPr>
      <w:r w:rsidRPr="00DA5FA8">
        <w:rPr>
          <w:rFonts w:cs="Arial"/>
          <w:szCs w:val="18"/>
        </w:rPr>
        <w:t xml:space="preserve">Prodávající porušil jakoukoliv povinnost dle čl. </w:t>
      </w:r>
      <w:r w:rsidR="00A86D86">
        <w:rPr>
          <w:rFonts w:cs="Arial"/>
          <w:szCs w:val="18"/>
        </w:rPr>
        <w:t>IX</w:t>
      </w:r>
      <w:r w:rsidR="00A650DA">
        <w:rPr>
          <w:rFonts w:cs="Arial"/>
          <w:szCs w:val="18"/>
        </w:rPr>
        <w:t xml:space="preserve"> této Rámcové dohody</w:t>
      </w:r>
      <w:r w:rsidR="00314453" w:rsidRPr="00DA5FA8">
        <w:rPr>
          <w:rFonts w:cs="Arial"/>
          <w:szCs w:val="18"/>
        </w:rPr>
        <w:t>.</w:t>
      </w:r>
    </w:p>
    <w:p w14:paraId="7F6EE5D4" w14:textId="77777777" w:rsidR="00EF2A30" w:rsidRPr="00DA5FA8" w:rsidRDefault="00EF2A30" w:rsidP="007F1204">
      <w:pPr>
        <w:pStyle w:val="Nadpis2"/>
        <w:numPr>
          <w:ilvl w:val="1"/>
          <w:numId w:val="23"/>
        </w:numPr>
        <w:spacing w:beforeLines="60" w:before="144" w:afterLines="60" w:after="144"/>
        <w:ind w:left="709" w:hanging="709"/>
      </w:pPr>
      <w:bookmarkStart w:id="125" w:name="_Toc420740301"/>
      <w:bookmarkStart w:id="126" w:name="_Toc420743532"/>
      <w:bookmarkStart w:id="127" w:name="_Toc420748763"/>
      <w:bookmarkStart w:id="128" w:name="_Toc425495337"/>
      <w:bookmarkStart w:id="129" w:name="_Toc419277827"/>
      <w:bookmarkEnd w:id="119"/>
      <w:bookmarkEnd w:id="120"/>
      <w:bookmarkEnd w:id="121"/>
      <w:bookmarkEnd w:id="122"/>
      <w:r w:rsidRPr="00DA5FA8">
        <w:t>Odstoupení od smlouvy ze strany Kupujícího je dále možné v případě, že</w:t>
      </w:r>
      <w:bookmarkEnd w:id="125"/>
      <w:bookmarkEnd w:id="126"/>
      <w:bookmarkEnd w:id="127"/>
      <w:bookmarkEnd w:id="128"/>
    </w:p>
    <w:bookmarkEnd w:id="129"/>
    <w:p w14:paraId="5C73F013" w14:textId="77777777" w:rsidR="00EF2A30" w:rsidRPr="00DA5FA8" w:rsidRDefault="00EF2A30" w:rsidP="007F1204">
      <w:pPr>
        <w:pStyle w:val="Normlnslovan"/>
        <w:numPr>
          <w:ilvl w:val="1"/>
          <w:numId w:val="10"/>
        </w:numPr>
        <w:tabs>
          <w:tab w:val="clear" w:pos="792"/>
          <w:tab w:val="num" w:pos="1418"/>
        </w:tabs>
        <w:spacing w:beforeLines="60" w:before="144" w:afterLines="60" w:after="144" w:line="276" w:lineRule="auto"/>
        <w:ind w:left="1418" w:hanging="709"/>
        <w:jc w:val="both"/>
        <w:rPr>
          <w:rFonts w:ascii="Verdana" w:hAnsi="Verdana"/>
          <w:sz w:val="18"/>
          <w:szCs w:val="18"/>
          <w:lang w:val="x-none" w:eastAsia="x-none"/>
        </w:rPr>
      </w:pPr>
      <w:r w:rsidRPr="00DA5FA8">
        <w:rPr>
          <w:rFonts w:ascii="Verdana" w:hAnsi="Verdana"/>
          <w:sz w:val="18"/>
          <w:szCs w:val="18"/>
          <w:lang w:val="x-none" w:eastAsia="x-none"/>
        </w:rPr>
        <w:t xml:space="preserve">v insolvenčním řízení bude zjištěn úpadek Prodávajícího nebo insolvenční návrh bude zamítnut pro nedostatek majetku </w:t>
      </w:r>
      <w:r w:rsidR="004D7FEB" w:rsidRPr="00DA5FA8">
        <w:rPr>
          <w:rFonts w:ascii="Verdana" w:hAnsi="Verdana"/>
          <w:sz w:val="18"/>
          <w:szCs w:val="18"/>
          <w:lang w:val="x-none" w:eastAsia="x-none"/>
        </w:rPr>
        <w:t xml:space="preserve">Prodávajícího </w:t>
      </w:r>
      <w:r w:rsidRPr="00DA5FA8">
        <w:rPr>
          <w:rFonts w:ascii="Verdana" w:hAnsi="Verdana"/>
          <w:sz w:val="18"/>
          <w:szCs w:val="18"/>
          <w:lang w:val="x-none" w:eastAsia="x-none"/>
        </w:rPr>
        <w:t>v souladu se zněním zákona č. 182/2006 Sb., o úpadku a způsobech jeho řešení (insolvenční zákon), ve znění pozdějších předpisů;</w:t>
      </w:r>
    </w:p>
    <w:p w14:paraId="66CDDEB1" w14:textId="25A53A75" w:rsidR="00EF2A30" w:rsidRPr="00DA5FA8" w:rsidRDefault="00EF2A30" w:rsidP="007F1204">
      <w:pPr>
        <w:pStyle w:val="Normlnslovan"/>
        <w:numPr>
          <w:ilvl w:val="1"/>
          <w:numId w:val="10"/>
        </w:numPr>
        <w:tabs>
          <w:tab w:val="clear" w:pos="792"/>
          <w:tab w:val="num" w:pos="1418"/>
        </w:tabs>
        <w:spacing w:beforeLines="60" w:before="144" w:afterLines="60" w:after="144" w:line="276" w:lineRule="auto"/>
        <w:ind w:left="1418" w:hanging="709"/>
        <w:jc w:val="both"/>
        <w:rPr>
          <w:rFonts w:ascii="Verdana" w:hAnsi="Verdana"/>
          <w:sz w:val="18"/>
          <w:szCs w:val="18"/>
          <w:lang w:val="x-none" w:eastAsia="x-none"/>
        </w:rPr>
      </w:pPr>
      <w:r w:rsidRPr="00DA5FA8">
        <w:rPr>
          <w:rFonts w:ascii="Verdana" w:hAnsi="Verdana"/>
          <w:sz w:val="18"/>
          <w:szCs w:val="18"/>
          <w:lang w:val="x-none" w:eastAsia="x-none"/>
        </w:rPr>
        <w:t>Prodávající vstoupí do likvidace</w:t>
      </w:r>
      <w:r w:rsidR="005725FA">
        <w:rPr>
          <w:rFonts w:ascii="Verdana" w:hAnsi="Verdana"/>
          <w:sz w:val="18"/>
          <w:szCs w:val="18"/>
          <w:lang w:eastAsia="x-none"/>
        </w:rPr>
        <w:t>.</w:t>
      </w:r>
    </w:p>
    <w:p w14:paraId="2CC983F6" w14:textId="77777777" w:rsidR="00EF2A30" w:rsidRPr="00DA5FA8" w:rsidRDefault="00EF2A30" w:rsidP="007F1204">
      <w:pPr>
        <w:pStyle w:val="Nadpis2"/>
        <w:numPr>
          <w:ilvl w:val="1"/>
          <w:numId w:val="23"/>
        </w:numPr>
        <w:spacing w:beforeLines="60" w:before="144" w:afterLines="60" w:after="144"/>
        <w:ind w:left="709" w:hanging="709"/>
      </w:pPr>
      <w:bookmarkStart w:id="130" w:name="_Toc420740302"/>
      <w:bookmarkStart w:id="131" w:name="_Toc420743533"/>
      <w:bookmarkStart w:id="132" w:name="_Toc420748764"/>
      <w:bookmarkStart w:id="133" w:name="_Toc425495338"/>
      <w:bookmarkStart w:id="134" w:name="_Toc419277831"/>
      <w:r w:rsidRPr="00DA5FA8">
        <w:t>Odstoupení od smlouvy je účinné okamžikem doručení písemného oznámení o odstoupení Prodávajícímu.</w:t>
      </w:r>
      <w:bookmarkEnd w:id="130"/>
      <w:bookmarkEnd w:id="131"/>
      <w:bookmarkEnd w:id="132"/>
      <w:bookmarkEnd w:id="133"/>
    </w:p>
    <w:p w14:paraId="49D82E5D" w14:textId="77777777" w:rsidR="00EF2A30" w:rsidRPr="00DA5FA8" w:rsidRDefault="00EF2A30" w:rsidP="007F1204">
      <w:pPr>
        <w:pStyle w:val="Nadpis2"/>
        <w:numPr>
          <w:ilvl w:val="1"/>
          <w:numId w:val="23"/>
        </w:numPr>
        <w:spacing w:beforeLines="60" w:before="144" w:afterLines="60" w:after="144"/>
        <w:ind w:left="709" w:hanging="709"/>
      </w:pPr>
      <w:bookmarkStart w:id="135" w:name="_Toc420740303"/>
      <w:bookmarkStart w:id="136" w:name="_Toc420743534"/>
      <w:bookmarkStart w:id="137" w:name="_Toc420748765"/>
      <w:bookmarkStart w:id="138" w:name="_Toc425495339"/>
      <w:r w:rsidRPr="00DA5FA8">
        <w:t xml:space="preserve">V případě </w:t>
      </w:r>
      <w:r w:rsidR="00546D14">
        <w:t>O</w:t>
      </w:r>
      <w:r w:rsidRPr="00DA5FA8">
        <w:t xml:space="preserve">dstoupení od smlouvy má Kupující nárok na náhradu nákladů, které prokazatelně vznikly či vzniknou v souvislosti se zajištěním náhradního </w:t>
      </w:r>
      <w:r w:rsidR="0094116D" w:rsidRPr="00DA5FA8">
        <w:t>z</w:t>
      </w:r>
      <w:r w:rsidRPr="00DA5FA8">
        <w:t xml:space="preserve">boží. Odstoupením od smlouvy není dotčen nárok na smluvní pokutu platně vzniklý v době před </w:t>
      </w:r>
      <w:r w:rsidR="00546D14">
        <w:t>O</w:t>
      </w:r>
      <w:r w:rsidRPr="00DA5FA8">
        <w:t>dstoupením od smlouvy.</w:t>
      </w:r>
      <w:bookmarkEnd w:id="135"/>
      <w:bookmarkEnd w:id="136"/>
      <w:bookmarkEnd w:id="137"/>
      <w:bookmarkEnd w:id="138"/>
    </w:p>
    <w:p w14:paraId="4CBF8142" w14:textId="4D8F4436" w:rsidR="006609AE" w:rsidRDefault="00832BD7" w:rsidP="009F1726">
      <w:pPr>
        <w:pStyle w:val="Nadpis2"/>
        <w:numPr>
          <w:ilvl w:val="1"/>
          <w:numId w:val="23"/>
        </w:numPr>
        <w:spacing w:beforeLines="60" w:before="144" w:afterLines="60" w:after="144"/>
        <w:ind w:left="709" w:hanging="709"/>
      </w:pPr>
      <w:bookmarkStart w:id="139" w:name="_Toc420740304"/>
      <w:bookmarkStart w:id="140" w:name="_Toc420743535"/>
      <w:bookmarkStart w:id="141" w:name="_Toc420748766"/>
      <w:bookmarkStart w:id="142" w:name="_Toc425495340"/>
      <w:r>
        <w:t>Prodávající není oprávněn</w:t>
      </w:r>
      <w:r w:rsidR="00EF2A30" w:rsidRPr="00DA5FA8">
        <w:t xml:space="preserve"> </w:t>
      </w:r>
      <w:r w:rsidR="00546D14">
        <w:t>k</w:t>
      </w:r>
      <w:r>
        <w:t xml:space="preserve"> </w:t>
      </w:r>
      <w:r w:rsidR="00546D14">
        <w:t>Odstoupení od smlouvy</w:t>
      </w:r>
      <w:r w:rsidR="00EF2A30" w:rsidRPr="00DA5FA8">
        <w:t xml:space="preserve"> za podmínek stanovených </w:t>
      </w:r>
      <w:r w:rsidR="0094116D" w:rsidRPr="00DA5FA8">
        <w:t>v § 2002 občanského zákoníku</w:t>
      </w:r>
      <w:r w:rsidR="00EF2A30" w:rsidRPr="00DA5FA8">
        <w:t>.</w:t>
      </w:r>
      <w:bookmarkEnd w:id="139"/>
      <w:bookmarkEnd w:id="140"/>
      <w:bookmarkEnd w:id="141"/>
      <w:bookmarkEnd w:id="142"/>
    </w:p>
    <w:p w14:paraId="639FC21A" w14:textId="4DE54A9A" w:rsidR="00811355" w:rsidRDefault="00F73268" w:rsidP="009F1726">
      <w:pPr>
        <w:pStyle w:val="Nadpis2"/>
        <w:numPr>
          <w:ilvl w:val="1"/>
          <w:numId w:val="23"/>
        </w:numPr>
        <w:spacing w:beforeLines="60" w:before="144" w:afterLines="60" w:after="144"/>
        <w:ind w:left="709" w:hanging="709"/>
      </w:pPr>
      <w:r>
        <w:t>Kupující je oprávněn</w:t>
      </w:r>
      <w:r w:rsidR="006609AE">
        <w:t xml:space="preserve"> je oprávněn písemně vypovědět </w:t>
      </w:r>
      <w:r>
        <w:t>Služby podpory</w:t>
      </w:r>
      <w:r w:rsidR="008B1364">
        <w:t xml:space="preserve"> vzniklé na základě jednotli</w:t>
      </w:r>
      <w:r w:rsidR="00C32F0D">
        <w:t>vých Prováděcích smluv</w:t>
      </w:r>
      <w:r w:rsidR="006609AE">
        <w:t>, a to i bez udání důvodu</w:t>
      </w:r>
      <w:r w:rsidR="00307F7D">
        <w:t xml:space="preserve">, a to </w:t>
      </w:r>
      <w:r w:rsidR="00E33B12">
        <w:t>v závislosti na době trvání dané Služby podpory</w:t>
      </w:r>
      <w:r w:rsidR="001F7809">
        <w:t>:</w:t>
      </w:r>
    </w:p>
    <w:p w14:paraId="1757ADF1" w14:textId="77777777" w:rsidR="00C02317" w:rsidRDefault="003846A2" w:rsidP="00811355">
      <w:pPr>
        <w:pStyle w:val="Nadpis3"/>
      </w:pPr>
      <w:r>
        <w:t xml:space="preserve">Službu podpory není možné vypovědět </w:t>
      </w:r>
      <w:r w:rsidR="0033789F">
        <w:t xml:space="preserve">v prvních třech letech doby trvání Služeb podpory od </w:t>
      </w:r>
      <w:r w:rsidR="00C02317">
        <w:t>data akceptace Dodávky zboží na základě Prováděcí smlouvy,</w:t>
      </w:r>
    </w:p>
    <w:p w14:paraId="4344458B" w14:textId="4BFE7C33" w:rsidR="004122E8" w:rsidRDefault="0002183C" w:rsidP="00811355">
      <w:pPr>
        <w:pStyle w:val="Nadpis3"/>
      </w:pPr>
      <w:r>
        <w:t>Službu podp</w:t>
      </w:r>
      <w:r w:rsidR="00B01ACD">
        <w:t xml:space="preserve">ory </w:t>
      </w:r>
      <w:r w:rsidR="006B718F">
        <w:t>ve čtvr</w:t>
      </w:r>
      <w:r w:rsidR="004122E8">
        <w:t>tém</w:t>
      </w:r>
      <w:r w:rsidR="006B718F">
        <w:t xml:space="preserve"> až devá</w:t>
      </w:r>
      <w:r w:rsidR="007319E5">
        <w:t>tém roce</w:t>
      </w:r>
      <w:r w:rsidR="0063716A">
        <w:t xml:space="preserve"> doby trvání Služeb podpory </w:t>
      </w:r>
      <w:r w:rsidR="009F55C8">
        <w:t>od data akceptace Dodávky zboží na základě Prováděcí smlouvy, je Kupu</w:t>
      </w:r>
      <w:r w:rsidR="00B12574">
        <w:t>jící oprávněn vypovědět</w:t>
      </w:r>
      <w:r w:rsidR="007928C7">
        <w:t xml:space="preserve"> bez </w:t>
      </w:r>
      <w:r w:rsidR="00DC6BBA">
        <w:t>u</w:t>
      </w:r>
      <w:r w:rsidR="007928C7">
        <w:t>dání důvodu</w:t>
      </w:r>
      <w:r w:rsidR="00656CE3">
        <w:t xml:space="preserve">, a to k datu </w:t>
      </w:r>
      <w:r w:rsidR="002E19BE">
        <w:t xml:space="preserve">začátku trvání </w:t>
      </w:r>
      <w:r w:rsidR="003C52AF">
        <w:t xml:space="preserve">dané roční </w:t>
      </w:r>
      <w:r w:rsidR="004122E8">
        <w:t>Služby podpory</w:t>
      </w:r>
      <w:r w:rsidR="00DC6BBA">
        <w:t>.</w:t>
      </w:r>
      <w:r w:rsidR="00C7287D">
        <w:t xml:space="preserve"> Výpověď </w:t>
      </w:r>
      <w:r w:rsidR="00CF5375">
        <w:t xml:space="preserve">Služby podpory musí být doručena </w:t>
      </w:r>
      <w:r w:rsidR="005C0E85">
        <w:t>Prodávajícímu</w:t>
      </w:r>
      <w:r w:rsidR="00CF5375">
        <w:t xml:space="preserve"> minimálně 30 dnů pře</w:t>
      </w:r>
      <w:r w:rsidR="00115FBF">
        <w:t>d začátkem data trvání</w:t>
      </w:r>
      <w:r w:rsidR="005C0E85">
        <w:t xml:space="preserve"> dané roční Služby podpory.</w:t>
      </w:r>
    </w:p>
    <w:p w14:paraId="178CB3D1" w14:textId="3B4DA3EA" w:rsidR="006609AE" w:rsidRPr="006609AE" w:rsidRDefault="006609AE" w:rsidP="009F1726">
      <w:pPr>
        <w:pStyle w:val="Nadpis2"/>
        <w:numPr>
          <w:ilvl w:val="1"/>
          <w:numId w:val="23"/>
        </w:numPr>
        <w:spacing w:beforeLines="60" w:before="144" w:afterLines="60" w:after="144"/>
        <w:ind w:left="709" w:hanging="709"/>
      </w:pPr>
      <w:r>
        <w:t xml:space="preserve">Ukončením </w:t>
      </w:r>
      <w:r w:rsidR="00175BFE">
        <w:t>Rámcové dohody</w:t>
      </w:r>
      <w:r>
        <w:t xml:space="preserve"> nejsou</w:t>
      </w:r>
      <w:r w:rsidR="00C25276">
        <w:t xml:space="preserve"> dotčeny</w:t>
      </w:r>
      <w:r>
        <w:t xml:space="preserve"> </w:t>
      </w:r>
      <w:r w:rsidR="00794B78">
        <w:t xml:space="preserve">závazky z Prováděcích smluv zejm. pokud jde o trvání Služeb podpory, dále nejsou </w:t>
      </w:r>
      <w:r>
        <w:t xml:space="preserve">dotčena ustanovení o odpovědnosti za škodu, nároky na uplatnění smluvních pokut, o ochraně důvěrných informací a ostatních práv a povinností založených </w:t>
      </w:r>
      <w:r w:rsidR="00794B78">
        <w:t>Rámcovou dohodou</w:t>
      </w:r>
      <w:r>
        <w:t>, která mají podle zákona nebo Smlouvy trvat i po jejím zrušení.</w:t>
      </w:r>
    </w:p>
    <w:bookmarkEnd w:id="134"/>
    <w:p w14:paraId="557EC240" w14:textId="77777777" w:rsidR="00EF2A30" w:rsidRPr="00E352CF" w:rsidRDefault="00EF2A30" w:rsidP="00EF2A30">
      <w:pPr>
        <w:spacing w:beforeLines="60" w:before="144" w:afterLines="60" w:after="144"/>
        <w:rPr>
          <w:szCs w:val="18"/>
          <w:lang w:eastAsia="x-none"/>
        </w:rPr>
      </w:pPr>
    </w:p>
    <w:p w14:paraId="7AEF00E4" w14:textId="77777777" w:rsidR="00EF2A30" w:rsidRPr="00E352CF" w:rsidRDefault="00EF2A30" w:rsidP="00F26B70">
      <w:pPr>
        <w:pStyle w:val="Nadpis1"/>
        <w:rPr>
          <w:rFonts w:eastAsia="Calibri"/>
        </w:rPr>
      </w:pPr>
      <w:bookmarkStart w:id="143" w:name="_Toc425495342"/>
      <w:r w:rsidRPr="00E352CF">
        <w:rPr>
          <w:rFonts w:eastAsia="Calibri"/>
        </w:rPr>
        <w:t xml:space="preserve">VZÁJEMNÁ </w:t>
      </w:r>
      <w:r w:rsidRPr="00F26B70">
        <w:t>KOMUNIKACE</w:t>
      </w:r>
      <w:bookmarkEnd w:id="143"/>
    </w:p>
    <w:p w14:paraId="3E021D65" w14:textId="23FF65D7" w:rsidR="00EF2A30" w:rsidRPr="00E352CF" w:rsidRDefault="00EF2A30" w:rsidP="007F1204">
      <w:pPr>
        <w:pStyle w:val="Nadpis2"/>
        <w:numPr>
          <w:ilvl w:val="1"/>
          <w:numId w:val="26"/>
        </w:numPr>
        <w:spacing w:beforeLines="60" w:before="144" w:afterLines="60" w:after="144"/>
        <w:ind w:left="709" w:hanging="709"/>
      </w:pPr>
      <w:bookmarkStart w:id="144" w:name="_Toc420740307"/>
      <w:bookmarkStart w:id="145" w:name="_Toc420743538"/>
      <w:bookmarkStart w:id="146" w:name="_Toc420748769"/>
      <w:bookmarkStart w:id="147" w:name="_Toc425495343"/>
      <w:bookmarkStart w:id="148" w:name="_Toc419277837"/>
      <w:r w:rsidRPr="00E352CF">
        <w:t xml:space="preserve">Veškerá oznámení, tj. jakákoliv komunikace na základě </w:t>
      </w:r>
      <w:r w:rsidR="00546D14">
        <w:t>Rámcové dohody a dílčích smluv</w:t>
      </w:r>
      <w:r w:rsidR="00A650DA">
        <w:t>,</w:t>
      </w:r>
      <w:r w:rsidRPr="00E352CF">
        <w:t xml:space="preserve"> bude probíhat v souladu s tímto článkem.</w:t>
      </w:r>
      <w:bookmarkEnd w:id="144"/>
      <w:bookmarkEnd w:id="145"/>
      <w:bookmarkEnd w:id="146"/>
      <w:bookmarkEnd w:id="147"/>
    </w:p>
    <w:p w14:paraId="722E7B30" w14:textId="6071D99E" w:rsidR="00EF2A30" w:rsidRPr="00E352CF" w:rsidRDefault="00EF2A30" w:rsidP="007F1204">
      <w:pPr>
        <w:pStyle w:val="Nadpis2"/>
        <w:numPr>
          <w:ilvl w:val="1"/>
          <w:numId w:val="26"/>
        </w:numPr>
        <w:spacing w:beforeLines="60" w:before="144" w:afterLines="60" w:after="144"/>
        <w:ind w:left="709" w:hanging="709"/>
      </w:pPr>
      <w:bookmarkStart w:id="149" w:name="_Toc420740308"/>
      <w:bookmarkStart w:id="150" w:name="_Toc420743539"/>
      <w:bookmarkStart w:id="151" w:name="_Toc420748770"/>
      <w:bookmarkStart w:id="152" w:name="_Toc425495344"/>
      <w:r w:rsidRPr="00E352CF">
        <w:t xml:space="preserve">Veškerá komunikace mezi </w:t>
      </w:r>
      <w:r w:rsidR="0094116D" w:rsidRPr="00E352CF">
        <w:t>s</w:t>
      </w:r>
      <w:r w:rsidRPr="00E352CF">
        <w:t xml:space="preserve">mluvními stranami bude probíhat prostřednictvím osob uvedených v odst. </w:t>
      </w:r>
      <w:r w:rsidR="00186D0B" w:rsidRPr="00E352CF">
        <w:t>7.</w:t>
      </w:r>
      <w:r w:rsidR="00A650DA">
        <w:t>6</w:t>
      </w:r>
      <w:r w:rsidR="00186D0B" w:rsidRPr="00E352CF">
        <w:t xml:space="preserve"> a 7.</w:t>
      </w:r>
      <w:r w:rsidR="00F26B70">
        <w:t>7</w:t>
      </w:r>
      <w:r w:rsidR="00A650DA">
        <w:t xml:space="preserve"> této Rámcové dohody</w:t>
      </w:r>
      <w:r w:rsidRPr="00E352CF">
        <w:t xml:space="preserve">, pověřených pracovníků nebo statutárních zástupců </w:t>
      </w:r>
      <w:r w:rsidR="00186D0B" w:rsidRPr="00E352CF">
        <w:t>s</w:t>
      </w:r>
      <w:r w:rsidRPr="00E352CF">
        <w:t>mluvních stran.</w:t>
      </w:r>
      <w:bookmarkEnd w:id="149"/>
      <w:bookmarkEnd w:id="150"/>
      <w:bookmarkEnd w:id="151"/>
      <w:bookmarkEnd w:id="152"/>
    </w:p>
    <w:p w14:paraId="7C38D5EC" w14:textId="6D65E1C5" w:rsidR="00EF2A30" w:rsidRPr="00E352CF" w:rsidRDefault="00EF2A30" w:rsidP="007F1204">
      <w:pPr>
        <w:pStyle w:val="Nadpis2"/>
        <w:numPr>
          <w:ilvl w:val="1"/>
          <w:numId w:val="26"/>
        </w:numPr>
        <w:spacing w:beforeLines="60" w:before="144" w:afterLines="60" w:after="144"/>
        <w:ind w:left="709" w:hanging="709"/>
      </w:pPr>
      <w:bookmarkStart w:id="153" w:name="_Toc420740309"/>
      <w:bookmarkStart w:id="154" w:name="_Toc420743540"/>
      <w:bookmarkStart w:id="155" w:name="_Toc420748771"/>
      <w:bookmarkStart w:id="156" w:name="_Toc425495345"/>
      <w:r w:rsidRPr="00E352CF">
        <w:t xml:space="preserve">Jakékoli oznámení, žádost či jiné sdělení, jež má být učiněno či dáno </w:t>
      </w:r>
      <w:r w:rsidR="00186D0B" w:rsidRPr="00E352CF">
        <w:t>s</w:t>
      </w:r>
      <w:r w:rsidRPr="00E352CF">
        <w:t>mluvní straně dle</w:t>
      </w:r>
      <w:r w:rsidR="00C56315">
        <w:t> </w:t>
      </w:r>
      <w:r w:rsidR="00546D14">
        <w:t>Rámcové dohody nebo dílčí smlouvy</w:t>
      </w:r>
      <w:r w:rsidRPr="00E352CF">
        <w:t xml:space="preserve">, bude učiněno či dáno písemně. Kromě jiných způsobů komunikace dohodnutých mezi </w:t>
      </w:r>
      <w:r w:rsidR="00186D0B" w:rsidRPr="00E352CF">
        <w:t>s</w:t>
      </w:r>
      <w:r w:rsidRPr="00E352CF">
        <w:t xml:space="preserve">mluvními stranami se za účinné považují osobní doručování, doručování doporučenou poštou, kurýrní službou, datovou schránkou </w:t>
      </w:r>
      <w:r w:rsidRPr="00E352CF">
        <w:lastRenderedPageBreak/>
        <w:t>či</w:t>
      </w:r>
      <w:r w:rsidR="001C3945">
        <w:t> </w:t>
      </w:r>
      <w:r w:rsidRPr="00E352CF">
        <w:t xml:space="preserve">elektronickou poštou, a to na adresy </w:t>
      </w:r>
      <w:r w:rsidR="00186D0B" w:rsidRPr="00E352CF">
        <w:t>s</w:t>
      </w:r>
      <w:r w:rsidRPr="00E352CF">
        <w:t>mluvních stran uvedené v</w:t>
      </w:r>
      <w:r w:rsidR="00546D14">
        <w:t> Rámcové dohodě</w:t>
      </w:r>
      <w:r w:rsidRPr="00E352CF">
        <w:t>, nebo na takové adresy, které si Prodávající a Kupující vzájemně písemně oznámí.</w:t>
      </w:r>
      <w:bookmarkEnd w:id="148"/>
      <w:bookmarkEnd w:id="153"/>
      <w:bookmarkEnd w:id="154"/>
      <w:bookmarkEnd w:id="155"/>
      <w:bookmarkEnd w:id="156"/>
    </w:p>
    <w:p w14:paraId="2B73B7BF" w14:textId="77777777" w:rsidR="00EF2A30" w:rsidRPr="00E352CF" w:rsidRDefault="00EF2A30" w:rsidP="007F1204">
      <w:pPr>
        <w:pStyle w:val="Nadpis2"/>
        <w:numPr>
          <w:ilvl w:val="1"/>
          <w:numId w:val="26"/>
        </w:numPr>
        <w:spacing w:beforeLines="60" w:before="144" w:afterLines="60" w:after="144"/>
        <w:ind w:left="709" w:hanging="709"/>
      </w:pPr>
      <w:bookmarkStart w:id="157" w:name="_Toc419277838"/>
      <w:bookmarkStart w:id="158" w:name="_Toc420740310"/>
      <w:bookmarkStart w:id="159" w:name="_Toc420743541"/>
      <w:bookmarkStart w:id="160" w:name="_Toc420748772"/>
      <w:bookmarkStart w:id="161" w:name="_Toc425495346"/>
      <w:r w:rsidRPr="00E352CF">
        <w:t>Oznámení správně adresovaná se považují za doručená</w:t>
      </w:r>
      <w:bookmarkEnd w:id="157"/>
      <w:bookmarkEnd w:id="158"/>
      <w:bookmarkEnd w:id="159"/>
      <w:bookmarkEnd w:id="160"/>
      <w:bookmarkEnd w:id="161"/>
    </w:p>
    <w:p w14:paraId="115CDB5A" w14:textId="77777777" w:rsidR="00EF2A30" w:rsidRPr="00E352CF" w:rsidRDefault="00EF2A30" w:rsidP="007F1204">
      <w:pPr>
        <w:pStyle w:val="kancel"/>
        <w:numPr>
          <w:ilvl w:val="0"/>
          <w:numId w:val="27"/>
        </w:numPr>
        <w:spacing w:beforeLines="60" w:before="144" w:afterLines="60" w:after="144" w:line="276" w:lineRule="auto"/>
        <w:ind w:left="1418" w:hanging="709"/>
        <w:rPr>
          <w:rFonts w:ascii="Verdana" w:hAnsi="Verdana" w:cs="Tahoma"/>
          <w:sz w:val="18"/>
          <w:szCs w:val="18"/>
        </w:rPr>
      </w:pPr>
      <w:r w:rsidRPr="00E352CF">
        <w:rPr>
          <w:rFonts w:ascii="Verdana" w:hAnsi="Verdana"/>
          <w:sz w:val="18"/>
          <w:szCs w:val="18"/>
        </w:rPr>
        <w:t>dnem, o němž tak stanoví zákon č. 300/2008 Sb., o elektronických úkonech a</w:t>
      </w:r>
      <w:r w:rsidR="00186D0B" w:rsidRPr="00E352CF">
        <w:rPr>
          <w:rFonts w:ascii="Verdana" w:hAnsi="Verdana"/>
          <w:sz w:val="18"/>
          <w:szCs w:val="18"/>
        </w:rPr>
        <w:t> </w:t>
      </w:r>
      <w:r w:rsidRPr="00E352CF">
        <w:rPr>
          <w:rFonts w:ascii="Verdana" w:hAnsi="Verdana"/>
          <w:sz w:val="18"/>
          <w:szCs w:val="18"/>
        </w:rPr>
        <w:t>autorizované konverzi dokumentů, ve znění pozdějších předpisů (dále jen „</w:t>
      </w:r>
      <w:r w:rsidRPr="00E352CF">
        <w:rPr>
          <w:rFonts w:ascii="Verdana" w:hAnsi="Verdana"/>
          <w:b/>
          <w:i/>
          <w:sz w:val="18"/>
          <w:szCs w:val="18"/>
        </w:rPr>
        <w:t>ZDS</w:t>
      </w:r>
      <w:r w:rsidRPr="00E352CF">
        <w:rPr>
          <w:rFonts w:ascii="Verdana" w:hAnsi="Verdana"/>
          <w:sz w:val="18"/>
          <w:szCs w:val="18"/>
        </w:rPr>
        <w:t>“), je-li oznámení zasíláno prostřednictvím datové zprávy do datové schránky ve</w:t>
      </w:r>
      <w:r w:rsidR="001C3945">
        <w:rPr>
          <w:rFonts w:ascii="Verdana" w:hAnsi="Verdana"/>
          <w:sz w:val="18"/>
          <w:szCs w:val="18"/>
        </w:rPr>
        <w:t> </w:t>
      </w:r>
      <w:r w:rsidRPr="00E352CF">
        <w:rPr>
          <w:rFonts w:ascii="Verdana" w:hAnsi="Verdana"/>
          <w:sz w:val="18"/>
          <w:szCs w:val="18"/>
        </w:rPr>
        <w:t>smyslu ZDS; nebo</w:t>
      </w:r>
    </w:p>
    <w:p w14:paraId="3257D1AE" w14:textId="77777777" w:rsidR="00EF2A30" w:rsidRPr="00E352CF" w:rsidRDefault="00EF2A30" w:rsidP="007F1204">
      <w:pPr>
        <w:pStyle w:val="kancel"/>
        <w:numPr>
          <w:ilvl w:val="0"/>
          <w:numId w:val="27"/>
        </w:numPr>
        <w:spacing w:beforeLines="60" w:before="144" w:afterLines="60" w:after="144" w:line="276" w:lineRule="auto"/>
        <w:ind w:left="1418" w:hanging="709"/>
        <w:rPr>
          <w:rFonts w:ascii="Verdana" w:hAnsi="Verdana"/>
          <w:sz w:val="18"/>
          <w:szCs w:val="18"/>
        </w:rPr>
      </w:pPr>
      <w:r w:rsidRPr="00E352CF">
        <w:rPr>
          <w:rFonts w:ascii="Verdana" w:hAnsi="Verdana"/>
          <w:sz w:val="18"/>
          <w:szCs w:val="18"/>
        </w:rPr>
        <w:t>dnem fyzického předání oznámení, je-li oznámení zasíláno prostřednictvím kurýra nebo doručováno osobně; nebo</w:t>
      </w:r>
    </w:p>
    <w:p w14:paraId="6E13CCB6" w14:textId="77777777" w:rsidR="00EF2A30" w:rsidRPr="00E352CF" w:rsidRDefault="00EF2A30" w:rsidP="007F1204">
      <w:pPr>
        <w:pStyle w:val="kancel"/>
        <w:numPr>
          <w:ilvl w:val="0"/>
          <w:numId w:val="27"/>
        </w:numPr>
        <w:spacing w:beforeLines="60" w:before="144" w:afterLines="60" w:after="144" w:line="276" w:lineRule="auto"/>
        <w:ind w:left="1418" w:hanging="709"/>
        <w:rPr>
          <w:rFonts w:ascii="Verdana" w:hAnsi="Verdana"/>
          <w:sz w:val="18"/>
          <w:szCs w:val="18"/>
        </w:rPr>
      </w:pPr>
      <w:r w:rsidRPr="00E352CF">
        <w:rPr>
          <w:rFonts w:ascii="Verdana" w:hAnsi="Verdana"/>
          <w:sz w:val="18"/>
          <w:szCs w:val="18"/>
        </w:rPr>
        <w:t>dnem doručení potvrzeným na doručence, je-li oznámení zasíláno doporučenou poštou; nebo</w:t>
      </w:r>
    </w:p>
    <w:p w14:paraId="08A14D6B" w14:textId="77777777" w:rsidR="00EF2A30" w:rsidRPr="00E352CF" w:rsidRDefault="00EF2A30" w:rsidP="007F1204">
      <w:pPr>
        <w:pStyle w:val="kancel"/>
        <w:numPr>
          <w:ilvl w:val="0"/>
          <w:numId w:val="27"/>
        </w:numPr>
        <w:spacing w:beforeLines="60" w:before="144" w:afterLines="60" w:after="144" w:line="276" w:lineRule="auto"/>
        <w:ind w:left="1418" w:hanging="709"/>
        <w:rPr>
          <w:rFonts w:ascii="Verdana" w:hAnsi="Verdana"/>
          <w:sz w:val="18"/>
          <w:szCs w:val="18"/>
        </w:rPr>
      </w:pPr>
      <w:r w:rsidRPr="00E352CF">
        <w:rPr>
          <w:rFonts w:ascii="Verdana" w:hAnsi="Verdana"/>
          <w:sz w:val="18"/>
          <w:szCs w:val="18"/>
        </w:rPr>
        <w:t>dnem, kdy bude, v případě, že doručení výše uvedeným způsobem nebude z</w:t>
      </w:r>
      <w:r w:rsidR="0009376A">
        <w:rPr>
          <w:rFonts w:ascii="Verdana" w:hAnsi="Verdana"/>
          <w:sz w:val="18"/>
          <w:szCs w:val="18"/>
        </w:rPr>
        <w:t> </w:t>
      </w:r>
      <w:r w:rsidRPr="00E352CF">
        <w:rPr>
          <w:rFonts w:ascii="Verdana" w:hAnsi="Verdana"/>
          <w:sz w:val="18"/>
          <w:szCs w:val="18"/>
        </w:rPr>
        <w:t>jakéhokoli důvodu možné, oznámení zasláno doporučenou poštou na adresu smluvní strany, avšak k jeho převzetí z jakéhokoli důvodu nedojde, a to ani ve</w:t>
      </w:r>
      <w:r w:rsidR="001C3945">
        <w:rPr>
          <w:rFonts w:ascii="Verdana" w:hAnsi="Verdana"/>
          <w:sz w:val="18"/>
          <w:szCs w:val="18"/>
        </w:rPr>
        <w:t> </w:t>
      </w:r>
      <w:r w:rsidRPr="00E352CF">
        <w:rPr>
          <w:rFonts w:ascii="Verdana" w:hAnsi="Verdana"/>
          <w:sz w:val="18"/>
          <w:szCs w:val="18"/>
        </w:rPr>
        <w:t>lhůtě 3 (slovy: tří) pracovních dnů od jeho uložení na příslušné pobočce pošty.</w:t>
      </w:r>
    </w:p>
    <w:p w14:paraId="2F23B98B" w14:textId="41CC100A" w:rsidR="00EF2A30" w:rsidRPr="00E352CF" w:rsidRDefault="00EF2A30" w:rsidP="007F1204">
      <w:pPr>
        <w:pStyle w:val="Nadpis2"/>
        <w:numPr>
          <w:ilvl w:val="1"/>
          <w:numId w:val="26"/>
        </w:numPr>
        <w:spacing w:beforeLines="60" w:before="144" w:afterLines="60" w:after="144"/>
        <w:ind w:left="709" w:hanging="709"/>
      </w:pPr>
      <w:bookmarkStart w:id="162" w:name="_Toc419277839"/>
      <w:bookmarkStart w:id="163" w:name="_Toc420740311"/>
      <w:bookmarkStart w:id="164" w:name="_Toc420743542"/>
      <w:bookmarkStart w:id="165" w:name="_Toc420748773"/>
      <w:bookmarkStart w:id="166" w:name="_Toc425495347"/>
      <w:r w:rsidRPr="00E352CF">
        <w:t xml:space="preserve">Informace a materiály, které obsahují osobní údaje </w:t>
      </w:r>
      <w:r w:rsidR="00314453" w:rsidRPr="00E352CF">
        <w:t>ve smyslu čl. XI</w:t>
      </w:r>
      <w:r w:rsidR="00A650DA">
        <w:t xml:space="preserve"> této Rámcové dohody</w:t>
      </w:r>
      <w:r w:rsidRPr="00E352CF">
        <w:t>, budou doručovány buď osobně, nebo zasílány elektronicky a šifrovány. Šifra</w:t>
      </w:r>
      <w:r w:rsidR="00C56315">
        <w:t xml:space="preserve"> </w:t>
      </w:r>
      <w:r w:rsidRPr="00E352CF">
        <w:t xml:space="preserve">pro elektronickou komunikaci bude určena před zahájením realizace plnění </w:t>
      </w:r>
      <w:r w:rsidR="00546D14">
        <w:t>Rámcové dohody</w:t>
      </w:r>
      <w:r w:rsidRPr="00E352CF">
        <w:t>.</w:t>
      </w:r>
      <w:bookmarkEnd w:id="162"/>
      <w:bookmarkEnd w:id="163"/>
      <w:bookmarkEnd w:id="164"/>
      <w:bookmarkEnd w:id="165"/>
      <w:bookmarkEnd w:id="166"/>
    </w:p>
    <w:p w14:paraId="0891E1C4" w14:textId="77777777" w:rsidR="00EF2A30" w:rsidRPr="00E352CF" w:rsidRDefault="00EF2A30" w:rsidP="00DA5FA8">
      <w:pPr>
        <w:spacing w:before="60" w:after="60"/>
      </w:pPr>
    </w:p>
    <w:p w14:paraId="5F8ECEA1" w14:textId="677E21F9" w:rsidR="00EF2A30" w:rsidRPr="00E352CF" w:rsidRDefault="00EF2A30" w:rsidP="007F1204">
      <w:pPr>
        <w:pStyle w:val="Nadpis1"/>
        <w:numPr>
          <w:ilvl w:val="0"/>
          <w:numId w:val="3"/>
        </w:numPr>
        <w:tabs>
          <w:tab w:val="clear" w:pos="284"/>
          <w:tab w:val="left" w:pos="0"/>
        </w:tabs>
        <w:spacing w:beforeLines="60" w:before="144" w:afterLines="60" w:after="144"/>
        <w:ind w:left="0" w:firstLine="142"/>
        <w:rPr>
          <w:rFonts w:eastAsia="Calibri"/>
          <w:caps w:val="0"/>
        </w:rPr>
      </w:pPr>
      <w:bookmarkStart w:id="167" w:name="_Toc425495348"/>
      <w:r w:rsidRPr="00E352CF">
        <w:rPr>
          <w:rFonts w:eastAsia="Calibri"/>
          <w:caps w:val="0"/>
        </w:rPr>
        <w:t xml:space="preserve">PLATNOST A ÚČINNOST </w:t>
      </w:r>
      <w:bookmarkEnd w:id="167"/>
      <w:r w:rsidR="00546D14">
        <w:rPr>
          <w:rFonts w:eastAsia="Calibri"/>
          <w:caps w:val="0"/>
        </w:rPr>
        <w:t>RÁMCOVÉ DOHODY</w:t>
      </w:r>
      <w:r w:rsidR="00AD128E">
        <w:rPr>
          <w:rFonts w:eastAsia="Calibri"/>
          <w:caps w:val="0"/>
        </w:rPr>
        <w:t xml:space="preserve"> A</w:t>
      </w:r>
      <w:r w:rsidR="00F26B70">
        <w:rPr>
          <w:rFonts w:eastAsia="Calibri"/>
          <w:caps w:val="0"/>
        </w:rPr>
        <w:t xml:space="preserve"> PROVÁDĚCÍCH</w:t>
      </w:r>
      <w:r w:rsidR="00AD128E">
        <w:rPr>
          <w:rFonts w:eastAsia="Calibri"/>
          <w:caps w:val="0"/>
        </w:rPr>
        <w:t xml:space="preserve"> SMLUV</w:t>
      </w:r>
    </w:p>
    <w:p w14:paraId="0499D9B3" w14:textId="02BFA44F" w:rsidR="009B4D57" w:rsidRPr="00E352CF" w:rsidRDefault="00546D14" w:rsidP="007F1204">
      <w:pPr>
        <w:pStyle w:val="Nadpis2"/>
        <w:numPr>
          <w:ilvl w:val="1"/>
          <w:numId w:val="30"/>
        </w:numPr>
        <w:spacing w:beforeLines="60" w:before="144" w:afterLines="60" w:after="144"/>
        <w:ind w:hanging="720"/>
      </w:pPr>
      <w:bookmarkStart w:id="168" w:name="_Toc420740313"/>
      <w:bookmarkStart w:id="169" w:name="_Toc420743544"/>
      <w:bookmarkStart w:id="170" w:name="_Toc420748775"/>
      <w:bookmarkStart w:id="171" w:name="_Toc425495349"/>
      <w:r>
        <w:t xml:space="preserve">Rámcová dohoda </w:t>
      </w:r>
      <w:r w:rsidR="009B4D57" w:rsidRPr="00E352CF">
        <w:t>nabývá platnosti dnem jejího podpisu smluvními stranami. V případě, že</w:t>
      </w:r>
      <w:r w:rsidR="001C3945">
        <w:t> </w:t>
      </w:r>
      <w:r w:rsidR="009B4D57" w:rsidRPr="00E352CF">
        <w:t xml:space="preserve">k podpisu smluvními stranami nedojde v jednom dni, nabývá </w:t>
      </w:r>
      <w:r>
        <w:t>Rámcová dohoda</w:t>
      </w:r>
      <w:r w:rsidR="009B4D57" w:rsidRPr="00E352CF">
        <w:t xml:space="preserve"> </w:t>
      </w:r>
      <w:r w:rsidR="006F7748">
        <w:t>platnosti</w:t>
      </w:r>
      <w:r w:rsidR="006F7748" w:rsidRPr="00E352CF">
        <w:t xml:space="preserve"> </w:t>
      </w:r>
      <w:r w:rsidR="009B4D57" w:rsidRPr="00E352CF">
        <w:t xml:space="preserve">dnem, kdy je podepsána </w:t>
      </w:r>
      <w:r w:rsidR="00E352CF" w:rsidRPr="00E352CF">
        <w:t>druhou</w:t>
      </w:r>
      <w:r w:rsidR="009B4D57" w:rsidRPr="00E352CF">
        <w:t xml:space="preserve"> smluvní stranou.</w:t>
      </w:r>
    </w:p>
    <w:p w14:paraId="1D414806" w14:textId="50114058" w:rsidR="00AD128E" w:rsidRPr="00AD128E" w:rsidRDefault="00F40307" w:rsidP="007F1204">
      <w:pPr>
        <w:pStyle w:val="Nadpis2"/>
        <w:numPr>
          <w:ilvl w:val="1"/>
          <w:numId w:val="30"/>
        </w:numPr>
        <w:spacing w:beforeLines="60" w:before="144" w:afterLines="60" w:after="144"/>
        <w:ind w:hanging="720"/>
      </w:pPr>
      <w:r>
        <w:t>Prováděcí</w:t>
      </w:r>
      <w:r w:rsidR="00AD128E">
        <w:t xml:space="preserve"> smlouva </w:t>
      </w:r>
      <w:r w:rsidR="00AD128E" w:rsidRPr="00E352CF">
        <w:t xml:space="preserve">nabývá platnosti dnem </w:t>
      </w:r>
      <w:r w:rsidR="00673ED5">
        <w:t>akceptace Objednávky v</w:t>
      </w:r>
      <w:r w:rsidR="00971F98">
        <w:t> </w:t>
      </w:r>
      <w:r w:rsidR="00191C61">
        <w:t>soula</w:t>
      </w:r>
      <w:r w:rsidR="00971F98">
        <w:t>du s článkem 3.10 Rámcové dohody</w:t>
      </w:r>
      <w:r w:rsidR="00AD128E" w:rsidRPr="00E352CF">
        <w:t>.</w:t>
      </w:r>
    </w:p>
    <w:p w14:paraId="6C74D728" w14:textId="77777777" w:rsidR="00AD128E" w:rsidRDefault="00546D14" w:rsidP="007F1204">
      <w:pPr>
        <w:pStyle w:val="Nadpis2"/>
        <w:numPr>
          <w:ilvl w:val="1"/>
          <w:numId w:val="30"/>
        </w:numPr>
        <w:spacing w:beforeLines="60" w:before="144" w:afterLines="60" w:after="144"/>
        <w:ind w:hanging="720"/>
      </w:pPr>
      <w:r>
        <w:t>Rámcová dohoda</w:t>
      </w:r>
      <w:r w:rsidR="009B4D57" w:rsidRPr="00E352CF">
        <w:t xml:space="preserve"> nabývá účinnosti dnem uveřejnění v registru smluv dle </w:t>
      </w:r>
      <w:r w:rsidR="00E352CF" w:rsidRPr="00E352CF">
        <w:t xml:space="preserve">zákona </w:t>
      </w:r>
      <w:r w:rsidR="009B4D57" w:rsidRPr="00E352CF">
        <w:t xml:space="preserve">o registru smluv. </w:t>
      </w:r>
      <w:r w:rsidR="00AD128E">
        <w:t>Rámcovou dohodu</w:t>
      </w:r>
      <w:r w:rsidR="009B4D57" w:rsidRPr="00E352CF">
        <w:t xml:space="preserve"> se zavazuje uveřejnit v registru smluv Kupující. Kupující oznámí </w:t>
      </w:r>
      <w:r w:rsidR="00E352CF" w:rsidRPr="00E352CF">
        <w:t>P</w:t>
      </w:r>
      <w:r w:rsidR="009B4D57" w:rsidRPr="00E352CF">
        <w:t xml:space="preserve">rodávajícímu uveřejnění </w:t>
      </w:r>
      <w:r w:rsidR="00AD128E">
        <w:t>Rámcové dohody</w:t>
      </w:r>
      <w:r w:rsidR="009B4D57" w:rsidRPr="00E352CF">
        <w:t xml:space="preserve"> v registru smluv nejpozději do 10 (slovy: deseti) kalendářních dnů ode dne jejího uveřejnění.</w:t>
      </w:r>
    </w:p>
    <w:p w14:paraId="596F1696" w14:textId="09CD67A5" w:rsidR="00AD128E" w:rsidRDefault="00F032F7" w:rsidP="007F1204">
      <w:pPr>
        <w:pStyle w:val="Nadpis2"/>
        <w:numPr>
          <w:ilvl w:val="1"/>
          <w:numId w:val="30"/>
        </w:numPr>
        <w:spacing w:beforeLines="60" w:before="144" w:afterLines="60" w:after="144"/>
        <w:ind w:hanging="720"/>
      </w:pPr>
      <w:r>
        <w:t>Prováděcí</w:t>
      </w:r>
      <w:r w:rsidR="00AD128E" w:rsidRPr="00E07D3B">
        <w:t xml:space="preserve"> smlouva </w:t>
      </w:r>
      <w:r w:rsidR="00D84F7E">
        <w:t xml:space="preserve">nabývá </w:t>
      </w:r>
      <w:r w:rsidR="00AD128E" w:rsidRPr="00E07D3B">
        <w:t xml:space="preserve">účinnosti dnem uveřejnění v registru </w:t>
      </w:r>
      <w:r w:rsidR="00AD128E" w:rsidRPr="00AD128E">
        <w:t>smluv</w:t>
      </w:r>
      <w:r w:rsidR="00AD128E" w:rsidRPr="00E07D3B">
        <w:t xml:space="preserve">. </w:t>
      </w:r>
      <w:r>
        <w:t>Prováděcí</w:t>
      </w:r>
      <w:r w:rsidR="00AD128E">
        <w:t xml:space="preserve"> smlouvu</w:t>
      </w:r>
      <w:r w:rsidR="00AD128E" w:rsidRPr="00E352CF">
        <w:t xml:space="preserve"> se zavazuje uveřejnit v registru smluv Kupující. Kupující oznámí Prodávajícímu uveřejnění </w:t>
      </w:r>
      <w:r w:rsidR="00AD128E">
        <w:t>dílčí smlouvy</w:t>
      </w:r>
      <w:r w:rsidR="00AD128E" w:rsidRPr="00E352CF">
        <w:t xml:space="preserve"> v registru smluv nejpozději do 10 (slovy: deseti) kalendářních dnů ode dne jejího uveřejnění.</w:t>
      </w:r>
      <w:r w:rsidR="00AD128E" w:rsidRPr="00E07D3B">
        <w:t xml:space="preserve"> </w:t>
      </w:r>
    </w:p>
    <w:p w14:paraId="280DE6E1" w14:textId="731AF2F0" w:rsidR="00874C58" w:rsidRPr="00874C58" w:rsidRDefault="00874C58" w:rsidP="00874C58">
      <w:pPr>
        <w:pStyle w:val="Nadpis2"/>
        <w:numPr>
          <w:ilvl w:val="1"/>
          <w:numId w:val="30"/>
        </w:numPr>
        <w:spacing w:beforeLines="60" w:before="144" w:afterLines="60" w:after="144"/>
        <w:ind w:hanging="720"/>
      </w:pPr>
      <w:r>
        <w:t>Tato Rámcová dohoda se uzavírá na dobu určitou, a to 4 let od nabytí účinnosti Rámcové dohody.</w:t>
      </w:r>
    </w:p>
    <w:bookmarkEnd w:id="168"/>
    <w:bookmarkEnd w:id="169"/>
    <w:bookmarkEnd w:id="170"/>
    <w:bookmarkEnd w:id="171"/>
    <w:p w14:paraId="5BC90DF2" w14:textId="77777777" w:rsidR="00AD128E" w:rsidRPr="00AD128E" w:rsidRDefault="00AD128E" w:rsidP="00AD128E"/>
    <w:p w14:paraId="4B28DDA5" w14:textId="77777777" w:rsidR="00EF2A30" w:rsidRPr="00E352CF" w:rsidRDefault="00EF2A30" w:rsidP="005A1365">
      <w:pPr>
        <w:pStyle w:val="Nadpis1"/>
        <w:rPr>
          <w:rFonts w:eastAsia="Calibri"/>
        </w:rPr>
      </w:pPr>
      <w:bookmarkStart w:id="172" w:name="_Toc425495350"/>
      <w:r w:rsidRPr="00E352CF">
        <w:rPr>
          <w:rFonts w:eastAsia="Calibri"/>
        </w:rPr>
        <w:t xml:space="preserve">ZÁVĚREČNÁ </w:t>
      </w:r>
      <w:r w:rsidRPr="005A1365">
        <w:t>USTANOVENÍ</w:t>
      </w:r>
      <w:bookmarkEnd w:id="172"/>
    </w:p>
    <w:p w14:paraId="79CBEFE2" w14:textId="78383FE8" w:rsidR="00EF2A30" w:rsidRPr="00E352CF" w:rsidRDefault="00AD128E" w:rsidP="007F1204">
      <w:pPr>
        <w:pStyle w:val="Nadpis2"/>
        <w:numPr>
          <w:ilvl w:val="1"/>
          <w:numId w:val="31"/>
        </w:numPr>
        <w:spacing w:beforeLines="60" w:before="144" w:afterLines="60" w:after="144"/>
        <w:ind w:hanging="720"/>
      </w:pPr>
      <w:bookmarkStart w:id="173" w:name="_Toc420740315"/>
      <w:bookmarkStart w:id="174" w:name="_Toc420743546"/>
      <w:bookmarkStart w:id="175" w:name="_Toc420748777"/>
      <w:bookmarkStart w:id="176" w:name="_Toc425495351"/>
      <w:r>
        <w:t xml:space="preserve">Rámcovou </w:t>
      </w:r>
      <w:r w:rsidR="00EB065F">
        <w:t>dohodu</w:t>
      </w:r>
      <w:r w:rsidR="00EF2A30" w:rsidRPr="00E352CF">
        <w:t xml:space="preserve"> lze po dohodě </w:t>
      </w:r>
      <w:r w:rsidR="009B4D57" w:rsidRPr="00E352CF">
        <w:t>s</w:t>
      </w:r>
      <w:r w:rsidR="00EF2A30" w:rsidRPr="00E352CF">
        <w:t xml:space="preserve">mluvních stran měnit nebo doplňovat pouze písemnými dodatky označovanými a číslovanými vzestupnou řadou a podepsanými oprávněnými zástupci </w:t>
      </w:r>
      <w:r w:rsidR="009B4D57" w:rsidRPr="00E352CF">
        <w:t>s</w:t>
      </w:r>
      <w:r w:rsidR="00EF2A30" w:rsidRPr="00E352CF">
        <w:t>mluvních stran. Jiná ujednání jsou neplatná.</w:t>
      </w:r>
      <w:bookmarkEnd w:id="173"/>
      <w:bookmarkEnd w:id="174"/>
      <w:bookmarkEnd w:id="175"/>
      <w:bookmarkEnd w:id="176"/>
    </w:p>
    <w:p w14:paraId="20F89CE2" w14:textId="0FB01474" w:rsidR="00235C5C" w:rsidRPr="00235C5C" w:rsidRDefault="00235C5C" w:rsidP="00235C5C">
      <w:pPr>
        <w:pStyle w:val="Nadpis2"/>
        <w:numPr>
          <w:ilvl w:val="1"/>
          <w:numId w:val="31"/>
        </w:numPr>
        <w:spacing w:beforeLines="60" w:before="144" w:afterLines="60" w:after="144"/>
        <w:ind w:hanging="720"/>
      </w:pPr>
      <w:r w:rsidRPr="00160ACC">
        <w:lastRenderedPageBreak/>
        <w:t>Smlouva</w:t>
      </w:r>
      <w:r>
        <w:t xml:space="preserve"> je vyhotovena v elektronické podobě v 1 (slovy: jednom) vyhotovení v českém jazyce s elektronickými podpisy obou smluvních stran v souladu se zákonem č. 297/202016 Sb. o službách vytvářejících důvěru pro elektronické transakce ve znění pozdějších předpisů.</w:t>
      </w:r>
      <w:r w:rsidRPr="00160ACC">
        <w:t xml:space="preserve"> </w:t>
      </w:r>
    </w:p>
    <w:p w14:paraId="1FBEB55A" w14:textId="77777777" w:rsidR="00EF2A30" w:rsidRPr="00E352CF" w:rsidRDefault="00EF2A30" w:rsidP="007F1204">
      <w:pPr>
        <w:pStyle w:val="Nadpis2"/>
        <w:numPr>
          <w:ilvl w:val="1"/>
          <w:numId w:val="31"/>
        </w:numPr>
        <w:spacing w:beforeLines="60" w:before="144" w:afterLines="60" w:after="144"/>
        <w:ind w:hanging="720"/>
      </w:pPr>
      <w:bookmarkStart w:id="177" w:name="_Toc420740316"/>
      <w:bookmarkStart w:id="178" w:name="_Toc420743547"/>
      <w:bookmarkStart w:id="179" w:name="_Toc420748778"/>
      <w:bookmarkStart w:id="180" w:name="_Toc425495352"/>
      <w:r w:rsidRPr="00E352CF">
        <w:t xml:space="preserve">Uzavřením </w:t>
      </w:r>
      <w:r w:rsidR="00AD128E">
        <w:t>Rámcové dohody</w:t>
      </w:r>
      <w:r w:rsidRPr="00E352CF">
        <w:t xml:space="preserve"> nedochází k žádnému faktickému ani právnímu omezení kterékoli ze </w:t>
      </w:r>
      <w:r w:rsidR="009B4D57" w:rsidRPr="00E352CF">
        <w:t>s</w:t>
      </w:r>
      <w:r w:rsidRPr="00E352CF">
        <w:t>mluvních stran ve vztahu k plnění jakékoli již existující zakázky vůči jejich klientům či ve vztahu k jejich snaze o získání budoucích zakázek kdykoli v budoucnu.</w:t>
      </w:r>
      <w:bookmarkEnd w:id="177"/>
      <w:bookmarkEnd w:id="178"/>
      <w:bookmarkEnd w:id="179"/>
      <w:bookmarkEnd w:id="180"/>
      <w:r w:rsidRPr="00E352CF">
        <w:t xml:space="preserve"> </w:t>
      </w:r>
    </w:p>
    <w:p w14:paraId="72400819" w14:textId="209E4CED" w:rsidR="00EF2A30" w:rsidRPr="00E352CF" w:rsidRDefault="00EF2A30" w:rsidP="007F1204">
      <w:pPr>
        <w:pStyle w:val="Nadpis2"/>
        <w:numPr>
          <w:ilvl w:val="1"/>
          <w:numId w:val="31"/>
        </w:numPr>
        <w:spacing w:beforeLines="60" w:before="144" w:afterLines="60" w:after="144"/>
        <w:ind w:hanging="720"/>
      </w:pPr>
      <w:r w:rsidRPr="00E352CF">
        <w:t>Smluvní strany se dohodly na tom, že Prodávající není oprávněn činit jednostranná započtení svých pohledávek vzniklých na základě </w:t>
      </w:r>
      <w:r w:rsidR="00AD128E">
        <w:t>Rámcové dohody, resp. dílčích smluv</w:t>
      </w:r>
      <w:r w:rsidRPr="00E352CF">
        <w:t xml:space="preserve"> či</w:t>
      </w:r>
      <w:r w:rsidR="001C3945">
        <w:t> </w:t>
      </w:r>
      <w:r w:rsidRPr="00E352CF">
        <w:t>v souvislosti s n</w:t>
      </w:r>
      <w:r w:rsidR="00AD128E">
        <w:t>imi</w:t>
      </w:r>
      <w:r w:rsidRPr="00E352CF">
        <w:t xml:space="preserve"> vůči jakýmkoliv pohledávkám Kupujícího. Pohledávky a nároky Prodávajícího vzniklé na základě </w:t>
      </w:r>
      <w:r w:rsidR="00AD128E">
        <w:t xml:space="preserve">Rámcové dohody, resp. </w:t>
      </w:r>
      <w:r w:rsidR="00F145D3">
        <w:t>Prováděcích</w:t>
      </w:r>
      <w:r w:rsidR="00AD128E">
        <w:t xml:space="preserve"> smluv</w:t>
      </w:r>
      <w:r w:rsidRPr="00E352CF">
        <w:t>, či</w:t>
      </w:r>
      <w:r w:rsidR="0009376A">
        <w:t> </w:t>
      </w:r>
      <w:r w:rsidRPr="00E352CF">
        <w:t>v souvislosti s</w:t>
      </w:r>
      <w:r w:rsidR="001C3945">
        <w:t> </w:t>
      </w:r>
      <w:r w:rsidRPr="00E352CF">
        <w:t>n</w:t>
      </w:r>
      <w:r w:rsidR="00AD128E">
        <w:t>imi</w:t>
      </w:r>
      <w:r w:rsidRPr="00E352CF">
        <w:t xml:space="preserve"> nesmějí být Prodávajícím postoupeny třetím osobám, zastaveny, nebo s nimi jinak disponováno bez</w:t>
      </w:r>
      <w:r w:rsidR="00C56315">
        <w:t> </w:t>
      </w:r>
      <w:r w:rsidRPr="00E352CF">
        <w:t xml:space="preserve">předchozího písemného souhlasu Kupujícího (včetně zákazu Prodávajícího postoupit </w:t>
      </w:r>
      <w:r w:rsidR="00AD128E">
        <w:t>Rámcovou dohodu a/nebo dílčí smlouvy</w:t>
      </w:r>
      <w:r w:rsidRPr="00E352CF">
        <w:t>). Jakýkoliv právní úkon učiněný Prodávajícím v rozporu s tímto ustanovením bude považován za příčící se dobrým mravům.</w:t>
      </w:r>
    </w:p>
    <w:p w14:paraId="1D838F16" w14:textId="77777777" w:rsidR="00EF2A30" w:rsidRPr="00E352CF" w:rsidRDefault="00EF2A30" w:rsidP="007F1204">
      <w:pPr>
        <w:pStyle w:val="Nadpis2"/>
        <w:numPr>
          <w:ilvl w:val="1"/>
          <w:numId w:val="31"/>
        </w:numPr>
        <w:spacing w:beforeLines="60" w:before="144" w:afterLines="60" w:after="144"/>
        <w:ind w:hanging="720"/>
      </w:pPr>
      <w:r w:rsidRPr="00E352CF">
        <w:t xml:space="preserve">Prodávající výslovně uvádí, že na sebe přebírá nebezpečí změny okolností ve smyslu ustanovení § 1765 odst. 2 </w:t>
      </w:r>
      <w:r w:rsidR="0050306A" w:rsidRPr="00E352CF">
        <w:t>občanského zákoníku</w:t>
      </w:r>
      <w:r w:rsidRPr="00E352CF">
        <w:t>.</w:t>
      </w:r>
    </w:p>
    <w:p w14:paraId="5B14F6F6" w14:textId="602C1F01" w:rsidR="00EF2A30" w:rsidRPr="00E352CF" w:rsidRDefault="00EF2A30" w:rsidP="007F1204">
      <w:pPr>
        <w:pStyle w:val="Nadpis2"/>
        <w:numPr>
          <w:ilvl w:val="1"/>
          <w:numId w:val="31"/>
        </w:numPr>
        <w:spacing w:beforeLines="60" w:before="144" w:afterLines="60" w:after="144"/>
        <w:ind w:hanging="720"/>
      </w:pPr>
      <w:r w:rsidRPr="00E352CF">
        <w:t xml:space="preserve">Smluvní strany si nepřejí, aby nad rámec výslovných ustanovení </w:t>
      </w:r>
      <w:r w:rsidR="00094793">
        <w:t>Rámcové dohody</w:t>
      </w:r>
      <w:r w:rsidRPr="00E352CF">
        <w:t xml:space="preserve"> byla jakákoliv práva a povinnosti dovozovány z dosavadní či budoucí praxe zavedené mezi</w:t>
      </w:r>
      <w:r w:rsidR="00C56315">
        <w:t> </w:t>
      </w:r>
      <w:r w:rsidR="0050306A" w:rsidRPr="00E352CF">
        <w:t>s</w:t>
      </w:r>
      <w:r w:rsidRPr="00E352CF">
        <w:t>mluvními stranami či zvyklostí zachovávaných obecně či v odvětví týkajícím se</w:t>
      </w:r>
      <w:r w:rsidR="00C56315">
        <w:t> </w:t>
      </w:r>
      <w:r w:rsidRPr="00E352CF">
        <w:t xml:space="preserve">předmětu plnění </w:t>
      </w:r>
      <w:r w:rsidR="00094793">
        <w:t>Rámcové dohody</w:t>
      </w:r>
      <w:r w:rsidRPr="00E352CF">
        <w:t>, ledaže je v</w:t>
      </w:r>
      <w:r w:rsidR="00094793">
        <w:t> Rámcové dohodě</w:t>
      </w:r>
      <w:r w:rsidRPr="00E352CF">
        <w:t xml:space="preserve"> výslovně sjednáno jinak. Vedle shora uvedeného si </w:t>
      </w:r>
      <w:r w:rsidR="0050306A" w:rsidRPr="00E352CF">
        <w:t>s</w:t>
      </w:r>
      <w:r w:rsidRPr="00E352CF">
        <w:t>mluvní strany potvrzují, že si nejsou vědomy žádných dosud mezi nimi zavedených obchodních zvyklostí či praxe.</w:t>
      </w:r>
    </w:p>
    <w:p w14:paraId="68525688" w14:textId="5ABC9A00" w:rsidR="00EF2A30" w:rsidRPr="00E352CF" w:rsidRDefault="00EF2A30" w:rsidP="007F1204">
      <w:pPr>
        <w:pStyle w:val="Nadpis2"/>
        <w:numPr>
          <w:ilvl w:val="1"/>
          <w:numId w:val="31"/>
        </w:numPr>
        <w:spacing w:beforeLines="60" w:before="144" w:afterLines="60" w:after="144"/>
        <w:ind w:hanging="720"/>
      </w:pPr>
      <w:r w:rsidRPr="00E352CF">
        <w:t xml:space="preserve">Prodávající souhlasí s uveřejněním </w:t>
      </w:r>
      <w:r w:rsidR="00094793">
        <w:t xml:space="preserve">Rámcové dohody a </w:t>
      </w:r>
      <w:r w:rsidR="003142BA">
        <w:t>Prováděcích</w:t>
      </w:r>
      <w:r w:rsidR="00094793">
        <w:t xml:space="preserve"> smluv </w:t>
      </w:r>
      <w:r w:rsidRPr="00E352CF">
        <w:t>na webových stránkách Kupujícího</w:t>
      </w:r>
      <w:r w:rsidR="0050306A" w:rsidRPr="00E352CF">
        <w:t>, profilu zadavatele a/nebo v registru smluv</w:t>
      </w:r>
      <w:r w:rsidRPr="00E352CF">
        <w:t>.</w:t>
      </w:r>
    </w:p>
    <w:p w14:paraId="39CE841C" w14:textId="77777777" w:rsidR="00EF2A30" w:rsidRPr="00E352CF" w:rsidRDefault="00EF2A30" w:rsidP="007F1204">
      <w:pPr>
        <w:pStyle w:val="Nadpis2"/>
        <w:numPr>
          <w:ilvl w:val="1"/>
          <w:numId w:val="31"/>
        </w:numPr>
        <w:spacing w:beforeLines="60" w:before="144" w:afterLines="60" w:after="144"/>
        <w:ind w:hanging="720"/>
      </w:pPr>
      <w:r w:rsidRPr="00E352CF">
        <w:t xml:space="preserve">Je-li nebo stane-li se některé ustanovení </w:t>
      </w:r>
      <w:r w:rsidR="00094793">
        <w:t>Rámcové dohody</w:t>
      </w:r>
      <w:r w:rsidRPr="00E352CF">
        <w:t xml:space="preserve"> neplatným či neúčinným, nedotýká se to ostatních ustanovení </w:t>
      </w:r>
      <w:r w:rsidR="00094793">
        <w:t>Rámcové dohody</w:t>
      </w:r>
      <w:r w:rsidRPr="00E352CF">
        <w:t>, která zůstávají platná a účinná. Smluvní strany se v tomto případě zavazují bez zbytečného odkladu nahradit neplatné/neúčinné ustanovení ustanovením platným/účinným, které nejlépe odpovídá původně zamýšlenému účelu ustanovení neplatného/neúčinného.</w:t>
      </w:r>
    </w:p>
    <w:p w14:paraId="42AF04CE" w14:textId="77777777" w:rsidR="00EF2A30" w:rsidRPr="00E352CF" w:rsidRDefault="00EF2A30" w:rsidP="007F1204">
      <w:pPr>
        <w:pStyle w:val="Nadpis2"/>
        <w:numPr>
          <w:ilvl w:val="1"/>
          <w:numId w:val="31"/>
        </w:numPr>
        <w:spacing w:beforeLines="60" w:before="144" w:afterLines="60" w:after="144"/>
        <w:ind w:hanging="720"/>
      </w:pPr>
      <w:r w:rsidRPr="00E352CF">
        <w:t xml:space="preserve">Vztahy </w:t>
      </w:r>
      <w:r w:rsidR="0050306A" w:rsidRPr="00E352CF">
        <w:t>s</w:t>
      </w:r>
      <w:r w:rsidRPr="00E352CF">
        <w:t xml:space="preserve">mluvních stran </w:t>
      </w:r>
      <w:r w:rsidR="001A4DEF">
        <w:t>Rámcovou dohodou</w:t>
      </w:r>
      <w:r w:rsidRPr="00E352CF">
        <w:t xml:space="preserve"> výslovně neupravené se řídí českým právním řádem, zejména pak </w:t>
      </w:r>
      <w:r w:rsidR="0050306A" w:rsidRPr="00E352CF">
        <w:t>občanským zákoníkem</w:t>
      </w:r>
      <w:r w:rsidRPr="00E352CF">
        <w:t>. Veškeré případné spory z</w:t>
      </w:r>
      <w:r w:rsidR="001A4DEF">
        <w:t> Rámcové dohody</w:t>
      </w:r>
      <w:r w:rsidR="0050306A" w:rsidRPr="00E352CF">
        <w:t xml:space="preserve"> </w:t>
      </w:r>
      <w:r w:rsidRPr="00E352CF">
        <w:t>budou v prvé řadě řešeny smírem. Pokud smíru nebude dosaženo během 30 (</w:t>
      </w:r>
      <w:r w:rsidR="0050306A" w:rsidRPr="00E352CF">
        <w:t xml:space="preserve">slovy: </w:t>
      </w:r>
      <w:r w:rsidRPr="00E352CF">
        <w:t>třiceti) dnů, všechny spory z</w:t>
      </w:r>
      <w:r w:rsidR="001A4DEF">
        <w:t> Rámcové dohody</w:t>
      </w:r>
      <w:r w:rsidRPr="00E352CF">
        <w:t xml:space="preserve"> a v souvislosti s ní budou řešeny věcně a místně příslušným soudem v České republice.</w:t>
      </w:r>
    </w:p>
    <w:p w14:paraId="4F583C7C" w14:textId="77777777" w:rsidR="00EF2A30" w:rsidRPr="00E352CF" w:rsidRDefault="00EF2A30" w:rsidP="007F1204">
      <w:pPr>
        <w:pStyle w:val="Nadpis2"/>
        <w:numPr>
          <w:ilvl w:val="1"/>
          <w:numId w:val="31"/>
        </w:numPr>
        <w:spacing w:beforeLines="60" w:before="144" w:afterLines="60" w:after="144"/>
        <w:ind w:hanging="720"/>
      </w:pPr>
      <w:r w:rsidRPr="00E352CF">
        <w:t xml:space="preserve">Smluvní ustanovení, z nichž vyplývá, že mají přetrvávat i po skončení účinnosti </w:t>
      </w:r>
      <w:r w:rsidR="001A4DEF">
        <w:t>Rámcové dohody</w:t>
      </w:r>
      <w:r w:rsidRPr="00E352CF">
        <w:t>, přetrvávají zánik tohoto smluvního vztahu.</w:t>
      </w:r>
    </w:p>
    <w:p w14:paraId="07153F3C" w14:textId="79D8BE61" w:rsidR="001B2264" w:rsidRPr="00E352CF" w:rsidRDefault="001B2264" w:rsidP="007F1204">
      <w:pPr>
        <w:pStyle w:val="Nadpis2"/>
        <w:numPr>
          <w:ilvl w:val="1"/>
          <w:numId w:val="31"/>
        </w:numPr>
        <w:spacing w:beforeLines="60" w:before="144" w:afterLines="60" w:after="144"/>
        <w:ind w:hanging="720"/>
      </w:pPr>
      <w:r w:rsidRPr="00E352CF">
        <w:t xml:space="preserve">Smluvní strany shodně prohlašují, že si </w:t>
      </w:r>
      <w:r w:rsidR="001A4DEF">
        <w:t>Rámcovou dohodu</w:t>
      </w:r>
      <w:r w:rsidRPr="00E352CF">
        <w:t xml:space="preserve"> před jejím podpisem přečetly a</w:t>
      </w:r>
      <w:r w:rsidR="001C3945">
        <w:t> </w:t>
      </w:r>
      <w:r w:rsidRPr="00E352CF">
        <w:t>že</w:t>
      </w:r>
      <w:r w:rsidR="00C56315">
        <w:t> </w:t>
      </w:r>
      <w:r w:rsidRPr="00E352CF">
        <w:t>byla uzavřena po vzájemném projednání podle jejich pravé a svobodné vůle, určitě, vážně a srozumitelně, a že se dohodly o celém jejím obsahu, což stvrzují svými podpisy.</w:t>
      </w:r>
    </w:p>
    <w:p w14:paraId="5527A0A3" w14:textId="77777777" w:rsidR="00EF2A30" w:rsidRPr="00E352CF" w:rsidRDefault="00EF2A30" w:rsidP="007F1204">
      <w:pPr>
        <w:pStyle w:val="Nadpis2"/>
        <w:numPr>
          <w:ilvl w:val="1"/>
          <w:numId w:val="31"/>
        </w:numPr>
        <w:spacing w:beforeLines="60" w:before="144" w:afterLines="60" w:after="144"/>
        <w:ind w:hanging="720"/>
      </w:pPr>
      <w:r w:rsidRPr="00E352CF">
        <w:t xml:space="preserve">Nedílnou součást této Rámcové </w:t>
      </w:r>
      <w:r w:rsidR="00EB065F">
        <w:t>dohody</w:t>
      </w:r>
      <w:r w:rsidRPr="00E352CF">
        <w:t xml:space="preserve"> tvoří tyto přílohy</w:t>
      </w:r>
    </w:p>
    <w:p w14:paraId="00BC7331" w14:textId="64DE8A0C" w:rsidR="008D7026" w:rsidRPr="008D7026" w:rsidRDefault="00EF2A30" w:rsidP="008D7026">
      <w:pPr>
        <w:numPr>
          <w:ilvl w:val="0"/>
          <w:numId w:val="9"/>
        </w:numPr>
        <w:spacing w:beforeLines="60" w:before="144" w:afterLines="60" w:after="144"/>
        <w:jc w:val="both"/>
        <w:rPr>
          <w:szCs w:val="18"/>
        </w:rPr>
      </w:pPr>
      <w:r w:rsidRPr="00E352CF">
        <w:rPr>
          <w:szCs w:val="18"/>
        </w:rPr>
        <w:t xml:space="preserve">Příloha č. 1 </w:t>
      </w:r>
      <w:r w:rsidR="001B2264" w:rsidRPr="00E352CF">
        <w:rPr>
          <w:szCs w:val="18"/>
        </w:rPr>
        <w:t>–</w:t>
      </w:r>
      <w:r w:rsidRPr="00E352CF">
        <w:rPr>
          <w:szCs w:val="18"/>
        </w:rPr>
        <w:t xml:space="preserve"> </w:t>
      </w:r>
      <w:r w:rsidR="0050306A" w:rsidRPr="00E352CF">
        <w:rPr>
          <w:rFonts w:cs="Tahoma"/>
          <w:szCs w:val="18"/>
        </w:rPr>
        <w:t>Technická specifikace předmětu plněn</w:t>
      </w:r>
      <w:r w:rsidR="003B3044">
        <w:rPr>
          <w:rFonts w:cs="Tahoma"/>
          <w:szCs w:val="18"/>
        </w:rPr>
        <w:t>í</w:t>
      </w:r>
      <w:r w:rsidR="001A4DEF">
        <w:rPr>
          <w:rFonts w:cs="Tahoma"/>
          <w:szCs w:val="18"/>
        </w:rPr>
        <w:t xml:space="preserve"> </w:t>
      </w:r>
      <w:r w:rsidR="00782B07" w:rsidRPr="00D12811">
        <w:rPr>
          <w:i/>
          <w:iCs/>
          <w:szCs w:val="18"/>
          <w:highlight w:val="yellow"/>
        </w:rPr>
        <w:t xml:space="preserve">[před podpisem Dohody </w:t>
      </w:r>
      <w:r w:rsidR="00326D29" w:rsidRPr="00D12811">
        <w:rPr>
          <w:i/>
          <w:iCs/>
          <w:szCs w:val="18"/>
          <w:highlight w:val="yellow"/>
        </w:rPr>
        <w:t>bude převzata vyplněná příloha č. 1 ZD –Specifikace plnění</w:t>
      </w:r>
      <w:r w:rsidR="008D7026" w:rsidRPr="00D12811">
        <w:rPr>
          <w:i/>
          <w:iCs/>
          <w:szCs w:val="18"/>
          <w:highlight w:val="yellow"/>
        </w:rPr>
        <w:t>]</w:t>
      </w:r>
    </w:p>
    <w:p w14:paraId="3F0F792E" w14:textId="500CAFC2" w:rsidR="00844900" w:rsidRPr="00D12811" w:rsidRDefault="00C56315" w:rsidP="007F1204">
      <w:pPr>
        <w:numPr>
          <w:ilvl w:val="0"/>
          <w:numId w:val="9"/>
        </w:numPr>
        <w:spacing w:beforeLines="60" w:before="144" w:afterLines="60" w:after="144"/>
        <w:jc w:val="both"/>
        <w:rPr>
          <w:szCs w:val="18"/>
        </w:rPr>
      </w:pPr>
      <w:r w:rsidRPr="00D12811">
        <w:rPr>
          <w:rFonts w:cs="Tahoma"/>
          <w:szCs w:val="18"/>
        </w:rPr>
        <w:t xml:space="preserve">Příloha č. 2 – </w:t>
      </w:r>
      <w:r w:rsidR="00F660DB" w:rsidRPr="00D12811">
        <w:rPr>
          <w:rFonts w:cs="Tahoma"/>
          <w:szCs w:val="18"/>
        </w:rPr>
        <w:t>Specifikace služeb podpory</w:t>
      </w:r>
    </w:p>
    <w:p w14:paraId="3E1A4244" w14:textId="2EBEEE64" w:rsidR="00C56315" w:rsidRPr="00D12811" w:rsidRDefault="00142A1C" w:rsidP="007F1204">
      <w:pPr>
        <w:numPr>
          <w:ilvl w:val="0"/>
          <w:numId w:val="9"/>
        </w:numPr>
        <w:spacing w:beforeLines="60" w:before="144" w:afterLines="60" w:after="144"/>
        <w:jc w:val="both"/>
        <w:rPr>
          <w:szCs w:val="18"/>
          <w:highlight w:val="yellow"/>
        </w:rPr>
      </w:pPr>
      <w:r w:rsidRPr="00D12811">
        <w:rPr>
          <w:rFonts w:cs="Tahoma"/>
          <w:szCs w:val="18"/>
        </w:rPr>
        <w:lastRenderedPageBreak/>
        <w:t>Příloha č. 3 –</w:t>
      </w:r>
      <w:r>
        <w:rPr>
          <w:rFonts w:cs="Tahoma"/>
          <w:szCs w:val="18"/>
        </w:rPr>
        <w:t xml:space="preserve"> Specifikace ceny plnění</w:t>
      </w:r>
      <w:r w:rsidR="00836DA4">
        <w:rPr>
          <w:rFonts w:cs="Tahoma"/>
          <w:szCs w:val="18"/>
        </w:rPr>
        <w:t xml:space="preserve"> </w:t>
      </w:r>
      <w:r w:rsidR="008D7026" w:rsidRPr="00D12811">
        <w:rPr>
          <w:i/>
          <w:iCs/>
          <w:szCs w:val="18"/>
          <w:highlight w:val="yellow"/>
        </w:rPr>
        <w:t xml:space="preserve">[před podpisem Dohody </w:t>
      </w:r>
      <w:r w:rsidR="00836DA4" w:rsidRPr="00D12811">
        <w:rPr>
          <w:i/>
          <w:iCs/>
          <w:szCs w:val="18"/>
          <w:highlight w:val="yellow"/>
        </w:rPr>
        <w:t xml:space="preserve">bude převzata vyplněná příloha č. </w:t>
      </w:r>
      <w:r w:rsidR="004951CC" w:rsidRPr="00D12811">
        <w:rPr>
          <w:i/>
          <w:iCs/>
          <w:szCs w:val="18"/>
          <w:highlight w:val="yellow"/>
        </w:rPr>
        <w:t>2</w:t>
      </w:r>
      <w:r w:rsidR="00836DA4" w:rsidRPr="00D12811">
        <w:rPr>
          <w:i/>
          <w:iCs/>
          <w:szCs w:val="18"/>
          <w:highlight w:val="yellow"/>
        </w:rPr>
        <w:t xml:space="preserve"> ZD –</w:t>
      </w:r>
      <w:r w:rsidR="004951CC" w:rsidRPr="00D12811">
        <w:rPr>
          <w:i/>
          <w:iCs/>
          <w:szCs w:val="18"/>
          <w:highlight w:val="yellow"/>
        </w:rPr>
        <w:t xml:space="preserve"> Tabulka pro stanovení nabídkové ceny pro účely hodnocení veřejné zakázky</w:t>
      </w:r>
      <w:r w:rsidR="008D7026" w:rsidRPr="00D12811">
        <w:rPr>
          <w:i/>
          <w:iCs/>
          <w:szCs w:val="18"/>
          <w:highlight w:val="yellow"/>
        </w:rPr>
        <w:t>]</w:t>
      </w:r>
    </w:p>
    <w:p w14:paraId="7BFBE5CA" w14:textId="6DCC33D0" w:rsidR="00EF2A30" w:rsidRDefault="00EF2A30" w:rsidP="007F1204">
      <w:pPr>
        <w:numPr>
          <w:ilvl w:val="0"/>
          <w:numId w:val="9"/>
        </w:numPr>
        <w:spacing w:beforeLines="60" w:before="144" w:afterLines="60" w:after="144"/>
        <w:jc w:val="both"/>
        <w:rPr>
          <w:szCs w:val="18"/>
        </w:rPr>
      </w:pPr>
      <w:r w:rsidRPr="008D7026">
        <w:rPr>
          <w:szCs w:val="18"/>
        </w:rPr>
        <w:t>Příloha č.</w:t>
      </w:r>
      <w:r w:rsidR="001A4DEF" w:rsidRPr="008D7026">
        <w:rPr>
          <w:szCs w:val="18"/>
        </w:rPr>
        <w:t xml:space="preserve"> </w:t>
      </w:r>
      <w:r w:rsidR="003142BA" w:rsidRPr="00CA117A">
        <w:rPr>
          <w:szCs w:val="18"/>
        </w:rPr>
        <w:t>4</w:t>
      </w:r>
      <w:r w:rsidRPr="00CA117A">
        <w:rPr>
          <w:szCs w:val="18"/>
        </w:rPr>
        <w:t xml:space="preserve"> </w:t>
      </w:r>
      <w:r w:rsidR="001B2264" w:rsidRPr="00CA117A">
        <w:rPr>
          <w:szCs w:val="18"/>
        </w:rPr>
        <w:t xml:space="preserve">– </w:t>
      </w:r>
      <w:r w:rsidRPr="00483152">
        <w:rPr>
          <w:szCs w:val="18"/>
        </w:rPr>
        <w:t xml:space="preserve">Seznam </w:t>
      </w:r>
      <w:r w:rsidR="00EC76AC" w:rsidRPr="008D7026">
        <w:rPr>
          <w:szCs w:val="18"/>
        </w:rPr>
        <w:t>pod</w:t>
      </w:r>
      <w:r w:rsidRPr="008D7026">
        <w:rPr>
          <w:szCs w:val="18"/>
        </w:rPr>
        <w:t>dodavatelů</w:t>
      </w:r>
      <w:r w:rsidR="00E709EB" w:rsidRPr="008D7026">
        <w:rPr>
          <w:szCs w:val="18"/>
        </w:rPr>
        <w:t xml:space="preserve"> </w:t>
      </w:r>
      <w:r w:rsidR="008D7026" w:rsidRPr="00D12811">
        <w:rPr>
          <w:i/>
          <w:iCs/>
          <w:szCs w:val="18"/>
          <w:highlight w:val="yellow"/>
        </w:rPr>
        <w:t xml:space="preserve">[před podpisem Dohody </w:t>
      </w:r>
      <w:r w:rsidR="00E709EB" w:rsidRPr="00D12811">
        <w:rPr>
          <w:i/>
          <w:iCs/>
          <w:szCs w:val="18"/>
          <w:highlight w:val="yellow"/>
        </w:rPr>
        <w:t>bude převzata vyplněná příloha č. 7 ZD –Informace o poddodavatelích</w:t>
      </w:r>
      <w:r w:rsidR="008D7026" w:rsidRPr="00D12811">
        <w:rPr>
          <w:i/>
          <w:iCs/>
          <w:szCs w:val="18"/>
          <w:highlight w:val="yellow"/>
        </w:rPr>
        <w:t>]</w:t>
      </w:r>
    </w:p>
    <w:p w14:paraId="00779BBE" w14:textId="36DE7618" w:rsidR="00C406AF" w:rsidRPr="00E352CF" w:rsidRDefault="00C406AF" w:rsidP="007F1204">
      <w:pPr>
        <w:numPr>
          <w:ilvl w:val="0"/>
          <w:numId w:val="9"/>
        </w:numPr>
        <w:spacing w:beforeLines="60" w:before="144" w:afterLines="60" w:after="144"/>
        <w:jc w:val="both"/>
        <w:rPr>
          <w:szCs w:val="18"/>
        </w:rPr>
      </w:pPr>
      <w:r>
        <w:rPr>
          <w:szCs w:val="18"/>
        </w:rPr>
        <w:t>Příloha č. 5- Vzor akceptačního protokolu</w:t>
      </w:r>
    </w:p>
    <w:p w14:paraId="13BD158D" w14:textId="77777777" w:rsidR="003B3044" w:rsidRDefault="003B3044" w:rsidP="001423CD">
      <w:pPr>
        <w:pStyle w:val="Odstavecseseznamem"/>
        <w:spacing w:beforeLines="60" w:before="144" w:afterLines="60" w:after="144"/>
        <w:ind w:firstLine="0"/>
        <w:jc w:val="both"/>
        <w:rPr>
          <w:rFonts w:cs="Arial"/>
        </w:rPr>
      </w:pPr>
      <w:r>
        <w:rPr>
          <w:rFonts w:cs="Arial"/>
        </w:rPr>
        <w:t xml:space="preserve">Je-li v příloze č. 1 uveden pojem </w:t>
      </w:r>
    </w:p>
    <w:p w14:paraId="57F07506" w14:textId="77777777" w:rsidR="00B95567" w:rsidRDefault="003B3044" w:rsidP="007F1204">
      <w:pPr>
        <w:pStyle w:val="Odstavecseseznamem"/>
        <w:numPr>
          <w:ilvl w:val="0"/>
          <w:numId w:val="34"/>
        </w:numPr>
        <w:spacing w:beforeLines="60" w:before="144" w:afterLines="60" w:after="144"/>
        <w:jc w:val="both"/>
        <w:rPr>
          <w:rFonts w:cs="Arial"/>
        </w:rPr>
      </w:pPr>
      <w:r>
        <w:rPr>
          <w:rFonts w:cs="Arial"/>
        </w:rPr>
        <w:t>„</w:t>
      </w:r>
      <w:r w:rsidRPr="003B3044">
        <w:rPr>
          <w:rFonts w:cs="Arial"/>
          <w:i/>
        </w:rPr>
        <w:t>dodavatel</w:t>
      </w:r>
      <w:r>
        <w:rPr>
          <w:rFonts w:cs="Arial"/>
        </w:rPr>
        <w:t>“, rozumí se jim pro účely Rámcové dohody Prodávající;</w:t>
      </w:r>
    </w:p>
    <w:p w14:paraId="3EC646DD" w14:textId="77777777" w:rsidR="003B3044" w:rsidRDefault="003B3044" w:rsidP="007F1204">
      <w:pPr>
        <w:pStyle w:val="Odstavecseseznamem"/>
        <w:numPr>
          <w:ilvl w:val="0"/>
          <w:numId w:val="34"/>
        </w:numPr>
        <w:spacing w:beforeLines="60" w:before="144" w:afterLines="60" w:after="144"/>
        <w:jc w:val="both"/>
        <w:rPr>
          <w:rFonts w:cs="Arial"/>
        </w:rPr>
      </w:pPr>
      <w:r>
        <w:rPr>
          <w:rFonts w:cs="Arial"/>
        </w:rPr>
        <w:t>„</w:t>
      </w:r>
      <w:r w:rsidRPr="003B3044">
        <w:rPr>
          <w:rFonts w:cs="Arial"/>
          <w:i/>
        </w:rPr>
        <w:t>ZD</w:t>
      </w:r>
      <w:r>
        <w:rPr>
          <w:rFonts w:cs="Arial"/>
        </w:rPr>
        <w:t>“, rozumí se jí zadávací dokumentace veřejné zakázky;</w:t>
      </w:r>
    </w:p>
    <w:p w14:paraId="57996466" w14:textId="77777777" w:rsidR="003B3044" w:rsidRDefault="003B3044" w:rsidP="007F1204">
      <w:pPr>
        <w:pStyle w:val="Odstavecseseznamem"/>
        <w:numPr>
          <w:ilvl w:val="0"/>
          <w:numId w:val="34"/>
        </w:numPr>
        <w:spacing w:beforeLines="60" w:before="144" w:afterLines="60" w:after="144"/>
        <w:jc w:val="both"/>
        <w:rPr>
          <w:rFonts w:cs="Arial"/>
        </w:rPr>
      </w:pPr>
      <w:r>
        <w:rPr>
          <w:rFonts w:cs="Arial"/>
        </w:rPr>
        <w:t>„</w:t>
      </w:r>
      <w:r w:rsidRPr="003B3044">
        <w:rPr>
          <w:rFonts w:cs="Arial"/>
          <w:i/>
        </w:rPr>
        <w:t>požadujeme</w:t>
      </w:r>
      <w:r>
        <w:rPr>
          <w:rFonts w:cs="Arial"/>
        </w:rPr>
        <w:t>“, rozumí se tím povinnost Prodávajícího stanovená Kupujícím.</w:t>
      </w:r>
    </w:p>
    <w:p w14:paraId="0D96C7A9" w14:textId="77777777" w:rsidR="00D12811" w:rsidRDefault="00D12811" w:rsidP="00D12811">
      <w:pPr>
        <w:pStyle w:val="Odstavecseseznamem"/>
        <w:spacing w:beforeLines="60" w:before="144" w:afterLines="60" w:after="144"/>
        <w:ind w:left="1400" w:firstLine="0"/>
        <w:jc w:val="both"/>
        <w:rPr>
          <w:rFonts w:cs="Arial"/>
        </w:rPr>
      </w:pPr>
    </w:p>
    <w:tbl>
      <w:tblPr>
        <w:tblW w:w="4900" w:type="pct"/>
        <w:tblInd w:w="2" w:type="dxa"/>
        <w:tblLook w:val="01E0" w:firstRow="1" w:lastRow="1" w:firstColumn="1" w:lastColumn="1" w:noHBand="0" w:noVBand="0"/>
      </w:tblPr>
      <w:tblGrid>
        <w:gridCol w:w="386"/>
        <w:gridCol w:w="1763"/>
        <w:gridCol w:w="679"/>
        <w:gridCol w:w="1558"/>
        <w:gridCol w:w="408"/>
        <w:gridCol w:w="418"/>
        <w:gridCol w:w="1541"/>
        <w:gridCol w:w="600"/>
        <w:gridCol w:w="1538"/>
      </w:tblGrid>
      <w:tr w:rsidR="00C5450B" w:rsidRPr="00160ACC" w14:paraId="11BE9ACD" w14:textId="77777777" w:rsidTr="00DF0815">
        <w:tc>
          <w:tcPr>
            <w:tcW w:w="4501" w:type="dxa"/>
            <w:gridSpan w:val="4"/>
            <w:vAlign w:val="center"/>
          </w:tcPr>
          <w:p w14:paraId="1E3596F7" w14:textId="5B937803" w:rsidR="00C5450B" w:rsidRPr="00160ACC" w:rsidRDefault="00C5450B" w:rsidP="00DF0815">
            <w:pPr>
              <w:keepNext/>
              <w:keepLines/>
              <w:rPr>
                <w:rFonts w:cs="Arial"/>
              </w:rPr>
            </w:pPr>
            <w:r w:rsidRPr="00160ACC">
              <w:rPr>
                <w:rFonts w:cs="Arial"/>
              </w:rPr>
              <w:t xml:space="preserve">Za </w:t>
            </w:r>
            <w:r>
              <w:rPr>
                <w:rFonts w:cs="Arial"/>
              </w:rPr>
              <w:t>Kupujícího</w:t>
            </w:r>
            <w:r w:rsidRPr="00160ACC">
              <w:rPr>
                <w:rFonts w:cs="Arial"/>
              </w:rPr>
              <w:t>:</w:t>
            </w:r>
          </w:p>
        </w:tc>
        <w:tc>
          <w:tcPr>
            <w:tcW w:w="425" w:type="dxa"/>
            <w:vAlign w:val="center"/>
          </w:tcPr>
          <w:p w14:paraId="08ED5069" w14:textId="77777777" w:rsidR="00C5450B" w:rsidRPr="00160ACC" w:rsidRDefault="00C5450B" w:rsidP="00DF0815">
            <w:pPr>
              <w:keepNext/>
              <w:keepLines/>
              <w:rPr>
                <w:rFonts w:cs="Arial"/>
              </w:rPr>
            </w:pPr>
          </w:p>
        </w:tc>
        <w:tc>
          <w:tcPr>
            <w:tcW w:w="4176" w:type="dxa"/>
            <w:gridSpan w:val="4"/>
            <w:vAlign w:val="center"/>
          </w:tcPr>
          <w:p w14:paraId="133274FC" w14:textId="627E8298" w:rsidR="00C5450B" w:rsidRPr="00160ACC" w:rsidRDefault="00C5450B" w:rsidP="00DF0815">
            <w:pPr>
              <w:keepNext/>
              <w:keepLines/>
              <w:rPr>
                <w:rFonts w:cs="Arial"/>
              </w:rPr>
            </w:pPr>
            <w:r w:rsidRPr="00160ACC">
              <w:rPr>
                <w:rFonts w:cs="Arial"/>
              </w:rPr>
              <w:t xml:space="preserve">Za </w:t>
            </w:r>
            <w:r>
              <w:rPr>
                <w:rFonts w:cs="Arial"/>
              </w:rPr>
              <w:t>Prodávajícího</w:t>
            </w:r>
            <w:r w:rsidRPr="00160ACC">
              <w:rPr>
                <w:rFonts w:cs="Arial"/>
              </w:rPr>
              <w:t>:</w:t>
            </w:r>
          </w:p>
        </w:tc>
      </w:tr>
      <w:tr w:rsidR="00D12811" w:rsidRPr="00160ACC" w14:paraId="6C02476E" w14:textId="77777777" w:rsidTr="00DF0815">
        <w:tc>
          <w:tcPr>
            <w:tcW w:w="390" w:type="dxa"/>
            <w:vAlign w:val="center"/>
          </w:tcPr>
          <w:p w14:paraId="5845673D" w14:textId="77777777" w:rsidR="00C5450B" w:rsidRPr="00160ACC" w:rsidRDefault="00C5450B" w:rsidP="00DF0815">
            <w:pPr>
              <w:keepNext/>
              <w:keepLines/>
              <w:rPr>
                <w:rFonts w:cs="Arial"/>
              </w:rPr>
            </w:pPr>
            <w:r w:rsidRPr="00160ACC">
              <w:rPr>
                <w:rFonts w:cs="Arial"/>
              </w:rPr>
              <w:t>V</w:t>
            </w:r>
          </w:p>
        </w:tc>
        <w:tc>
          <w:tcPr>
            <w:tcW w:w="1860" w:type="dxa"/>
            <w:tcBorders>
              <w:bottom w:val="single" w:sz="4" w:space="0" w:color="auto"/>
            </w:tcBorders>
            <w:vAlign w:val="center"/>
          </w:tcPr>
          <w:p w14:paraId="799674E9" w14:textId="77777777" w:rsidR="00C5450B" w:rsidRPr="00160ACC" w:rsidRDefault="00C5450B" w:rsidP="00DF0815">
            <w:pPr>
              <w:keepNext/>
              <w:keepLines/>
              <w:rPr>
                <w:rFonts w:cs="Arial"/>
              </w:rPr>
            </w:pPr>
            <w:r w:rsidRPr="00160ACC">
              <w:rPr>
                <w:rFonts w:cs="Arial"/>
              </w:rPr>
              <w:t>Praze</w:t>
            </w:r>
          </w:p>
        </w:tc>
        <w:tc>
          <w:tcPr>
            <w:tcW w:w="691" w:type="dxa"/>
            <w:vAlign w:val="center"/>
          </w:tcPr>
          <w:p w14:paraId="1C10021D" w14:textId="77777777" w:rsidR="00C5450B" w:rsidRPr="00160ACC" w:rsidRDefault="00C5450B" w:rsidP="00DF0815">
            <w:pPr>
              <w:keepNext/>
              <w:keepLines/>
              <w:rPr>
                <w:rFonts w:cs="Arial"/>
              </w:rPr>
            </w:pPr>
            <w:r w:rsidRPr="00160ACC">
              <w:rPr>
                <w:rFonts w:cs="Arial"/>
              </w:rPr>
              <w:t>dne</w:t>
            </w:r>
          </w:p>
        </w:tc>
        <w:tc>
          <w:tcPr>
            <w:tcW w:w="1560" w:type="dxa"/>
            <w:tcBorders>
              <w:bottom w:val="single" w:sz="4" w:space="0" w:color="auto"/>
            </w:tcBorders>
            <w:vAlign w:val="center"/>
          </w:tcPr>
          <w:p w14:paraId="2D2DC291" w14:textId="36CD6214" w:rsidR="00C5450B" w:rsidRPr="00160ACC" w:rsidRDefault="00D12811" w:rsidP="00DF0815">
            <w:pPr>
              <w:keepNext/>
              <w:keepLines/>
              <w:rPr>
                <w:rFonts w:cs="Arial"/>
              </w:rPr>
            </w:pPr>
            <w:r>
              <w:rPr>
                <w:rFonts w:cs="Arial"/>
              </w:rPr>
              <w:t>dle elektronického podpisu</w:t>
            </w:r>
          </w:p>
        </w:tc>
        <w:tc>
          <w:tcPr>
            <w:tcW w:w="425" w:type="dxa"/>
            <w:vAlign w:val="center"/>
          </w:tcPr>
          <w:p w14:paraId="4F8DF8B6" w14:textId="77777777" w:rsidR="00C5450B" w:rsidRPr="00160ACC" w:rsidRDefault="00C5450B" w:rsidP="00DF0815">
            <w:pPr>
              <w:keepNext/>
              <w:keepLines/>
              <w:rPr>
                <w:rFonts w:cs="Arial"/>
              </w:rPr>
            </w:pPr>
          </w:p>
        </w:tc>
        <w:tc>
          <w:tcPr>
            <w:tcW w:w="425" w:type="dxa"/>
            <w:vAlign w:val="center"/>
          </w:tcPr>
          <w:p w14:paraId="148B3543" w14:textId="77777777" w:rsidR="00C5450B" w:rsidRPr="00160ACC" w:rsidRDefault="00C5450B" w:rsidP="00DF0815">
            <w:pPr>
              <w:keepNext/>
              <w:keepLines/>
              <w:rPr>
                <w:rFonts w:cs="Arial"/>
              </w:rPr>
            </w:pPr>
            <w:r w:rsidRPr="00160ACC">
              <w:rPr>
                <w:rFonts w:cs="Arial"/>
              </w:rPr>
              <w:t>V</w:t>
            </w:r>
          </w:p>
        </w:tc>
        <w:tc>
          <w:tcPr>
            <w:tcW w:w="1663" w:type="dxa"/>
            <w:tcBorders>
              <w:bottom w:val="single" w:sz="4" w:space="0" w:color="auto"/>
            </w:tcBorders>
            <w:vAlign w:val="center"/>
          </w:tcPr>
          <w:p w14:paraId="3B870855" w14:textId="77777777" w:rsidR="00C5450B" w:rsidRPr="00160ACC" w:rsidRDefault="00C5450B" w:rsidP="00DF0815">
            <w:pPr>
              <w:keepNext/>
              <w:keepLines/>
              <w:rPr>
                <w:rFonts w:cs="Arial"/>
              </w:rPr>
            </w:pPr>
          </w:p>
        </w:tc>
        <w:tc>
          <w:tcPr>
            <w:tcW w:w="605" w:type="dxa"/>
            <w:vAlign w:val="center"/>
          </w:tcPr>
          <w:p w14:paraId="4657792C" w14:textId="77777777" w:rsidR="00C5450B" w:rsidRPr="00160ACC" w:rsidRDefault="00C5450B" w:rsidP="00DF0815">
            <w:pPr>
              <w:keepNext/>
              <w:keepLines/>
              <w:rPr>
                <w:rFonts w:cs="Arial"/>
              </w:rPr>
            </w:pPr>
            <w:r w:rsidRPr="00160ACC">
              <w:rPr>
                <w:rFonts w:cs="Arial"/>
              </w:rPr>
              <w:t>dne</w:t>
            </w:r>
          </w:p>
        </w:tc>
        <w:tc>
          <w:tcPr>
            <w:tcW w:w="1483" w:type="dxa"/>
            <w:tcBorders>
              <w:bottom w:val="single" w:sz="4" w:space="0" w:color="auto"/>
            </w:tcBorders>
            <w:vAlign w:val="center"/>
          </w:tcPr>
          <w:p w14:paraId="24D07416" w14:textId="606C5556" w:rsidR="00C5450B" w:rsidRPr="00160ACC" w:rsidRDefault="00D12811" w:rsidP="00DF0815">
            <w:pPr>
              <w:keepNext/>
              <w:keepLines/>
              <w:rPr>
                <w:rFonts w:cs="Arial"/>
              </w:rPr>
            </w:pPr>
            <w:r>
              <w:rPr>
                <w:rFonts w:cs="Arial"/>
              </w:rPr>
              <w:t xml:space="preserve">dle elektronického podpisu </w:t>
            </w:r>
          </w:p>
        </w:tc>
      </w:tr>
      <w:tr w:rsidR="00C5450B" w:rsidRPr="00160ACC" w14:paraId="2A60B229" w14:textId="77777777" w:rsidTr="00DF0815">
        <w:tc>
          <w:tcPr>
            <w:tcW w:w="4501" w:type="dxa"/>
            <w:gridSpan w:val="4"/>
            <w:tcBorders>
              <w:bottom w:val="single" w:sz="4" w:space="0" w:color="auto"/>
            </w:tcBorders>
          </w:tcPr>
          <w:p w14:paraId="2E7B4631" w14:textId="77777777" w:rsidR="00C5450B" w:rsidRPr="00160ACC" w:rsidRDefault="00C5450B" w:rsidP="00DF0815">
            <w:pPr>
              <w:keepNext/>
              <w:keepLines/>
              <w:jc w:val="center"/>
              <w:rPr>
                <w:rFonts w:cs="Arial"/>
              </w:rPr>
            </w:pPr>
          </w:p>
          <w:p w14:paraId="4A4089C3" w14:textId="77777777" w:rsidR="00C5450B" w:rsidRPr="00160ACC" w:rsidRDefault="00C5450B" w:rsidP="00DF0815">
            <w:pPr>
              <w:keepNext/>
              <w:keepLines/>
              <w:jc w:val="center"/>
              <w:rPr>
                <w:rFonts w:cs="Arial"/>
              </w:rPr>
            </w:pPr>
          </w:p>
          <w:p w14:paraId="28F1CE04" w14:textId="77777777" w:rsidR="00C5450B" w:rsidRPr="00160ACC" w:rsidRDefault="00C5450B" w:rsidP="00DF0815">
            <w:pPr>
              <w:keepNext/>
              <w:keepLines/>
              <w:jc w:val="center"/>
              <w:rPr>
                <w:rFonts w:cs="Arial"/>
              </w:rPr>
            </w:pPr>
          </w:p>
          <w:p w14:paraId="5F793090" w14:textId="77777777" w:rsidR="00C5450B" w:rsidRPr="00160ACC" w:rsidRDefault="00C5450B" w:rsidP="00DF0815">
            <w:pPr>
              <w:keepNext/>
              <w:keepLines/>
              <w:jc w:val="center"/>
              <w:rPr>
                <w:rFonts w:cs="Arial"/>
              </w:rPr>
            </w:pPr>
          </w:p>
        </w:tc>
        <w:tc>
          <w:tcPr>
            <w:tcW w:w="425" w:type="dxa"/>
          </w:tcPr>
          <w:p w14:paraId="4748FE98" w14:textId="77777777" w:rsidR="00C5450B" w:rsidRPr="00160ACC" w:rsidRDefault="00C5450B" w:rsidP="00DF0815">
            <w:pPr>
              <w:keepNext/>
              <w:keepLines/>
              <w:jc w:val="center"/>
              <w:rPr>
                <w:rFonts w:cs="Arial"/>
              </w:rPr>
            </w:pPr>
          </w:p>
        </w:tc>
        <w:tc>
          <w:tcPr>
            <w:tcW w:w="4176" w:type="dxa"/>
            <w:gridSpan w:val="4"/>
            <w:tcBorders>
              <w:bottom w:val="single" w:sz="4" w:space="0" w:color="auto"/>
            </w:tcBorders>
          </w:tcPr>
          <w:p w14:paraId="565BF7D7" w14:textId="77777777" w:rsidR="00C5450B" w:rsidRPr="00160ACC" w:rsidRDefault="00C5450B" w:rsidP="00DF0815">
            <w:pPr>
              <w:keepNext/>
              <w:keepLines/>
              <w:jc w:val="center"/>
              <w:rPr>
                <w:rFonts w:cs="Arial"/>
              </w:rPr>
            </w:pPr>
          </w:p>
          <w:p w14:paraId="213FDF27" w14:textId="77777777" w:rsidR="00C5450B" w:rsidRPr="00160ACC" w:rsidRDefault="00C5450B" w:rsidP="00DF0815">
            <w:pPr>
              <w:keepNext/>
              <w:keepLines/>
              <w:jc w:val="center"/>
              <w:rPr>
                <w:rFonts w:cs="Arial"/>
              </w:rPr>
            </w:pPr>
          </w:p>
        </w:tc>
      </w:tr>
      <w:tr w:rsidR="00C5450B" w:rsidRPr="00160ACC" w14:paraId="683594B0" w14:textId="77777777" w:rsidTr="00DF0815">
        <w:tc>
          <w:tcPr>
            <w:tcW w:w="4501" w:type="dxa"/>
            <w:gridSpan w:val="4"/>
            <w:tcBorders>
              <w:top w:val="single" w:sz="4" w:space="0" w:color="auto"/>
            </w:tcBorders>
          </w:tcPr>
          <w:p w14:paraId="5A9FA450" w14:textId="77777777" w:rsidR="00C5450B" w:rsidRPr="00160ACC" w:rsidRDefault="00C5450B" w:rsidP="00DF0815">
            <w:pPr>
              <w:keepNext/>
              <w:keepLines/>
              <w:spacing w:after="0" w:line="240" w:lineRule="auto"/>
              <w:jc w:val="center"/>
              <w:rPr>
                <w:rFonts w:cs="Arial"/>
                <w:b/>
              </w:rPr>
            </w:pPr>
            <w:r>
              <w:rPr>
                <w:rFonts w:cs="Arial"/>
                <w:b/>
              </w:rPr>
              <w:t>Mgr. Jakub Richter</w:t>
            </w:r>
          </w:p>
          <w:p w14:paraId="396F6D9A" w14:textId="77777777" w:rsidR="00C5450B" w:rsidRPr="00160ACC" w:rsidRDefault="00C5450B" w:rsidP="00DF0815">
            <w:pPr>
              <w:keepNext/>
              <w:keepLines/>
              <w:spacing w:after="0" w:line="240" w:lineRule="auto"/>
              <w:jc w:val="center"/>
              <w:rPr>
                <w:rFonts w:cs="Arial"/>
              </w:rPr>
            </w:pPr>
            <w:r>
              <w:rPr>
                <w:rFonts w:cs="Arial"/>
              </w:rPr>
              <w:t>1. zástupce g</w:t>
            </w:r>
            <w:r w:rsidRPr="00160ACC">
              <w:rPr>
                <w:rFonts w:cs="Arial"/>
              </w:rPr>
              <w:t>enerální</w:t>
            </w:r>
            <w:r>
              <w:rPr>
                <w:rFonts w:cs="Arial"/>
              </w:rPr>
              <w:t>ho</w:t>
            </w:r>
            <w:r w:rsidRPr="00160ACC">
              <w:rPr>
                <w:rFonts w:cs="Arial"/>
              </w:rPr>
              <w:t xml:space="preserve"> ředitel</w:t>
            </w:r>
            <w:r>
              <w:rPr>
                <w:rFonts w:cs="Arial"/>
              </w:rPr>
              <w:t>e</w:t>
            </w:r>
          </w:p>
          <w:p w14:paraId="02CC6CF0" w14:textId="77777777" w:rsidR="00C5450B" w:rsidRPr="00160ACC" w:rsidRDefault="00C5450B" w:rsidP="00DF0815">
            <w:pPr>
              <w:keepNext/>
              <w:keepLines/>
              <w:spacing w:after="0" w:line="240" w:lineRule="auto"/>
              <w:jc w:val="center"/>
              <w:rPr>
                <w:rFonts w:cs="Arial"/>
              </w:rPr>
            </w:pPr>
            <w:r w:rsidRPr="00160ACC">
              <w:rPr>
                <w:rFonts w:cs="Arial"/>
              </w:rPr>
              <w:t>Státní pokladna Centrum sdílených služeb, s. p.</w:t>
            </w:r>
          </w:p>
        </w:tc>
        <w:tc>
          <w:tcPr>
            <w:tcW w:w="425" w:type="dxa"/>
          </w:tcPr>
          <w:p w14:paraId="777BEB4E" w14:textId="77777777" w:rsidR="00C5450B" w:rsidRPr="00160ACC" w:rsidRDefault="00C5450B" w:rsidP="00DF0815">
            <w:pPr>
              <w:keepNext/>
              <w:keepLines/>
              <w:spacing w:after="0" w:line="240" w:lineRule="auto"/>
              <w:jc w:val="center"/>
              <w:rPr>
                <w:rFonts w:cs="Arial"/>
              </w:rPr>
            </w:pPr>
          </w:p>
        </w:tc>
        <w:tc>
          <w:tcPr>
            <w:tcW w:w="4176" w:type="dxa"/>
            <w:gridSpan w:val="4"/>
            <w:tcBorders>
              <w:top w:val="single" w:sz="4" w:space="0" w:color="auto"/>
            </w:tcBorders>
          </w:tcPr>
          <w:p w14:paraId="67FF1169" w14:textId="77777777" w:rsidR="00C5450B" w:rsidRPr="00160ACC" w:rsidRDefault="00C5450B" w:rsidP="00DF0815">
            <w:pPr>
              <w:keepNext/>
              <w:keepLines/>
              <w:spacing w:after="0" w:line="240" w:lineRule="auto"/>
              <w:jc w:val="center"/>
              <w:rPr>
                <w:rFonts w:cs="Arial"/>
                <w:b/>
                <w:highlight w:val="yellow"/>
              </w:rPr>
            </w:pPr>
            <w:r w:rsidRPr="00160ACC">
              <w:rPr>
                <w:rFonts w:cs="Arial"/>
                <w:b/>
                <w:highlight w:val="yellow"/>
                <w:lang w:eastAsia="ko-KR"/>
              </w:rPr>
              <w:t>[</w:t>
            </w:r>
            <w:r w:rsidRPr="00160ACC">
              <w:rPr>
                <w:rFonts w:cs="Arial"/>
                <w:b/>
                <w:highlight w:val="yellow"/>
              </w:rPr>
              <w:t>Titul, jméno, příjmení]</w:t>
            </w:r>
          </w:p>
          <w:p w14:paraId="3F4BE6A6" w14:textId="77777777" w:rsidR="00C5450B" w:rsidRPr="00160ACC" w:rsidRDefault="00C5450B" w:rsidP="00DF0815">
            <w:pPr>
              <w:keepNext/>
              <w:keepLines/>
              <w:spacing w:after="0" w:line="240" w:lineRule="auto"/>
              <w:jc w:val="center"/>
              <w:rPr>
                <w:rFonts w:cs="Arial"/>
                <w:highlight w:val="yellow"/>
              </w:rPr>
            </w:pPr>
            <w:r w:rsidRPr="00160ACC">
              <w:rPr>
                <w:rFonts w:cs="Arial"/>
                <w:highlight w:val="yellow"/>
              </w:rPr>
              <w:t>[funkce]</w:t>
            </w:r>
          </w:p>
          <w:p w14:paraId="5DDC51A8" w14:textId="77777777" w:rsidR="00C5450B" w:rsidRPr="00160ACC" w:rsidRDefault="00C5450B" w:rsidP="00DF0815">
            <w:pPr>
              <w:keepNext/>
              <w:keepLines/>
              <w:spacing w:after="0" w:line="240" w:lineRule="auto"/>
              <w:jc w:val="center"/>
              <w:rPr>
                <w:rFonts w:cs="Arial"/>
              </w:rPr>
            </w:pPr>
            <w:r w:rsidRPr="00160ACC">
              <w:rPr>
                <w:rFonts w:cs="Arial"/>
                <w:highlight w:val="yellow"/>
              </w:rPr>
              <w:t>[název společnosti]</w:t>
            </w:r>
          </w:p>
        </w:tc>
      </w:tr>
    </w:tbl>
    <w:p w14:paraId="48083C0E" w14:textId="206739F9" w:rsidR="00FC1E61" w:rsidRDefault="00FC1E61" w:rsidP="003E725C">
      <w:pPr>
        <w:spacing w:beforeLines="60" w:before="144" w:afterLines="60" w:after="144" w:line="240" w:lineRule="auto"/>
        <w:jc w:val="both"/>
      </w:pPr>
    </w:p>
    <w:p w14:paraId="3327BE54" w14:textId="16BD7130" w:rsidR="00E709EB" w:rsidRDefault="00E709EB" w:rsidP="003E725C">
      <w:pPr>
        <w:spacing w:beforeLines="60" w:before="144" w:afterLines="60" w:after="144" w:line="240" w:lineRule="auto"/>
        <w:jc w:val="both"/>
      </w:pPr>
    </w:p>
    <w:p w14:paraId="7CABFBA7" w14:textId="6CE21EDD" w:rsidR="00E709EB" w:rsidRDefault="00E709EB" w:rsidP="003E725C">
      <w:pPr>
        <w:spacing w:beforeLines="60" w:before="144" w:afterLines="60" w:after="144" w:line="240" w:lineRule="auto"/>
        <w:jc w:val="both"/>
      </w:pPr>
    </w:p>
    <w:p w14:paraId="39C70563" w14:textId="23267F9B" w:rsidR="00E709EB" w:rsidRDefault="00E709EB" w:rsidP="003E725C">
      <w:pPr>
        <w:spacing w:beforeLines="60" w:before="144" w:afterLines="60" w:after="144" w:line="240" w:lineRule="auto"/>
        <w:jc w:val="both"/>
      </w:pPr>
    </w:p>
    <w:p w14:paraId="3748E2F9" w14:textId="77777777" w:rsidR="00E709EB" w:rsidRDefault="00E709EB" w:rsidP="003E725C">
      <w:pPr>
        <w:spacing w:beforeLines="60" w:before="144" w:afterLines="60" w:after="144" w:line="240" w:lineRule="auto"/>
        <w:jc w:val="both"/>
        <w:sectPr w:rsidR="00E709EB" w:rsidSect="00207426">
          <w:headerReference w:type="default" r:id="rId15"/>
          <w:footerReference w:type="default" r:id="rId16"/>
          <w:headerReference w:type="first" r:id="rId17"/>
          <w:footerReference w:type="first" r:id="rId18"/>
          <w:pgSz w:w="11906" w:h="16838"/>
          <w:pgMar w:top="788" w:right="1417" w:bottom="1417" w:left="1417" w:header="708" w:footer="708" w:gutter="0"/>
          <w:cols w:space="708"/>
          <w:titlePg/>
          <w:docGrid w:linePitch="360"/>
        </w:sectPr>
      </w:pPr>
    </w:p>
    <w:p w14:paraId="0C13320E" w14:textId="0F81A83B" w:rsidR="00F0503D" w:rsidRDefault="0055044E" w:rsidP="003E725C">
      <w:pPr>
        <w:spacing w:beforeLines="60" w:before="144" w:afterLines="60" w:after="144" w:line="240" w:lineRule="auto"/>
        <w:jc w:val="both"/>
        <w:rPr>
          <w:i/>
          <w:iCs/>
          <w:szCs w:val="18"/>
        </w:rPr>
      </w:pPr>
      <w:r w:rsidRPr="00D12811">
        <w:rPr>
          <w:i/>
          <w:iCs/>
          <w:szCs w:val="18"/>
          <w:highlight w:val="yellow"/>
        </w:rPr>
        <w:lastRenderedPageBreak/>
        <w:t>[před podpisem Dohody bude převzata vyplněná příloha č. 1 ZD –Specifikace plnění]</w:t>
      </w:r>
    </w:p>
    <w:p w14:paraId="16A4510A" w14:textId="38C5B95C" w:rsidR="00F0503D" w:rsidRDefault="00F0503D" w:rsidP="003E725C">
      <w:pPr>
        <w:spacing w:beforeLines="60" w:before="144" w:afterLines="60" w:after="144" w:line="240" w:lineRule="auto"/>
        <w:jc w:val="both"/>
        <w:rPr>
          <w:i/>
          <w:iCs/>
          <w:szCs w:val="18"/>
        </w:rPr>
      </w:pPr>
    </w:p>
    <w:p w14:paraId="1464D844" w14:textId="7BC95402" w:rsidR="00F0503D" w:rsidRDefault="00F0503D" w:rsidP="003E725C">
      <w:pPr>
        <w:spacing w:beforeLines="60" w:before="144" w:afterLines="60" w:after="144" w:line="240" w:lineRule="auto"/>
        <w:jc w:val="both"/>
        <w:rPr>
          <w:i/>
          <w:iCs/>
          <w:szCs w:val="18"/>
        </w:rPr>
      </w:pPr>
    </w:p>
    <w:p w14:paraId="75A8D07A" w14:textId="6852CCFB" w:rsidR="00F0503D" w:rsidRDefault="00F0503D" w:rsidP="003E725C">
      <w:pPr>
        <w:spacing w:beforeLines="60" w:before="144" w:afterLines="60" w:after="144" w:line="240" w:lineRule="auto"/>
        <w:jc w:val="both"/>
        <w:rPr>
          <w:i/>
          <w:iCs/>
          <w:szCs w:val="18"/>
        </w:rPr>
      </w:pPr>
    </w:p>
    <w:p w14:paraId="4B8EB258" w14:textId="3C5CA8CB" w:rsidR="00F0503D" w:rsidRDefault="00F0503D" w:rsidP="003E725C">
      <w:pPr>
        <w:spacing w:beforeLines="60" w:before="144" w:afterLines="60" w:after="144" w:line="240" w:lineRule="auto"/>
        <w:jc w:val="both"/>
        <w:rPr>
          <w:i/>
          <w:iCs/>
          <w:szCs w:val="18"/>
        </w:rPr>
      </w:pPr>
    </w:p>
    <w:p w14:paraId="49C450E2" w14:textId="0B5FBF7A" w:rsidR="00F0503D" w:rsidRDefault="00F0503D" w:rsidP="003E725C">
      <w:pPr>
        <w:spacing w:beforeLines="60" w:before="144" w:afterLines="60" w:after="144" w:line="240" w:lineRule="auto"/>
        <w:jc w:val="both"/>
        <w:rPr>
          <w:i/>
          <w:iCs/>
          <w:szCs w:val="18"/>
        </w:rPr>
      </w:pPr>
    </w:p>
    <w:p w14:paraId="734168D5" w14:textId="2F5FB874" w:rsidR="00F0503D" w:rsidRDefault="00F0503D" w:rsidP="003E725C">
      <w:pPr>
        <w:spacing w:beforeLines="60" w:before="144" w:afterLines="60" w:after="144" w:line="240" w:lineRule="auto"/>
        <w:jc w:val="both"/>
        <w:rPr>
          <w:i/>
          <w:iCs/>
          <w:szCs w:val="18"/>
        </w:rPr>
      </w:pPr>
    </w:p>
    <w:p w14:paraId="06340466" w14:textId="149970C2" w:rsidR="00F0503D" w:rsidRDefault="00F0503D" w:rsidP="003E725C">
      <w:pPr>
        <w:spacing w:beforeLines="60" w:before="144" w:afterLines="60" w:after="144" w:line="240" w:lineRule="auto"/>
        <w:jc w:val="both"/>
        <w:rPr>
          <w:i/>
          <w:iCs/>
          <w:szCs w:val="18"/>
        </w:rPr>
      </w:pPr>
    </w:p>
    <w:p w14:paraId="5D8782B0" w14:textId="32AD8D54" w:rsidR="00F0503D" w:rsidRDefault="00F0503D" w:rsidP="003E725C">
      <w:pPr>
        <w:spacing w:beforeLines="60" w:before="144" w:afterLines="60" w:after="144" w:line="240" w:lineRule="auto"/>
        <w:jc w:val="both"/>
        <w:rPr>
          <w:i/>
          <w:iCs/>
          <w:szCs w:val="18"/>
        </w:rPr>
      </w:pPr>
    </w:p>
    <w:p w14:paraId="47139EDD" w14:textId="56C26BD6" w:rsidR="00F0503D" w:rsidRDefault="00F0503D" w:rsidP="003E725C">
      <w:pPr>
        <w:spacing w:beforeLines="60" w:before="144" w:afterLines="60" w:after="144" w:line="240" w:lineRule="auto"/>
        <w:jc w:val="both"/>
        <w:rPr>
          <w:i/>
          <w:iCs/>
          <w:szCs w:val="18"/>
        </w:rPr>
      </w:pPr>
    </w:p>
    <w:p w14:paraId="7BAFCBA0" w14:textId="2223C5FE" w:rsidR="00F0503D" w:rsidRDefault="00F0503D" w:rsidP="003E725C">
      <w:pPr>
        <w:spacing w:beforeLines="60" w:before="144" w:afterLines="60" w:after="144" w:line="240" w:lineRule="auto"/>
        <w:jc w:val="both"/>
        <w:rPr>
          <w:i/>
          <w:iCs/>
          <w:szCs w:val="18"/>
        </w:rPr>
      </w:pPr>
    </w:p>
    <w:p w14:paraId="516F6755" w14:textId="39DBFB5A" w:rsidR="00F0503D" w:rsidRDefault="00F0503D" w:rsidP="003E725C">
      <w:pPr>
        <w:spacing w:beforeLines="60" w:before="144" w:afterLines="60" w:after="144" w:line="240" w:lineRule="auto"/>
        <w:jc w:val="both"/>
        <w:rPr>
          <w:i/>
          <w:iCs/>
          <w:szCs w:val="18"/>
        </w:rPr>
      </w:pPr>
    </w:p>
    <w:p w14:paraId="47466C82" w14:textId="73BD95A2" w:rsidR="00F0503D" w:rsidRDefault="00F0503D" w:rsidP="003E725C">
      <w:pPr>
        <w:spacing w:beforeLines="60" w:before="144" w:afterLines="60" w:after="144" w:line="240" w:lineRule="auto"/>
        <w:jc w:val="both"/>
        <w:rPr>
          <w:i/>
          <w:iCs/>
          <w:szCs w:val="18"/>
        </w:rPr>
      </w:pPr>
    </w:p>
    <w:p w14:paraId="4B2262F5" w14:textId="013B3BA2" w:rsidR="00F0503D" w:rsidRDefault="00F0503D" w:rsidP="003E725C">
      <w:pPr>
        <w:spacing w:beforeLines="60" w:before="144" w:afterLines="60" w:after="144" w:line="240" w:lineRule="auto"/>
        <w:jc w:val="both"/>
        <w:rPr>
          <w:i/>
          <w:iCs/>
          <w:szCs w:val="18"/>
        </w:rPr>
      </w:pPr>
    </w:p>
    <w:p w14:paraId="586B552C" w14:textId="28AF4FFB" w:rsidR="00F0503D" w:rsidRDefault="00F0503D" w:rsidP="003E725C">
      <w:pPr>
        <w:spacing w:beforeLines="60" w:before="144" w:afterLines="60" w:after="144" w:line="240" w:lineRule="auto"/>
        <w:jc w:val="both"/>
        <w:rPr>
          <w:i/>
          <w:iCs/>
          <w:szCs w:val="18"/>
        </w:rPr>
      </w:pPr>
    </w:p>
    <w:p w14:paraId="689C0AB3" w14:textId="45536FE9" w:rsidR="00F0503D" w:rsidRDefault="00F0503D" w:rsidP="003E725C">
      <w:pPr>
        <w:spacing w:beforeLines="60" w:before="144" w:afterLines="60" w:after="144" w:line="240" w:lineRule="auto"/>
        <w:jc w:val="both"/>
        <w:rPr>
          <w:i/>
          <w:iCs/>
          <w:szCs w:val="18"/>
        </w:rPr>
      </w:pPr>
    </w:p>
    <w:p w14:paraId="2CF9134A" w14:textId="6A65C8F5" w:rsidR="00F0503D" w:rsidRDefault="00F0503D" w:rsidP="003E725C">
      <w:pPr>
        <w:spacing w:beforeLines="60" w:before="144" w:afterLines="60" w:after="144" w:line="240" w:lineRule="auto"/>
        <w:jc w:val="both"/>
        <w:rPr>
          <w:i/>
          <w:iCs/>
          <w:szCs w:val="18"/>
        </w:rPr>
      </w:pPr>
    </w:p>
    <w:p w14:paraId="5DDB5F5B" w14:textId="43E605AB" w:rsidR="00F0503D" w:rsidRDefault="00F0503D" w:rsidP="003E725C">
      <w:pPr>
        <w:spacing w:beforeLines="60" w:before="144" w:afterLines="60" w:after="144" w:line="240" w:lineRule="auto"/>
        <w:jc w:val="both"/>
        <w:rPr>
          <w:i/>
          <w:iCs/>
          <w:szCs w:val="18"/>
        </w:rPr>
      </w:pPr>
    </w:p>
    <w:p w14:paraId="6A744244" w14:textId="091F200B" w:rsidR="00F0503D" w:rsidRDefault="00F0503D" w:rsidP="003E725C">
      <w:pPr>
        <w:spacing w:beforeLines="60" w:before="144" w:afterLines="60" w:after="144" w:line="240" w:lineRule="auto"/>
        <w:jc w:val="both"/>
        <w:rPr>
          <w:i/>
          <w:iCs/>
          <w:szCs w:val="18"/>
        </w:rPr>
      </w:pPr>
    </w:p>
    <w:p w14:paraId="0A1D0AB5" w14:textId="17308AE3" w:rsidR="00F0503D" w:rsidRDefault="00F0503D" w:rsidP="003E725C">
      <w:pPr>
        <w:spacing w:beforeLines="60" w:before="144" w:afterLines="60" w:after="144" w:line="240" w:lineRule="auto"/>
        <w:jc w:val="both"/>
        <w:rPr>
          <w:i/>
          <w:iCs/>
          <w:szCs w:val="18"/>
        </w:rPr>
      </w:pPr>
    </w:p>
    <w:p w14:paraId="3C4CE4BB" w14:textId="6CEFB199" w:rsidR="00F0503D" w:rsidRDefault="00F0503D" w:rsidP="003E725C">
      <w:pPr>
        <w:spacing w:beforeLines="60" w:before="144" w:afterLines="60" w:after="144" w:line="240" w:lineRule="auto"/>
        <w:jc w:val="both"/>
        <w:rPr>
          <w:i/>
          <w:iCs/>
          <w:szCs w:val="18"/>
        </w:rPr>
      </w:pPr>
    </w:p>
    <w:p w14:paraId="427D285A" w14:textId="5681E294" w:rsidR="00F0503D" w:rsidRDefault="00F0503D" w:rsidP="003E725C">
      <w:pPr>
        <w:spacing w:beforeLines="60" w:before="144" w:afterLines="60" w:after="144" w:line="240" w:lineRule="auto"/>
        <w:jc w:val="both"/>
        <w:rPr>
          <w:i/>
          <w:iCs/>
          <w:szCs w:val="18"/>
        </w:rPr>
      </w:pPr>
    </w:p>
    <w:p w14:paraId="4FDE3875" w14:textId="1B28C18A" w:rsidR="00F0503D" w:rsidRDefault="00F0503D" w:rsidP="003E725C">
      <w:pPr>
        <w:spacing w:beforeLines="60" w:before="144" w:afterLines="60" w:after="144" w:line="240" w:lineRule="auto"/>
        <w:jc w:val="both"/>
        <w:rPr>
          <w:i/>
          <w:iCs/>
          <w:szCs w:val="18"/>
        </w:rPr>
      </w:pPr>
    </w:p>
    <w:p w14:paraId="0595873B" w14:textId="54718978" w:rsidR="00F0503D" w:rsidRDefault="00F0503D" w:rsidP="003E725C">
      <w:pPr>
        <w:spacing w:beforeLines="60" w:before="144" w:afterLines="60" w:after="144" w:line="240" w:lineRule="auto"/>
        <w:jc w:val="both"/>
        <w:rPr>
          <w:i/>
          <w:iCs/>
          <w:szCs w:val="18"/>
        </w:rPr>
      </w:pPr>
    </w:p>
    <w:p w14:paraId="22B3B2C9" w14:textId="62DE9BF7" w:rsidR="00F0503D" w:rsidRDefault="00F0503D" w:rsidP="003E725C">
      <w:pPr>
        <w:spacing w:beforeLines="60" w:before="144" w:afterLines="60" w:after="144" w:line="240" w:lineRule="auto"/>
        <w:jc w:val="both"/>
        <w:rPr>
          <w:i/>
          <w:iCs/>
          <w:szCs w:val="18"/>
        </w:rPr>
      </w:pPr>
    </w:p>
    <w:p w14:paraId="11122F7F" w14:textId="01B4C9AC" w:rsidR="00F0503D" w:rsidRDefault="00F0503D" w:rsidP="003E725C">
      <w:pPr>
        <w:spacing w:beforeLines="60" w:before="144" w:afterLines="60" w:after="144" w:line="240" w:lineRule="auto"/>
        <w:jc w:val="both"/>
        <w:rPr>
          <w:i/>
          <w:iCs/>
          <w:szCs w:val="18"/>
        </w:rPr>
      </w:pPr>
    </w:p>
    <w:p w14:paraId="0FA9773F" w14:textId="7350625C" w:rsidR="00F0503D" w:rsidRDefault="00F0503D" w:rsidP="003E725C">
      <w:pPr>
        <w:spacing w:beforeLines="60" w:before="144" w:afterLines="60" w:after="144" w:line="240" w:lineRule="auto"/>
        <w:jc w:val="both"/>
        <w:rPr>
          <w:i/>
          <w:iCs/>
          <w:szCs w:val="18"/>
        </w:rPr>
      </w:pPr>
    </w:p>
    <w:p w14:paraId="6DDA5649" w14:textId="6C2D19E4" w:rsidR="00F0503D" w:rsidRDefault="00F0503D" w:rsidP="003E725C">
      <w:pPr>
        <w:spacing w:beforeLines="60" w:before="144" w:afterLines="60" w:after="144" w:line="240" w:lineRule="auto"/>
        <w:jc w:val="both"/>
        <w:rPr>
          <w:i/>
          <w:iCs/>
          <w:szCs w:val="18"/>
        </w:rPr>
      </w:pPr>
    </w:p>
    <w:p w14:paraId="194724E9" w14:textId="595FB378" w:rsidR="00F0503D" w:rsidRDefault="00F0503D" w:rsidP="003E725C">
      <w:pPr>
        <w:spacing w:beforeLines="60" w:before="144" w:afterLines="60" w:after="144" w:line="240" w:lineRule="auto"/>
        <w:jc w:val="both"/>
        <w:rPr>
          <w:i/>
          <w:iCs/>
          <w:szCs w:val="18"/>
        </w:rPr>
      </w:pPr>
    </w:p>
    <w:p w14:paraId="4EA4165F" w14:textId="77777777" w:rsidR="00F0503D" w:rsidRDefault="00F0503D" w:rsidP="003E725C">
      <w:pPr>
        <w:spacing w:beforeLines="60" w:before="144" w:afterLines="60" w:after="144" w:line="240" w:lineRule="auto"/>
        <w:jc w:val="both"/>
        <w:rPr>
          <w:i/>
          <w:iCs/>
        </w:rPr>
        <w:sectPr w:rsidR="00F0503D" w:rsidSect="002050A6">
          <w:headerReference w:type="first" r:id="rId19"/>
          <w:footerReference w:type="first" r:id="rId20"/>
          <w:pgSz w:w="11906" w:h="16838"/>
          <w:pgMar w:top="788" w:right="1417" w:bottom="1417" w:left="1417" w:header="708" w:footer="708" w:gutter="0"/>
          <w:cols w:space="708"/>
          <w:titlePg/>
          <w:docGrid w:linePitch="360"/>
        </w:sectPr>
      </w:pPr>
    </w:p>
    <w:p w14:paraId="52FAB3BB" w14:textId="77777777" w:rsidR="009F0A77" w:rsidRPr="006D3FD8" w:rsidRDefault="009F0A77" w:rsidP="00BE1F9B">
      <w:pPr>
        <w:pStyle w:val="Nadpis1"/>
        <w:keepLines w:val="0"/>
        <w:numPr>
          <w:ilvl w:val="0"/>
          <w:numId w:val="45"/>
        </w:numPr>
        <w:tabs>
          <w:tab w:val="clear" w:pos="284"/>
        </w:tabs>
        <w:spacing w:before="0" w:after="0"/>
        <w:jc w:val="left"/>
        <w:rPr>
          <w:b w:val="0"/>
          <w:bCs w:val="0"/>
        </w:rPr>
      </w:pPr>
      <w:r w:rsidRPr="006D3FD8">
        <w:lastRenderedPageBreak/>
        <w:t>Podpora</w:t>
      </w:r>
    </w:p>
    <w:p w14:paraId="76CDFB86" w14:textId="77777777" w:rsidR="009F0A77" w:rsidRPr="006D3FD8" w:rsidRDefault="009F0A77" w:rsidP="00BE1F9B">
      <w:pPr>
        <w:rPr>
          <w:szCs w:val="18"/>
          <w:lang w:eastAsia="x-none"/>
        </w:rPr>
      </w:pPr>
    </w:p>
    <w:p w14:paraId="573747C7" w14:textId="34499123" w:rsidR="009F0A77" w:rsidRPr="006D3FD8" w:rsidRDefault="009F0A77" w:rsidP="00BE1F9B">
      <w:pPr>
        <w:spacing w:after="0"/>
        <w:jc w:val="both"/>
        <w:rPr>
          <w:szCs w:val="18"/>
          <w:lang w:eastAsia="x-none"/>
        </w:rPr>
      </w:pPr>
      <w:r w:rsidRPr="006D3FD8">
        <w:rPr>
          <w:szCs w:val="18"/>
          <w:lang w:eastAsia="x-none"/>
        </w:rPr>
        <w:t>Podpora zahrnuje</w:t>
      </w:r>
      <w:r w:rsidR="00F157D0">
        <w:rPr>
          <w:szCs w:val="18"/>
          <w:lang w:eastAsia="x-none"/>
        </w:rPr>
        <w:t xml:space="preserve"> minimálně</w:t>
      </w:r>
      <w:r w:rsidR="00773307">
        <w:rPr>
          <w:szCs w:val="18"/>
          <w:lang w:eastAsia="x-none"/>
        </w:rPr>
        <w:t xml:space="preserve">: </w:t>
      </w:r>
      <w:r w:rsidRPr="006D3FD8">
        <w:rPr>
          <w:szCs w:val="18"/>
          <w:lang w:eastAsia="x-none"/>
        </w:rPr>
        <w:t xml:space="preserve"> </w:t>
      </w:r>
    </w:p>
    <w:p w14:paraId="13451582" w14:textId="116F6201" w:rsidR="009F0A77" w:rsidRPr="006D3FD8" w:rsidRDefault="009F0A77" w:rsidP="00BE1F9B">
      <w:pPr>
        <w:pStyle w:val="Odstavecseseznamem"/>
        <w:numPr>
          <w:ilvl w:val="0"/>
          <w:numId w:val="46"/>
        </w:numPr>
        <w:spacing w:after="0"/>
        <w:contextualSpacing/>
        <w:jc w:val="both"/>
        <w:rPr>
          <w:szCs w:val="18"/>
          <w:lang w:eastAsia="x-none"/>
        </w:rPr>
      </w:pPr>
      <w:r w:rsidRPr="006D3FD8">
        <w:rPr>
          <w:szCs w:val="18"/>
          <w:lang w:eastAsia="x-none"/>
        </w:rPr>
        <w:t>odstraňování veškerých hardwarových, softwarových a jiných Vad dodaných diskových polí a veškerých ostatních součástí dodávky, výměna jejich vadných dílů včetně poskytnutí bezvadných dílů a odvoz vadných dílů, jejich hardwarová i softwarová konfigurace (vyjma rutinní konfigurace hostitelských systémů) a to vše na náklady prodávajícího a jeho prostředky (to platí i o ostatních požadavcích na podporu);</w:t>
      </w:r>
    </w:p>
    <w:p w14:paraId="0A007757" w14:textId="4BA17BE6" w:rsidR="009F0A77" w:rsidRPr="006D3FD8" w:rsidRDefault="009F0A77" w:rsidP="00BE1F9B">
      <w:pPr>
        <w:pStyle w:val="Odstavecseseznamem"/>
        <w:numPr>
          <w:ilvl w:val="0"/>
          <w:numId w:val="46"/>
        </w:numPr>
        <w:spacing w:after="0"/>
        <w:contextualSpacing/>
        <w:jc w:val="both"/>
        <w:rPr>
          <w:szCs w:val="18"/>
          <w:lang w:eastAsia="x-none"/>
        </w:rPr>
      </w:pPr>
      <w:r w:rsidRPr="006D3FD8">
        <w:rPr>
          <w:szCs w:val="18"/>
          <w:lang w:eastAsia="x-none"/>
        </w:rPr>
        <w:t>průběžnou kontrolu nových verzí firmware pro disková pole a veškerého souvisejícího softwaru a případně hardwaru u výrobce diskového pole. Kupující požaduje informování o tom, že je takový update k dispozici, minimálně 1x ročně v rámci Seznamu nahlášených a řešených vad. Kupující dále požaduje také závazné informace týkající se doporučení či nedoporučení tu či onu verzi instalovat a používat;</w:t>
      </w:r>
    </w:p>
    <w:p w14:paraId="430034A9" w14:textId="43F68880" w:rsidR="009F0A77" w:rsidRPr="006D3FD8" w:rsidRDefault="009F0A77" w:rsidP="00BE1F9B">
      <w:pPr>
        <w:pStyle w:val="Odstavecseseznamem"/>
        <w:numPr>
          <w:ilvl w:val="0"/>
          <w:numId w:val="46"/>
        </w:numPr>
        <w:spacing w:after="0"/>
        <w:contextualSpacing/>
        <w:jc w:val="both"/>
        <w:rPr>
          <w:szCs w:val="18"/>
          <w:lang w:eastAsia="x-none"/>
        </w:rPr>
      </w:pPr>
      <w:r w:rsidRPr="006D3FD8">
        <w:rPr>
          <w:szCs w:val="18"/>
          <w:lang w:eastAsia="x-none"/>
        </w:rPr>
        <w:t>provádění upgradů firmwaru diskových polí pracovníky prodávajícího v termínech určených kupujícím;</w:t>
      </w:r>
    </w:p>
    <w:p w14:paraId="2F6005C8" w14:textId="67CCDA21" w:rsidR="009F0A77" w:rsidRPr="006D3FD8" w:rsidRDefault="009F0A77" w:rsidP="00BE1F9B">
      <w:pPr>
        <w:pStyle w:val="Odstavecseseznamem"/>
        <w:numPr>
          <w:ilvl w:val="0"/>
          <w:numId w:val="46"/>
        </w:numPr>
        <w:spacing w:after="0"/>
        <w:contextualSpacing/>
        <w:jc w:val="both"/>
        <w:rPr>
          <w:szCs w:val="18"/>
          <w:lang w:eastAsia="x-none"/>
        </w:rPr>
      </w:pPr>
      <w:r w:rsidRPr="006D3FD8">
        <w:rPr>
          <w:szCs w:val="18"/>
          <w:lang w:eastAsia="x-none"/>
        </w:rPr>
        <w:t xml:space="preserve">řešení problémů s připojením diskových polí k hostitelským systémům a SAN a podpora a pomoc při konfiguraci </w:t>
      </w:r>
      <w:proofErr w:type="spellStart"/>
      <w:r w:rsidRPr="006D3FD8">
        <w:rPr>
          <w:szCs w:val="18"/>
          <w:lang w:eastAsia="x-none"/>
        </w:rPr>
        <w:t>snapshotů</w:t>
      </w:r>
      <w:proofErr w:type="spellEnd"/>
      <w:r w:rsidRPr="006D3FD8">
        <w:rPr>
          <w:szCs w:val="18"/>
          <w:lang w:eastAsia="x-none"/>
        </w:rPr>
        <w:t>, klonů a vzdálených replikací a podobné související požadavky;</w:t>
      </w:r>
    </w:p>
    <w:p w14:paraId="11CA9902" w14:textId="3C615CB1" w:rsidR="009F0A77" w:rsidRPr="006D3FD8" w:rsidRDefault="009F0A77" w:rsidP="00BE1F9B">
      <w:pPr>
        <w:pStyle w:val="Odstavecseseznamem"/>
        <w:numPr>
          <w:ilvl w:val="0"/>
          <w:numId w:val="46"/>
        </w:numPr>
        <w:spacing w:after="0"/>
        <w:contextualSpacing/>
        <w:jc w:val="both"/>
        <w:rPr>
          <w:szCs w:val="18"/>
          <w:lang w:eastAsia="x-none"/>
        </w:rPr>
      </w:pPr>
      <w:r w:rsidRPr="006D3FD8">
        <w:rPr>
          <w:szCs w:val="18"/>
          <w:lang w:eastAsia="x-none"/>
        </w:rPr>
        <w:t>evidenci veškerých licencí a veškeré služby související s licencemi na nabízená a dodaná disková pole, včetně jejich údržby jak na straně výrobce diskového pole, tak na diskových polích samotných</w:t>
      </w:r>
      <w:r w:rsidR="00391B4A">
        <w:rPr>
          <w:szCs w:val="18"/>
          <w:lang w:eastAsia="x-none"/>
        </w:rPr>
        <w:t>;</w:t>
      </w:r>
    </w:p>
    <w:p w14:paraId="4CCF610D" w14:textId="6890B0D6" w:rsidR="00171E87" w:rsidRDefault="00AE15E5" w:rsidP="00BE1F9B">
      <w:pPr>
        <w:pStyle w:val="Odstavecseseznamem"/>
        <w:numPr>
          <w:ilvl w:val="0"/>
          <w:numId w:val="46"/>
        </w:numPr>
        <w:spacing w:after="0"/>
        <w:contextualSpacing/>
        <w:jc w:val="both"/>
        <w:rPr>
          <w:szCs w:val="18"/>
          <w:lang w:eastAsia="x-none"/>
        </w:rPr>
      </w:pPr>
      <w:r>
        <w:rPr>
          <w:szCs w:val="18"/>
          <w:lang w:eastAsia="x-none"/>
        </w:rPr>
        <w:t xml:space="preserve">hardwarovou a softwarovou podporu výrobce </w:t>
      </w:r>
      <w:r w:rsidR="007E4D31">
        <w:rPr>
          <w:szCs w:val="18"/>
          <w:lang w:eastAsia="x-none"/>
        </w:rPr>
        <w:t xml:space="preserve">dodaných </w:t>
      </w:r>
      <w:r w:rsidR="00F27559">
        <w:rPr>
          <w:szCs w:val="18"/>
          <w:lang w:eastAsia="x-none"/>
        </w:rPr>
        <w:t>diskových polí</w:t>
      </w:r>
      <w:r w:rsidR="00C40711">
        <w:rPr>
          <w:szCs w:val="18"/>
          <w:lang w:eastAsia="x-none"/>
        </w:rPr>
        <w:t xml:space="preserve"> včetně </w:t>
      </w:r>
      <w:r w:rsidR="0003686A">
        <w:rPr>
          <w:szCs w:val="18"/>
          <w:lang w:eastAsia="x-none"/>
        </w:rPr>
        <w:t xml:space="preserve">nároku na </w:t>
      </w:r>
      <w:r w:rsidR="007F4BF7">
        <w:rPr>
          <w:szCs w:val="18"/>
          <w:lang w:eastAsia="x-none"/>
        </w:rPr>
        <w:t>stažení</w:t>
      </w:r>
      <w:r w:rsidR="0065617B">
        <w:rPr>
          <w:szCs w:val="18"/>
          <w:lang w:eastAsia="x-none"/>
        </w:rPr>
        <w:t xml:space="preserve"> a instalaci</w:t>
      </w:r>
      <w:r w:rsidR="007F4BF7">
        <w:rPr>
          <w:szCs w:val="18"/>
          <w:lang w:eastAsia="x-none"/>
        </w:rPr>
        <w:t xml:space="preserve"> a užívání nových verzí </w:t>
      </w:r>
      <w:r w:rsidR="00315409">
        <w:rPr>
          <w:szCs w:val="18"/>
          <w:lang w:eastAsia="x-none"/>
        </w:rPr>
        <w:t xml:space="preserve">veškerého dodaného </w:t>
      </w:r>
      <w:r w:rsidR="00F9298D">
        <w:rPr>
          <w:szCs w:val="18"/>
          <w:lang w:eastAsia="x-none"/>
        </w:rPr>
        <w:t xml:space="preserve">a souvisejícího </w:t>
      </w:r>
      <w:r w:rsidR="00315409">
        <w:rPr>
          <w:szCs w:val="18"/>
          <w:lang w:eastAsia="x-none"/>
        </w:rPr>
        <w:t>software</w:t>
      </w:r>
      <w:r w:rsidR="00B858D3">
        <w:rPr>
          <w:szCs w:val="18"/>
          <w:lang w:eastAsia="x-none"/>
        </w:rPr>
        <w:t xml:space="preserve"> (firmware, ovladače, </w:t>
      </w:r>
      <w:proofErr w:type="spellStart"/>
      <w:r w:rsidR="00EF3252">
        <w:rPr>
          <w:szCs w:val="18"/>
          <w:lang w:eastAsia="x-none"/>
        </w:rPr>
        <w:t>multipath</w:t>
      </w:r>
      <w:proofErr w:type="spellEnd"/>
      <w:r w:rsidR="00EF3252">
        <w:rPr>
          <w:szCs w:val="18"/>
          <w:lang w:eastAsia="x-none"/>
        </w:rPr>
        <w:t xml:space="preserve"> drivery apod.)</w:t>
      </w:r>
      <w:r w:rsidR="00171E87">
        <w:rPr>
          <w:szCs w:val="18"/>
          <w:lang w:eastAsia="x-none"/>
        </w:rPr>
        <w:t>;</w:t>
      </w:r>
    </w:p>
    <w:p w14:paraId="11E8D2CF" w14:textId="7588D8E3" w:rsidR="00391B4A" w:rsidRPr="006D3FD8" w:rsidRDefault="00171E87" w:rsidP="00BE1F9B">
      <w:pPr>
        <w:pStyle w:val="Odstavecseseznamem"/>
        <w:numPr>
          <w:ilvl w:val="0"/>
          <w:numId w:val="46"/>
        </w:numPr>
        <w:spacing w:after="0"/>
        <w:contextualSpacing/>
        <w:jc w:val="both"/>
        <w:rPr>
          <w:szCs w:val="18"/>
          <w:lang w:eastAsia="x-none"/>
        </w:rPr>
      </w:pPr>
      <w:r>
        <w:rPr>
          <w:szCs w:val="18"/>
          <w:lang w:eastAsia="x-none"/>
        </w:rPr>
        <w:t>hardwarovou a softwarovou podporu výrobc</w:t>
      </w:r>
      <w:r w:rsidR="00996FD0">
        <w:rPr>
          <w:szCs w:val="18"/>
          <w:lang w:eastAsia="x-none"/>
        </w:rPr>
        <w:t>ů</w:t>
      </w:r>
      <w:r>
        <w:rPr>
          <w:szCs w:val="18"/>
          <w:lang w:eastAsia="x-none"/>
        </w:rPr>
        <w:t xml:space="preserve"> </w:t>
      </w:r>
      <w:r w:rsidR="00F669F4">
        <w:rPr>
          <w:szCs w:val="18"/>
          <w:lang w:eastAsia="x-none"/>
        </w:rPr>
        <w:t xml:space="preserve">ostatních </w:t>
      </w:r>
      <w:r w:rsidR="000C3269">
        <w:rPr>
          <w:szCs w:val="18"/>
          <w:lang w:eastAsia="x-none"/>
        </w:rPr>
        <w:t>součástí dodávky</w:t>
      </w:r>
      <w:r w:rsidR="00E0244A">
        <w:rPr>
          <w:szCs w:val="18"/>
          <w:lang w:eastAsia="x-none"/>
        </w:rPr>
        <w:t>, pokud ji výrobce nabízí</w:t>
      </w:r>
      <w:r w:rsidR="00277D7E">
        <w:rPr>
          <w:szCs w:val="18"/>
          <w:lang w:eastAsia="x-none"/>
        </w:rPr>
        <w:t>.</w:t>
      </w:r>
    </w:p>
    <w:p w14:paraId="10E2C5E6" w14:textId="77777777" w:rsidR="009F0A77" w:rsidRPr="006D3FD8" w:rsidRDefault="009F0A77" w:rsidP="00BE1F9B">
      <w:pPr>
        <w:jc w:val="both"/>
        <w:rPr>
          <w:szCs w:val="18"/>
          <w:lang w:eastAsia="x-none"/>
        </w:rPr>
      </w:pPr>
    </w:p>
    <w:p w14:paraId="25F61AB9" w14:textId="6F1849F0" w:rsidR="009F0A77" w:rsidRPr="006D3FD8" w:rsidRDefault="009F0A77" w:rsidP="00BE1F9B">
      <w:pPr>
        <w:jc w:val="both"/>
        <w:rPr>
          <w:szCs w:val="18"/>
          <w:lang w:eastAsia="x-none"/>
        </w:rPr>
      </w:pPr>
      <w:r w:rsidRPr="006D3FD8">
        <w:rPr>
          <w:szCs w:val="18"/>
          <w:lang w:eastAsia="x-none"/>
        </w:rPr>
        <w:t>V ceně podpory musí být poskytnutí přístupu k veškerému souvisejícímu softwaru (ovladače, drivery, management software apod.) a dokumentaci v režimu 7x24 po všechny dny v roce. Kupující požaduje poskytnutí přístupu k aktuálně instalovaným verzím a existujícím novějším verzím softwaru. Kupující požaduje jmenné účty pro minimálně 4 pracovníky kupujícího pro přístup k uvedeným materiálům.</w:t>
      </w:r>
    </w:p>
    <w:p w14:paraId="63161A06" w14:textId="6A1557ED" w:rsidR="009F0A77" w:rsidRPr="006D3FD8" w:rsidRDefault="009F0A77" w:rsidP="00BE1F9B">
      <w:pPr>
        <w:jc w:val="both"/>
        <w:rPr>
          <w:szCs w:val="18"/>
          <w:lang w:eastAsia="x-none"/>
        </w:rPr>
      </w:pPr>
      <w:r w:rsidRPr="006D3FD8">
        <w:rPr>
          <w:szCs w:val="18"/>
          <w:lang w:eastAsia="x-none"/>
        </w:rPr>
        <w:t xml:space="preserve">Veškeré zásahy požadujeme provádět </w:t>
      </w:r>
      <w:proofErr w:type="spellStart"/>
      <w:r w:rsidRPr="006D3FD8">
        <w:rPr>
          <w:szCs w:val="18"/>
          <w:lang w:eastAsia="x-none"/>
        </w:rPr>
        <w:t>onsite</w:t>
      </w:r>
      <w:proofErr w:type="spellEnd"/>
      <w:r w:rsidRPr="006D3FD8">
        <w:rPr>
          <w:szCs w:val="18"/>
          <w:lang w:eastAsia="x-none"/>
        </w:rPr>
        <w:t xml:space="preserve"> v místě instalace technikem prodávajícího, a to včetně výměny disků a paměťových medií a včetně výměny dílů, které jsou označeny jako CRU (</w:t>
      </w:r>
      <w:proofErr w:type="spellStart"/>
      <w:r w:rsidRPr="006D3FD8">
        <w:rPr>
          <w:szCs w:val="18"/>
          <w:lang w:eastAsia="x-none"/>
        </w:rPr>
        <w:t>customer</w:t>
      </w:r>
      <w:proofErr w:type="spellEnd"/>
      <w:r w:rsidRPr="006D3FD8">
        <w:rPr>
          <w:szCs w:val="18"/>
          <w:lang w:eastAsia="x-none"/>
        </w:rPr>
        <w:t xml:space="preserve"> </w:t>
      </w:r>
      <w:proofErr w:type="spellStart"/>
      <w:r w:rsidRPr="006D3FD8">
        <w:rPr>
          <w:szCs w:val="18"/>
          <w:lang w:eastAsia="x-none"/>
        </w:rPr>
        <w:t>replacement</w:t>
      </w:r>
      <w:proofErr w:type="spellEnd"/>
      <w:r w:rsidRPr="006D3FD8">
        <w:rPr>
          <w:szCs w:val="18"/>
          <w:lang w:eastAsia="x-none"/>
        </w:rPr>
        <w:t xml:space="preserve"> unit) nebo označením s obdobným významem, upgrade firmware pole apod.</w:t>
      </w:r>
    </w:p>
    <w:p w14:paraId="7DCAF377" w14:textId="6ABB7EB2" w:rsidR="009F0A77" w:rsidRPr="006D3FD8" w:rsidRDefault="009F0A77" w:rsidP="00BE1F9B">
      <w:pPr>
        <w:jc w:val="both"/>
        <w:rPr>
          <w:szCs w:val="18"/>
          <w:lang w:eastAsia="x-none"/>
        </w:rPr>
      </w:pPr>
      <w:r w:rsidRPr="006D3FD8">
        <w:rPr>
          <w:szCs w:val="18"/>
          <w:lang w:eastAsia="x-none"/>
        </w:rPr>
        <w:t>Požadovaná dostupnost podpory je 7x24 po všechny dny v roce.</w:t>
      </w:r>
    </w:p>
    <w:p w14:paraId="6DEB2905" w14:textId="77777777" w:rsidR="009F0A77" w:rsidRPr="006D3FD8" w:rsidRDefault="009F0A77" w:rsidP="00BE1F9B">
      <w:pPr>
        <w:jc w:val="both"/>
        <w:rPr>
          <w:szCs w:val="18"/>
          <w:lang w:eastAsia="x-none"/>
        </w:rPr>
      </w:pPr>
      <w:r w:rsidRPr="006D3FD8">
        <w:rPr>
          <w:szCs w:val="18"/>
          <w:lang w:eastAsia="x-none"/>
        </w:rPr>
        <w:t>Za účelem poskytování podpory se Prodávající zavazuje zajistit bezplatnou službu HOT LINE pro potřeby Kupujícího prostřednictvím [</w:t>
      </w:r>
      <w:r w:rsidRPr="006D3FD8">
        <w:rPr>
          <w:szCs w:val="18"/>
          <w:highlight w:val="green"/>
          <w:lang w:eastAsia="x-none"/>
        </w:rPr>
        <w:t>DOPLNÍ UCHAZEČ – telefonní a emailové spojení, případně kontaktní osoby]</w:t>
      </w:r>
      <w:r w:rsidRPr="006D3FD8">
        <w:rPr>
          <w:szCs w:val="18"/>
          <w:lang w:eastAsia="x-none"/>
        </w:rPr>
        <w:t>.</w:t>
      </w:r>
    </w:p>
    <w:p w14:paraId="71918A57" w14:textId="77777777" w:rsidR="009F0A77" w:rsidRPr="006D3FD8" w:rsidRDefault="009F0A77" w:rsidP="00BE1F9B">
      <w:pPr>
        <w:jc w:val="both"/>
        <w:rPr>
          <w:szCs w:val="18"/>
          <w:lang w:eastAsia="x-none"/>
        </w:rPr>
      </w:pPr>
      <w:r w:rsidRPr="006D3FD8">
        <w:rPr>
          <w:szCs w:val="18"/>
          <w:lang w:eastAsia="x-none"/>
        </w:rPr>
        <w:t>Za účelem eskalace řešení Vad a řešení obchodní a jiné administrativní agendy uchazeč uvádí kontaktní osobu [</w:t>
      </w:r>
      <w:r w:rsidRPr="006D3FD8">
        <w:rPr>
          <w:szCs w:val="18"/>
          <w:highlight w:val="green"/>
          <w:lang w:eastAsia="x-none"/>
        </w:rPr>
        <w:t>DOPLNÍ UCHAZEČ – jméno, telefonní a emailové spojení]</w:t>
      </w:r>
      <w:r w:rsidRPr="006D3FD8">
        <w:rPr>
          <w:szCs w:val="18"/>
          <w:lang w:eastAsia="x-none"/>
        </w:rPr>
        <w:t>.</w:t>
      </w:r>
    </w:p>
    <w:p w14:paraId="7775309A" w14:textId="425395B8" w:rsidR="009F0A77" w:rsidRDefault="009F0A77" w:rsidP="00BE1F9B">
      <w:pPr>
        <w:jc w:val="both"/>
        <w:rPr>
          <w:szCs w:val="18"/>
          <w:lang w:eastAsia="x-none"/>
        </w:rPr>
      </w:pPr>
    </w:p>
    <w:p w14:paraId="1BA38B10" w14:textId="6C1AA8C5" w:rsidR="00BE1F9B" w:rsidRDefault="00BE1F9B" w:rsidP="00BE1F9B">
      <w:pPr>
        <w:jc w:val="both"/>
        <w:rPr>
          <w:szCs w:val="18"/>
          <w:lang w:eastAsia="x-none"/>
        </w:rPr>
      </w:pPr>
    </w:p>
    <w:p w14:paraId="55C9841A" w14:textId="2EDDC113" w:rsidR="00BE1F9B" w:rsidRDefault="00BE1F9B" w:rsidP="00BE1F9B">
      <w:pPr>
        <w:jc w:val="both"/>
        <w:rPr>
          <w:szCs w:val="18"/>
          <w:lang w:eastAsia="x-none"/>
        </w:rPr>
      </w:pPr>
    </w:p>
    <w:p w14:paraId="6537B351" w14:textId="77777777" w:rsidR="00BE1F9B" w:rsidRPr="006D3FD8" w:rsidRDefault="00BE1F9B" w:rsidP="00BE1F9B">
      <w:pPr>
        <w:jc w:val="both"/>
        <w:rPr>
          <w:szCs w:val="18"/>
          <w:lang w:eastAsia="x-none"/>
        </w:rPr>
      </w:pPr>
    </w:p>
    <w:p w14:paraId="65D66DAB" w14:textId="77777777" w:rsidR="009F0A77" w:rsidRPr="00445DCB" w:rsidRDefault="009F0A77" w:rsidP="00BE1F9B">
      <w:pPr>
        <w:pStyle w:val="Nadpis1"/>
        <w:keepLines w:val="0"/>
        <w:numPr>
          <w:ilvl w:val="0"/>
          <w:numId w:val="45"/>
        </w:numPr>
        <w:tabs>
          <w:tab w:val="clear" w:pos="284"/>
        </w:tabs>
        <w:spacing w:before="0" w:after="0"/>
        <w:jc w:val="left"/>
        <w:rPr>
          <w:b w:val="0"/>
          <w:bCs w:val="0"/>
        </w:rPr>
      </w:pPr>
      <w:r w:rsidRPr="00445DCB">
        <w:lastRenderedPageBreak/>
        <w:t>Vady</w:t>
      </w:r>
    </w:p>
    <w:p w14:paraId="77FEA97D" w14:textId="77777777" w:rsidR="008103B7" w:rsidRDefault="008103B7" w:rsidP="008103B7">
      <w:pPr>
        <w:pStyle w:val="Nadpis2"/>
        <w:numPr>
          <w:ilvl w:val="0"/>
          <w:numId w:val="0"/>
        </w:numPr>
        <w:spacing w:after="0"/>
        <w:ind w:left="680" w:hanging="680"/>
        <w:rPr>
          <w:b/>
        </w:rPr>
      </w:pPr>
    </w:p>
    <w:p w14:paraId="11C8FC0E" w14:textId="4252A7DD" w:rsidR="007311DF" w:rsidRPr="007311DF" w:rsidRDefault="009F0A77" w:rsidP="008103B7">
      <w:pPr>
        <w:pStyle w:val="Nadpis2"/>
        <w:numPr>
          <w:ilvl w:val="0"/>
          <w:numId w:val="0"/>
        </w:numPr>
        <w:spacing w:after="0"/>
        <w:ind w:left="680" w:hanging="680"/>
        <w:rPr>
          <w:b/>
        </w:rPr>
      </w:pPr>
      <w:r w:rsidRPr="006D3FD8">
        <w:rPr>
          <w:b/>
        </w:rPr>
        <w:t>Kategorizace vad</w:t>
      </w:r>
    </w:p>
    <w:p w14:paraId="6BCD295F" w14:textId="77777777" w:rsidR="007311DF" w:rsidRDefault="007311DF" w:rsidP="00DF1D3D">
      <w:pPr>
        <w:tabs>
          <w:tab w:val="center" w:pos="5101"/>
        </w:tabs>
        <w:spacing w:after="0"/>
        <w:jc w:val="both"/>
        <w:rPr>
          <w:szCs w:val="18"/>
        </w:rPr>
      </w:pPr>
    </w:p>
    <w:p w14:paraId="7A3728F7" w14:textId="2D8E6939" w:rsidR="009F0A77" w:rsidRPr="006D3FD8" w:rsidRDefault="00B71392" w:rsidP="00DF1D3D">
      <w:pPr>
        <w:tabs>
          <w:tab w:val="center" w:pos="5101"/>
        </w:tabs>
        <w:spacing w:after="0"/>
        <w:jc w:val="both"/>
        <w:rPr>
          <w:szCs w:val="18"/>
        </w:rPr>
      </w:pPr>
      <w:r>
        <w:rPr>
          <w:szCs w:val="18"/>
        </w:rPr>
        <w:t>Zařízení má vadu, pokud</w:t>
      </w:r>
      <w:r w:rsidR="009F0A77" w:rsidRPr="006D3FD8">
        <w:rPr>
          <w:szCs w:val="18"/>
        </w:rPr>
        <w:t>:</w:t>
      </w:r>
    </w:p>
    <w:p w14:paraId="312B7767" w14:textId="63BCCD1A" w:rsidR="009F0A77" w:rsidRPr="006D3FD8" w:rsidRDefault="009F0A77" w:rsidP="00F866EA">
      <w:pPr>
        <w:tabs>
          <w:tab w:val="center" w:pos="5101"/>
        </w:tabs>
        <w:spacing w:after="0"/>
        <w:ind w:left="567" w:hanging="141"/>
        <w:jc w:val="both"/>
        <w:rPr>
          <w:szCs w:val="18"/>
        </w:rPr>
      </w:pPr>
      <w:r w:rsidRPr="006D3FD8">
        <w:rPr>
          <w:szCs w:val="18"/>
        </w:rPr>
        <w:t>- chování a vlastnosti zařízení nevyhovují podmínkám a specifikaci uvedeným v této smlouvě</w:t>
      </w:r>
      <w:r w:rsidR="00F866EA">
        <w:rPr>
          <w:szCs w:val="18"/>
        </w:rPr>
        <w:t xml:space="preserve"> nebo</w:t>
      </w:r>
      <w:r w:rsidRPr="006D3FD8">
        <w:rPr>
          <w:szCs w:val="18"/>
        </w:rPr>
        <w:t>;</w:t>
      </w:r>
    </w:p>
    <w:p w14:paraId="6B908501" w14:textId="4FC20546" w:rsidR="009F0A77" w:rsidRPr="006D3FD8" w:rsidRDefault="009F0A77" w:rsidP="007311DF">
      <w:pPr>
        <w:tabs>
          <w:tab w:val="center" w:pos="5101"/>
        </w:tabs>
        <w:spacing w:after="0"/>
        <w:ind w:left="426"/>
        <w:jc w:val="both"/>
        <w:rPr>
          <w:szCs w:val="18"/>
        </w:rPr>
      </w:pPr>
      <w:r w:rsidRPr="006D3FD8">
        <w:rPr>
          <w:szCs w:val="18"/>
        </w:rPr>
        <w:t>- chování a vlastnosti zařízení neodpovídají specifikaci výrobce daného zařízení</w:t>
      </w:r>
      <w:r w:rsidR="00F866EA">
        <w:rPr>
          <w:szCs w:val="18"/>
        </w:rPr>
        <w:t xml:space="preserve"> nebo</w:t>
      </w:r>
      <w:r w:rsidRPr="006D3FD8">
        <w:rPr>
          <w:szCs w:val="18"/>
        </w:rPr>
        <w:t>;</w:t>
      </w:r>
    </w:p>
    <w:p w14:paraId="224B685B" w14:textId="481B5CF4" w:rsidR="009F0A77" w:rsidRPr="006D3FD8" w:rsidRDefault="009F0A77" w:rsidP="007311DF">
      <w:pPr>
        <w:tabs>
          <w:tab w:val="center" w:pos="5101"/>
        </w:tabs>
        <w:spacing w:after="0"/>
        <w:ind w:left="426"/>
        <w:jc w:val="both"/>
        <w:rPr>
          <w:szCs w:val="18"/>
        </w:rPr>
      </w:pPr>
      <w:r w:rsidRPr="006D3FD8">
        <w:rPr>
          <w:szCs w:val="18"/>
        </w:rPr>
        <w:t>- některá ze součástí zařízení nebo zařízení jako celek je vadné</w:t>
      </w:r>
      <w:r w:rsidR="00F866EA">
        <w:rPr>
          <w:szCs w:val="18"/>
        </w:rPr>
        <w:t xml:space="preserve"> nebo</w:t>
      </w:r>
      <w:r w:rsidRPr="006D3FD8">
        <w:rPr>
          <w:szCs w:val="18"/>
        </w:rPr>
        <w:t>;</w:t>
      </w:r>
    </w:p>
    <w:p w14:paraId="41EF419A" w14:textId="34698CE0" w:rsidR="009F0A77" w:rsidRPr="006D3FD8" w:rsidRDefault="009F0A77" w:rsidP="007311DF">
      <w:pPr>
        <w:tabs>
          <w:tab w:val="center" w:pos="5101"/>
        </w:tabs>
        <w:spacing w:after="0"/>
        <w:ind w:left="426"/>
        <w:jc w:val="both"/>
        <w:rPr>
          <w:szCs w:val="18"/>
        </w:rPr>
      </w:pPr>
      <w:r w:rsidRPr="006D3FD8">
        <w:rPr>
          <w:szCs w:val="18"/>
        </w:rPr>
        <w:t>- některá ze součástí zařízení nebo zařízení jako celek má právní vady</w:t>
      </w:r>
      <w:r w:rsidR="00F866EA">
        <w:rPr>
          <w:szCs w:val="18"/>
        </w:rPr>
        <w:t xml:space="preserve"> nebo</w:t>
      </w:r>
      <w:r w:rsidRPr="006D3FD8">
        <w:rPr>
          <w:szCs w:val="18"/>
        </w:rPr>
        <w:t>;</w:t>
      </w:r>
    </w:p>
    <w:p w14:paraId="12B482EC" w14:textId="7050DC70" w:rsidR="009F0A77" w:rsidRPr="006D3FD8" w:rsidRDefault="009F0A77" w:rsidP="007311DF">
      <w:pPr>
        <w:tabs>
          <w:tab w:val="center" w:pos="5101"/>
        </w:tabs>
        <w:spacing w:after="0"/>
        <w:ind w:left="426"/>
        <w:jc w:val="both"/>
        <w:rPr>
          <w:szCs w:val="18"/>
        </w:rPr>
      </w:pPr>
      <w:r w:rsidRPr="006D3FD8">
        <w:rPr>
          <w:szCs w:val="18"/>
        </w:rPr>
        <w:t>- zařízení reportuje či indikuje chybový stav</w:t>
      </w:r>
      <w:r w:rsidR="00B71392">
        <w:rPr>
          <w:szCs w:val="18"/>
        </w:rPr>
        <w:t xml:space="preserve"> nebo</w:t>
      </w:r>
      <w:r w:rsidR="002467AF">
        <w:rPr>
          <w:szCs w:val="18"/>
        </w:rPr>
        <w:t>;</w:t>
      </w:r>
    </w:p>
    <w:p w14:paraId="357F143D" w14:textId="5AA4D5BC" w:rsidR="009F0A77" w:rsidRDefault="009F0A77" w:rsidP="002C0B76">
      <w:pPr>
        <w:tabs>
          <w:tab w:val="center" w:pos="5101"/>
        </w:tabs>
        <w:spacing w:after="0"/>
        <w:ind w:left="426"/>
        <w:jc w:val="both"/>
        <w:rPr>
          <w:szCs w:val="18"/>
        </w:rPr>
      </w:pPr>
      <w:r w:rsidRPr="006D3FD8">
        <w:rPr>
          <w:szCs w:val="18"/>
        </w:rPr>
        <w:t>- zařízení je nepoužitelné či jeho užívání či ovládání je ztíženo.</w:t>
      </w:r>
    </w:p>
    <w:p w14:paraId="5AE7D496" w14:textId="77777777" w:rsidR="002C0B76" w:rsidRPr="006D3FD8" w:rsidRDefault="002C0B76" w:rsidP="002C0B76">
      <w:pPr>
        <w:tabs>
          <w:tab w:val="center" w:pos="5101"/>
        </w:tabs>
        <w:spacing w:after="0"/>
        <w:ind w:left="426"/>
        <w:jc w:val="both"/>
        <w:rPr>
          <w:szCs w:val="18"/>
        </w:rPr>
      </w:pPr>
    </w:p>
    <w:p w14:paraId="70189BE8" w14:textId="0ACA9846" w:rsidR="009F0A77" w:rsidRPr="006D3FD8" w:rsidRDefault="009F0A77" w:rsidP="003965F0">
      <w:pPr>
        <w:tabs>
          <w:tab w:val="center" w:pos="5101"/>
        </w:tabs>
        <w:jc w:val="both"/>
        <w:rPr>
          <w:szCs w:val="18"/>
        </w:rPr>
      </w:pPr>
      <w:r w:rsidRPr="006D3FD8">
        <w:rPr>
          <w:szCs w:val="18"/>
        </w:rPr>
        <w:t xml:space="preserve">Kupující bude Vady kategorizovat do tří kategorií. O zařazení </w:t>
      </w:r>
      <w:r w:rsidR="004077DD">
        <w:rPr>
          <w:szCs w:val="18"/>
        </w:rPr>
        <w:t>V</w:t>
      </w:r>
      <w:r w:rsidRPr="006D3FD8">
        <w:rPr>
          <w:szCs w:val="18"/>
        </w:rPr>
        <w:t xml:space="preserve">ady do kategorie rozhodne kupující. Po dohodě kupujícího s prodávajícím lze na základě skutečného rozsahu Vady změnit kategorii Vady. Kategorii </w:t>
      </w:r>
      <w:r w:rsidR="004077DD">
        <w:rPr>
          <w:szCs w:val="18"/>
        </w:rPr>
        <w:t>V</w:t>
      </w:r>
      <w:r w:rsidRPr="006D3FD8">
        <w:rPr>
          <w:szCs w:val="18"/>
        </w:rPr>
        <w:t>ady lze přehodnotit také okamžikem, kdy projevy Vady začnou spadat do jiné kategorie.</w:t>
      </w:r>
    </w:p>
    <w:tbl>
      <w:tblPr>
        <w:tblW w:w="8820" w:type="dxa"/>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40"/>
        <w:gridCol w:w="7380"/>
      </w:tblGrid>
      <w:tr w:rsidR="009F0A77" w:rsidRPr="006D3FD8" w14:paraId="49624B34" w14:textId="77777777" w:rsidTr="00DF0815">
        <w:trPr>
          <w:jc w:val="center"/>
        </w:trPr>
        <w:tc>
          <w:tcPr>
            <w:tcW w:w="1440" w:type="dxa"/>
            <w:tcBorders>
              <w:top w:val="double" w:sz="4" w:space="0" w:color="auto"/>
              <w:bottom w:val="single" w:sz="2" w:space="0" w:color="000000"/>
            </w:tcBorders>
            <w:shd w:val="clear" w:color="auto" w:fill="C0C0C0"/>
            <w:vAlign w:val="center"/>
          </w:tcPr>
          <w:p w14:paraId="7B2215A7" w14:textId="77777777" w:rsidR="009F0A77" w:rsidRPr="006D3FD8" w:rsidRDefault="009F0A77" w:rsidP="004661DD">
            <w:pPr>
              <w:pStyle w:val="Tunvlevo"/>
              <w:spacing w:line="276" w:lineRule="auto"/>
              <w:rPr>
                <w:rFonts w:ascii="Verdana" w:hAnsi="Verdana"/>
                <w:sz w:val="18"/>
                <w:szCs w:val="18"/>
                <w:lang w:val="cs-CZ" w:eastAsia="cs-CZ"/>
              </w:rPr>
            </w:pPr>
            <w:r w:rsidRPr="006D3FD8">
              <w:rPr>
                <w:rFonts w:ascii="Verdana" w:hAnsi="Verdana"/>
                <w:sz w:val="18"/>
                <w:szCs w:val="18"/>
                <w:lang w:val="cs-CZ" w:eastAsia="cs-CZ"/>
              </w:rPr>
              <w:t>Vada kategorie A</w:t>
            </w:r>
          </w:p>
        </w:tc>
        <w:tc>
          <w:tcPr>
            <w:tcW w:w="7380" w:type="dxa"/>
            <w:vAlign w:val="center"/>
          </w:tcPr>
          <w:p w14:paraId="65A5A9F7" w14:textId="77777777" w:rsidR="009F0A77" w:rsidRPr="006D3FD8" w:rsidRDefault="009F0A77" w:rsidP="004661DD">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 xml:space="preserve"> Jde o nejzávažnější vadu, kdy diskové pole neumožňuje číst nebo/a zapisovat data všem nebo některým připojeným hostitelským systémům (i jen jediný logický disk) nebo dojde ke ztrátě dat na diskovém poli.</w:t>
            </w:r>
          </w:p>
          <w:p w14:paraId="1F766424" w14:textId="77777777" w:rsidR="009F0A77" w:rsidRPr="006D3FD8" w:rsidRDefault="009F0A77" w:rsidP="004661DD">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Za Vadu kategorie A se považuje i stav, kdy doba odezvy IO operací diskového pole znemožňuje jeho řádné užívání.</w:t>
            </w:r>
          </w:p>
          <w:p w14:paraId="1BEC72C7" w14:textId="77777777" w:rsidR="009F0A77" w:rsidRPr="006D3FD8" w:rsidRDefault="009F0A77" w:rsidP="004661DD">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Za Vadu kategorie A se považuje i stav, kdy není dostupný management diskového pole.</w:t>
            </w:r>
          </w:p>
          <w:p w14:paraId="58FBEA86" w14:textId="41D3CC1E" w:rsidR="009F0A77" w:rsidRPr="006D3FD8" w:rsidRDefault="009F0A77" w:rsidP="004661DD">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 xml:space="preserve">Za Vadu kategorie A se považuje i stav, kdy chování a vlastnosti zařízení nevyhovují podmínkám a specifikaci uvedené </w:t>
            </w:r>
            <w:r w:rsidR="004C31E6">
              <w:rPr>
                <w:rFonts w:ascii="Verdana" w:hAnsi="Verdana"/>
                <w:sz w:val="18"/>
                <w:szCs w:val="18"/>
                <w:lang w:val="cs-CZ" w:eastAsia="cs-CZ"/>
              </w:rPr>
              <w:t>v této rámcové dohodě</w:t>
            </w:r>
            <w:r w:rsidRPr="006D3FD8">
              <w:rPr>
                <w:rFonts w:ascii="Verdana" w:hAnsi="Verdana"/>
                <w:sz w:val="18"/>
                <w:szCs w:val="18"/>
                <w:lang w:val="cs-CZ" w:eastAsia="cs-CZ"/>
              </w:rPr>
              <w:t xml:space="preserve"> či specifikaci výrobce diskového pole.</w:t>
            </w:r>
          </w:p>
          <w:p w14:paraId="5360F34A" w14:textId="77777777" w:rsidR="009F0A77" w:rsidRPr="006D3FD8" w:rsidRDefault="009F0A77" w:rsidP="004661DD">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Za Vadu kategorie A se považuje i stav, kdy dodávka má právní Vady, např. nedostatečné licenční krytí, spory o vlastnictví dodávaného zboží, licencí a služeb a jiné.</w:t>
            </w:r>
          </w:p>
        </w:tc>
      </w:tr>
      <w:tr w:rsidR="009F0A77" w:rsidRPr="006D3FD8" w14:paraId="739D4EEE" w14:textId="77777777" w:rsidTr="00DF0815">
        <w:trPr>
          <w:jc w:val="center"/>
        </w:trPr>
        <w:tc>
          <w:tcPr>
            <w:tcW w:w="1440" w:type="dxa"/>
            <w:tcBorders>
              <w:top w:val="single" w:sz="2" w:space="0" w:color="000000"/>
              <w:bottom w:val="single" w:sz="2" w:space="0" w:color="000000"/>
            </w:tcBorders>
            <w:shd w:val="clear" w:color="auto" w:fill="C0C0C0"/>
            <w:vAlign w:val="center"/>
          </w:tcPr>
          <w:p w14:paraId="5AEBE441" w14:textId="77777777" w:rsidR="009F0A77" w:rsidRPr="006D3FD8" w:rsidRDefault="009F0A77" w:rsidP="004661DD">
            <w:pPr>
              <w:pStyle w:val="Tunvlevo"/>
              <w:spacing w:line="276" w:lineRule="auto"/>
              <w:rPr>
                <w:rFonts w:ascii="Verdana" w:hAnsi="Verdana"/>
                <w:sz w:val="18"/>
                <w:szCs w:val="18"/>
                <w:lang w:val="cs-CZ" w:eastAsia="cs-CZ"/>
              </w:rPr>
            </w:pPr>
            <w:r w:rsidRPr="006D3FD8">
              <w:rPr>
                <w:rFonts w:ascii="Verdana" w:hAnsi="Verdana"/>
                <w:sz w:val="18"/>
                <w:szCs w:val="18"/>
                <w:lang w:val="cs-CZ" w:eastAsia="cs-CZ"/>
              </w:rPr>
              <w:t>Vada kategorie B</w:t>
            </w:r>
          </w:p>
        </w:tc>
        <w:tc>
          <w:tcPr>
            <w:tcW w:w="7380" w:type="dxa"/>
            <w:vAlign w:val="center"/>
          </w:tcPr>
          <w:p w14:paraId="26A06DB4" w14:textId="77777777" w:rsidR="009F0A77" w:rsidRPr="006D3FD8" w:rsidRDefault="009F0A77" w:rsidP="004661DD">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Jde o vážnou vadu, kdy je přístup k datům na diskovém poli omezen nebo/a degradován, např. výpadek řadiče, výpadek FC adaptéru, výpadek jiného centrálního prvku pole, výrazné zpomalení odezvy diskového pole (které ale nebrání jeho užívání), výpadek více disků či paměťových medií apod. Data jako taková jsou stále přístupná pro připojené hostitelské systémy.</w:t>
            </w:r>
          </w:p>
        </w:tc>
      </w:tr>
      <w:tr w:rsidR="009F0A77" w:rsidRPr="006D3FD8" w14:paraId="03E3D16C" w14:textId="77777777" w:rsidTr="00DF0815">
        <w:trPr>
          <w:jc w:val="center"/>
        </w:trPr>
        <w:tc>
          <w:tcPr>
            <w:tcW w:w="1440" w:type="dxa"/>
            <w:tcBorders>
              <w:top w:val="single" w:sz="2" w:space="0" w:color="000000"/>
              <w:bottom w:val="double" w:sz="4" w:space="0" w:color="auto"/>
            </w:tcBorders>
            <w:shd w:val="clear" w:color="auto" w:fill="C0C0C0"/>
            <w:vAlign w:val="center"/>
          </w:tcPr>
          <w:p w14:paraId="74E9F7AB" w14:textId="77777777" w:rsidR="009F0A77" w:rsidRPr="006D3FD8" w:rsidRDefault="009F0A77" w:rsidP="004661DD">
            <w:pPr>
              <w:pStyle w:val="Tunvlevo"/>
              <w:spacing w:line="276" w:lineRule="auto"/>
              <w:rPr>
                <w:rFonts w:ascii="Verdana" w:hAnsi="Verdana"/>
                <w:sz w:val="18"/>
                <w:szCs w:val="18"/>
                <w:lang w:val="cs-CZ" w:eastAsia="cs-CZ"/>
              </w:rPr>
            </w:pPr>
            <w:r w:rsidRPr="006D3FD8">
              <w:rPr>
                <w:rFonts w:ascii="Verdana" w:hAnsi="Verdana"/>
                <w:sz w:val="18"/>
                <w:szCs w:val="18"/>
                <w:lang w:val="cs-CZ" w:eastAsia="cs-CZ"/>
              </w:rPr>
              <w:t>Veda kategorie C</w:t>
            </w:r>
          </w:p>
        </w:tc>
        <w:tc>
          <w:tcPr>
            <w:tcW w:w="7380" w:type="dxa"/>
            <w:vAlign w:val="center"/>
          </w:tcPr>
          <w:p w14:paraId="4ECF5B06" w14:textId="27CFAF22" w:rsidR="009F0A77" w:rsidRPr="006D3FD8" w:rsidRDefault="009F0A77" w:rsidP="004661DD">
            <w:pPr>
              <w:pStyle w:val="Normlnvlevo"/>
              <w:spacing w:line="276" w:lineRule="auto"/>
              <w:rPr>
                <w:rFonts w:ascii="Verdana" w:hAnsi="Verdana"/>
                <w:sz w:val="18"/>
                <w:szCs w:val="18"/>
                <w:lang w:val="cs-CZ" w:eastAsia="cs-CZ"/>
              </w:rPr>
            </w:pPr>
            <w:r w:rsidRPr="006D3FD8">
              <w:rPr>
                <w:rFonts w:ascii="Verdana" w:hAnsi="Verdana"/>
                <w:sz w:val="18"/>
                <w:szCs w:val="18"/>
                <w:lang w:val="cs-CZ" w:eastAsia="cs-CZ"/>
              </w:rPr>
              <w:t xml:space="preserve">Jde o vadu, </w:t>
            </w:r>
            <w:r w:rsidR="0039222D">
              <w:rPr>
                <w:rFonts w:ascii="Verdana" w:hAnsi="Verdana"/>
                <w:sz w:val="18"/>
                <w:szCs w:val="18"/>
                <w:lang w:val="cs-CZ" w:eastAsia="cs-CZ"/>
              </w:rPr>
              <w:t xml:space="preserve">která nespadá do </w:t>
            </w:r>
            <w:r w:rsidR="001B323D">
              <w:rPr>
                <w:rFonts w:ascii="Verdana" w:hAnsi="Verdana"/>
                <w:sz w:val="18"/>
                <w:szCs w:val="18"/>
                <w:lang w:val="cs-CZ" w:eastAsia="cs-CZ"/>
              </w:rPr>
              <w:t>definice Vad kategori</w:t>
            </w:r>
            <w:r w:rsidR="00BA15F7">
              <w:rPr>
                <w:rFonts w:ascii="Verdana" w:hAnsi="Verdana"/>
                <w:sz w:val="18"/>
                <w:szCs w:val="18"/>
                <w:lang w:val="cs-CZ" w:eastAsia="cs-CZ"/>
              </w:rPr>
              <w:t xml:space="preserve">í A </w:t>
            </w:r>
            <w:proofErr w:type="spellStart"/>
            <w:r w:rsidR="00BA15F7">
              <w:rPr>
                <w:rFonts w:ascii="Verdana" w:hAnsi="Verdana"/>
                <w:sz w:val="18"/>
                <w:szCs w:val="18"/>
                <w:lang w:val="cs-CZ" w:eastAsia="cs-CZ"/>
              </w:rPr>
              <w:t>a</w:t>
            </w:r>
            <w:proofErr w:type="spellEnd"/>
            <w:r w:rsidR="00BA15F7">
              <w:rPr>
                <w:rFonts w:ascii="Verdana" w:hAnsi="Verdana"/>
                <w:sz w:val="18"/>
                <w:szCs w:val="18"/>
                <w:lang w:val="cs-CZ" w:eastAsia="cs-CZ"/>
              </w:rPr>
              <w:t xml:space="preserve"> B a </w:t>
            </w:r>
            <w:r w:rsidRPr="006D3FD8">
              <w:rPr>
                <w:rFonts w:ascii="Verdana" w:hAnsi="Verdana"/>
                <w:sz w:val="18"/>
                <w:szCs w:val="18"/>
                <w:lang w:val="cs-CZ" w:eastAsia="cs-CZ"/>
              </w:rPr>
              <w:t>kdy není významně omezen přístup k datům nebo o Vadu kosmetickou, např. výpadek disku či paměťového media kdy pole samo je schopno se s tím vypořádat apod. Výpadek dvou a více disků či paměťových medií je považováno za Vadu kategorie B.</w:t>
            </w:r>
          </w:p>
        </w:tc>
      </w:tr>
    </w:tbl>
    <w:p w14:paraId="55E5C059" w14:textId="77777777" w:rsidR="009F0A77" w:rsidRPr="006D3FD8" w:rsidRDefault="009F0A77" w:rsidP="009F0A77">
      <w:pPr>
        <w:pStyle w:val="Normln2rove"/>
        <w:ind w:firstLine="0"/>
        <w:rPr>
          <w:rFonts w:ascii="Verdana" w:hAnsi="Verdana"/>
          <w:sz w:val="18"/>
          <w:szCs w:val="18"/>
          <w:lang w:val="cs-CZ"/>
        </w:rPr>
      </w:pPr>
    </w:p>
    <w:p w14:paraId="6A11054C" w14:textId="77777777" w:rsidR="009F0A77" w:rsidRPr="006D3FD8" w:rsidRDefault="009F0A77" w:rsidP="004661DD">
      <w:pPr>
        <w:pStyle w:val="Normln2rove"/>
        <w:spacing w:line="276" w:lineRule="auto"/>
        <w:ind w:left="0" w:firstLine="0"/>
        <w:rPr>
          <w:rFonts w:ascii="Verdana" w:hAnsi="Verdana"/>
          <w:sz w:val="18"/>
          <w:szCs w:val="18"/>
          <w:lang w:val="cs-CZ"/>
        </w:rPr>
      </w:pPr>
      <w:r w:rsidRPr="006D3FD8">
        <w:rPr>
          <w:rFonts w:ascii="Verdana" w:hAnsi="Verdana"/>
          <w:sz w:val="18"/>
          <w:szCs w:val="18"/>
          <w:lang w:val="cs-CZ"/>
        </w:rPr>
        <w:t>Kupující si vyhrazuje právo na určení pozdější lhůty opravy Vady, než je uvedeno v tabulce, pokud je to z nějakého důvodu na straně Kupujícího potřeba nebo je to pro Kupujícího výhodnější. V takovém případě se uplatní Kupujícím požadovaná lhůta opravy Vady.</w:t>
      </w:r>
    </w:p>
    <w:p w14:paraId="2A053530" w14:textId="77777777" w:rsidR="009F0A77" w:rsidRPr="006D3FD8" w:rsidRDefault="009F0A77" w:rsidP="009F0A77">
      <w:pPr>
        <w:pStyle w:val="Normln2rove"/>
        <w:ind w:left="0" w:firstLine="0"/>
        <w:rPr>
          <w:rFonts w:ascii="Verdana" w:hAnsi="Verdana"/>
          <w:sz w:val="18"/>
          <w:szCs w:val="18"/>
          <w:lang w:val="cs-CZ"/>
        </w:rPr>
      </w:pPr>
    </w:p>
    <w:p w14:paraId="18B5F155" w14:textId="77777777" w:rsidR="009F0A77" w:rsidRPr="006D3FD8" w:rsidRDefault="009F0A77" w:rsidP="006D3FD8">
      <w:pPr>
        <w:pStyle w:val="Normln2rove"/>
        <w:ind w:left="0" w:firstLine="0"/>
        <w:rPr>
          <w:rFonts w:ascii="Verdana" w:hAnsi="Verdana"/>
          <w:sz w:val="18"/>
          <w:szCs w:val="18"/>
          <w:lang w:val="cs-CZ"/>
        </w:rPr>
      </w:pPr>
    </w:p>
    <w:p w14:paraId="16F81316" w14:textId="77777777" w:rsidR="009F0A77" w:rsidRPr="006D3FD8" w:rsidRDefault="009F0A77" w:rsidP="009F0A77">
      <w:pPr>
        <w:pStyle w:val="Normln2rove"/>
        <w:ind w:firstLine="0"/>
        <w:rPr>
          <w:rFonts w:ascii="Verdana" w:hAnsi="Verdana"/>
          <w:sz w:val="18"/>
          <w:szCs w:val="18"/>
          <w:lang w:val="cs-CZ"/>
        </w:rPr>
      </w:pPr>
    </w:p>
    <w:tbl>
      <w:tblPr>
        <w:tblW w:w="9333" w:type="dxa"/>
        <w:jc w:val="center"/>
        <w:tblLook w:val="01E0" w:firstRow="1" w:lastRow="1" w:firstColumn="1" w:lastColumn="1" w:noHBand="0" w:noVBand="0"/>
      </w:tblPr>
      <w:tblGrid>
        <w:gridCol w:w="3332"/>
        <w:gridCol w:w="1706"/>
        <w:gridCol w:w="1938"/>
        <w:gridCol w:w="2357"/>
      </w:tblGrid>
      <w:tr w:rsidR="009F0A77" w:rsidRPr="006D3FD8" w14:paraId="5968212E" w14:textId="77777777" w:rsidTr="00BE1F9B">
        <w:trPr>
          <w:trHeight w:val="510"/>
          <w:tblHeader/>
          <w:jc w:val="center"/>
        </w:trPr>
        <w:tc>
          <w:tcPr>
            <w:tcW w:w="3332" w:type="dxa"/>
            <w:vMerge w:val="restart"/>
            <w:tcBorders>
              <w:top w:val="double" w:sz="6" w:space="0" w:color="000000"/>
              <w:left w:val="double" w:sz="6" w:space="0" w:color="000000"/>
              <w:bottom w:val="single" w:sz="4" w:space="0" w:color="auto"/>
              <w:right w:val="single" w:sz="4" w:space="0" w:color="auto"/>
            </w:tcBorders>
            <w:shd w:val="clear" w:color="auto" w:fill="C0C0C0"/>
            <w:vAlign w:val="center"/>
          </w:tcPr>
          <w:p w14:paraId="4600F83A" w14:textId="77777777" w:rsidR="009F0A77" w:rsidRPr="006D3FD8" w:rsidRDefault="009F0A77" w:rsidP="00DF0815">
            <w:pPr>
              <w:pStyle w:val="Tunvlevo"/>
              <w:rPr>
                <w:rFonts w:ascii="Verdana" w:hAnsi="Verdana"/>
                <w:sz w:val="18"/>
                <w:szCs w:val="18"/>
                <w:lang w:val="cs-CZ" w:eastAsia="cs-CZ"/>
              </w:rPr>
            </w:pPr>
          </w:p>
        </w:tc>
        <w:tc>
          <w:tcPr>
            <w:tcW w:w="6001" w:type="dxa"/>
            <w:gridSpan w:val="3"/>
            <w:tcBorders>
              <w:top w:val="double" w:sz="6" w:space="0" w:color="000000"/>
              <w:left w:val="single" w:sz="4" w:space="0" w:color="auto"/>
              <w:bottom w:val="single" w:sz="4" w:space="0" w:color="auto"/>
              <w:right w:val="double" w:sz="6" w:space="0" w:color="000000"/>
            </w:tcBorders>
            <w:shd w:val="clear" w:color="auto" w:fill="C0C0C0"/>
            <w:vAlign w:val="center"/>
          </w:tcPr>
          <w:p w14:paraId="2E3F9C9E" w14:textId="56D43017" w:rsidR="009F0A77" w:rsidRPr="006D3FD8" w:rsidRDefault="009F0A77" w:rsidP="00DF0815">
            <w:pPr>
              <w:pStyle w:val="Tunsted"/>
              <w:rPr>
                <w:rFonts w:ascii="Verdana" w:hAnsi="Verdana"/>
                <w:sz w:val="18"/>
                <w:szCs w:val="18"/>
              </w:rPr>
            </w:pPr>
            <w:r w:rsidRPr="006D3FD8">
              <w:rPr>
                <w:rFonts w:ascii="Verdana" w:hAnsi="Verdana"/>
                <w:sz w:val="18"/>
                <w:szCs w:val="18"/>
              </w:rPr>
              <w:t>Lhůta v hodinách</w:t>
            </w:r>
          </w:p>
        </w:tc>
      </w:tr>
      <w:tr w:rsidR="009F0A77" w:rsidRPr="006D3FD8" w14:paraId="50A5342D" w14:textId="77777777" w:rsidTr="00BE1F9B">
        <w:trPr>
          <w:trHeight w:val="510"/>
          <w:tblHeader/>
          <w:jc w:val="center"/>
        </w:trPr>
        <w:tc>
          <w:tcPr>
            <w:tcW w:w="3332" w:type="dxa"/>
            <w:vMerge/>
            <w:tcBorders>
              <w:top w:val="single" w:sz="4" w:space="0" w:color="auto"/>
              <w:left w:val="double" w:sz="6" w:space="0" w:color="000000"/>
              <w:bottom w:val="double" w:sz="6" w:space="0" w:color="000000"/>
              <w:right w:val="single" w:sz="4" w:space="0" w:color="auto"/>
            </w:tcBorders>
            <w:shd w:val="clear" w:color="auto" w:fill="C0C0C0"/>
            <w:vAlign w:val="center"/>
          </w:tcPr>
          <w:p w14:paraId="0ACDBC01" w14:textId="77777777" w:rsidR="009F0A77" w:rsidRPr="006D3FD8" w:rsidRDefault="009F0A77" w:rsidP="00DF0815">
            <w:pPr>
              <w:pStyle w:val="Normlnvlevo"/>
              <w:jc w:val="left"/>
              <w:rPr>
                <w:rFonts w:ascii="Verdana" w:hAnsi="Verdana"/>
                <w:b/>
                <w:i/>
                <w:sz w:val="18"/>
                <w:szCs w:val="18"/>
                <w:lang w:val="cs-CZ" w:eastAsia="cs-CZ"/>
              </w:rPr>
            </w:pPr>
          </w:p>
        </w:tc>
        <w:tc>
          <w:tcPr>
            <w:tcW w:w="1706" w:type="dxa"/>
            <w:tcBorders>
              <w:top w:val="single" w:sz="4" w:space="0" w:color="auto"/>
              <w:left w:val="single" w:sz="4" w:space="0" w:color="auto"/>
              <w:bottom w:val="double" w:sz="6" w:space="0" w:color="000000"/>
              <w:right w:val="single" w:sz="4" w:space="0" w:color="auto"/>
            </w:tcBorders>
            <w:shd w:val="clear" w:color="auto" w:fill="C0C0C0"/>
            <w:vAlign w:val="center"/>
          </w:tcPr>
          <w:p w14:paraId="11B2211F" w14:textId="77777777" w:rsidR="009F0A77" w:rsidRPr="006D3FD8" w:rsidRDefault="009F0A77" w:rsidP="00DF0815">
            <w:pPr>
              <w:pStyle w:val="Tunsted"/>
              <w:rPr>
                <w:rFonts w:ascii="Verdana" w:hAnsi="Verdana"/>
                <w:sz w:val="18"/>
                <w:szCs w:val="18"/>
              </w:rPr>
            </w:pPr>
            <w:r w:rsidRPr="006D3FD8">
              <w:rPr>
                <w:rFonts w:ascii="Verdana" w:hAnsi="Verdana"/>
                <w:sz w:val="18"/>
                <w:szCs w:val="18"/>
              </w:rPr>
              <w:t>Lhůta pro odezvu</w:t>
            </w:r>
          </w:p>
        </w:tc>
        <w:tc>
          <w:tcPr>
            <w:tcW w:w="1938" w:type="dxa"/>
            <w:tcBorders>
              <w:top w:val="single" w:sz="4" w:space="0" w:color="auto"/>
              <w:left w:val="single" w:sz="4" w:space="0" w:color="auto"/>
              <w:bottom w:val="double" w:sz="6" w:space="0" w:color="000000"/>
              <w:right w:val="single" w:sz="4" w:space="0" w:color="auto"/>
            </w:tcBorders>
            <w:shd w:val="clear" w:color="auto" w:fill="C0C0C0"/>
            <w:vAlign w:val="center"/>
          </w:tcPr>
          <w:p w14:paraId="79AD62EC" w14:textId="77777777" w:rsidR="009F0A77" w:rsidRPr="006D3FD8" w:rsidRDefault="009F0A77" w:rsidP="00DF0815">
            <w:pPr>
              <w:pStyle w:val="Tunsted"/>
              <w:rPr>
                <w:rFonts w:ascii="Verdana" w:hAnsi="Verdana"/>
                <w:sz w:val="18"/>
                <w:szCs w:val="18"/>
              </w:rPr>
            </w:pPr>
            <w:r w:rsidRPr="006D3FD8">
              <w:rPr>
                <w:rFonts w:ascii="Verdana" w:hAnsi="Verdana"/>
                <w:sz w:val="18"/>
                <w:szCs w:val="18"/>
              </w:rPr>
              <w:t>Lhůta pro odstranění vady nebo splnění požadavku</w:t>
            </w:r>
          </w:p>
        </w:tc>
        <w:tc>
          <w:tcPr>
            <w:tcW w:w="2357" w:type="dxa"/>
            <w:tcBorders>
              <w:top w:val="single" w:sz="4" w:space="0" w:color="auto"/>
              <w:left w:val="single" w:sz="4" w:space="0" w:color="auto"/>
              <w:bottom w:val="double" w:sz="6" w:space="0" w:color="000000"/>
              <w:right w:val="double" w:sz="6" w:space="0" w:color="000000"/>
            </w:tcBorders>
            <w:shd w:val="clear" w:color="auto" w:fill="C0C0C0"/>
            <w:vAlign w:val="center"/>
          </w:tcPr>
          <w:p w14:paraId="0BB8EE93" w14:textId="77777777" w:rsidR="009F0A77" w:rsidRPr="006D3FD8" w:rsidRDefault="009F0A77" w:rsidP="00DF0815">
            <w:pPr>
              <w:pStyle w:val="Tunsted"/>
              <w:jc w:val="left"/>
              <w:rPr>
                <w:rFonts w:ascii="Verdana" w:hAnsi="Verdana"/>
                <w:sz w:val="18"/>
                <w:szCs w:val="18"/>
              </w:rPr>
            </w:pPr>
            <w:r w:rsidRPr="006D3FD8">
              <w:rPr>
                <w:rFonts w:ascii="Verdana" w:hAnsi="Verdana"/>
                <w:sz w:val="18"/>
                <w:szCs w:val="18"/>
              </w:rPr>
              <w:t>Informování o průběhu řešení</w:t>
            </w:r>
          </w:p>
        </w:tc>
      </w:tr>
      <w:tr w:rsidR="009F0A77" w:rsidRPr="006D3FD8" w14:paraId="0DB45F1C" w14:textId="77777777" w:rsidTr="00BE1F9B">
        <w:trPr>
          <w:trHeight w:val="397"/>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6CCF73B8" w14:textId="77777777" w:rsidR="009F0A77" w:rsidRPr="006D3FD8" w:rsidRDefault="009F0A77" w:rsidP="00DF0815">
            <w:pPr>
              <w:pStyle w:val="Tunvlevo"/>
              <w:rPr>
                <w:rFonts w:ascii="Verdana" w:hAnsi="Verdana"/>
                <w:sz w:val="18"/>
                <w:szCs w:val="18"/>
                <w:lang w:val="cs-CZ" w:eastAsia="cs-CZ"/>
              </w:rPr>
            </w:pPr>
            <w:r w:rsidRPr="006D3FD8">
              <w:rPr>
                <w:rFonts w:ascii="Verdana" w:hAnsi="Verdana"/>
                <w:sz w:val="18"/>
                <w:szCs w:val="18"/>
                <w:lang w:val="cs-CZ" w:eastAsia="cs-CZ"/>
              </w:rPr>
              <w:t xml:space="preserve">Vada kategorie A </w:t>
            </w:r>
          </w:p>
          <w:p w14:paraId="6D973DB9" w14:textId="77777777" w:rsidR="009F0A77" w:rsidRPr="006D3FD8" w:rsidRDefault="009F0A77" w:rsidP="00DF0815">
            <w:pPr>
              <w:pStyle w:val="Tunvlevo"/>
              <w:rPr>
                <w:rFonts w:ascii="Verdana" w:hAnsi="Verdana"/>
                <w:sz w:val="18"/>
                <w:szCs w:val="18"/>
                <w:lang w:val="cs-CZ" w:eastAsia="cs-CZ"/>
              </w:rPr>
            </w:pPr>
          </w:p>
        </w:tc>
        <w:tc>
          <w:tcPr>
            <w:tcW w:w="1706" w:type="dxa"/>
            <w:tcBorders>
              <w:top w:val="single" w:sz="4" w:space="0" w:color="auto"/>
              <w:left w:val="single" w:sz="4" w:space="0" w:color="auto"/>
              <w:bottom w:val="single" w:sz="4" w:space="0" w:color="auto"/>
              <w:right w:val="single" w:sz="4" w:space="0" w:color="auto"/>
            </w:tcBorders>
            <w:vAlign w:val="center"/>
          </w:tcPr>
          <w:p w14:paraId="5E27C0FD"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1</w:t>
            </w:r>
          </w:p>
        </w:tc>
        <w:tc>
          <w:tcPr>
            <w:tcW w:w="1938" w:type="dxa"/>
            <w:tcBorders>
              <w:top w:val="single" w:sz="4" w:space="0" w:color="auto"/>
              <w:left w:val="single" w:sz="4" w:space="0" w:color="auto"/>
              <w:bottom w:val="single" w:sz="4" w:space="0" w:color="auto"/>
              <w:right w:val="single" w:sz="4" w:space="0" w:color="auto"/>
            </w:tcBorders>
            <w:vAlign w:val="center"/>
          </w:tcPr>
          <w:p w14:paraId="3623A192"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12</w:t>
            </w:r>
          </w:p>
        </w:tc>
        <w:tc>
          <w:tcPr>
            <w:tcW w:w="2357" w:type="dxa"/>
            <w:tcBorders>
              <w:top w:val="single" w:sz="4" w:space="0" w:color="auto"/>
              <w:left w:val="single" w:sz="4" w:space="0" w:color="auto"/>
              <w:bottom w:val="single" w:sz="4" w:space="0" w:color="auto"/>
              <w:right w:val="double" w:sz="6" w:space="0" w:color="000000"/>
            </w:tcBorders>
            <w:vAlign w:val="center"/>
          </w:tcPr>
          <w:p w14:paraId="0FFA3AF4"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Minimálně každé 2 hodiny</w:t>
            </w:r>
          </w:p>
        </w:tc>
      </w:tr>
      <w:tr w:rsidR="009F0A77" w:rsidRPr="006D3FD8" w14:paraId="12E113A1" w14:textId="77777777" w:rsidTr="00BE1F9B">
        <w:trPr>
          <w:trHeight w:val="1073"/>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5BB17F0D" w14:textId="77777777" w:rsidR="009F0A77" w:rsidRPr="006D3FD8" w:rsidRDefault="009F0A77" w:rsidP="00DF0815">
            <w:pPr>
              <w:pStyle w:val="Tunvlevo"/>
              <w:rPr>
                <w:rFonts w:ascii="Verdana" w:hAnsi="Verdana"/>
                <w:sz w:val="18"/>
                <w:szCs w:val="18"/>
                <w:lang w:val="cs-CZ" w:eastAsia="cs-CZ"/>
              </w:rPr>
            </w:pPr>
            <w:r w:rsidRPr="006D3FD8">
              <w:rPr>
                <w:rFonts w:ascii="Verdana" w:hAnsi="Verdana"/>
                <w:sz w:val="18"/>
                <w:szCs w:val="18"/>
                <w:lang w:val="cs-CZ" w:eastAsia="cs-CZ"/>
              </w:rPr>
              <w:t>Vada kategorie B</w:t>
            </w:r>
          </w:p>
        </w:tc>
        <w:tc>
          <w:tcPr>
            <w:tcW w:w="1706" w:type="dxa"/>
            <w:tcBorders>
              <w:top w:val="single" w:sz="4" w:space="0" w:color="auto"/>
              <w:left w:val="single" w:sz="4" w:space="0" w:color="auto"/>
              <w:bottom w:val="single" w:sz="4" w:space="0" w:color="auto"/>
              <w:right w:val="single" w:sz="4" w:space="0" w:color="auto"/>
            </w:tcBorders>
            <w:vAlign w:val="center"/>
          </w:tcPr>
          <w:p w14:paraId="4363F34F"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4</w:t>
            </w:r>
          </w:p>
        </w:tc>
        <w:tc>
          <w:tcPr>
            <w:tcW w:w="1938" w:type="dxa"/>
            <w:tcBorders>
              <w:top w:val="single" w:sz="4" w:space="0" w:color="auto"/>
              <w:left w:val="single" w:sz="4" w:space="0" w:color="auto"/>
              <w:bottom w:val="single" w:sz="4" w:space="0" w:color="auto"/>
              <w:right w:val="single" w:sz="4" w:space="0" w:color="auto"/>
            </w:tcBorders>
            <w:vAlign w:val="center"/>
          </w:tcPr>
          <w:p w14:paraId="6C79F284"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24</w:t>
            </w:r>
          </w:p>
        </w:tc>
        <w:tc>
          <w:tcPr>
            <w:tcW w:w="2357" w:type="dxa"/>
            <w:tcBorders>
              <w:top w:val="single" w:sz="4" w:space="0" w:color="auto"/>
              <w:left w:val="single" w:sz="4" w:space="0" w:color="auto"/>
              <w:bottom w:val="single" w:sz="4" w:space="0" w:color="auto"/>
              <w:right w:val="double" w:sz="6" w:space="0" w:color="000000"/>
            </w:tcBorders>
            <w:vAlign w:val="center"/>
          </w:tcPr>
          <w:p w14:paraId="1D59A379"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Po uplynutí lhůty pro odstranění vady minimálně každé 2 hodiny</w:t>
            </w:r>
          </w:p>
        </w:tc>
      </w:tr>
      <w:tr w:rsidR="009F0A77" w:rsidRPr="006D3FD8" w14:paraId="65A112C8" w14:textId="77777777" w:rsidTr="00BE1F9B">
        <w:trPr>
          <w:trHeight w:val="1130"/>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5FBAC394" w14:textId="77777777" w:rsidR="009F0A77" w:rsidRPr="006D3FD8" w:rsidRDefault="009F0A77" w:rsidP="00DF0815">
            <w:pPr>
              <w:pStyle w:val="Tunvlevo"/>
              <w:rPr>
                <w:rFonts w:ascii="Verdana" w:hAnsi="Verdana"/>
                <w:sz w:val="18"/>
                <w:szCs w:val="18"/>
                <w:lang w:val="cs-CZ" w:eastAsia="cs-CZ"/>
              </w:rPr>
            </w:pPr>
            <w:r w:rsidRPr="006D3FD8">
              <w:rPr>
                <w:rFonts w:ascii="Verdana" w:hAnsi="Verdana"/>
                <w:sz w:val="18"/>
                <w:szCs w:val="18"/>
                <w:lang w:val="cs-CZ" w:eastAsia="cs-CZ"/>
              </w:rPr>
              <w:t>Vada kategorie C</w:t>
            </w:r>
          </w:p>
        </w:tc>
        <w:tc>
          <w:tcPr>
            <w:tcW w:w="1706" w:type="dxa"/>
            <w:tcBorders>
              <w:top w:val="single" w:sz="4" w:space="0" w:color="auto"/>
              <w:left w:val="single" w:sz="4" w:space="0" w:color="auto"/>
              <w:bottom w:val="single" w:sz="4" w:space="0" w:color="auto"/>
              <w:right w:val="single" w:sz="4" w:space="0" w:color="auto"/>
            </w:tcBorders>
            <w:vAlign w:val="center"/>
          </w:tcPr>
          <w:p w14:paraId="1AEDF888"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12</w:t>
            </w:r>
          </w:p>
        </w:tc>
        <w:tc>
          <w:tcPr>
            <w:tcW w:w="1938" w:type="dxa"/>
            <w:tcBorders>
              <w:top w:val="single" w:sz="4" w:space="0" w:color="auto"/>
              <w:left w:val="single" w:sz="4" w:space="0" w:color="auto"/>
              <w:bottom w:val="single" w:sz="4" w:space="0" w:color="auto"/>
              <w:right w:val="single" w:sz="4" w:space="0" w:color="auto"/>
            </w:tcBorders>
            <w:vAlign w:val="center"/>
          </w:tcPr>
          <w:p w14:paraId="3664453C"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72</w:t>
            </w:r>
          </w:p>
        </w:tc>
        <w:tc>
          <w:tcPr>
            <w:tcW w:w="2357" w:type="dxa"/>
            <w:tcBorders>
              <w:top w:val="single" w:sz="4" w:space="0" w:color="auto"/>
              <w:left w:val="single" w:sz="4" w:space="0" w:color="auto"/>
              <w:bottom w:val="single" w:sz="4" w:space="0" w:color="auto"/>
              <w:right w:val="double" w:sz="6" w:space="0" w:color="000000"/>
            </w:tcBorders>
            <w:vAlign w:val="center"/>
          </w:tcPr>
          <w:p w14:paraId="3FC0E1BE"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Po uplynutí 48 hodin od vzniku vady minimálně 1x denně</w:t>
            </w:r>
          </w:p>
        </w:tc>
      </w:tr>
      <w:tr w:rsidR="009F0A77" w:rsidRPr="006D3FD8" w14:paraId="27EB01D3" w14:textId="77777777" w:rsidTr="00BE1F9B">
        <w:trPr>
          <w:trHeight w:val="1130"/>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6F5A7DE9" w14:textId="77777777" w:rsidR="009F0A77" w:rsidRPr="004661DD" w:rsidRDefault="009F0A77" w:rsidP="004661DD">
            <w:pPr>
              <w:pStyle w:val="Tunvlevo"/>
              <w:jc w:val="left"/>
              <w:rPr>
                <w:rFonts w:ascii="Verdana" w:hAnsi="Verdana"/>
                <w:b w:val="0"/>
                <w:bCs w:val="0"/>
                <w:sz w:val="18"/>
                <w:szCs w:val="18"/>
                <w:lang w:val="cs-CZ" w:eastAsia="cs-CZ"/>
              </w:rPr>
            </w:pPr>
            <w:r w:rsidRPr="004661DD">
              <w:rPr>
                <w:rFonts w:ascii="Verdana" w:hAnsi="Verdana"/>
                <w:b w:val="0"/>
                <w:bCs w:val="0"/>
                <w:sz w:val="18"/>
                <w:szCs w:val="18"/>
                <w:lang w:val="cs-CZ" w:eastAsia="cs-CZ"/>
              </w:rPr>
              <w:t xml:space="preserve">Požadavky na podporu a řešení problémů s připojením diskových polí k hostitelským systémům, konfigurace </w:t>
            </w:r>
            <w:proofErr w:type="spellStart"/>
            <w:r w:rsidRPr="004661DD">
              <w:rPr>
                <w:rFonts w:ascii="Verdana" w:hAnsi="Verdana"/>
                <w:b w:val="0"/>
                <w:bCs w:val="0"/>
                <w:sz w:val="18"/>
                <w:szCs w:val="18"/>
                <w:lang w:val="cs-CZ" w:eastAsia="cs-CZ"/>
              </w:rPr>
              <w:t>snapshotů</w:t>
            </w:r>
            <w:proofErr w:type="spellEnd"/>
            <w:r w:rsidRPr="004661DD">
              <w:rPr>
                <w:rFonts w:ascii="Verdana" w:hAnsi="Verdana"/>
                <w:b w:val="0"/>
                <w:bCs w:val="0"/>
                <w:sz w:val="18"/>
                <w:szCs w:val="18"/>
                <w:lang w:val="cs-CZ" w:eastAsia="cs-CZ"/>
              </w:rPr>
              <w:t>, klonů a vzdálených replikací a jiné související požadavky, pokud nebyly Kupujícím označeny za Vadu. Od zadání požadavku Kupujícím</w:t>
            </w:r>
          </w:p>
        </w:tc>
        <w:tc>
          <w:tcPr>
            <w:tcW w:w="1706" w:type="dxa"/>
            <w:tcBorders>
              <w:top w:val="single" w:sz="4" w:space="0" w:color="auto"/>
              <w:left w:val="single" w:sz="4" w:space="0" w:color="auto"/>
              <w:bottom w:val="single" w:sz="4" w:space="0" w:color="auto"/>
              <w:right w:val="single" w:sz="4" w:space="0" w:color="auto"/>
            </w:tcBorders>
            <w:vAlign w:val="center"/>
          </w:tcPr>
          <w:p w14:paraId="7D9D4C20"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následující pracovní den</w:t>
            </w:r>
          </w:p>
        </w:tc>
        <w:tc>
          <w:tcPr>
            <w:tcW w:w="1938" w:type="dxa"/>
            <w:tcBorders>
              <w:top w:val="single" w:sz="4" w:space="0" w:color="auto"/>
              <w:left w:val="single" w:sz="4" w:space="0" w:color="auto"/>
              <w:bottom w:val="single" w:sz="4" w:space="0" w:color="auto"/>
              <w:right w:val="single" w:sz="4" w:space="0" w:color="auto"/>
            </w:tcBorders>
            <w:vAlign w:val="center"/>
          </w:tcPr>
          <w:p w14:paraId="167E6AD4"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3 pracovní dny</w:t>
            </w:r>
          </w:p>
        </w:tc>
        <w:tc>
          <w:tcPr>
            <w:tcW w:w="2357" w:type="dxa"/>
            <w:tcBorders>
              <w:top w:val="single" w:sz="4" w:space="0" w:color="auto"/>
              <w:left w:val="single" w:sz="4" w:space="0" w:color="auto"/>
              <w:bottom w:val="single" w:sz="4" w:space="0" w:color="auto"/>
              <w:right w:val="double" w:sz="6" w:space="0" w:color="000000"/>
            </w:tcBorders>
            <w:vAlign w:val="center"/>
          </w:tcPr>
          <w:p w14:paraId="0AD4FC98" w14:textId="77777777" w:rsidR="009F0A77" w:rsidRPr="006D3FD8" w:rsidRDefault="009F0A77" w:rsidP="00DF0815">
            <w:pPr>
              <w:pStyle w:val="Normlnsted"/>
              <w:rPr>
                <w:rFonts w:ascii="Verdana" w:hAnsi="Verdana"/>
                <w:sz w:val="18"/>
                <w:szCs w:val="18"/>
                <w:lang w:val="cs-CZ" w:eastAsia="cs-CZ"/>
              </w:rPr>
            </w:pPr>
            <w:r w:rsidRPr="006D3FD8">
              <w:rPr>
                <w:rFonts w:ascii="Verdana" w:hAnsi="Verdana"/>
                <w:sz w:val="18"/>
                <w:szCs w:val="18"/>
                <w:lang w:val="cs-CZ" w:eastAsia="cs-CZ"/>
              </w:rPr>
              <w:t>po uplynutí Lhůty pro splnění požadavku minimálně 1x denně</w:t>
            </w:r>
          </w:p>
        </w:tc>
      </w:tr>
    </w:tbl>
    <w:p w14:paraId="2A3B55BD" w14:textId="77777777" w:rsidR="009F0A77" w:rsidRPr="006D3FD8" w:rsidRDefault="009F0A77" w:rsidP="009F0A77">
      <w:pPr>
        <w:pStyle w:val="Normln2rove"/>
        <w:ind w:left="0" w:firstLine="0"/>
        <w:rPr>
          <w:rFonts w:ascii="Verdana" w:hAnsi="Verdana"/>
          <w:sz w:val="18"/>
          <w:szCs w:val="18"/>
          <w:lang w:val="cs-CZ"/>
        </w:rPr>
      </w:pPr>
    </w:p>
    <w:p w14:paraId="41550FE6" w14:textId="77777777" w:rsidR="009F0A77" w:rsidRPr="006D3FD8" w:rsidRDefault="009F0A77" w:rsidP="009F0A77">
      <w:pPr>
        <w:pStyle w:val="Normln2rove"/>
        <w:ind w:left="0" w:firstLine="0"/>
        <w:rPr>
          <w:rFonts w:ascii="Verdana" w:hAnsi="Verdana"/>
          <w:sz w:val="18"/>
          <w:szCs w:val="18"/>
          <w:lang w:val="cs-CZ"/>
        </w:rPr>
      </w:pPr>
    </w:p>
    <w:p w14:paraId="774FB508" w14:textId="3BB88820" w:rsidR="009F0A77" w:rsidRPr="006D3FD8" w:rsidRDefault="009F0A77" w:rsidP="00BE1F9B">
      <w:pPr>
        <w:pStyle w:val="Normln2rove"/>
        <w:spacing w:line="276" w:lineRule="auto"/>
        <w:ind w:left="0" w:firstLine="0"/>
        <w:rPr>
          <w:rFonts w:ascii="Verdana" w:hAnsi="Verdana"/>
          <w:sz w:val="18"/>
          <w:szCs w:val="18"/>
          <w:lang w:val="cs-CZ"/>
        </w:rPr>
      </w:pPr>
      <w:r w:rsidRPr="006D3FD8">
        <w:rPr>
          <w:rFonts w:ascii="Verdana" w:hAnsi="Verdana"/>
          <w:sz w:val="18"/>
          <w:szCs w:val="18"/>
          <w:lang w:val="cs-CZ"/>
        </w:rPr>
        <w:t>Kupující požaduje 1x ročně od Prodávajícího vytvořit seznam nahlášených a řešených Vad, a to vždy za období jednoho roku počítáno od data podpisu Akceptačního protokolu, včetně informací o časech, průběhu řešení, kategorizace, informace o případném překročení lhůt. Tento seznam bude kontrolován se záznamy Kupujícího a na jejich základě budou stanoveny případné smluvní pokuty. Předání seznamu požadujeme do 30 pracovních dnů od konce období, za které je seznam vytvořen. V případě prodlení Prodávajícího s dodržením výše uvedené lhůty vzniká Kupujícímu nárok na smluvní pokutu ve výši 0,3 % z ceny roční Služby podpory, a to za každý i započatý den prodlení a jednotlivý případ.</w:t>
      </w:r>
    </w:p>
    <w:p w14:paraId="47E0E2E0" w14:textId="77777777" w:rsidR="009F0A77" w:rsidRPr="006D3FD8" w:rsidRDefault="009F0A77" w:rsidP="00BE1F9B">
      <w:pPr>
        <w:pStyle w:val="Normln2rove"/>
        <w:spacing w:line="276" w:lineRule="auto"/>
        <w:ind w:left="0" w:firstLine="0"/>
        <w:rPr>
          <w:rFonts w:ascii="Verdana" w:hAnsi="Verdana"/>
          <w:sz w:val="18"/>
          <w:szCs w:val="18"/>
          <w:lang w:val="cs-CZ"/>
        </w:rPr>
      </w:pPr>
    </w:p>
    <w:p w14:paraId="1EDFEDA4" w14:textId="417E88A4" w:rsidR="00782B07" w:rsidRPr="004661DD" w:rsidRDefault="009F0A77" w:rsidP="004661DD">
      <w:pPr>
        <w:pStyle w:val="Normln2rove"/>
        <w:spacing w:line="276" w:lineRule="auto"/>
        <w:ind w:left="0" w:firstLine="0"/>
        <w:rPr>
          <w:rFonts w:ascii="Verdana" w:hAnsi="Verdana"/>
          <w:sz w:val="18"/>
          <w:szCs w:val="18"/>
          <w:lang w:val="cs-CZ"/>
        </w:rPr>
      </w:pPr>
      <w:r w:rsidRPr="006D3FD8">
        <w:rPr>
          <w:rFonts w:ascii="Verdana" w:hAnsi="Verdana"/>
          <w:sz w:val="18"/>
          <w:szCs w:val="18"/>
          <w:lang w:val="cs-CZ"/>
        </w:rPr>
        <w:t>Prodávající je povinen podat Kupujícímu informaci o nových verzích firmwaru, ovladačů, driverů apod., jejich zpřístupnění Kupujícímu, a to ve lhůtě 60 kalendářních dnů od data jejich uvolnění výrobcem. V případě prodlení Prodávajícího s dodržením výše uvedené lhůty vzniká Kupujícímu nárok na smluvní pokutu ve výši 1 % z ceny roční Služby podpory, a to za každých 30 i započatých dnů prodlení a jednotlivý případ.</w:t>
      </w:r>
    </w:p>
    <w:p w14:paraId="7BFB6665" w14:textId="76943C21" w:rsidR="00782B07" w:rsidRDefault="00782B07" w:rsidP="003E725C">
      <w:pPr>
        <w:spacing w:beforeLines="60" w:before="144" w:afterLines="60" w:after="144" w:line="240" w:lineRule="auto"/>
        <w:jc w:val="both"/>
        <w:rPr>
          <w:i/>
          <w:iCs/>
        </w:rPr>
      </w:pPr>
    </w:p>
    <w:p w14:paraId="2FD3BF8A" w14:textId="6967ED38" w:rsidR="00782B07" w:rsidRDefault="00782B07" w:rsidP="003E725C">
      <w:pPr>
        <w:spacing w:beforeLines="60" w:before="144" w:afterLines="60" w:after="144" w:line="240" w:lineRule="auto"/>
        <w:jc w:val="both"/>
        <w:rPr>
          <w:i/>
          <w:iCs/>
        </w:rPr>
      </w:pPr>
    </w:p>
    <w:p w14:paraId="4EF3C08C" w14:textId="77777777" w:rsidR="00782B07" w:rsidRDefault="00782B07" w:rsidP="003E725C">
      <w:pPr>
        <w:spacing w:beforeLines="60" w:before="144" w:afterLines="60" w:after="144" w:line="240" w:lineRule="auto"/>
        <w:jc w:val="both"/>
        <w:rPr>
          <w:i/>
          <w:iCs/>
        </w:rPr>
        <w:sectPr w:rsidR="00782B07" w:rsidSect="00B84AF2">
          <w:headerReference w:type="default" r:id="rId21"/>
          <w:headerReference w:type="first" r:id="rId22"/>
          <w:pgSz w:w="11906" w:h="16838"/>
          <w:pgMar w:top="788" w:right="1417" w:bottom="1417" w:left="1417" w:header="708" w:footer="708" w:gutter="0"/>
          <w:cols w:space="708"/>
          <w:docGrid w:linePitch="360"/>
        </w:sectPr>
      </w:pPr>
    </w:p>
    <w:p w14:paraId="53046040" w14:textId="603715DA" w:rsidR="00782B07" w:rsidRDefault="0055044E" w:rsidP="003E725C">
      <w:pPr>
        <w:spacing w:beforeLines="60" w:before="144" w:afterLines="60" w:after="144" w:line="240" w:lineRule="auto"/>
        <w:jc w:val="both"/>
        <w:rPr>
          <w:i/>
          <w:iCs/>
        </w:rPr>
      </w:pPr>
      <w:r w:rsidRPr="00D12811">
        <w:rPr>
          <w:i/>
          <w:iCs/>
          <w:szCs w:val="18"/>
          <w:highlight w:val="yellow"/>
        </w:rPr>
        <w:lastRenderedPageBreak/>
        <w:t>[před podpisem Dohody bude převzata vyplněná příloha č. 2 ZD – Tabulka pro stanovení nabídkové ceny pro účely hodnocení veřejné zakázky]</w:t>
      </w:r>
    </w:p>
    <w:p w14:paraId="6886B8C5" w14:textId="136B457F" w:rsidR="002D6A10" w:rsidRDefault="002D6A10" w:rsidP="003E725C">
      <w:pPr>
        <w:spacing w:beforeLines="60" w:before="144" w:afterLines="60" w:after="144" w:line="240" w:lineRule="auto"/>
        <w:jc w:val="both"/>
        <w:rPr>
          <w:i/>
          <w:iCs/>
        </w:rPr>
      </w:pPr>
    </w:p>
    <w:p w14:paraId="1555CA25" w14:textId="173898FA" w:rsidR="002D6A10" w:rsidRDefault="002D6A10" w:rsidP="003E725C">
      <w:pPr>
        <w:spacing w:beforeLines="60" w:before="144" w:afterLines="60" w:after="144" w:line="240" w:lineRule="auto"/>
        <w:jc w:val="both"/>
        <w:rPr>
          <w:i/>
          <w:iCs/>
        </w:rPr>
      </w:pPr>
    </w:p>
    <w:p w14:paraId="715176C0" w14:textId="5D458BF9" w:rsidR="002D6A10" w:rsidRDefault="002D6A10" w:rsidP="003E725C">
      <w:pPr>
        <w:spacing w:beforeLines="60" w:before="144" w:afterLines="60" w:after="144" w:line="240" w:lineRule="auto"/>
        <w:jc w:val="both"/>
        <w:rPr>
          <w:i/>
          <w:iCs/>
        </w:rPr>
      </w:pPr>
    </w:p>
    <w:p w14:paraId="5017C2C5" w14:textId="3A97EE50" w:rsidR="002D6A10" w:rsidRDefault="002D6A10" w:rsidP="003E725C">
      <w:pPr>
        <w:spacing w:beforeLines="60" w:before="144" w:afterLines="60" w:after="144" w:line="240" w:lineRule="auto"/>
        <w:jc w:val="both"/>
        <w:rPr>
          <w:i/>
          <w:iCs/>
        </w:rPr>
      </w:pPr>
    </w:p>
    <w:p w14:paraId="719E385E" w14:textId="5DE56F06" w:rsidR="002D6A10" w:rsidRDefault="002D6A10" w:rsidP="003E725C">
      <w:pPr>
        <w:spacing w:beforeLines="60" w:before="144" w:afterLines="60" w:after="144" w:line="240" w:lineRule="auto"/>
        <w:jc w:val="both"/>
        <w:rPr>
          <w:i/>
          <w:iCs/>
        </w:rPr>
      </w:pPr>
    </w:p>
    <w:p w14:paraId="45E12334" w14:textId="69105C8D" w:rsidR="002D6A10" w:rsidRDefault="002D6A10" w:rsidP="003E725C">
      <w:pPr>
        <w:spacing w:beforeLines="60" w:before="144" w:afterLines="60" w:after="144" w:line="240" w:lineRule="auto"/>
        <w:jc w:val="both"/>
        <w:rPr>
          <w:i/>
          <w:iCs/>
        </w:rPr>
      </w:pPr>
    </w:p>
    <w:p w14:paraId="33BB852F" w14:textId="3BF12E7F" w:rsidR="002D6A10" w:rsidRDefault="002D6A10" w:rsidP="003E725C">
      <w:pPr>
        <w:spacing w:beforeLines="60" w:before="144" w:afterLines="60" w:after="144" w:line="240" w:lineRule="auto"/>
        <w:jc w:val="both"/>
        <w:rPr>
          <w:i/>
          <w:iCs/>
        </w:rPr>
      </w:pPr>
    </w:p>
    <w:p w14:paraId="2E91907C" w14:textId="2160B06D" w:rsidR="002D6A10" w:rsidRDefault="002D6A10" w:rsidP="003E725C">
      <w:pPr>
        <w:spacing w:beforeLines="60" w:before="144" w:afterLines="60" w:after="144" w:line="240" w:lineRule="auto"/>
        <w:jc w:val="both"/>
        <w:rPr>
          <w:i/>
          <w:iCs/>
        </w:rPr>
      </w:pPr>
    </w:p>
    <w:p w14:paraId="155D1519" w14:textId="2EFF2F35" w:rsidR="002D6A10" w:rsidRDefault="002D6A10" w:rsidP="003E725C">
      <w:pPr>
        <w:spacing w:beforeLines="60" w:before="144" w:afterLines="60" w:after="144" w:line="240" w:lineRule="auto"/>
        <w:jc w:val="both"/>
        <w:rPr>
          <w:i/>
          <w:iCs/>
        </w:rPr>
      </w:pPr>
    </w:p>
    <w:p w14:paraId="0EC2D6E7" w14:textId="63BB1CCE" w:rsidR="002D6A10" w:rsidRDefault="002D6A10" w:rsidP="003E725C">
      <w:pPr>
        <w:spacing w:beforeLines="60" w:before="144" w:afterLines="60" w:after="144" w:line="240" w:lineRule="auto"/>
        <w:jc w:val="both"/>
        <w:rPr>
          <w:i/>
          <w:iCs/>
        </w:rPr>
      </w:pPr>
    </w:p>
    <w:p w14:paraId="1C4CF037" w14:textId="4EA83E9A" w:rsidR="002D6A10" w:rsidRDefault="002D6A10" w:rsidP="003E725C">
      <w:pPr>
        <w:spacing w:beforeLines="60" w:before="144" w:afterLines="60" w:after="144" w:line="240" w:lineRule="auto"/>
        <w:jc w:val="both"/>
        <w:rPr>
          <w:i/>
          <w:iCs/>
        </w:rPr>
      </w:pPr>
    </w:p>
    <w:p w14:paraId="277684DF" w14:textId="08D41A35" w:rsidR="002D6A10" w:rsidRDefault="002D6A10" w:rsidP="003E725C">
      <w:pPr>
        <w:spacing w:beforeLines="60" w:before="144" w:afterLines="60" w:after="144" w:line="240" w:lineRule="auto"/>
        <w:jc w:val="both"/>
        <w:rPr>
          <w:i/>
          <w:iCs/>
        </w:rPr>
      </w:pPr>
    </w:p>
    <w:p w14:paraId="4BFE29C3" w14:textId="7094F4C1" w:rsidR="002D6A10" w:rsidRDefault="002D6A10" w:rsidP="003E725C">
      <w:pPr>
        <w:spacing w:beforeLines="60" w:before="144" w:afterLines="60" w:after="144" w:line="240" w:lineRule="auto"/>
        <w:jc w:val="both"/>
        <w:rPr>
          <w:i/>
          <w:iCs/>
        </w:rPr>
      </w:pPr>
    </w:p>
    <w:p w14:paraId="1D7E84EE" w14:textId="19BE58D5" w:rsidR="002D6A10" w:rsidRDefault="002D6A10" w:rsidP="003E725C">
      <w:pPr>
        <w:spacing w:beforeLines="60" w:before="144" w:afterLines="60" w:after="144" w:line="240" w:lineRule="auto"/>
        <w:jc w:val="both"/>
        <w:rPr>
          <w:i/>
          <w:iCs/>
        </w:rPr>
      </w:pPr>
    </w:p>
    <w:p w14:paraId="3662A9F6" w14:textId="021F2042" w:rsidR="002D6A10" w:rsidRDefault="002D6A10" w:rsidP="003E725C">
      <w:pPr>
        <w:spacing w:beforeLines="60" w:before="144" w:afterLines="60" w:after="144" w:line="240" w:lineRule="auto"/>
        <w:jc w:val="both"/>
        <w:rPr>
          <w:i/>
          <w:iCs/>
        </w:rPr>
      </w:pPr>
    </w:p>
    <w:p w14:paraId="7F2527F0" w14:textId="4F7A2996" w:rsidR="002D6A10" w:rsidRDefault="002D6A10" w:rsidP="003E725C">
      <w:pPr>
        <w:spacing w:beforeLines="60" w:before="144" w:afterLines="60" w:after="144" w:line="240" w:lineRule="auto"/>
        <w:jc w:val="both"/>
        <w:rPr>
          <w:i/>
          <w:iCs/>
        </w:rPr>
      </w:pPr>
    </w:p>
    <w:p w14:paraId="1C9A3297" w14:textId="62938F30" w:rsidR="002D6A10" w:rsidRDefault="002D6A10" w:rsidP="003E725C">
      <w:pPr>
        <w:spacing w:beforeLines="60" w:before="144" w:afterLines="60" w:after="144" w:line="240" w:lineRule="auto"/>
        <w:jc w:val="both"/>
        <w:rPr>
          <w:i/>
          <w:iCs/>
        </w:rPr>
      </w:pPr>
    </w:p>
    <w:p w14:paraId="51E91774" w14:textId="76359002" w:rsidR="002D6A10" w:rsidRDefault="002D6A10" w:rsidP="003E725C">
      <w:pPr>
        <w:spacing w:beforeLines="60" w:before="144" w:afterLines="60" w:after="144" w:line="240" w:lineRule="auto"/>
        <w:jc w:val="both"/>
        <w:rPr>
          <w:i/>
          <w:iCs/>
        </w:rPr>
      </w:pPr>
    </w:p>
    <w:p w14:paraId="7FE298E1" w14:textId="330FEF31" w:rsidR="002D6A10" w:rsidRDefault="002D6A10" w:rsidP="003E725C">
      <w:pPr>
        <w:spacing w:beforeLines="60" w:before="144" w:afterLines="60" w:after="144" w:line="240" w:lineRule="auto"/>
        <w:jc w:val="both"/>
        <w:rPr>
          <w:i/>
          <w:iCs/>
        </w:rPr>
      </w:pPr>
    </w:p>
    <w:p w14:paraId="05580398" w14:textId="1C8E9B10" w:rsidR="002D6A10" w:rsidRDefault="002D6A10" w:rsidP="003E725C">
      <w:pPr>
        <w:spacing w:beforeLines="60" w:before="144" w:afterLines="60" w:after="144" w:line="240" w:lineRule="auto"/>
        <w:jc w:val="both"/>
        <w:rPr>
          <w:i/>
          <w:iCs/>
        </w:rPr>
      </w:pPr>
    </w:p>
    <w:p w14:paraId="25DF7B2C" w14:textId="09850FF8" w:rsidR="002D6A10" w:rsidRDefault="002D6A10" w:rsidP="003E725C">
      <w:pPr>
        <w:spacing w:beforeLines="60" w:before="144" w:afterLines="60" w:after="144" w:line="240" w:lineRule="auto"/>
        <w:jc w:val="both"/>
        <w:rPr>
          <w:i/>
          <w:iCs/>
        </w:rPr>
      </w:pPr>
    </w:p>
    <w:p w14:paraId="50C24D6C" w14:textId="49210824" w:rsidR="002D6A10" w:rsidRDefault="002D6A10" w:rsidP="003E725C">
      <w:pPr>
        <w:spacing w:beforeLines="60" w:before="144" w:afterLines="60" w:after="144" w:line="240" w:lineRule="auto"/>
        <w:jc w:val="both"/>
        <w:rPr>
          <w:i/>
          <w:iCs/>
        </w:rPr>
      </w:pPr>
    </w:p>
    <w:p w14:paraId="13423A1A" w14:textId="6EBBB5EF" w:rsidR="002D6A10" w:rsidRDefault="002D6A10" w:rsidP="003E725C">
      <w:pPr>
        <w:spacing w:beforeLines="60" w:before="144" w:afterLines="60" w:after="144" w:line="240" w:lineRule="auto"/>
        <w:jc w:val="both"/>
        <w:rPr>
          <w:i/>
          <w:iCs/>
        </w:rPr>
      </w:pPr>
    </w:p>
    <w:p w14:paraId="323F7E66" w14:textId="48E0CA2C" w:rsidR="002D6A10" w:rsidRDefault="002D6A10" w:rsidP="003E725C">
      <w:pPr>
        <w:spacing w:beforeLines="60" w:before="144" w:afterLines="60" w:after="144" w:line="240" w:lineRule="auto"/>
        <w:jc w:val="both"/>
        <w:rPr>
          <w:i/>
          <w:iCs/>
        </w:rPr>
      </w:pPr>
    </w:p>
    <w:p w14:paraId="72B8DFE2" w14:textId="3971E281" w:rsidR="002D6A10" w:rsidRDefault="002D6A10" w:rsidP="003E725C">
      <w:pPr>
        <w:spacing w:beforeLines="60" w:before="144" w:afterLines="60" w:after="144" w:line="240" w:lineRule="auto"/>
        <w:jc w:val="both"/>
        <w:rPr>
          <w:i/>
          <w:iCs/>
        </w:rPr>
      </w:pPr>
    </w:p>
    <w:p w14:paraId="610B3D03" w14:textId="4FF9B9AC" w:rsidR="00C96631" w:rsidRDefault="00C96631" w:rsidP="003E725C">
      <w:pPr>
        <w:spacing w:beforeLines="60" w:before="144" w:afterLines="60" w:after="144" w:line="240" w:lineRule="auto"/>
        <w:jc w:val="both"/>
        <w:rPr>
          <w:i/>
          <w:iCs/>
        </w:rPr>
      </w:pPr>
      <w:r>
        <w:rPr>
          <w:i/>
          <w:iCs/>
        </w:rPr>
        <w:br w:type="page"/>
      </w:r>
    </w:p>
    <w:p w14:paraId="195EA6EE" w14:textId="3D0061BB" w:rsidR="008D7026" w:rsidRPr="001A4DEF" w:rsidRDefault="008D7026" w:rsidP="008D7026">
      <w:pPr>
        <w:spacing w:beforeLines="60" w:before="144" w:afterLines="60" w:after="144"/>
        <w:jc w:val="both"/>
        <w:rPr>
          <w:szCs w:val="18"/>
        </w:rPr>
      </w:pPr>
      <w:r w:rsidRPr="008D7026">
        <w:rPr>
          <w:i/>
          <w:iCs/>
          <w:szCs w:val="18"/>
          <w:highlight w:val="yellow"/>
        </w:rPr>
        <w:lastRenderedPageBreak/>
        <w:t xml:space="preserve">[před podpisem Dohody </w:t>
      </w:r>
      <w:r w:rsidRPr="00A601A4">
        <w:rPr>
          <w:i/>
          <w:iCs/>
          <w:szCs w:val="18"/>
          <w:highlight w:val="yellow"/>
        </w:rPr>
        <w:t>bude převzata vyplněná příloha č.</w:t>
      </w:r>
      <w:r>
        <w:rPr>
          <w:i/>
          <w:iCs/>
          <w:szCs w:val="18"/>
          <w:highlight w:val="yellow"/>
        </w:rPr>
        <w:t xml:space="preserve"> 7</w:t>
      </w:r>
      <w:r w:rsidRPr="00A601A4">
        <w:rPr>
          <w:i/>
          <w:iCs/>
          <w:szCs w:val="18"/>
          <w:highlight w:val="yellow"/>
        </w:rPr>
        <w:t xml:space="preserve"> ZD – </w:t>
      </w:r>
      <w:r>
        <w:rPr>
          <w:i/>
          <w:iCs/>
          <w:szCs w:val="18"/>
          <w:highlight w:val="yellow"/>
        </w:rPr>
        <w:t>Informace o poddodavatelích</w:t>
      </w:r>
      <w:r w:rsidRPr="008D7026">
        <w:rPr>
          <w:i/>
          <w:iCs/>
          <w:szCs w:val="18"/>
          <w:highlight w:val="yellow"/>
        </w:rPr>
        <w:t>]</w:t>
      </w:r>
    </w:p>
    <w:p w14:paraId="3A54D879" w14:textId="2D1BD365" w:rsidR="002D6A10" w:rsidRDefault="002D6A10" w:rsidP="003E725C">
      <w:pPr>
        <w:spacing w:beforeLines="60" w:before="144" w:afterLines="60" w:after="144" w:line="240" w:lineRule="auto"/>
        <w:jc w:val="both"/>
        <w:rPr>
          <w:i/>
          <w:iCs/>
        </w:rPr>
      </w:pPr>
    </w:p>
    <w:p w14:paraId="1F899991" w14:textId="7CD51B46" w:rsidR="008D7026" w:rsidRDefault="008D7026" w:rsidP="003E725C">
      <w:pPr>
        <w:spacing w:beforeLines="60" w:before="144" w:afterLines="60" w:after="144" w:line="240" w:lineRule="auto"/>
        <w:jc w:val="both"/>
        <w:rPr>
          <w:i/>
          <w:iCs/>
        </w:rPr>
      </w:pPr>
    </w:p>
    <w:p w14:paraId="16845733" w14:textId="6E120249" w:rsidR="008D7026" w:rsidRDefault="008D7026" w:rsidP="003E725C">
      <w:pPr>
        <w:spacing w:beforeLines="60" w:before="144" w:afterLines="60" w:after="144" w:line="240" w:lineRule="auto"/>
        <w:jc w:val="both"/>
        <w:rPr>
          <w:i/>
          <w:iCs/>
        </w:rPr>
      </w:pPr>
    </w:p>
    <w:p w14:paraId="43EEA4A7" w14:textId="352F7781" w:rsidR="008D7026" w:rsidRDefault="008D7026" w:rsidP="003E725C">
      <w:pPr>
        <w:spacing w:beforeLines="60" w:before="144" w:afterLines="60" w:after="144" w:line="240" w:lineRule="auto"/>
        <w:jc w:val="both"/>
        <w:rPr>
          <w:i/>
          <w:iCs/>
        </w:rPr>
      </w:pPr>
    </w:p>
    <w:p w14:paraId="79086BB9" w14:textId="53198C92" w:rsidR="008D7026" w:rsidRDefault="008D7026" w:rsidP="003E725C">
      <w:pPr>
        <w:spacing w:beforeLines="60" w:before="144" w:afterLines="60" w:after="144" w:line="240" w:lineRule="auto"/>
        <w:jc w:val="both"/>
        <w:rPr>
          <w:i/>
          <w:iCs/>
        </w:rPr>
      </w:pPr>
    </w:p>
    <w:p w14:paraId="16329A54" w14:textId="2E574176" w:rsidR="008D7026" w:rsidRDefault="008D7026" w:rsidP="003E725C">
      <w:pPr>
        <w:spacing w:beforeLines="60" w:before="144" w:afterLines="60" w:after="144" w:line="240" w:lineRule="auto"/>
        <w:jc w:val="both"/>
        <w:rPr>
          <w:i/>
          <w:iCs/>
        </w:rPr>
      </w:pPr>
    </w:p>
    <w:p w14:paraId="64772781" w14:textId="4A335F52" w:rsidR="008D7026" w:rsidRDefault="008D7026" w:rsidP="003E725C">
      <w:pPr>
        <w:spacing w:beforeLines="60" w:before="144" w:afterLines="60" w:after="144" w:line="240" w:lineRule="auto"/>
        <w:jc w:val="both"/>
        <w:rPr>
          <w:i/>
          <w:iCs/>
        </w:rPr>
      </w:pPr>
    </w:p>
    <w:p w14:paraId="2FDCB65D" w14:textId="414CE500" w:rsidR="008D7026" w:rsidRDefault="008D7026" w:rsidP="003E725C">
      <w:pPr>
        <w:spacing w:beforeLines="60" w:before="144" w:afterLines="60" w:after="144" w:line="240" w:lineRule="auto"/>
        <w:jc w:val="both"/>
        <w:rPr>
          <w:i/>
          <w:iCs/>
        </w:rPr>
      </w:pPr>
    </w:p>
    <w:p w14:paraId="3DFA1B53" w14:textId="3EF70F53" w:rsidR="008D7026" w:rsidRDefault="008D7026" w:rsidP="003E725C">
      <w:pPr>
        <w:spacing w:beforeLines="60" w:before="144" w:afterLines="60" w:after="144" w:line="240" w:lineRule="auto"/>
        <w:jc w:val="both"/>
        <w:rPr>
          <w:i/>
          <w:iCs/>
        </w:rPr>
      </w:pPr>
    </w:p>
    <w:p w14:paraId="2713CAA1" w14:textId="3D515669" w:rsidR="008D7026" w:rsidRDefault="008D7026" w:rsidP="003E725C">
      <w:pPr>
        <w:spacing w:beforeLines="60" w:before="144" w:afterLines="60" w:after="144" w:line="240" w:lineRule="auto"/>
        <w:jc w:val="both"/>
        <w:rPr>
          <w:i/>
          <w:iCs/>
        </w:rPr>
      </w:pPr>
    </w:p>
    <w:p w14:paraId="746CBE67" w14:textId="0AD16178" w:rsidR="008D7026" w:rsidRDefault="008D7026" w:rsidP="003E725C">
      <w:pPr>
        <w:spacing w:beforeLines="60" w:before="144" w:afterLines="60" w:after="144" w:line="240" w:lineRule="auto"/>
        <w:jc w:val="both"/>
        <w:rPr>
          <w:i/>
          <w:iCs/>
        </w:rPr>
      </w:pPr>
    </w:p>
    <w:p w14:paraId="1D94E960" w14:textId="74C9C4DD" w:rsidR="008D7026" w:rsidRDefault="008D7026" w:rsidP="003E725C">
      <w:pPr>
        <w:spacing w:beforeLines="60" w:before="144" w:afterLines="60" w:after="144" w:line="240" w:lineRule="auto"/>
        <w:jc w:val="both"/>
        <w:rPr>
          <w:i/>
          <w:iCs/>
        </w:rPr>
      </w:pPr>
    </w:p>
    <w:p w14:paraId="7B924CF1" w14:textId="369EA0BA" w:rsidR="008D7026" w:rsidRDefault="008D7026" w:rsidP="003E725C">
      <w:pPr>
        <w:spacing w:beforeLines="60" w:before="144" w:afterLines="60" w:after="144" w:line="240" w:lineRule="auto"/>
        <w:jc w:val="both"/>
        <w:rPr>
          <w:i/>
          <w:iCs/>
        </w:rPr>
      </w:pPr>
    </w:p>
    <w:p w14:paraId="7E88DE0D" w14:textId="63BB9ACC" w:rsidR="008D7026" w:rsidRDefault="008D7026" w:rsidP="003E725C">
      <w:pPr>
        <w:spacing w:beforeLines="60" w:before="144" w:afterLines="60" w:after="144" w:line="240" w:lineRule="auto"/>
        <w:jc w:val="both"/>
        <w:rPr>
          <w:i/>
          <w:iCs/>
        </w:rPr>
      </w:pPr>
    </w:p>
    <w:p w14:paraId="2F2E6A8A" w14:textId="22B9EF39" w:rsidR="008D7026" w:rsidRDefault="008D7026" w:rsidP="003E725C">
      <w:pPr>
        <w:spacing w:beforeLines="60" w:before="144" w:afterLines="60" w:after="144" w:line="240" w:lineRule="auto"/>
        <w:jc w:val="both"/>
        <w:rPr>
          <w:i/>
          <w:iCs/>
        </w:rPr>
      </w:pPr>
    </w:p>
    <w:p w14:paraId="521B354C" w14:textId="78D88B68" w:rsidR="008D7026" w:rsidRDefault="008D7026" w:rsidP="003E725C">
      <w:pPr>
        <w:spacing w:beforeLines="60" w:before="144" w:afterLines="60" w:after="144" w:line="240" w:lineRule="auto"/>
        <w:jc w:val="both"/>
        <w:rPr>
          <w:i/>
          <w:iCs/>
        </w:rPr>
      </w:pPr>
    </w:p>
    <w:p w14:paraId="26691D14" w14:textId="298D4B54" w:rsidR="008D7026" w:rsidRDefault="008D7026" w:rsidP="003E725C">
      <w:pPr>
        <w:spacing w:beforeLines="60" w:before="144" w:afterLines="60" w:after="144" w:line="240" w:lineRule="auto"/>
        <w:jc w:val="both"/>
        <w:rPr>
          <w:i/>
          <w:iCs/>
        </w:rPr>
      </w:pPr>
    </w:p>
    <w:p w14:paraId="2C8F9ECC" w14:textId="1CCBC450" w:rsidR="008D7026" w:rsidRDefault="008D7026" w:rsidP="003E725C">
      <w:pPr>
        <w:spacing w:beforeLines="60" w:before="144" w:afterLines="60" w:after="144" w:line="240" w:lineRule="auto"/>
        <w:jc w:val="both"/>
        <w:rPr>
          <w:i/>
          <w:iCs/>
        </w:rPr>
      </w:pPr>
    </w:p>
    <w:p w14:paraId="5037007C" w14:textId="691A8390" w:rsidR="008D7026" w:rsidRDefault="008D7026" w:rsidP="003E725C">
      <w:pPr>
        <w:spacing w:beforeLines="60" w:before="144" w:afterLines="60" w:after="144" w:line="240" w:lineRule="auto"/>
        <w:jc w:val="both"/>
        <w:rPr>
          <w:i/>
          <w:iCs/>
        </w:rPr>
      </w:pPr>
    </w:p>
    <w:p w14:paraId="39362872" w14:textId="6DBA5DED" w:rsidR="008D7026" w:rsidRDefault="008D7026" w:rsidP="003E725C">
      <w:pPr>
        <w:spacing w:beforeLines="60" w:before="144" w:afterLines="60" w:after="144" w:line="240" w:lineRule="auto"/>
        <w:jc w:val="both"/>
        <w:rPr>
          <w:i/>
          <w:iCs/>
        </w:rPr>
      </w:pPr>
    </w:p>
    <w:p w14:paraId="21B23600" w14:textId="4CCE5CDD" w:rsidR="008D7026" w:rsidRDefault="008D7026" w:rsidP="003E725C">
      <w:pPr>
        <w:spacing w:beforeLines="60" w:before="144" w:afterLines="60" w:after="144" w:line="240" w:lineRule="auto"/>
        <w:jc w:val="both"/>
        <w:rPr>
          <w:i/>
          <w:iCs/>
        </w:rPr>
      </w:pPr>
    </w:p>
    <w:p w14:paraId="23CD7356" w14:textId="1BCE770C" w:rsidR="008D7026" w:rsidRDefault="008D7026" w:rsidP="003E725C">
      <w:pPr>
        <w:spacing w:beforeLines="60" w:before="144" w:afterLines="60" w:after="144" w:line="240" w:lineRule="auto"/>
        <w:jc w:val="both"/>
        <w:rPr>
          <w:i/>
          <w:iCs/>
        </w:rPr>
      </w:pPr>
    </w:p>
    <w:p w14:paraId="5AB9C1CD" w14:textId="234CC964" w:rsidR="008D7026" w:rsidRDefault="008D7026" w:rsidP="003E725C">
      <w:pPr>
        <w:spacing w:beforeLines="60" w:before="144" w:afterLines="60" w:after="144" w:line="240" w:lineRule="auto"/>
        <w:jc w:val="both"/>
        <w:rPr>
          <w:i/>
          <w:iCs/>
        </w:rPr>
      </w:pPr>
    </w:p>
    <w:p w14:paraId="53D6B4BA" w14:textId="6EE034A2" w:rsidR="008D7026" w:rsidRDefault="008D7026" w:rsidP="003E725C">
      <w:pPr>
        <w:spacing w:beforeLines="60" w:before="144" w:afterLines="60" w:after="144" w:line="240" w:lineRule="auto"/>
        <w:jc w:val="both"/>
        <w:rPr>
          <w:i/>
          <w:iCs/>
        </w:rPr>
      </w:pPr>
    </w:p>
    <w:p w14:paraId="2A502EBA" w14:textId="611D636B" w:rsidR="008D7026" w:rsidRDefault="008D7026" w:rsidP="003E725C">
      <w:pPr>
        <w:spacing w:beforeLines="60" w:before="144" w:afterLines="60" w:after="144" w:line="240" w:lineRule="auto"/>
        <w:jc w:val="both"/>
        <w:rPr>
          <w:i/>
          <w:iCs/>
        </w:rPr>
      </w:pPr>
    </w:p>
    <w:p w14:paraId="3F7BF582" w14:textId="11865CD0" w:rsidR="008D7026" w:rsidRDefault="008D7026" w:rsidP="003E725C">
      <w:pPr>
        <w:spacing w:beforeLines="60" w:before="144" w:afterLines="60" w:after="144" w:line="240" w:lineRule="auto"/>
        <w:jc w:val="both"/>
        <w:rPr>
          <w:i/>
          <w:iCs/>
        </w:rPr>
      </w:pPr>
    </w:p>
    <w:p w14:paraId="6AA35035" w14:textId="1648E762" w:rsidR="008D7026" w:rsidRDefault="008D7026" w:rsidP="003E725C">
      <w:pPr>
        <w:spacing w:beforeLines="60" w:before="144" w:afterLines="60" w:after="144" w:line="240" w:lineRule="auto"/>
        <w:jc w:val="both"/>
        <w:rPr>
          <w:i/>
          <w:iCs/>
        </w:rPr>
      </w:pPr>
    </w:p>
    <w:p w14:paraId="05E1642F" w14:textId="32CD20CA" w:rsidR="008D7026" w:rsidRDefault="008D7026" w:rsidP="003E725C">
      <w:pPr>
        <w:spacing w:beforeLines="60" w:before="144" w:afterLines="60" w:after="144" w:line="240" w:lineRule="auto"/>
        <w:jc w:val="both"/>
        <w:rPr>
          <w:i/>
          <w:iCs/>
        </w:rPr>
      </w:pPr>
    </w:p>
    <w:p w14:paraId="026FA454" w14:textId="0FFFCDCF" w:rsidR="008D7026" w:rsidRDefault="008D7026" w:rsidP="003E725C">
      <w:pPr>
        <w:spacing w:beforeLines="60" w:before="144" w:afterLines="60" w:after="144" w:line="240" w:lineRule="auto"/>
        <w:jc w:val="both"/>
        <w:rPr>
          <w:i/>
          <w:iCs/>
        </w:rPr>
      </w:pPr>
    </w:p>
    <w:p w14:paraId="638746E1" w14:textId="57B71DEC" w:rsidR="008D7026" w:rsidRDefault="008D7026" w:rsidP="003E725C">
      <w:pPr>
        <w:spacing w:beforeLines="60" w:before="144" w:afterLines="60" w:after="144" w:line="240" w:lineRule="auto"/>
        <w:jc w:val="both"/>
        <w:rPr>
          <w:i/>
          <w:iCs/>
        </w:rPr>
      </w:pPr>
    </w:p>
    <w:p w14:paraId="5322BB9C" w14:textId="77777777" w:rsidR="008D7026" w:rsidRDefault="008D7026" w:rsidP="003E725C">
      <w:pPr>
        <w:spacing w:beforeLines="60" w:before="144" w:afterLines="60" w:after="144" w:line="240" w:lineRule="auto"/>
        <w:jc w:val="both"/>
        <w:rPr>
          <w:i/>
          <w:iCs/>
        </w:rPr>
        <w:sectPr w:rsidR="008D7026" w:rsidSect="002050A6">
          <w:headerReference w:type="default" r:id="rId23"/>
          <w:headerReference w:type="first" r:id="rId24"/>
          <w:pgSz w:w="11906" w:h="16838"/>
          <w:pgMar w:top="788" w:right="1417" w:bottom="1417" w:left="1417" w:header="708" w:footer="708" w:gutter="0"/>
          <w:cols w:space="708"/>
          <w:titlePg/>
          <w:docGrid w:linePitch="360"/>
        </w:sectPr>
      </w:pPr>
    </w:p>
    <w:p w14:paraId="463F710A" w14:textId="2545BE25" w:rsidR="00483152" w:rsidRDefault="00483152" w:rsidP="00483152">
      <w:pPr>
        <w:pStyle w:val="Nzevplohy"/>
      </w:pPr>
      <w:r>
        <w:lastRenderedPageBreak/>
        <w:t>AKCEPTAČNÍ PROTOKOL – VZOR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8"/>
        <w:gridCol w:w="414"/>
        <w:gridCol w:w="737"/>
        <w:gridCol w:w="18"/>
        <w:gridCol w:w="879"/>
        <w:gridCol w:w="255"/>
        <w:gridCol w:w="898"/>
        <w:gridCol w:w="1134"/>
        <w:gridCol w:w="1117"/>
        <w:gridCol w:w="125"/>
        <w:gridCol w:w="1135"/>
        <w:gridCol w:w="418"/>
        <w:gridCol w:w="1594"/>
      </w:tblGrid>
      <w:tr w:rsidR="00483152" w:rsidRPr="00CE7036" w14:paraId="2A29ED0B" w14:textId="77777777" w:rsidTr="00DF0815">
        <w:trPr>
          <w:jc w:val="center"/>
        </w:trPr>
        <w:tc>
          <w:tcPr>
            <w:tcW w:w="1489" w:type="dxa"/>
            <w:gridSpan w:val="3"/>
            <w:vAlign w:val="center"/>
          </w:tcPr>
          <w:p w14:paraId="0AE055EB" w14:textId="77777777" w:rsidR="00483152" w:rsidRPr="00CE7036" w:rsidRDefault="00483152" w:rsidP="00DF0815">
            <w:pPr>
              <w:pStyle w:val="4DNormln"/>
              <w:tabs>
                <w:tab w:val="left" w:pos="567"/>
              </w:tabs>
              <w:spacing w:before="60" w:after="60"/>
              <w:jc w:val="both"/>
              <w:rPr>
                <w:rFonts w:ascii="Verdana" w:hAnsi="Verdana"/>
                <w:sz w:val="18"/>
                <w:szCs w:val="18"/>
              </w:rPr>
            </w:pPr>
            <w:r w:rsidRPr="00CE7036">
              <w:rPr>
                <w:rFonts w:ascii="Verdana" w:hAnsi="Verdana"/>
                <w:b/>
                <w:bCs/>
                <w:sz w:val="18"/>
                <w:szCs w:val="18"/>
              </w:rPr>
              <w:t>Předmět</w:t>
            </w:r>
          </w:p>
        </w:tc>
        <w:tc>
          <w:tcPr>
            <w:tcW w:w="7573" w:type="dxa"/>
            <w:gridSpan w:val="10"/>
            <w:vAlign w:val="center"/>
          </w:tcPr>
          <w:p w14:paraId="5B4CBE35" w14:textId="77777777" w:rsidR="00483152" w:rsidRPr="00CE7036" w:rsidRDefault="00483152" w:rsidP="00DF0815">
            <w:pPr>
              <w:pStyle w:val="4DNormln"/>
              <w:spacing w:before="60" w:after="60"/>
              <w:rPr>
                <w:rFonts w:ascii="Verdana" w:hAnsi="Verdana"/>
                <w:b/>
                <w:sz w:val="18"/>
                <w:szCs w:val="18"/>
              </w:rPr>
            </w:pPr>
            <w:r w:rsidRPr="00CE7036">
              <w:rPr>
                <w:rFonts w:ascii="Verdana" w:hAnsi="Verdana"/>
                <w:sz w:val="18"/>
                <w:szCs w:val="18"/>
                <w:highlight w:val="cyan"/>
              </w:rPr>
              <w:t>[bude doplněno]</w:t>
            </w:r>
          </w:p>
        </w:tc>
      </w:tr>
      <w:tr w:rsidR="00483152" w:rsidRPr="00CE7036" w14:paraId="1951ECB4" w14:textId="77777777" w:rsidTr="00DF0815">
        <w:trPr>
          <w:jc w:val="center"/>
        </w:trPr>
        <w:tc>
          <w:tcPr>
            <w:tcW w:w="1489" w:type="dxa"/>
            <w:gridSpan w:val="3"/>
            <w:vAlign w:val="center"/>
          </w:tcPr>
          <w:p w14:paraId="25778727" w14:textId="77777777" w:rsidR="00483152" w:rsidRPr="00CE7036" w:rsidRDefault="00483152" w:rsidP="00DF0815">
            <w:pPr>
              <w:pStyle w:val="4DNormln"/>
              <w:spacing w:before="60" w:after="60"/>
              <w:rPr>
                <w:rFonts w:ascii="Verdana" w:hAnsi="Verdana"/>
                <w:b/>
                <w:bCs/>
                <w:sz w:val="18"/>
                <w:szCs w:val="18"/>
              </w:rPr>
            </w:pPr>
            <w:r>
              <w:rPr>
                <w:rFonts w:ascii="Verdana" w:hAnsi="Verdana"/>
                <w:b/>
                <w:bCs/>
                <w:sz w:val="18"/>
                <w:szCs w:val="18"/>
              </w:rPr>
              <w:t>Typ zařízení</w:t>
            </w:r>
          </w:p>
        </w:tc>
        <w:tc>
          <w:tcPr>
            <w:tcW w:w="7573" w:type="dxa"/>
            <w:gridSpan w:val="10"/>
            <w:vAlign w:val="center"/>
          </w:tcPr>
          <w:p w14:paraId="7588B9EF"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483152" w:rsidRPr="00CE7036" w14:paraId="48C65718" w14:textId="77777777" w:rsidTr="00DF0815">
        <w:trPr>
          <w:jc w:val="center"/>
        </w:trPr>
        <w:tc>
          <w:tcPr>
            <w:tcW w:w="1489" w:type="dxa"/>
            <w:gridSpan w:val="3"/>
            <w:vAlign w:val="center"/>
          </w:tcPr>
          <w:p w14:paraId="76F27800" w14:textId="1B2B1F6C" w:rsidR="00483152" w:rsidRPr="00CE7036" w:rsidRDefault="001D72C3" w:rsidP="00DF0815">
            <w:pPr>
              <w:pStyle w:val="4DNormln"/>
              <w:spacing w:before="60" w:after="60"/>
              <w:rPr>
                <w:rFonts w:ascii="Verdana" w:hAnsi="Verdana"/>
                <w:sz w:val="18"/>
                <w:szCs w:val="18"/>
              </w:rPr>
            </w:pPr>
            <w:r>
              <w:rPr>
                <w:rFonts w:ascii="Verdana" w:hAnsi="Verdana"/>
                <w:b/>
                <w:bCs/>
                <w:sz w:val="18"/>
                <w:szCs w:val="18"/>
              </w:rPr>
              <w:t>Sériové číslo zařízení</w:t>
            </w:r>
          </w:p>
        </w:tc>
        <w:tc>
          <w:tcPr>
            <w:tcW w:w="7573" w:type="dxa"/>
            <w:gridSpan w:val="10"/>
            <w:vAlign w:val="center"/>
          </w:tcPr>
          <w:p w14:paraId="4EF28432" w14:textId="77777777" w:rsidR="00483152" w:rsidRPr="00CE7036" w:rsidRDefault="00483152" w:rsidP="00DF0815">
            <w:pPr>
              <w:pStyle w:val="4DNormln"/>
              <w:tabs>
                <w:tab w:val="left" w:pos="567"/>
              </w:tabs>
              <w:spacing w:before="60" w:after="60"/>
              <w:rPr>
                <w:rFonts w:ascii="Verdana" w:hAnsi="Verdana"/>
                <w:sz w:val="18"/>
                <w:szCs w:val="18"/>
              </w:rPr>
            </w:pPr>
            <w:r w:rsidRPr="00CE7036">
              <w:rPr>
                <w:rFonts w:ascii="Verdana" w:hAnsi="Verdana"/>
                <w:sz w:val="18"/>
                <w:szCs w:val="18"/>
                <w:highlight w:val="cyan"/>
              </w:rPr>
              <w:t>[bude doplněno]</w:t>
            </w:r>
          </w:p>
        </w:tc>
      </w:tr>
      <w:tr w:rsidR="00483152" w:rsidRPr="00CE7036" w14:paraId="0FD425FA" w14:textId="77777777" w:rsidTr="00DF0815">
        <w:trPr>
          <w:jc w:val="center"/>
        </w:trPr>
        <w:tc>
          <w:tcPr>
            <w:tcW w:w="1489" w:type="dxa"/>
            <w:gridSpan w:val="3"/>
            <w:vAlign w:val="center"/>
          </w:tcPr>
          <w:p w14:paraId="7C0800E4"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Vypracoval</w:t>
            </w:r>
          </w:p>
        </w:tc>
        <w:tc>
          <w:tcPr>
            <w:tcW w:w="4426" w:type="dxa"/>
            <w:gridSpan w:val="7"/>
            <w:vAlign w:val="center"/>
          </w:tcPr>
          <w:p w14:paraId="5A172E7A"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1135" w:type="dxa"/>
            <w:tcMar>
              <w:top w:w="28" w:type="dxa"/>
              <w:bottom w:w="28" w:type="dxa"/>
            </w:tcMar>
            <w:vAlign w:val="center"/>
          </w:tcPr>
          <w:p w14:paraId="465EDDB4" w14:textId="77777777" w:rsidR="00483152" w:rsidRPr="00CE7036" w:rsidRDefault="00483152" w:rsidP="00DF0815">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Datum</w:t>
            </w:r>
          </w:p>
        </w:tc>
        <w:tc>
          <w:tcPr>
            <w:tcW w:w="2012" w:type="dxa"/>
            <w:gridSpan w:val="2"/>
            <w:vAlign w:val="center"/>
          </w:tcPr>
          <w:p w14:paraId="406C24FF" w14:textId="77777777" w:rsidR="00483152" w:rsidRPr="00CE7036" w:rsidRDefault="00483152" w:rsidP="00DF0815">
            <w:pPr>
              <w:pStyle w:val="4DNormln"/>
              <w:tabs>
                <w:tab w:val="left" w:pos="567"/>
              </w:tabs>
              <w:spacing w:before="60" w:after="60"/>
              <w:jc w:val="both"/>
              <w:rPr>
                <w:rFonts w:ascii="Verdana" w:hAnsi="Verdana"/>
                <w:sz w:val="18"/>
                <w:szCs w:val="18"/>
              </w:rPr>
            </w:pPr>
            <w:r w:rsidRPr="00CE7036">
              <w:rPr>
                <w:rFonts w:ascii="Verdana" w:hAnsi="Verdana"/>
                <w:sz w:val="18"/>
                <w:szCs w:val="18"/>
                <w:highlight w:val="cyan"/>
              </w:rPr>
              <w:t>[bude doplněno]</w:t>
            </w:r>
          </w:p>
        </w:tc>
      </w:tr>
      <w:tr w:rsidR="00483152" w:rsidRPr="00CE7036" w14:paraId="6C558609" w14:textId="77777777" w:rsidTr="00DF0815">
        <w:trPr>
          <w:jc w:val="center"/>
        </w:trPr>
        <w:tc>
          <w:tcPr>
            <w:tcW w:w="3539" w:type="dxa"/>
            <w:gridSpan w:val="7"/>
            <w:shd w:val="clear" w:color="auto" w:fill="D9D9D9" w:themeFill="background1" w:themeFillShade="D9"/>
            <w:vAlign w:val="center"/>
          </w:tcPr>
          <w:p w14:paraId="58C1AB68"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Předmět akceptace</w:t>
            </w:r>
          </w:p>
        </w:tc>
        <w:tc>
          <w:tcPr>
            <w:tcW w:w="5523" w:type="dxa"/>
            <w:gridSpan w:val="6"/>
            <w:shd w:val="clear" w:color="auto" w:fill="D9D9D9" w:themeFill="background1" w:themeFillShade="D9"/>
            <w:vAlign w:val="center"/>
          </w:tcPr>
          <w:p w14:paraId="18D9887B" w14:textId="77777777" w:rsidR="00483152" w:rsidRPr="00CE7036" w:rsidRDefault="00483152" w:rsidP="00DF0815">
            <w:pPr>
              <w:pStyle w:val="4DNormln"/>
              <w:spacing w:before="60" w:after="60"/>
              <w:rPr>
                <w:rFonts w:ascii="Verdana" w:hAnsi="Verdana"/>
                <w:b/>
                <w:bCs/>
                <w:sz w:val="18"/>
                <w:szCs w:val="18"/>
              </w:rPr>
            </w:pPr>
          </w:p>
        </w:tc>
      </w:tr>
      <w:tr w:rsidR="00483152" w:rsidRPr="00F0404C" w14:paraId="5E319B1E" w14:textId="77777777" w:rsidTr="00DF0815">
        <w:trPr>
          <w:jc w:val="center"/>
        </w:trPr>
        <w:tc>
          <w:tcPr>
            <w:tcW w:w="3539" w:type="dxa"/>
            <w:gridSpan w:val="7"/>
            <w:vAlign w:val="center"/>
          </w:tcPr>
          <w:p w14:paraId="2803FFAE" w14:textId="4848521D" w:rsidR="00483152" w:rsidRPr="00F0404C" w:rsidRDefault="00483152" w:rsidP="00DF0815">
            <w:pPr>
              <w:pStyle w:val="4DNormln"/>
              <w:spacing w:before="60" w:after="60"/>
              <w:rPr>
                <w:rFonts w:ascii="Verdana" w:hAnsi="Verdana"/>
                <w:bCs/>
                <w:iCs/>
                <w:sz w:val="18"/>
                <w:szCs w:val="18"/>
              </w:rPr>
            </w:pPr>
            <w:r w:rsidRPr="00F0404C">
              <w:rPr>
                <w:rFonts w:ascii="Verdana" w:hAnsi="Verdana"/>
                <w:bCs/>
                <w:iCs/>
                <w:sz w:val="18"/>
                <w:szCs w:val="18"/>
              </w:rPr>
              <w:t>Dodání zařízení</w:t>
            </w:r>
            <w:r w:rsidR="004C7385" w:rsidRPr="00F0404C">
              <w:rPr>
                <w:rFonts w:ascii="Verdana" w:hAnsi="Verdana"/>
                <w:bCs/>
                <w:iCs/>
                <w:sz w:val="18"/>
                <w:szCs w:val="18"/>
              </w:rPr>
              <w:t xml:space="preserve"> do místa </w:t>
            </w:r>
            <w:r w:rsidR="00123A4D" w:rsidRPr="00F0404C">
              <w:rPr>
                <w:rFonts w:ascii="Verdana" w:hAnsi="Verdana"/>
                <w:bCs/>
                <w:iCs/>
                <w:sz w:val="18"/>
                <w:szCs w:val="18"/>
              </w:rPr>
              <w:t>plnění</w:t>
            </w:r>
            <w:r w:rsidR="004B171E" w:rsidRPr="00F0404C">
              <w:rPr>
                <w:rFonts w:ascii="Verdana" w:hAnsi="Verdana"/>
                <w:bCs/>
                <w:iCs/>
                <w:sz w:val="18"/>
                <w:szCs w:val="18"/>
              </w:rPr>
              <w:t>, včetně</w:t>
            </w:r>
            <w:r w:rsidR="00513652" w:rsidRPr="00F0404C">
              <w:rPr>
                <w:rFonts w:ascii="Verdana" w:hAnsi="Verdana"/>
                <w:bCs/>
                <w:iCs/>
                <w:sz w:val="18"/>
                <w:szCs w:val="18"/>
              </w:rPr>
              <w:t xml:space="preserve"> dokladů </w:t>
            </w:r>
            <w:r w:rsidR="00F0404C" w:rsidRPr="00F0404C">
              <w:rPr>
                <w:rFonts w:ascii="Verdana" w:hAnsi="Verdana"/>
                <w:bCs/>
                <w:iCs/>
                <w:sz w:val="18"/>
                <w:szCs w:val="18"/>
              </w:rPr>
              <w:t>nutných k převzetí a užívání zařízení.</w:t>
            </w:r>
          </w:p>
        </w:tc>
        <w:tc>
          <w:tcPr>
            <w:tcW w:w="5523" w:type="dxa"/>
            <w:gridSpan w:val="6"/>
            <w:vAlign w:val="center"/>
          </w:tcPr>
          <w:p w14:paraId="3C748C27" w14:textId="77777777" w:rsidR="00483152" w:rsidRPr="00F0404C" w:rsidRDefault="00483152" w:rsidP="00DF0815">
            <w:pPr>
              <w:pStyle w:val="4DNormln"/>
              <w:spacing w:before="60" w:after="60"/>
              <w:rPr>
                <w:rFonts w:ascii="Verdana" w:hAnsi="Verdana"/>
                <w:bCs/>
                <w:iCs/>
                <w:sz w:val="18"/>
                <w:szCs w:val="18"/>
              </w:rPr>
            </w:pPr>
          </w:p>
        </w:tc>
      </w:tr>
      <w:tr w:rsidR="00483152" w:rsidRPr="00F0404C" w14:paraId="48E76520" w14:textId="77777777" w:rsidTr="00DF0815">
        <w:trPr>
          <w:jc w:val="center"/>
        </w:trPr>
        <w:tc>
          <w:tcPr>
            <w:tcW w:w="3539" w:type="dxa"/>
            <w:gridSpan w:val="7"/>
            <w:vAlign w:val="center"/>
          </w:tcPr>
          <w:p w14:paraId="3018BDC5" w14:textId="1982F230" w:rsidR="00483152" w:rsidRPr="00F0404C" w:rsidRDefault="00483152" w:rsidP="00DF0815">
            <w:pPr>
              <w:pStyle w:val="4DNormln"/>
              <w:spacing w:before="60" w:after="60"/>
              <w:rPr>
                <w:rFonts w:ascii="Verdana" w:hAnsi="Verdana"/>
                <w:bCs/>
                <w:iCs/>
                <w:sz w:val="18"/>
                <w:szCs w:val="18"/>
              </w:rPr>
            </w:pPr>
            <w:r w:rsidRPr="00F0404C">
              <w:rPr>
                <w:rFonts w:ascii="Verdana" w:hAnsi="Verdana"/>
                <w:bCs/>
                <w:iCs/>
                <w:sz w:val="18"/>
                <w:szCs w:val="18"/>
              </w:rPr>
              <w:t xml:space="preserve">Instalace </w:t>
            </w:r>
            <w:r w:rsidR="004C7385" w:rsidRPr="00F0404C">
              <w:rPr>
                <w:rFonts w:ascii="Verdana" w:hAnsi="Verdana"/>
                <w:bCs/>
                <w:iCs/>
                <w:sz w:val="18"/>
                <w:szCs w:val="18"/>
              </w:rPr>
              <w:t>zařízení</w:t>
            </w:r>
            <w:r w:rsidR="00EA5E9B" w:rsidRPr="00F0404C">
              <w:rPr>
                <w:rFonts w:ascii="Verdana" w:hAnsi="Verdana"/>
                <w:bCs/>
                <w:iCs/>
                <w:sz w:val="18"/>
                <w:szCs w:val="18"/>
              </w:rPr>
              <w:t xml:space="preserve"> v místě </w:t>
            </w:r>
            <w:r w:rsidR="00123A4D" w:rsidRPr="00F0404C">
              <w:rPr>
                <w:rFonts w:ascii="Verdana" w:hAnsi="Verdana"/>
                <w:bCs/>
                <w:iCs/>
                <w:sz w:val="18"/>
                <w:szCs w:val="18"/>
              </w:rPr>
              <w:t>plnění</w:t>
            </w:r>
            <w:r w:rsidR="00F0404C" w:rsidRPr="00F0404C">
              <w:rPr>
                <w:rFonts w:ascii="Verdana" w:hAnsi="Verdana"/>
                <w:bCs/>
                <w:iCs/>
                <w:sz w:val="18"/>
                <w:szCs w:val="18"/>
              </w:rPr>
              <w:t>.</w:t>
            </w:r>
          </w:p>
        </w:tc>
        <w:tc>
          <w:tcPr>
            <w:tcW w:w="5523" w:type="dxa"/>
            <w:gridSpan w:val="6"/>
            <w:vAlign w:val="center"/>
          </w:tcPr>
          <w:p w14:paraId="4034E94F" w14:textId="77777777" w:rsidR="00483152" w:rsidRPr="00F0404C" w:rsidRDefault="00483152" w:rsidP="00DF0815">
            <w:pPr>
              <w:pStyle w:val="4DNormln"/>
              <w:spacing w:before="60" w:after="60"/>
              <w:rPr>
                <w:rFonts w:ascii="Verdana" w:hAnsi="Verdana"/>
                <w:bCs/>
                <w:iCs/>
                <w:sz w:val="18"/>
                <w:szCs w:val="18"/>
              </w:rPr>
            </w:pPr>
          </w:p>
        </w:tc>
      </w:tr>
      <w:tr w:rsidR="00483152" w:rsidRPr="00F0404C" w14:paraId="2444E18C" w14:textId="77777777" w:rsidTr="00DF0815">
        <w:trPr>
          <w:jc w:val="center"/>
        </w:trPr>
        <w:tc>
          <w:tcPr>
            <w:tcW w:w="3539" w:type="dxa"/>
            <w:gridSpan w:val="7"/>
            <w:vAlign w:val="center"/>
          </w:tcPr>
          <w:p w14:paraId="701F45E7" w14:textId="4215F84F" w:rsidR="00483152" w:rsidRPr="00F0404C" w:rsidRDefault="001A2226" w:rsidP="00DF0815">
            <w:pPr>
              <w:pStyle w:val="4DNormln"/>
              <w:spacing w:before="60" w:after="60"/>
              <w:rPr>
                <w:rFonts w:ascii="Verdana" w:hAnsi="Verdana"/>
                <w:bCs/>
                <w:iCs/>
                <w:sz w:val="18"/>
                <w:szCs w:val="18"/>
              </w:rPr>
            </w:pPr>
            <w:r w:rsidRPr="00F0404C">
              <w:rPr>
                <w:rFonts w:ascii="Verdana" w:hAnsi="Verdana"/>
                <w:bCs/>
                <w:iCs/>
                <w:sz w:val="18"/>
                <w:szCs w:val="18"/>
              </w:rPr>
              <w:t>Připojení zařízení do SAN</w:t>
            </w:r>
            <w:r w:rsidR="00DC729C" w:rsidRPr="00F0404C">
              <w:rPr>
                <w:rFonts w:ascii="Verdana" w:hAnsi="Verdana"/>
                <w:bCs/>
                <w:iCs/>
                <w:sz w:val="18"/>
                <w:szCs w:val="18"/>
              </w:rPr>
              <w:t xml:space="preserve"> Zadavatele</w:t>
            </w:r>
            <w:r w:rsidR="00F0404C">
              <w:rPr>
                <w:rFonts w:ascii="Verdana" w:hAnsi="Verdana"/>
                <w:bCs/>
                <w:iCs/>
                <w:sz w:val="18"/>
                <w:szCs w:val="18"/>
              </w:rPr>
              <w:t>.</w:t>
            </w:r>
          </w:p>
        </w:tc>
        <w:tc>
          <w:tcPr>
            <w:tcW w:w="5523" w:type="dxa"/>
            <w:gridSpan w:val="6"/>
            <w:vAlign w:val="center"/>
          </w:tcPr>
          <w:p w14:paraId="7AC9A17B" w14:textId="77777777" w:rsidR="00483152" w:rsidRPr="00F0404C" w:rsidRDefault="00483152" w:rsidP="00DF0815">
            <w:pPr>
              <w:pStyle w:val="4DNormln"/>
              <w:spacing w:before="60" w:after="60"/>
              <w:rPr>
                <w:rFonts w:ascii="Verdana" w:hAnsi="Verdana"/>
                <w:bCs/>
                <w:iCs/>
                <w:sz w:val="18"/>
                <w:szCs w:val="18"/>
              </w:rPr>
            </w:pPr>
          </w:p>
        </w:tc>
      </w:tr>
      <w:tr w:rsidR="001A2226" w:rsidRPr="00F0404C" w14:paraId="000AA879" w14:textId="77777777" w:rsidTr="00DF0815">
        <w:trPr>
          <w:jc w:val="center"/>
        </w:trPr>
        <w:tc>
          <w:tcPr>
            <w:tcW w:w="3539" w:type="dxa"/>
            <w:gridSpan w:val="7"/>
            <w:vAlign w:val="center"/>
          </w:tcPr>
          <w:p w14:paraId="24C8E91C" w14:textId="608DFC53" w:rsidR="001A2226" w:rsidRPr="00F0404C" w:rsidRDefault="001A2226" w:rsidP="001A2226">
            <w:pPr>
              <w:pStyle w:val="4DNormln"/>
              <w:spacing w:before="60" w:after="60"/>
              <w:rPr>
                <w:rFonts w:ascii="Verdana" w:hAnsi="Verdana"/>
                <w:bCs/>
                <w:iCs/>
                <w:sz w:val="18"/>
                <w:szCs w:val="18"/>
              </w:rPr>
            </w:pPr>
            <w:r w:rsidRPr="00F0404C">
              <w:rPr>
                <w:rFonts w:ascii="Verdana" w:hAnsi="Verdana"/>
                <w:bCs/>
                <w:iCs/>
                <w:sz w:val="18"/>
                <w:szCs w:val="18"/>
              </w:rPr>
              <w:t>Zaškolení specialistů Zadavatele</w:t>
            </w:r>
            <w:r w:rsidR="00F0404C">
              <w:rPr>
                <w:rFonts w:ascii="Verdana" w:hAnsi="Verdana"/>
                <w:bCs/>
                <w:iCs/>
                <w:sz w:val="18"/>
                <w:szCs w:val="18"/>
              </w:rPr>
              <w:t>.</w:t>
            </w:r>
          </w:p>
        </w:tc>
        <w:tc>
          <w:tcPr>
            <w:tcW w:w="5523" w:type="dxa"/>
            <w:gridSpan w:val="6"/>
            <w:vAlign w:val="center"/>
          </w:tcPr>
          <w:p w14:paraId="4AA39151" w14:textId="6D7C8DE5" w:rsidR="001A2226" w:rsidRPr="00F0404C" w:rsidRDefault="001A2226" w:rsidP="001A2226">
            <w:pPr>
              <w:pStyle w:val="4DNormln"/>
              <w:spacing w:before="60" w:after="60"/>
              <w:rPr>
                <w:rFonts w:ascii="Verdana" w:hAnsi="Verdana"/>
                <w:bCs/>
                <w:iCs/>
                <w:sz w:val="18"/>
                <w:szCs w:val="18"/>
              </w:rPr>
            </w:pPr>
          </w:p>
        </w:tc>
      </w:tr>
      <w:tr w:rsidR="001A2226" w:rsidRPr="00F0404C" w14:paraId="46C379DF" w14:textId="77777777" w:rsidTr="00DF0815">
        <w:trPr>
          <w:jc w:val="center"/>
        </w:trPr>
        <w:tc>
          <w:tcPr>
            <w:tcW w:w="3539" w:type="dxa"/>
            <w:gridSpan w:val="7"/>
            <w:vAlign w:val="center"/>
          </w:tcPr>
          <w:p w14:paraId="6E1682EF" w14:textId="643BADF8" w:rsidR="001A2226" w:rsidRPr="00F0404C" w:rsidRDefault="004F0D05" w:rsidP="001A2226">
            <w:pPr>
              <w:pStyle w:val="4DNormln"/>
              <w:spacing w:before="60" w:after="60"/>
              <w:rPr>
                <w:rFonts w:ascii="Verdana" w:hAnsi="Verdana"/>
                <w:bCs/>
                <w:iCs/>
                <w:sz w:val="18"/>
                <w:szCs w:val="18"/>
              </w:rPr>
            </w:pPr>
            <w:r w:rsidRPr="00F0404C">
              <w:rPr>
                <w:rFonts w:ascii="Verdana" w:hAnsi="Verdana"/>
                <w:bCs/>
                <w:iCs/>
                <w:sz w:val="18"/>
                <w:szCs w:val="18"/>
              </w:rPr>
              <w:t xml:space="preserve">Test </w:t>
            </w:r>
            <w:r w:rsidR="00293D86" w:rsidRPr="00F0404C">
              <w:rPr>
                <w:rFonts w:ascii="Verdana" w:hAnsi="Verdana"/>
                <w:bCs/>
                <w:iCs/>
                <w:sz w:val="18"/>
                <w:szCs w:val="18"/>
              </w:rPr>
              <w:t xml:space="preserve">latencí pro </w:t>
            </w:r>
            <w:r w:rsidR="006E1747" w:rsidRPr="00F0404C">
              <w:rPr>
                <w:rFonts w:ascii="Verdana" w:hAnsi="Verdana"/>
                <w:bCs/>
                <w:iCs/>
                <w:sz w:val="18"/>
                <w:szCs w:val="18"/>
              </w:rPr>
              <w:t xml:space="preserve">FLASH/SSD </w:t>
            </w:r>
            <w:proofErr w:type="spellStart"/>
            <w:r w:rsidR="006E1747" w:rsidRPr="00F0404C">
              <w:rPr>
                <w:rFonts w:ascii="Verdana" w:hAnsi="Verdana"/>
                <w:bCs/>
                <w:iCs/>
                <w:sz w:val="18"/>
                <w:szCs w:val="18"/>
              </w:rPr>
              <w:t>Tier</w:t>
            </w:r>
            <w:proofErr w:type="spellEnd"/>
            <w:r w:rsidR="00442234" w:rsidRPr="00F0404C">
              <w:rPr>
                <w:rFonts w:ascii="Verdana" w:hAnsi="Verdana"/>
                <w:bCs/>
                <w:iCs/>
                <w:sz w:val="18"/>
                <w:szCs w:val="18"/>
              </w:rPr>
              <w:t xml:space="preserve"> včetně dodání popisu testu</w:t>
            </w:r>
            <w:r w:rsidR="006615A0" w:rsidRPr="00F0404C">
              <w:rPr>
                <w:rFonts w:ascii="Verdana" w:hAnsi="Verdana"/>
                <w:bCs/>
                <w:iCs/>
                <w:sz w:val="18"/>
                <w:szCs w:val="18"/>
              </w:rPr>
              <w:t xml:space="preserve"> a testovacího protokolu</w:t>
            </w:r>
            <w:r w:rsidR="00430B95" w:rsidRPr="00F0404C">
              <w:rPr>
                <w:rFonts w:ascii="Verdana" w:hAnsi="Verdana"/>
                <w:bCs/>
                <w:iCs/>
                <w:sz w:val="18"/>
                <w:szCs w:val="18"/>
              </w:rPr>
              <w:t xml:space="preserve"> s</w:t>
            </w:r>
            <w:r w:rsidR="00F0404C">
              <w:rPr>
                <w:rFonts w:ascii="Verdana" w:hAnsi="Verdana"/>
                <w:bCs/>
                <w:iCs/>
                <w:sz w:val="18"/>
                <w:szCs w:val="18"/>
              </w:rPr>
              <w:t> </w:t>
            </w:r>
            <w:r w:rsidR="00430B95" w:rsidRPr="00F0404C">
              <w:rPr>
                <w:rFonts w:ascii="Verdana" w:hAnsi="Verdana"/>
                <w:bCs/>
                <w:iCs/>
                <w:sz w:val="18"/>
                <w:szCs w:val="18"/>
              </w:rPr>
              <w:t>výsledkem</w:t>
            </w:r>
            <w:r w:rsidR="00F0404C">
              <w:rPr>
                <w:rFonts w:ascii="Verdana" w:hAnsi="Verdana"/>
                <w:bCs/>
                <w:iCs/>
                <w:sz w:val="18"/>
                <w:szCs w:val="18"/>
              </w:rPr>
              <w:t>,</w:t>
            </w:r>
            <w:r w:rsidR="00430B95" w:rsidRPr="00F0404C">
              <w:rPr>
                <w:rFonts w:ascii="Verdana" w:hAnsi="Verdana"/>
                <w:bCs/>
                <w:iCs/>
                <w:sz w:val="18"/>
                <w:szCs w:val="18"/>
              </w:rPr>
              <w:t xml:space="preserve"> zda zařízení vyhovělo požadavkům</w:t>
            </w:r>
            <w:r w:rsidR="00F0404C">
              <w:rPr>
                <w:rFonts w:ascii="Verdana" w:hAnsi="Verdana"/>
                <w:bCs/>
                <w:iCs/>
                <w:sz w:val="18"/>
                <w:szCs w:val="18"/>
              </w:rPr>
              <w:t>.</w:t>
            </w:r>
          </w:p>
        </w:tc>
        <w:tc>
          <w:tcPr>
            <w:tcW w:w="5523" w:type="dxa"/>
            <w:gridSpan w:val="6"/>
            <w:vAlign w:val="center"/>
          </w:tcPr>
          <w:p w14:paraId="70AA0D0C" w14:textId="77777777" w:rsidR="001A2226" w:rsidRPr="00F0404C" w:rsidRDefault="001A2226" w:rsidP="001A2226">
            <w:pPr>
              <w:pStyle w:val="4DNormln"/>
              <w:spacing w:before="60" w:after="60"/>
              <w:rPr>
                <w:rFonts w:ascii="Verdana" w:hAnsi="Verdana"/>
                <w:bCs/>
                <w:iCs/>
                <w:sz w:val="18"/>
                <w:szCs w:val="18"/>
              </w:rPr>
            </w:pPr>
          </w:p>
        </w:tc>
      </w:tr>
      <w:tr w:rsidR="001A2226" w:rsidRPr="00F0404C" w14:paraId="4B508EB1" w14:textId="77777777" w:rsidTr="00DF0815">
        <w:trPr>
          <w:jc w:val="center"/>
        </w:trPr>
        <w:tc>
          <w:tcPr>
            <w:tcW w:w="3539" w:type="dxa"/>
            <w:gridSpan w:val="7"/>
            <w:vAlign w:val="center"/>
          </w:tcPr>
          <w:p w14:paraId="2DBB16B3" w14:textId="4071893A" w:rsidR="001A2226" w:rsidRPr="00F0404C" w:rsidRDefault="00AE3D4F" w:rsidP="001A2226">
            <w:pPr>
              <w:pStyle w:val="4DNormln"/>
              <w:spacing w:before="60" w:after="60"/>
              <w:rPr>
                <w:rFonts w:ascii="Verdana" w:hAnsi="Verdana"/>
                <w:bCs/>
                <w:iCs/>
                <w:sz w:val="18"/>
                <w:szCs w:val="18"/>
              </w:rPr>
            </w:pPr>
            <w:r w:rsidRPr="00F0404C">
              <w:rPr>
                <w:rFonts w:ascii="Verdana" w:hAnsi="Verdana"/>
                <w:bCs/>
                <w:iCs/>
                <w:sz w:val="18"/>
                <w:szCs w:val="18"/>
              </w:rPr>
              <w:t xml:space="preserve">Test </w:t>
            </w:r>
            <w:r w:rsidR="001D4315" w:rsidRPr="00F0404C">
              <w:rPr>
                <w:rFonts w:ascii="Verdana" w:hAnsi="Verdana"/>
                <w:bCs/>
                <w:iCs/>
                <w:sz w:val="18"/>
                <w:szCs w:val="18"/>
              </w:rPr>
              <w:t xml:space="preserve">propustnosti a IO výkonu </w:t>
            </w:r>
            <w:r w:rsidR="00AD7FF9" w:rsidRPr="00F0404C">
              <w:rPr>
                <w:rFonts w:ascii="Verdana" w:hAnsi="Verdana"/>
                <w:bCs/>
                <w:iCs/>
                <w:sz w:val="18"/>
                <w:szCs w:val="18"/>
              </w:rPr>
              <w:t xml:space="preserve">pro NL-SAS </w:t>
            </w:r>
            <w:proofErr w:type="spellStart"/>
            <w:r w:rsidR="00AD7FF9" w:rsidRPr="00F0404C">
              <w:rPr>
                <w:rFonts w:ascii="Verdana" w:hAnsi="Verdana"/>
                <w:bCs/>
                <w:iCs/>
                <w:sz w:val="18"/>
                <w:szCs w:val="18"/>
              </w:rPr>
              <w:t>tier</w:t>
            </w:r>
            <w:proofErr w:type="spellEnd"/>
            <w:r w:rsidR="00BB2EBF" w:rsidRPr="00F0404C">
              <w:rPr>
                <w:rFonts w:ascii="Verdana" w:hAnsi="Verdana"/>
                <w:bCs/>
                <w:iCs/>
                <w:sz w:val="18"/>
                <w:szCs w:val="18"/>
              </w:rPr>
              <w:t xml:space="preserve"> včetně dodání popisu testu a testovacího protokolu</w:t>
            </w:r>
            <w:r w:rsidR="00430B95" w:rsidRPr="00F0404C">
              <w:rPr>
                <w:rFonts w:ascii="Verdana" w:hAnsi="Verdana"/>
                <w:bCs/>
                <w:iCs/>
                <w:sz w:val="18"/>
                <w:szCs w:val="18"/>
              </w:rPr>
              <w:t xml:space="preserve"> s</w:t>
            </w:r>
            <w:r w:rsidR="00063A62" w:rsidRPr="00F0404C">
              <w:rPr>
                <w:rFonts w:ascii="Verdana" w:hAnsi="Verdana"/>
                <w:bCs/>
                <w:iCs/>
                <w:sz w:val="18"/>
                <w:szCs w:val="18"/>
              </w:rPr>
              <w:t> </w:t>
            </w:r>
            <w:r w:rsidR="00430B95" w:rsidRPr="00F0404C">
              <w:rPr>
                <w:rFonts w:ascii="Verdana" w:hAnsi="Verdana"/>
                <w:bCs/>
                <w:iCs/>
                <w:sz w:val="18"/>
                <w:szCs w:val="18"/>
              </w:rPr>
              <w:t>výsledkem</w:t>
            </w:r>
            <w:r w:rsidR="00063A62" w:rsidRPr="00F0404C">
              <w:rPr>
                <w:rFonts w:ascii="Verdana" w:hAnsi="Verdana"/>
                <w:bCs/>
                <w:iCs/>
                <w:sz w:val="18"/>
                <w:szCs w:val="18"/>
              </w:rPr>
              <w:t>,</w:t>
            </w:r>
            <w:r w:rsidR="00430B95" w:rsidRPr="00F0404C">
              <w:rPr>
                <w:rFonts w:ascii="Verdana" w:hAnsi="Verdana"/>
                <w:bCs/>
                <w:iCs/>
                <w:sz w:val="18"/>
                <w:szCs w:val="18"/>
              </w:rPr>
              <w:t xml:space="preserve"> zda zařízení vyhovělo požadavkům</w:t>
            </w:r>
            <w:r w:rsidR="00F0404C">
              <w:rPr>
                <w:rFonts w:ascii="Verdana" w:hAnsi="Verdana"/>
                <w:bCs/>
                <w:iCs/>
                <w:sz w:val="18"/>
                <w:szCs w:val="18"/>
              </w:rPr>
              <w:t>.</w:t>
            </w:r>
          </w:p>
        </w:tc>
        <w:tc>
          <w:tcPr>
            <w:tcW w:w="5523" w:type="dxa"/>
            <w:gridSpan w:val="6"/>
            <w:vAlign w:val="center"/>
          </w:tcPr>
          <w:p w14:paraId="7D629DE6" w14:textId="77777777" w:rsidR="001A2226" w:rsidRPr="00F0404C" w:rsidRDefault="001A2226" w:rsidP="001A2226">
            <w:pPr>
              <w:pStyle w:val="4DNormln"/>
              <w:spacing w:before="60" w:after="60"/>
              <w:rPr>
                <w:rFonts w:ascii="Verdana" w:hAnsi="Verdana"/>
                <w:bCs/>
                <w:iCs/>
                <w:sz w:val="18"/>
                <w:szCs w:val="18"/>
              </w:rPr>
            </w:pPr>
          </w:p>
        </w:tc>
      </w:tr>
      <w:tr w:rsidR="005515E6" w:rsidRPr="00F0404C" w14:paraId="3C8F3435" w14:textId="77777777" w:rsidTr="00DF0815">
        <w:trPr>
          <w:jc w:val="center"/>
        </w:trPr>
        <w:tc>
          <w:tcPr>
            <w:tcW w:w="3539" w:type="dxa"/>
            <w:gridSpan w:val="7"/>
            <w:vAlign w:val="center"/>
          </w:tcPr>
          <w:p w14:paraId="52394851" w14:textId="5FE3C7B6" w:rsidR="005515E6" w:rsidRPr="00F0404C" w:rsidRDefault="005515E6" w:rsidP="001A2226">
            <w:pPr>
              <w:pStyle w:val="4DNormln"/>
              <w:spacing w:before="60" w:after="60"/>
              <w:rPr>
                <w:rFonts w:ascii="Verdana" w:hAnsi="Verdana"/>
                <w:bCs/>
                <w:iCs/>
                <w:sz w:val="18"/>
                <w:szCs w:val="18"/>
              </w:rPr>
            </w:pPr>
            <w:r w:rsidRPr="00F0404C">
              <w:rPr>
                <w:rFonts w:ascii="Verdana" w:hAnsi="Verdana"/>
                <w:bCs/>
                <w:iCs/>
                <w:sz w:val="18"/>
                <w:szCs w:val="18"/>
              </w:rPr>
              <w:t xml:space="preserve">Test propustnosti a IO výkonu pro </w:t>
            </w:r>
            <w:r w:rsidR="00EF70B4" w:rsidRPr="00F0404C">
              <w:rPr>
                <w:rFonts w:ascii="Verdana" w:hAnsi="Verdana"/>
                <w:bCs/>
                <w:iCs/>
                <w:sz w:val="18"/>
                <w:szCs w:val="18"/>
              </w:rPr>
              <w:t xml:space="preserve">FLASH/SSD </w:t>
            </w:r>
            <w:proofErr w:type="spellStart"/>
            <w:r w:rsidR="00EF70B4" w:rsidRPr="00F0404C">
              <w:rPr>
                <w:rFonts w:ascii="Verdana" w:hAnsi="Verdana"/>
                <w:bCs/>
                <w:iCs/>
                <w:sz w:val="18"/>
                <w:szCs w:val="18"/>
              </w:rPr>
              <w:t>Tier</w:t>
            </w:r>
            <w:proofErr w:type="spellEnd"/>
            <w:r w:rsidR="00BB2EBF" w:rsidRPr="00F0404C">
              <w:rPr>
                <w:rFonts w:ascii="Verdana" w:hAnsi="Verdana"/>
                <w:bCs/>
                <w:iCs/>
                <w:sz w:val="18"/>
                <w:szCs w:val="18"/>
              </w:rPr>
              <w:t xml:space="preserve"> včetně dodání popisu testu a testovacího protokolu</w:t>
            </w:r>
            <w:r w:rsidR="00630FE7" w:rsidRPr="00F0404C">
              <w:rPr>
                <w:rFonts w:ascii="Verdana" w:hAnsi="Verdana"/>
                <w:bCs/>
                <w:iCs/>
                <w:sz w:val="18"/>
                <w:szCs w:val="18"/>
              </w:rPr>
              <w:t xml:space="preserve"> s</w:t>
            </w:r>
            <w:r w:rsidR="00063A62" w:rsidRPr="00F0404C">
              <w:rPr>
                <w:rFonts w:ascii="Verdana" w:hAnsi="Verdana"/>
                <w:bCs/>
                <w:iCs/>
                <w:sz w:val="18"/>
                <w:szCs w:val="18"/>
              </w:rPr>
              <w:t> </w:t>
            </w:r>
            <w:r w:rsidR="00630FE7" w:rsidRPr="00F0404C">
              <w:rPr>
                <w:rFonts w:ascii="Verdana" w:hAnsi="Verdana"/>
                <w:bCs/>
                <w:iCs/>
                <w:sz w:val="18"/>
                <w:szCs w:val="18"/>
              </w:rPr>
              <w:t>výsledkem</w:t>
            </w:r>
            <w:r w:rsidR="00063A62" w:rsidRPr="00F0404C">
              <w:rPr>
                <w:rFonts w:ascii="Verdana" w:hAnsi="Verdana"/>
                <w:bCs/>
                <w:iCs/>
                <w:sz w:val="18"/>
                <w:szCs w:val="18"/>
              </w:rPr>
              <w:t>,</w:t>
            </w:r>
            <w:r w:rsidR="00630FE7" w:rsidRPr="00F0404C">
              <w:rPr>
                <w:rFonts w:ascii="Verdana" w:hAnsi="Verdana"/>
                <w:bCs/>
                <w:iCs/>
                <w:sz w:val="18"/>
                <w:szCs w:val="18"/>
              </w:rPr>
              <w:t xml:space="preserve"> zda zařízení vyhovělo požadavkům</w:t>
            </w:r>
            <w:r w:rsidR="00F0404C">
              <w:rPr>
                <w:rFonts w:ascii="Verdana" w:hAnsi="Verdana"/>
                <w:bCs/>
                <w:iCs/>
                <w:sz w:val="18"/>
                <w:szCs w:val="18"/>
              </w:rPr>
              <w:t>.</w:t>
            </w:r>
          </w:p>
        </w:tc>
        <w:tc>
          <w:tcPr>
            <w:tcW w:w="5523" w:type="dxa"/>
            <w:gridSpan w:val="6"/>
            <w:vAlign w:val="center"/>
          </w:tcPr>
          <w:p w14:paraId="7A983752" w14:textId="77777777" w:rsidR="005515E6" w:rsidRPr="00F0404C" w:rsidRDefault="005515E6" w:rsidP="001A2226">
            <w:pPr>
              <w:pStyle w:val="4DNormln"/>
              <w:spacing w:before="60" w:after="60"/>
              <w:rPr>
                <w:rFonts w:ascii="Verdana" w:hAnsi="Verdana"/>
                <w:bCs/>
                <w:iCs/>
                <w:sz w:val="18"/>
                <w:szCs w:val="18"/>
              </w:rPr>
            </w:pPr>
          </w:p>
        </w:tc>
      </w:tr>
      <w:tr w:rsidR="003359C3" w:rsidRPr="00F0404C" w14:paraId="25E24C6E" w14:textId="77777777" w:rsidTr="00DF0815">
        <w:trPr>
          <w:jc w:val="center"/>
        </w:trPr>
        <w:tc>
          <w:tcPr>
            <w:tcW w:w="3539" w:type="dxa"/>
            <w:gridSpan w:val="7"/>
            <w:vAlign w:val="center"/>
          </w:tcPr>
          <w:p w14:paraId="3FCA0F10" w14:textId="194075A5" w:rsidR="003359C3" w:rsidRPr="00F0404C" w:rsidRDefault="00212792" w:rsidP="001A2226">
            <w:pPr>
              <w:pStyle w:val="4DNormln"/>
              <w:spacing w:before="60" w:after="60"/>
              <w:rPr>
                <w:rFonts w:ascii="Verdana" w:hAnsi="Verdana"/>
                <w:bCs/>
                <w:iCs/>
                <w:sz w:val="18"/>
                <w:szCs w:val="18"/>
              </w:rPr>
            </w:pPr>
            <w:r w:rsidRPr="00F0404C">
              <w:rPr>
                <w:rFonts w:ascii="Verdana" w:hAnsi="Verdana"/>
                <w:bCs/>
                <w:iCs/>
                <w:sz w:val="18"/>
                <w:szCs w:val="18"/>
              </w:rPr>
              <w:t>T</w:t>
            </w:r>
            <w:r w:rsidR="000E7FCB" w:rsidRPr="00F0404C">
              <w:rPr>
                <w:rFonts w:ascii="Verdana" w:hAnsi="Verdana"/>
                <w:bCs/>
                <w:iCs/>
                <w:sz w:val="18"/>
                <w:szCs w:val="18"/>
              </w:rPr>
              <w:t xml:space="preserve">rhací </w:t>
            </w:r>
            <w:proofErr w:type="gramStart"/>
            <w:r w:rsidR="0060516A" w:rsidRPr="00F0404C">
              <w:rPr>
                <w:rFonts w:ascii="Verdana" w:hAnsi="Verdana"/>
                <w:bCs/>
                <w:iCs/>
                <w:sz w:val="18"/>
                <w:szCs w:val="18"/>
              </w:rPr>
              <w:t>t</w:t>
            </w:r>
            <w:r w:rsidRPr="00F0404C">
              <w:rPr>
                <w:rFonts w:ascii="Verdana" w:hAnsi="Verdana"/>
                <w:bCs/>
                <w:iCs/>
                <w:sz w:val="18"/>
                <w:szCs w:val="18"/>
              </w:rPr>
              <w:t xml:space="preserve">est </w:t>
            </w:r>
            <w:r w:rsidR="0060516A" w:rsidRPr="00F0404C">
              <w:rPr>
                <w:rFonts w:ascii="Verdana" w:hAnsi="Verdana"/>
                <w:bCs/>
                <w:iCs/>
                <w:sz w:val="18"/>
                <w:szCs w:val="18"/>
              </w:rPr>
              <w:t xml:space="preserve">- </w:t>
            </w:r>
            <w:r w:rsidRPr="00F0404C">
              <w:rPr>
                <w:rFonts w:ascii="Verdana" w:hAnsi="Verdana"/>
                <w:bCs/>
                <w:iCs/>
                <w:sz w:val="18"/>
                <w:szCs w:val="18"/>
              </w:rPr>
              <w:t>vyjmutí</w:t>
            </w:r>
            <w:proofErr w:type="gramEnd"/>
            <w:r w:rsidRPr="00F0404C">
              <w:rPr>
                <w:rFonts w:ascii="Verdana" w:hAnsi="Verdana"/>
                <w:bCs/>
                <w:iCs/>
                <w:sz w:val="18"/>
                <w:szCs w:val="18"/>
              </w:rPr>
              <w:t xml:space="preserve"> </w:t>
            </w:r>
            <w:r w:rsidR="00C7668F" w:rsidRPr="00F0404C">
              <w:rPr>
                <w:rFonts w:ascii="Verdana" w:hAnsi="Verdana"/>
                <w:bCs/>
                <w:iCs/>
                <w:sz w:val="18"/>
                <w:szCs w:val="18"/>
              </w:rPr>
              <w:t>2</w:t>
            </w:r>
            <w:r w:rsidR="004077DD">
              <w:rPr>
                <w:rFonts w:ascii="Verdana" w:hAnsi="Verdana"/>
                <w:bCs/>
                <w:iCs/>
                <w:sz w:val="18"/>
                <w:szCs w:val="18"/>
              </w:rPr>
              <w:t xml:space="preserve"> </w:t>
            </w:r>
            <w:r w:rsidR="00C7668F" w:rsidRPr="00F0404C">
              <w:rPr>
                <w:rFonts w:ascii="Verdana" w:hAnsi="Verdana"/>
                <w:bCs/>
                <w:iCs/>
                <w:sz w:val="18"/>
                <w:szCs w:val="18"/>
              </w:rPr>
              <w:t>ks disků z</w:t>
            </w:r>
            <w:r w:rsidR="000E7FCB" w:rsidRPr="00F0404C">
              <w:rPr>
                <w:rFonts w:ascii="Verdana" w:hAnsi="Verdana"/>
                <w:bCs/>
                <w:iCs/>
                <w:sz w:val="18"/>
                <w:szCs w:val="18"/>
              </w:rPr>
              <w:t> diskového pole</w:t>
            </w:r>
            <w:r w:rsidR="0060516A" w:rsidRPr="00F0404C">
              <w:rPr>
                <w:rFonts w:ascii="Verdana" w:hAnsi="Verdana"/>
                <w:bCs/>
                <w:iCs/>
                <w:sz w:val="18"/>
                <w:szCs w:val="18"/>
              </w:rPr>
              <w:t xml:space="preserve"> náležejících jedné RAID skupině</w:t>
            </w:r>
            <w:r w:rsidR="00BB2EBF" w:rsidRPr="00F0404C">
              <w:rPr>
                <w:rFonts w:ascii="Verdana" w:hAnsi="Verdana"/>
                <w:bCs/>
                <w:iCs/>
                <w:sz w:val="18"/>
                <w:szCs w:val="18"/>
              </w:rPr>
              <w:t xml:space="preserve"> včetně dodání popisu testu a testovacího protokolu</w:t>
            </w:r>
            <w:r w:rsidR="00630FE7" w:rsidRPr="00F0404C">
              <w:rPr>
                <w:rFonts w:ascii="Verdana" w:hAnsi="Verdana"/>
                <w:bCs/>
                <w:iCs/>
                <w:sz w:val="18"/>
                <w:szCs w:val="18"/>
              </w:rPr>
              <w:t xml:space="preserve"> s</w:t>
            </w:r>
            <w:r w:rsidR="00F0404C">
              <w:rPr>
                <w:rFonts w:ascii="Verdana" w:hAnsi="Verdana"/>
                <w:bCs/>
                <w:iCs/>
                <w:sz w:val="18"/>
                <w:szCs w:val="18"/>
              </w:rPr>
              <w:t> </w:t>
            </w:r>
            <w:r w:rsidR="00630FE7" w:rsidRPr="00F0404C">
              <w:rPr>
                <w:rFonts w:ascii="Verdana" w:hAnsi="Verdana"/>
                <w:bCs/>
                <w:iCs/>
                <w:sz w:val="18"/>
                <w:szCs w:val="18"/>
              </w:rPr>
              <w:t>výsledkem</w:t>
            </w:r>
            <w:r w:rsidR="00F0404C">
              <w:rPr>
                <w:rFonts w:ascii="Verdana" w:hAnsi="Verdana"/>
                <w:bCs/>
                <w:iCs/>
                <w:sz w:val="18"/>
                <w:szCs w:val="18"/>
              </w:rPr>
              <w:t>,</w:t>
            </w:r>
            <w:r w:rsidR="00630FE7" w:rsidRPr="00F0404C">
              <w:rPr>
                <w:rFonts w:ascii="Verdana" w:hAnsi="Verdana"/>
                <w:bCs/>
                <w:iCs/>
                <w:sz w:val="18"/>
                <w:szCs w:val="18"/>
              </w:rPr>
              <w:t xml:space="preserve"> zda zařízení vyhovělo požadavkům</w:t>
            </w:r>
            <w:r w:rsidR="00F0404C">
              <w:rPr>
                <w:rFonts w:ascii="Verdana" w:hAnsi="Verdana"/>
                <w:bCs/>
                <w:iCs/>
                <w:sz w:val="18"/>
                <w:szCs w:val="18"/>
              </w:rPr>
              <w:t>.</w:t>
            </w:r>
          </w:p>
        </w:tc>
        <w:tc>
          <w:tcPr>
            <w:tcW w:w="5523" w:type="dxa"/>
            <w:gridSpan w:val="6"/>
            <w:vAlign w:val="center"/>
          </w:tcPr>
          <w:p w14:paraId="45B0ACCF" w14:textId="77777777" w:rsidR="003359C3" w:rsidRPr="00F0404C" w:rsidRDefault="003359C3" w:rsidP="001A2226">
            <w:pPr>
              <w:pStyle w:val="4DNormln"/>
              <w:spacing w:before="60" w:after="60"/>
              <w:rPr>
                <w:rFonts w:ascii="Verdana" w:hAnsi="Verdana"/>
                <w:bCs/>
                <w:iCs/>
                <w:sz w:val="18"/>
                <w:szCs w:val="18"/>
              </w:rPr>
            </w:pPr>
          </w:p>
        </w:tc>
      </w:tr>
      <w:tr w:rsidR="00204530" w:rsidRPr="00F0404C" w14:paraId="668BDD16" w14:textId="77777777" w:rsidTr="00DF0815">
        <w:trPr>
          <w:jc w:val="center"/>
        </w:trPr>
        <w:tc>
          <w:tcPr>
            <w:tcW w:w="3539" w:type="dxa"/>
            <w:gridSpan w:val="7"/>
            <w:vAlign w:val="center"/>
          </w:tcPr>
          <w:p w14:paraId="5E57F443" w14:textId="79CF7C05" w:rsidR="00204530" w:rsidRPr="00F0404C" w:rsidRDefault="008942C0" w:rsidP="001A2226">
            <w:pPr>
              <w:pStyle w:val="4DNormln"/>
              <w:spacing w:before="60" w:after="60"/>
              <w:rPr>
                <w:rFonts w:ascii="Verdana" w:hAnsi="Verdana"/>
                <w:bCs/>
                <w:iCs/>
                <w:sz w:val="18"/>
                <w:szCs w:val="18"/>
              </w:rPr>
            </w:pPr>
            <w:r w:rsidRPr="00F0404C">
              <w:rPr>
                <w:rFonts w:ascii="Verdana" w:hAnsi="Verdana"/>
                <w:bCs/>
                <w:iCs/>
                <w:sz w:val="18"/>
                <w:szCs w:val="18"/>
              </w:rPr>
              <w:t xml:space="preserve">Trhací test </w:t>
            </w:r>
            <w:r w:rsidR="00AC4913" w:rsidRPr="00F0404C">
              <w:rPr>
                <w:rFonts w:ascii="Verdana" w:hAnsi="Verdana"/>
                <w:bCs/>
                <w:iCs/>
                <w:sz w:val="18"/>
                <w:szCs w:val="18"/>
              </w:rPr>
              <w:t>–</w:t>
            </w:r>
            <w:r w:rsidRPr="00F0404C">
              <w:rPr>
                <w:rFonts w:ascii="Verdana" w:hAnsi="Verdana"/>
                <w:bCs/>
                <w:iCs/>
                <w:sz w:val="18"/>
                <w:szCs w:val="18"/>
              </w:rPr>
              <w:t xml:space="preserve"> </w:t>
            </w:r>
            <w:r w:rsidR="00AC4913" w:rsidRPr="00F0404C">
              <w:rPr>
                <w:rFonts w:ascii="Verdana" w:hAnsi="Verdana"/>
                <w:bCs/>
                <w:iCs/>
                <w:sz w:val="18"/>
                <w:szCs w:val="18"/>
              </w:rPr>
              <w:t xml:space="preserve">odpojení jedné </w:t>
            </w:r>
            <w:proofErr w:type="spellStart"/>
            <w:r w:rsidR="00B549F6" w:rsidRPr="00F0404C">
              <w:rPr>
                <w:rFonts w:ascii="Verdana" w:hAnsi="Verdana"/>
                <w:bCs/>
                <w:iCs/>
                <w:sz w:val="18"/>
                <w:szCs w:val="18"/>
              </w:rPr>
              <w:t>back</w:t>
            </w:r>
            <w:proofErr w:type="spellEnd"/>
            <w:r w:rsidR="00B549F6" w:rsidRPr="00F0404C">
              <w:rPr>
                <w:rFonts w:ascii="Verdana" w:hAnsi="Verdana"/>
                <w:bCs/>
                <w:iCs/>
                <w:sz w:val="18"/>
                <w:szCs w:val="18"/>
              </w:rPr>
              <w:t xml:space="preserve">-end </w:t>
            </w:r>
            <w:r w:rsidR="00AC4913" w:rsidRPr="00F0404C">
              <w:rPr>
                <w:rFonts w:ascii="Verdana" w:hAnsi="Verdana"/>
                <w:bCs/>
                <w:iCs/>
                <w:sz w:val="18"/>
                <w:szCs w:val="18"/>
              </w:rPr>
              <w:t>ces</w:t>
            </w:r>
            <w:r w:rsidR="00B549F6" w:rsidRPr="00F0404C">
              <w:rPr>
                <w:rFonts w:ascii="Verdana" w:hAnsi="Verdana"/>
                <w:bCs/>
                <w:iCs/>
                <w:sz w:val="18"/>
                <w:szCs w:val="18"/>
              </w:rPr>
              <w:t>ty od boxu řadičů k boxům s</w:t>
            </w:r>
            <w:r w:rsidR="00BB2EBF" w:rsidRPr="00F0404C">
              <w:rPr>
                <w:rFonts w:ascii="Verdana" w:hAnsi="Verdana"/>
                <w:bCs/>
                <w:iCs/>
                <w:sz w:val="18"/>
                <w:szCs w:val="18"/>
              </w:rPr>
              <w:t> </w:t>
            </w:r>
            <w:r w:rsidR="00B549F6" w:rsidRPr="00F0404C">
              <w:rPr>
                <w:rFonts w:ascii="Verdana" w:hAnsi="Verdana"/>
                <w:bCs/>
                <w:iCs/>
                <w:sz w:val="18"/>
                <w:szCs w:val="18"/>
              </w:rPr>
              <w:t>disky</w:t>
            </w:r>
            <w:r w:rsidR="00BB2EBF" w:rsidRPr="00F0404C">
              <w:rPr>
                <w:rFonts w:ascii="Verdana" w:hAnsi="Verdana"/>
                <w:bCs/>
                <w:iCs/>
                <w:sz w:val="18"/>
                <w:szCs w:val="18"/>
              </w:rPr>
              <w:t xml:space="preserve"> včetně dodání popisu testu a testovacího protokolu</w:t>
            </w:r>
            <w:r w:rsidR="00437687" w:rsidRPr="00F0404C">
              <w:rPr>
                <w:rFonts w:ascii="Verdana" w:hAnsi="Verdana"/>
                <w:bCs/>
                <w:iCs/>
                <w:sz w:val="18"/>
                <w:szCs w:val="18"/>
              </w:rPr>
              <w:t xml:space="preserve"> s</w:t>
            </w:r>
            <w:r w:rsidR="001E6319" w:rsidRPr="00F0404C">
              <w:rPr>
                <w:rFonts w:ascii="Verdana" w:hAnsi="Verdana"/>
                <w:bCs/>
                <w:iCs/>
                <w:sz w:val="18"/>
                <w:szCs w:val="18"/>
              </w:rPr>
              <w:t> </w:t>
            </w:r>
            <w:r w:rsidR="00437687" w:rsidRPr="00F0404C">
              <w:rPr>
                <w:rFonts w:ascii="Verdana" w:hAnsi="Verdana"/>
                <w:bCs/>
                <w:iCs/>
                <w:sz w:val="18"/>
                <w:szCs w:val="18"/>
              </w:rPr>
              <w:t>výsledkem</w:t>
            </w:r>
            <w:r w:rsidR="001E6319" w:rsidRPr="00F0404C">
              <w:rPr>
                <w:rFonts w:ascii="Verdana" w:hAnsi="Verdana"/>
                <w:bCs/>
                <w:iCs/>
                <w:sz w:val="18"/>
                <w:szCs w:val="18"/>
              </w:rPr>
              <w:t>,</w:t>
            </w:r>
            <w:r w:rsidR="00437687" w:rsidRPr="00F0404C">
              <w:rPr>
                <w:rFonts w:ascii="Verdana" w:hAnsi="Verdana"/>
                <w:bCs/>
                <w:iCs/>
                <w:sz w:val="18"/>
                <w:szCs w:val="18"/>
              </w:rPr>
              <w:t xml:space="preserve"> </w:t>
            </w:r>
            <w:r w:rsidR="00430B95" w:rsidRPr="00F0404C">
              <w:rPr>
                <w:rFonts w:ascii="Verdana" w:hAnsi="Verdana"/>
                <w:bCs/>
                <w:iCs/>
                <w:sz w:val="18"/>
                <w:szCs w:val="18"/>
              </w:rPr>
              <w:t>zda zařízení vyhovělo požadavkům</w:t>
            </w:r>
            <w:r w:rsidR="00F0404C">
              <w:rPr>
                <w:rFonts w:ascii="Verdana" w:hAnsi="Verdana"/>
                <w:bCs/>
                <w:iCs/>
                <w:sz w:val="18"/>
                <w:szCs w:val="18"/>
              </w:rPr>
              <w:t>.</w:t>
            </w:r>
          </w:p>
        </w:tc>
        <w:tc>
          <w:tcPr>
            <w:tcW w:w="5523" w:type="dxa"/>
            <w:gridSpan w:val="6"/>
            <w:vAlign w:val="center"/>
          </w:tcPr>
          <w:p w14:paraId="6F4288ED" w14:textId="77777777" w:rsidR="00204530" w:rsidRPr="00F0404C" w:rsidRDefault="00204530" w:rsidP="001A2226">
            <w:pPr>
              <w:pStyle w:val="4DNormln"/>
              <w:spacing w:before="60" w:after="60"/>
              <w:rPr>
                <w:rFonts w:ascii="Verdana" w:hAnsi="Verdana"/>
                <w:bCs/>
                <w:iCs/>
                <w:sz w:val="18"/>
                <w:szCs w:val="18"/>
              </w:rPr>
            </w:pPr>
          </w:p>
        </w:tc>
      </w:tr>
      <w:tr w:rsidR="00630FE7" w:rsidRPr="00F0404C" w14:paraId="3D3992AF" w14:textId="77777777" w:rsidTr="00DF0815">
        <w:trPr>
          <w:jc w:val="center"/>
        </w:trPr>
        <w:tc>
          <w:tcPr>
            <w:tcW w:w="3539" w:type="dxa"/>
            <w:gridSpan w:val="7"/>
            <w:vAlign w:val="center"/>
          </w:tcPr>
          <w:p w14:paraId="49B7CB10" w14:textId="27D5C893" w:rsidR="00630FE7" w:rsidRPr="00F0404C" w:rsidRDefault="00E05DEE" w:rsidP="001A2226">
            <w:pPr>
              <w:pStyle w:val="4DNormln"/>
              <w:spacing w:before="60" w:after="60"/>
              <w:rPr>
                <w:rFonts w:ascii="Verdana" w:hAnsi="Verdana"/>
                <w:bCs/>
                <w:iCs/>
                <w:sz w:val="18"/>
                <w:szCs w:val="18"/>
              </w:rPr>
            </w:pPr>
            <w:r w:rsidRPr="00F0404C">
              <w:rPr>
                <w:rFonts w:ascii="Verdana" w:hAnsi="Verdana"/>
                <w:bCs/>
                <w:iCs/>
                <w:sz w:val="18"/>
                <w:szCs w:val="18"/>
              </w:rPr>
              <w:t>Test odezvy uživatelsk</w:t>
            </w:r>
            <w:r w:rsidR="00095618" w:rsidRPr="00F0404C">
              <w:rPr>
                <w:rFonts w:ascii="Verdana" w:hAnsi="Verdana"/>
                <w:bCs/>
                <w:iCs/>
                <w:sz w:val="18"/>
                <w:szCs w:val="18"/>
              </w:rPr>
              <w:t>ého rozhraní GUI včetně dodání popisu testu a testovacího protokolu s</w:t>
            </w:r>
            <w:r w:rsidR="001E6319" w:rsidRPr="00F0404C">
              <w:rPr>
                <w:rFonts w:ascii="Verdana" w:hAnsi="Verdana"/>
                <w:bCs/>
                <w:iCs/>
                <w:sz w:val="18"/>
                <w:szCs w:val="18"/>
              </w:rPr>
              <w:t> </w:t>
            </w:r>
            <w:r w:rsidR="00095618" w:rsidRPr="00F0404C">
              <w:rPr>
                <w:rFonts w:ascii="Verdana" w:hAnsi="Verdana"/>
                <w:bCs/>
                <w:iCs/>
                <w:sz w:val="18"/>
                <w:szCs w:val="18"/>
              </w:rPr>
              <w:t>výsledkem</w:t>
            </w:r>
            <w:r w:rsidR="001E6319" w:rsidRPr="00F0404C">
              <w:rPr>
                <w:rFonts w:ascii="Verdana" w:hAnsi="Verdana"/>
                <w:bCs/>
                <w:iCs/>
                <w:sz w:val="18"/>
                <w:szCs w:val="18"/>
              </w:rPr>
              <w:t>,</w:t>
            </w:r>
            <w:r w:rsidR="00095618" w:rsidRPr="00F0404C">
              <w:rPr>
                <w:rFonts w:ascii="Verdana" w:hAnsi="Verdana"/>
                <w:bCs/>
                <w:iCs/>
                <w:sz w:val="18"/>
                <w:szCs w:val="18"/>
              </w:rPr>
              <w:t xml:space="preserve"> zda zařízení vyhovělo požadavkům</w:t>
            </w:r>
            <w:r w:rsidR="00F0404C">
              <w:rPr>
                <w:rFonts w:ascii="Verdana" w:hAnsi="Verdana"/>
                <w:bCs/>
                <w:iCs/>
                <w:sz w:val="18"/>
                <w:szCs w:val="18"/>
              </w:rPr>
              <w:t>.</w:t>
            </w:r>
          </w:p>
        </w:tc>
        <w:tc>
          <w:tcPr>
            <w:tcW w:w="5523" w:type="dxa"/>
            <w:gridSpan w:val="6"/>
            <w:vAlign w:val="center"/>
          </w:tcPr>
          <w:p w14:paraId="2AF612BC" w14:textId="77777777" w:rsidR="00630FE7" w:rsidRPr="00F0404C" w:rsidRDefault="00630FE7" w:rsidP="001A2226">
            <w:pPr>
              <w:pStyle w:val="4DNormln"/>
              <w:spacing w:before="60" w:after="60"/>
              <w:rPr>
                <w:rFonts w:ascii="Verdana" w:hAnsi="Verdana"/>
                <w:bCs/>
                <w:iCs/>
                <w:sz w:val="18"/>
                <w:szCs w:val="18"/>
              </w:rPr>
            </w:pPr>
          </w:p>
        </w:tc>
      </w:tr>
      <w:tr w:rsidR="00483152" w:rsidRPr="00F0404C" w14:paraId="2D832411" w14:textId="77777777" w:rsidTr="00DF0815">
        <w:trPr>
          <w:jc w:val="center"/>
        </w:trPr>
        <w:tc>
          <w:tcPr>
            <w:tcW w:w="9062" w:type="dxa"/>
            <w:gridSpan w:val="13"/>
            <w:shd w:val="clear" w:color="auto" w:fill="D9D9D9" w:themeFill="background1" w:themeFillShade="D9"/>
            <w:vAlign w:val="center"/>
          </w:tcPr>
          <w:p w14:paraId="018D8710" w14:textId="77777777" w:rsidR="00483152" w:rsidRPr="00F0404C" w:rsidRDefault="00483152" w:rsidP="00DF0815">
            <w:pPr>
              <w:pStyle w:val="4DNormln"/>
              <w:spacing w:before="60" w:after="60"/>
              <w:rPr>
                <w:rFonts w:ascii="Verdana" w:hAnsi="Verdana"/>
                <w:b/>
                <w:bCs/>
                <w:iCs/>
                <w:sz w:val="18"/>
                <w:szCs w:val="18"/>
              </w:rPr>
            </w:pPr>
            <w:r w:rsidRPr="00F0404C">
              <w:rPr>
                <w:rFonts w:ascii="Verdana" w:hAnsi="Verdana"/>
                <w:b/>
                <w:bCs/>
                <w:iCs/>
                <w:sz w:val="18"/>
                <w:szCs w:val="18"/>
              </w:rPr>
              <w:t xml:space="preserve">Připomínky </w:t>
            </w:r>
          </w:p>
        </w:tc>
      </w:tr>
      <w:tr w:rsidR="00483152" w:rsidRPr="00CE7036" w14:paraId="1DF97ACF" w14:textId="77777777" w:rsidTr="00DF0815">
        <w:trPr>
          <w:jc w:val="center"/>
        </w:trPr>
        <w:tc>
          <w:tcPr>
            <w:tcW w:w="9062" w:type="dxa"/>
            <w:gridSpan w:val="13"/>
            <w:shd w:val="clear" w:color="auto" w:fill="auto"/>
            <w:vAlign w:val="center"/>
          </w:tcPr>
          <w:p w14:paraId="746846B2" w14:textId="1159EBA5" w:rsidR="00483152" w:rsidRPr="00DF0815" w:rsidRDefault="00DF0815" w:rsidP="00DF0815">
            <w:pPr>
              <w:pStyle w:val="4DNormln"/>
              <w:spacing w:before="60" w:after="60"/>
              <w:rPr>
                <w:rFonts w:ascii="Verdana" w:hAnsi="Verdana"/>
                <w:bCs/>
                <w:iCs/>
                <w:sz w:val="18"/>
                <w:szCs w:val="18"/>
                <w:highlight w:val="cyan"/>
              </w:rPr>
            </w:pPr>
            <w:r>
              <w:rPr>
                <w:rFonts w:ascii="Verdana" w:hAnsi="Verdana"/>
                <w:bCs/>
                <w:iCs/>
                <w:sz w:val="18"/>
                <w:szCs w:val="18"/>
                <w:highlight w:val="cyan"/>
              </w:rPr>
              <w:t>P</w:t>
            </w:r>
            <w:r w:rsidR="00483152" w:rsidRPr="00DF0815">
              <w:rPr>
                <w:rFonts w:ascii="Verdana" w:hAnsi="Verdana"/>
                <w:bCs/>
                <w:iCs/>
                <w:sz w:val="18"/>
                <w:szCs w:val="18"/>
                <w:highlight w:val="cyan"/>
              </w:rPr>
              <w:t>řipomínky k rozsahu a kvalitě předmětných Oblastí</w:t>
            </w:r>
          </w:p>
          <w:p w14:paraId="787B7F15" w14:textId="77777777" w:rsidR="00F0404C" w:rsidRDefault="00F0404C" w:rsidP="00DF0815">
            <w:pPr>
              <w:pStyle w:val="4DNormln"/>
              <w:spacing w:before="60" w:after="60"/>
              <w:rPr>
                <w:rFonts w:ascii="Verdana" w:hAnsi="Verdana"/>
                <w:bCs/>
                <w:i/>
                <w:sz w:val="18"/>
                <w:szCs w:val="18"/>
                <w:highlight w:val="cyan"/>
              </w:rPr>
            </w:pPr>
          </w:p>
          <w:p w14:paraId="59032A93" w14:textId="77777777" w:rsidR="00F0404C" w:rsidRDefault="00F0404C" w:rsidP="00DF0815">
            <w:pPr>
              <w:pStyle w:val="4DNormln"/>
              <w:spacing w:before="60" w:after="60"/>
              <w:rPr>
                <w:rFonts w:ascii="Verdana" w:hAnsi="Verdana"/>
                <w:bCs/>
                <w:i/>
                <w:sz w:val="18"/>
                <w:szCs w:val="18"/>
                <w:highlight w:val="cyan"/>
              </w:rPr>
            </w:pPr>
          </w:p>
          <w:p w14:paraId="35ED58F1" w14:textId="77777777" w:rsidR="00F0404C" w:rsidRDefault="00F0404C" w:rsidP="00DF0815">
            <w:pPr>
              <w:pStyle w:val="4DNormln"/>
              <w:spacing w:before="60" w:after="60"/>
              <w:rPr>
                <w:rFonts w:ascii="Verdana" w:hAnsi="Verdana"/>
                <w:bCs/>
                <w:i/>
                <w:sz w:val="18"/>
                <w:szCs w:val="18"/>
                <w:highlight w:val="cyan"/>
              </w:rPr>
            </w:pPr>
          </w:p>
          <w:p w14:paraId="75D05CBD" w14:textId="77777777" w:rsidR="00DF0815" w:rsidRDefault="00DF0815" w:rsidP="00DF0815">
            <w:pPr>
              <w:pStyle w:val="4DNormln"/>
              <w:spacing w:before="60" w:after="60"/>
              <w:rPr>
                <w:rFonts w:ascii="Verdana" w:hAnsi="Verdana"/>
                <w:bCs/>
                <w:i/>
                <w:sz w:val="18"/>
                <w:szCs w:val="18"/>
                <w:highlight w:val="cyan"/>
              </w:rPr>
            </w:pPr>
          </w:p>
          <w:p w14:paraId="1171322C" w14:textId="77777777" w:rsidR="00DF0815" w:rsidRDefault="00DF0815" w:rsidP="00DF0815">
            <w:pPr>
              <w:pStyle w:val="4DNormln"/>
              <w:spacing w:before="60" w:after="60"/>
              <w:rPr>
                <w:rFonts w:ascii="Verdana" w:hAnsi="Verdana"/>
                <w:bCs/>
                <w:i/>
                <w:sz w:val="18"/>
                <w:szCs w:val="18"/>
                <w:highlight w:val="cyan"/>
              </w:rPr>
            </w:pPr>
          </w:p>
          <w:p w14:paraId="63DB75B2" w14:textId="58EE07F7" w:rsidR="00DF0815" w:rsidRDefault="00DF0815" w:rsidP="00DF0815">
            <w:pPr>
              <w:pStyle w:val="4DNormln"/>
              <w:spacing w:before="60" w:after="60"/>
              <w:rPr>
                <w:rFonts w:ascii="Verdana" w:hAnsi="Verdana"/>
                <w:bCs/>
                <w:i/>
                <w:sz w:val="18"/>
                <w:szCs w:val="18"/>
                <w:highlight w:val="cyan"/>
              </w:rPr>
            </w:pPr>
          </w:p>
          <w:p w14:paraId="3EB48471" w14:textId="2E49CA9A" w:rsidR="004077DD" w:rsidRDefault="004077DD" w:rsidP="00DF0815">
            <w:pPr>
              <w:pStyle w:val="4DNormln"/>
              <w:spacing w:before="60" w:after="60"/>
              <w:rPr>
                <w:rFonts w:ascii="Verdana" w:hAnsi="Verdana"/>
                <w:bCs/>
                <w:i/>
                <w:sz w:val="18"/>
                <w:szCs w:val="18"/>
                <w:highlight w:val="cyan"/>
              </w:rPr>
            </w:pPr>
          </w:p>
          <w:p w14:paraId="5FEE50D5" w14:textId="549FE1E1" w:rsidR="004077DD" w:rsidRDefault="004077DD" w:rsidP="00DF0815">
            <w:pPr>
              <w:pStyle w:val="4DNormln"/>
              <w:spacing w:before="60" w:after="60"/>
              <w:rPr>
                <w:rFonts w:ascii="Verdana" w:hAnsi="Verdana"/>
                <w:bCs/>
                <w:i/>
                <w:sz w:val="18"/>
                <w:szCs w:val="18"/>
                <w:highlight w:val="cyan"/>
              </w:rPr>
            </w:pPr>
          </w:p>
          <w:p w14:paraId="14A9612A" w14:textId="4101355D" w:rsidR="004077DD" w:rsidRDefault="004077DD" w:rsidP="00DF0815">
            <w:pPr>
              <w:pStyle w:val="4DNormln"/>
              <w:spacing w:before="60" w:after="60"/>
              <w:rPr>
                <w:rFonts w:ascii="Verdana" w:hAnsi="Verdana"/>
                <w:bCs/>
                <w:i/>
                <w:sz w:val="18"/>
                <w:szCs w:val="18"/>
                <w:highlight w:val="cyan"/>
              </w:rPr>
            </w:pPr>
          </w:p>
          <w:p w14:paraId="666917F6" w14:textId="68C916C6" w:rsidR="004077DD" w:rsidRDefault="004077DD" w:rsidP="00DF0815">
            <w:pPr>
              <w:pStyle w:val="4DNormln"/>
              <w:spacing w:before="60" w:after="60"/>
              <w:rPr>
                <w:rFonts w:ascii="Verdana" w:hAnsi="Verdana"/>
                <w:bCs/>
                <w:i/>
                <w:sz w:val="18"/>
                <w:szCs w:val="18"/>
                <w:highlight w:val="cyan"/>
              </w:rPr>
            </w:pPr>
          </w:p>
          <w:p w14:paraId="057BA50A" w14:textId="737734D1" w:rsidR="004077DD" w:rsidRDefault="004077DD" w:rsidP="00DF0815">
            <w:pPr>
              <w:pStyle w:val="4DNormln"/>
              <w:spacing w:before="60" w:after="60"/>
              <w:rPr>
                <w:rFonts w:ascii="Verdana" w:hAnsi="Verdana"/>
                <w:bCs/>
                <w:i/>
                <w:sz w:val="18"/>
                <w:szCs w:val="18"/>
                <w:highlight w:val="cyan"/>
              </w:rPr>
            </w:pPr>
          </w:p>
          <w:p w14:paraId="3F321B01" w14:textId="0042D08E" w:rsidR="004077DD" w:rsidRDefault="004077DD" w:rsidP="00DF0815">
            <w:pPr>
              <w:pStyle w:val="4DNormln"/>
              <w:spacing w:before="60" w:after="60"/>
              <w:rPr>
                <w:rFonts w:ascii="Verdana" w:hAnsi="Verdana"/>
                <w:bCs/>
                <w:i/>
                <w:sz w:val="18"/>
                <w:szCs w:val="18"/>
                <w:highlight w:val="cyan"/>
              </w:rPr>
            </w:pPr>
          </w:p>
          <w:p w14:paraId="1E478D3D" w14:textId="77777777" w:rsidR="004077DD" w:rsidRDefault="004077DD" w:rsidP="00DF0815">
            <w:pPr>
              <w:pStyle w:val="4DNormln"/>
              <w:spacing w:before="60" w:after="60"/>
              <w:rPr>
                <w:rFonts w:ascii="Verdana" w:hAnsi="Verdana"/>
                <w:bCs/>
                <w:i/>
                <w:sz w:val="18"/>
                <w:szCs w:val="18"/>
                <w:highlight w:val="cyan"/>
              </w:rPr>
            </w:pPr>
            <w:bookmarkStart w:id="181" w:name="_GoBack"/>
            <w:bookmarkEnd w:id="181"/>
          </w:p>
          <w:p w14:paraId="1B0B5CF2" w14:textId="69853273" w:rsidR="00F0404C" w:rsidRPr="00CE7036" w:rsidRDefault="00F0404C" w:rsidP="00DF0815">
            <w:pPr>
              <w:pStyle w:val="4DNormln"/>
              <w:spacing w:before="60" w:after="60"/>
              <w:rPr>
                <w:rFonts w:ascii="Verdana" w:hAnsi="Verdana"/>
                <w:b/>
                <w:bCs/>
                <w:i/>
                <w:sz w:val="18"/>
                <w:szCs w:val="18"/>
                <w:highlight w:val="cyan"/>
              </w:rPr>
            </w:pPr>
          </w:p>
        </w:tc>
      </w:tr>
      <w:tr w:rsidR="00483152" w:rsidRPr="00CE7036" w14:paraId="3594AD39" w14:textId="77777777" w:rsidTr="00DF0815">
        <w:trPr>
          <w:jc w:val="center"/>
        </w:trPr>
        <w:tc>
          <w:tcPr>
            <w:tcW w:w="9062" w:type="dxa"/>
            <w:gridSpan w:val="13"/>
            <w:shd w:val="clear" w:color="auto" w:fill="D9D9D9" w:themeFill="background1" w:themeFillShade="D9"/>
            <w:vAlign w:val="center"/>
          </w:tcPr>
          <w:p w14:paraId="06E90C97"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lastRenderedPageBreak/>
              <w:t>Závěry akceptace</w:t>
            </w:r>
          </w:p>
        </w:tc>
      </w:tr>
      <w:tr w:rsidR="00483152" w:rsidRPr="00CE7036" w14:paraId="150884C9" w14:textId="77777777" w:rsidTr="00DF0815">
        <w:trPr>
          <w:jc w:val="center"/>
        </w:trPr>
        <w:sdt>
          <w:sdtPr>
            <w:rPr>
              <w:rFonts w:ascii="Verdana" w:hAnsi="Verdana"/>
              <w:b/>
              <w:bCs/>
              <w:color w:val="000000"/>
              <w:sz w:val="18"/>
              <w:szCs w:val="18"/>
            </w:rPr>
            <w:id w:val="454603397"/>
            <w14:checkbox>
              <w14:checked w14:val="0"/>
              <w14:checkedState w14:val="2612" w14:font="MS Gothic"/>
              <w14:uncheckedState w14:val="2610" w14:font="MS Gothic"/>
            </w14:checkbox>
          </w:sdtPr>
          <w:sdtEndPr/>
          <w:sdtContent>
            <w:tc>
              <w:tcPr>
                <w:tcW w:w="1507" w:type="dxa"/>
                <w:gridSpan w:val="4"/>
                <w:vAlign w:val="center"/>
              </w:tcPr>
              <w:p w14:paraId="23C633EB" w14:textId="77777777" w:rsidR="00483152" w:rsidRPr="00CE7036" w:rsidRDefault="00483152" w:rsidP="00DF0815">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7555" w:type="dxa"/>
            <w:gridSpan w:val="9"/>
            <w:vAlign w:val="center"/>
          </w:tcPr>
          <w:p w14:paraId="05C29631"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rPr>
              <w:t>je akceptováno bez výhrad</w:t>
            </w:r>
          </w:p>
        </w:tc>
      </w:tr>
      <w:tr w:rsidR="00483152" w:rsidRPr="00CE7036" w14:paraId="1E3995D3" w14:textId="77777777" w:rsidTr="00DF0815">
        <w:trPr>
          <w:jc w:val="center"/>
        </w:trPr>
        <w:sdt>
          <w:sdtPr>
            <w:rPr>
              <w:rFonts w:ascii="Verdana" w:hAnsi="Verdana"/>
              <w:b/>
              <w:bCs/>
              <w:color w:val="000000"/>
              <w:sz w:val="18"/>
              <w:szCs w:val="18"/>
            </w:rPr>
            <w:id w:val="-48613526"/>
            <w14:checkbox>
              <w14:checked w14:val="0"/>
              <w14:checkedState w14:val="2612" w14:font="MS Gothic"/>
              <w14:uncheckedState w14:val="2610" w14:font="MS Gothic"/>
            </w14:checkbox>
          </w:sdtPr>
          <w:sdtEndPr/>
          <w:sdtContent>
            <w:tc>
              <w:tcPr>
                <w:tcW w:w="1507" w:type="dxa"/>
                <w:gridSpan w:val="4"/>
                <w:vAlign w:val="center"/>
              </w:tcPr>
              <w:p w14:paraId="02DAC23A" w14:textId="77777777" w:rsidR="00483152" w:rsidRPr="00CE7036" w:rsidRDefault="00483152" w:rsidP="00DF0815">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7555" w:type="dxa"/>
            <w:gridSpan w:val="9"/>
            <w:vAlign w:val="center"/>
          </w:tcPr>
          <w:p w14:paraId="1D59EF2F"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rPr>
              <w:t>je akceptováno s výhradou</w:t>
            </w:r>
          </w:p>
        </w:tc>
      </w:tr>
      <w:tr w:rsidR="00483152" w:rsidRPr="00CE7036" w14:paraId="74A91358" w14:textId="77777777" w:rsidTr="00DF0815">
        <w:trPr>
          <w:jc w:val="center"/>
        </w:trPr>
        <w:sdt>
          <w:sdtPr>
            <w:rPr>
              <w:rFonts w:ascii="Verdana" w:hAnsi="Verdana"/>
              <w:b/>
              <w:bCs/>
              <w:color w:val="000000"/>
              <w:sz w:val="18"/>
              <w:szCs w:val="18"/>
            </w:rPr>
            <w:id w:val="1015734055"/>
            <w14:checkbox>
              <w14:checked w14:val="0"/>
              <w14:checkedState w14:val="2612" w14:font="MS Gothic"/>
              <w14:uncheckedState w14:val="2610" w14:font="MS Gothic"/>
            </w14:checkbox>
          </w:sdtPr>
          <w:sdtEndPr/>
          <w:sdtContent>
            <w:tc>
              <w:tcPr>
                <w:tcW w:w="1507" w:type="dxa"/>
                <w:gridSpan w:val="4"/>
                <w:vAlign w:val="center"/>
              </w:tcPr>
              <w:p w14:paraId="22358F87" w14:textId="77777777" w:rsidR="00483152" w:rsidRPr="00CE7036" w:rsidRDefault="00483152" w:rsidP="00DF0815">
                <w:pPr>
                  <w:pStyle w:val="4DNormln"/>
                  <w:spacing w:before="60" w:after="60"/>
                  <w:jc w:val="center"/>
                  <w:rPr>
                    <w:rFonts w:ascii="Verdana" w:hAnsi="Verdana"/>
                    <w:b/>
                    <w:bCs/>
                    <w:color w:val="000000"/>
                    <w:sz w:val="18"/>
                    <w:szCs w:val="18"/>
                  </w:rPr>
                </w:pPr>
                <w:r w:rsidRPr="00CE7036">
                  <w:rPr>
                    <w:rFonts w:ascii="Segoe UI Symbol" w:eastAsia="MS Gothic" w:hAnsi="Segoe UI Symbol" w:cs="Segoe UI Symbol"/>
                    <w:b/>
                    <w:bCs/>
                    <w:color w:val="000000"/>
                    <w:sz w:val="18"/>
                    <w:szCs w:val="18"/>
                  </w:rPr>
                  <w:t>☐</w:t>
                </w:r>
              </w:p>
            </w:tc>
          </w:sdtContent>
        </w:sdt>
        <w:tc>
          <w:tcPr>
            <w:tcW w:w="7555" w:type="dxa"/>
            <w:gridSpan w:val="9"/>
            <w:vAlign w:val="center"/>
          </w:tcPr>
          <w:p w14:paraId="7BCFF9A4"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rPr>
              <w:t>není akceptováno</w:t>
            </w:r>
          </w:p>
        </w:tc>
      </w:tr>
      <w:tr w:rsidR="00483152" w:rsidRPr="00CE7036" w14:paraId="6C086C90" w14:textId="77777777" w:rsidTr="00DF0815">
        <w:trPr>
          <w:jc w:val="center"/>
        </w:trPr>
        <w:tc>
          <w:tcPr>
            <w:tcW w:w="9062" w:type="dxa"/>
            <w:gridSpan w:val="13"/>
            <w:shd w:val="clear" w:color="auto" w:fill="D9D9D9" w:themeFill="background1" w:themeFillShade="D9"/>
            <w:vAlign w:val="center"/>
          </w:tcPr>
          <w:p w14:paraId="15580019"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Seznam výhrad akceptace</w:t>
            </w:r>
          </w:p>
        </w:tc>
      </w:tr>
      <w:tr w:rsidR="00483152" w:rsidRPr="00CE7036" w14:paraId="24CB0A98" w14:textId="77777777" w:rsidTr="00DF0815">
        <w:trPr>
          <w:jc w:val="center"/>
        </w:trPr>
        <w:tc>
          <w:tcPr>
            <w:tcW w:w="338" w:type="dxa"/>
            <w:shd w:val="clear" w:color="auto" w:fill="auto"/>
            <w:vAlign w:val="center"/>
          </w:tcPr>
          <w:p w14:paraId="1A39B3F8"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Č.</w:t>
            </w:r>
          </w:p>
        </w:tc>
        <w:tc>
          <w:tcPr>
            <w:tcW w:w="2303" w:type="dxa"/>
            <w:gridSpan w:val="5"/>
            <w:shd w:val="clear" w:color="auto" w:fill="auto"/>
            <w:vAlign w:val="center"/>
          </w:tcPr>
          <w:p w14:paraId="32B9FB0D"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Popis výhrady</w:t>
            </w:r>
          </w:p>
        </w:tc>
        <w:tc>
          <w:tcPr>
            <w:tcW w:w="3149" w:type="dxa"/>
            <w:gridSpan w:val="3"/>
            <w:shd w:val="clear" w:color="auto" w:fill="auto"/>
            <w:vAlign w:val="center"/>
          </w:tcPr>
          <w:p w14:paraId="23E0DFEA"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Způsob odstranění</w:t>
            </w:r>
          </w:p>
        </w:tc>
        <w:tc>
          <w:tcPr>
            <w:tcW w:w="1678" w:type="dxa"/>
            <w:gridSpan w:val="3"/>
            <w:shd w:val="clear" w:color="auto" w:fill="auto"/>
            <w:vAlign w:val="center"/>
          </w:tcPr>
          <w:p w14:paraId="04FAE4B6" w14:textId="77777777" w:rsidR="00483152" w:rsidRPr="00CE7036" w:rsidRDefault="00483152" w:rsidP="00DF0815">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Termín odstranění</w:t>
            </w:r>
          </w:p>
        </w:tc>
        <w:tc>
          <w:tcPr>
            <w:tcW w:w="1594" w:type="dxa"/>
            <w:shd w:val="clear" w:color="auto" w:fill="auto"/>
            <w:vAlign w:val="center"/>
          </w:tcPr>
          <w:p w14:paraId="2824BF49" w14:textId="77777777" w:rsidR="00483152" w:rsidRPr="00CE7036" w:rsidRDefault="00483152" w:rsidP="00DF0815">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Zodpovědná osoba</w:t>
            </w:r>
          </w:p>
        </w:tc>
      </w:tr>
      <w:tr w:rsidR="00483152" w:rsidRPr="00CE7036" w14:paraId="23B50591" w14:textId="77777777" w:rsidTr="00DF0815">
        <w:trPr>
          <w:jc w:val="center"/>
        </w:trPr>
        <w:tc>
          <w:tcPr>
            <w:tcW w:w="338" w:type="dxa"/>
            <w:vAlign w:val="center"/>
          </w:tcPr>
          <w:p w14:paraId="1C62301A" w14:textId="77777777" w:rsidR="00483152" w:rsidRPr="00CE7036" w:rsidRDefault="00483152" w:rsidP="00DF0815">
            <w:pPr>
              <w:pStyle w:val="4DNormln"/>
              <w:spacing w:before="60" w:after="60"/>
              <w:jc w:val="center"/>
              <w:rPr>
                <w:rFonts w:ascii="Verdana" w:hAnsi="Verdana"/>
                <w:b/>
                <w:bCs/>
                <w:color w:val="000000"/>
                <w:sz w:val="18"/>
                <w:szCs w:val="18"/>
              </w:rPr>
            </w:pPr>
            <w:r w:rsidRPr="00CE7036">
              <w:rPr>
                <w:rFonts w:ascii="Verdana" w:hAnsi="Verdana"/>
                <w:b/>
                <w:bCs/>
                <w:color w:val="000000"/>
                <w:sz w:val="18"/>
                <w:szCs w:val="18"/>
              </w:rPr>
              <w:t>1</w:t>
            </w:r>
          </w:p>
        </w:tc>
        <w:tc>
          <w:tcPr>
            <w:tcW w:w="2303" w:type="dxa"/>
            <w:gridSpan w:val="5"/>
            <w:vAlign w:val="center"/>
          </w:tcPr>
          <w:p w14:paraId="7DDC28D6" w14:textId="77777777" w:rsidR="00483152" w:rsidRPr="00CE7036" w:rsidRDefault="00483152" w:rsidP="00DF0815">
            <w:pPr>
              <w:pStyle w:val="4DNormln"/>
              <w:spacing w:before="60" w:after="60"/>
              <w:rPr>
                <w:rFonts w:ascii="Verdana" w:hAnsi="Verdana"/>
                <w:b/>
                <w:bCs/>
                <w:color w:val="000000"/>
                <w:sz w:val="18"/>
                <w:szCs w:val="18"/>
              </w:rPr>
            </w:pPr>
            <w:r w:rsidRPr="00CE7036">
              <w:rPr>
                <w:rFonts w:ascii="Verdana" w:hAnsi="Verdana"/>
                <w:sz w:val="18"/>
                <w:szCs w:val="18"/>
                <w:highlight w:val="cyan"/>
              </w:rPr>
              <w:t>[bude doplněno]</w:t>
            </w:r>
          </w:p>
        </w:tc>
        <w:tc>
          <w:tcPr>
            <w:tcW w:w="3149" w:type="dxa"/>
            <w:gridSpan w:val="3"/>
            <w:vAlign w:val="center"/>
          </w:tcPr>
          <w:p w14:paraId="0217A051" w14:textId="77777777" w:rsidR="00483152" w:rsidRPr="00CE7036" w:rsidRDefault="00483152" w:rsidP="00DF0815">
            <w:pPr>
              <w:pStyle w:val="4DNormln"/>
              <w:spacing w:before="60" w:after="60"/>
              <w:rPr>
                <w:rFonts w:ascii="Verdana" w:hAnsi="Verdana"/>
                <w:b/>
                <w:bCs/>
                <w:color w:val="000000"/>
                <w:sz w:val="18"/>
                <w:szCs w:val="18"/>
              </w:rPr>
            </w:pPr>
            <w:r w:rsidRPr="00CE7036">
              <w:rPr>
                <w:rFonts w:ascii="Verdana" w:hAnsi="Verdana"/>
                <w:sz w:val="18"/>
                <w:szCs w:val="18"/>
                <w:highlight w:val="cyan"/>
              </w:rPr>
              <w:t>[bude doplněno]</w:t>
            </w:r>
          </w:p>
        </w:tc>
        <w:tc>
          <w:tcPr>
            <w:tcW w:w="1678" w:type="dxa"/>
            <w:gridSpan w:val="3"/>
            <w:vAlign w:val="center"/>
          </w:tcPr>
          <w:p w14:paraId="5F6DFF97" w14:textId="77777777" w:rsidR="00483152" w:rsidRPr="00CE7036" w:rsidRDefault="00483152" w:rsidP="00DF0815">
            <w:pPr>
              <w:pStyle w:val="4DNormln"/>
              <w:tabs>
                <w:tab w:val="left" w:pos="567"/>
              </w:tabs>
              <w:spacing w:before="60" w:after="60"/>
              <w:jc w:val="both"/>
              <w:rPr>
                <w:rFonts w:ascii="Verdana" w:hAnsi="Verdana"/>
                <w:b/>
                <w:bCs/>
                <w:color w:val="000000"/>
                <w:sz w:val="18"/>
                <w:szCs w:val="18"/>
              </w:rPr>
            </w:pPr>
            <w:r w:rsidRPr="00CE7036">
              <w:rPr>
                <w:rFonts w:ascii="Verdana" w:hAnsi="Verdana"/>
                <w:sz w:val="18"/>
                <w:szCs w:val="18"/>
                <w:highlight w:val="cyan"/>
              </w:rPr>
              <w:t>[bude doplněno]</w:t>
            </w:r>
          </w:p>
        </w:tc>
        <w:tc>
          <w:tcPr>
            <w:tcW w:w="1594" w:type="dxa"/>
            <w:vAlign w:val="center"/>
          </w:tcPr>
          <w:p w14:paraId="19F33E98" w14:textId="77777777" w:rsidR="00483152" w:rsidRPr="00CE7036" w:rsidRDefault="00483152" w:rsidP="00DF0815">
            <w:pPr>
              <w:pStyle w:val="4DNormln"/>
              <w:tabs>
                <w:tab w:val="left" w:pos="567"/>
              </w:tabs>
              <w:spacing w:before="60" w:after="60"/>
              <w:jc w:val="both"/>
              <w:rPr>
                <w:rFonts w:ascii="Verdana" w:hAnsi="Verdana"/>
                <w:b/>
                <w:bCs/>
                <w:color w:val="000000"/>
                <w:sz w:val="18"/>
                <w:szCs w:val="18"/>
              </w:rPr>
            </w:pPr>
            <w:r w:rsidRPr="00CE7036">
              <w:rPr>
                <w:rFonts w:ascii="Verdana" w:hAnsi="Verdana"/>
                <w:sz w:val="18"/>
                <w:szCs w:val="18"/>
                <w:highlight w:val="cyan"/>
              </w:rPr>
              <w:t>[bude doplněno]</w:t>
            </w:r>
          </w:p>
        </w:tc>
      </w:tr>
      <w:tr w:rsidR="00483152" w:rsidRPr="00CE7036" w14:paraId="7F246585" w14:textId="77777777" w:rsidTr="00DF0815">
        <w:trPr>
          <w:jc w:val="center"/>
        </w:trPr>
        <w:tc>
          <w:tcPr>
            <w:tcW w:w="9062" w:type="dxa"/>
            <w:gridSpan w:val="13"/>
            <w:shd w:val="clear" w:color="auto" w:fill="D9D9D9" w:themeFill="background1" w:themeFillShade="D9"/>
            <w:vAlign w:val="center"/>
          </w:tcPr>
          <w:p w14:paraId="72A355ED"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Seznam příloh akceptace</w:t>
            </w:r>
          </w:p>
        </w:tc>
      </w:tr>
      <w:tr w:rsidR="00483152" w:rsidRPr="00CE7036" w14:paraId="41F3025D" w14:textId="77777777" w:rsidTr="00DF0815">
        <w:trPr>
          <w:jc w:val="center"/>
        </w:trPr>
        <w:tc>
          <w:tcPr>
            <w:tcW w:w="752" w:type="dxa"/>
            <w:gridSpan w:val="2"/>
            <w:shd w:val="clear" w:color="auto" w:fill="auto"/>
            <w:vAlign w:val="center"/>
          </w:tcPr>
          <w:p w14:paraId="3257AC68"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Číslo:</w:t>
            </w:r>
          </w:p>
        </w:tc>
        <w:tc>
          <w:tcPr>
            <w:tcW w:w="8310" w:type="dxa"/>
            <w:gridSpan w:val="11"/>
            <w:shd w:val="clear" w:color="auto" w:fill="auto"/>
            <w:vAlign w:val="center"/>
          </w:tcPr>
          <w:p w14:paraId="687DECD1"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Název přílohy</w:t>
            </w:r>
          </w:p>
        </w:tc>
      </w:tr>
      <w:tr w:rsidR="00483152" w:rsidRPr="00CE7036" w14:paraId="2E5C1A69" w14:textId="77777777" w:rsidTr="00DF0815">
        <w:trPr>
          <w:jc w:val="center"/>
        </w:trPr>
        <w:tc>
          <w:tcPr>
            <w:tcW w:w="752" w:type="dxa"/>
            <w:gridSpan w:val="2"/>
            <w:vAlign w:val="center"/>
          </w:tcPr>
          <w:p w14:paraId="22AE8DF7" w14:textId="77777777" w:rsidR="00483152" w:rsidRPr="00CE7036" w:rsidRDefault="00483152" w:rsidP="00DF0815">
            <w:pPr>
              <w:pStyle w:val="4DNormln"/>
              <w:spacing w:before="60" w:after="60"/>
              <w:jc w:val="center"/>
              <w:rPr>
                <w:rFonts w:ascii="Verdana" w:hAnsi="Verdana"/>
                <w:b/>
                <w:bCs/>
                <w:sz w:val="18"/>
                <w:szCs w:val="18"/>
              </w:rPr>
            </w:pPr>
            <w:r w:rsidRPr="00CE7036">
              <w:rPr>
                <w:rFonts w:ascii="Verdana" w:hAnsi="Verdana"/>
                <w:b/>
                <w:bCs/>
                <w:sz w:val="18"/>
                <w:szCs w:val="18"/>
              </w:rPr>
              <w:t>1</w:t>
            </w:r>
          </w:p>
        </w:tc>
        <w:tc>
          <w:tcPr>
            <w:tcW w:w="8310" w:type="dxa"/>
            <w:gridSpan w:val="11"/>
            <w:vAlign w:val="center"/>
          </w:tcPr>
          <w:p w14:paraId="1D8910F4"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483152" w:rsidRPr="00CE7036" w14:paraId="3F756138" w14:textId="77777777" w:rsidTr="00DF0815">
        <w:trPr>
          <w:jc w:val="center"/>
        </w:trPr>
        <w:tc>
          <w:tcPr>
            <w:tcW w:w="752" w:type="dxa"/>
            <w:gridSpan w:val="2"/>
            <w:vAlign w:val="center"/>
          </w:tcPr>
          <w:p w14:paraId="1E6E09B6" w14:textId="77777777" w:rsidR="00483152" w:rsidRPr="00CE7036" w:rsidRDefault="00483152" w:rsidP="00DF0815">
            <w:pPr>
              <w:pStyle w:val="4DNormln"/>
              <w:spacing w:before="60" w:after="60"/>
              <w:jc w:val="center"/>
              <w:rPr>
                <w:rFonts w:ascii="Verdana" w:hAnsi="Verdana"/>
                <w:b/>
                <w:bCs/>
                <w:sz w:val="18"/>
                <w:szCs w:val="18"/>
              </w:rPr>
            </w:pPr>
            <w:r w:rsidRPr="00CE7036">
              <w:rPr>
                <w:rFonts w:ascii="Verdana" w:hAnsi="Verdana"/>
                <w:b/>
                <w:bCs/>
                <w:sz w:val="18"/>
                <w:szCs w:val="18"/>
              </w:rPr>
              <w:t>2</w:t>
            </w:r>
          </w:p>
        </w:tc>
        <w:tc>
          <w:tcPr>
            <w:tcW w:w="8310" w:type="dxa"/>
            <w:gridSpan w:val="11"/>
            <w:vAlign w:val="center"/>
          </w:tcPr>
          <w:p w14:paraId="7E773D3E"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483152" w:rsidRPr="00CE7036" w14:paraId="418E6C26" w14:textId="77777777" w:rsidTr="00DF0815">
        <w:trPr>
          <w:jc w:val="center"/>
        </w:trPr>
        <w:tc>
          <w:tcPr>
            <w:tcW w:w="752" w:type="dxa"/>
            <w:gridSpan w:val="2"/>
            <w:vAlign w:val="center"/>
          </w:tcPr>
          <w:p w14:paraId="151F7830" w14:textId="77777777" w:rsidR="00483152" w:rsidRPr="00CE7036" w:rsidRDefault="00483152" w:rsidP="00DF0815">
            <w:pPr>
              <w:pStyle w:val="4DNormln"/>
              <w:spacing w:before="60" w:after="60"/>
              <w:jc w:val="center"/>
              <w:rPr>
                <w:rFonts w:ascii="Verdana" w:hAnsi="Verdana"/>
                <w:b/>
                <w:bCs/>
                <w:sz w:val="18"/>
                <w:szCs w:val="18"/>
              </w:rPr>
            </w:pPr>
            <w:r w:rsidRPr="00CE7036">
              <w:rPr>
                <w:rFonts w:ascii="Verdana" w:hAnsi="Verdana"/>
                <w:b/>
                <w:bCs/>
                <w:sz w:val="18"/>
                <w:szCs w:val="18"/>
              </w:rPr>
              <w:t>3</w:t>
            </w:r>
          </w:p>
        </w:tc>
        <w:tc>
          <w:tcPr>
            <w:tcW w:w="8310" w:type="dxa"/>
            <w:gridSpan w:val="11"/>
            <w:vAlign w:val="center"/>
          </w:tcPr>
          <w:p w14:paraId="735290EB"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highlight w:val="cyan"/>
              </w:rPr>
              <w:t>[bude doplněno]</w:t>
            </w:r>
          </w:p>
        </w:tc>
      </w:tr>
      <w:tr w:rsidR="00483152" w:rsidRPr="00CE7036" w14:paraId="65D9022E" w14:textId="77777777" w:rsidTr="00DF0815">
        <w:trPr>
          <w:jc w:val="center"/>
        </w:trPr>
        <w:tc>
          <w:tcPr>
            <w:tcW w:w="9062" w:type="dxa"/>
            <w:gridSpan w:val="13"/>
            <w:shd w:val="clear" w:color="auto" w:fill="D9D9D9" w:themeFill="background1" w:themeFillShade="D9"/>
            <w:vAlign w:val="center"/>
          </w:tcPr>
          <w:p w14:paraId="0FD7D37C"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Schvalovací doložka</w:t>
            </w:r>
          </w:p>
        </w:tc>
      </w:tr>
      <w:tr w:rsidR="00483152" w:rsidRPr="00CE7036" w14:paraId="35A32FC4" w14:textId="77777777" w:rsidTr="00DF0815">
        <w:trPr>
          <w:jc w:val="center"/>
        </w:trPr>
        <w:tc>
          <w:tcPr>
            <w:tcW w:w="2386" w:type="dxa"/>
            <w:gridSpan w:val="5"/>
            <w:shd w:val="clear" w:color="auto" w:fill="auto"/>
            <w:vAlign w:val="center"/>
          </w:tcPr>
          <w:p w14:paraId="51357926"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Jméno a příjmení</w:t>
            </w:r>
          </w:p>
        </w:tc>
        <w:tc>
          <w:tcPr>
            <w:tcW w:w="2287" w:type="dxa"/>
            <w:gridSpan w:val="3"/>
            <w:shd w:val="clear" w:color="auto" w:fill="auto"/>
            <w:vAlign w:val="center"/>
          </w:tcPr>
          <w:p w14:paraId="0B7589DD" w14:textId="77777777" w:rsidR="00483152" w:rsidRPr="00CE7036" w:rsidRDefault="00483152" w:rsidP="00DF0815">
            <w:pPr>
              <w:pStyle w:val="4DNormln"/>
              <w:spacing w:before="60" w:after="60"/>
              <w:rPr>
                <w:rFonts w:ascii="Verdana" w:hAnsi="Verdana"/>
                <w:b/>
                <w:bCs/>
                <w:sz w:val="18"/>
                <w:szCs w:val="18"/>
              </w:rPr>
            </w:pPr>
            <w:r w:rsidRPr="00CE7036">
              <w:rPr>
                <w:rFonts w:ascii="Verdana" w:hAnsi="Verdana"/>
                <w:b/>
                <w:bCs/>
                <w:sz w:val="18"/>
                <w:szCs w:val="18"/>
              </w:rPr>
              <w:t>Organizace</w:t>
            </w:r>
          </w:p>
        </w:tc>
        <w:tc>
          <w:tcPr>
            <w:tcW w:w="2377" w:type="dxa"/>
            <w:gridSpan w:val="3"/>
            <w:shd w:val="clear" w:color="auto" w:fill="auto"/>
            <w:vAlign w:val="center"/>
          </w:tcPr>
          <w:p w14:paraId="37369BB5" w14:textId="77777777" w:rsidR="00483152" w:rsidRPr="00CE7036" w:rsidRDefault="00483152" w:rsidP="00DF0815">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Podpis</w:t>
            </w:r>
          </w:p>
        </w:tc>
        <w:tc>
          <w:tcPr>
            <w:tcW w:w="2012" w:type="dxa"/>
            <w:gridSpan w:val="2"/>
            <w:shd w:val="clear" w:color="auto" w:fill="auto"/>
            <w:vAlign w:val="center"/>
          </w:tcPr>
          <w:p w14:paraId="45003FFA" w14:textId="77777777" w:rsidR="00483152" w:rsidRPr="00CE7036" w:rsidRDefault="00483152" w:rsidP="00DF0815">
            <w:pPr>
              <w:pStyle w:val="4DNormln"/>
              <w:tabs>
                <w:tab w:val="left" w:pos="567"/>
              </w:tabs>
              <w:spacing w:before="60" w:after="60"/>
              <w:jc w:val="both"/>
              <w:rPr>
                <w:rFonts w:ascii="Verdana" w:hAnsi="Verdana"/>
                <w:b/>
                <w:bCs/>
                <w:sz w:val="18"/>
                <w:szCs w:val="18"/>
              </w:rPr>
            </w:pPr>
            <w:r w:rsidRPr="00CE7036">
              <w:rPr>
                <w:rFonts w:ascii="Verdana" w:hAnsi="Verdana"/>
                <w:b/>
                <w:bCs/>
                <w:sz w:val="18"/>
                <w:szCs w:val="18"/>
              </w:rPr>
              <w:t>Datum</w:t>
            </w:r>
          </w:p>
        </w:tc>
      </w:tr>
      <w:tr w:rsidR="00483152" w:rsidRPr="00CE7036" w14:paraId="307B4D54" w14:textId="77777777" w:rsidTr="00DF0815">
        <w:trPr>
          <w:trHeight w:val="567"/>
          <w:jc w:val="center"/>
        </w:trPr>
        <w:tc>
          <w:tcPr>
            <w:tcW w:w="2386" w:type="dxa"/>
            <w:gridSpan w:val="5"/>
            <w:vAlign w:val="center"/>
          </w:tcPr>
          <w:p w14:paraId="506C32CA"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2287" w:type="dxa"/>
            <w:gridSpan w:val="3"/>
            <w:vAlign w:val="center"/>
          </w:tcPr>
          <w:p w14:paraId="61E55F40" w14:textId="77777777" w:rsidR="00483152" w:rsidRPr="00CE7036" w:rsidRDefault="00483152" w:rsidP="00DF0815">
            <w:pPr>
              <w:pStyle w:val="4DNormln"/>
              <w:tabs>
                <w:tab w:val="left" w:pos="567"/>
              </w:tabs>
              <w:spacing w:before="60" w:after="60"/>
              <w:jc w:val="both"/>
              <w:rPr>
                <w:rFonts w:ascii="Verdana" w:hAnsi="Verdana"/>
                <w:sz w:val="18"/>
                <w:szCs w:val="18"/>
              </w:rPr>
            </w:pPr>
            <w:r w:rsidRPr="00CE7036">
              <w:rPr>
                <w:rFonts w:ascii="Verdana" w:hAnsi="Verdana"/>
                <w:sz w:val="18"/>
                <w:szCs w:val="18"/>
              </w:rPr>
              <w:t>SPCSS</w:t>
            </w:r>
          </w:p>
        </w:tc>
        <w:tc>
          <w:tcPr>
            <w:tcW w:w="2377" w:type="dxa"/>
            <w:gridSpan w:val="3"/>
            <w:vAlign w:val="center"/>
          </w:tcPr>
          <w:p w14:paraId="3783FB5C" w14:textId="77777777" w:rsidR="00483152" w:rsidRPr="00CE7036" w:rsidRDefault="00483152" w:rsidP="00DF0815">
            <w:pPr>
              <w:pStyle w:val="4DNormln"/>
              <w:tabs>
                <w:tab w:val="left" w:pos="567"/>
              </w:tabs>
              <w:spacing w:before="60" w:after="60"/>
              <w:jc w:val="both"/>
              <w:rPr>
                <w:rFonts w:ascii="Verdana" w:hAnsi="Verdana"/>
                <w:sz w:val="18"/>
                <w:szCs w:val="18"/>
              </w:rPr>
            </w:pPr>
          </w:p>
        </w:tc>
        <w:tc>
          <w:tcPr>
            <w:tcW w:w="2012" w:type="dxa"/>
            <w:gridSpan w:val="2"/>
            <w:vAlign w:val="center"/>
          </w:tcPr>
          <w:p w14:paraId="5D4EBB7B" w14:textId="77777777" w:rsidR="00483152" w:rsidRPr="00CE7036" w:rsidRDefault="00483152" w:rsidP="00DF0815">
            <w:pPr>
              <w:pStyle w:val="4DNormln"/>
              <w:tabs>
                <w:tab w:val="left" w:pos="567"/>
              </w:tabs>
              <w:spacing w:before="60" w:after="60"/>
              <w:jc w:val="both"/>
              <w:rPr>
                <w:rFonts w:ascii="Verdana" w:hAnsi="Verdana"/>
                <w:sz w:val="18"/>
                <w:szCs w:val="18"/>
              </w:rPr>
            </w:pPr>
          </w:p>
        </w:tc>
      </w:tr>
      <w:tr w:rsidR="00483152" w:rsidRPr="00CE7036" w14:paraId="4B86D1D5" w14:textId="77777777" w:rsidTr="00DF0815">
        <w:trPr>
          <w:trHeight w:val="567"/>
          <w:jc w:val="center"/>
        </w:trPr>
        <w:tc>
          <w:tcPr>
            <w:tcW w:w="2386" w:type="dxa"/>
            <w:gridSpan w:val="5"/>
            <w:vAlign w:val="center"/>
          </w:tcPr>
          <w:p w14:paraId="05525BB9"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highlight w:val="cyan"/>
              </w:rPr>
              <w:t>[bude doplněno]</w:t>
            </w:r>
          </w:p>
        </w:tc>
        <w:tc>
          <w:tcPr>
            <w:tcW w:w="2287" w:type="dxa"/>
            <w:gridSpan w:val="3"/>
            <w:vAlign w:val="center"/>
          </w:tcPr>
          <w:p w14:paraId="43957145" w14:textId="77777777" w:rsidR="00483152" w:rsidRPr="00CE7036" w:rsidRDefault="00483152" w:rsidP="00DF0815">
            <w:pPr>
              <w:pStyle w:val="4DNormln"/>
              <w:spacing w:before="60" w:after="60"/>
              <w:rPr>
                <w:rFonts w:ascii="Verdana" w:hAnsi="Verdana"/>
                <w:sz w:val="18"/>
                <w:szCs w:val="18"/>
              </w:rPr>
            </w:pPr>
            <w:r w:rsidRPr="00CE7036">
              <w:rPr>
                <w:rFonts w:ascii="Verdana" w:hAnsi="Verdana"/>
                <w:sz w:val="18"/>
                <w:szCs w:val="18"/>
              </w:rPr>
              <w:t>[Poskytovatel]</w:t>
            </w:r>
          </w:p>
        </w:tc>
        <w:tc>
          <w:tcPr>
            <w:tcW w:w="2377" w:type="dxa"/>
            <w:gridSpan w:val="3"/>
            <w:vAlign w:val="center"/>
          </w:tcPr>
          <w:p w14:paraId="57272C39" w14:textId="77777777" w:rsidR="00483152" w:rsidRPr="00CE7036" w:rsidRDefault="00483152" w:rsidP="00DF0815">
            <w:pPr>
              <w:pStyle w:val="4DNormln"/>
              <w:tabs>
                <w:tab w:val="left" w:pos="567"/>
              </w:tabs>
              <w:spacing w:before="60" w:after="60"/>
              <w:jc w:val="both"/>
              <w:rPr>
                <w:rFonts w:ascii="Verdana" w:hAnsi="Verdana"/>
                <w:sz w:val="18"/>
                <w:szCs w:val="18"/>
              </w:rPr>
            </w:pPr>
          </w:p>
        </w:tc>
        <w:tc>
          <w:tcPr>
            <w:tcW w:w="2012" w:type="dxa"/>
            <w:gridSpan w:val="2"/>
            <w:vAlign w:val="center"/>
          </w:tcPr>
          <w:p w14:paraId="14D85D7A" w14:textId="77777777" w:rsidR="00483152" w:rsidRPr="00CE7036" w:rsidRDefault="00483152" w:rsidP="00DF0815">
            <w:pPr>
              <w:pStyle w:val="4DNormln"/>
              <w:tabs>
                <w:tab w:val="left" w:pos="567"/>
              </w:tabs>
              <w:spacing w:before="60" w:after="60"/>
              <w:jc w:val="both"/>
              <w:rPr>
                <w:rFonts w:ascii="Verdana" w:hAnsi="Verdana"/>
                <w:sz w:val="18"/>
                <w:szCs w:val="18"/>
              </w:rPr>
            </w:pPr>
          </w:p>
        </w:tc>
      </w:tr>
    </w:tbl>
    <w:p w14:paraId="2703CE10" w14:textId="580501CB" w:rsidR="00FC1E61" w:rsidRPr="00AF728C" w:rsidRDefault="00FC1E61" w:rsidP="003E725C">
      <w:pPr>
        <w:spacing w:beforeLines="60" w:before="144" w:afterLines="60" w:after="144" w:line="240" w:lineRule="auto"/>
        <w:jc w:val="both"/>
        <w:rPr>
          <w:i/>
        </w:rPr>
      </w:pPr>
    </w:p>
    <w:sectPr w:rsidR="00FC1E61" w:rsidRPr="00AF728C" w:rsidSect="002050A6">
      <w:headerReference w:type="default" r:id="rId25"/>
      <w:headerReference w:type="first" r:id="rId26"/>
      <w:pgSz w:w="11906" w:h="16838"/>
      <w:pgMar w:top="78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D59F" w14:textId="77777777" w:rsidR="000F47FF" w:rsidRDefault="000F47FF" w:rsidP="002F4B17">
      <w:pPr>
        <w:spacing w:after="0" w:line="240" w:lineRule="auto"/>
      </w:pPr>
      <w:r>
        <w:separator/>
      </w:r>
    </w:p>
  </w:endnote>
  <w:endnote w:type="continuationSeparator" w:id="0">
    <w:p w14:paraId="19A4D673" w14:textId="77777777" w:rsidR="000F47FF" w:rsidRDefault="000F47FF" w:rsidP="002F4B17">
      <w:pPr>
        <w:spacing w:after="0" w:line="240" w:lineRule="auto"/>
      </w:pPr>
      <w:r>
        <w:continuationSeparator/>
      </w:r>
    </w:p>
  </w:endnote>
  <w:endnote w:type="continuationNotice" w:id="1">
    <w:p w14:paraId="663358C4" w14:textId="77777777" w:rsidR="000F47FF" w:rsidRDefault="000F4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EEBA" w14:textId="77777777" w:rsidR="00A82B52" w:rsidRDefault="00A82B52" w:rsidP="00FD4A61">
    <w:pPr>
      <w:pStyle w:val="Zpat"/>
      <w:jc w:val="center"/>
    </w:pPr>
    <w:r w:rsidRPr="007C2B67">
      <w:rPr>
        <w:color w:val="004666"/>
      </w:rPr>
      <w:fldChar w:fldCharType="begin"/>
    </w:r>
    <w:r w:rsidRPr="007C2B67">
      <w:rPr>
        <w:color w:val="004666"/>
      </w:rPr>
      <w:instrText>PAGE   \* MERGEFORMAT</w:instrText>
    </w:r>
    <w:r w:rsidRPr="007C2B67">
      <w:rPr>
        <w:color w:val="004666"/>
      </w:rPr>
      <w:fldChar w:fldCharType="separate"/>
    </w:r>
    <w:r w:rsidRPr="007C2B67">
      <w:rPr>
        <w:noProof/>
        <w:color w:val="004666"/>
      </w:rPr>
      <w:t>2</w:t>
    </w:r>
    <w:r w:rsidRPr="007C2B67">
      <w:rPr>
        <w:color w:val="004666"/>
      </w:rPr>
      <w:fldChar w:fldCharType="end"/>
    </w:r>
    <w:r w:rsidRPr="007C2B67">
      <w:rPr>
        <w:color w:val="004666"/>
      </w:rPr>
      <w:t>/</w:t>
    </w:r>
    <w:r w:rsidRPr="007C2B67">
      <w:rPr>
        <w:color w:val="004666"/>
      </w:rPr>
      <w:fldChar w:fldCharType="begin"/>
    </w:r>
    <w:r w:rsidRPr="007C2B67">
      <w:rPr>
        <w:color w:val="004666"/>
      </w:rPr>
      <w:instrText xml:space="preserve"> NUMPAGES   \* MERGEFORMAT </w:instrText>
    </w:r>
    <w:r w:rsidRPr="007C2B67">
      <w:rPr>
        <w:color w:val="004666"/>
      </w:rPr>
      <w:fldChar w:fldCharType="separate"/>
    </w:r>
    <w:r w:rsidRPr="007C2B67">
      <w:rPr>
        <w:noProof/>
        <w:color w:val="004666"/>
      </w:rPr>
      <w:t>7</w:t>
    </w:r>
    <w:r w:rsidRPr="007C2B67">
      <w:rPr>
        <w:noProof/>
        <w:color w:val="00466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718467"/>
      <w:docPartObj>
        <w:docPartGallery w:val="Page Numbers (Bottom of Page)"/>
        <w:docPartUnique/>
      </w:docPartObj>
    </w:sdtPr>
    <w:sdtEndPr/>
    <w:sdtContent>
      <w:p w14:paraId="70E6D885" w14:textId="1090B731" w:rsidR="00AF728C" w:rsidRDefault="00AF728C">
        <w:pPr>
          <w:pStyle w:val="Zpat"/>
          <w:jc w:val="center"/>
        </w:pPr>
        <w:r>
          <w:fldChar w:fldCharType="begin"/>
        </w:r>
        <w:r>
          <w:instrText>PAGE   \* MERGEFORMAT</w:instrText>
        </w:r>
        <w:r>
          <w:fldChar w:fldCharType="separate"/>
        </w:r>
        <w:r>
          <w:t>2</w:t>
        </w:r>
        <w:r>
          <w:fldChar w:fldCharType="end"/>
        </w:r>
      </w:p>
    </w:sdtContent>
  </w:sdt>
  <w:p w14:paraId="76485993" w14:textId="77777777" w:rsidR="00AF728C" w:rsidRDefault="00AF728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368829"/>
      <w:docPartObj>
        <w:docPartGallery w:val="Page Numbers (Bottom of Page)"/>
        <w:docPartUnique/>
      </w:docPartObj>
    </w:sdtPr>
    <w:sdtEndPr/>
    <w:sdtContent>
      <w:p w14:paraId="3AED7826" w14:textId="6AD78A16" w:rsidR="00F0503D" w:rsidRDefault="00F0503D" w:rsidP="00F0503D">
        <w:pPr>
          <w:pStyle w:val="Zpat"/>
          <w:jc w:val="center"/>
        </w:pPr>
        <w:r w:rsidRPr="007C2B67">
          <w:rPr>
            <w:color w:val="004666"/>
          </w:rPr>
          <w:fldChar w:fldCharType="begin"/>
        </w:r>
        <w:r w:rsidRPr="007C2B67">
          <w:rPr>
            <w:color w:val="004666"/>
          </w:rPr>
          <w:instrText>PAGE   \* MERGEFORMAT</w:instrText>
        </w:r>
        <w:r w:rsidRPr="007C2B67">
          <w:rPr>
            <w:color w:val="004666"/>
          </w:rPr>
          <w:fldChar w:fldCharType="separate"/>
        </w:r>
        <w:r>
          <w:rPr>
            <w:color w:val="004666"/>
          </w:rPr>
          <w:t>17</w:t>
        </w:r>
        <w:r w:rsidRPr="007C2B67">
          <w:rPr>
            <w:color w:val="004666"/>
          </w:rPr>
          <w:fldChar w:fldCharType="end"/>
        </w:r>
        <w:r w:rsidRPr="007C2B67">
          <w:rPr>
            <w:color w:val="004666"/>
          </w:rPr>
          <w:t>/</w:t>
        </w:r>
        <w:r w:rsidRPr="007C2B67">
          <w:rPr>
            <w:color w:val="004666"/>
          </w:rPr>
          <w:fldChar w:fldCharType="begin"/>
        </w:r>
        <w:r w:rsidRPr="007C2B67">
          <w:rPr>
            <w:color w:val="004666"/>
          </w:rPr>
          <w:instrText xml:space="preserve"> NUMPAGES   \* MERGEFORMAT </w:instrText>
        </w:r>
        <w:r w:rsidRPr="007C2B67">
          <w:rPr>
            <w:color w:val="004666"/>
          </w:rPr>
          <w:fldChar w:fldCharType="separate"/>
        </w:r>
        <w:r>
          <w:rPr>
            <w:color w:val="004666"/>
          </w:rPr>
          <w:t>18</w:t>
        </w:r>
        <w:r w:rsidRPr="007C2B67">
          <w:rPr>
            <w:noProof/>
            <w:color w:val="004666"/>
          </w:rPr>
          <w:fldChar w:fldCharType="end"/>
        </w:r>
      </w:p>
      <w:p w14:paraId="075A30A8" w14:textId="4327128F" w:rsidR="00F0503D" w:rsidRDefault="004077DD">
        <w:pPr>
          <w:pStyle w:val="Zpat"/>
          <w:jc w:val="center"/>
        </w:pPr>
      </w:p>
    </w:sdtContent>
  </w:sdt>
  <w:p w14:paraId="2A095EBF" w14:textId="77777777" w:rsidR="00F0503D" w:rsidRDefault="00F050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64A7" w14:textId="77777777" w:rsidR="000F47FF" w:rsidRDefault="000F47FF" w:rsidP="002F4B17">
      <w:pPr>
        <w:spacing w:after="0" w:line="240" w:lineRule="auto"/>
      </w:pPr>
      <w:r>
        <w:separator/>
      </w:r>
    </w:p>
  </w:footnote>
  <w:footnote w:type="continuationSeparator" w:id="0">
    <w:p w14:paraId="03A60FAF" w14:textId="77777777" w:rsidR="000F47FF" w:rsidRDefault="000F47FF" w:rsidP="002F4B17">
      <w:pPr>
        <w:spacing w:after="0" w:line="240" w:lineRule="auto"/>
      </w:pPr>
      <w:r>
        <w:continuationSeparator/>
      </w:r>
    </w:p>
  </w:footnote>
  <w:footnote w:type="continuationNotice" w:id="1">
    <w:p w14:paraId="644641E1" w14:textId="77777777" w:rsidR="000F47FF" w:rsidRDefault="000F4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70"/>
      <w:gridCol w:w="4986"/>
      <w:gridCol w:w="1716"/>
    </w:tblGrid>
    <w:tr w:rsidR="00A82B52" w:rsidRPr="00C05F7A" w14:paraId="6FAA738F" w14:textId="77777777" w:rsidTr="009D08E1">
      <w:trPr>
        <w:trHeight w:val="555"/>
      </w:trPr>
      <w:tc>
        <w:tcPr>
          <w:tcW w:w="2375" w:type="dxa"/>
          <w:vMerge w:val="restart"/>
          <w:shd w:val="clear" w:color="auto" w:fill="auto"/>
          <w:vAlign w:val="center"/>
        </w:tcPr>
        <w:p w14:paraId="0EFBDCC1" w14:textId="77777777" w:rsidR="00A82B52" w:rsidRPr="00C05F7A" w:rsidRDefault="000C097A"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3B306F0B" wp14:editId="2EAD05E6">
                <wp:extent cx="1303655" cy="546100"/>
                <wp:effectExtent l="0" t="0" r="0" b="0"/>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7F7B17DC" w14:textId="3B8A2325" w:rsidR="00A82B52" w:rsidRPr="00C05F7A" w:rsidRDefault="008F0C73" w:rsidP="000D196A">
          <w:pPr>
            <w:pStyle w:val="ZKLADN"/>
            <w:spacing w:before="0" w:after="0" w:line="240" w:lineRule="auto"/>
            <w:ind w:left="454"/>
            <w:jc w:val="left"/>
            <w:rPr>
              <w:b/>
              <w:color w:val="004666"/>
              <w:szCs w:val="18"/>
            </w:rPr>
          </w:pPr>
          <w:r>
            <w:rPr>
              <w:rFonts w:ascii="Verdana" w:hAnsi="Verdana" w:cs="Calibri"/>
              <w:b/>
              <w:bCs/>
              <w:color w:val="004666"/>
              <w:sz w:val="18"/>
              <w:szCs w:val="18"/>
            </w:rPr>
            <w:t xml:space="preserve">Rámcová dohoda na dodávku </w:t>
          </w:r>
          <w:r w:rsidR="000D6F47">
            <w:rPr>
              <w:rFonts w:ascii="Verdana" w:hAnsi="Verdana" w:cs="Calibri"/>
              <w:b/>
              <w:bCs/>
              <w:color w:val="004666"/>
              <w:sz w:val="18"/>
              <w:szCs w:val="18"/>
            </w:rPr>
            <w:t>diskových polí</w:t>
          </w:r>
          <w:r w:rsidR="00FD5885">
            <w:rPr>
              <w:rFonts w:ascii="Verdana" w:hAnsi="Verdana" w:cs="Calibri"/>
              <w:b/>
              <w:bCs/>
              <w:color w:val="004666"/>
              <w:sz w:val="18"/>
              <w:szCs w:val="18"/>
            </w:rPr>
            <w:t xml:space="preserve"> </w:t>
          </w:r>
        </w:p>
      </w:tc>
      <w:tc>
        <w:tcPr>
          <w:tcW w:w="1747" w:type="dxa"/>
          <w:vMerge w:val="restart"/>
          <w:shd w:val="clear" w:color="auto" w:fill="auto"/>
          <w:vAlign w:val="center"/>
        </w:tcPr>
        <w:p w14:paraId="304F5CDE" w14:textId="77777777" w:rsidR="00A82B52" w:rsidRPr="00C05F7A" w:rsidRDefault="00C5450B" w:rsidP="00C5450B">
          <w:pPr>
            <w:spacing w:after="0" w:line="240" w:lineRule="auto"/>
            <w:jc w:val="center"/>
            <w:rPr>
              <w:rFonts w:cs="Calibri"/>
              <w:b/>
              <w:bCs/>
              <w:color w:val="004666"/>
              <w:szCs w:val="18"/>
            </w:rPr>
          </w:pPr>
          <w:r w:rsidRPr="00E352CF">
            <w:rPr>
              <w:highlight w:val="green"/>
            </w:rPr>
            <w:t>[doplní zadavatel]</w:t>
          </w:r>
        </w:p>
      </w:tc>
    </w:tr>
    <w:tr w:rsidR="00A82B52" w:rsidRPr="00C05F7A" w14:paraId="42291AB5" w14:textId="77777777" w:rsidTr="009D08E1">
      <w:trPr>
        <w:trHeight w:val="555"/>
      </w:trPr>
      <w:tc>
        <w:tcPr>
          <w:tcW w:w="2375" w:type="dxa"/>
          <w:vMerge/>
          <w:shd w:val="clear" w:color="auto" w:fill="auto"/>
          <w:vAlign w:val="center"/>
        </w:tcPr>
        <w:p w14:paraId="792016A7" w14:textId="77777777" w:rsidR="00A82B52" w:rsidRPr="00C05F7A" w:rsidRDefault="00A82B52" w:rsidP="00940A0C">
          <w:pPr>
            <w:pStyle w:val="ZKLADN"/>
            <w:spacing w:before="0" w:after="0" w:line="240" w:lineRule="auto"/>
            <w:jc w:val="center"/>
            <w:rPr>
              <w:noProof/>
              <w:sz w:val="18"/>
              <w:szCs w:val="18"/>
            </w:rPr>
          </w:pPr>
        </w:p>
      </w:tc>
      <w:tc>
        <w:tcPr>
          <w:tcW w:w="5166" w:type="dxa"/>
          <w:shd w:val="clear" w:color="auto" w:fill="auto"/>
          <w:vAlign w:val="center"/>
        </w:tcPr>
        <w:p w14:paraId="5F11FF79" w14:textId="77777777" w:rsidR="00A82B52" w:rsidRPr="00C05F7A" w:rsidRDefault="002A382F" w:rsidP="00940A0C">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747" w:type="dxa"/>
          <w:vMerge/>
          <w:shd w:val="clear" w:color="auto" w:fill="auto"/>
          <w:vAlign w:val="center"/>
        </w:tcPr>
        <w:p w14:paraId="5082BA12" w14:textId="77777777" w:rsidR="00A82B52" w:rsidRPr="00C05F7A" w:rsidRDefault="00A82B52" w:rsidP="00940A0C">
          <w:pPr>
            <w:pStyle w:val="ZKLADN"/>
            <w:spacing w:before="0" w:after="0" w:line="240" w:lineRule="auto"/>
            <w:jc w:val="center"/>
            <w:rPr>
              <w:rFonts w:ascii="Verdana" w:hAnsi="Verdana" w:cs="Calibri"/>
              <w:b/>
              <w:bCs/>
              <w:color w:val="004666"/>
              <w:sz w:val="18"/>
              <w:szCs w:val="18"/>
            </w:rPr>
          </w:pPr>
        </w:p>
      </w:tc>
    </w:tr>
  </w:tbl>
  <w:p w14:paraId="3DF2673F" w14:textId="77777777" w:rsidR="00A82B52" w:rsidRDefault="00A82B52" w:rsidP="00FC1E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18F" w14:textId="77777777" w:rsidR="00A82B52" w:rsidRDefault="000C097A">
    <w:pPr>
      <w:pStyle w:val="Zhlav"/>
    </w:pPr>
    <w:r w:rsidRPr="00C05F7A">
      <w:rPr>
        <w:noProof/>
        <w:szCs w:val="18"/>
        <w:lang w:eastAsia="cs-CZ"/>
      </w:rPr>
      <w:drawing>
        <wp:inline distT="0" distB="0" distL="0" distR="0" wp14:anchorId="4C20BB15" wp14:editId="78486255">
          <wp:extent cx="1303655" cy="546100"/>
          <wp:effectExtent l="0" t="0" r="0" b="0"/>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4687" w:rsidRPr="00C05F7A" w14:paraId="656A5032" w14:textId="77777777" w:rsidTr="00DF0815">
      <w:trPr>
        <w:trHeight w:val="555"/>
      </w:trPr>
      <w:tc>
        <w:tcPr>
          <w:tcW w:w="2370" w:type="dxa"/>
          <w:vMerge w:val="restart"/>
          <w:shd w:val="clear" w:color="auto" w:fill="auto"/>
          <w:vAlign w:val="center"/>
        </w:tcPr>
        <w:p w14:paraId="7438D191" w14:textId="77777777" w:rsidR="002E4687" w:rsidRPr="00C05F7A" w:rsidRDefault="002E4687" w:rsidP="005950BB">
          <w:pPr>
            <w:pStyle w:val="ZKLADN"/>
            <w:jc w:val="center"/>
            <w:rPr>
              <w:rFonts w:ascii="Verdana" w:hAnsi="Verdana" w:cs="Calibri"/>
              <w:b/>
              <w:bCs/>
              <w:sz w:val="18"/>
              <w:szCs w:val="18"/>
            </w:rPr>
          </w:pPr>
          <w:r w:rsidRPr="00C05F7A">
            <w:rPr>
              <w:noProof/>
              <w:sz w:val="18"/>
              <w:szCs w:val="18"/>
              <w:lang w:eastAsia="cs-CZ"/>
            </w:rPr>
            <w:drawing>
              <wp:inline distT="0" distB="0" distL="0" distR="0" wp14:anchorId="33E42869" wp14:editId="52EF0AF3">
                <wp:extent cx="1303655" cy="546100"/>
                <wp:effectExtent l="0" t="0" r="0" b="0"/>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42CCA867" w14:textId="77777777" w:rsidR="002E4687" w:rsidRDefault="002E4687"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406553A8" w14:textId="67CF9167" w:rsidR="002E4687" w:rsidRPr="00C05F7A" w:rsidRDefault="002E4687"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F62DD2">
            <w:rPr>
              <w:rFonts w:ascii="Verdana" w:hAnsi="Verdana" w:cs="Calibri"/>
              <w:b/>
              <w:bCs/>
              <w:color w:val="004666"/>
              <w:sz w:val="18"/>
              <w:szCs w:val="18"/>
            </w:rPr>
            <w:t>1</w:t>
          </w:r>
          <w:r>
            <w:rPr>
              <w:rFonts w:ascii="Verdana" w:hAnsi="Verdana" w:cs="Calibri"/>
              <w:b/>
              <w:bCs/>
              <w:color w:val="004666"/>
              <w:sz w:val="18"/>
              <w:szCs w:val="18"/>
            </w:rPr>
            <w:t xml:space="preserve"> – </w:t>
          </w:r>
          <w:r w:rsidR="00F62DD2">
            <w:rPr>
              <w:rFonts w:ascii="Verdana" w:hAnsi="Verdana" w:cs="Calibri"/>
              <w:b/>
              <w:bCs/>
              <w:color w:val="004666"/>
              <w:sz w:val="18"/>
              <w:szCs w:val="18"/>
            </w:rPr>
            <w:t>Technická specifikace předmětu plnění</w:t>
          </w:r>
          <w:r>
            <w:rPr>
              <w:rFonts w:ascii="Verdana" w:hAnsi="Verdana" w:cs="Calibri"/>
              <w:b/>
              <w:bCs/>
              <w:color w:val="004666"/>
              <w:sz w:val="18"/>
              <w:szCs w:val="18"/>
            </w:rPr>
            <w:t xml:space="preserve">  </w:t>
          </w:r>
        </w:p>
      </w:tc>
      <w:tc>
        <w:tcPr>
          <w:tcW w:w="1682" w:type="dxa"/>
          <w:vMerge w:val="restart"/>
          <w:shd w:val="clear" w:color="auto" w:fill="auto"/>
          <w:vAlign w:val="center"/>
        </w:tcPr>
        <w:p w14:paraId="0A471E83" w14:textId="77777777" w:rsidR="002E4687" w:rsidRPr="00C05F7A" w:rsidRDefault="002E4687"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4687" w:rsidRPr="00C05F7A" w14:paraId="799F9CA1" w14:textId="77777777" w:rsidTr="00DF0815">
      <w:trPr>
        <w:trHeight w:val="555"/>
      </w:trPr>
      <w:tc>
        <w:tcPr>
          <w:tcW w:w="2370" w:type="dxa"/>
          <w:vMerge/>
          <w:shd w:val="clear" w:color="auto" w:fill="auto"/>
          <w:vAlign w:val="center"/>
        </w:tcPr>
        <w:p w14:paraId="3A936861" w14:textId="77777777" w:rsidR="002E4687" w:rsidRPr="00C05F7A" w:rsidRDefault="002E4687" w:rsidP="005950BB">
          <w:pPr>
            <w:pStyle w:val="ZKLADN"/>
            <w:spacing w:before="0" w:after="0" w:line="240" w:lineRule="auto"/>
            <w:jc w:val="center"/>
            <w:rPr>
              <w:noProof/>
              <w:sz w:val="18"/>
              <w:szCs w:val="18"/>
            </w:rPr>
          </w:pPr>
        </w:p>
      </w:tc>
      <w:tc>
        <w:tcPr>
          <w:tcW w:w="5427" w:type="dxa"/>
          <w:shd w:val="clear" w:color="auto" w:fill="auto"/>
          <w:vAlign w:val="center"/>
        </w:tcPr>
        <w:p w14:paraId="44181F63" w14:textId="77777777" w:rsidR="002E4687" w:rsidRPr="00C05F7A" w:rsidRDefault="002E4687"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682" w:type="dxa"/>
          <w:vMerge/>
          <w:shd w:val="clear" w:color="auto" w:fill="auto"/>
          <w:vAlign w:val="center"/>
        </w:tcPr>
        <w:p w14:paraId="6C79041C" w14:textId="77777777" w:rsidR="002E4687" w:rsidRPr="00C05F7A" w:rsidRDefault="002E4687" w:rsidP="005950BB">
          <w:pPr>
            <w:pStyle w:val="ZKLADN"/>
            <w:spacing w:before="0" w:after="0" w:line="240" w:lineRule="auto"/>
            <w:jc w:val="center"/>
            <w:rPr>
              <w:rFonts w:ascii="Verdana" w:hAnsi="Verdana" w:cs="Calibri"/>
              <w:b/>
              <w:bCs/>
              <w:color w:val="004666"/>
              <w:sz w:val="18"/>
              <w:szCs w:val="18"/>
            </w:rPr>
          </w:pPr>
        </w:p>
      </w:tc>
    </w:tr>
  </w:tbl>
  <w:p w14:paraId="7B48D36E" w14:textId="46916511" w:rsidR="002E4687" w:rsidRDefault="002E468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6D3FD8" w:rsidRPr="00C05F7A" w14:paraId="4AAB35DE" w14:textId="77777777" w:rsidTr="00DF0815">
      <w:trPr>
        <w:trHeight w:val="555"/>
      </w:trPr>
      <w:tc>
        <w:tcPr>
          <w:tcW w:w="2370" w:type="dxa"/>
          <w:vMerge w:val="restart"/>
          <w:shd w:val="clear" w:color="auto" w:fill="auto"/>
          <w:vAlign w:val="center"/>
        </w:tcPr>
        <w:p w14:paraId="1322A6BD" w14:textId="77777777" w:rsidR="006D3FD8" w:rsidRPr="00C05F7A" w:rsidRDefault="006D3FD8" w:rsidP="006D3FD8">
          <w:pPr>
            <w:pStyle w:val="ZKLADN"/>
            <w:jc w:val="center"/>
            <w:rPr>
              <w:rFonts w:ascii="Verdana" w:hAnsi="Verdana" w:cs="Calibri"/>
              <w:b/>
              <w:bCs/>
              <w:sz w:val="18"/>
              <w:szCs w:val="18"/>
            </w:rPr>
          </w:pPr>
          <w:r w:rsidRPr="00C05F7A">
            <w:rPr>
              <w:noProof/>
              <w:sz w:val="18"/>
              <w:szCs w:val="18"/>
              <w:lang w:eastAsia="cs-CZ"/>
            </w:rPr>
            <w:drawing>
              <wp:inline distT="0" distB="0" distL="0" distR="0" wp14:anchorId="6BFB5AE3" wp14:editId="24DAB59F">
                <wp:extent cx="1303655" cy="546100"/>
                <wp:effectExtent l="0" t="0" r="0" b="0"/>
                <wp:docPr id="1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33635928" w14:textId="77777777" w:rsidR="006D3FD8" w:rsidRDefault="006D3FD8" w:rsidP="006D3FD8">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05602BBA" w14:textId="5B042379" w:rsidR="006D3FD8" w:rsidRPr="00C05F7A" w:rsidRDefault="006D3FD8" w:rsidP="006D3FD8">
          <w:pPr>
            <w:pStyle w:val="ZKLADN"/>
            <w:spacing w:before="0" w:after="0" w:line="240" w:lineRule="auto"/>
            <w:ind w:left="454"/>
            <w:jc w:val="left"/>
            <w:rPr>
              <w:b/>
              <w:color w:val="004666"/>
              <w:szCs w:val="18"/>
            </w:rPr>
          </w:pPr>
          <w:r>
            <w:rPr>
              <w:rFonts w:ascii="Verdana" w:hAnsi="Verdana" w:cs="Calibri"/>
              <w:b/>
              <w:bCs/>
              <w:color w:val="004666"/>
              <w:sz w:val="18"/>
              <w:szCs w:val="18"/>
            </w:rPr>
            <w:t>Příloha č. 2 – Specifikace služeb podpory</w:t>
          </w:r>
        </w:p>
      </w:tc>
      <w:tc>
        <w:tcPr>
          <w:tcW w:w="1682" w:type="dxa"/>
          <w:vMerge w:val="restart"/>
          <w:shd w:val="clear" w:color="auto" w:fill="auto"/>
          <w:vAlign w:val="center"/>
        </w:tcPr>
        <w:p w14:paraId="557A2A07" w14:textId="77777777" w:rsidR="006D3FD8" w:rsidRPr="00C05F7A" w:rsidRDefault="006D3FD8" w:rsidP="006D3FD8">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6D3FD8" w:rsidRPr="00C05F7A" w14:paraId="09A72321" w14:textId="77777777" w:rsidTr="00DF0815">
      <w:trPr>
        <w:trHeight w:val="555"/>
      </w:trPr>
      <w:tc>
        <w:tcPr>
          <w:tcW w:w="2370" w:type="dxa"/>
          <w:vMerge/>
          <w:shd w:val="clear" w:color="auto" w:fill="auto"/>
          <w:vAlign w:val="center"/>
        </w:tcPr>
        <w:p w14:paraId="253E71FF" w14:textId="77777777" w:rsidR="006D3FD8" w:rsidRPr="00C05F7A" w:rsidRDefault="006D3FD8" w:rsidP="006D3FD8">
          <w:pPr>
            <w:pStyle w:val="ZKLADN"/>
            <w:spacing w:before="0" w:after="0" w:line="240" w:lineRule="auto"/>
            <w:jc w:val="center"/>
            <w:rPr>
              <w:noProof/>
              <w:sz w:val="18"/>
              <w:szCs w:val="18"/>
            </w:rPr>
          </w:pPr>
        </w:p>
      </w:tc>
      <w:tc>
        <w:tcPr>
          <w:tcW w:w="5427" w:type="dxa"/>
          <w:shd w:val="clear" w:color="auto" w:fill="auto"/>
          <w:vAlign w:val="center"/>
        </w:tcPr>
        <w:p w14:paraId="67A81023" w14:textId="77777777" w:rsidR="006D3FD8" w:rsidRPr="00C05F7A" w:rsidRDefault="006D3FD8" w:rsidP="006D3FD8">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682" w:type="dxa"/>
          <w:vMerge/>
          <w:shd w:val="clear" w:color="auto" w:fill="auto"/>
          <w:vAlign w:val="center"/>
        </w:tcPr>
        <w:p w14:paraId="357FFA03" w14:textId="77777777" w:rsidR="006D3FD8" w:rsidRPr="00C05F7A" w:rsidRDefault="006D3FD8" w:rsidP="006D3FD8">
          <w:pPr>
            <w:pStyle w:val="ZKLADN"/>
            <w:spacing w:before="0" w:after="0" w:line="240" w:lineRule="auto"/>
            <w:jc w:val="center"/>
            <w:rPr>
              <w:rFonts w:ascii="Verdana" w:hAnsi="Verdana" w:cs="Calibri"/>
              <w:b/>
              <w:bCs/>
              <w:color w:val="004666"/>
              <w:sz w:val="18"/>
              <w:szCs w:val="18"/>
            </w:rPr>
          </w:pPr>
        </w:p>
      </w:tc>
    </w:tr>
  </w:tbl>
  <w:p w14:paraId="327D49E3" w14:textId="77777777" w:rsidR="00B84AF2" w:rsidRPr="006D3FD8" w:rsidRDefault="00B84AF2" w:rsidP="006D3FD8">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F0503D" w:rsidRPr="00C05F7A" w14:paraId="0CE3DC80" w14:textId="77777777" w:rsidTr="00DF0815">
      <w:trPr>
        <w:trHeight w:val="555"/>
      </w:trPr>
      <w:tc>
        <w:tcPr>
          <w:tcW w:w="2370" w:type="dxa"/>
          <w:vMerge w:val="restart"/>
          <w:shd w:val="clear" w:color="auto" w:fill="auto"/>
          <w:vAlign w:val="center"/>
        </w:tcPr>
        <w:p w14:paraId="633A2B12" w14:textId="77777777" w:rsidR="00F0503D" w:rsidRPr="00C05F7A" w:rsidRDefault="00F0503D" w:rsidP="005950BB">
          <w:pPr>
            <w:pStyle w:val="ZKLADN"/>
            <w:jc w:val="center"/>
            <w:rPr>
              <w:rFonts w:ascii="Verdana" w:hAnsi="Verdana" w:cs="Calibri"/>
              <w:b/>
              <w:bCs/>
              <w:sz w:val="18"/>
              <w:szCs w:val="18"/>
            </w:rPr>
          </w:pPr>
          <w:r w:rsidRPr="00C05F7A">
            <w:rPr>
              <w:noProof/>
              <w:sz w:val="18"/>
              <w:szCs w:val="18"/>
              <w:lang w:eastAsia="cs-CZ"/>
            </w:rPr>
            <w:drawing>
              <wp:inline distT="0" distB="0" distL="0" distR="0" wp14:anchorId="7BA71B09" wp14:editId="54C5289F">
                <wp:extent cx="1303655" cy="546100"/>
                <wp:effectExtent l="0" t="0" r="0" b="0"/>
                <wp:docPr id="1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49932B61" w14:textId="77777777" w:rsidR="00F0503D" w:rsidRDefault="00F0503D"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2DF3F9E9" w14:textId="1FC5A85C" w:rsidR="00F0503D" w:rsidRPr="00C05F7A" w:rsidRDefault="00F0503D"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782B07">
            <w:rPr>
              <w:rFonts w:ascii="Verdana" w:hAnsi="Verdana" w:cs="Calibri"/>
              <w:b/>
              <w:bCs/>
              <w:color w:val="004666"/>
              <w:sz w:val="18"/>
              <w:szCs w:val="18"/>
            </w:rPr>
            <w:t>2</w:t>
          </w:r>
          <w:r>
            <w:rPr>
              <w:rFonts w:ascii="Verdana" w:hAnsi="Verdana" w:cs="Calibri"/>
              <w:b/>
              <w:bCs/>
              <w:color w:val="004666"/>
              <w:sz w:val="18"/>
              <w:szCs w:val="18"/>
            </w:rPr>
            <w:t xml:space="preserve"> – Specifikace </w:t>
          </w:r>
          <w:r w:rsidR="00C416FB">
            <w:rPr>
              <w:rFonts w:ascii="Verdana" w:hAnsi="Verdana" w:cs="Calibri"/>
              <w:b/>
              <w:bCs/>
              <w:color w:val="004666"/>
              <w:sz w:val="18"/>
              <w:szCs w:val="18"/>
            </w:rPr>
            <w:t xml:space="preserve">služeb podpory </w:t>
          </w:r>
          <w:r>
            <w:rPr>
              <w:rFonts w:ascii="Verdana" w:hAnsi="Verdana" w:cs="Calibri"/>
              <w:b/>
              <w:bCs/>
              <w:color w:val="004666"/>
              <w:sz w:val="18"/>
              <w:szCs w:val="18"/>
            </w:rPr>
            <w:t xml:space="preserve">  </w:t>
          </w:r>
        </w:p>
      </w:tc>
      <w:tc>
        <w:tcPr>
          <w:tcW w:w="1682" w:type="dxa"/>
          <w:vMerge w:val="restart"/>
          <w:shd w:val="clear" w:color="auto" w:fill="auto"/>
          <w:vAlign w:val="center"/>
        </w:tcPr>
        <w:p w14:paraId="03C7390A" w14:textId="77777777" w:rsidR="00F0503D" w:rsidRPr="00C05F7A" w:rsidRDefault="00F0503D"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F0503D" w:rsidRPr="00C05F7A" w14:paraId="06E5AB5E" w14:textId="77777777" w:rsidTr="00DF0815">
      <w:trPr>
        <w:trHeight w:val="555"/>
      </w:trPr>
      <w:tc>
        <w:tcPr>
          <w:tcW w:w="2370" w:type="dxa"/>
          <w:vMerge/>
          <w:shd w:val="clear" w:color="auto" w:fill="auto"/>
          <w:vAlign w:val="center"/>
        </w:tcPr>
        <w:p w14:paraId="1C8EBFE4" w14:textId="77777777" w:rsidR="00F0503D" w:rsidRPr="00C05F7A" w:rsidRDefault="00F0503D" w:rsidP="005950BB">
          <w:pPr>
            <w:pStyle w:val="ZKLADN"/>
            <w:spacing w:before="0" w:after="0" w:line="240" w:lineRule="auto"/>
            <w:jc w:val="center"/>
            <w:rPr>
              <w:noProof/>
              <w:sz w:val="18"/>
              <w:szCs w:val="18"/>
            </w:rPr>
          </w:pPr>
        </w:p>
      </w:tc>
      <w:tc>
        <w:tcPr>
          <w:tcW w:w="5427" w:type="dxa"/>
          <w:shd w:val="clear" w:color="auto" w:fill="auto"/>
          <w:vAlign w:val="center"/>
        </w:tcPr>
        <w:p w14:paraId="2B6459CF" w14:textId="77777777" w:rsidR="00F0503D" w:rsidRPr="00C05F7A" w:rsidRDefault="00F0503D"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682" w:type="dxa"/>
          <w:vMerge/>
          <w:shd w:val="clear" w:color="auto" w:fill="auto"/>
          <w:vAlign w:val="center"/>
        </w:tcPr>
        <w:p w14:paraId="43D614B8" w14:textId="77777777" w:rsidR="00F0503D" w:rsidRPr="00C05F7A" w:rsidRDefault="00F0503D" w:rsidP="005950BB">
          <w:pPr>
            <w:pStyle w:val="ZKLADN"/>
            <w:spacing w:before="0" w:after="0" w:line="240" w:lineRule="auto"/>
            <w:jc w:val="center"/>
            <w:rPr>
              <w:rFonts w:ascii="Verdana" w:hAnsi="Verdana" w:cs="Calibri"/>
              <w:b/>
              <w:bCs/>
              <w:color w:val="004666"/>
              <w:sz w:val="18"/>
              <w:szCs w:val="18"/>
            </w:rPr>
          </w:pPr>
        </w:p>
      </w:tc>
    </w:tr>
  </w:tbl>
  <w:p w14:paraId="33EBE46E" w14:textId="77777777" w:rsidR="00F0503D" w:rsidRDefault="00F0503D">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8D7026" w:rsidRPr="00C05F7A" w14:paraId="7657E58D" w14:textId="77777777" w:rsidTr="00DF0815">
      <w:trPr>
        <w:trHeight w:val="555"/>
      </w:trPr>
      <w:tc>
        <w:tcPr>
          <w:tcW w:w="2370" w:type="dxa"/>
          <w:vMerge w:val="restart"/>
          <w:shd w:val="clear" w:color="auto" w:fill="auto"/>
          <w:vAlign w:val="center"/>
        </w:tcPr>
        <w:p w14:paraId="39B15912" w14:textId="77777777" w:rsidR="008D7026" w:rsidRPr="00C05F7A" w:rsidRDefault="008D7026" w:rsidP="008D7026">
          <w:pPr>
            <w:pStyle w:val="ZKLADN"/>
            <w:jc w:val="center"/>
            <w:rPr>
              <w:rFonts w:ascii="Verdana" w:hAnsi="Verdana" w:cs="Calibri"/>
              <w:b/>
              <w:bCs/>
              <w:sz w:val="18"/>
              <w:szCs w:val="18"/>
            </w:rPr>
          </w:pPr>
          <w:r w:rsidRPr="00C05F7A">
            <w:rPr>
              <w:noProof/>
              <w:sz w:val="18"/>
              <w:szCs w:val="18"/>
              <w:lang w:eastAsia="cs-CZ"/>
            </w:rPr>
            <w:drawing>
              <wp:inline distT="0" distB="0" distL="0" distR="0" wp14:anchorId="5158775E" wp14:editId="49E83EC5">
                <wp:extent cx="1303655" cy="546100"/>
                <wp:effectExtent l="0" t="0" r="0" b="0"/>
                <wp:docPr id="9"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63B2C7E7" w14:textId="77777777" w:rsidR="008D7026" w:rsidRDefault="008D7026" w:rsidP="008D7026">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5CABC3E1" w14:textId="693FBEA3" w:rsidR="008D7026" w:rsidRPr="00C05F7A" w:rsidRDefault="008D7026" w:rsidP="008D7026">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4 – Seznam poddodavatelů   </w:t>
          </w:r>
        </w:p>
      </w:tc>
      <w:tc>
        <w:tcPr>
          <w:tcW w:w="1682" w:type="dxa"/>
          <w:vMerge w:val="restart"/>
          <w:shd w:val="clear" w:color="auto" w:fill="auto"/>
          <w:vAlign w:val="center"/>
        </w:tcPr>
        <w:p w14:paraId="44867C35" w14:textId="77777777" w:rsidR="008D7026" w:rsidRPr="00C05F7A" w:rsidRDefault="008D7026" w:rsidP="008D7026">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8D7026" w:rsidRPr="00C05F7A" w14:paraId="321E5966" w14:textId="77777777" w:rsidTr="00DF0815">
      <w:trPr>
        <w:trHeight w:val="555"/>
      </w:trPr>
      <w:tc>
        <w:tcPr>
          <w:tcW w:w="2370" w:type="dxa"/>
          <w:vMerge/>
          <w:shd w:val="clear" w:color="auto" w:fill="auto"/>
          <w:vAlign w:val="center"/>
        </w:tcPr>
        <w:p w14:paraId="250E4C6F" w14:textId="77777777" w:rsidR="008D7026" w:rsidRPr="00C05F7A" w:rsidRDefault="008D7026" w:rsidP="008D7026">
          <w:pPr>
            <w:pStyle w:val="ZKLADN"/>
            <w:spacing w:before="0" w:after="0" w:line="240" w:lineRule="auto"/>
            <w:jc w:val="center"/>
            <w:rPr>
              <w:noProof/>
              <w:sz w:val="18"/>
              <w:szCs w:val="18"/>
            </w:rPr>
          </w:pPr>
        </w:p>
      </w:tc>
      <w:tc>
        <w:tcPr>
          <w:tcW w:w="5427" w:type="dxa"/>
          <w:shd w:val="clear" w:color="auto" w:fill="auto"/>
          <w:vAlign w:val="center"/>
        </w:tcPr>
        <w:p w14:paraId="3096FBB1" w14:textId="77777777" w:rsidR="008D7026" w:rsidRPr="00C05F7A" w:rsidRDefault="008D7026" w:rsidP="008D7026">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682" w:type="dxa"/>
          <w:vMerge/>
          <w:shd w:val="clear" w:color="auto" w:fill="auto"/>
          <w:vAlign w:val="center"/>
        </w:tcPr>
        <w:p w14:paraId="2B428613" w14:textId="77777777" w:rsidR="008D7026" w:rsidRPr="00C05F7A" w:rsidRDefault="008D7026" w:rsidP="008D7026">
          <w:pPr>
            <w:pStyle w:val="ZKLADN"/>
            <w:spacing w:before="0" w:after="0" w:line="240" w:lineRule="auto"/>
            <w:jc w:val="center"/>
            <w:rPr>
              <w:rFonts w:ascii="Verdana" w:hAnsi="Verdana" w:cs="Calibri"/>
              <w:b/>
              <w:bCs/>
              <w:color w:val="004666"/>
              <w:sz w:val="18"/>
              <w:szCs w:val="18"/>
            </w:rPr>
          </w:pPr>
        </w:p>
      </w:tc>
    </w:tr>
  </w:tbl>
  <w:p w14:paraId="2876698F" w14:textId="77777777" w:rsidR="00C96631" w:rsidRPr="008D7026" w:rsidRDefault="00C96631" w:rsidP="008D7026">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782B07" w:rsidRPr="00C05F7A" w14:paraId="4206AA47" w14:textId="77777777" w:rsidTr="00DF0815">
      <w:trPr>
        <w:trHeight w:val="555"/>
      </w:trPr>
      <w:tc>
        <w:tcPr>
          <w:tcW w:w="2370" w:type="dxa"/>
          <w:vMerge w:val="restart"/>
          <w:shd w:val="clear" w:color="auto" w:fill="auto"/>
          <w:vAlign w:val="center"/>
        </w:tcPr>
        <w:p w14:paraId="6027A9AF" w14:textId="77777777" w:rsidR="00782B07" w:rsidRPr="00C05F7A" w:rsidRDefault="00782B07" w:rsidP="005950BB">
          <w:pPr>
            <w:pStyle w:val="ZKLADN"/>
            <w:jc w:val="center"/>
            <w:rPr>
              <w:rFonts w:ascii="Verdana" w:hAnsi="Verdana" w:cs="Calibri"/>
              <w:b/>
              <w:bCs/>
              <w:sz w:val="18"/>
              <w:szCs w:val="18"/>
            </w:rPr>
          </w:pPr>
          <w:r w:rsidRPr="00C05F7A">
            <w:rPr>
              <w:noProof/>
              <w:sz w:val="18"/>
              <w:szCs w:val="18"/>
              <w:lang w:eastAsia="cs-CZ"/>
            </w:rPr>
            <w:drawing>
              <wp:inline distT="0" distB="0" distL="0" distR="0" wp14:anchorId="033195B2" wp14:editId="2048700F">
                <wp:extent cx="1303655" cy="546100"/>
                <wp:effectExtent l="0" t="0" r="0" b="0"/>
                <wp:docPr id="7"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6CA57A36" w14:textId="77777777" w:rsidR="00782B07" w:rsidRDefault="00782B07"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234E4914" w14:textId="77777777" w:rsidR="00782B07" w:rsidRPr="00C05F7A" w:rsidRDefault="00782B07"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3 – Specifikace ceny plnění  </w:t>
          </w:r>
        </w:p>
      </w:tc>
      <w:tc>
        <w:tcPr>
          <w:tcW w:w="1682" w:type="dxa"/>
          <w:vMerge w:val="restart"/>
          <w:shd w:val="clear" w:color="auto" w:fill="auto"/>
          <w:vAlign w:val="center"/>
        </w:tcPr>
        <w:p w14:paraId="0D5647A1" w14:textId="77777777" w:rsidR="00782B07" w:rsidRPr="00C05F7A" w:rsidRDefault="00782B07"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782B07" w:rsidRPr="00C05F7A" w14:paraId="1CF08012" w14:textId="77777777" w:rsidTr="00DF0815">
      <w:trPr>
        <w:trHeight w:val="555"/>
      </w:trPr>
      <w:tc>
        <w:tcPr>
          <w:tcW w:w="2370" w:type="dxa"/>
          <w:vMerge/>
          <w:shd w:val="clear" w:color="auto" w:fill="auto"/>
          <w:vAlign w:val="center"/>
        </w:tcPr>
        <w:p w14:paraId="14BF47E1" w14:textId="77777777" w:rsidR="00782B07" w:rsidRPr="00C05F7A" w:rsidRDefault="00782B07" w:rsidP="005950BB">
          <w:pPr>
            <w:pStyle w:val="ZKLADN"/>
            <w:spacing w:before="0" w:after="0" w:line="240" w:lineRule="auto"/>
            <w:jc w:val="center"/>
            <w:rPr>
              <w:noProof/>
              <w:sz w:val="18"/>
              <w:szCs w:val="18"/>
            </w:rPr>
          </w:pPr>
        </w:p>
      </w:tc>
      <w:tc>
        <w:tcPr>
          <w:tcW w:w="5427" w:type="dxa"/>
          <w:shd w:val="clear" w:color="auto" w:fill="auto"/>
          <w:vAlign w:val="center"/>
        </w:tcPr>
        <w:p w14:paraId="09352D4D" w14:textId="77777777" w:rsidR="00782B07" w:rsidRPr="00C05F7A" w:rsidRDefault="00782B07"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682" w:type="dxa"/>
          <w:vMerge/>
          <w:shd w:val="clear" w:color="auto" w:fill="auto"/>
          <w:vAlign w:val="center"/>
        </w:tcPr>
        <w:p w14:paraId="58179D0A" w14:textId="77777777" w:rsidR="00782B07" w:rsidRPr="00C05F7A" w:rsidRDefault="00782B07" w:rsidP="005950BB">
          <w:pPr>
            <w:pStyle w:val="ZKLADN"/>
            <w:spacing w:before="0" w:after="0" w:line="240" w:lineRule="auto"/>
            <w:jc w:val="center"/>
            <w:rPr>
              <w:rFonts w:ascii="Verdana" w:hAnsi="Verdana" w:cs="Calibri"/>
              <w:b/>
              <w:bCs/>
              <w:color w:val="004666"/>
              <w:sz w:val="18"/>
              <w:szCs w:val="18"/>
            </w:rPr>
          </w:pPr>
        </w:p>
      </w:tc>
    </w:tr>
  </w:tbl>
  <w:p w14:paraId="516DFA8B" w14:textId="77777777" w:rsidR="00782B07" w:rsidRDefault="00782B07">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69"/>
      <w:gridCol w:w="4989"/>
      <w:gridCol w:w="1714"/>
    </w:tblGrid>
    <w:tr w:rsidR="00A82B52" w:rsidRPr="00C05F7A" w14:paraId="021DA955" w14:textId="77777777" w:rsidTr="009D08E1">
      <w:trPr>
        <w:trHeight w:val="555"/>
      </w:trPr>
      <w:tc>
        <w:tcPr>
          <w:tcW w:w="2375" w:type="dxa"/>
          <w:vMerge w:val="restart"/>
          <w:shd w:val="clear" w:color="auto" w:fill="auto"/>
          <w:vAlign w:val="center"/>
        </w:tcPr>
        <w:p w14:paraId="07DF603A" w14:textId="3EC810B6" w:rsidR="00A82B52" w:rsidRPr="00C05F7A" w:rsidRDefault="000C097A"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3B306F0B" wp14:editId="2EAD05E6">
                <wp:extent cx="1303655" cy="546100"/>
                <wp:effectExtent l="0" t="0" r="0" b="0"/>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1F7B4DB1" w14:textId="77777777" w:rsidR="00BE4C27" w:rsidRDefault="00BE4C27" w:rsidP="000D196A">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Zadávací dokumentace</w:t>
          </w:r>
        </w:p>
        <w:p w14:paraId="58603C41" w14:textId="7914B5CE" w:rsidR="00A82B52" w:rsidRPr="00C05F7A" w:rsidRDefault="00BE4C27" w:rsidP="000D196A">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20325C">
            <w:rPr>
              <w:rFonts w:ascii="Verdana" w:hAnsi="Verdana" w:cs="Calibri"/>
              <w:b/>
              <w:bCs/>
              <w:color w:val="004666"/>
              <w:sz w:val="18"/>
              <w:szCs w:val="18"/>
            </w:rPr>
            <w:t>3</w:t>
          </w:r>
          <w:r>
            <w:rPr>
              <w:rFonts w:ascii="Verdana" w:hAnsi="Verdana" w:cs="Calibri"/>
              <w:b/>
              <w:bCs/>
              <w:color w:val="004666"/>
              <w:sz w:val="18"/>
              <w:szCs w:val="18"/>
            </w:rPr>
            <w:t xml:space="preserve"> – Vzorová rámcová dohoda</w:t>
          </w:r>
          <w:r w:rsidR="00FD5885">
            <w:rPr>
              <w:rFonts w:ascii="Verdana" w:hAnsi="Verdana" w:cs="Calibri"/>
              <w:b/>
              <w:bCs/>
              <w:color w:val="004666"/>
              <w:sz w:val="18"/>
              <w:szCs w:val="18"/>
            </w:rPr>
            <w:t xml:space="preserve"> </w:t>
          </w:r>
        </w:p>
      </w:tc>
      <w:tc>
        <w:tcPr>
          <w:tcW w:w="1747" w:type="dxa"/>
          <w:vMerge w:val="restart"/>
          <w:shd w:val="clear" w:color="auto" w:fill="auto"/>
          <w:vAlign w:val="center"/>
        </w:tcPr>
        <w:p w14:paraId="7EF46D9A" w14:textId="3D590B92" w:rsidR="00A82B52" w:rsidRPr="00C05F7A" w:rsidRDefault="00C5450B" w:rsidP="00C5450B">
          <w:pPr>
            <w:spacing w:after="0" w:line="240" w:lineRule="auto"/>
            <w:jc w:val="center"/>
            <w:rPr>
              <w:rFonts w:cs="Calibri"/>
              <w:b/>
              <w:bCs/>
              <w:color w:val="004666"/>
              <w:szCs w:val="18"/>
            </w:rPr>
          </w:pPr>
          <w:r w:rsidRPr="00E352CF">
            <w:rPr>
              <w:highlight w:val="green"/>
            </w:rPr>
            <w:t>[doplní zadavatel]</w:t>
          </w:r>
        </w:p>
      </w:tc>
    </w:tr>
    <w:tr w:rsidR="00A82B52" w:rsidRPr="00C05F7A" w14:paraId="44608533" w14:textId="77777777" w:rsidTr="009D08E1">
      <w:trPr>
        <w:trHeight w:val="555"/>
      </w:trPr>
      <w:tc>
        <w:tcPr>
          <w:tcW w:w="2375" w:type="dxa"/>
          <w:vMerge/>
          <w:shd w:val="clear" w:color="auto" w:fill="auto"/>
          <w:vAlign w:val="center"/>
        </w:tcPr>
        <w:p w14:paraId="46F5C312" w14:textId="77777777" w:rsidR="00A82B52" w:rsidRPr="00C05F7A" w:rsidRDefault="00A82B52" w:rsidP="00940A0C">
          <w:pPr>
            <w:pStyle w:val="ZKLADN"/>
            <w:spacing w:before="0" w:after="0" w:line="240" w:lineRule="auto"/>
            <w:jc w:val="center"/>
            <w:rPr>
              <w:noProof/>
              <w:sz w:val="18"/>
              <w:szCs w:val="18"/>
            </w:rPr>
          </w:pPr>
        </w:p>
      </w:tc>
      <w:tc>
        <w:tcPr>
          <w:tcW w:w="5166" w:type="dxa"/>
          <w:shd w:val="clear" w:color="auto" w:fill="auto"/>
          <w:vAlign w:val="center"/>
        </w:tcPr>
        <w:p w14:paraId="5D497549" w14:textId="246FF695" w:rsidR="00A82B52" w:rsidRPr="00C05F7A" w:rsidRDefault="002A382F" w:rsidP="00940A0C">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747" w:type="dxa"/>
          <w:vMerge/>
          <w:shd w:val="clear" w:color="auto" w:fill="auto"/>
          <w:vAlign w:val="center"/>
        </w:tcPr>
        <w:p w14:paraId="66256A01" w14:textId="77777777" w:rsidR="00A82B52" w:rsidRPr="00C05F7A" w:rsidRDefault="00A82B52" w:rsidP="00940A0C">
          <w:pPr>
            <w:pStyle w:val="ZKLADN"/>
            <w:spacing w:before="0" w:after="0" w:line="240" w:lineRule="auto"/>
            <w:jc w:val="center"/>
            <w:rPr>
              <w:rFonts w:ascii="Verdana" w:hAnsi="Verdana" w:cs="Calibri"/>
              <w:b/>
              <w:bCs/>
              <w:color w:val="004666"/>
              <w:sz w:val="18"/>
              <w:szCs w:val="18"/>
            </w:rPr>
          </w:pPr>
        </w:p>
      </w:tc>
    </w:tr>
  </w:tbl>
  <w:p w14:paraId="3B178264" w14:textId="77777777" w:rsidR="00A82B52" w:rsidRDefault="00A82B52">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8D7026" w:rsidRPr="00C05F7A" w14:paraId="557B22FB" w14:textId="77777777" w:rsidTr="00DF0815">
      <w:trPr>
        <w:trHeight w:val="555"/>
      </w:trPr>
      <w:tc>
        <w:tcPr>
          <w:tcW w:w="2370" w:type="dxa"/>
          <w:vMerge w:val="restart"/>
          <w:shd w:val="clear" w:color="auto" w:fill="auto"/>
          <w:vAlign w:val="center"/>
        </w:tcPr>
        <w:p w14:paraId="5770ADB4" w14:textId="77777777" w:rsidR="008D7026" w:rsidRPr="00C05F7A" w:rsidRDefault="008D7026" w:rsidP="005950BB">
          <w:pPr>
            <w:pStyle w:val="ZKLADN"/>
            <w:jc w:val="center"/>
            <w:rPr>
              <w:rFonts w:ascii="Verdana" w:hAnsi="Verdana" w:cs="Calibri"/>
              <w:b/>
              <w:bCs/>
              <w:sz w:val="18"/>
              <w:szCs w:val="18"/>
            </w:rPr>
          </w:pPr>
          <w:r w:rsidRPr="00C05F7A">
            <w:rPr>
              <w:noProof/>
              <w:sz w:val="18"/>
              <w:szCs w:val="18"/>
              <w:lang w:eastAsia="cs-CZ"/>
            </w:rPr>
            <w:drawing>
              <wp:inline distT="0" distB="0" distL="0" distR="0" wp14:anchorId="4FF08EEB" wp14:editId="5AA79A9F">
                <wp:extent cx="1303655" cy="546100"/>
                <wp:effectExtent l="0" t="0" r="0" b="0"/>
                <wp:docPr id="10"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18C4AD0E" w14:textId="77777777" w:rsidR="008D7026" w:rsidRDefault="008D7026"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4C2FC3AF" w14:textId="56F766F5" w:rsidR="008D7026" w:rsidRPr="00C05F7A" w:rsidRDefault="008D7026"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5 – </w:t>
          </w:r>
          <w:r w:rsidR="00CA117A">
            <w:rPr>
              <w:rFonts w:ascii="Verdana" w:hAnsi="Verdana" w:cs="Calibri"/>
              <w:b/>
              <w:bCs/>
              <w:color w:val="004666"/>
              <w:sz w:val="18"/>
              <w:szCs w:val="18"/>
            </w:rPr>
            <w:t>Akceptační protokol</w:t>
          </w:r>
          <w:r>
            <w:rPr>
              <w:rFonts w:ascii="Verdana" w:hAnsi="Verdana" w:cs="Calibri"/>
              <w:b/>
              <w:bCs/>
              <w:color w:val="004666"/>
              <w:sz w:val="18"/>
              <w:szCs w:val="18"/>
            </w:rPr>
            <w:t xml:space="preserve">  </w:t>
          </w:r>
        </w:p>
      </w:tc>
      <w:tc>
        <w:tcPr>
          <w:tcW w:w="1682" w:type="dxa"/>
          <w:vMerge w:val="restart"/>
          <w:shd w:val="clear" w:color="auto" w:fill="auto"/>
          <w:vAlign w:val="center"/>
        </w:tcPr>
        <w:p w14:paraId="5F72E2FE" w14:textId="77777777" w:rsidR="008D7026" w:rsidRPr="00C05F7A" w:rsidRDefault="008D7026"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8D7026" w:rsidRPr="00C05F7A" w14:paraId="5D67D145" w14:textId="77777777" w:rsidTr="00DF0815">
      <w:trPr>
        <w:trHeight w:val="555"/>
      </w:trPr>
      <w:tc>
        <w:tcPr>
          <w:tcW w:w="2370" w:type="dxa"/>
          <w:vMerge/>
          <w:shd w:val="clear" w:color="auto" w:fill="auto"/>
          <w:vAlign w:val="center"/>
        </w:tcPr>
        <w:p w14:paraId="6FF9E8EC" w14:textId="77777777" w:rsidR="008D7026" w:rsidRPr="00C05F7A" w:rsidRDefault="008D7026" w:rsidP="005950BB">
          <w:pPr>
            <w:pStyle w:val="ZKLADN"/>
            <w:spacing w:before="0" w:after="0" w:line="240" w:lineRule="auto"/>
            <w:jc w:val="center"/>
            <w:rPr>
              <w:noProof/>
              <w:sz w:val="18"/>
              <w:szCs w:val="18"/>
            </w:rPr>
          </w:pPr>
        </w:p>
      </w:tc>
      <w:tc>
        <w:tcPr>
          <w:tcW w:w="5427" w:type="dxa"/>
          <w:shd w:val="clear" w:color="auto" w:fill="auto"/>
          <w:vAlign w:val="center"/>
        </w:tcPr>
        <w:p w14:paraId="61699B98" w14:textId="77777777" w:rsidR="008D7026" w:rsidRPr="00C05F7A" w:rsidRDefault="008D7026"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682" w:type="dxa"/>
          <w:vMerge/>
          <w:shd w:val="clear" w:color="auto" w:fill="auto"/>
          <w:vAlign w:val="center"/>
        </w:tcPr>
        <w:p w14:paraId="2B830BC8" w14:textId="77777777" w:rsidR="008D7026" w:rsidRPr="00C05F7A" w:rsidRDefault="008D7026" w:rsidP="005950BB">
          <w:pPr>
            <w:pStyle w:val="ZKLADN"/>
            <w:spacing w:before="0" w:after="0" w:line="240" w:lineRule="auto"/>
            <w:jc w:val="center"/>
            <w:rPr>
              <w:rFonts w:ascii="Verdana" w:hAnsi="Verdana" w:cs="Calibri"/>
              <w:b/>
              <w:bCs/>
              <w:color w:val="004666"/>
              <w:sz w:val="18"/>
              <w:szCs w:val="18"/>
            </w:rPr>
          </w:pPr>
        </w:p>
      </w:tc>
    </w:tr>
  </w:tbl>
  <w:p w14:paraId="72D42732" w14:textId="77777777" w:rsidR="00A82B52" w:rsidRDefault="00A82B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A80"/>
    <w:multiLevelType w:val="multilevel"/>
    <w:tmpl w:val="5226D57E"/>
    <w:lvl w:ilvl="0">
      <w:start w:val="1"/>
      <w:numFmt w:val="decimal"/>
      <w:lvlText w:val="%1"/>
      <w:lvlJc w:val="left"/>
      <w:pPr>
        <w:ind w:left="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1" w15:restartNumberingAfterBreak="0">
    <w:nsid w:val="02150848"/>
    <w:multiLevelType w:val="multilevel"/>
    <w:tmpl w:val="4DCCFCD4"/>
    <w:lvl w:ilvl="0">
      <w:start w:val="1"/>
      <w:numFmt w:val="decimal"/>
      <w:lvlText w:val="13.4.%1"/>
      <w:lvlJc w:val="left"/>
      <w:pPr>
        <w:ind w:left="1855" w:hanging="720"/>
      </w:pPr>
      <w:rPr>
        <w:rFonts w:hint="default"/>
      </w:rPr>
    </w:lvl>
    <w:lvl w:ilvl="1">
      <w:start w:val="1"/>
      <w:numFmt w:val="decimal"/>
      <w:isLgl/>
      <w:lvlText w:val="13.%2"/>
      <w:lvlJc w:val="left"/>
      <w:pPr>
        <w:ind w:left="502" w:hanging="360"/>
      </w:pPr>
      <w:rPr>
        <w:rFonts w:ascii="Verdana" w:hAnsi="Verdana" w:hint="default"/>
        <w:b w:val="0"/>
        <w:sz w:val="18"/>
        <w:szCs w:val="18"/>
      </w:rPr>
    </w:lvl>
    <w:lvl w:ilvl="2">
      <w:start w:val="1"/>
      <w:numFmt w:val="decimal"/>
      <w:isLgl/>
      <w:lvlText w:val="12.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 w15:restartNumberingAfterBreak="0">
    <w:nsid w:val="03131F6D"/>
    <w:multiLevelType w:val="multilevel"/>
    <w:tmpl w:val="9F3C4688"/>
    <w:lvl w:ilvl="0">
      <w:start w:val="1"/>
      <w:numFmt w:val="upperRoman"/>
      <w:lvlText w:val="%1."/>
      <w:lvlJc w:val="right"/>
      <w:pPr>
        <w:ind w:left="2156" w:firstLine="397"/>
      </w:pPr>
      <w:rPr>
        <w:rFonts w:hint="default"/>
      </w:rPr>
    </w:lvl>
    <w:lvl w:ilvl="1">
      <w:start w:val="1"/>
      <w:numFmt w:val="bullet"/>
      <w:lvlText w:val=""/>
      <w:lvlJc w:val="left"/>
      <w:pPr>
        <w:ind w:left="2836" w:hanging="68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3" w15:restartNumberingAfterBreak="0">
    <w:nsid w:val="0AE94A5A"/>
    <w:multiLevelType w:val="multilevel"/>
    <w:tmpl w:val="F1108184"/>
    <w:lvl w:ilvl="0">
      <w:start w:val="1"/>
      <w:numFmt w:val="upperRoman"/>
      <w:lvlText w:val="%1."/>
      <w:lvlJc w:val="right"/>
      <w:pPr>
        <w:ind w:left="2156" w:firstLine="397"/>
      </w:pPr>
      <w:rPr>
        <w:rFonts w:hint="default"/>
      </w:rPr>
    </w:lvl>
    <w:lvl w:ilvl="1">
      <w:start w:val="1"/>
      <w:numFmt w:val="decimal"/>
      <w:isLgl/>
      <w:lvlText w:val="11.%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4" w15:restartNumberingAfterBreak="0">
    <w:nsid w:val="0DF22161"/>
    <w:multiLevelType w:val="multilevel"/>
    <w:tmpl w:val="6FAC93A4"/>
    <w:lvl w:ilvl="0">
      <w:start w:val="1"/>
      <w:numFmt w:val="decimal"/>
      <w:lvlText w:val="10.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A944B7"/>
    <w:multiLevelType w:val="hybridMultilevel"/>
    <w:tmpl w:val="E7681F74"/>
    <w:lvl w:ilvl="0" w:tplc="E536F1A6">
      <w:start w:val="1"/>
      <w:numFmt w:val="decimal"/>
      <w:pStyle w:val="slovnodstdosmlouvy"/>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156633"/>
    <w:multiLevelType w:val="multilevel"/>
    <w:tmpl w:val="4470CDE6"/>
    <w:lvl w:ilvl="0">
      <w:start w:val="1"/>
      <w:numFmt w:val="upperRoman"/>
      <w:lvlText w:val="%1."/>
      <w:lvlJc w:val="left"/>
      <w:pPr>
        <w:ind w:left="1855" w:hanging="720"/>
      </w:pPr>
      <w:rPr>
        <w:rFonts w:hint="default"/>
      </w:rPr>
    </w:lvl>
    <w:lvl w:ilvl="1">
      <w:start w:val="1"/>
      <w:numFmt w:val="decimal"/>
      <w:isLgl/>
      <w:lvlText w:val="6.%2"/>
      <w:lvlJc w:val="left"/>
      <w:pPr>
        <w:ind w:left="502" w:hanging="360"/>
      </w:pPr>
      <w:rPr>
        <w:rFonts w:ascii="Verdana" w:hAnsi="Verdana" w:hint="default"/>
        <w:b w:val="0"/>
        <w:sz w:val="18"/>
        <w:szCs w:val="18"/>
      </w:rPr>
    </w:lvl>
    <w:lvl w:ilvl="2">
      <w:start w:val="1"/>
      <w:numFmt w:val="decimal"/>
      <w:isLgl/>
      <w:lvlText w:val="6.1.%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2C9675F"/>
    <w:multiLevelType w:val="hybridMultilevel"/>
    <w:tmpl w:val="0F7695D0"/>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DB7960"/>
    <w:multiLevelType w:val="multilevel"/>
    <w:tmpl w:val="C0340D60"/>
    <w:lvl w:ilvl="0">
      <w:start w:val="1"/>
      <w:numFmt w:val="upperRoman"/>
      <w:lvlText w:val="%1."/>
      <w:lvlJc w:val="left"/>
      <w:pPr>
        <w:ind w:left="1855" w:hanging="720"/>
      </w:pPr>
      <w:rPr>
        <w:rFonts w:hint="default"/>
      </w:rPr>
    </w:lvl>
    <w:lvl w:ilvl="1">
      <w:start w:val="1"/>
      <w:numFmt w:val="decimal"/>
      <w:isLgl/>
      <w:lvlText w:val="9.%2"/>
      <w:lvlJc w:val="left"/>
      <w:pPr>
        <w:ind w:left="502" w:hanging="360"/>
      </w:pPr>
      <w:rPr>
        <w:rFonts w:ascii="Verdana" w:hAnsi="Verdana" w:hint="default"/>
        <w:b w:val="0"/>
        <w:sz w:val="18"/>
        <w:szCs w:val="18"/>
      </w:rPr>
    </w:lvl>
    <w:lvl w:ilvl="2">
      <w:start w:val="1"/>
      <w:numFmt w:val="decimal"/>
      <w:isLgl/>
      <w:lvlText w:val="6.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1AAB4758"/>
    <w:multiLevelType w:val="hybridMultilevel"/>
    <w:tmpl w:val="992EFBAE"/>
    <w:lvl w:ilvl="0" w:tplc="C576CF76">
      <w:start w:val="1"/>
      <w:numFmt w:val="bullet"/>
      <w:lvlText w:val=""/>
      <w:lvlJc w:val="left"/>
      <w:pPr>
        <w:ind w:left="2134" w:hanging="360"/>
      </w:pPr>
      <w:rPr>
        <w:rFonts w:ascii="Symbol" w:hAnsi="Symbol" w:hint="default"/>
      </w:rPr>
    </w:lvl>
    <w:lvl w:ilvl="1" w:tplc="04050003" w:tentative="1">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hint="default"/>
      </w:rPr>
    </w:lvl>
    <w:lvl w:ilvl="3" w:tplc="04050001" w:tentative="1">
      <w:start w:val="1"/>
      <w:numFmt w:val="bullet"/>
      <w:lvlText w:val=""/>
      <w:lvlJc w:val="left"/>
      <w:pPr>
        <w:ind w:left="4294" w:hanging="360"/>
      </w:pPr>
      <w:rPr>
        <w:rFonts w:ascii="Symbol" w:hAnsi="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hint="default"/>
      </w:rPr>
    </w:lvl>
    <w:lvl w:ilvl="6" w:tplc="04050001" w:tentative="1">
      <w:start w:val="1"/>
      <w:numFmt w:val="bullet"/>
      <w:lvlText w:val=""/>
      <w:lvlJc w:val="left"/>
      <w:pPr>
        <w:ind w:left="6454" w:hanging="360"/>
      </w:pPr>
      <w:rPr>
        <w:rFonts w:ascii="Symbol" w:hAnsi="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hint="default"/>
      </w:rPr>
    </w:lvl>
  </w:abstractNum>
  <w:abstractNum w:abstractNumId="10" w15:restartNumberingAfterBreak="0">
    <w:nsid w:val="1C327395"/>
    <w:multiLevelType w:val="multilevel"/>
    <w:tmpl w:val="1B9C9A04"/>
    <w:lvl w:ilvl="0">
      <w:start w:val="3"/>
      <w:numFmt w:val="decimal"/>
      <w:lvlText w:val="4.%1"/>
      <w:lvlJc w:val="left"/>
      <w:pPr>
        <w:ind w:left="3981" w:hanging="720"/>
      </w:pPr>
      <w:rPr>
        <w:rFonts w:hint="default"/>
      </w:rPr>
    </w:lvl>
    <w:lvl w:ilvl="1">
      <w:start w:val="1"/>
      <w:numFmt w:val="decimal"/>
      <w:isLgl/>
      <w:lvlText w:val="1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855386"/>
    <w:multiLevelType w:val="multilevel"/>
    <w:tmpl w:val="9B4668CE"/>
    <w:lvl w:ilvl="0">
      <w:start w:val="1"/>
      <w:numFmt w:val="upperRoman"/>
      <w:lvlText w:val="%1."/>
      <w:lvlJc w:val="left"/>
      <w:pPr>
        <w:ind w:left="1855" w:hanging="720"/>
      </w:pPr>
      <w:rPr>
        <w:rFonts w:hint="default"/>
      </w:rPr>
    </w:lvl>
    <w:lvl w:ilvl="1">
      <w:start w:val="1"/>
      <w:numFmt w:val="decimal"/>
      <w:isLgl/>
      <w:lvlText w:val="6.%2"/>
      <w:lvlJc w:val="left"/>
      <w:pPr>
        <w:ind w:left="502" w:hanging="360"/>
      </w:pPr>
      <w:rPr>
        <w:rFonts w:ascii="Verdana" w:hAnsi="Verdana" w:hint="default"/>
        <w:b w:val="0"/>
        <w:sz w:val="18"/>
        <w:szCs w:val="18"/>
      </w:rPr>
    </w:lvl>
    <w:lvl w:ilvl="2">
      <w:start w:val="1"/>
      <w:numFmt w:val="decimal"/>
      <w:isLgl/>
      <w:lvlText w:val="6.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1C8D0043"/>
    <w:multiLevelType w:val="hybridMultilevel"/>
    <w:tmpl w:val="4508AD42"/>
    <w:lvl w:ilvl="0" w:tplc="2438B9D4">
      <w:start w:val="1"/>
      <w:numFmt w:val="lowerLetter"/>
      <w:lvlText w:val="%1)"/>
      <w:lvlJc w:val="left"/>
      <w:pPr>
        <w:tabs>
          <w:tab w:val="num" w:pos="9716"/>
        </w:tabs>
        <w:ind w:left="9716"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412477A8">
      <w:start w:val="1"/>
      <w:numFmt w:val="decimal"/>
      <w:lvlText w:val="%4."/>
      <w:lvlJc w:val="left"/>
      <w:pPr>
        <w:tabs>
          <w:tab w:val="num" w:pos="2880"/>
        </w:tabs>
        <w:ind w:left="2880" w:hanging="360"/>
      </w:pPr>
      <w:rPr>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BD1613"/>
    <w:multiLevelType w:val="hybridMultilevel"/>
    <w:tmpl w:val="27FA200C"/>
    <w:lvl w:ilvl="0" w:tplc="C576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FD1A21"/>
    <w:multiLevelType w:val="hybridMultilevel"/>
    <w:tmpl w:val="D1BC98D8"/>
    <w:lvl w:ilvl="0" w:tplc="04050001">
      <w:start w:val="1"/>
      <w:numFmt w:val="bullet"/>
      <w:lvlText w:val=""/>
      <w:lvlJc w:val="left"/>
      <w:pPr>
        <w:ind w:left="801" w:hanging="360"/>
      </w:pPr>
      <w:rPr>
        <w:rFonts w:ascii="Symbol" w:hAnsi="Symbol" w:hint="default"/>
      </w:rPr>
    </w:lvl>
    <w:lvl w:ilvl="1" w:tplc="04050003" w:tentative="1">
      <w:start w:val="1"/>
      <w:numFmt w:val="bullet"/>
      <w:lvlText w:val="o"/>
      <w:lvlJc w:val="left"/>
      <w:pPr>
        <w:ind w:left="1521" w:hanging="360"/>
      </w:pPr>
      <w:rPr>
        <w:rFonts w:ascii="Courier New" w:hAnsi="Courier New" w:cs="Courier New" w:hint="default"/>
      </w:rPr>
    </w:lvl>
    <w:lvl w:ilvl="2" w:tplc="04050005" w:tentative="1">
      <w:start w:val="1"/>
      <w:numFmt w:val="bullet"/>
      <w:lvlText w:val=""/>
      <w:lvlJc w:val="left"/>
      <w:pPr>
        <w:ind w:left="2241" w:hanging="360"/>
      </w:pPr>
      <w:rPr>
        <w:rFonts w:ascii="Wingdings" w:hAnsi="Wingdings" w:hint="default"/>
      </w:rPr>
    </w:lvl>
    <w:lvl w:ilvl="3" w:tplc="04050001" w:tentative="1">
      <w:start w:val="1"/>
      <w:numFmt w:val="bullet"/>
      <w:lvlText w:val=""/>
      <w:lvlJc w:val="left"/>
      <w:pPr>
        <w:ind w:left="2961" w:hanging="360"/>
      </w:pPr>
      <w:rPr>
        <w:rFonts w:ascii="Symbol" w:hAnsi="Symbol" w:hint="default"/>
      </w:rPr>
    </w:lvl>
    <w:lvl w:ilvl="4" w:tplc="04050003" w:tentative="1">
      <w:start w:val="1"/>
      <w:numFmt w:val="bullet"/>
      <w:lvlText w:val="o"/>
      <w:lvlJc w:val="left"/>
      <w:pPr>
        <w:ind w:left="3681" w:hanging="360"/>
      </w:pPr>
      <w:rPr>
        <w:rFonts w:ascii="Courier New" w:hAnsi="Courier New" w:cs="Courier New" w:hint="default"/>
      </w:rPr>
    </w:lvl>
    <w:lvl w:ilvl="5" w:tplc="04050005" w:tentative="1">
      <w:start w:val="1"/>
      <w:numFmt w:val="bullet"/>
      <w:lvlText w:val=""/>
      <w:lvlJc w:val="left"/>
      <w:pPr>
        <w:ind w:left="4401" w:hanging="360"/>
      </w:pPr>
      <w:rPr>
        <w:rFonts w:ascii="Wingdings" w:hAnsi="Wingdings" w:hint="default"/>
      </w:rPr>
    </w:lvl>
    <w:lvl w:ilvl="6" w:tplc="04050001" w:tentative="1">
      <w:start w:val="1"/>
      <w:numFmt w:val="bullet"/>
      <w:lvlText w:val=""/>
      <w:lvlJc w:val="left"/>
      <w:pPr>
        <w:ind w:left="5121" w:hanging="360"/>
      </w:pPr>
      <w:rPr>
        <w:rFonts w:ascii="Symbol" w:hAnsi="Symbol" w:hint="default"/>
      </w:rPr>
    </w:lvl>
    <w:lvl w:ilvl="7" w:tplc="04050003" w:tentative="1">
      <w:start w:val="1"/>
      <w:numFmt w:val="bullet"/>
      <w:lvlText w:val="o"/>
      <w:lvlJc w:val="left"/>
      <w:pPr>
        <w:ind w:left="5841" w:hanging="360"/>
      </w:pPr>
      <w:rPr>
        <w:rFonts w:ascii="Courier New" w:hAnsi="Courier New" w:cs="Courier New" w:hint="default"/>
      </w:rPr>
    </w:lvl>
    <w:lvl w:ilvl="8" w:tplc="04050005" w:tentative="1">
      <w:start w:val="1"/>
      <w:numFmt w:val="bullet"/>
      <w:lvlText w:val=""/>
      <w:lvlJc w:val="left"/>
      <w:pPr>
        <w:ind w:left="6561" w:hanging="360"/>
      </w:pPr>
      <w:rPr>
        <w:rFonts w:ascii="Wingdings" w:hAnsi="Wingdings" w:hint="default"/>
      </w:rPr>
    </w:lvl>
  </w:abstractNum>
  <w:abstractNum w:abstractNumId="15" w15:restartNumberingAfterBreak="0">
    <w:nsid w:val="20807CD1"/>
    <w:multiLevelType w:val="multilevel"/>
    <w:tmpl w:val="F69434AC"/>
    <w:lvl w:ilvl="0">
      <w:start w:val="1"/>
      <w:numFmt w:val="decimal"/>
      <w:lvlText w:val="%1."/>
      <w:lvlJc w:val="left"/>
      <w:pPr>
        <w:tabs>
          <w:tab w:val="num" w:pos="360"/>
        </w:tabs>
        <w:ind w:left="360" w:hanging="360"/>
      </w:pPr>
      <w:rPr>
        <w:rFonts w:hint="default"/>
      </w:rPr>
    </w:lvl>
    <w:lvl w:ilvl="1">
      <w:start w:val="1"/>
      <w:numFmt w:val="decimal"/>
      <w:lvlText w:val="12.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4093851"/>
    <w:multiLevelType w:val="hybridMultilevel"/>
    <w:tmpl w:val="81E81614"/>
    <w:lvl w:ilvl="0" w:tplc="D5746D1C">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7" w15:restartNumberingAfterBreak="0">
    <w:nsid w:val="24B56FC2"/>
    <w:multiLevelType w:val="multilevel"/>
    <w:tmpl w:val="F1AA9E3E"/>
    <w:lvl w:ilvl="0">
      <w:start w:val="3"/>
      <w:numFmt w:val="upperRoman"/>
      <w:lvlText w:val="%1."/>
      <w:lvlJc w:val="left"/>
      <w:pPr>
        <w:ind w:left="3981" w:hanging="72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5607D3"/>
    <w:multiLevelType w:val="multilevel"/>
    <w:tmpl w:val="D7DEFB1E"/>
    <w:lvl w:ilvl="0">
      <w:start w:val="1"/>
      <w:numFmt w:val="upperRoman"/>
      <w:lvlText w:val="%1."/>
      <w:lvlJc w:val="left"/>
      <w:pPr>
        <w:ind w:left="1855" w:hanging="720"/>
      </w:pPr>
      <w:rPr>
        <w:rFonts w:hint="default"/>
      </w:rPr>
    </w:lvl>
    <w:lvl w:ilvl="1">
      <w:start w:val="1"/>
      <w:numFmt w:val="decimal"/>
      <w:isLgl/>
      <w:lvlText w:val="10.%2"/>
      <w:lvlJc w:val="left"/>
      <w:pPr>
        <w:ind w:left="502" w:hanging="360"/>
      </w:pPr>
      <w:rPr>
        <w:rFonts w:ascii="Verdana" w:hAnsi="Verdana" w:hint="default"/>
        <w:b w:val="0"/>
        <w:sz w:val="18"/>
        <w:szCs w:val="18"/>
      </w:rPr>
    </w:lvl>
    <w:lvl w:ilvl="2">
      <w:start w:val="1"/>
      <w:numFmt w:val="decimal"/>
      <w:isLgl/>
      <w:lvlText w:val="6.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279668B8"/>
    <w:multiLevelType w:val="multilevel"/>
    <w:tmpl w:val="2B3C0842"/>
    <w:lvl w:ilvl="0">
      <w:start w:val="1"/>
      <w:numFmt w:val="upperRoman"/>
      <w:lvlText w:val="%1."/>
      <w:lvlJc w:val="right"/>
      <w:pPr>
        <w:ind w:left="2156" w:firstLine="397"/>
      </w:pPr>
      <w:rPr>
        <w:rFonts w:hint="default"/>
      </w:rPr>
    </w:lvl>
    <w:lvl w:ilvl="1">
      <w:start w:val="1"/>
      <w:numFmt w:val="decimal"/>
      <w:isLgl/>
      <w:lvlText w:val="6.%2"/>
      <w:lvlJc w:val="left"/>
      <w:pPr>
        <w:ind w:left="2382"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0" w15:restartNumberingAfterBreak="0">
    <w:nsid w:val="289D516A"/>
    <w:multiLevelType w:val="multilevel"/>
    <w:tmpl w:val="B8DA1ED2"/>
    <w:lvl w:ilvl="0">
      <w:start w:val="1"/>
      <w:numFmt w:val="upperRoman"/>
      <w:pStyle w:val="Nadpis1"/>
      <w:lvlText w:val="%1."/>
      <w:lvlJc w:val="right"/>
      <w:pPr>
        <w:ind w:left="0" w:firstLine="397"/>
      </w:pPr>
      <w:rPr>
        <w:rFonts w:hint="default"/>
        <w:b/>
      </w:rPr>
    </w:lvl>
    <w:lvl w:ilvl="1">
      <w:start w:val="1"/>
      <w:numFmt w:val="decimal"/>
      <w:pStyle w:val="Nadpis2"/>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94" w:firstLine="397"/>
      </w:pPr>
      <w:rPr>
        <w:rFonts w:hint="default"/>
      </w:rPr>
    </w:lvl>
    <w:lvl w:ilvl="3">
      <w:start w:val="1"/>
      <w:numFmt w:val="decimal"/>
      <w:pStyle w:val="Nadpis4"/>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1" w15:restartNumberingAfterBreak="0">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22" w15:restartNumberingAfterBreak="0">
    <w:nsid w:val="2BAA5F16"/>
    <w:multiLevelType w:val="multilevel"/>
    <w:tmpl w:val="DAF45BD2"/>
    <w:lvl w:ilvl="0">
      <w:start w:val="1"/>
      <w:numFmt w:val="decimal"/>
      <w:lvlText w:val="10.6.%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93B45C3"/>
    <w:multiLevelType w:val="multilevel"/>
    <w:tmpl w:val="54302BD2"/>
    <w:lvl w:ilvl="0">
      <w:start w:val="1"/>
      <w:numFmt w:val="upperRoman"/>
      <w:lvlText w:val="%1."/>
      <w:lvlJc w:val="right"/>
      <w:pPr>
        <w:ind w:left="2156" w:firstLine="397"/>
      </w:pPr>
      <w:rPr>
        <w:rFonts w:hint="default"/>
      </w:rPr>
    </w:lvl>
    <w:lvl w:ilvl="1">
      <w:start w:val="1"/>
      <w:numFmt w:val="decimal"/>
      <w:isLgl/>
      <w:lvlText w:val="12.%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4" w15:restartNumberingAfterBreak="0">
    <w:nsid w:val="3E3F3819"/>
    <w:multiLevelType w:val="hybridMultilevel"/>
    <w:tmpl w:val="2F427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D43D4D"/>
    <w:multiLevelType w:val="multilevel"/>
    <w:tmpl w:val="40B61BD0"/>
    <w:lvl w:ilvl="0">
      <w:start w:val="1"/>
      <w:numFmt w:val="upperRoman"/>
      <w:lvlText w:val="%1."/>
      <w:lvlJc w:val="right"/>
      <w:pPr>
        <w:ind w:left="2156" w:firstLine="397"/>
      </w:pPr>
      <w:rPr>
        <w:rFonts w:hint="default"/>
      </w:rPr>
    </w:lvl>
    <w:lvl w:ilvl="1">
      <w:start w:val="1"/>
      <w:numFmt w:val="decimal"/>
      <w:isLgl/>
      <w:lvlText w:val="7.%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26" w15:restartNumberingAfterBreak="0">
    <w:nsid w:val="4156484F"/>
    <w:multiLevelType w:val="multilevel"/>
    <w:tmpl w:val="7762878E"/>
    <w:lvl w:ilvl="0">
      <w:start w:val="3"/>
      <w:numFmt w:val="upperRoman"/>
      <w:lvlText w:val="%1."/>
      <w:lvlJc w:val="left"/>
      <w:pPr>
        <w:ind w:left="3981" w:hanging="72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6816FC"/>
    <w:multiLevelType w:val="hybridMultilevel"/>
    <w:tmpl w:val="884EC2B6"/>
    <w:lvl w:ilvl="0" w:tplc="5A80461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084815"/>
    <w:multiLevelType w:val="multilevel"/>
    <w:tmpl w:val="171E2686"/>
    <w:lvl w:ilvl="0">
      <w:start w:val="1"/>
      <w:numFmt w:val="upperRoman"/>
      <w:lvlText w:val="%1."/>
      <w:lvlJc w:val="right"/>
      <w:pPr>
        <w:ind w:left="4188" w:hanging="360"/>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9" w15:restartNumberingAfterBreak="0">
    <w:nsid w:val="56FA7448"/>
    <w:multiLevelType w:val="multilevel"/>
    <w:tmpl w:val="EC484526"/>
    <w:lvl w:ilvl="0">
      <w:start w:val="1"/>
      <w:numFmt w:val="upperRoman"/>
      <w:lvlText w:val="%1."/>
      <w:lvlJc w:val="right"/>
      <w:pPr>
        <w:ind w:left="2156" w:firstLine="397"/>
      </w:pPr>
      <w:rPr>
        <w:rFonts w:hint="default"/>
      </w:rPr>
    </w:lvl>
    <w:lvl w:ilvl="1">
      <w:start w:val="1"/>
      <w:numFmt w:val="decimal"/>
      <w:isLgl/>
      <w:lvlText w:val="8.%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30" w15:restartNumberingAfterBreak="0">
    <w:nsid w:val="58EB01ED"/>
    <w:multiLevelType w:val="hybridMultilevel"/>
    <w:tmpl w:val="F9827FF0"/>
    <w:lvl w:ilvl="0" w:tplc="54827372">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1" w15:restartNumberingAfterBreak="0">
    <w:nsid w:val="61AA7138"/>
    <w:multiLevelType w:val="multilevel"/>
    <w:tmpl w:val="551A392C"/>
    <w:lvl w:ilvl="0">
      <w:start w:val="1"/>
      <w:numFmt w:val="decimal"/>
      <w:lvlText w:val="12.2.%1"/>
      <w:lvlJc w:val="left"/>
      <w:pPr>
        <w:ind w:left="1855" w:hanging="720"/>
      </w:pPr>
      <w:rPr>
        <w:rFonts w:hint="default"/>
      </w:rPr>
    </w:lvl>
    <w:lvl w:ilvl="1">
      <w:start w:val="1"/>
      <w:numFmt w:val="decimal"/>
      <w:isLgl/>
      <w:lvlText w:val="13.%2"/>
      <w:lvlJc w:val="left"/>
      <w:pPr>
        <w:ind w:left="502" w:hanging="360"/>
      </w:pPr>
      <w:rPr>
        <w:rFonts w:ascii="Verdana" w:hAnsi="Verdana" w:hint="default"/>
        <w:b w:val="0"/>
        <w:sz w:val="18"/>
        <w:szCs w:val="18"/>
      </w:rPr>
    </w:lvl>
    <w:lvl w:ilvl="2">
      <w:start w:val="1"/>
      <w:numFmt w:val="decimal"/>
      <w:isLgl/>
      <w:lvlText w:val="12.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15:restartNumberingAfterBreak="0">
    <w:nsid w:val="6A1A45FB"/>
    <w:multiLevelType w:val="hybridMultilevel"/>
    <w:tmpl w:val="DBE47954"/>
    <w:lvl w:ilvl="0" w:tplc="FFFFFFFF">
      <w:start w:val="1"/>
      <w:numFmt w:val="decimal"/>
      <w:lvlText w:val="%1."/>
      <w:lvlJc w:val="left"/>
      <w:pPr>
        <w:tabs>
          <w:tab w:val="num" w:pos="690"/>
        </w:tabs>
        <w:ind w:left="690" w:hanging="360"/>
      </w:pPr>
    </w:lvl>
    <w:lvl w:ilvl="1" w:tplc="C576CF76">
      <w:start w:val="1"/>
      <w:numFmt w:val="bullet"/>
      <w:lvlText w:val=""/>
      <w:lvlJc w:val="left"/>
      <w:pPr>
        <w:tabs>
          <w:tab w:val="num" w:pos="1440"/>
        </w:tabs>
        <w:ind w:left="1440" w:hanging="360"/>
      </w:pPr>
      <w:rPr>
        <w:rFonts w:ascii="Symbol" w:hAnsi="Symbol" w:hint="default"/>
      </w:rPr>
    </w:lvl>
    <w:lvl w:ilvl="2" w:tplc="3F6ECF8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A616BFE"/>
    <w:multiLevelType w:val="multilevel"/>
    <w:tmpl w:val="C10C6E38"/>
    <w:lvl w:ilvl="0">
      <w:start w:val="3"/>
      <w:numFmt w:val="decimal"/>
      <w:lvlText w:val="4.%1"/>
      <w:lvlJc w:val="left"/>
      <w:pPr>
        <w:ind w:left="3981" w:hanging="720"/>
      </w:pPr>
      <w:rPr>
        <w:rFonts w:hint="default"/>
      </w:rPr>
    </w:lvl>
    <w:lvl w:ilvl="1">
      <w:start w:val="1"/>
      <w:numFmt w:val="decimal"/>
      <w:isLgl/>
      <w:lvlText w:val="1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A4535F"/>
    <w:multiLevelType w:val="multilevel"/>
    <w:tmpl w:val="4A528D78"/>
    <w:lvl w:ilvl="0">
      <w:start w:val="3"/>
      <w:numFmt w:val="upperRoman"/>
      <w:lvlText w:val="%1."/>
      <w:lvlJc w:val="left"/>
      <w:pPr>
        <w:ind w:left="3981" w:hanging="72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0F163C"/>
    <w:multiLevelType w:val="multilevel"/>
    <w:tmpl w:val="106C6CFE"/>
    <w:lvl w:ilvl="0">
      <w:start w:val="1"/>
      <w:numFmt w:val="decimal"/>
      <w:lvlText w:val="12.2.%1"/>
      <w:lvlJc w:val="left"/>
      <w:pPr>
        <w:ind w:left="1855" w:hanging="720"/>
      </w:pPr>
      <w:rPr>
        <w:rFonts w:hint="default"/>
      </w:rPr>
    </w:lvl>
    <w:lvl w:ilvl="1">
      <w:start w:val="1"/>
      <w:numFmt w:val="decimal"/>
      <w:isLgl/>
      <w:lvlText w:val="9.%2"/>
      <w:lvlJc w:val="left"/>
      <w:pPr>
        <w:ind w:left="502" w:hanging="360"/>
      </w:pPr>
      <w:rPr>
        <w:rFonts w:ascii="Verdana" w:hAnsi="Verdana" w:hint="default"/>
        <w:b w:val="0"/>
        <w:sz w:val="18"/>
        <w:szCs w:val="18"/>
      </w:rPr>
    </w:lvl>
    <w:lvl w:ilvl="2">
      <w:start w:val="1"/>
      <w:numFmt w:val="decimal"/>
      <w:isLgl/>
      <w:lvlText w:val="12.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72935509"/>
    <w:multiLevelType w:val="hybridMultilevel"/>
    <w:tmpl w:val="DDEAEF48"/>
    <w:lvl w:ilvl="0" w:tplc="C576CF76">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num w:numId="1">
    <w:abstractNumId w:val="20"/>
    <w:lvlOverride w:ilvl="0">
      <w:startOverride w:val="1"/>
      <w:lvl w:ilvl="0">
        <w:start w:val="1"/>
        <w:numFmt w:val="upperRoman"/>
        <w:pStyle w:val="Nadpis1"/>
        <w:lvlText w:val="%1."/>
        <w:lvlJc w:val="right"/>
        <w:pPr>
          <w:ind w:left="0" w:firstLine="0"/>
        </w:pPr>
        <w:rPr>
          <w:rFonts w:hint="default"/>
          <w:b/>
          <w:sz w:val="20"/>
          <w:szCs w:val="20"/>
        </w:rPr>
      </w:lvl>
    </w:lvlOverride>
    <w:lvlOverride w:ilvl="1">
      <w:startOverride w:va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pStyle w:val="Nadpis4"/>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2">
    <w:abstractNumId w:val="24"/>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lvlOverride w:ilvl="0">
      <w:startOverride w:val="1"/>
      <w:lvl w:ilvl="0">
        <w:start w:val="1"/>
        <w:numFmt w:val="upperRoman"/>
        <w:pStyle w:val="Nadpis1"/>
        <w:lvlText w:val="%1."/>
        <w:lvlJc w:val="right"/>
        <w:pPr>
          <w:ind w:left="0" w:firstLine="0"/>
        </w:pPr>
        <w:rPr>
          <w:rFonts w:hint="default"/>
          <w:b/>
        </w:rPr>
      </w:lvl>
    </w:lvlOverride>
    <w:lvlOverride w:ilvl="1">
      <w:startOverride w:val="1"/>
      <w:lvl w:ilvl="1">
        <w:start w:val="1"/>
        <w:numFmt w:val="decimal"/>
        <w:pStyle w:val="Nadpis2"/>
        <w:isLgl/>
        <w:lvlText w:val="5.%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pStyle w:val="Nadpis4"/>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7">
    <w:abstractNumId w:val="6"/>
  </w:num>
  <w:num w:numId="8">
    <w:abstractNumId w:val="2"/>
  </w:num>
  <w:num w:numId="9">
    <w:abstractNumId w:val="21"/>
  </w:num>
  <w:num w:numId="10">
    <w:abstractNumId w:val="15"/>
  </w:num>
  <w:num w:numId="11">
    <w:abstractNumId w:val="19"/>
  </w:num>
  <w:num w:numId="12">
    <w:abstractNumId w:val="11"/>
  </w:num>
  <w:num w:numId="13">
    <w:abstractNumId w:val="8"/>
  </w:num>
  <w:num w:numId="14">
    <w:abstractNumId w:val="36"/>
  </w:num>
  <w:num w:numId="15">
    <w:abstractNumId w:val="9"/>
  </w:num>
  <w:num w:numId="16">
    <w:abstractNumId w:val="1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25"/>
  </w:num>
  <w:num w:numId="21">
    <w:abstractNumId w:val="3"/>
  </w:num>
  <w:num w:numId="22">
    <w:abstractNumId w:val="32"/>
  </w:num>
  <w:num w:numId="23">
    <w:abstractNumId w:val="23"/>
  </w:num>
  <w:num w:numId="24">
    <w:abstractNumId w:val="12"/>
  </w:num>
  <w:num w:numId="25">
    <w:abstractNumId w:val="35"/>
  </w:num>
  <w:num w:numId="26">
    <w:abstractNumId w:val="31"/>
  </w:num>
  <w:num w:numId="27">
    <w:abstractNumId w:val="1"/>
  </w:num>
  <w:num w:numId="28">
    <w:abstractNumId w:val="34"/>
  </w:num>
  <w:num w:numId="29">
    <w:abstractNumId w:val="17"/>
  </w:num>
  <w:num w:numId="30">
    <w:abstractNumId w:val="10"/>
  </w:num>
  <w:num w:numId="31">
    <w:abstractNumId w:val="33"/>
  </w:num>
  <w:num w:numId="32">
    <w:abstractNumId w:val="4"/>
  </w:num>
  <w:num w:numId="33">
    <w:abstractNumId w:val="26"/>
  </w:num>
  <w:num w:numId="34">
    <w:abstractNumId w:val="30"/>
  </w:num>
  <w:num w:numId="35">
    <w:abstractNumId w:val="5"/>
  </w:num>
  <w:num w:numId="36">
    <w:abstractNumId w:val="20"/>
  </w:num>
  <w:num w:numId="37">
    <w:abstractNumId w:val="28"/>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0"/>
  </w:num>
  <w:num w:numId="45">
    <w:abstractNumId w:val="27"/>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5F"/>
    <w:rsid w:val="00002803"/>
    <w:rsid w:val="00004964"/>
    <w:rsid w:val="0000648E"/>
    <w:rsid w:val="0000750E"/>
    <w:rsid w:val="00010525"/>
    <w:rsid w:val="00010DA1"/>
    <w:rsid w:val="000154F4"/>
    <w:rsid w:val="0002183C"/>
    <w:rsid w:val="0002250C"/>
    <w:rsid w:val="00022AA3"/>
    <w:rsid w:val="00030680"/>
    <w:rsid w:val="00032CDB"/>
    <w:rsid w:val="0003360E"/>
    <w:rsid w:val="00036288"/>
    <w:rsid w:val="0003686A"/>
    <w:rsid w:val="000404F7"/>
    <w:rsid w:val="0004058C"/>
    <w:rsid w:val="000429E8"/>
    <w:rsid w:val="00045146"/>
    <w:rsid w:val="000461D4"/>
    <w:rsid w:val="00047BBA"/>
    <w:rsid w:val="00050BF8"/>
    <w:rsid w:val="00051353"/>
    <w:rsid w:val="000518A5"/>
    <w:rsid w:val="00053368"/>
    <w:rsid w:val="0005421C"/>
    <w:rsid w:val="00055705"/>
    <w:rsid w:val="00055A35"/>
    <w:rsid w:val="000574DE"/>
    <w:rsid w:val="000615D8"/>
    <w:rsid w:val="000618B9"/>
    <w:rsid w:val="00062CEA"/>
    <w:rsid w:val="00063A62"/>
    <w:rsid w:val="00066846"/>
    <w:rsid w:val="000673C2"/>
    <w:rsid w:val="00071B69"/>
    <w:rsid w:val="0008084D"/>
    <w:rsid w:val="00082547"/>
    <w:rsid w:val="00087C96"/>
    <w:rsid w:val="0009376A"/>
    <w:rsid w:val="00094793"/>
    <w:rsid w:val="00095618"/>
    <w:rsid w:val="00096C80"/>
    <w:rsid w:val="0009774F"/>
    <w:rsid w:val="00097B89"/>
    <w:rsid w:val="000A13B2"/>
    <w:rsid w:val="000A3204"/>
    <w:rsid w:val="000A71F6"/>
    <w:rsid w:val="000A739F"/>
    <w:rsid w:val="000A78C1"/>
    <w:rsid w:val="000B08CB"/>
    <w:rsid w:val="000B5896"/>
    <w:rsid w:val="000B5B2A"/>
    <w:rsid w:val="000B7B1B"/>
    <w:rsid w:val="000B7CFC"/>
    <w:rsid w:val="000C097A"/>
    <w:rsid w:val="000C3269"/>
    <w:rsid w:val="000C7D71"/>
    <w:rsid w:val="000D196A"/>
    <w:rsid w:val="000D3770"/>
    <w:rsid w:val="000D38C8"/>
    <w:rsid w:val="000D3FB6"/>
    <w:rsid w:val="000D53E3"/>
    <w:rsid w:val="000D54C7"/>
    <w:rsid w:val="000D6F47"/>
    <w:rsid w:val="000D7D85"/>
    <w:rsid w:val="000E4C9D"/>
    <w:rsid w:val="000E57C8"/>
    <w:rsid w:val="000E7906"/>
    <w:rsid w:val="000E7A58"/>
    <w:rsid w:val="000E7FCB"/>
    <w:rsid w:val="000F47FF"/>
    <w:rsid w:val="000F5232"/>
    <w:rsid w:val="000F562A"/>
    <w:rsid w:val="000F6A80"/>
    <w:rsid w:val="000F6BE5"/>
    <w:rsid w:val="000F7F88"/>
    <w:rsid w:val="00105026"/>
    <w:rsid w:val="00105755"/>
    <w:rsid w:val="001057DB"/>
    <w:rsid w:val="00105AD8"/>
    <w:rsid w:val="001067D8"/>
    <w:rsid w:val="00107262"/>
    <w:rsid w:val="0011266E"/>
    <w:rsid w:val="00112AA0"/>
    <w:rsid w:val="00115FBF"/>
    <w:rsid w:val="0011611A"/>
    <w:rsid w:val="00117890"/>
    <w:rsid w:val="00117B8B"/>
    <w:rsid w:val="00120782"/>
    <w:rsid w:val="0012298F"/>
    <w:rsid w:val="00123779"/>
    <w:rsid w:val="00123A4D"/>
    <w:rsid w:val="001303F9"/>
    <w:rsid w:val="00131BFA"/>
    <w:rsid w:val="00131D7D"/>
    <w:rsid w:val="0013308C"/>
    <w:rsid w:val="00133BF5"/>
    <w:rsid w:val="0013651B"/>
    <w:rsid w:val="00140EE9"/>
    <w:rsid w:val="00140FF2"/>
    <w:rsid w:val="00141C65"/>
    <w:rsid w:val="001423CD"/>
    <w:rsid w:val="001427B7"/>
    <w:rsid w:val="00142A1C"/>
    <w:rsid w:val="00143678"/>
    <w:rsid w:val="0014705F"/>
    <w:rsid w:val="001473DC"/>
    <w:rsid w:val="00150C0D"/>
    <w:rsid w:val="0015170D"/>
    <w:rsid w:val="001517A7"/>
    <w:rsid w:val="00151A21"/>
    <w:rsid w:val="00152670"/>
    <w:rsid w:val="001536B2"/>
    <w:rsid w:val="001553E2"/>
    <w:rsid w:val="001554A3"/>
    <w:rsid w:val="00157861"/>
    <w:rsid w:val="001601D7"/>
    <w:rsid w:val="00162C12"/>
    <w:rsid w:val="00164746"/>
    <w:rsid w:val="00164C75"/>
    <w:rsid w:val="0017049E"/>
    <w:rsid w:val="00171536"/>
    <w:rsid w:val="00171978"/>
    <w:rsid w:val="00171E87"/>
    <w:rsid w:val="00173660"/>
    <w:rsid w:val="00175985"/>
    <w:rsid w:val="00175BFE"/>
    <w:rsid w:val="00181A08"/>
    <w:rsid w:val="00183232"/>
    <w:rsid w:val="0018447B"/>
    <w:rsid w:val="00184A42"/>
    <w:rsid w:val="00186D0B"/>
    <w:rsid w:val="001870CF"/>
    <w:rsid w:val="0018775F"/>
    <w:rsid w:val="001905FC"/>
    <w:rsid w:val="00191C61"/>
    <w:rsid w:val="001926FE"/>
    <w:rsid w:val="00195EF5"/>
    <w:rsid w:val="001A2226"/>
    <w:rsid w:val="001A4DEF"/>
    <w:rsid w:val="001A4E98"/>
    <w:rsid w:val="001A5A58"/>
    <w:rsid w:val="001B0ACA"/>
    <w:rsid w:val="001B17CB"/>
    <w:rsid w:val="001B1A8B"/>
    <w:rsid w:val="001B2264"/>
    <w:rsid w:val="001B323D"/>
    <w:rsid w:val="001B34E9"/>
    <w:rsid w:val="001B5D22"/>
    <w:rsid w:val="001C22B0"/>
    <w:rsid w:val="001C3945"/>
    <w:rsid w:val="001D00D5"/>
    <w:rsid w:val="001D1E58"/>
    <w:rsid w:val="001D3449"/>
    <w:rsid w:val="001D4154"/>
    <w:rsid w:val="001D4315"/>
    <w:rsid w:val="001D46A0"/>
    <w:rsid w:val="001D72C3"/>
    <w:rsid w:val="001D76B9"/>
    <w:rsid w:val="001E00B1"/>
    <w:rsid w:val="001E253A"/>
    <w:rsid w:val="001E6319"/>
    <w:rsid w:val="001E7734"/>
    <w:rsid w:val="001F0569"/>
    <w:rsid w:val="001F40A2"/>
    <w:rsid w:val="001F7809"/>
    <w:rsid w:val="002001F0"/>
    <w:rsid w:val="0020325C"/>
    <w:rsid w:val="002039EA"/>
    <w:rsid w:val="00204530"/>
    <w:rsid w:val="00204603"/>
    <w:rsid w:val="002050A6"/>
    <w:rsid w:val="00207426"/>
    <w:rsid w:val="00207640"/>
    <w:rsid w:val="00210E60"/>
    <w:rsid w:val="00211F3B"/>
    <w:rsid w:val="00212792"/>
    <w:rsid w:val="00214177"/>
    <w:rsid w:val="002144CC"/>
    <w:rsid w:val="0022421D"/>
    <w:rsid w:val="002266B9"/>
    <w:rsid w:val="002278AC"/>
    <w:rsid w:val="002309E3"/>
    <w:rsid w:val="00230DB6"/>
    <w:rsid w:val="002330A6"/>
    <w:rsid w:val="00234855"/>
    <w:rsid w:val="00235C5C"/>
    <w:rsid w:val="002467AF"/>
    <w:rsid w:val="00246C89"/>
    <w:rsid w:val="00247BAF"/>
    <w:rsid w:val="002558B8"/>
    <w:rsid w:val="0026017E"/>
    <w:rsid w:val="00261DAA"/>
    <w:rsid w:val="002632CF"/>
    <w:rsid w:val="002642E5"/>
    <w:rsid w:val="00265B16"/>
    <w:rsid w:val="002666B1"/>
    <w:rsid w:val="00267139"/>
    <w:rsid w:val="00267FAA"/>
    <w:rsid w:val="00270DD3"/>
    <w:rsid w:val="002752A6"/>
    <w:rsid w:val="00277602"/>
    <w:rsid w:val="00277D7E"/>
    <w:rsid w:val="00283BD8"/>
    <w:rsid w:val="00293D86"/>
    <w:rsid w:val="00296993"/>
    <w:rsid w:val="00296E51"/>
    <w:rsid w:val="00297DB3"/>
    <w:rsid w:val="002A1B8D"/>
    <w:rsid w:val="002A2404"/>
    <w:rsid w:val="002A382F"/>
    <w:rsid w:val="002A38B2"/>
    <w:rsid w:val="002A7A1D"/>
    <w:rsid w:val="002B228B"/>
    <w:rsid w:val="002B2328"/>
    <w:rsid w:val="002B30F0"/>
    <w:rsid w:val="002B4F21"/>
    <w:rsid w:val="002B59B9"/>
    <w:rsid w:val="002B7996"/>
    <w:rsid w:val="002C09D4"/>
    <w:rsid w:val="002C0B40"/>
    <w:rsid w:val="002C0B76"/>
    <w:rsid w:val="002C36F2"/>
    <w:rsid w:val="002C3BCA"/>
    <w:rsid w:val="002C45CE"/>
    <w:rsid w:val="002D0A62"/>
    <w:rsid w:val="002D1CB0"/>
    <w:rsid w:val="002D23D0"/>
    <w:rsid w:val="002D5574"/>
    <w:rsid w:val="002D6279"/>
    <w:rsid w:val="002D6A10"/>
    <w:rsid w:val="002D7895"/>
    <w:rsid w:val="002E0C03"/>
    <w:rsid w:val="002E19BE"/>
    <w:rsid w:val="002E24E5"/>
    <w:rsid w:val="002E43B1"/>
    <w:rsid w:val="002E4687"/>
    <w:rsid w:val="002E4C9F"/>
    <w:rsid w:val="002E59A0"/>
    <w:rsid w:val="002F3575"/>
    <w:rsid w:val="002F392C"/>
    <w:rsid w:val="002F4B17"/>
    <w:rsid w:val="002F7FED"/>
    <w:rsid w:val="00300CD1"/>
    <w:rsid w:val="00307535"/>
    <w:rsid w:val="00307F7D"/>
    <w:rsid w:val="003116BA"/>
    <w:rsid w:val="003121D3"/>
    <w:rsid w:val="003142BA"/>
    <w:rsid w:val="00314453"/>
    <w:rsid w:val="00314EBF"/>
    <w:rsid w:val="00315409"/>
    <w:rsid w:val="00320BB4"/>
    <w:rsid w:val="00326D29"/>
    <w:rsid w:val="0033026B"/>
    <w:rsid w:val="00332662"/>
    <w:rsid w:val="0033339F"/>
    <w:rsid w:val="00333624"/>
    <w:rsid w:val="003359C3"/>
    <w:rsid w:val="0033789F"/>
    <w:rsid w:val="00337D95"/>
    <w:rsid w:val="00340EC9"/>
    <w:rsid w:val="003419DF"/>
    <w:rsid w:val="00342457"/>
    <w:rsid w:val="0034322F"/>
    <w:rsid w:val="00344BD7"/>
    <w:rsid w:val="00346829"/>
    <w:rsid w:val="003468A0"/>
    <w:rsid w:val="003503A6"/>
    <w:rsid w:val="00350735"/>
    <w:rsid w:val="0035234B"/>
    <w:rsid w:val="00361D14"/>
    <w:rsid w:val="00363BCE"/>
    <w:rsid w:val="003656C6"/>
    <w:rsid w:val="00366564"/>
    <w:rsid w:val="0036671B"/>
    <w:rsid w:val="003700E0"/>
    <w:rsid w:val="00370801"/>
    <w:rsid w:val="00375189"/>
    <w:rsid w:val="00377F59"/>
    <w:rsid w:val="00381F44"/>
    <w:rsid w:val="003846A2"/>
    <w:rsid w:val="00384A97"/>
    <w:rsid w:val="003853D1"/>
    <w:rsid w:val="00386DB6"/>
    <w:rsid w:val="00386E46"/>
    <w:rsid w:val="00391834"/>
    <w:rsid w:val="003919A9"/>
    <w:rsid w:val="00391B4A"/>
    <w:rsid w:val="0039222D"/>
    <w:rsid w:val="00395DF7"/>
    <w:rsid w:val="003965F0"/>
    <w:rsid w:val="00396AF6"/>
    <w:rsid w:val="003A3F1D"/>
    <w:rsid w:val="003A3FC7"/>
    <w:rsid w:val="003A5150"/>
    <w:rsid w:val="003A54FB"/>
    <w:rsid w:val="003B1C70"/>
    <w:rsid w:val="003B3044"/>
    <w:rsid w:val="003B5FB9"/>
    <w:rsid w:val="003C1675"/>
    <w:rsid w:val="003C2EAE"/>
    <w:rsid w:val="003C46D3"/>
    <w:rsid w:val="003C52AF"/>
    <w:rsid w:val="003D1EBA"/>
    <w:rsid w:val="003D3AF0"/>
    <w:rsid w:val="003D73F8"/>
    <w:rsid w:val="003E06CF"/>
    <w:rsid w:val="003E1EEC"/>
    <w:rsid w:val="003E2F2B"/>
    <w:rsid w:val="003E6C67"/>
    <w:rsid w:val="003E725C"/>
    <w:rsid w:val="003E7268"/>
    <w:rsid w:val="003F3E79"/>
    <w:rsid w:val="003F6B1E"/>
    <w:rsid w:val="004044CD"/>
    <w:rsid w:val="004077DD"/>
    <w:rsid w:val="00407C58"/>
    <w:rsid w:val="00410A64"/>
    <w:rsid w:val="00410F22"/>
    <w:rsid w:val="004114BA"/>
    <w:rsid w:val="004122E8"/>
    <w:rsid w:val="004141BB"/>
    <w:rsid w:val="00415203"/>
    <w:rsid w:val="00416104"/>
    <w:rsid w:val="00421CEE"/>
    <w:rsid w:val="004226FF"/>
    <w:rsid w:val="004244BC"/>
    <w:rsid w:val="0042688D"/>
    <w:rsid w:val="004276C5"/>
    <w:rsid w:val="00427C96"/>
    <w:rsid w:val="00430B95"/>
    <w:rsid w:val="00430C8B"/>
    <w:rsid w:val="00432287"/>
    <w:rsid w:val="00434736"/>
    <w:rsid w:val="00436259"/>
    <w:rsid w:val="004372B1"/>
    <w:rsid w:val="00437687"/>
    <w:rsid w:val="0044093A"/>
    <w:rsid w:val="00440AE1"/>
    <w:rsid w:val="0044210A"/>
    <w:rsid w:val="00442234"/>
    <w:rsid w:val="00443CC6"/>
    <w:rsid w:val="0044489B"/>
    <w:rsid w:val="00445DCB"/>
    <w:rsid w:val="00446EBA"/>
    <w:rsid w:val="00446F26"/>
    <w:rsid w:val="00453615"/>
    <w:rsid w:val="00456D9B"/>
    <w:rsid w:val="00457D78"/>
    <w:rsid w:val="00462366"/>
    <w:rsid w:val="00463160"/>
    <w:rsid w:val="004661DD"/>
    <w:rsid w:val="004677D0"/>
    <w:rsid w:val="004679EE"/>
    <w:rsid w:val="00471AEB"/>
    <w:rsid w:val="00472707"/>
    <w:rsid w:val="00473C2F"/>
    <w:rsid w:val="00475437"/>
    <w:rsid w:val="004760A3"/>
    <w:rsid w:val="004808F5"/>
    <w:rsid w:val="004811BD"/>
    <w:rsid w:val="00483152"/>
    <w:rsid w:val="00483BC8"/>
    <w:rsid w:val="00485502"/>
    <w:rsid w:val="004865F9"/>
    <w:rsid w:val="00487CC4"/>
    <w:rsid w:val="004906A2"/>
    <w:rsid w:val="00492D78"/>
    <w:rsid w:val="004951CC"/>
    <w:rsid w:val="00497CBA"/>
    <w:rsid w:val="004A4C48"/>
    <w:rsid w:val="004A561B"/>
    <w:rsid w:val="004A68AB"/>
    <w:rsid w:val="004B171E"/>
    <w:rsid w:val="004B4B76"/>
    <w:rsid w:val="004B4C2F"/>
    <w:rsid w:val="004B523B"/>
    <w:rsid w:val="004B6280"/>
    <w:rsid w:val="004C0576"/>
    <w:rsid w:val="004C31E6"/>
    <w:rsid w:val="004C54B8"/>
    <w:rsid w:val="004C6D40"/>
    <w:rsid w:val="004C7385"/>
    <w:rsid w:val="004D11AE"/>
    <w:rsid w:val="004D4342"/>
    <w:rsid w:val="004D51CA"/>
    <w:rsid w:val="004D723B"/>
    <w:rsid w:val="004D7FAA"/>
    <w:rsid w:val="004D7FEB"/>
    <w:rsid w:val="004E112A"/>
    <w:rsid w:val="004E1A54"/>
    <w:rsid w:val="004E3D43"/>
    <w:rsid w:val="004E628F"/>
    <w:rsid w:val="004F0D05"/>
    <w:rsid w:val="004F3808"/>
    <w:rsid w:val="005010C5"/>
    <w:rsid w:val="00501A57"/>
    <w:rsid w:val="0050306A"/>
    <w:rsid w:val="00505743"/>
    <w:rsid w:val="005062F8"/>
    <w:rsid w:val="00511197"/>
    <w:rsid w:val="00513652"/>
    <w:rsid w:val="005177C7"/>
    <w:rsid w:val="00522870"/>
    <w:rsid w:val="00523358"/>
    <w:rsid w:val="005243C6"/>
    <w:rsid w:val="00524E56"/>
    <w:rsid w:val="0052763D"/>
    <w:rsid w:val="005278F4"/>
    <w:rsid w:val="00530134"/>
    <w:rsid w:val="0053234F"/>
    <w:rsid w:val="00532933"/>
    <w:rsid w:val="005347A7"/>
    <w:rsid w:val="005369B7"/>
    <w:rsid w:val="005404F6"/>
    <w:rsid w:val="00541617"/>
    <w:rsid w:val="00546D14"/>
    <w:rsid w:val="0054767C"/>
    <w:rsid w:val="0055044E"/>
    <w:rsid w:val="0055100D"/>
    <w:rsid w:val="005515E6"/>
    <w:rsid w:val="00551CF4"/>
    <w:rsid w:val="005531CA"/>
    <w:rsid w:val="00556E20"/>
    <w:rsid w:val="00562C61"/>
    <w:rsid w:val="00565AB6"/>
    <w:rsid w:val="00566D6D"/>
    <w:rsid w:val="005725FA"/>
    <w:rsid w:val="00574A84"/>
    <w:rsid w:val="0057647B"/>
    <w:rsid w:val="00580E04"/>
    <w:rsid w:val="0058105A"/>
    <w:rsid w:val="00582D42"/>
    <w:rsid w:val="005861DF"/>
    <w:rsid w:val="005869F8"/>
    <w:rsid w:val="005871A0"/>
    <w:rsid w:val="00591332"/>
    <w:rsid w:val="00591F39"/>
    <w:rsid w:val="005950BB"/>
    <w:rsid w:val="00595763"/>
    <w:rsid w:val="00596483"/>
    <w:rsid w:val="005A0EDF"/>
    <w:rsid w:val="005A1365"/>
    <w:rsid w:val="005A3545"/>
    <w:rsid w:val="005A4A97"/>
    <w:rsid w:val="005A4C4D"/>
    <w:rsid w:val="005A5713"/>
    <w:rsid w:val="005B024B"/>
    <w:rsid w:val="005B3311"/>
    <w:rsid w:val="005B381D"/>
    <w:rsid w:val="005B5F26"/>
    <w:rsid w:val="005B6EB7"/>
    <w:rsid w:val="005B766B"/>
    <w:rsid w:val="005C0D7D"/>
    <w:rsid w:val="005C0E85"/>
    <w:rsid w:val="005C3643"/>
    <w:rsid w:val="005C3D5B"/>
    <w:rsid w:val="005C52FF"/>
    <w:rsid w:val="005C667D"/>
    <w:rsid w:val="005C6F5F"/>
    <w:rsid w:val="005D00B6"/>
    <w:rsid w:val="005D3DFD"/>
    <w:rsid w:val="005D505E"/>
    <w:rsid w:val="005D6CB4"/>
    <w:rsid w:val="005E1354"/>
    <w:rsid w:val="005E318D"/>
    <w:rsid w:val="005E608F"/>
    <w:rsid w:val="005E7529"/>
    <w:rsid w:val="005F0B40"/>
    <w:rsid w:val="005F0DB2"/>
    <w:rsid w:val="005F6192"/>
    <w:rsid w:val="005F6E04"/>
    <w:rsid w:val="00600BEF"/>
    <w:rsid w:val="00601064"/>
    <w:rsid w:val="00602546"/>
    <w:rsid w:val="00603C58"/>
    <w:rsid w:val="0060516A"/>
    <w:rsid w:val="00606712"/>
    <w:rsid w:val="00606C93"/>
    <w:rsid w:val="00606D82"/>
    <w:rsid w:val="00607AD4"/>
    <w:rsid w:val="00610F98"/>
    <w:rsid w:val="00613AF5"/>
    <w:rsid w:val="0061555F"/>
    <w:rsid w:val="006166D6"/>
    <w:rsid w:val="006217C7"/>
    <w:rsid w:val="00621D7D"/>
    <w:rsid w:val="00624371"/>
    <w:rsid w:val="0062580B"/>
    <w:rsid w:val="006266FF"/>
    <w:rsid w:val="00630FE7"/>
    <w:rsid w:val="00631CF1"/>
    <w:rsid w:val="00632CCB"/>
    <w:rsid w:val="0063716A"/>
    <w:rsid w:val="0064007D"/>
    <w:rsid w:val="006421E0"/>
    <w:rsid w:val="00642FC7"/>
    <w:rsid w:val="00643D93"/>
    <w:rsid w:val="00645252"/>
    <w:rsid w:val="006456BA"/>
    <w:rsid w:val="00646749"/>
    <w:rsid w:val="006504EC"/>
    <w:rsid w:val="0065617B"/>
    <w:rsid w:val="0065653D"/>
    <w:rsid w:val="006566BA"/>
    <w:rsid w:val="00656A87"/>
    <w:rsid w:val="00656CE3"/>
    <w:rsid w:val="00656F1C"/>
    <w:rsid w:val="00657315"/>
    <w:rsid w:val="006604B4"/>
    <w:rsid w:val="006609AE"/>
    <w:rsid w:val="006615A0"/>
    <w:rsid w:val="00663FDE"/>
    <w:rsid w:val="006709B9"/>
    <w:rsid w:val="00672084"/>
    <w:rsid w:val="00672412"/>
    <w:rsid w:val="00672DCD"/>
    <w:rsid w:val="00673ED5"/>
    <w:rsid w:val="00676C13"/>
    <w:rsid w:val="006779EC"/>
    <w:rsid w:val="0068324A"/>
    <w:rsid w:val="00683876"/>
    <w:rsid w:val="0068418E"/>
    <w:rsid w:val="00691148"/>
    <w:rsid w:val="00691F87"/>
    <w:rsid w:val="0069459D"/>
    <w:rsid w:val="00694E87"/>
    <w:rsid w:val="006959E0"/>
    <w:rsid w:val="00695C30"/>
    <w:rsid w:val="00695D0F"/>
    <w:rsid w:val="006969DD"/>
    <w:rsid w:val="0069725F"/>
    <w:rsid w:val="006A2AC7"/>
    <w:rsid w:val="006A5382"/>
    <w:rsid w:val="006A643A"/>
    <w:rsid w:val="006B1CAF"/>
    <w:rsid w:val="006B611A"/>
    <w:rsid w:val="006B61A3"/>
    <w:rsid w:val="006B718F"/>
    <w:rsid w:val="006C1156"/>
    <w:rsid w:val="006C13F1"/>
    <w:rsid w:val="006C503E"/>
    <w:rsid w:val="006D1B44"/>
    <w:rsid w:val="006D2FFB"/>
    <w:rsid w:val="006D38F1"/>
    <w:rsid w:val="006D3FD8"/>
    <w:rsid w:val="006D584D"/>
    <w:rsid w:val="006D6720"/>
    <w:rsid w:val="006E1747"/>
    <w:rsid w:val="006E1F7F"/>
    <w:rsid w:val="006E32F4"/>
    <w:rsid w:val="006E3706"/>
    <w:rsid w:val="006E4ED1"/>
    <w:rsid w:val="006E561F"/>
    <w:rsid w:val="006F2715"/>
    <w:rsid w:val="006F2B35"/>
    <w:rsid w:val="006F42B9"/>
    <w:rsid w:val="006F648C"/>
    <w:rsid w:val="006F7748"/>
    <w:rsid w:val="00700268"/>
    <w:rsid w:val="00701DE7"/>
    <w:rsid w:val="00702BC6"/>
    <w:rsid w:val="0070752A"/>
    <w:rsid w:val="00711C8B"/>
    <w:rsid w:val="00712099"/>
    <w:rsid w:val="00712623"/>
    <w:rsid w:val="00713DC4"/>
    <w:rsid w:val="00715D58"/>
    <w:rsid w:val="007169FD"/>
    <w:rsid w:val="007203E5"/>
    <w:rsid w:val="00720E14"/>
    <w:rsid w:val="00721441"/>
    <w:rsid w:val="00722977"/>
    <w:rsid w:val="00723F6A"/>
    <w:rsid w:val="0072608A"/>
    <w:rsid w:val="007263D3"/>
    <w:rsid w:val="007311DF"/>
    <w:rsid w:val="00731847"/>
    <w:rsid w:val="007319E5"/>
    <w:rsid w:val="0073316E"/>
    <w:rsid w:val="00734C83"/>
    <w:rsid w:val="007357FE"/>
    <w:rsid w:val="00742DBB"/>
    <w:rsid w:val="0074415B"/>
    <w:rsid w:val="007502D0"/>
    <w:rsid w:val="0075542D"/>
    <w:rsid w:val="0075727F"/>
    <w:rsid w:val="0076497A"/>
    <w:rsid w:val="00764BBA"/>
    <w:rsid w:val="00764F34"/>
    <w:rsid w:val="0077233C"/>
    <w:rsid w:val="00773307"/>
    <w:rsid w:val="0077338A"/>
    <w:rsid w:val="00776BBB"/>
    <w:rsid w:val="00776F7B"/>
    <w:rsid w:val="0077743A"/>
    <w:rsid w:val="00777F5C"/>
    <w:rsid w:val="007801B4"/>
    <w:rsid w:val="00782B07"/>
    <w:rsid w:val="0078772A"/>
    <w:rsid w:val="00791146"/>
    <w:rsid w:val="007928C7"/>
    <w:rsid w:val="00794B78"/>
    <w:rsid w:val="0079551A"/>
    <w:rsid w:val="007A68F9"/>
    <w:rsid w:val="007A7115"/>
    <w:rsid w:val="007A7AAB"/>
    <w:rsid w:val="007B09D4"/>
    <w:rsid w:val="007B171C"/>
    <w:rsid w:val="007B1E8C"/>
    <w:rsid w:val="007C62BB"/>
    <w:rsid w:val="007C6D53"/>
    <w:rsid w:val="007C71C7"/>
    <w:rsid w:val="007D2316"/>
    <w:rsid w:val="007D360D"/>
    <w:rsid w:val="007D3C37"/>
    <w:rsid w:val="007D6314"/>
    <w:rsid w:val="007D6BD2"/>
    <w:rsid w:val="007D701F"/>
    <w:rsid w:val="007D7DD1"/>
    <w:rsid w:val="007E4D31"/>
    <w:rsid w:val="007E5B36"/>
    <w:rsid w:val="007E7D69"/>
    <w:rsid w:val="007F0C6D"/>
    <w:rsid w:val="007F1204"/>
    <w:rsid w:val="007F1C10"/>
    <w:rsid w:val="007F230A"/>
    <w:rsid w:val="007F4BF7"/>
    <w:rsid w:val="007F5067"/>
    <w:rsid w:val="0080192E"/>
    <w:rsid w:val="00801BD7"/>
    <w:rsid w:val="00803007"/>
    <w:rsid w:val="00806950"/>
    <w:rsid w:val="008103B7"/>
    <w:rsid w:val="00810BF3"/>
    <w:rsid w:val="00811355"/>
    <w:rsid w:val="008149EC"/>
    <w:rsid w:val="00814DB7"/>
    <w:rsid w:val="008231B0"/>
    <w:rsid w:val="008235D6"/>
    <w:rsid w:val="0082798B"/>
    <w:rsid w:val="00827E69"/>
    <w:rsid w:val="00830316"/>
    <w:rsid w:val="00831CAA"/>
    <w:rsid w:val="00832BD7"/>
    <w:rsid w:val="00835961"/>
    <w:rsid w:val="00836DA4"/>
    <w:rsid w:val="008405C4"/>
    <w:rsid w:val="00840D72"/>
    <w:rsid w:val="008414FE"/>
    <w:rsid w:val="008428C5"/>
    <w:rsid w:val="00842F4C"/>
    <w:rsid w:val="00844900"/>
    <w:rsid w:val="008476F2"/>
    <w:rsid w:val="008477FF"/>
    <w:rsid w:val="00847929"/>
    <w:rsid w:val="00851E12"/>
    <w:rsid w:val="00853E20"/>
    <w:rsid w:val="00855954"/>
    <w:rsid w:val="00855D0B"/>
    <w:rsid w:val="00856562"/>
    <w:rsid w:val="008571F8"/>
    <w:rsid w:val="00863121"/>
    <w:rsid w:val="00863EC3"/>
    <w:rsid w:val="008649C9"/>
    <w:rsid w:val="0086704B"/>
    <w:rsid w:val="00874C58"/>
    <w:rsid w:val="008778D2"/>
    <w:rsid w:val="00882ED1"/>
    <w:rsid w:val="008853F0"/>
    <w:rsid w:val="008867E4"/>
    <w:rsid w:val="00887634"/>
    <w:rsid w:val="00891412"/>
    <w:rsid w:val="00891761"/>
    <w:rsid w:val="0089193F"/>
    <w:rsid w:val="00892CF3"/>
    <w:rsid w:val="008942BD"/>
    <w:rsid w:val="008942C0"/>
    <w:rsid w:val="00896EFB"/>
    <w:rsid w:val="008978A4"/>
    <w:rsid w:val="008A4FC6"/>
    <w:rsid w:val="008A67DD"/>
    <w:rsid w:val="008B1364"/>
    <w:rsid w:val="008B1840"/>
    <w:rsid w:val="008B2733"/>
    <w:rsid w:val="008B51F7"/>
    <w:rsid w:val="008B5A68"/>
    <w:rsid w:val="008B7BC2"/>
    <w:rsid w:val="008C16E9"/>
    <w:rsid w:val="008C1860"/>
    <w:rsid w:val="008C3014"/>
    <w:rsid w:val="008C56D9"/>
    <w:rsid w:val="008D17CE"/>
    <w:rsid w:val="008D1DFF"/>
    <w:rsid w:val="008D28BF"/>
    <w:rsid w:val="008D64E2"/>
    <w:rsid w:val="008D6A0A"/>
    <w:rsid w:val="008D7026"/>
    <w:rsid w:val="008E1EA4"/>
    <w:rsid w:val="008F096B"/>
    <w:rsid w:val="008F0C73"/>
    <w:rsid w:val="008F0CA9"/>
    <w:rsid w:val="008F0DE6"/>
    <w:rsid w:val="0090026D"/>
    <w:rsid w:val="009026B3"/>
    <w:rsid w:val="009104B0"/>
    <w:rsid w:val="00910A08"/>
    <w:rsid w:val="0091344D"/>
    <w:rsid w:val="00913A93"/>
    <w:rsid w:val="00913D19"/>
    <w:rsid w:val="00920525"/>
    <w:rsid w:val="00921709"/>
    <w:rsid w:val="00924551"/>
    <w:rsid w:val="0093409C"/>
    <w:rsid w:val="009345F6"/>
    <w:rsid w:val="00937339"/>
    <w:rsid w:val="0093761F"/>
    <w:rsid w:val="00940A0C"/>
    <w:rsid w:val="00940E51"/>
    <w:rsid w:val="0094116D"/>
    <w:rsid w:val="009424AE"/>
    <w:rsid w:val="009425D8"/>
    <w:rsid w:val="00942E18"/>
    <w:rsid w:val="009433F5"/>
    <w:rsid w:val="00944C96"/>
    <w:rsid w:val="00946B2F"/>
    <w:rsid w:val="00952630"/>
    <w:rsid w:val="00953076"/>
    <w:rsid w:val="009535CD"/>
    <w:rsid w:val="0095479E"/>
    <w:rsid w:val="009564DC"/>
    <w:rsid w:val="00960555"/>
    <w:rsid w:val="009608D9"/>
    <w:rsid w:val="00962546"/>
    <w:rsid w:val="00965C24"/>
    <w:rsid w:val="009673BA"/>
    <w:rsid w:val="009676FA"/>
    <w:rsid w:val="00971F98"/>
    <w:rsid w:val="00975E31"/>
    <w:rsid w:val="00977430"/>
    <w:rsid w:val="00977F7A"/>
    <w:rsid w:val="009802B0"/>
    <w:rsid w:val="00980337"/>
    <w:rsid w:val="00980F9F"/>
    <w:rsid w:val="00984040"/>
    <w:rsid w:val="009854C5"/>
    <w:rsid w:val="009877AA"/>
    <w:rsid w:val="00992120"/>
    <w:rsid w:val="00992363"/>
    <w:rsid w:val="00996FD0"/>
    <w:rsid w:val="009A0F3A"/>
    <w:rsid w:val="009A19FD"/>
    <w:rsid w:val="009A1B01"/>
    <w:rsid w:val="009A31F7"/>
    <w:rsid w:val="009A42C8"/>
    <w:rsid w:val="009A488B"/>
    <w:rsid w:val="009A6B1C"/>
    <w:rsid w:val="009A6E74"/>
    <w:rsid w:val="009B3DB1"/>
    <w:rsid w:val="009B4D57"/>
    <w:rsid w:val="009B5417"/>
    <w:rsid w:val="009B5C35"/>
    <w:rsid w:val="009B5CD3"/>
    <w:rsid w:val="009B6CF6"/>
    <w:rsid w:val="009C2B9C"/>
    <w:rsid w:val="009C556D"/>
    <w:rsid w:val="009C6BDD"/>
    <w:rsid w:val="009D08E1"/>
    <w:rsid w:val="009D4A6D"/>
    <w:rsid w:val="009D4EAE"/>
    <w:rsid w:val="009D7179"/>
    <w:rsid w:val="009E0C1F"/>
    <w:rsid w:val="009E2ADD"/>
    <w:rsid w:val="009F0A77"/>
    <w:rsid w:val="009F1726"/>
    <w:rsid w:val="009F280A"/>
    <w:rsid w:val="009F55C8"/>
    <w:rsid w:val="009F5732"/>
    <w:rsid w:val="009F5776"/>
    <w:rsid w:val="00A01739"/>
    <w:rsid w:val="00A025E6"/>
    <w:rsid w:val="00A04DB3"/>
    <w:rsid w:val="00A05323"/>
    <w:rsid w:val="00A06A42"/>
    <w:rsid w:val="00A12078"/>
    <w:rsid w:val="00A1515C"/>
    <w:rsid w:val="00A16292"/>
    <w:rsid w:val="00A17454"/>
    <w:rsid w:val="00A22173"/>
    <w:rsid w:val="00A22FA0"/>
    <w:rsid w:val="00A24EBE"/>
    <w:rsid w:val="00A25172"/>
    <w:rsid w:val="00A25852"/>
    <w:rsid w:val="00A25B55"/>
    <w:rsid w:val="00A31C4F"/>
    <w:rsid w:val="00A32E69"/>
    <w:rsid w:val="00A4137A"/>
    <w:rsid w:val="00A437FE"/>
    <w:rsid w:val="00A459CD"/>
    <w:rsid w:val="00A46C7A"/>
    <w:rsid w:val="00A470F9"/>
    <w:rsid w:val="00A47566"/>
    <w:rsid w:val="00A54E07"/>
    <w:rsid w:val="00A55056"/>
    <w:rsid w:val="00A60261"/>
    <w:rsid w:val="00A6031C"/>
    <w:rsid w:val="00A62852"/>
    <w:rsid w:val="00A650DA"/>
    <w:rsid w:val="00A672F0"/>
    <w:rsid w:val="00A71733"/>
    <w:rsid w:val="00A749A9"/>
    <w:rsid w:val="00A7598B"/>
    <w:rsid w:val="00A759A6"/>
    <w:rsid w:val="00A76337"/>
    <w:rsid w:val="00A81876"/>
    <w:rsid w:val="00A82B52"/>
    <w:rsid w:val="00A834FC"/>
    <w:rsid w:val="00A84D22"/>
    <w:rsid w:val="00A85AF1"/>
    <w:rsid w:val="00A86D86"/>
    <w:rsid w:val="00A90828"/>
    <w:rsid w:val="00A908BC"/>
    <w:rsid w:val="00A909F5"/>
    <w:rsid w:val="00A9253B"/>
    <w:rsid w:val="00A974DC"/>
    <w:rsid w:val="00AA168E"/>
    <w:rsid w:val="00AA2A0E"/>
    <w:rsid w:val="00AA381C"/>
    <w:rsid w:val="00AA40D4"/>
    <w:rsid w:val="00AA546F"/>
    <w:rsid w:val="00AA78A5"/>
    <w:rsid w:val="00AA7D17"/>
    <w:rsid w:val="00AB1365"/>
    <w:rsid w:val="00AB3CC1"/>
    <w:rsid w:val="00AB6115"/>
    <w:rsid w:val="00AB6811"/>
    <w:rsid w:val="00AB6D8E"/>
    <w:rsid w:val="00AC2270"/>
    <w:rsid w:val="00AC4913"/>
    <w:rsid w:val="00AD128E"/>
    <w:rsid w:val="00AD6ADA"/>
    <w:rsid w:val="00AD7FF9"/>
    <w:rsid w:val="00AE15E5"/>
    <w:rsid w:val="00AE3D4F"/>
    <w:rsid w:val="00AE4727"/>
    <w:rsid w:val="00AE52D6"/>
    <w:rsid w:val="00AE5488"/>
    <w:rsid w:val="00AE7563"/>
    <w:rsid w:val="00AF321F"/>
    <w:rsid w:val="00AF39FC"/>
    <w:rsid w:val="00AF3E1B"/>
    <w:rsid w:val="00AF45D9"/>
    <w:rsid w:val="00AF6EC5"/>
    <w:rsid w:val="00AF728C"/>
    <w:rsid w:val="00AF7D44"/>
    <w:rsid w:val="00AF7FDC"/>
    <w:rsid w:val="00B00732"/>
    <w:rsid w:val="00B00CCF"/>
    <w:rsid w:val="00B01ACD"/>
    <w:rsid w:val="00B03ACE"/>
    <w:rsid w:val="00B048AD"/>
    <w:rsid w:val="00B069DF"/>
    <w:rsid w:val="00B10669"/>
    <w:rsid w:val="00B10A81"/>
    <w:rsid w:val="00B12574"/>
    <w:rsid w:val="00B13E2D"/>
    <w:rsid w:val="00B1445F"/>
    <w:rsid w:val="00B1537E"/>
    <w:rsid w:val="00B1593E"/>
    <w:rsid w:val="00B16DE0"/>
    <w:rsid w:val="00B214AF"/>
    <w:rsid w:val="00B24A4B"/>
    <w:rsid w:val="00B26028"/>
    <w:rsid w:val="00B26CC5"/>
    <w:rsid w:val="00B3069D"/>
    <w:rsid w:val="00B32C7A"/>
    <w:rsid w:val="00B35E2B"/>
    <w:rsid w:val="00B36315"/>
    <w:rsid w:val="00B36D15"/>
    <w:rsid w:val="00B40667"/>
    <w:rsid w:val="00B41682"/>
    <w:rsid w:val="00B41E00"/>
    <w:rsid w:val="00B430DF"/>
    <w:rsid w:val="00B434D7"/>
    <w:rsid w:val="00B44097"/>
    <w:rsid w:val="00B47575"/>
    <w:rsid w:val="00B52B0C"/>
    <w:rsid w:val="00B53348"/>
    <w:rsid w:val="00B54404"/>
    <w:rsid w:val="00B549F6"/>
    <w:rsid w:val="00B60436"/>
    <w:rsid w:val="00B624E3"/>
    <w:rsid w:val="00B65DC6"/>
    <w:rsid w:val="00B670F2"/>
    <w:rsid w:val="00B67CFE"/>
    <w:rsid w:val="00B705F1"/>
    <w:rsid w:val="00B71392"/>
    <w:rsid w:val="00B7215F"/>
    <w:rsid w:val="00B72C3F"/>
    <w:rsid w:val="00B73B24"/>
    <w:rsid w:val="00B74A3E"/>
    <w:rsid w:val="00B75678"/>
    <w:rsid w:val="00B75C37"/>
    <w:rsid w:val="00B77E6B"/>
    <w:rsid w:val="00B80512"/>
    <w:rsid w:val="00B84AF2"/>
    <w:rsid w:val="00B8534C"/>
    <w:rsid w:val="00B858D3"/>
    <w:rsid w:val="00B8767E"/>
    <w:rsid w:val="00B87A5B"/>
    <w:rsid w:val="00B909A0"/>
    <w:rsid w:val="00B9486E"/>
    <w:rsid w:val="00B95567"/>
    <w:rsid w:val="00B96730"/>
    <w:rsid w:val="00B977EA"/>
    <w:rsid w:val="00BA061B"/>
    <w:rsid w:val="00BA09CA"/>
    <w:rsid w:val="00BA15F7"/>
    <w:rsid w:val="00BA1DE2"/>
    <w:rsid w:val="00BA1EFB"/>
    <w:rsid w:val="00BA239C"/>
    <w:rsid w:val="00BA7699"/>
    <w:rsid w:val="00BB2EBF"/>
    <w:rsid w:val="00BB73D7"/>
    <w:rsid w:val="00BB757D"/>
    <w:rsid w:val="00BB79EA"/>
    <w:rsid w:val="00BC31D0"/>
    <w:rsid w:val="00BC353D"/>
    <w:rsid w:val="00BC5494"/>
    <w:rsid w:val="00BC58A6"/>
    <w:rsid w:val="00BD2BDE"/>
    <w:rsid w:val="00BD4F6F"/>
    <w:rsid w:val="00BE1799"/>
    <w:rsid w:val="00BE1F9B"/>
    <w:rsid w:val="00BE3AD5"/>
    <w:rsid w:val="00BE3C32"/>
    <w:rsid w:val="00BE4919"/>
    <w:rsid w:val="00BE4C27"/>
    <w:rsid w:val="00BF1EB9"/>
    <w:rsid w:val="00BF761E"/>
    <w:rsid w:val="00C02317"/>
    <w:rsid w:val="00C03A49"/>
    <w:rsid w:val="00C04FDE"/>
    <w:rsid w:val="00C05F7A"/>
    <w:rsid w:val="00C10323"/>
    <w:rsid w:val="00C13056"/>
    <w:rsid w:val="00C13813"/>
    <w:rsid w:val="00C14BC1"/>
    <w:rsid w:val="00C154F0"/>
    <w:rsid w:val="00C156BC"/>
    <w:rsid w:val="00C17C26"/>
    <w:rsid w:val="00C2037E"/>
    <w:rsid w:val="00C20676"/>
    <w:rsid w:val="00C2212D"/>
    <w:rsid w:val="00C2388E"/>
    <w:rsid w:val="00C23BD6"/>
    <w:rsid w:val="00C24844"/>
    <w:rsid w:val="00C25276"/>
    <w:rsid w:val="00C262FA"/>
    <w:rsid w:val="00C26B08"/>
    <w:rsid w:val="00C31526"/>
    <w:rsid w:val="00C31D4D"/>
    <w:rsid w:val="00C32F0D"/>
    <w:rsid w:val="00C4056B"/>
    <w:rsid w:val="00C406AF"/>
    <w:rsid w:val="00C40711"/>
    <w:rsid w:val="00C416FB"/>
    <w:rsid w:val="00C44FEA"/>
    <w:rsid w:val="00C456A7"/>
    <w:rsid w:val="00C45FFF"/>
    <w:rsid w:val="00C5072C"/>
    <w:rsid w:val="00C5206F"/>
    <w:rsid w:val="00C527FE"/>
    <w:rsid w:val="00C53356"/>
    <w:rsid w:val="00C5450B"/>
    <w:rsid w:val="00C56102"/>
    <w:rsid w:val="00C56315"/>
    <w:rsid w:val="00C61336"/>
    <w:rsid w:val="00C634BF"/>
    <w:rsid w:val="00C63AD6"/>
    <w:rsid w:val="00C63EE2"/>
    <w:rsid w:val="00C65E1D"/>
    <w:rsid w:val="00C66305"/>
    <w:rsid w:val="00C67528"/>
    <w:rsid w:val="00C6771C"/>
    <w:rsid w:val="00C67787"/>
    <w:rsid w:val="00C71495"/>
    <w:rsid w:val="00C71DE2"/>
    <w:rsid w:val="00C7287D"/>
    <w:rsid w:val="00C728F0"/>
    <w:rsid w:val="00C72D60"/>
    <w:rsid w:val="00C73C07"/>
    <w:rsid w:val="00C75839"/>
    <w:rsid w:val="00C7668F"/>
    <w:rsid w:val="00C81833"/>
    <w:rsid w:val="00C851F9"/>
    <w:rsid w:val="00C853D7"/>
    <w:rsid w:val="00C85BDE"/>
    <w:rsid w:val="00C879CF"/>
    <w:rsid w:val="00C9497F"/>
    <w:rsid w:val="00C95E97"/>
    <w:rsid w:val="00C95FF0"/>
    <w:rsid w:val="00C96631"/>
    <w:rsid w:val="00C96D9B"/>
    <w:rsid w:val="00C976D2"/>
    <w:rsid w:val="00C97BA2"/>
    <w:rsid w:val="00CA117A"/>
    <w:rsid w:val="00CA1E0B"/>
    <w:rsid w:val="00CA223C"/>
    <w:rsid w:val="00CA329C"/>
    <w:rsid w:val="00CB26E4"/>
    <w:rsid w:val="00CB5CEB"/>
    <w:rsid w:val="00CB6E5F"/>
    <w:rsid w:val="00CC0788"/>
    <w:rsid w:val="00CC0871"/>
    <w:rsid w:val="00CC4AA2"/>
    <w:rsid w:val="00CC5522"/>
    <w:rsid w:val="00CD1553"/>
    <w:rsid w:val="00CD3217"/>
    <w:rsid w:val="00CD494F"/>
    <w:rsid w:val="00CD4D1A"/>
    <w:rsid w:val="00CD4FF5"/>
    <w:rsid w:val="00CE0D4C"/>
    <w:rsid w:val="00CE12D3"/>
    <w:rsid w:val="00CE41D0"/>
    <w:rsid w:val="00CE47AA"/>
    <w:rsid w:val="00CE6D6D"/>
    <w:rsid w:val="00CE7A5B"/>
    <w:rsid w:val="00CE7C5A"/>
    <w:rsid w:val="00CF254A"/>
    <w:rsid w:val="00CF5375"/>
    <w:rsid w:val="00CF5A9F"/>
    <w:rsid w:val="00CF5E3F"/>
    <w:rsid w:val="00CF6A02"/>
    <w:rsid w:val="00CF7F4D"/>
    <w:rsid w:val="00D04E61"/>
    <w:rsid w:val="00D066AE"/>
    <w:rsid w:val="00D11C01"/>
    <w:rsid w:val="00D12811"/>
    <w:rsid w:val="00D138C8"/>
    <w:rsid w:val="00D14878"/>
    <w:rsid w:val="00D15250"/>
    <w:rsid w:val="00D155D1"/>
    <w:rsid w:val="00D15C83"/>
    <w:rsid w:val="00D15E89"/>
    <w:rsid w:val="00D17308"/>
    <w:rsid w:val="00D2127E"/>
    <w:rsid w:val="00D25ED7"/>
    <w:rsid w:val="00D260B7"/>
    <w:rsid w:val="00D26891"/>
    <w:rsid w:val="00D32D52"/>
    <w:rsid w:val="00D339A9"/>
    <w:rsid w:val="00D36934"/>
    <w:rsid w:val="00D447B2"/>
    <w:rsid w:val="00D461F6"/>
    <w:rsid w:val="00D53683"/>
    <w:rsid w:val="00D5658A"/>
    <w:rsid w:val="00D6068F"/>
    <w:rsid w:val="00D62265"/>
    <w:rsid w:val="00D6305D"/>
    <w:rsid w:val="00D713A3"/>
    <w:rsid w:val="00D72CB4"/>
    <w:rsid w:val="00D72DE9"/>
    <w:rsid w:val="00D731F0"/>
    <w:rsid w:val="00D745EE"/>
    <w:rsid w:val="00D77EB8"/>
    <w:rsid w:val="00D8172B"/>
    <w:rsid w:val="00D84F7E"/>
    <w:rsid w:val="00D87722"/>
    <w:rsid w:val="00D87D5D"/>
    <w:rsid w:val="00D87E86"/>
    <w:rsid w:val="00D9224C"/>
    <w:rsid w:val="00D936B0"/>
    <w:rsid w:val="00D95910"/>
    <w:rsid w:val="00D9623D"/>
    <w:rsid w:val="00DA1582"/>
    <w:rsid w:val="00DA1B3E"/>
    <w:rsid w:val="00DA2A81"/>
    <w:rsid w:val="00DA4E19"/>
    <w:rsid w:val="00DA5FA8"/>
    <w:rsid w:val="00DA7391"/>
    <w:rsid w:val="00DB6BAA"/>
    <w:rsid w:val="00DB70C3"/>
    <w:rsid w:val="00DB7CFF"/>
    <w:rsid w:val="00DC049A"/>
    <w:rsid w:val="00DC574E"/>
    <w:rsid w:val="00DC5EDB"/>
    <w:rsid w:val="00DC6BBA"/>
    <w:rsid w:val="00DC729C"/>
    <w:rsid w:val="00DD23CD"/>
    <w:rsid w:val="00DD76E8"/>
    <w:rsid w:val="00DE3065"/>
    <w:rsid w:val="00DE7EAA"/>
    <w:rsid w:val="00DF0815"/>
    <w:rsid w:val="00DF1425"/>
    <w:rsid w:val="00DF147C"/>
    <w:rsid w:val="00DF1D3D"/>
    <w:rsid w:val="00DF23F3"/>
    <w:rsid w:val="00DF2AC1"/>
    <w:rsid w:val="00DF420C"/>
    <w:rsid w:val="00DF4589"/>
    <w:rsid w:val="00DF751A"/>
    <w:rsid w:val="00E013D8"/>
    <w:rsid w:val="00E0171D"/>
    <w:rsid w:val="00E0244A"/>
    <w:rsid w:val="00E035D8"/>
    <w:rsid w:val="00E039C1"/>
    <w:rsid w:val="00E03E93"/>
    <w:rsid w:val="00E03FC4"/>
    <w:rsid w:val="00E04B5E"/>
    <w:rsid w:val="00E052BD"/>
    <w:rsid w:val="00E053C3"/>
    <w:rsid w:val="00E056F1"/>
    <w:rsid w:val="00E05DEE"/>
    <w:rsid w:val="00E07D3B"/>
    <w:rsid w:val="00E134EE"/>
    <w:rsid w:val="00E13585"/>
    <w:rsid w:val="00E13DF6"/>
    <w:rsid w:val="00E152AD"/>
    <w:rsid w:val="00E1667A"/>
    <w:rsid w:val="00E17146"/>
    <w:rsid w:val="00E178DB"/>
    <w:rsid w:val="00E203E3"/>
    <w:rsid w:val="00E26354"/>
    <w:rsid w:val="00E33B12"/>
    <w:rsid w:val="00E3427E"/>
    <w:rsid w:val="00E352CF"/>
    <w:rsid w:val="00E367C5"/>
    <w:rsid w:val="00E415D6"/>
    <w:rsid w:val="00E4176F"/>
    <w:rsid w:val="00E42B72"/>
    <w:rsid w:val="00E43D67"/>
    <w:rsid w:val="00E4639E"/>
    <w:rsid w:val="00E5059C"/>
    <w:rsid w:val="00E51A3F"/>
    <w:rsid w:val="00E52C2A"/>
    <w:rsid w:val="00E61D80"/>
    <w:rsid w:val="00E62AD2"/>
    <w:rsid w:val="00E63C8C"/>
    <w:rsid w:val="00E647D1"/>
    <w:rsid w:val="00E65EF1"/>
    <w:rsid w:val="00E709EB"/>
    <w:rsid w:val="00E72996"/>
    <w:rsid w:val="00E7457F"/>
    <w:rsid w:val="00E745F5"/>
    <w:rsid w:val="00E75177"/>
    <w:rsid w:val="00E75B0D"/>
    <w:rsid w:val="00E75FB7"/>
    <w:rsid w:val="00E7704A"/>
    <w:rsid w:val="00E77774"/>
    <w:rsid w:val="00E82B7A"/>
    <w:rsid w:val="00E84236"/>
    <w:rsid w:val="00E846CB"/>
    <w:rsid w:val="00E86564"/>
    <w:rsid w:val="00E86E75"/>
    <w:rsid w:val="00E902A3"/>
    <w:rsid w:val="00E91D88"/>
    <w:rsid w:val="00E91F02"/>
    <w:rsid w:val="00E93A0B"/>
    <w:rsid w:val="00E9446E"/>
    <w:rsid w:val="00E965AE"/>
    <w:rsid w:val="00E97CA6"/>
    <w:rsid w:val="00EA1476"/>
    <w:rsid w:val="00EA3CF3"/>
    <w:rsid w:val="00EA5E9B"/>
    <w:rsid w:val="00EA74FB"/>
    <w:rsid w:val="00EA7AC6"/>
    <w:rsid w:val="00EB065F"/>
    <w:rsid w:val="00EB12DD"/>
    <w:rsid w:val="00EB1FC5"/>
    <w:rsid w:val="00EB4376"/>
    <w:rsid w:val="00EC00A1"/>
    <w:rsid w:val="00EC45F5"/>
    <w:rsid w:val="00EC6793"/>
    <w:rsid w:val="00EC71BC"/>
    <w:rsid w:val="00EC76AC"/>
    <w:rsid w:val="00ED0DC7"/>
    <w:rsid w:val="00ED0E2F"/>
    <w:rsid w:val="00ED25AF"/>
    <w:rsid w:val="00ED29DA"/>
    <w:rsid w:val="00ED4A00"/>
    <w:rsid w:val="00ED5813"/>
    <w:rsid w:val="00ED729C"/>
    <w:rsid w:val="00EE339E"/>
    <w:rsid w:val="00EE5268"/>
    <w:rsid w:val="00EF0A45"/>
    <w:rsid w:val="00EF2A30"/>
    <w:rsid w:val="00EF3252"/>
    <w:rsid w:val="00EF374B"/>
    <w:rsid w:val="00EF5B73"/>
    <w:rsid w:val="00EF639B"/>
    <w:rsid w:val="00EF70B4"/>
    <w:rsid w:val="00F032F7"/>
    <w:rsid w:val="00F035F8"/>
    <w:rsid w:val="00F0404C"/>
    <w:rsid w:val="00F04E14"/>
    <w:rsid w:val="00F0503D"/>
    <w:rsid w:val="00F1205B"/>
    <w:rsid w:val="00F145D3"/>
    <w:rsid w:val="00F157D0"/>
    <w:rsid w:val="00F16737"/>
    <w:rsid w:val="00F17159"/>
    <w:rsid w:val="00F23F0A"/>
    <w:rsid w:val="00F23F16"/>
    <w:rsid w:val="00F25189"/>
    <w:rsid w:val="00F26B70"/>
    <w:rsid w:val="00F27559"/>
    <w:rsid w:val="00F322E4"/>
    <w:rsid w:val="00F326DC"/>
    <w:rsid w:val="00F33592"/>
    <w:rsid w:val="00F3444F"/>
    <w:rsid w:val="00F3600C"/>
    <w:rsid w:val="00F36F15"/>
    <w:rsid w:val="00F40307"/>
    <w:rsid w:val="00F412DB"/>
    <w:rsid w:val="00F41A0C"/>
    <w:rsid w:val="00F41A10"/>
    <w:rsid w:val="00F42DF7"/>
    <w:rsid w:val="00F524F6"/>
    <w:rsid w:val="00F54191"/>
    <w:rsid w:val="00F54FA7"/>
    <w:rsid w:val="00F60424"/>
    <w:rsid w:val="00F612E7"/>
    <w:rsid w:val="00F614D6"/>
    <w:rsid w:val="00F62DD2"/>
    <w:rsid w:val="00F643CC"/>
    <w:rsid w:val="00F65C72"/>
    <w:rsid w:val="00F660DB"/>
    <w:rsid w:val="00F664B8"/>
    <w:rsid w:val="00F669F4"/>
    <w:rsid w:val="00F72969"/>
    <w:rsid w:val="00F73268"/>
    <w:rsid w:val="00F73532"/>
    <w:rsid w:val="00F74F9E"/>
    <w:rsid w:val="00F84F3F"/>
    <w:rsid w:val="00F8529A"/>
    <w:rsid w:val="00F866EA"/>
    <w:rsid w:val="00F86B08"/>
    <w:rsid w:val="00F86FA9"/>
    <w:rsid w:val="00F903BC"/>
    <w:rsid w:val="00F9214D"/>
    <w:rsid w:val="00F9298D"/>
    <w:rsid w:val="00F936E4"/>
    <w:rsid w:val="00F94DE6"/>
    <w:rsid w:val="00F9559F"/>
    <w:rsid w:val="00F9657E"/>
    <w:rsid w:val="00F977B2"/>
    <w:rsid w:val="00FA1D8E"/>
    <w:rsid w:val="00FA3529"/>
    <w:rsid w:val="00FA41CA"/>
    <w:rsid w:val="00FA5686"/>
    <w:rsid w:val="00FA5BEC"/>
    <w:rsid w:val="00FB0FED"/>
    <w:rsid w:val="00FB1611"/>
    <w:rsid w:val="00FB1906"/>
    <w:rsid w:val="00FB1E13"/>
    <w:rsid w:val="00FB71A6"/>
    <w:rsid w:val="00FC1E61"/>
    <w:rsid w:val="00FC38D7"/>
    <w:rsid w:val="00FC4AFF"/>
    <w:rsid w:val="00FC4B7E"/>
    <w:rsid w:val="00FC739E"/>
    <w:rsid w:val="00FC7B1D"/>
    <w:rsid w:val="00FD1578"/>
    <w:rsid w:val="00FD2F4D"/>
    <w:rsid w:val="00FD4A61"/>
    <w:rsid w:val="00FD5885"/>
    <w:rsid w:val="00FD7CAE"/>
    <w:rsid w:val="00FE2646"/>
    <w:rsid w:val="00FE64A4"/>
    <w:rsid w:val="00FF3894"/>
    <w:rsid w:val="00FF56A7"/>
    <w:rsid w:val="00FF5E3A"/>
    <w:rsid w:val="00FF6DFC"/>
    <w:rsid w:val="00FF7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B3981"/>
  <w15:docId w15:val="{D32EE832-D902-4579-BD8F-25EFF719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pPr>
      <w:spacing w:after="200" w:line="276" w:lineRule="auto"/>
    </w:pPr>
    <w:rPr>
      <w:rFonts w:ascii="Verdana" w:hAnsi="Verdana"/>
      <w:sz w:val="18"/>
      <w:szCs w:val="22"/>
      <w:lang w:eastAsia="en-US"/>
    </w:rPr>
  </w:style>
  <w:style w:type="paragraph" w:styleId="Nadpis1">
    <w:name w:val="heading 1"/>
    <w:basedOn w:val="Normln"/>
    <w:next w:val="Odstavecseseznamem"/>
    <w:link w:val="Nadpis1Char"/>
    <w:uiPriority w:val="9"/>
    <w:qFormat/>
    <w:rsid w:val="00C5450B"/>
    <w:pPr>
      <w:keepNext/>
      <w:keepLines/>
      <w:numPr>
        <w:numId w:val="36"/>
      </w:numPr>
      <w:tabs>
        <w:tab w:val="left" w:pos="284"/>
      </w:tabs>
      <w:spacing w:before="480" w:after="240"/>
      <w:jc w:val="center"/>
      <w:outlineLvl w:val="0"/>
    </w:pPr>
    <w:rPr>
      <w:rFonts w:eastAsiaTheme="majorEastAsia" w:cstheme="majorBidi"/>
      <w:b/>
      <w:bCs/>
      <w:caps/>
      <w:sz w:val="20"/>
      <w:szCs w:val="20"/>
    </w:rPr>
  </w:style>
  <w:style w:type="paragraph" w:styleId="Nadpis2">
    <w:name w:val="heading 2"/>
    <w:basedOn w:val="Normln"/>
    <w:next w:val="Normln"/>
    <w:link w:val="Nadpis2Char"/>
    <w:uiPriority w:val="9"/>
    <w:unhideWhenUsed/>
    <w:qFormat/>
    <w:rsid w:val="00C5450B"/>
    <w:pPr>
      <w:numPr>
        <w:ilvl w:val="1"/>
        <w:numId w:val="36"/>
      </w:numPr>
      <w:spacing w:before="60" w:after="60"/>
      <w:jc w:val="both"/>
      <w:outlineLvl w:val="1"/>
    </w:pPr>
    <w:rPr>
      <w:rFonts w:eastAsiaTheme="majorEastAsia" w:cstheme="majorBidi"/>
      <w:bCs/>
      <w:szCs w:val="18"/>
    </w:rPr>
  </w:style>
  <w:style w:type="paragraph" w:styleId="Nadpis3">
    <w:name w:val="heading 3"/>
    <w:basedOn w:val="Nadpis2"/>
    <w:next w:val="Normln"/>
    <w:link w:val="Nadpis3Char"/>
    <w:uiPriority w:val="9"/>
    <w:unhideWhenUsed/>
    <w:qFormat/>
    <w:rsid w:val="00C5450B"/>
    <w:pPr>
      <w:numPr>
        <w:ilvl w:val="2"/>
      </w:numPr>
      <w:outlineLvl w:val="2"/>
    </w:pPr>
  </w:style>
  <w:style w:type="paragraph" w:styleId="Nadpis4">
    <w:name w:val="heading 4"/>
    <w:basedOn w:val="Nadpis3"/>
    <w:next w:val="Normln"/>
    <w:link w:val="Nadpis4Char"/>
    <w:uiPriority w:val="9"/>
    <w:unhideWhenUsed/>
    <w:qFormat/>
    <w:rsid w:val="00C5450B"/>
    <w:pPr>
      <w:numPr>
        <w:ilvl w:val="3"/>
      </w:numPr>
      <w:outlineLvl w:val="3"/>
    </w:pPr>
  </w:style>
  <w:style w:type="paragraph" w:styleId="Nadpis5">
    <w:name w:val="heading 5"/>
    <w:basedOn w:val="Normln"/>
    <w:next w:val="Normln"/>
    <w:link w:val="Nadpis5Char"/>
    <w:uiPriority w:val="9"/>
    <w:semiHidden/>
    <w:unhideWhenUsed/>
    <w:rsid w:val="00C5450B"/>
    <w:pPr>
      <w:keepNext/>
      <w:keepLines/>
      <w:numPr>
        <w:ilvl w:val="4"/>
        <w:numId w:val="37"/>
      </w:numPr>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37"/>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AE5488"/>
    <w:pPr>
      <w:keepNext/>
      <w:keepLines/>
      <w:numPr>
        <w:ilvl w:val="6"/>
        <w:numId w:val="37"/>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AE5488"/>
    <w:pPr>
      <w:keepNext/>
      <w:keepLines/>
      <w:numPr>
        <w:ilvl w:val="7"/>
        <w:numId w:val="37"/>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37"/>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50B"/>
    <w:rPr>
      <w:rFonts w:ascii="Verdana" w:eastAsiaTheme="majorEastAsia" w:hAnsi="Verdana" w:cstheme="majorBidi"/>
      <w:b/>
      <w:bCs/>
      <w:caps/>
      <w:lang w:eastAsia="en-US"/>
    </w:rPr>
  </w:style>
  <w:style w:type="character" w:customStyle="1" w:styleId="Nadpis2Char">
    <w:name w:val="Nadpis 2 Char"/>
    <w:basedOn w:val="Standardnpsmoodstavce"/>
    <w:link w:val="Nadpis2"/>
    <w:uiPriority w:val="9"/>
    <w:rsid w:val="00C5450B"/>
    <w:rPr>
      <w:rFonts w:ascii="Verdana" w:eastAsiaTheme="majorEastAsia" w:hAnsi="Verdana" w:cstheme="majorBidi"/>
      <w:bCs/>
      <w:sz w:val="18"/>
      <w:szCs w:val="18"/>
      <w:lang w:eastAsia="en-US"/>
    </w:rPr>
  </w:style>
  <w:style w:type="character" w:customStyle="1" w:styleId="Nadpis3Char">
    <w:name w:val="Nadpis 3 Char"/>
    <w:basedOn w:val="Standardnpsmoodstavce"/>
    <w:link w:val="Nadpis3"/>
    <w:uiPriority w:val="9"/>
    <w:rsid w:val="00C5450B"/>
    <w:rPr>
      <w:rFonts w:ascii="Verdana" w:eastAsiaTheme="majorEastAsia" w:hAnsi="Verdana" w:cstheme="majorBidi"/>
      <w:bCs/>
      <w:sz w:val="18"/>
      <w:szCs w:val="18"/>
      <w:lang w:eastAsia="en-US"/>
    </w:rPr>
  </w:style>
  <w:style w:type="character" w:customStyle="1" w:styleId="Nadpis4Char">
    <w:name w:val="Nadpis 4 Char"/>
    <w:basedOn w:val="Standardnpsmoodstavce"/>
    <w:link w:val="Nadpis4"/>
    <w:uiPriority w:val="9"/>
    <w:rsid w:val="00C5450B"/>
    <w:rPr>
      <w:rFonts w:ascii="Verdana" w:eastAsiaTheme="majorEastAsia" w:hAnsi="Verdana" w:cstheme="majorBidi"/>
      <w:bCs/>
      <w:sz w:val="18"/>
      <w:szCs w:val="18"/>
      <w:lang w:eastAsia="en-US"/>
    </w:rPr>
  </w:style>
  <w:style w:type="character" w:customStyle="1" w:styleId="Nadpis5Char">
    <w:name w:val="Nadpis 5 Char"/>
    <w:basedOn w:val="Standardnpsmoodstavce"/>
    <w:link w:val="Nadpis5"/>
    <w:uiPriority w:val="9"/>
    <w:semiHidden/>
    <w:rsid w:val="00C5450B"/>
    <w:rPr>
      <w:rFonts w:asciiTheme="majorHAnsi" w:eastAsiaTheme="majorEastAsia" w:hAnsiTheme="majorHAnsi" w:cstheme="majorBidi"/>
      <w:color w:val="1F3763" w:themeColor="accent1" w:themeShade="7F"/>
      <w:sz w:val="18"/>
      <w:szCs w:val="22"/>
      <w:lang w:eastAsia="en-US"/>
    </w:rPr>
  </w:style>
  <w:style w:type="character" w:customStyle="1" w:styleId="Nadpis6Char">
    <w:name w:val="Nadpis 6 Char"/>
    <w:link w:val="Nadpis6"/>
    <w:uiPriority w:val="9"/>
    <w:semiHidden/>
    <w:rsid w:val="00AE5488"/>
    <w:rPr>
      <w:rFonts w:ascii="Cambria" w:eastAsia="Times New Roman" w:hAnsi="Cambria"/>
      <w:i/>
      <w:iCs/>
      <w:color w:val="243F60"/>
      <w:sz w:val="18"/>
      <w:szCs w:val="22"/>
      <w:lang w:eastAsia="en-US"/>
    </w:rPr>
  </w:style>
  <w:style w:type="character" w:customStyle="1" w:styleId="Nadpis7Char">
    <w:name w:val="Nadpis 7 Char"/>
    <w:link w:val="Nadpis7"/>
    <w:uiPriority w:val="9"/>
    <w:semiHidden/>
    <w:rsid w:val="00AE5488"/>
    <w:rPr>
      <w:rFonts w:ascii="Cambria" w:eastAsia="Times New Roman" w:hAnsi="Cambria"/>
      <w:i/>
      <w:iCs/>
      <w:color w:val="404040"/>
      <w:sz w:val="18"/>
      <w:szCs w:val="22"/>
      <w:lang w:eastAsia="en-US"/>
    </w:rPr>
  </w:style>
  <w:style w:type="character" w:customStyle="1" w:styleId="Nadpis8Char">
    <w:name w:val="Nadpis 8 Char"/>
    <w:link w:val="Nadpis8"/>
    <w:uiPriority w:val="9"/>
    <w:semiHidden/>
    <w:rsid w:val="00AE5488"/>
    <w:rPr>
      <w:rFonts w:ascii="Cambria" w:eastAsia="Times New Roman" w:hAnsi="Cambria"/>
      <w:color w:val="404040"/>
      <w:lang w:eastAsia="en-US"/>
    </w:rPr>
  </w:style>
  <w:style w:type="character" w:customStyle="1" w:styleId="Nadpis9Char">
    <w:name w:val="Nadpis 9 Char"/>
    <w:link w:val="Nadpis9"/>
    <w:uiPriority w:val="9"/>
    <w:semiHidden/>
    <w:rsid w:val="00AE5488"/>
    <w:rPr>
      <w:rFonts w:ascii="Cambria" w:eastAsia="Times New Roman" w:hAnsi="Cambria"/>
      <w:i/>
      <w:iCs/>
      <w:color w:val="404040"/>
      <w:lang w:eastAsia="en-US"/>
    </w:rPr>
  </w:style>
  <w:style w:type="paragraph" w:styleId="Odstavecseseznamem">
    <w:name w:val="List Paragraph"/>
    <w:basedOn w:val="Normln"/>
    <w:uiPriority w:val="34"/>
    <w:qFormat/>
    <w:rsid w:val="007D6314"/>
    <w:pPr>
      <w:ind w:left="680" w:hanging="680"/>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imes New Roman"/>
      <w:sz w:val="20"/>
      <w:szCs w:val="32"/>
    </w:rPr>
  </w:style>
  <w:style w:type="character" w:customStyle="1" w:styleId="PodnadpisChar">
    <w:name w:val="Podnadpis Char"/>
    <w:link w:val="Podnadpis"/>
    <w:uiPriority w:val="11"/>
    <w:rsid w:val="00591332"/>
    <w:rPr>
      <w:rFonts w:ascii="Verdana" w:eastAsia="Times New Roman" w:hAnsi="Verdana" w:cs="Times New Roman"/>
      <w:sz w:val="20"/>
      <w:szCs w:val="32"/>
    </w:rPr>
  </w:style>
  <w:style w:type="paragraph" w:customStyle="1" w:styleId="Titulka">
    <w:name w:val="Titulka"/>
    <w:basedOn w:val="Nadpis1"/>
    <w:next w:val="Normln"/>
    <w:link w:val="TitulkaChar"/>
    <w:rsid w:val="009425D8"/>
    <w:pPr>
      <w:numPr>
        <w:numId w:val="0"/>
      </w:numPr>
    </w:pPr>
  </w:style>
  <w:style w:type="character" w:customStyle="1" w:styleId="TitulkaChar">
    <w:name w:val="Titulka Char"/>
    <w:link w:val="Titulka"/>
    <w:rsid w:val="009425D8"/>
    <w:rPr>
      <w:rFonts w:ascii="Verdana" w:eastAsia="Times New Roman" w:hAnsi="Verdana" w:cs="Times New Roman"/>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Cambria" w:hAnsi="Cambria"/>
      <w:caps w:val="0"/>
      <w:color w:val="365F91"/>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uiPriority w:val="99"/>
    <w:unhideWhenUsed/>
    <w:rsid w:val="00A25172"/>
    <w:rPr>
      <w:color w:val="0000FF"/>
      <w:u w:val="single"/>
    </w:rPr>
  </w:style>
  <w:style w:type="paragraph" w:styleId="Zkladntext">
    <w:name w:val="Body Text"/>
    <w:basedOn w:val="Normln"/>
    <w:link w:val="ZkladntextChar"/>
    <w:uiPriority w:val="1"/>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link w:val="Zkladntext"/>
    <w:uiPriority w:val="1"/>
    <w:rsid w:val="00656F1C"/>
    <w:rPr>
      <w:rFonts w:ascii="Times New Roman" w:eastAsia="Times New Roman" w:hAnsi="Times New Roman"/>
      <w:sz w:val="19"/>
      <w:szCs w:val="19"/>
      <w:lang w:val="en-US"/>
    </w:rPr>
  </w:style>
  <w:style w:type="character" w:styleId="Odkaznakoment">
    <w:name w:val="annotation reference"/>
    <w:uiPriority w:val="99"/>
    <w:unhideWhenUsed/>
    <w:rsid w:val="002D5574"/>
    <w:rPr>
      <w:sz w:val="16"/>
      <w:szCs w:val="16"/>
    </w:rPr>
  </w:style>
  <w:style w:type="paragraph" w:styleId="Textkomente">
    <w:name w:val="annotation text"/>
    <w:basedOn w:val="Normln"/>
    <w:link w:val="TextkomenteChar"/>
    <w:uiPriority w:val="99"/>
    <w:unhideWhenUsed/>
    <w:rsid w:val="002D5574"/>
    <w:pPr>
      <w:spacing w:line="240" w:lineRule="auto"/>
    </w:pPr>
    <w:rPr>
      <w:sz w:val="20"/>
      <w:szCs w:val="20"/>
    </w:rPr>
  </w:style>
  <w:style w:type="character" w:customStyle="1" w:styleId="TextkomenteChar">
    <w:name w:val="Text komentáře Char"/>
    <w:link w:val="Textkomente"/>
    <w:uiPriority w:val="99"/>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Calibr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sz w:val="24"/>
      <w:szCs w:val="24"/>
      <w:lang w:eastAsia="cs-CZ"/>
    </w:rPr>
  </w:style>
  <w:style w:type="table" w:customStyle="1" w:styleId="Mkatabulky1">
    <w:name w:val="Mřížka tabulky1"/>
    <w:basedOn w:val="Normlntabulka"/>
    <w:uiPriority w:val="59"/>
    <w:rsid w:val="00B955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lovan">
    <w:name w:val="Normální číslovaný"/>
    <w:basedOn w:val="Normln"/>
    <w:rsid w:val="00EF2A30"/>
    <w:pPr>
      <w:tabs>
        <w:tab w:val="num" w:pos="2984"/>
      </w:tabs>
      <w:spacing w:after="120" w:line="240" w:lineRule="auto"/>
      <w:ind w:left="2984" w:hanging="432"/>
    </w:pPr>
    <w:rPr>
      <w:rFonts w:ascii="Times New Roman" w:eastAsia="Times New Roman" w:hAnsi="Times New Roman"/>
      <w:sz w:val="22"/>
      <w:szCs w:val="24"/>
      <w:lang w:eastAsia="cs-CZ"/>
    </w:rPr>
  </w:style>
  <w:style w:type="paragraph" w:customStyle="1" w:styleId="kancel">
    <w:name w:val="kancelář"/>
    <w:basedOn w:val="Normln"/>
    <w:rsid w:val="00EF2A30"/>
    <w:pPr>
      <w:spacing w:after="0" w:line="240" w:lineRule="auto"/>
      <w:ind w:left="227" w:hanging="227"/>
      <w:jc w:val="both"/>
    </w:pPr>
    <w:rPr>
      <w:rFonts w:ascii="Times New Roman" w:eastAsia="Times New Roman" w:hAnsi="Times New Roman"/>
      <w:sz w:val="24"/>
      <w:szCs w:val="20"/>
      <w:lang w:eastAsia="cs-CZ"/>
    </w:rPr>
  </w:style>
  <w:style w:type="paragraph" w:customStyle="1" w:styleId="slovnodstdosmlouvy">
    <w:name w:val="číslování odst. do smlouvy"/>
    <w:basedOn w:val="Nadpis2"/>
    <w:qFormat/>
    <w:rsid w:val="00C5450B"/>
    <w:pPr>
      <w:numPr>
        <w:ilvl w:val="0"/>
        <w:numId w:val="35"/>
      </w:numPr>
      <w:tabs>
        <w:tab w:val="center" w:pos="4536"/>
        <w:tab w:val="right" w:pos="9072"/>
      </w:tabs>
      <w:spacing w:before="240" w:after="120" w:line="240" w:lineRule="auto"/>
    </w:pPr>
    <w:rPr>
      <w:rFonts w:ascii="Arial" w:eastAsia="Times New Roman" w:hAnsi="Arial" w:cs="Times New Roman"/>
      <w:bCs w:val="0"/>
      <w:sz w:val="20"/>
      <w:szCs w:val="24"/>
      <w:lang w:eastAsia="cs-CZ"/>
    </w:rPr>
  </w:style>
  <w:style w:type="character" w:styleId="Nevyeenzmnka">
    <w:name w:val="Unresolved Mention"/>
    <w:basedOn w:val="Standardnpsmoodstavce"/>
    <w:uiPriority w:val="99"/>
    <w:unhideWhenUsed/>
    <w:rsid w:val="00580E04"/>
    <w:rPr>
      <w:color w:val="605E5C"/>
      <w:shd w:val="clear" w:color="auto" w:fill="E1DFDD"/>
    </w:rPr>
  </w:style>
  <w:style w:type="paragraph" w:customStyle="1" w:styleId="Nzevplohy">
    <w:name w:val="Název přílohy"/>
    <w:basedOn w:val="Normln"/>
    <w:autoRedefine/>
    <w:rsid w:val="005A4C4D"/>
    <w:pPr>
      <w:spacing w:before="240" w:after="120" w:line="240" w:lineRule="auto"/>
      <w:ind w:left="720"/>
      <w:jc w:val="center"/>
    </w:pPr>
    <w:rPr>
      <w:rFonts w:eastAsia="Times New Roman"/>
      <w:b/>
      <w:color w:val="004666"/>
      <w:sz w:val="24"/>
      <w:szCs w:val="24"/>
      <w:lang w:eastAsia="cs-CZ"/>
    </w:rPr>
  </w:style>
  <w:style w:type="paragraph" w:customStyle="1" w:styleId="4DNormln">
    <w:name w:val="4D Normální"/>
    <w:link w:val="4DNormlnChar"/>
    <w:uiPriority w:val="99"/>
    <w:rsid w:val="005A4C4D"/>
    <w:rPr>
      <w:rFonts w:ascii="Arial" w:hAnsi="Arial" w:cs="Arial"/>
    </w:rPr>
  </w:style>
  <w:style w:type="character" w:customStyle="1" w:styleId="4DNormlnChar">
    <w:name w:val="4D Normální Char"/>
    <w:basedOn w:val="Standardnpsmoodstavce"/>
    <w:link w:val="4DNormln"/>
    <w:uiPriority w:val="99"/>
    <w:locked/>
    <w:rsid w:val="005A4C4D"/>
    <w:rPr>
      <w:rFonts w:ascii="Arial" w:hAnsi="Arial" w:cs="Arial"/>
    </w:rPr>
  </w:style>
  <w:style w:type="character" w:styleId="Zmnka">
    <w:name w:val="Mention"/>
    <w:basedOn w:val="Standardnpsmoodstavce"/>
    <w:uiPriority w:val="99"/>
    <w:unhideWhenUsed/>
    <w:rsid w:val="005A4C4D"/>
    <w:rPr>
      <w:color w:val="2B579A"/>
      <w:shd w:val="clear" w:color="auto" w:fill="E1DFDD"/>
    </w:rPr>
  </w:style>
  <w:style w:type="character" w:customStyle="1" w:styleId="TunstedChar">
    <w:name w:val="Tučné střed Char"/>
    <w:link w:val="Tunsted"/>
    <w:rsid w:val="005A4C4D"/>
    <w:rPr>
      <w:rFonts w:ascii="Arial" w:hAnsi="Arial"/>
      <w:b/>
      <w:bCs/>
    </w:rPr>
  </w:style>
  <w:style w:type="paragraph" w:customStyle="1" w:styleId="Normlnsted">
    <w:name w:val="Normální střed"/>
    <w:basedOn w:val="Normln"/>
    <w:link w:val="NormlnstedChar"/>
    <w:rsid w:val="005A4C4D"/>
    <w:pPr>
      <w:spacing w:after="0" w:line="240" w:lineRule="auto"/>
      <w:jc w:val="center"/>
    </w:pPr>
    <w:rPr>
      <w:rFonts w:ascii="Arial" w:eastAsia="Times New Roman" w:hAnsi="Arial"/>
      <w:sz w:val="22"/>
      <w:szCs w:val="20"/>
      <w:lang w:val="x-none" w:eastAsia="x-none"/>
    </w:rPr>
  </w:style>
  <w:style w:type="paragraph" w:customStyle="1" w:styleId="Normlnvlevo">
    <w:name w:val="Normální vlevo"/>
    <w:basedOn w:val="Normln"/>
    <w:link w:val="NormlnvlevoChar"/>
    <w:rsid w:val="005A4C4D"/>
    <w:pPr>
      <w:spacing w:after="0" w:line="240" w:lineRule="auto"/>
      <w:jc w:val="both"/>
    </w:pPr>
    <w:rPr>
      <w:rFonts w:ascii="Arial" w:eastAsia="Times New Roman" w:hAnsi="Arial"/>
      <w:sz w:val="22"/>
      <w:szCs w:val="20"/>
      <w:lang w:val="x-none" w:eastAsia="x-none"/>
    </w:rPr>
  </w:style>
  <w:style w:type="paragraph" w:customStyle="1" w:styleId="Tunsted">
    <w:name w:val="Tučné střed"/>
    <w:basedOn w:val="Normln"/>
    <w:link w:val="TunstedChar"/>
    <w:rsid w:val="005A4C4D"/>
    <w:pPr>
      <w:spacing w:before="60" w:after="60" w:line="240" w:lineRule="auto"/>
      <w:jc w:val="center"/>
    </w:pPr>
    <w:rPr>
      <w:rFonts w:ascii="Arial" w:hAnsi="Arial"/>
      <w:b/>
      <w:bCs/>
      <w:sz w:val="20"/>
      <w:szCs w:val="20"/>
      <w:lang w:eastAsia="cs-CZ"/>
    </w:rPr>
  </w:style>
  <w:style w:type="paragraph" w:customStyle="1" w:styleId="Tunvlevo">
    <w:name w:val="Tučné vlevo"/>
    <w:basedOn w:val="Normln"/>
    <w:link w:val="TunvlevoChar"/>
    <w:rsid w:val="005A4C4D"/>
    <w:pPr>
      <w:spacing w:before="60" w:after="60" w:line="240" w:lineRule="auto"/>
      <w:jc w:val="both"/>
    </w:pPr>
    <w:rPr>
      <w:rFonts w:ascii="Arial" w:eastAsia="Times New Roman" w:hAnsi="Arial"/>
      <w:b/>
      <w:bCs/>
      <w:sz w:val="22"/>
      <w:szCs w:val="20"/>
      <w:lang w:val="x-none" w:eastAsia="x-none"/>
    </w:rPr>
  </w:style>
  <w:style w:type="character" w:customStyle="1" w:styleId="NormlnvlevoChar">
    <w:name w:val="Normální vlevo Char"/>
    <w:link w:val="Normlnvlevo"/>
    <w:rsid w:val="005A4C4D"/>
    <w:rPr>
      <w:rFonts w:ascii="Arial" w:eastAsia="Times New Roman" w:hAnsi="Arial"/>
      <w:sz w:val="22"/>
      <w:lang w:val="x-none" w:eastAsia="x-none"/>
    </w:rPr>
  </w:style>
  <w:style w:type="character" w:customStyle="1" w:styleId="NormlnstedChar">
    <w:name w:val="Normální střed Char"/>
    <w:link w:val="Normlnsted"/>
    <w:rsid w:val="005A4C4D"/>
    <w:rPr>
      <w:rFonts w:ascii="Arial" w:eastAsia="Times New Roman" w:hAnsi="Arial"/>
      <w:sz w:val="22"/>
      <w:lang w:val="x-none" w:eastAsia="x-none"/>
    </w:rPr>
  </w:style>
  <w:style w:type="character" w:customStyle="1" w:styleId="TunvlevoChar">
    <w:name w:val="Tučné vlevo Char"/>
    <w:link w:val="Tunvlevo"/>
    <w:rsid w:val="005A4C4D"/>
    <w:rPr>
      <w:rFonts w:ascii="Arial" w:eastAsia="Times New Roman" w:hAnsi="Arial"/>
      <w:b/>
      <w:bCs/>
      <w:sz w:val="22"/>
      <w:lang w:val="x-none" w:eastAsia="x-none"/>
    </w:rPr>
  </w:style>
  <w:style w:type="paragraph" w:customStyle="1" w:styleId="Normln2rove">
    <w:name w:val="Normální 2.úroveň"/>
    <w:basedOn w:val="Normln"/>
    <w:link w:val="Normln2roveChar"/>
    <w:rsid w:val="005A4C4D"/>
    <w:pPr>
      <w:spacing w:after="0" w:line="240" w:lineRule="auto"/>
      <w:ind w:left="426" w:firstLine="567"/>
      <w:jc w:val="both"/>
    </w:pPr>
    <w:rPr>
      <w:rFonts w:ascii="Arial" w:eastAsia="Times New Roman" w:hAnsi="Arial"/>
      <w:sz w:val="22"/>
      <w:szCs w:val="20"/>
      <w:lang w:val="x-none" w:eastAsia="x-none"/>
    </w:rPr>
  </w:style>
  <w:style w:type="character" w:customStyle="1" w:styleId="Normln2roveChar">
    <w:name w:val="Normální 2.úroveň Char"/>
    <w:link w:val="Normln2rove"/>
    <w:rsid w:val="005A4C4D"/>
    <w:rPr>
      <w:rFonts w:ascii="Arial" w:eastAsia="Times New Roman"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4284">
      <w:bodyDiv w:val="1"/>
      <w:marLeft w:val="0"/>
      <w:marRight w:val="0"/>
      <w:marTop w:val="0"/>
      <w:marBottom w:val="0"/>
      <w:divBdr>
        <w:top w:val="none" w:sz="0" w:space="0" w:color="auto"/>
        <w:left w:val="none" w:sz="0" w:space="0" w:color="auto"/>
        <w:bottom w:val="none" w:sz="0" w:space="0" w:color="auto"/>
        <w:right w:val="none" w:sz="0" w:space="0" w:color="auto"/>
      </w:divBdr>
    </w:div>
    <w:div w:id="212351144">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 w:id="21036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ri.bajgar@spcss.cz" TargetMode="Externa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jakub.richter@spcss.cz"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pcss.cz"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majer@spcss.cz"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9F0CAA4BBCD4BA165C611C83F2680" ma:contentTypeVersion="2" ma:contentTypeDescription="Create a new document." ma:contentTypeScope="" ma:versionID="cc59e441bae9f4e390d7cbf7726cee8d">
  <xsd:schema xmlns:xsd="http://www.w3.org/2001/XMLSchema" xmlns:xs="http://www.w3.org/2001/XMLSchema" xmlns:p="http://schemas.microsoft.com/office/2006/metadata/properties" xmlns:ns2="1d05ad01-12a0-4030-bb87-e53d26b29007" targetNamespace="http://schemas.microsoft.com/office/2006/metadata/properties" ma:root="true" ma:fieldsID="7b4512bbe53bb939fa98bd412ad7ea7e" ns2:_="">
    <xsd:import namespace="1d05ad01-12a0-4030-bb87-e53d26b290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5ad01-12a0-4030-bb87-e53d26b29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33C4-4FC1-48A6-BE92-934194BA076A}">
  <ds:schemaRefs>
    <ds:schemaRef ds:uri="http://schemas.microsoft.com/sharepoint/v3/contenttype/forms"/>
  </ds:schemaRefs>
</ds:datastoreItem>
</file>

<file path=customXml/itemProps2.xml><?xml version="1.0" encoding="utf-8"?>
<ds:datastoreItem xmlns:ds="http://schemas.openxmlformats.org/officeDocument/2006/customXml" ds:itemID="{9FB0FFF0-1794-48ED-9D86-4C6C581B1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3CC4F-E187-4675-9B58-AAD44AC3E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5ad01-12a0-4030-bb87-e53d26b29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FB583-1117-43E1-AAF9-EF2B0EC3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24</Pages>
  <Words>7699</Words>
  <Characters>45429</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53022</CharactersWithSpaces>
  <SharedDoc>false</SharedDoc>
  <HLinks>
    <vt:vector size="24" baseType="variant">
      <vt:variant>
        <vt:i4>2687044</vt:i4>
      </vt:variant>
      <vt:variant>
        <vt:i4>12</vt:i4>
      </vt:variant>
      <vt:variant>
        <vt:i4>0</vt:i4>
      </vt:variant>
      <vt:variant>
        <vt:i4>5</vt:i4>
      </vt:variant>
      <vt:variant>
        <vt:lpwstr>mailto:martin.majer@spcss.cz</vt:lpwstr>
      </vt:variant>
      <vt:variant>
        <vt:lpwstr/>
      </vt:variant>
      <vt:variant>
        <vt:i4>2097230</vt:i4>
      </vt:variant>
      <vt:variant>
        <vt:i4>9</vt:i4>
      </vt:variant>
      <vt:variant>
        <vt:i4>0</vt:i4>
      </vt:variant>
      <vt:variant>
        <vt:i4>5</vt:i4>
      </vt:variant>
      <vt:variant>
        <vt:lpwstr>mailto:jiri.bajgar@spcss.cz</vt:lpwstr>
      </vt:variant>
      <vt:variant>
        <vt:lpwstr/>
      </vt:variant>
      <vt:variant>
        <vt:i4>1441913</vt:i4>
      </vt:variant>
      <vt:variant>
        <vt:i4>6</vt:i4>
      </vt:variant>
      <vt:variant>
        <vt:i4>0</vt:i4>
      </vt:variant>
      <vt:variant>
        <vt:i4>5</vt:i4>
      </vt:variant>
      <vt:variant>
        <vt:lpwstr>mailto:jakub.richter@spcss.cz</vt:lpwstr>
      </vt:variant>
      <vt:variant>
        <vt:lpwstr/>
      </vt:variant>
      <vt:variant>
        <vt:i4>1376295</vt:i4>
      </vt:variant>
      <vt:variant>
        <vt:i4>0</vt:i4>
      </vt:variant>
      <vt:variant>
        <vt:i4>0</vt:i4>
      </vt:variant>
      <vt:variant>
        <vt:i4>5</vt:i4>
      </vt:variant>
      <vt:variant>
        <vt:lpwstr>mailto:epodatelna@spcss.cz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cp:lastModifiedBy>Krátošková Andrea</cp:lastModifiedBy>
  <cp:revision>416</cp:revision>
  <cp:lastPrinted>2020-01-06T15:25:00Z</cp:lastPrinted>
  <dcterms:created xsi:type="dcterms:W3CDTF">2019-12-04T10:23:00Z</dcterms:created>
  <dcterms:modified xsi:type="dcterms:W3CDTF">2020-01-07T11:37:00Z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0x010100DD49F0CAA4BBCD4BA165C611C83F2680</vt:lpwstr>
  </property>
</Properties>
</file>