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BD20C" w14:textId="201BE974" w:rsidR="00196211" w:rsidRPr="007A0211" w:rsidRDefault="00196211" w:rsidP="00196211">
      <w:pPr>
        <w:spacing w:line="276" w:lineRule="auto"/>
        <w:jc w:val="right"/>
        <w:outlineLvl w:val="0"/>
        <w:rPr>
          <w:b/>
          <w:sz w:val="22"/>
          <w:szCs w:val="22"/>
          <w:lang w:val="cs-CZ"/>
        </w:rPr>
      </w:pPr>
      <w:r>
        <w:rPr>
          <w:b/>
          <w:sz w:val="22"/>
        </w:rPr>
        <w:t xml:space="preserve">Annex No. 4 to </w:t>
      </w:r>
      <w:r w:rsidR="003076B6">
        <w:rPr>
          <w:b/>
          <w:sz w:val="22"/>
        </w:rPr>
        <w:t xml:space="preserve">the </w:t>
      </w:r>
      <w:r>
        <w:rPr>
          <w:b/>
          <w:sz w:val="22"/>
        </w:rPr>
        <w:t xml:space="preserve">Contract No. </w:t>
      </w:r>
      <w:r>
        <w:rPr>
          <w:b/>
          <w:sz w:val="22"/>
          <w:szCs w:val="22"/>
        </w:rPr>
        <w:t>…………</w:t>
      </w:r>
    </w:p>
    <w:p w14:paraId="1F65004D" w14:textId="77777777" w:rsidR="005B0477" w:rsidRPr="00BE1F11" w:rsidRDefault="005B0477" w:rsidP="005B0477">
      <w:pPr>
        <w:jc w:val="both"/>
        <w:rPr>
          <w:rFonts w:cs="Arial"/>
          <w:b/>
          <w:color w:val="000000"/>
          <w:sz w:val="22"/>
          <w:szCs w:val="22"/>
        </w:rPr>
      </w:pPr>
    </w:p>
    <w:p w14:paraId="1F65004E" w14:textId="77777777" w:rsidR="005B0477" w:rsidRPr="00BE1F11" w:rsidRDefault="005B0477" w:rsidP="005B0477">
      <w:pPr>
        <w:jc w:val="both"/>
        <w:rPr>
          <w:rFonts w:cs="Arial"/>
          <w:b/>
          <w:color w:val="000000"/>
          <w:sz w:val="28"/>
          <w:szCs w:val="22"/>
        </w:rPr>
      </w:pPr>
    </w:p>
    <w:p w14:paraId="1F65004F" w14:textId="77777777" w:rsidR="005B0477" w:rsidRPr="00BE1F11" w:rsidRDefault="005B0477" w:rsidP="005B0477">
      <w:pPr>
        <w:jc w:val="center"/>
        <w:outlineLvl w:val="0"/>
        <w:rPr>
          <w:rFonts w:cs="Arial"/>
          <w:b/>
          <w:color w:val="000000"/>
          <w:sz w:val="28"/>
          <w:szCs w:val="22"/>
        </w:rPr>
      </w:pPr>
      <w:r w:rsidRPr="00BE1F11">
        <w:rPr>
          <w:rFonts w:cs="Arial"/>
          <w:b/>
          <w:color w:val="000000"/>
          <w:sz w:val="28"/>
          <w:szCs w:val="22"/>
        </w:rPr>
        <w:t xml:space="preserve">Time Schedule </w:t>
      </w:r>
    </w:p>
    <w:p w14:paraId="1F650050" w14:textId="77777777" w:rsidR="005B0477" w:rsidRPr="00BE1F11" w:rsidRDefault="005B0477" w:rsidP="005B0477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8435"/>
        <w:gridCol w:w="3047"/>
      </w:tblGrid>
      <w:tr w:rsidR="005B0477" w:rsidRPr="00BE1F11" w14:paraId="1F650054" w14:textId="77777777" w:rsidTr="006E67AA">
        <w:trPr>
          <w:cantSplit/>
          <w:trHeight w:val="579"/>
        </w:trPr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50051" w14:textId="1D12B3A0" w:rsidR="005B0477" w:rsidRPr="00BE1F11" w:rsidRDefault="005B0477" w:rsidP="00765D96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E1F11">
              <w:rPr>
                <w:rFonts w:cs="Arial"/>
                <w:b/>
                <w:color w:val="000000"/>
                <w:sz w:val="22"/>
                <w:szCs w:val="22"/>
              </w:rPr>
              <w:t>Per</w:t>
            </w:r>
            <w:r w:rsidR="00A90F54">
              <w:rPr>
                <w:rFonts w:cs="Arial"/>
                <w:b/>
                <w:color w:val="000000"/>
                <w:sz w:val="22"/>
                <w:szCs w:val="22"/>
              </w:rPr>
              <w:t xml:space="preserve">iod </w:t>
            </w:r>
          </w:p>
        </w:tc>
        <w:tc>
          <w:tcPr>
            <w:tcW w:w="8435" w:type="dxa"/>
            <w:vAlign w:val="center"/>
          </w:tcPr>
          <w:p w14:paraId="1F650052" w14:textId="77777777" w:rsidR="005B0477" w:rsidRPr="00BE1F11" w:rsidRDefault="005B0477" w:rsidP="008447D9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E1F11">
              <w:rPr>
                <w:rFonts w:cs="Arial"/>
                <w:b/>
                <w:color w:val="000000"/>
                <w:sz w:val="22"/>
                <w:szCs w:val="22"/>
              </w:rPr>
              <w:t>Activity:</w:t>
            </w:r>
          </w:p>
        </w:tc>
        <w:tc>
          <w:tcPr>
            <w:tcW w:w="3047" w:type="dxa"/>
            <w:vAlign w:val="center"/>
          </w:tcPr>
          <w:p w14:paraId="1F650053" w14:textId="77777777" w:rsidR="005B0477" w:rsidRPr="00BE1F11" w:rsidRDefault="005B0477" w:rsidP="008447D9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E1F11">
              <w:rPr>
                <w:rFonts w:cs="Arial"/>
                <w:b/>
                <w:color w:val="000000"/>
                <w:sz w:val="22"/>
                <w:szCs w:val="22"/>
              </w:rPr>
              <w:t>Note:</w:t>
            </w:r>
          </w:p>
        </w:tc>
      </w:tr>
      <w:tr w:rsidR="005B0477" w:rsidRPr="00BE1F11" w14:paraId="1F650058" w14:textId="77777777" w:rsidTr="006E67AA">
        <w:trPr>
          <w:trHeight w:val="443"/>
        </w:trPr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50055" w14:textId="7D601A15" w:rsidR="005B0477" w:rsidRPr="00BE1F11" w:rsidRDefault="00D14C50" w:rsidP="005573EA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within 18 </w:t>
            </w:r>
            <w:r w:rsidRPr="00BE1F11">
              <w:rPr>
                <w:rFonts w:cs="Arial"/>
                <w:color w:val="000000"/>
                <w:sz w:val="22"/>
                <w:szCs w:val="22"/>
              </w:rPr>
              <w:t xml:space="preserve">weeks of </w:t>
            </w:r>
            <w:r>
              <w:rPr>
                <w:rFonts w:cs="Arial"/>
                <w:color w:val="000000"/>
                <w:sz w:val="22"/>
                <w:szCs w:val="22"/>
              </w:rPr>
              <w:t>effective date</w:t>
            </w:r>
            <w:r w:rsidRPr="00BE1F11">
              <w:rPr>
                <w:rFonts w:cs="Arial"/>
                <w:color w:val="000000"/>
                <w:sz w:val="22"/>
                <w:szCs w:val="22"/>
              </w:rPr>
              <w:t xml:space="preserve"> of </w:t>
            </w:r>
            <w:r>
              <w:rPr>
                <w:rFonts w:cs="Arial"/>
                <w:color w:val="000000"/>
                <w:sz w:val="22"/>
                <w:szCs w:val="22"/>
              </w:rPr>
              <w:t>C</w:t>
            </w:r>
            <w:r w:rsidRPr="00BE1F11">
              <w:rPr>
                <w:rFonts w:cs="Arial"/>
                <w:color w:val="000000"/>
                <w:sz w:val="22"/>
                <w:szCs w:val="22"/>
              </w:rPr>
              <w:t>ontract</w:t>
            </w:r>
          </w:p>
        </w:tc>
        <w:tc>
          <w:tcPr>
            <w:tcW w:w="8435" w:type="dxa"/>
            <w:vAlign w:val="center"/>
          </w:tcPr>
          <w:p w14:paraId="1F650056" w14:textId="77777777" w:rsidR="005B0477" w:rsidRPr="00BE1F11" w:rsidRDefault="00A90F54" w:rsidP="005573EA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Supply of the Device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vAlign w:val="center"/>
          </w:tcPr>
          <w:p w14:paraId="1F650057" w14:textId="77777777" w:rsidR="005B0477" w:rsidRPr="00765D96" w:rsidRDefault="006E67AA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765D96">
              <w:rPr>
                <w:rFonts w:cs="Arial"/>
                <w:color w:val="000000"/>
                <w:sz w:val="22"/>
                <w:szCs w:val="22"/>
              </w:rPr>
              <w:t>Article IV, para 1</w:t>
            </w:r>
          </w:p>
        </w:tc>
      </w:tr>
      <w:tr w:rsidR="003D01D0" w:rsidRPr="00BE1F11" w14:paraId="1F65005C" w14:textId="77777777" w:rsidTr="006E67AA">
        <w:trPr>
          <w:trHeight w:val="665"/>
        </w:trPr>
        <w:tc>
          <w:tcPr>
            <w:tcW w:w="2905" w:type="dxa"/>
            <w:vMerge w:val="restart"/>
            <w:tcBorders>
              <w:top w:val="nil"/>
            </w:tcBorders>
            <w:vAlign w:val="center"/>
          </w:tcPr>
          <w:p w14:paraId="1F650059" w14:textId="6165C125" w:rsidR="003D01D0" w:rsidRPr="00765D96" w:rsidRDefault="003D01D0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765D96">
              <w:rPr>
                <w:rFonts w:cs="Arial"/>
                <w:color w:val="000000"/>
                <w:sz w:val="22"/>
                <w:szCs w:val="22"/>
              </w:rPr>
              <w:t>within 10 working days  from the Device delivery</w:t>
            </w:r>
          </w:p>
        </w:tc>
        <w:tc>
          <w:tcPr>
            <w:tcW w:w="8435" w:type="dxa"/>
            <w:vMerge w:val="restart"/>
            <w:tcBorders>
              <w:right w:val="single" w:sz="4" w:space="0" w:color="auto"/>
            </w:tcBorders>
            <w:vAlign w:val="center"/>
          </w:tcPr>
          <w:p w14:paraId="1F65005A" w14:textId="77777777" w:rsidR="003D01D0" w:rsidRPr="00765D96" w:rsidRDefault="003D01D0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551DC3">
              <w:rPr>
                <w:rFonts w:cs="Arial"/>
                <w:color w:val="000000"/>
                <w:sz w:val="22"/>
                <w:szCs w:val="22"/>
              </w:rPr>
              <w:t xml:space="preserve">Removal, installation and commissioning of the Device, including supply of the necessary documents and technical </w:t>
            </w:r>
            <w:r w:rsidRPr="00765D96">
              <w:rPr>
                <w:rFonts w:cs="Arial"/>
                <w:color w:val="000000"/>
                <w:sz w:val="22"/>
                <w:szCs w:val="22"/>
              </w:rPr>
              <w:t>documentation according to the Contract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65005B" w14:textId="2A49FF82" w:rsidR="003D01D0" w:rsidRPr="00765D96" w:rsidRDefault="003D01D0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765D96">
              <w:rPr>
                <w:rFonts w:cs="Arial"/>
                <w:color w:val="000000"/>
                <w:sz w:val="22"/>
                <w:szCs w:val="22"/>
              </w:rPr>
              <w:t>Article IV, para 1</w:t>
            </w:r>
          </w:p>
        </w:tc>
      </w:tr>
      <w:tr w:rsidR="003D01D0" w:rsidRPr="00BE1F11" w14:paraId="1F650064" w14:textId="77777777" w:rsidTr="006E67AA">
        <w:trPr>
          <w:trHeight w:val="429"/>
        </w:trPr>
        <w:tc>
          <w:tcPr>
            <w:tcW w:w="2905" w:type="dxa"/>
            <w:vMerge/>
            <w:tcBorders>
              <w:top w:val="nil"/>
            </w:tcBorders>
            <w:vAlign w:val="center"/>
          </w:tcPr>
          <w:p w14:paraId="1F650061" w14:textId="77777777" w:rsidR="003D01D0" w:rsidRPr="00765D96" w:rsidRDefault="003D01D0" w:rsidP="005573EA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435" w:type="dxa"/>
            <w:vMerge/>
            <w:tcBorders>
              <w:right w:val="single" w:sz="4" w:space="0" w:color="auto"/>
            </w:tcBorders>
            <w:vAlign w:val="center"/>
          </w:tcPr>
          <w:p w14:paraId="1F650062" w14:textId="13BA6AC2" w:rsidR="003D01D0" w:rsidRPr="00765D96" w:rsidRDefault="003D01D0" w:rsidP="005573E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0063" w14:textId="77777777" w:rsidR="003D01D0" w:rsidRPr="00765D96" w:rsidRDefault="003D01D0" w:rsidP="005573EA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D29E9" w:rsidRPr="00BE1F11" w14:paraId="7C331629" w14:textId="77777777" w:rsidTr="006E67AA">
        <w:trPr>
          <w:trHeight w:val="619"/>
        </w:trPr>
        <w:tc>
          <w:tcPr>
            <w:tcW w:w="2905" w:type="dxa"/>
            <w:vAlign w:val="center"/>
          </w:tcPr>
          <w:p w14:paraId="56BD6E10" w14:textId="600F1976" w:rsidR="00AD29E9" w:rsidRPr="00765D96" w:rsidRDefault="00AD29E9" w:rsidP="005573EA">
            <w:pPr>
              <w:rPr>
                <w:rFonts w:cs="Arial"/>
                <w:sz w:val="22"/>
                <w:szCs w:val="22"/>
                <w:lang w:eastAsia="ar-SA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within 20 </w:t>
            </w:r>
            <w:r w:rsidRPr="00BE1F11">
              <w:rPr>
                <w:rFonts w:cs="Arial"/>
                <w:color w:val="000000"/>
                <w:sz w:val="22"/>
                <w:szCs w:val="22"/>
              </w:rPr>
              <w:t xml:space="preserve">weeks of </w:t>
            </w:r>
            <w:r>
              <w:rPr>
                <w:rFonts w:cs="Arial"/>
                <w:color w:val="000000"/>
                <w:sz w:val="22"/>
                <w:szCs w:val="22"/>
              </w:rPr>
              <w:t>effective date</w:t>
            </w:r>
            <w:r w:rsidRPr="00BE1F11">
              <w:rPr>
                <w:rFonts w:cs="Arial"/>
                <w:color w:val="000000"/>
                <w:sz w:val="22"/>
                <w:szCs w:val="22"/>
              </w:rPr>
              <w:t xml:space="preserve"> of </w:t>
            </w:r>
            <w:r>
              <w:rPr>
                <w:rFonts w:cs="Arial"/>
                <w:color w:val="000000"/>
                <w:sz w:val="22"/>
                <w:szCs w:val="22"/>
              </w:rPr>
              <w:t>C</w:t>
            </w:r>
            <w:r w:rsidRPr="00BE1F11">
              <w:rPr>
                <w:rFonts w:cs="Arial"/>
                <w:color w:val="000000"/>
                <w:sz w:val="22"/>
                <w:szCs w:val="22"/>
              </w:rPr>
              <w:t>ontract</w:t>
            </w:r>
          </w:p>
        </w:tc>
        <w:tc>
          <w:tcPr>
            <w:tcW w:w="8435" w:type="dxa"/>
            <w:vAlign w:val="center"/>
          </w:tcPr>
          <w:p w14:paraId="3C344F94" w14:textId="46034671" w:rsidR="00AD29E9" w:rsidRPr="00765D96" w:rsidRDefault="00AD29E9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765D96">
              <w:rPr>
                <w:rFonts w:cs="Arial"/>
                <w:color w:val="000000"/>
                <w:sz w:val="22"/>
                <w:szCs w:val="22"/>
              </w:rPr>
              <w:t xml:space="preserve">Protocol No. 1 signing and start the </w:t>
            </w:r>
            <w:r w:rsidRPr="00765D96">
              <w:rPr>
                <w:rFonts w:cs="Arial"/>
                <w:sz w:val="22"/>
                <w:szCs w:val="22"/>
                <w:lang w:eastAsia="ar-SA"/>
              </w:rPr>
              <w:t>60 calendar days</w:t>
            </w:r>
            <w:r w:rsidRPr="00765D96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765D96">
              <w:rPr>
                <w:rFonts w:cs="Arial"/>
                <w:sz w:val="22"/>
                <w:szCs w:val="22"/>
                <w:lang w:eastAsia="en-GB"/>
              </w:rPr>
              <w:t>trial operation period</w:t>
            </w:r>
          </w:p>
        </w:tc>
        <w:tc>
          <w:tcPr>
            <w:tcW w:w="3047" w:type="dxa"/>
            <w:tcBorders>
              <w:top w:val="single" w:sz="4" w:space="0" w:color="auto"/>
            </w:tcBorders>
            <w:vAlign w:val="center"/>
          </w:tcPr>
          <w:p w14:paraId="3DDDAC98" w14:textId="19FFDDA9" w:rsidR="00AD29E9" w:rsidRPr="00765D96" w:rsidRDefault="00551176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765D96">
              <w:rPr>
                <w:rFonts w:cs="Arial"/>
                <w:color w:val="000000"/>
                <w:sz w:val="22"/>
                <w:szCs w:val="22"/>
              </w:rPr>
              <w:t>Article IV, para 1</w:t>
            </w:r>
          </w:p>
        </w:tc>
      </w:tr>
      <w:tr w:rsidR="00E47407" w:rsidRPr="00BE1F11" w14:paraId="1F65006A" w14:textId="77777777" w:rsidTr="006E67AA">
        <w:trPr>
          <w:trHeight w:val="619"/>
        </w:trPr>
        <w:tc>
          <w:tcPr>
            <w:tcW w:w="2905" w:type="dxa"/>
            <w:vAlign w:val="center"/>
          </w:tcPr>
          <w:p w14:paraId="1F650066" w14:textId="2113FE33" w:rsidR="00E47407" w:rsidRPr="00765D96" w:rsidRDefault="005573EA" w:rsidP="005573EA">
            <w:pPr>
              <w:rPr>
                <w:rFonts w:cs="Arial"/>
                <w:color w:val="000000"/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rFonts w:cs="Arial"/>
                <w:sz w:val="22"/>
                <w:szCs w:val="22"/>
                <w:lang w:eastAsia="ar-SA"/>
              </w:rPr>
              <w:t>a</w:t>
            </w:r>
            <w:r w:rsidR="00722F8B">
              <w:rPr>
                <w:rFonts w:cs="Arial"/>
                <w:sz w:val="22"/>
                <w:szCs w:val="22"/>
                <w:lang w:eastAsia="ar-SA"/>
              </w:rPr>
              <w:t xml:space="preserve">fter </w:t>
            </w:r>
            <w:r w:rsidR="00D14C50" w:rsidRPr="00765D96">
              <w:rPr>
                <w:rFonts w:cs="Arial"/>
                <w:sz w:val="22"/>
                <w:szCs w:val="22"/>
                <w:lang w:eastAsia="ar-SA"/>
              </w:rPr>
              <w:t>60 calendar</w:t>
            </w:r>
            <w:r w:rsidR="00E47407" w:rsidRPr="00765D96">
              <w:rPr>
                <w:rFonts w:cs="Arial"/>
                <w:color w:val="000000"/>
                <w:sz w:val="22"/>
                <w:szCs w:val="22"/>
              </w:rPr>
              <w:t xml:space="preserve"> days </w:t>
            </w:r>
            <w:r w:rsidR="00722F8B">
              <w:rPr>
                <w:rFonts w:cs="Arial"/>
                <w:color w:val="000000"/>
                <w:sz w:val="22"/>
                <w:szCs w:val="22"/>
              </w:rPr>
              <w:t>trial operation period</w:t>
            </w:r>
            <w:bookmarkEnd w:id="0"/>
            <w:bookmarkEnd w:id="1"/>
          </w:p>
        </w:tc>
        <w:tc>
          <w:tcPr>
            <w:tcW w:w="8435" w:type="dxa"/>
            <w:vAlign w:val="center"/>
          </w:tcPr>
          <w:p w14:paraId="1F650068" w14:textId="25279B65" w:rsidR="00E47407" w:rsidRPr="00551DC3" w:rsidRDefault="003D01D0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551DC3">
              <w:rPr>
                <w:rFonts w:cs="Arial"/>
                <w:color w:val="000000"/>
                <w:sz w:val="22"/>
                <w:szCs w:val="22"/>
              </w:rPr>
              <w:t>signing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E47407" w:rsidRPr="00551DC3">
              <w:rPr>
                <w:rFonts w:cs="Arial"/>
                <w:color w:val="000000"/>
                <w:sz w:val="22"/>
                <w:szCs w:val="22"/>
              </w:rPr>
              <w:t>Protocol No. 2; beginning of the warranty period</w:t>
            </w:r>
          </w:p>
        </w:tc>
        <w:tc>
          <w:tcPr>
            <w:tcW w:w="3047" w:type="dxa"/>
            <w:tcBorders>
              <w:top w:val="single" w:sz="4" w:space="0" w:color="auto"/>
            </w:tcBorders>
            <w:vAlign w:val="center"/>
          </w:tcPr>
          <w:p w14:paraId="1F650069" w14:textId="21432CA9" w:rsidR="00E47407" w:rsidRPr="00765D96" w:rsidRDefault="00E47407" w:rsidP="005573EA">
            <w:pPr>
              <w:rPr>
                <w:rFonts w:cs="Arial"/>
                <w:color w:val="000000"/>
                <w:sz w:val="22"/>
                <w:szCs w:val="22"/>
              </w:rPr>
            </w:pPr>
            <w:r w:rsidRPr="00765D96">
              <w:rPr>
                <w:rFonts w:cs="Arial"/>
                <w:color w:val="000000"/>
                <w:sz w:val="22"/>
                <w:szCs w:val="22"/>
              </w:rPr>
              <w:t xml:space="preserve">Article VIII para </w:t>
            </w:r>
            <w:r w:rsidR="00D14C50" w:rsidRPr="00765D96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</w:tbl>
    <w:p w14:paraId="1F65006F" w14:textId="77777777" w:rsidR="005B0477" w:rsidRPr="00BE1F11" w:rsidRDefault="005B0477" w:rsidP="005573EA">
      <w:pPr>
        <w:rPr>
          <w:rFonts w:cs="Arial"/>
          <w:sz w:val="22"/>
          <w:szCs w:val="22"/>
        </w:rPr>
      </w:pPr>
    </w:p>
    <w:p w14:paraId="1F650070" w14:textId="77777777" w:rsidR="005B0477" w:rsidRPr="00BE1F11" w:rsidRDefault="005B0477" w:rsidP="005B0477">
      <w:pPr>
        <w:rPr>
          <w:rFonts w:cs="Arial"/>
          <w:sz w:val="22"/>
          <w:szCs w:val="22"/>
        </w:rPr>
      </w:pPr>
    </w:p>
    <w:p w14:paraId="1F650071" w14:textId="77777777" w:rsidR="005B0477" w:rsidRPr="00BE1F11" w:rsidRDefault="005B0477" w:rsidP="005B0477">
      <w:pPr>
        <w:rPr>
          <w:rFonts w:cs="Arial"/>
          <w:sz w:val="22"/>
          <w:szCs w:val="22"/>
        </w:rPr>
      </w:pPr>
    </w:p>
    <w:p w14:paraId="1F650072" w14:textId="77777777" w:rsidR="005B0477" w:rsidRPr="00BE1F11" w:rsidRDefault="005B0477" w:rsidP="005B0477">
      <w:pPr>
        <w:rPr>
          <w:rFonts w:cs="Arial"/>
          <w:sz w:val="22"/>
          <w:szCs w:val="22"/>
        </w:rPr>
      </w:pPr>
    </w:p>
    <w:p w14:paraId="1F650073" w14:textId="77777777" w:rsidR="005B0477" w:rsidRPr="00BE1F11" w:rsidRDefault="005B0477" w:rsidP="005B0477">
      <w:pPr>
        <w:rPr>
          <w:rFonts w:cs="Arial"/>
          <w:sz w:val="22"/>
          <w:szCs w:val="22"/>
        </w:rPr>
      </w:pPr>
    </w:p>
    <w:p w14:paraId="1F650075" w14:textId="77777777" w:rsidR="005B0477" w:rsidRPr="00E91915" w:rsidRDefault="005B0477" w:rsidP="005B0477">
      <w:pPr>
        <w:tabs>
          <w:tab w:val="left" w:pos="11252"/>
        </w:tabs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</w:p>
    <w:p w14:paraId="1F650076" w14:textId="77777777" w:rsidR="00B9344F" w:rsidRDefault="00B9344F"/>
    <w:sectPr w:rsidR="00B9344F" w:rsidSect="008447D9">
      <w:pgSz w:w="16838" w:h="11906" w:orient="landscape"/>
      <w:pgMar w:top="1134" w:right="141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742F" w14:textId="77777777" w:rsidR="00E001D9" w:rsidRDefault="00E001D9" w:rsidP="00CF046E">
      <w:r>
        <w:separator/>
      </w:r>
    </w:p>
  </w:endnote>
  <w:endnote w:type="continuationSeparator" w:id="0">
    <w:p w14:paraId="317478E9" w14:textId="77777777" w:rsidR="00E001D9" w:rsidRDefault="00E001D9" w:rsidP="00CF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4A509" w14:textId="77777777" w:rsidR="00E001D9" w:rsidRDefault="00E001D9" w:rsidP="00CF046E">
      <w:r>
        <w:separator/>
      </w:r>
    </w:p>
  </w:footnote>
  <w:footnote w:type="continuationSeparator" w:id="0">
    <w:p w14:paraId="17EB10AB" w14:textId="77777777" w:rsidR="00E001D9" w:rsidRDefault="00E001D9" w:rsidP="00CF04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77"/>
    <w:rsid w:val="00000B5E"/>
    <w:rsid w:val="000A28D3"/>
    <w:rsid w:val="00191A33"/>
    <w:rsid w:val="00196211"/>
    <w:rsid w:val="001A4EA1"/>
    <w:rsid w:val="001B6813"/>
    <w:rsid w:val="002D3662"/>
    <w:rsid w:val="003076B6"/>
    <w:rsid w:val="003D01D0"/>
    <w:rsid w:val="003E7EF2"/>
    <w:rsid w:val="004D234E"/>
    <w:rsid w:val="00551176"/>
    <w:rsid w:val="00551DC3"/>
    <w:rsid w:val="005573EA"/>
    <w:rsid w:val="005B0477"/>
    <w:rsid w:val="006E67AA"/>
    <w:rsid w:val="00722F8B"/>
    <w:rsid w:val="00765D96"/>
    <w:rsid w:val="008447D9"/>
    <w:rsid w:val="008A5FC2"/>
    <w:rsid w:val="008D5193"/>
    <w:rsid w:val="008F01D7"/>
    <w:rsid w:val="0099006A"/>
    <w:rsid w:val="00A90F54"/>
    <w:rsid w:val="00AA3EC8"/>
    <w:rsid w:val="00AD29E9"/>
    <w:rsid w:val="00B9173E"/>
    <w:rsid w:val="00B9344F"/>
    <w:rsid w:val="00BE1F11"/>
    <w:rsid w:val="00CF046E"/>
    <w:rsid w:val="00D14C50"/>
    <w:rsid w:val="00E001D9"/>
    <w:rsid w:val="00E4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004C"/>
  <w15:docId w15:val="{BFCA86F2-DB27-41BE-BB3B-CA0DBA3D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GB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0477"/>
    <w:rPr>
      <w:rFonts w:ascii="Arial" w:eastAsia="Times New Roman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00B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B5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47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740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7407"/>
    <w:rPr>
      <w:rFonts w:ascii="Arial" w:eastAsia="Times New Roman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7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7407"/>
    <w:rPr>
      <w:rFonts w:ascii="Arial" w:eastAsia="Times New Roman" w:hAnsi="Arial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8" ma:contentTypeDescription="Vytvoří nový dokument" ma:contentTypeScope="" ma:versionID="5118360de24c7f70cfa3b97a8de5e0f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85052d12e7ce8950999ffd46e5111ce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STC/002962/ÚSGŘ/2021</CisloJednaci>
    <NazevDokumentu xmlns="b246a3c9-e8b6-4373-bafd-ef843f8c6aef">pořízení CToP</NazevDokumentu>
    <Znacka xmlns="b246a3c9-e8b6-4373-bafd-ef843f8c6aef" xsi:nil="true"/>
    <HashValue xmlns="b246a3c9-e8b6-4373-bafd-ef843f8c6aef" xsi:nil="true"/>
    <JID xmlns="b246a3c9-e8b6-4373-bafd-ef843f8c6aef">R_STCSPS_0014400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B5E42-4767-4123-ADEB-34A13EB86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E3EE2C-AC7E-40A3-96B9-031DB558263F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46A52482-4351-4A53-A2E2-8FBA54F094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Skrivanek s.r.o.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Křížová Eva</dc:creator>
  <cp:lastModifiedBy>Šenoldová Zuzana</cp:lastModifiedBy>
  <cp:revision>3</cp:revision>
  <dcterms:created xsi:type="dcterms:W3CDTF">2021-03-31T14:41:00Z</dcterms:created>
  <dcterms:modified xsi:type="dcterms:W3CDTF">2021-04-08T10:52:00Z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