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>
        <w:rPr>
          <w:rFonts w:eastAsiaTheme="majorEastAsia" w:cstheme="majorBidi"/>
          <w:bCs/>
          <w:color w:val="009EE0"/>
          <w:sz w:val="24"/>
          <w:szCs w:val="28"/>
        </w:rPr>
      </w:sdtEndPr>
      <w:sdtContent>
        <w:p w14:paraId="4060EE4A" w14:textId="5667EED5" w:rsidR="00D0675C" w:rsidRPr="00D0675C" w:rsidRDefault="00EE0154" w:rsidP="00D0675C">
          <w:pPr>
            <w:jc w:val="center"/>
            <w:rPr>
              <w:rStyle w:val="Styl2Char"/>
            </w:rPr>
          </w:pPr>
          <w:r>
            <w:rPr>
              <w:rStyle w:val="Styl2Char"/>
            </w:rPr>
            <w:t>Významné služby</w:t>
          </w:r>
        </w:p>
        <w:p w14:paraId="7761215F" w14:textId="60FAAA0C" w:rsidR="008237E2" w:rsidRPr="006B218F" w:rsidRDefault="006B218F" w:rsidP="002E30A3">
          <w:pPr>
            <w:pStyle w:val="Styl2"/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E61358F" w14:textId="77777777" w:rsidTr="004C30BC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44A385D" w14:textId="77777777" w:rsidR="006E3413" w:rsidRPr="0070006D" w:rsidRDefault="006E3413" w:rsidP="002E30A3">
            <w:pPr>
              <w:spacing w:before="120" w:after="120" w:line="240" w:lineRule="auto"/>
              <w:ind w:left="113"/>
              <w:jc w:val="center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5B436D" w:rsidRPr="0070006D" w14:paraId="248339AA" w14:textId="77777777" w:rsidTr="005B436D">
        <w:tc>
          <w:tcPr>
            <w:tcW w:w="3573" w:type="dxa"/>
            <w:vAlign w:val="center"/>
            <w:hideMark/>
          </w:tcPr>
          <w:p w14:paraId="42506665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21751A6B" w14:textId="1470D056" w:rsidR="005B436D" w:rsidRPr="0070006D" w:rsidRDefault="002E30A3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5A50F9F4" w14:textId="77777777" w:rsidTr="005B436D">
        <w:tc>
          <w:tcPr>
            <w:tcW w:w="3573" w:type="dxa"/>
            <w:vAlign w:val="center"/>
            <w:hideMark/>
          </w:tcPr>
          <w:p w14:paraId="5947EA79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36FB1B3E" w14:textId="44E3FDA3" w:rsidR="005B436D" w:rsidRPr="0070006D" w:rsidRDefault="002E30A3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6BC53655" w14:textId="77777777" w:rsidTr="005B436D">
        <w:tc>
          <w:tcPr>
            <w:tcW w:w="3573" w:type="dxa"/>
            <w:vAlign w:val="center"/>
            <w:hideMark/>
          </w:tcPr>
          <w:p w14:paraId="6F91FD13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4EA6B045" w14:textId="2D3BCBC2" w:rsidR="005B436D" w:rsidRPr="0070006D" w:rsidRDefault="002E30A3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2135BA20" w14:textId="77777777" w:rsidTr="005B436D">
        <w:tc>
          <w:tcPr>
            <w:tcW w:w="3573" w:type="dxa"/>
            <w:vAlign w:val="center"/>
            <w:hideMark/>
          </w:tcPr>
          <w:p w14:paraId="07C250F8" w14:textId="70F1DF7D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D63C38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489" w:type="dxa"/>
            <w:vAlign w:val="center"/>
          </w:tcPr>
          <w:p w14:paraId="44A8F7C3" w14:textId="4D7B3323" w:rsidR="005B436D" w:rsidRPr="0070006D" w:rsidRDefault="002E30A3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56866B13" w14:textId="68459469" w:rsidR="00B83141" w:rsidRPr="00B83141" w:rsidRDefault="00B83141" w:rsidP="000405BD">
      <w:pPr>
        <w:spacing w:before="60" w:after="60"/>
        <w:rPr>
          <w:rFonts w:eastAsia="Times New Roman" w:cs="Segoe UI"/>
          <w:b/>
          <w:bCs/>
          <w:i/>
          <w:szCs w:val="18"/>
          <w:lang w:eastAsia="cs-CZ"/>
        </w:rPr>
      </w:pPr>
      <w:bookmarkStart w:id="0" w:name="_Toc325009595"/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</w:t>
      </w:r>
      <w:r w:rsidR="000952A6">
        <w:rPr>
          <w:rFonts w:eastAsia="Times New Roman" w:cs="Segoe UI"/>
          <w:bCs/>
          <w:szCs w:val="18"/>
          <w:lang w:eastAsia="cs-CZ"/>
        </w:rPr>
        <w:t>zadávací d</w:t>
      </w:r>
      <w:r w:rsidRPr="00B83141">
        <w:rPr>
          <w:rFonts w:eastAsia="Times New Roman" w:cs="Segoe UI"/>
          <w:bCs/>
          <w:szCs w:val="18"/>
          <w:lang w:eastAsia="cs-CZ"/>
        </w:rPr>
        <w:t>okumentace k </w:t>
      </w:r>
      <w:r w:rsidR="005B5577">
        <w:rPr>
          <w:rFonts w:eastAsia="Times New Roman" w:cs="Segoe UI"/>
          <w:bCs/>
          <w:szCs w:val="18"/>
          <w:lang w:eastAsia="cs-CZ"/>
        </w:rPr>
        <w:t>V</w:t>
      </w:r>
      <w:r w:rsidRPr="00B83141">
        <w:rPr>
          <w:rFonts w:eastAsia="Times New Roman" w:cs="Segoe UI"/>
          <w:bCs/>
          <w:szCs w:val="18"/>
          <w:lang w:eastAsia="cs-CZ"/>
        </w:rPr>
        <w:t xml:space="preserve">eřejné zakázce s názvem </w:t>
      </w:r>
      <w:r w:rsidR="002465D7" w:rsidRPr="002465D7">
        <w:rPr>
          <w:rFonts w:eastAsia="Times New Roman" w:cs="Segoe UI"/>
          <w:b/>
          <w:bCs/>
          <w:szCs w:val="18"/>
          <w:lang w:eastAsia="cs-CZ"/>
        </w:rPr>
        <w:t>Realizace změn v projektu migrovaných informačních portálů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Pr="00B83141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00B1DBA8" w14:textId="36353DD8" w:rsidR="00F160DB" w:rsidRDefault="00B83141" w:rsidP="000405BD">
      <w:pPr>
        <w:widowControl w:val="0"/>
        <w:spacing w:before="60" w:after="60"/>
        <w:jc w:val="center"/>
        <w:rPr>
          <w:rFonts w:eastAsia="Times New Roman" w:cs="Segoe UI"/>
          <w:bCs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</w:t>
      </w:r>
      <w:r w:rsidR="00B06B5E">
        <w:rPr>
          <w:rFonts w:eastAsia="Times New Roman" w:cs="Segoe UI"/>
          <w:b/>
          <w:szCs w:val="18"/>
          <w:lang w:eastAsia="cs-CZ"/>
        </w:rPr>
        <w:t>V</w:t>
      </w:r>
      <w:r w:rsidRPr="00B83141">
        <w:rPr>
          <w:rFonts w:eastAsia="Times New Roman" w:cs="Segoe UI"/>
          <w:b/>
          <w:szCs w:val="18"/>
          <w:lang w:eastAsia="cs-CZ"/>
        </w:rPr>
        <w:t xml:space="preserve">ýznamných </w:t>
      </w:r>
      <w:r w:rsidR="00283514">
        <w:rPr>
          <w:rFonts w:eastAsia="Times New Roman" w:cs="Segoe UI"/>
          <w:b/>
          <w:szCs w:val="18"/>
          <w:lang w:eastAsia="cs-CZ"/>
        </w:rPr>
        <w:t>služeb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="005B436D" w:rsidRPr="005B436D">
        <w:rPr>
          <w:rFonts w:eastAsia="Times New Roman" w:cs="Segoe UI"/>
          <w:bCs/>
          <w:szCs w:val="18"/>
          <w:lang w:eastAsia="cs-CZ"/>
        </w:rPr>
        <w:t>(dále jen „</w:t>
      </w:r>
      <w:r w:rsidR="000972DD">
        <w:rPr>
          <w:rFonts w:eastAsia="Times New Roman" w:cs="Segoe UI"/>
          <w:bCs/>
          <w:szCs w:val="18"/>
          <w:lang w:eastAsia="cs-CZ"/>
        </w:rPr>
        <w:t>Z</w:t>
      </w:r>
      <w:r w:rsidR="005B436D" w:rsidRPr="005B436D">
        <w:rPr>
          <w:rFonts w:eastAsia="Times New Roman" w:cs="Segoe UI"/>
          <w:bCs/>
          <w:szCs w:val="18"/>
          <w:lang w:eastAsia="cs-CZ"/>
        </w:rPr>
        <w:t>akázka“)</w:t>
      </w:r>
    </w:p>
    <w:p w14:paraId="4938F082" w14:textId="5B4A728D" w:rsidR="00B83141" w:rsidRPr="00B83141" w:rsidRDefault="00B83141" w:rsidP="000405BD">
      <w:pPr>
        <w:widowControl w:val="0"/>
        <w:spacing w:before="60" w:after="60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 </w:t>
      </w:r>
      <w:r w:rsidR="0055569F">
        <w:rPr>
          <w:rFonts w:eastAsia="Times New Roman" w:cs="Segoe UI"/>
          <w:b/>
          <w:szCs w:val="18"/>
          <w:lang w:eastAsia="cs-CZ"/>
        </w:rPr>
        <w:t>3 roky</w:t>
      </w:r>
      <w:r w:rsidRPr="00B83141">
        <w:rPr>
          <w:rFonts w:eastAsia="Times New Roman" w:cs="Segoe UI"/>
          <w:b/>
          <w:szCs w:val="18"/>
          <w:lang w:eastAsia="cs-CZ"/>
        </w:rPr>
        <w:t xml:space="preserve"> před zahájením </w:t>
      </w:r>
      <w:r w:rsidR="005B5577">
        <w:rPr>
          <w:rFonts w:eastAsia="Times New Roman" w:cs="Segoe UI"/>
          <w:b/>
          <w:szCs w:val="18"/>
          <w:lang w:eastAsia="cs-CZ"/>
        </w:rPr>
        <w:t>Veřejné zakázky</w:t>
      </w:r>
      <w:r w:rsidR="002C64B3">
        <w:rPr>
          <w:rFonts w:eastAsia="Times New Roman" w:cs="Segoe UI"/>
          <w:b/>
          <w:szCs w:val="18"/>
          <w:lang w:eastAsia="cs-CZ"/>
        </w:rPr>
        <w:br/>
      </w:r>
      <w:r w:rsidR="00942FCF" w:rsidRPr="002C64B3">
        <w:rPr>
          <w:rFonts w:eastAsia="Times New Roman" w:cs="Segoe UI"/>
          <w:bCs/>
          <w:szCs w:val="18"/>
          <w:lang w:eastAsia="cs-CZ"/>
        </w:rPr>
        <w:t xml:space="preserve">(tzv. </w:t>
      </w:r>
      <w:r w:rsidR="00942FCF">
        <w:rPr>
          <w:rFonts w:eastAsia="Times New Roman" w:cs="Segoe UI"/>
          <w:b/>
          <w:szCs w:val="18"/>
          <w:lang w:eastAsia="cs-CZ"/>
        </w:rPr>
        <w:t>Rozhodné období</w:t>
      </w:r>
      <w:r w:rsidR="00F6408E">
        <w:rPr>
          <w:rFonts w:eastAsia="Times New Roman" w:cs="Segoe UI"/>
          <w:b/>
          <w:szCs w:val="18"/>
          <w:lang w:eastAsia="cs-CZ"/>
        </w:rPr>
        <w:t xml:space="preserve">, </w:t>
      </w:r>
      <w:r w:rsidR="00F6408E" w:rsidRPr="00AA6C71">
        <w:rPr>
          <w:rFonts w:eastAsia="Times New Roman" w:cs="Segoe UI"/>
          <w:bCs/>
          <w:szCs w:val="18"/>
          <w:lang w:eastAsia="cs-CZ"/>
        </w:rPr>
        <w:t>č</w:t>
      </w:r>
      <w:r w:rsidR="00F6408E" w:rsidRPr="002C64B3">
        <w:rPr>
          <w:rFonts w:eastAsia="Times New Roman" w:cs="Segoe UI"/>
          <w:bCs/>
          <w:szCs w:val="18"/>
          <w:lang w:eastAsia="cs-CZ"/>
        </w:rPr>
        <w:t xml:space="preserve">ímž se rozumí </w:t>
      </w:r>
      <w:r w:rsidR="00AA6C71" w:rsidRPr="002C64B3">
        <w:rPr>
          <w:rFonts w:eastAsia="Times New Roman" w:cs="Segoe UI"/>
          <w:bCs/>
          <w:szCs w:val="18"/>
          <w:lang w:eastAsia="cs-CZ"/>
        </w:rPr>
        <w:t xml:space="preserve">tři roky zpět od </w:t>
      </w:r>
      <w:r w:rsidR="00F6408E" w:rsidRPr="002C64B3">
        <w:rPr>
          <w:rFonts w:eastAsia="Times New Roman" w:cs="Segoe UI"/>
          <w:bCs/>
          <w:szCs w:val="18"/>
          <w:lang w:eastAsia="cs-CZ"/>
        </w:rPr>
        <w:t>dat</w:t>
      </w:r>
      <w:r w:rsidR="00AA6C71" w:rsidRPr="002C64B3">
        <w:rPr>
          <w:rFonts w:eastAsia="Times New Roman" w:cs="Segoe UI"/>
          <w:bCs/>
          <w:szCs w:val="18"/>
          <w:lang w:eastAsia="cs-CZ"/>
        </w:rPr>
        <w:t>a</w:t>
      </w:r>
      <w:r w:rsidR="00F6408E" w:rsidRPr="002C64B3">
        <w:rPr>
          <w:rFonts w:eastAsia="Times New Roman" w:cs="Segoe UI"/>
          <w:bCs/>
          <w:szCs w:val="18"/>
          <w:lang w:eastAsia="cs-CZ"/>
        </w:rPr>
        <w:t xml:space="preserve"> zahájení</w:t>
      </w:r>
      <w:r w:rsidR="00AA6C71" w:rsidRPr="002C64B3">
        <w:rPr>
          <w:rFonts w:eastAsia="Times New Roman" w:cs="Segoe UI"/>
          <w:bCs/>
          <w:szCs w:val="18"/>
          <w:lang w:eastAsia="cs-CZ"/>
        </w:rPr>
        <w:t xml:space="preserve"> </w:t>
      </w:r>
      <w:r w:rsidR="005B5577">
        <w:rPr>
          <w:rFonts w:eastAsia="Times New Roman" w:cs="Segoe UI"/>
          <w:bCs/>
          <w:szCs w:val="18"/>
          <w:lang w:eastAsia="cs-CZ"/>
        </w:rPr>
        <w:t>Veřejné zakázky</w:t>
      </w:r>
      <w:r w:rsidR="00942FCF" w:rsidRPr="002C64B3">
        <w:rPr>
          <w:rFonts w:eastAsia="Times New Roman" w:cs="Segoe UI"/>
          <w:bCs/>
          <w:szCs w:val="18"/>
          <w:lang w:eastAsia="cs-CZ"/>
        </w:rPr>
        <w:t>)</w:t>
      </w:r>
      <w:r w:rsidRPr="002C64B3">
        <w:rPr>
          <w:rFonts w:eastAsia="Times New Roman" w:cs="Segoe UI"/>
          <w:bCs/>
          <w:szCs w:val="18"/>
          <w:lang w:eastAsia="cs-CZ"/>
        </w:rPr>
        <w:t>:</w:t>
      </w:r>
    </w:p>
    <w:p w14:paraId="5BDA519E" w14:textId="0066369D" w:rsidR="00B83141" w:rsidRPr="00B83141" w:rsidRDefault="005B436D" w:rsidP="000405BD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43050A">
        <w:rPr>
          <w:rFonts w:eastAsia="Times New Roman" w:cs="Segoe UI"/>
          <w:b/>
          <w:bCs/>
          <w:szCs w:val="18"/>
          <w:lang w:eastAsia="cs-CZ"/>
        </w:rPr>
        <w:t>1</w:t>
      </w:r>
      <w:r w:rsidR="00B83141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2971"/>
      </w:tblGrid>
      <w:tr w:rsidR="00B83141" w:rsidRPr="00B83141" w14:paraId="1E87E9F9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A0F82" w14:textId="0F1F62BB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</w:t>
            </w:r>
            <w:r w:rsidR="000972DD"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akázky 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22B1EAC2" w14:textId="713457F1" w:rsidR="00B83141" w:rsidRPr="005C6707" w:rsidRDefault="0043050A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43050A" w:rsidRPr="00B83141" w14:paraId="121C9533" w14:textId="77777777" w:rsidTr="00F17D9E">
        <w:trPr>
          <w:cantSplit/>
        </w:trPr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14:paraId="5F27B299" w14:textId="2F80BC1E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akázky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93B77F" w14:textId="192D3D78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Název/obchodní firma</w:t>
            </w:r>
          </w:p>
        </w:tc>
        <w:tc>
          <w:tcPr>
            <w:tcW w:w="2971" w:type="dxa"/>
            <w:shd w:val="clear" w:color="auto" w:fill="auto"/>
          </w:tcPr>
          <w:p w14:paraId="1919E96C" w14:textId="708BFE72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F2F38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43050A" w:rsidRPr="00B83141" w14:paraId="20C0B18B" w14:textId="77777777" w:rsidTr="00F17D9E">
        <w:trPr>
          <w:cantSplit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47274152" w14:textId="77777777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01D037" w14:textId="6457EE7E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Sídlo</w:t>
            </w:r>
          </w:p>
        </w:tc>
        <w:tc>
          <w:tcPr>
            <w:tcW w:w="2971" w:type="dxa"/>
            <w:shd w:val="clear" w:color="auto" w:fill="auto"/>
          </w:tcPr>
          <w:p w14:paraId="089D9744" w14:textId="45AD5F10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9F2F38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43050A" w:rsidRPr="00B83141" w14:paraId="117933F0" w14:textId="77777777" w:rsidTr="00F17D9E">
        <w:trPr>
          <w:cantSplit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0102C840" w14:textId="77777777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2C8E96F" w14:textId="1C655249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IČO</w:t>
            </w:r>
          </w:p>
        </w:tc>
        <w:tc>
          <w:tcPr>
            <w:tcW w:w="2971" w:type="dxa"/>
            <w:shd w:val="clear" w:color="auto" w:fill="auto"/>
          </w:tcPr>
          <w:p w14:paraId="50B02B47" w14:textId="2724C833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9F2F38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43050A" w:rsidRPr="00B83141" w14:paraId="0D5351E0" w14:textId="77777777" w:rsidTr="00F17D9E">
        <w:trPr>
          <w:cantSplit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415F80CA" w14:textId="77777777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7DC96D5" w14:textId="499D4E69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Kontaktní osoba pro ověření údajů uvedených dodavatelem</w:t>
            </w:r>
          </w:p>
        </w:tc>
        <w:tc>
          <w:tcPr>
            <w:tcW w:w="2971" w:type="dxa"/>
            <w:shd w:val="clear" w:color="auto" w:fill="auto"/>
          </w:tcPr>
          <w:p w14:paraId="34932DDD" w14:textId="492108C5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9F2F38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43050A" w:rsidRPr="00B83141" w14:paraId="466B7656" w14:textId="77777777" w:rsidTr="00F17D9E">
        <w:trPr>
          <w:cantSplit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7D45D382" w14:textId="77777777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D02CB1" w14:textId="52668441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tel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efon</w:t>
            </w:r>
          </w:p>
        </w:tc>
        <w:tc>
          <w:tcPr>
            <w:tcW w:w="2971" w:type="dxa"/>
            <w:shd w:val="clear" w:color="auto" w:fill="auto"/>
          </w:tcPr>
          <w:p w14:paraId="1F4F75EB" w14:textId="135A48E8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9F2F38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43050A" w:rsidRPr="00B83141" w14:paraId="32643904" w14:textId="77777777" w:rsidTr="00F17D9E">
        <w:trPr>
          <w:cantSplit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17070473" w14:textId="77777777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4275B1" w14:textId="1A8409AE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e-mai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l</w:t>
            </w:r>
          </w:p>
        </w:tc>
        <w:tc>
          <w:tcPr>
            <w:tcW w:w="2971" w:type="dxa"/>
            <w:shd w:val="clear" w:color="auto" w:fill="auto"/>
          </w:tcPr>
          <w:p w14:paraId="27A9A679" w14:textId="09ABAFDF" w:rsidR="0043050A" w:rsidRPr="00B83141" w:rsidRDefault="0043050A" w:rsidP="0043050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9F2F38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6F13A2A5" w14:textId="77777777" w:rsidTr="005B436D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6B8ED17" w14:textId="59D22A55" w:rsidR="00562812" w:rsidRPr="00457648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="000972DD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</w:t>
            </w:r>
            <w:r w:rsidR="0079073C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adavatele dle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0952A6">
              <w:rPr>
                <w:rFonts w:eastAsia="Times New Roman" w:cs="Segoe UI"/>
                <w:b/>
                <w:szCs w:val="18"/>
                <w:lang w:eastAsia="cs-CZ"/>
              </w:rPr>
              <w:t>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  <w:r w:rsidR="00363957">
              <w:rPr>
                <w:rFonts w:eastAsia="Times New Roman" w:cs="Segoe UI"/>
                <w:b/>
                <w:bCs/>
                <w:szCs w:val="18"/>
                <w:lang w:eastAsia="cs-CZ"/>
              </w:rPr>
              <w:t>Veřejné zakázky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2F6C76BB" w14:textId="7766345D" w:rsidR="00B83141" w:rsidRPr="00B83141" w:rsidRDefault="00756895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9F2F38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E1536D" w:rsidRPr="00B83141" w14:paraId="0D1C5BC6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497FEEB" w14:textId="00961437" w:rsidR="00E1536D" w:rsidRPr="00DB1A9C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lastRenderedPageBreak/>
              <w:t xml:space="preserve">Doba plnění </w:t>
            </w:r>
            <w:r w:rsidR="000972DD"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akázky od – do 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761B3710" w14:textId="2D70BF20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měsíc/rok – </w:t>
            </w:r>
            <w:r w:rsidR="003F7A04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</w:t>
            </w:r>
            <w:r w:rsidR="003F7A04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E1536D" w:rsidRPr="00B83141" w14:paraId="074341C8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EF896C" w14:textId="3E69D788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 xml:space="preserve"> za </w:t>
            </w:r>
            <w:r w:rsidR="000972DD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akázku</w:t>
            </w:r>
          </w:p>
          <w:p w14:paraId="637A9889" w14:textId="1FAB1560" w:rsidR="003E1F14" w:rsidRPr="00D97192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3816FFA1" w14:textId="779D87C9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3F7A04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  <w:p w14:paraId="75598B55" w14:textId="1DA40228" w:rsidR="007C4DED" w:rsidRPr="00B83141" w:rsidRDefault="007C4DED" w:rsidP="007C4DE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z toho částka připadající na</w:t>
            </w:r>
            <w:r w:rsidRPr="00374884">
              <w:t xml:space="preserve"> </w:t>
            </w:r>
            <w:r>
              <w:t xml:space="preserve">Rozhodné období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3F7A04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 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DPH</w:t>
            </w:r>
          </w:p>
        </w:tc>
      </w:tr>
    </w:tbl>
    <w:bookmarkEnd w:id="0"/>
    <w:p w14:paraId="31B39AA7" w14:textId="3E5038C4" w:rsidR="00363957" w:rsidRPr="00B83141" w:rsidRDefault="00363957" w:rsidP="00363957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>
        <w:rPr>
          <w:rFonts w:eastAsia="Times New Roman" w:cs="Segoe UI"/>
          <w:b/>
          <w:bCs/>
          <w:szCs w:val="18"/>
          <w:lang w:eastAsia="cs-CZ"/>
        </w:rPr>
        <w:t>2</w:t>
      </w:r>
      <w:r w:rsidR="00E96B67">
        <w:rPr>
          <w:rStyle w:val="Znakapoznpodarou"/>
          <w:rFonts w:eastAsia="Times New Roman" w:cs="Segoe UI"/>
          <w:b/>
          <w:bCs/>
          <w:szCs w:val="18"/>
          <w:lang w:eastAsia="cs-CZ"/>
        </w:rPr>
        <w:footnoteReference w:id="1"/>
      </w:r>
      <w:r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2971"/>
      </w:tblGrid>
      <w:tr w:rsidR="00363957" w:rsidRPr="00B83141" w14:paraId="5D5A07FC" w14:textId="77777777" w:rsidTr="00B8548C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240CAF0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akázky 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1AB643F7" w14:textId="77777777" w:rsidR="00363957" w:rsidRPr="005C6707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363957" w:rsidRPr="00B83141" w14:paraId="458B676A" w14:textId="77777777" w:rsidTr="00B8548C">
        <w:trPr>
          <w:cantSplit/>
        </w:trPr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14:paraId="61F143A8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akázky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BD808F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Název/obchodní firma</w:t>
            </w:r>
          </w:p>
        </w:tc>
        <w:tc>
          <w:tcPr>
            <w:tcW w:w="2971" w:type="dxa"/>
            <w:shd w:val="clear" w:color="auto" w:fill="auto"/>
          </w:tcPr>
          <w:p w14:paraId="23F9E9CF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F2F38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363957" w:rsidRPr="00B83141" w14:paraId="1B99C1E8" w14:textId="77777777" w:rsidTr="00B8548C">
        <w:trPr>
          <w:cantSplit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100B36B6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3E987F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Sídlo</w:t>
            </w:r>
          </w:p>
        </w:tc>
        <w:tc>
          <w:tcPr>
            <w:tcW w:w="2971" w:type="dxa"/>
            <w:shd w:val="clear" w:color="auto" w:fill="auto"/>
          </w:tcPr>
          <w:p w14:paraId="116CF258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9F2F38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363957" w:rsidRPr="00B83141" w14:paraId="250F37D1" w14:textId="77777777" w:rsidTr="00B8548C">
        <w:trPr>
          <w:cantSplit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74B0B400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F65238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IČO</w:t>
            </w:r>
          </w:p>
        </w:tc>
        <w:tc>
          <w:tcPr>
            <w:tcW w:w="2971" w:type="dxa"/>
            <w:shd w:val="clear" w:color="auto" w:fill="auto"/>
          </w:tcPr>
          <w:p w14:paraId="39BD0FAD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9F2F38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363957" w:rsidRPr="00B83141" w14:paraId="6A432F28" w14:textId="77777777" w:rsidTr="00B8548C">
        <w:trPr>
          <w:cantSplit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53DD09D7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CF70CB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Kontaktní osoba pro ověření údajů uvedených dodavatelem</w:t>
            </w:r>
          </w:p>
        </w:tc>
        <w:tc>
          <w:tcPr>
            <w:tcW w:w="2971" w:type="dxa"/>
            <w:shd w:val="clear" w:color="auto" w:fill="auto"/>
          </w:tcPr>
          <w:p w14:paraId="6E2706F7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9F2F38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363957" w:rsidRPr="00B83141" w14:paraId="1900BB93" w14:textId="77777777" w:rsidTr="00B8548C">
        <w:trPr>
          <w:cantSplit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2E75146F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9DA650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tel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efon</w:t>
            </w:r>
          </w:p>
        </w:tc>
        <w:tc>
          <w:tcPr>
            <w:tcW w:w="2971" w:type="dxa"/>
            <w:shd w:val="clear" w:color="auto" w:fill="auto"/>
          </w:tcPr>
          <w:p w14:paraId="2702298D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9F2F38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363957" w:rsidRPr="00B83141" w14:paraId="5237F70F" w14:textId="77777777" w:rsidTr="00B8548C">
        <w:trPr>
          <w:cantSplit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4C28B677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ECD8AF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e-mai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l</w:t>
            </w:r>
          </w:p>
        </w:tc>
        <w:tc>
          <w:tcPr>
            <w:tcW w:w="2971" w:type="dxa"/>
            <w:shd w:val="clear" w:color="auto" w:fill="auto"/>
          </w:tcPr>
          <w:p w14:paraId="2941892B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9F2F38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363957" w:rsidRPr="00B83141" w14:paraId="7955892A" w14:textId="77777777" w:rsidTr="00B8548C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80DDC61" w14:textId="77777777" w:rsidR="00363957" w:rsidRPr="00457648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Veřejné zakázky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56CC5E96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9F2F38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363957" w:rsidRPr="00B83141" w14:paraId="59800F68" w14:textId="77777777" w:rsidTr="00B8548C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C06F1" w14:textId="77777777" w:rsidR="00363957" w:rsidRPr="00DB1A9C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Doba plnění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akázky od – do 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6E2340F6" w14:textId="167C7D9C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měsíc/rok – </w:t>
            </w:r>
            <w:r w:rsidR="00846843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</w:t>
            </w:r>
            <w:r w:rsidR="00846843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363957" w:rsidRPr="00B83141" w14:paraId="13ACD698" w14:textId="77777777" w:rsidTr="00B8548C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0DBF44E" w14:textId="77777777" w:rsidR="00363957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 xml:space="preserve"> za Zakázku</w:t>
            </w:r>
          </w:p>
          <w:p w14:paraId="313820EA" w14:textId="77777777" w:rsidR="00363957" w:rsidRPr="00D97192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51537CE9" w14:textId="77777777" w:rsidR="00363957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  <w:p w14:paraId="0AEBD090" w14:textId="77777777" w:rsidR="00363957" w:rsidRPr="00B83141" w:rsidRDefault="00363957" w:rsidP="00B8548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z toho částka připadající na</w:t>
            </w:r>
            <w:r w:rsidRPr="00374884">
              <w:t xml:space="preserve"> </w:t>
            </w:r>
            <w:r>
              <w:t xml:space="preserve">Rozhodné období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 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DPH</w:t>
            </w:r>
          </w:p>
        </w:tc>
      </w:tr>
    </w:tbl>
    <w:p w14:paraId="38CFE3F4" w14:textId="5F296D89" w:rsidR="00E5667D" w:rsidRDefault="00E5667D" w:rsidP="00363957">
      <w:pPr>
        <w:keepNext/>
        <w:keepLines/>
        <w:spacing w:before="360" w:after="120"/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>Dodavatel čestně prohlašuje, že veškeré údaje uvedené v tomto formuláři Významných služeb jsou pravdivé.</w:t>
      </w:r>
    </w:p>
    <w:tbl>
      <w:tblPr>
        <w:tblpPr w:leftFromText="141" w:rightFromText="141" w:vertAnchor="text" w:tblpY="1"/>
        <w:tblOverlap w:val="never"/>
        <w:tblW w:w="3438" w:type="pct"/>
        <w:tblLook w:val="01E0" w:firstRow="1" w:lastRow="1" w:firstColumn="1" w:lastColumn="1" w:noHBand="0" w:noVBand="0"/>
      </w:tblPr>
      <w:tblGrid>
        <w:gridCol w:w="395"/>
        <w:gridCol w:w="2015"/>
        <w:gridCol w:w="551"/>
        <w:gridCol w:w="3277"/>
      </w:tblGrid>
      <w:tr w:rsidR="00287E34" w:rsidRPr="00B96315" w14:paraId="510F73C3" w14:textId="77777777" w:rsidTr="00287E34">
        <w:tc>
          <w:tcPr>
            <w:tcW w:w="395" w:type="dxa"/>
          </w:tcPr>
          <w:p w14:paraId="5D7C7AB3" w14:textId="77777777" w:rsidR="00287E34" w:rsidRPr="0089376D" w:rsidRDefault="00287E34" w:rsidP="00287E34">
            <w:pPr>
              <w:keepNext/>
              <w:keepLines/>
              <w:spacing w:before="360" w:line="240" w:lineRule="auto"/>
              <w:rPr>
                <w:rFonts w:cs="Arial"/>
                <w:szCs w:val="18"/>
              </w:rPr>
            </w:pPr>
            <w:r w:rsidRPr="0089376D">
              <w:rPr>
                <w:rFonts w:cs="Arial"/>
                <w:szCs w:val="18"/>
              </w:rPr>
              <w:t>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0B7C0FCE" w14:textId="77777777" w:rsidR="00287E34" w:rsidRPr="00B96315" w:rsidRDefault="00287E34" w:rsidP="00287E34">
            <w:pPr>
              <w:keepNext/>
              <w:keepLines/>
              <w:spacing w:before="360"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szCs w:val="18"/>
                <w:highlight w:val="yellow"/>
              </w:rPr>
              <w:t xml:space="preserve"> – 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551" w:type="dxa"/>
          </w:tcPr>
          <w:p w14:paraId="3176FF18" w14:textId="77777777" w:rsidR="00287E34" w:rsidRPr="00B96315" w:rsidRDefault="00287E34" w:rsidP="00287E34">
            <w:pPr>
              <w:keepNext/>
              <w:keepLines/>
              <w:spacing w:before="36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3D250A78" w14:textId="77777777" w:rsidR="00287E34" w:rsidRPr="00B96315" w:rsidRDefault="00287E34" w:rsidP="00287E34">
            <w:pPr>
              <w:keepNext/>
              <w:keepLines/>
              <w:spacing w:before="360"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 xml:space="preserve">- </w:t>
            </w:r>
            <w:r w:rsidRPr="00F22987">
              <w:rPr>
                <w:szCs w:val="18"/>
                <w:highlight w:val="yellow"/>
              </w:rPr>
              <w:t>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287E34" w:rsidRPr="00B96315" w14:paraId="117D0163" w14:textId="77777777" w:rsidTr="00287E34"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58D8D555" w14:textId="77777777" w:rsidR="00287E34" w:rsidRPr="00B96315" w:rsidRDefault="00287E34" w:rsidP="00B8548C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287E34" w:rsidRPr="00D82C7B" w14:paraId="45423C5A" w14:textId="77777777" w:rsidTr="00287E34"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14:paraId="03AAEED6" w14:textId="77777777" w:rsidR="00287E34" w:rsidRDefault="00287E34" w:rsidP="00B8548C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rFonts w:cs="Arial"/>
                <w:szCs w:val="18"/>
                <w:highlight w:val="yellow"/>
              </w:rPr>
              <w:t xml:space="preserve"> – název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F99403D" w14:textId="77777777" w:rsidR="00287E34" w:rsidRPr="00D82C7B" w:rsidRDefault="00287E34" w:rsidP="00B8548C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szCs w:val="18"/>
                <w:highlight w:val="yellow"/>
              </w:rPr>
              <w:t xml:space="preserve"> – 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01B534E" w14:textId="194D1D4F" w:rsidR="00394D75" w:rsidRDefault="00394D75" w:rsidP="000405BD">
      <w:pPr>
        <w:spacing w:after="200" w:line="276" w:lineRule="auto"/>
        <w:rPr>
          <w:szCs w:val="18"/>
        </w:rPr>
      </w:pPr>
    </w:p>
    <w:sectPr w:rsidR="00394D75" w:rsidSect="007837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4DFE" w14:textId="77777777" w:rsidR="002B0C67" w:rsidRDefault="002B0C67" w:rsidP="003A4756">
      <w:r>
        <w:separator/>
      </w:r>
    </w:p>
  </w:endnote>
  <w:endnote w:type="continuationSeparator" w:id="0">
    <w:p w14:paraId="128DE7BC" w14:textId="77777777" w:rsidR="002B0C67" w:rsidRDefault="002B0C67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EFF8" w14:textId="5A421AB9" w:rsidR="005E509D" w:rsidRDefault="005E509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50805CC" wp14:editId="1D453D7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5D6DC" w14:textId="2FB0AB30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805C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7D25D6DC" w14:textId="2FB0AB30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47D" w14:textId="23AB4D23" w:rsidR="00DD2A64" w:rsidRPr="00797DC3" w:rsidRDefault="005E509D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DBB0D34" wp14:editId="0CB51DBA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B579D" w14:textId="526CFA3A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B0D3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14B579D" w14:textId="526CFA3A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530E" w14:textId="348342BD" w:rsidR="00FE700B" w:rsidRPr="00797DC3" w:rsidRDefault="005E509D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AA42BD2" wp14:editId="65C044C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203A80" w14:textId="6270F865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42BD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F203A80" w14:textId="6270F865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15183EF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72A6" w14:textId="77777777" w:rsidR="002B0C67" w:rsidRDefault="002B0C67" w:rsidP="003A4756">
      <w:r>
        <w:separator/>
      </w:r>
    </w:p>
  </w:footnote>
  <w:footnote w:type="continuationSeparator" w:id="0">
    <w:p w14:paraId="769080D1" w14:textId="77777777" w:rsidR="002B0C67" w:rsidRDefault="002B0C67" w:rsidP="003A4756">
      <w:r>
        <w:continuationSeparator/>
      </w:r>
    </w:p>
  </w:footnote>
  <w:footnote w:id="1">
    <w:p w14:paraId="269E9218" w14:textId="1AAA94C0" w:rsidR="00E96B67" w:rsidRDefault="00E96B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94B90">
        <w:rPr>
          <w:rFonts w:ascii="Verdana" w:hAnsi="Verdana"/>
          <w:i/>
          <w:iCs/>
          <w:sz w:val="16"/>
          <w:szCs w:val="16"/>
        </w:rPr>
        <w:t>Dodavatel použije tabulku pro Zakázku tolikrát, kolikrát ji potřebuje</w:t>
      </w:r>
      <w:r w:rsidR="00C94B90" w:rsidRPr="00C94B90">
        <w:rPr>
          <w:rFonts w:ascii="Verdana" w:hAnsi="Verdana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DF04" w14:textId="2A010936" w:rsidR="005E509D" w:rsidRDefault="005E509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CB2860" wp14:editId="3B24125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4CDC5" w14:textId="7026B958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B28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2314CDC5" w14:textId="7026B958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5427"/>
      <w:gridCol w:w="1374"/>
    </w:tblGrid>
    <w:tr w:rsidR="0078378C" w:rsidRPr="00437C3B" w14:paraId="1238E7FE" w14:textId="77777777" w:rsidTr="00CE4929">
      <w:trPr>
        <w:trHeight w:val="555"/>
        <w:jc w:val="center"/>
      </w:trPr>
      <w:tc>
        <w:tcPr>
          <w:tcW w:w="0" w:type="auto"/>
          <w:vMerge w:val="restart"/>
        </w:tcPr>
        <w:p w14:paraId="259933A7" w14:textId="2953E979" w:rsidR="0078378C" w:rsidRPr="00437C3B" w:rsidRDefault="0078378C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9C71349" wp14:editId="43CB0F4A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5F43D8" w14:textId="3EC73F73" w:rsidR="0078378C" w:rsidRPr="00437C3B" w:rsidRDefault="005B436D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5B436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="0078378C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2E30A3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9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–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Významné služby</w:t>
          </w:r>
        </w:p>
      </w:tc>
      <w:tc>
        <w:tcPr>
          <w:tcW w:w="0" w:type="auto"/>
          <w:vMerge w:val="restart"/>
          <w:vAlign w:val="center"/>
        </w:tcPr>
        <w:p w14:paraId="3EBA7575" w14:textId="05C2DF2C" w:rsidR="0078378C" w:rsidRPr="00437C3B" w:rsidRDefault="006B4EEF" w:rsidP="0005510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</w:t>
          </w:r>
          <w:r w:rsidR="002E30A3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2026</w:t>
          </w:r>
        </w:p>
      </w:tc>
    </w:tr>
    <w:tr w:rsidR="002A5F5B" w:rsidRPr="00437C3B" w14:paraId="4ECE6971" w14:textId="77777777" w:rsidTr="00CE4929">
      <w:trPr>
        <w:trHeight w:val="555"/>
        <w:jc w:val="center"/>
      </w:trPr>
      <w:tc>
        <w:tcPr>
          <w:tcW w:w="0" w:type="auto"/>
          <w:vMerge/>
        </w:tcPr>
        <w:p w14:paraId="2C28BC17" w14:textId="77777777" w:rsidR="002A5F5B" w:rsidRPr="00437C3B" w:rsidRDefault="002A5F5B" w:rsidP="002A5F5B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1C47667" w14:textId="6BB0E698" w:rsidR="002A5F5B" w:rsidRPr="00437C3B" w:rsidRDefault="002465D7" w:rsidP="002A5F5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2465D7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Realizace změn v projektu migrovaných informačních portálů</w:t>
          </w:r>
        </w:p>
      </w:tc>
      <w:tc>
        <w:tcPr>
          <w:tcW w:w="0" w:type="auto"/>
          <w:vMerge/>
          <w:vAlign w:val="center"/>
        </w:tcPr>
        <w:p w14:paraId="58FF2229" w14:textId="77777777" w:rsidR="002A5F5B" w:rsidRPr="00437C3B" w:rsidRDefault="002A5F5B" w:rsidP="002A5F5B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FAFF921" w14:textId="13307FAE" w:rsidR="003A4756" w:rsidRPr="00F91304" w:rsidRDefault="005E509D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029024" wp14:editId="1622FA16">
              <wp:simplePos x="0" y="0"/>
              <wp:positionH relativeFrom="rightMargin">
                <wp:posOffset>-1003935</wp:posOffset>
              </wp:positionH>
              <wp:positionV relativeFrom="paragraph">
                <wp:posOffset>-1021715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BAAB3" w14:textId="7E4062B9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2902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79.05pt;margin-top:-80.45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" filled="f" stroked="f">
              <v:textbox style="mso-fit-shape-to-text:t" inset="0,0,5pt,0">
                <w:txbxContent>
                  <w:p w14:paraId="382BAAB3" w14:textId="7E4062B9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3C1D" w14:textId="743C1BC9" w:rsidR="005E509D" w:rsidRDefault="005E509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02D845" wp14:editId="218CD06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887317" w14:textId="0DB3DB87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2D84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00887317" w14:textId="0DB3DB87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6D22"/>
    <w:multiLevelType w:val="hybridMultilevel"/>
    <w:tmpl w:val="99524F10"/>
    <w:lvl w:ilvl="0" w:tplc="B20028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62056346">
    <w:abstractNumId w:val="1"/>
  </w:num>
  <w:num w:numId="2" w16cid:durableId="1740400601">
    <w:abstractNumId w:val="4"/>
  </w:num>
  <w:num w:numId="3" w16cid:durableId="1457913869">
    <w:abstractNumId w:val="0"/>
  </w:num>
  <w:num w:numId="4" w16cid:durableId="1569849533">
    <w:abstractNumId w:val="2"/>
  </w:num>
  <w:num w:numId="5" w16cid:durableId="17755153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175C4"/>
    <w:rsid w:val="000200DF"/>
    <w:rsid w:val="000216E9"/>
    <w:rsid w:val="00031D6E"/>
    <w:rsid w:val="0003342A"/>
    <w:rsid w:val="000405BD"/>
    <w:rsid w:val="000429C3"/>
    <w:rsid w:val="0005113D"/>
    <w:rsid w:val="0005510A"/>
    <w:rsid w:val="00056F2B"/>
    <w:rsid w:val="000573A5"/>
    <w:rsid w:val="000713D9"/>
    <w:rsid w:val="00075FF9"/>
    <w:rsid w:val="000808FF"/>
    <w:rsid w:val="00087871"/>
    <w:rsid w:val="000952A6"/>
    <w:rsid w:val="000972DD"/>
    <w:rsid w:val="000A1187"/>
    <w:rsid w:val="000A1A7A"/>
    <w:rsid w:val="000A32D6"/>
    <w:rsid w:val="000A68B6"/>
    <w:rsid w:val="000D2DCD"/>
    <w:rsid w:val="000D6E36"/>
    <w:rsid w:val="000E06F4"/>
    <w:rsid w:val="000E2CAA"/>
    <w:rsid w:val="000E3409"/>
    <w:rsid w:val="000E75BC"/>
    <w:rsid w:val="0011654A"/>
    <w:rsid w:val="00130120"/>
    <w:rsid w:val="001371B9"/>
    <w:rsid w:val="00137C36"/>
    <w:rsid w:val="00140037"/>
    <w:rsid w:val="001434E6"/>
    <w:rsid w:val="00146664"/>
    <w:rsid w:val="0016221A"/>
    <w:rsid w:val="0017665A"/>
    <w:rsid w:val="00192776"/>
    <w:rsid w:val="001A46A1"/>
    <w:rsid w:val="001C0F29"/>
    <w:rsid w:val="001D0B27"/>
    <w:rsid w:val="001E62BE"/>
    <w:rsid w:val="001F2188"/>
    <w:rsid w:val="001F6A91"/>
    <w:rsid w:val="00221A80"/>
    <w:rsid w:val="00231F6A"/>
    <w:rsid w:val="00231FD1"/>
    <w:rsid w:val="00240141"/>
    <w:rsid w:val="00245B80"/>
    <w:rsid w:val="002460A0"/>
    <w:rsid w:val="002465D7"/>
    <w:rsid w:val="00261839"/>
    <w:rsid w:val="00263866"/>
    <w:rsid w:val="0027258A"/>
    <w:rsid w:val="00273DE2"/>
    <w:rsid w:val="0027753B"/>
    <w:rsid w:val="00283514"/>
    <w:rsid w:val="002858D0"/>
    <w:rsid w:val="00285B6A"/>
    <w:rsid w:val="00287E34"/>
    <w:rsid w:val="00290609"/>
    <w:rsid w:val="002A24E4"/>
    <w:rsid w:val="002A5F5B"/>
    <w:rsid w:val="002B0C67"/>
    <w:rsid w:val="002C0480"/>
    <w:rsid w:val="002C27A7"/>
    <w:rsid w:val="002C47A4"/>
    <w:rsid w:val="002C47B1"/>
    <w:rsid w:val="002C4B77"/>
    <w:rsid w:val="002C64B3"/>
    <w:rsid w:val="002D1524"/>
    <w:rsid w:val="002D4BDB"/>
    <w:rsid w:val="002E1922"/>
    <w:rsid w:val="002E30A3"/>
    <w:rsid w:val="002E35E2"/>
    <w:rsid w:val="002F7345"/>
    <w:rsid w:val="003025E2"/>
    <w:rsid w:val="00307565"/>
    <w:rsid w:val="003107F9"/>
    <w:rsid w:val="003142A2"/>
    <w:rsid w:val="003221FE"/>
    <w:rsid w:val="003334E7"/>
    <w:rsid w:val="00342432"/>
    <w:rsid w:val="0035523E"/>
    <w:rsid w:val="0036315D"/>
    <w:rsid w:val="00363957"/>
    <w:rsid w:val="00375CB7"/>
    <w:rsid w:val="003849C4"/>
    <w:rsid w:val="00394D75"/>
    <w:rsid w:val="003A0942"/>
    <w:rsid w:val="003A4756"/>
    <w:rsid w:val="003C77CE"/>
    <w:rsid w:val="003E1AF3"/>
    <w:rsid w:val="003E1F14"/>
    <w:rsid w:val="003E2BE7"/>
    <w:rsid w:val="003E4B53"/>
    <w:rsid w:val="003E5D6F"/>
    <w:rsid w:val="003F7A04"/>
    <w:rsid w:val="00402AC6"/>
    <w:rsid w:val="004249C9"/>
    <w:rsid w:val="0042644B"/>
    <w:rsid w:val="0043050A"/>
    <w:rsid w:val="004327F7"/>
    <w:rsid w:val="0044538B"/>
    <w:rsid w:val="00451F2A"/>
    <w:rsid w:val="00452B6E"/>
    <w:rsid w:val="00453BCF"/>
    <w:rsid w:val="00454065"/>
    <w:rsid w:val="0045467C"/>
    <w:rsid w:val="00454915"/>
    <w:rsid w:val="00454C71"/>
    <w:rsid w:val="00454E99"/>
    <w:rsid w:val="004569D6"/>
    <w:rsid w:val="00457648"/>
    <w:rsid w:val="00457945"/>
    <w:rsid w:val="00465859"/>
    <w:rsid w:val="004701FC"/>
    <w:rsid w:val="0047377B"/>
    <w:rsid w:val="00475CA0"/>
    <w:rsid w:val="004849B9"/>
    <w:rsid w:val="004877DB"/>
    <w:rsid w:val="00492037"/>
    <w:rsid w:val="00497C4F"/>
    <w:rsid w:val="00497F26"/>
    <w:rsid w:val="004A28F5"/>
    <w:rsid w:val="004A75B1"/>
    <w:rsid w:val="004B7FAE"/>
    <w:rsid w:val="004C2C98"/>
    <w:rsid w:val="004C30BC"/>
    <w:rsid w:val="004C479F"/>
    <w:rsid w:val="004C68D9"/>
    <w:rsid w:val="004D0C9E"/>
    <w:rsid w:val="004D3B08"/>
    <w:rsid w:val="004E2EA7"/>
    <w:rsid w:val="004F3C37"/>
    <w:rsid w:val="00523AA8"/>
    <w:rsid w:val="00523EE6"/>
    <w:rsid w:val="00526DDF"/>
    <w:rsid w:val="00527456"/>
    <w:rsid w:val="00531F59"/>
    <w:rsid w:val="00533E0B"/>
    <w:rsid w:val="00554868"/>
    <w:rsid w:val="0055569F"/>
    <w:rsid w:val="0055755D"/>
    <w:rsid w:val="00557779"/>
    <w:rsid w:val="00562812"/>
    <w:rsid w:val="005814CA"/>
    <w:rsid w:val="00582EDB"/>
    <w:rsid w:val="00585A08"/>
    <w:rsid w:val="00587BF0"/>
    <w:rsid w:val="00590B0D"/>
    <w:rsid w:val="005A2B23"/>
    <w:rsid w:val="005A51DE"/>
    <w:rsid w:val="005A5901"/>
    <w:rsid w:val="005B14B9"/>
    <w:rsid w:val="005B436D"/>
    <w:rsid w:val="005B5577"/>
    <w:rsid w:val="005C60FC"/>
    <w:rsid w:val="005C6707"/>
    <w:rsid w:val="005E3FA7"/>
    <w:rsid w:val="005E509D"/>
    <w:rsid w:val="006124B1"/>
    <w:rsid w:val="0061522F"/>
    <w:rsid w:val="00630F9F"/>
    <w:rsid w:val="00631591"/>
    <w:rsid w:val="00635CFA"/>
    <w:rsid w:val="006504DB"/>
    <w:rsid w:val="0065069D"/>
    <w:rsid w:val="00650B44"/>
    <w:rsid w:val="00653123"/>
    <w:rsid w:val="006533D6"/>
    <w:rsid w:val="00656424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B4EEF"/>
    <w:rsid w:val="006C0B5B"/>
    <w:rsid w:val="006C0FBC"/>
    <w:rsid w:val="006C4FC3"/>
    <w:rsid w:val="006E3413"/>
    <w:rsid w:val="006E419D"/>
    <w:rsid w:val="006E7B70"/>
    <w:rsid w:val="006F4163"/>
    <w:rsid w:val="00720127"/>
    <w:rsid w:val="007211F3"/>
    <w:rsid w:val="00723E1C"/>
    <w:rsid w:val="00724C89"/>
    <w:rsid w:val="00735F0D"/>
    <w:rsid w:val="00740376"/>
    <w:rsid w:val="00743751"/>
    <w:rsid w:val="00745FB7"/>
    <w:rsid w:val="00756895"/>
    <w:rsid w:val="00771FB7"/>
    <w:rsid w:val="00781961"/>
    <w:rsid w:val="0078378C"/>
    <w:rsid w:val="00790363"/>
    <w:rsid w:val="0079073C"/>
    <w:rsid w:val="00795C19"/>
    <w:rsid w:val="00796654"/>
    <w:rsid w:val="00797DC3"/>
    <w:rsid w:val="007A7BE5"/>
    <w:rsid w:val="007B6F76"/>
    <w:rsid w:val="007C4DED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0702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6843"/>
    <w:rsid w:val="008479E7"/>
    <w:rsid w:val="008574C0"/>
    <w:rsid w:val="00870719"/>
    <w:rsid w:val="0087208D"/>
    <w:rsid w:val="00880AC8"/>
    <w:rsid w:val="0088573C"/>
    <w:rsid w:val="00895639"/>
    <w:rsid w:val="00896733"/>
    <w:rsid w:val="008A0346"/>
    <w:rsid w:val="008A0B5F"/>
    <w:rsid w:val="008A623F"/>
    <w:rsid w:val="008A6863"/>
    <w:rsid w:val="008B2CB6"/>
    <w:rsid w:val="008B5336"/>
    <w:rsid w:val="008B752D"/>
    <w:rsid w:val="008C7E9B"/>
    <w:rsid w:val="008D6C7D"/>
    <w:rsid w:val="008E0714"/>
    <w:rsid w:val="00901ABE"/>
    <w:rsid w:val="0090758C"/>
    <w:rsid w:val="009209A8"/>
    <w:rsid w:val="0092328D"/>
    <w:rsid w:val="00932B43"/>
    <w:rsid w:val="00932BB2"/>
    <w:rsid w:val="0094073E"/>
    <w:rsid w:val="009421C2"/>
    <w:rsid w:val="009428EA"/>
    <w:rsid w:val="00942FCF"/>
    <w:rsid w:val="00943B6E"/>
    <w:rsid w:val="0095441B"/>
    <w:rsid w:val="00955163"/>
    <w:rsid w:val="00962B4C"/>
    <w:rsid w:val="009744A4"/>
    <w:rsid w:val="00980977"/>
    <w:rsid w:val="00980A3F"/>
    <w:rsid w:val="00981DF9"/>
    <w:rsid w:val="0099583A"/>
    <w:rsid w:val="00996249"/>
    <w:rsid w:val="009971E8"/>
    <w:rsid w:val="009B17F1"/>
    <w:rsid w:val="009B6AA1"/>
    <w:rsid w:val="009C5B34"/>
    <w:rsid w:val="009C6E28"/>
    <w:rsid w:val="009C7DE8"/>
    <w:rsid w:val="009E645C"/>
    <w:rsid w:val="009E68BA"/>
    <w:rsid w:val="009F251A"/>
    <w:rsid w:val="00A054A3"/>
    <w:rsid w:val="00A10C9E"/>
    <w:rsid w:val="00A10DEB"/>
    <w:rsid w:val="00A354D3"/>
    <w:rsid w:val="00A4538F"/>
    <w:rsid w:val="00A45ABE"/>
    <w:rsid w:val="00A474AB"/>
    <w:rsid w:val="00A510AC"/>
    <w:rsid w:val="00A5678F"/>
    <w:rsid w:val="00A60962"/>
    <w:rsid w:val="00A6112A"/>
    <w:rsid w:val="00A700F7"/>
    <w:rsid w:val="00A72844"/>
    <w:rsid w:val="00A84A69"/>
    <w:rsid w:val="00A878F5"/>
    <w:rsid w:val="00A87FA7"/>
    <w:rsid w:val="00A967D2"/>
    <w:rsid w:val="00AA3250"/>
    <w:rsid w:val="00AA6C71"/>
    <w:rsid w:val="00AB0792"/>
    <w:rsid w:val="00AC0F20"/>
    <w:rsid w:val="00AD2B07"/>
    <w:rsid w:val="00AE3E87"/>
    <w:rsid w:val="00AE5D72"/>
    <w:rsid w:val="00AE7AE3"/>
    <w:rsid w:val="00AE7FF6"/>
    <w:rsid w:val="00B00DEF"/>
    <w:rsid w:val="00B019A8"/>
    <w:rsid w:val="00B0515B"/>
    <w:rsid w:val="00B055CC"/>
    <w:rsid w:val="00B05B7C"/>
    <w:rsid w:val="00B06B5E"/>
    <w:rsid w:val="00B078C7"/>
    <w:rsid w:val="00B079DA"/>
    <w:rsid w:val="00B22EF2"/>
    <w:rsid w:val="00B3214F"/>
    <w:rsid w:val="00B324AE"/>
    <w:rsid w:val="00B35522"/>
    <w:rsid w:val="00B358CF"/>
    <w:rsid w:val="00B51BDF"/>
    <w:rsid w:val="00B5603E"/>
    <w:rsid w:val="00B61317"/>
    <w:rsid w:val="00B61616"/>
    <w:rsid w:val="00B6290B"/>
    <w:rsid w:val="00B70703"/>
    <w:rsid w:val="00B73440"/>
    <w:rsid w:val="00B81054"/>
    <w:rsid w:val="00B8146C"/>
    <w:rsid w:val="00B83141"/>
    <w:rsid w:val="00B84D4F"/>
    <w:rsid w:val="00B95520"/>
    <w:rsid w:val="00B967DC"/>
    <w:rsid w:val="00BB4280"/>
    <w:rsid w:val="00BC17D1"/>
    <w:rsid w:val="00BC5326"/>
    <w:rsid w:val="00BC5D87"/>
    <w:rsid w:val="00BF4CAB"/>
    <w:rsid w:val="00BF558F"/>
    <w:rsid w:val="00C06C87"/>
    <w:rsid w:val="00C15A1F"/>
    <w:rsid w:val="00C15A84"/>
    <w:rsid w:val="00C222AF"/>
    <w:rsid w:val="00C2678F"/>
    <w:rsid w:val="00C2768D"/>
    <w:rsid w:val="00C3222D"/>
    <w:rsid w:val="00C360CD"/>
    <w:rsid w:val="00C43251"/>
    <w:rsid w:val="00C46DEB"/>
    <w:rsid w:val="00C47A21"/>
    <w:rsid w:val="00C50E09"/>
    <w:rsid w:val="00C5586D"/>
    <w:rsid w:val="00C62C44"/>
    <w:rsid w:val="00C62C8A"/>
    <w:rsid w:val="00C671DA"/>
    <w:rsid w:val="00C764D2"/>
    <w:rsid w:val="00C765CD"/>
    <w:rsid w:val="00C76A8F"/>
    <w:rsid w:val="00C81531"/>
    <w:rsid w:val="00C86266"/>
    <w:rsid w:val="00C86A68"/>
    <w:rsid w:val="00C920AD"/>
    <w:rsid w:val="00C94B90"/>
    <w:rsid w:val="00C95B5F"/>
    <w:rsid w:val="00CA4860"/>
    <w:rsid w:val="00CB19E1"/>
    <w:rsid w:val="00CB5640"/>
    <w:rsid w:val="00CD0B87"/>
    <w:rsid w:val="00CE32B2"/>
    <w:rsid w:val="00CE4929"/>
    <w:rsid w:val="00CE6FFC"/>
    <w:rsid w:val="00CF0134"/>
    <w:rsid w:val="00CF0AB9"/>
    <w:rsid w:val="00CF0C7F"/>
    <w:rsid w:val="00D03057"/>
    <w:rsid w:val="00D063E2"/>
    <w:rsid w:val="00D0675C"/>
    <w:rsid w:val="00D10A6F"/>
    <w:rsid w:val="00D12D17"/>
    <w:rsid w:val="00D139E3"/>
    <w:rsid w:val="00D37C0C"/>
    <w:rsid w:val="00D4057A"/>
    <w:rsid w:val="00D43A16"/>
    <w:rsid w:val="00D515CC"/>
    <w:rsid w:val="00D53CCA"/>
    <w:rsid w:val="00D63C38"/>
    <w:rsid w:val="00D75216"/>
    <w:rsid w:val="00D90732"/>
    <w:rsid w:val="00D93788"/>
    <w:rsid w:val="00D943D3"/>
    <w:rsid w:val="00D97192"/>
    <w:rsid w:val="00DA2BF6"/>
    <w:rsid w:val="00DB1A9C"/>
    <w:rsid w:val="00DB3151"/>
    <w:rsid w:val="00DB55C8"/>
    <w:rsid w:val="00DC0BF4"/>
    <w:rsid w:val="00DC6660"/>
    <w:rsid w:val="00DC6F06"/>
    <w:rsid w:val="00DD2A64"/>
    <w:rsid w:val="00DD385B"/>
    <w:rsid w:val="00DD4D88"/>
    <w:rsid w:val="00DD58B8"/>
    <w:rsid w:val="00DE2533"/>
    <w:rsid w:val="00DE4FAA"/>
    <w:rsid w:val="00E03107"/>
    <w:rsid w:val="00E0569F"/>
    <w:rsid w:val="00E07B85"/>
    <w:rsid w:val="00E116FA"/>
    <w:rsid w:val="00E1536D"/>
    <w:rsid w:val="00E37B9A"/>
    <w:rsid w:val="00E457A6"/>
    <w:rsid w:val="00E46AD7"/>
    <w:rsid w:val="00E51278"/>
    <w:rsid w:val="00E519B0"/>
    <w:rsid w:val="00E52E01"/>
    <w:rsid w:val="00E5381F"/>
    <w:rsid w:val="00E5667D"/>
    <w:rsid w:val="00E57155"/>
    <w:rsid w:val="00E60AA5"/>
    <w:rsid w:val="00E65D48"/>
    <w:rsid w:val="00E6727D"/>
    <w:rsid w:val="00E74C4A"/>
    <w:rsid w:val="00E74F7D"/>
    <w:rsid w:val="00E807A8"/>
    <w:rsid w:val="00E92C52"/>
    <w:rsid w:val="00E96B67"/>
    <w:rsid w:val="00EA4C24"/>
    <w:rsid w:val="00EB4AC7"/>
    <w:rsid w:val="00EC603E"/>
    <w:rsid w:val="00EC7792"/>
    <w:rsid w:val="00ED5B17"/>
    <w:rsid w:val="00ED7055"/>
    <w:rsid w:val="00ED7A67"/>
    <w:rsid w:val="00EE0154"/>
    <w:rsid w:val="00EE26FC"/>
    <w:rsid w:val="00EE2912"/>
    <w:rsid w:val="00EE775C"/>
    <w:rsid w:val="00EF4BDC"/>
    <w:rsid w:val="00F160DB"/>
    <w:rsid w:val="00F43941"/>
    <w:rsid w:val="00F451AF"/>
    <w:rsid w:val="00F46F8C"/>
    <w:rsid w:val="00F6408E"/>
    <w:rsid w:val="00F65230"/>
    <w:rsid w:val="00F73E61"/>
    <w:rsid w:val="00F73E86"/>
    <w:rsid w:val="00F73E99"/>
    <w:rsid w:val="00F87637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6997D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D6E36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D6E36"/>
    <w:rPr>
      <w:rFonts w:ascii="Verdana" w:hAnsi="Verdana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D6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51F5989E5C1458799098487CE3E86" ma:contentTypeVersion="10" ma:contentTypeDescription="Vytvoří nový dokument" ma:contentTypeScope="" ma:versionID="dff6e98e386e13da860a87b9d8916110">
  <xsd:schema xmlns:xsd="http://www.w3.org/2001/XMLSchema" xmlns:xs="http://www.w3.org/2001/XMLSchema" xmlns:p="http://schemas.microsoft.com/office/2006/metadata/properties" xmlns:ns2="b78d5ae2-d60e-488f-af15-c4472b754484" xmlns:ns3="c9e63ea8-3ec0-4756-abd6-3d2b5993a4f0" targetNamespace="http://schemas.microsoft.com/office/2006/metadata/properties" ma:root="true" ma:fieldsID="40d97f7805945171e0af60ba26b877f9" ns2:_="" ns3:_="">
    <xsd:import namespace="b78d5ae2-d60e-488f-af15-c4472b754484"/>
    <xsd:import namespace="c9e63ea8-3ec0-4756-abd6-3d2b5993a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5ae2-d60e-488f-af15-c4472b754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3ea8-3ec0-4756-abd6-3d2b5993a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B88723-E9A3-4C6E-8823-8DBA4418F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690DD-F6D5-43DF-9C54-9B342146D6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4DADC9-D65C-47A7-80B4-168857A76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38EA33-D05B-490C-95CD-4B356F206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d5ae2-d60e-488f-af15-c4472b754484"/>
    <ds:schemaRef ds:uri="c9e63ea8-3ec0-4756-abd6-3d2b5993a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327</Words>
  <Characters>2112</Characters>
  <Application>Microsoft Office Word</Application>
  <DocSecurity>0</DocSecurity>
  <Lines>81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70</cp:revision>
  <cp:lastPrinted>2017-07-28T09:46:00Z</cp:lastPrinted>
  <dcterms:created xsi:type="dcterms:W3CDTF">2021-10-08T14:18:00Z</dcterms:created>
  <dcterms:modified xsi:type="dcterms:W3CDTF">2022-09-19T08:33:00Z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0x01010058151F5989E5C1458799098487CE3E86</vt:lpwstr>
  </property>
  <property fmtid="{D5CDD505-2E9C-101B-9397-08002B2CF9AE}" pid="3" name="Order">
    <vt:r8>2836800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5,6,7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2022-06-02T09:12:14Z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dfa3f43a-23d6-46f0-9187-e78a4a61a99b</vt:lpwstr>
  </property>
  <property fmtid="{D5CDD505-2E9C-101B-9397-08002B2CF9AE}" pid="16" name="MSIP_Label_22c5d95a-8ae7-458f-9507-70e0cc24520d_ContentBits">
    <vt:lpwstr>3</vt:lpwstr>
  </property>
</Properties>
</file>