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>
        <w:rPr>
          <w:rFonts w:eastAsiaTheme="majorEastAsia" w:cstheme="majorBidi"/>
          <w:bCs/>
          <w:color w:val="009EE0"/>
          <w:sz w:val="24"/>
          <w:szCs w:val="28"/>
        </w:rPr>
      </w:sdtEndPr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46287160" w:rsidR="008237E2" w:rsidRPr="006B218F" w:rsidRDefault="006B218F" w:rsidP="005218AF">
          <w:pPr>
            <w:pStyle w:val="Styl2"/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5218AF">
            <w:pPr>
              <w:spacing w:before="120" w:after="12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D25B665" w:rsidR="005B436D" w:rsidRPr="0070006D" w:rsidRDefault="005218AF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4E54B499" w:rsidR="005B436D" w:rsidRPr="0070006D" w:rsidRDefault="005218AF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1B5967ED" w:rsidR="005B436D" w:rsidRPr="0070006D" w:rsidRDefault="005218AF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AC80822" w:rsidR="005B436D" w:rsidRPr="0070006D" w:rsidRDefault="005218AF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39897B85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>okumentace k </w:t>
      </w:r>
      <w:r w:rsidR="008325EF">
        <w:rPr>
          <w:rFonts w:eastAsia="Times New Roman" w:cs="Segoe UI"/>
          <w:bCs/>
          <w:szCs w:val="18"/>
          <w:lang w:eastAsia="cs-CZ"/>
        </w:rPr>
        <w:t>V</w:t>
      </w:r>
      <w:r w:rsidRPr="00B83141">
        <w:rPr>
          <w:rFonts w:eastAsia="Times New Roman" w:cs="Segoe UI"/>
          <w:bCs/>
          <w:szCs w:val="18"/>
          <w:lang w:eastAsia="cs-CZ"/>
        </w:rPr>
        <w:t xml:space="preserve">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8D486D" w:rsidRPr="008D486D">
        <w:rPr>
          <w:rFonts w:cs="Calibri"/>
          <w:b/>
          <w:bCs/>
          <w:szCs w:val="18"/>
        </w:rPr>
        <w:t>Zajištění SW maintenance k produktům CA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2FAA1B7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18CDFBB3" w:rsid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</w:t>
      </w:r>
      <w:r w:rsidR="00AD30EF">
        <w:rPr>
          <w:rFonts w:eastAsia="Times New Roman" w:cs="Segoe UI"/>
          <w:b/>
          <w:szCs w:val="18"/>
          <w:lang w:eastAsia="cs-CZ"/>
        </w:rPr>
        <w:t>(</w:t>
      </w:r>
      <w:r w:rsidR="00AD30EF" w:rsidRPr="00AD30EF">
        <w:rPr>
          <w:rFonts w:eastAsia="Times New Roman" w:cs="Segoe UI"/>
          <w:bCs/>
          <w:szCs w:val="18"/>
          <w:lang w:eastAsia="cs-CZ"/>
        </w:rPr>
        <w:t>Rozhodné období</w:t>
      </w:r>
      <w:r w:rsidR="00AD30EF">
        <w:rPr>
          <w:rFonts w:eastAsia="Times New Roman" w:cs="Segoe UI"/>
          <w:b/>
          <w:szCs w:val="18"/>
          <w:lang w:eastAsia="cs-CZ"/>
        </w:rPr>
        <w:t xml:space="preserve">) </w:t>
      </w:r>
      <w:r w:rsidRPr="00B83141">
        <w:rPr>
          <w:rFonts w:eastAsia="Times New Roman" w:cs="Segoe UI"/>
          <w:b/>
          <w:szCs w:val="18"/>
          <w:lang w:eastAsia="cs-CZ"/>
        </w:rPr>
        <w:t>před zahájením zadávacího řízení</w:t>
      </w:r>
      <w:r w:rsidR="00B657FA">
        <w:rPr>
          <w:rFonts w:eastAsia="Times New Roman" w:cs="Segoe UI"/>
          <w:b/>
          <w:szCs w:val="18"/>
          <w:lang w:eastAsia="cs-CZ"/>
        </w:rPr>
        <w:t xml:space="preserve"> Veřejné zakázky</w:t>
      </w:r>
    </w:p>
    <w:p w14:paraId="52CCE6E2" w14:textId="6C705EBA" w:rsidR="00B657FA" w:rsidRPr="00B83141" w:rsidRDefault="00B657FA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2C64B3">
        <w:rPr>
          <w:rFonts w:eastAsia="Times New Roman" w:cs="Segoe UI"/>
          <w:bCs/>
          <w:szCs w:val="18"/>
          <w:lang w:eastAsia="cs-CZ"/>
        </w:rPr>
        <w:t xml:space="preserve">(tzv. </w:t>
      </w:r>
      <w:r>
        <w:rPr>
          <w:rFonts w:eastAsia="Times New Roman" w:cs="Segoe UI"/>
          <w:b/>
          <w:szCs w:val="18"/>
          <w:lang w:eastAsia="cs-CZ"/>
        </w:rPr>
        <w:t xml:space="preserve">Rozhodné období, </w:t>
      </w:r>
      <w:r w:rsidRPr="00AA6C71">
        <w:rPr>
          <w:rFonts w:eastAsia="Times New Roman" w:cs="Segoe UI"/>
          <w:bCs/>
          <w:szCs w:val="18"/>
          <w:lang w:eastAsia="cs-CZ"/>
        </w:rPr>
        <w:t>č</w:t>
      </w:r>
      <w:r w:rsidRPr="002C64B3">
        <w:rPr>
          <w:rFonts w:eastAsia="Times New Roman" w:cs="Segoe UI"/>
          <w:bCs/>
          <w:szCs w:val="18"/>
          <w:lang w:eastAsia="cs-CZ"/>
        </w:rPr>
        <w:t>ímž se rozumí tři roky zpět od data zahájení tohoto zadávacího řízení</w:t>
      </w:r>
      <w:r>
        <w:rPr>
          <w:rFonts w:eastAsia="Times New Roman" w:cs="Segoe UI"/>
          <w:bCs/>
          <w:szCs w:val="18"/>
          <w:lang w:eastAsia="cs-CZ"/>
        </w:rPr>
        <w:t xml:space="preserve"> Veřejné zakázky</w:t>
      </w:r>
      <w:r w:rsidRPr="002C64B3">
        <w:rPr>
          <w:rFonts w:eastAsia="Times New Roman" w:cs="Segoe UI"/>
          <w:bCs/>
          <w:szCs w:val="18"/>
          <w:lang w:eastAsia="cs-CZ"/>
        </w:rPr>
        <w:t>):</w:t>
      </w:r>
    </w:p>
    <w:p w14:paraId="5BDA519E" w14:textId="6A2D16EB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7703FED0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0936EB0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1A7CFF6D" w14:textId="1BB1D632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485FAA6D" w14:textId="23B69FE2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4FD9EEF4" w14:textId="65398DD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6C1591F2" w14:textId="55A6D45A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1919E96C" w14:textId="74B77743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0866D2DA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3F3CA7B9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4BB6B784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13139ED5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15B2159C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637A9889" w14:textId="6E6A51D3" w:rsidR="00E1536D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1735807" w14:textId="74CF759A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75598B55" w14:textId="7DC5A069" w:rsidR="00CC4356" w:rsidRPr="00B83141" w:rsidRDefault="00CC4356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p w14:paraId="17657F7D" w14:textId="02BC12D0" w:rsidR="000405BD" w:rsidRDefault="000405B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042A5ABB" w14:textId="77777777" w:rsidR="000405BD" w:rsidRDefault="000405BD">
      <w:pPr>
        <w:spacing w:after="200" w:line="276" w:lineRule="auto"/>
        <w:jc w:val="left"/>
        <w:rPr>
          <w:rFonts w:eastAsia="Times New Roman" w:cs="Segoe UI"/>
          <w:bCs/>
          <w:szCs w:val="18"/>
          <w:lang w:eastAsia="cs-CZ"/>
        </w:rPr>
      </w:pPr>
      <w:r>
        <w:rPr>
          <w:rFonts w:eastAsia="Times New Roman" w:cs="Segoe UI"/>
          <w:bCs/>
          <w:szCs w:val="18"/>
          <w:lang w:eastAsia="cs-CZ"/>
        </w:rPr>
        <w:br w:type="page"/>
      </w:r>
    </w:p>
    <w:p w14:paraId="2BD8933C" w14:textId="44502EDE" w:rsidR="005C6707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396"/>
      </w:tblGrid>
      <w:tr w:rsidR="00394D75" w:rsidRPr="00B83141" w14:paraId="65B430ED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bookmarkEnd w:id="0"/>
          <w:p w14:paraId="37880D51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7973ACAC" w14:textId="3F7A6806" w:rsidR="00394D75" w:rsidRPr="005C6707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394D75" w:rsidRPr="00B83141" w14:paraId="0401909E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CC5EA69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2E36E24A" w14:textId="4675E4BD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0A9402C8" w14:textId="0F6C8A0F" w:rsidR="002C4B77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6B3B7A96" w14:textId="5F33D0C6" w:rsidR="002C4B77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63DAB4B7" w14:textId="793A1C81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5853C3CB" w14:textId="390939C2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52F45F87" w14:textId="4EBD2878" w:rsidR="00394D75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394D75" w:rsidRPr="00B83141" w14:paraId="30395F59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B15B751" w14:textId="695CFD7F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B2687ED" w14:textId="5D45771A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38EFAE56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240BA16A" w14:textId="7777777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6D3C2F4E" w14:textId="641A8C5A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663162EF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5DFFDB67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3B90E72B" w14:textId="77777777" w:rsidR="00E1536D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04AAF958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CC4356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410133EA" w14:textId="2E2C6136" w:rsidR="00CC4356" w:rsidRPr="00B83141" w:rsidRDefault="00CC4356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p w14:paraId="5A1E5682" w14:textId="77777777" w:rsidR="00CE4929" w:rsidRDefault="00CE4929" w:rsidP="000405BD">
      <w:pPr>
        <w:spacing w:after="200" w:line="276" w:lineRule="auto"/>
        <w:rPr>
          <w:szCs w:val="18"/>
        </w:rPr>
      </w:pP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77777777" w:rsidR="00394D75" w:rsidRPr="00B83141" w:rsidRDefault="00394D75" w:rsidP="00EE0154">
            <w:pPr>
              <w:pStyle w:val="Bezmezer"/>
              <w:keepNext/>
              <w:keepLines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7777777" w:rsidR="00394D75" w:rsidRPr="00B83141" w:rsidRDefault="00394D75" w:rsidP="00EE0154">
            <w:pPr>
              <w:pStyle w:val="Bezmezer"/>
              <w:keepNext/>
              <w:keepLines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77777777" w:rsidR="00394D75" w:rsidRPr="00B83141" w:rsidRDefault="00394D75" w:rsidP="000405BD">
      <w:pPr>
        <w:spacing w:after="200" w:line="276" w:lineRule="auto"/>
        <w:rPr>
          <w:szCs w:val="18"/>
        </w:rPr>
      </w:pPr>
    </w:p>
    <w:sectPr w:rsidR="00394D75" w:rsidRPr="00B83141" w:rsidSect="00783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3831" w14:textId="77777777" w:rsidR="0088588B" w:rsidRDefault="0088588B" w:rsidP="003A4756">
      <w:r>
        <w:separator/>
      </w:r>
    </w:p>
  </w:endnote>
  <w:endnote w:type="continuationSeparator" w:id="0">
    <w:p w14:paraId="67116585" w14:textId="77777777" w:rsidR="0088588B" w:rsidRDefault="0088588B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D85" w14:textId="7D156D38" w:rsidR="005218AF" w:rsidRDefault="005218A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A0C07D0" wp14:editId="439500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97B44" w14:textId="7ABAA349" w:rsidR="005218AF" w:rsidRPr="005218AF" w:rsidRDefault="005218A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C07D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4B97B44" w14:textId="7ABAA349" w:rsidR="005218AF" w:rsidRPr="005218AF" w:rsidRDefault="005218A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37A7E30B" w:rsidR="00DD2A64" w:rsidRPr="00797DC3" w:rsidRDefault="005218AF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EBDE946" wp14:editId="423D93D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78915" w14:textId="6DC2A79E" w:rsidR="005218AF" w:rsidRPr="005218AF" w:rsidRDefault="005218A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DE94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E278915" w14:textId="6DC2A79E" w:rsidR="005218AF" w:rsidRPr="005218AF" w:rsidRDefault="005218A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6F2C115C" w:rsidR="00FE700B" w:rsidRPr="00797DC3" w:rsidRDefault="005218AF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8A2FC06" wp14:editId="261370E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6055D" w14:textId="4328A9D6" w:rsidR="005218AF" w:rsidRPr="005218AF" w:rsidRDefault="005218A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2FC0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3A6055D" w14:textId="4328A9D6" w:rsidR="005218AF" w:rsidRPr="005218AF" w:rsidRDefault="005218A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B452" w14:textId="77777777" w:rsidR="0088588B" w:rsidRDefault="0088588B" w:rsidP="003A4756">
      <w:r>
        <w:separator/>
      </w:r>
    </w:p>
  </w:footnote>
  <w:footnote w:type="continuationSeparator" w:id="0">
    <w:p w14:paraId="0A584596" w14:textId="77777777" w:rsidR="0088588B" w:rsidRDefault="0088588B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9C1" w14:textId="416FFEBE" w:rsidR="005218AF" w:rsidRDefault="005218A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8C88FC" wp14:editId="18E6E08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E7CDE" w14:textId="5FC9164B" w:rsidR="005218AF" w:rsidRPr="005218AF" w:rsidRDefault="005218A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C88F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DBE7CDE" w14:textId="5FC9164B" w:rsidR="005218AF" w:rsidRPr="005218AF" w:rsidRDefault="005218A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4"/>
      <w:gridCol w:w="5245"/>
      <w:gridCol w:w="1443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57442CD3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1568CF1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1A5AD10D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5218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418A65B8" w:rsidR="0078378C" w:rsidRPr="00437C3B" w:rsidRDefault="005218AF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VZ2022042</w:t>
          </w:r>
        </w:p>
      </w:tc>
    </w:tr>
    <w:tr w:rsidR="009E68BA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4C2F5476" w:rsidR="009E68BA" w:rsidRPr="00437C3B" w:rsidRDefault="005218AF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127B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SW maintenance k produktům CA</w:t>
          </w:r>
        </w:p>
      </w:tc>
      <w:tc>
        <w:tcPr>
          <w:tcW w:w="0" w:type="auto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6D788965" w:rsidR="003A4756" w:rsidRPr="00F91304" w:rsidRDefault="005218AF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556033" wp14:editId="443BD35D">
              <wp:simplePos x="0" y="0"/>
              <wp:positionH relativeFrom="page">
                <wp:align>right</wp:align>
              </wp:positionH>
              <wp:positionV relativeFrom="paragraph">
                <wp:posOffset>-1041760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7486E" w14:textId="690253EA" w:rsidR="005218AF" w:rsidRPr="005218AF" w:rsidRDefault="005218A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5603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16.25pt;margin-top:-82.05pt;width:34.95pt;height:34.95pt;z-index:251660288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" filled="f" stroked="f">
              <v:fill o:detectmouseclick="t"/>
              <v:textbox style="mso-fit-shape-to-text:t" inset="0,0,5pt,0">
                <w:txbxContent>
                  <w:p w14:paraId="07D7486E" w14:textId="690253EA" w:rsidR="005218AF" w:rsidRPr="005218AF" w:rsidRDefault="005218A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EEF" w14:textId="43D3AA3D" w:rsidR="005218AF" w:rsidRDefault="005218A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36CA7E" wp14:editId="5DD2FA9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AD7FC" w14:textId="3E3CD65C" w:rsidR="005218AF" w:rsidRPr="005218AF" w:rsidRDefault="005218A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218A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6CA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7CFAD7FC" w14:textId="3E3CD65C" w:rsidR="005218AF" w:rsidRPr="005218AF" w:rsidRDefault="005218A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218A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41247098">
    <w:abstractNumId w:val="1"/>
  </w:num>
  <w:num w:numId="2" w16cid:durableId="192889512">
    <w:abstractNumId w:val="3"/>
  </w:num>
  <w:num w:numId="3" w16cid:durableId="1404718138">
    <w:abstractNumId w:val="0"/>
  </w:num>
  <w:num w:numId="4" w16cid:durableId="14358315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05BD"/>
    <w:rsid w:val="000429C3"/>
    <w:rsid w:val="0005113D"/>
    <w:rsid w:val="0005510A"/>
    <w:rsid w:val="000573A5"/>
    <w:rsid w:val="000713D9"/>
    <w:rsid w:val="00075FF9"/>
    <w:rsid w:val="000808FF"/>
    <w:rsid w:val="00087871"/>
    <w:rsid w:val="000952A6"/>
    <w:rsid w:val="000A1187"/>
    <w:rsid w:val="000A32D6"/>
    <w:rsid w:val="000A68B6"/>
    <w:rsid w:val="000D2DCD"/>
    <w:rsid w:val="000E06F4"/>
    <w:rsid w:val="000E2CAA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A46A1"/>
    <w:rsid w:val="001C0F29"/>
    <w:rsid w:val="001D0B27"/>
    <w:rsid w:val="001D7E6F"/>
    <w:rsid w:val="001E62BE"/>
    <w:rsid w:val="001F2188"/>
    <w:rsid w:val="00221A80"/>
    <w:rsid w:val="00231F6A"/>
    <w:rsid w:val="00231FD1"/>
    <w:rsid w:val="00240141"/>
    <w:rsid w:val="00245B80"/>
    <w:rsid w:val="00263866"/>
    <w:rsid w:val="0027753B"/>
    <w:rsid w:val="00283514"/>
    <w:rsid w:val="002858D0"/>
    <w:rsid w:val="00285B6A"/>
    <w:rsid w:val="00290609"/>
    <w:rsid w:val="002A24E4"/>
    <w:rsid w:val="002C0480"/>
    <w:rsid w:val="002C27A7"/>
    <w:rsid w:val="002C47A4"/>
    <w:rsid w:val="002C47B1"/>
    <w:rsid w:val="002C4B77"/>
    <w:rsid w:val="002D1524"/>
    <w:rsid w:val="002D4BDB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75CB7"/>
    <w:rsid w:val="003849C4"/>
    <w:rsid w:val="00394D75"/>
    <w:rsid w:val="003A4756"/>
    <w:rsid w:val="003C77CE"/>
    <w:rsid w:val="003E2BE7"/>
    <w:rsid w:val="003E4B53"/>
    <w:rsid w:val="003E5D6F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218AF"/>
    <w:rsid w:val="00523AA8"/>
    <w:rsid w:val="00523EE6"/>
    <w:rsid w:val="00527456"/>
    <w:rsid w:val="00531F59"/>
    <w:rsid w:val="00533E0B"/>
    <w:rsid w:val="0055569F"/>
    <w:rsid w:val="0055755D"/>
    <w:rsid w:val="00557779"/>
    <w:rsid w:val="005814CA"/>
    <w:rsid w:val="00582EDB"/>
    <w:rsid w:val="00585A08"/>
    <w:rsid w:val="005A2B23"/>
    <w:rsid w:val="005A51DE"/>
    <w:rsid w:val="005A5901"/>
    <w:rsid w:val="005B14B9"/>
    <w:rsid w:val="005B436D"/>
    <w:rsid w:val="005C60FC"/>
    <w:rsid w:val="005C6707"/>
    <w:rsid w:val="005E3FA7"/>
    <w:rsid w:val="006124B1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073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25E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8588B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486D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C5B34"/>
    <w:rsid w:val="009C6E2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D30EF"/>
    <w:rsid w:val="00AE3E87"/>
    <w:rsid w:val="00AE5D72"/>
    <w:rsid w:val="00AE7FF6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657FA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D87"/>
    <w:rsid w:val="00BF558F"/>
    <w:rsid w:val="00C06C87"/>
    <w:rsid w:val="00C15A1F"/>
    <w:rsid w:val="00C222AF"/>
    <w:rsid w:val="00C2678F"/>
    <w:rsid w:val="00C2768D"/>
    <w:rsid w:val="00C3222D"/>
    <w:rsid w:val="00C360CD"/>
    <w:rsid w:val="00C43251"/>
    <w:rsid w:val="00C46DEB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86A68"/>
    <w:rsid w:val="00C920AD"/>
    <w:rsid w:val="00CA4860"/>
    <w:rsid w:val="00CB19E1"/>
    <w:rsid w:val="00CB5640"/>
    <w:rsid w:val="00CC4356"/>
    <w:rsid w:val="00CE32B2"/>
    <w:rsid w:val="00CE4929"/>
    <w:rsid w:val="00CE6FFC"/>
    <w:rsid w:val="00CF0134"/>
    <w:rsid w:val="00CF0C7F"/>
    <w:rsid w:val="00D03057"/>
    <w:rsid w:val="00D063E2"/>
    <w:rsid w:val="00D0675C"/>
    <w:rsid w:val="00D10A6F"/>
    <w:rsid w:val="00D12D17"/>
    <w:rsid w:val="00D37C0C"/>
    <w:rsid w:val="00D4057A"/>
    <w:rsid w:val="00D53CCA"/>
    <w:rsid w:val="00D75216"/>
    <w:rsid w:val="00D90732"/>
    <w:rsid w:val="00D93788"/>
    <w:rsid w:val="00D943D3"/>
    <w:rsid w:val="00D97192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E03107"/>
    <w:rsid w:val="00E0569F"/>
    <w:rsid w:val="00E07B85"/>
    <w:rsid w:val="00E116FA"/>
    <w:rsid w:val="00E1536D"/>
    <w:rsid w:val="00E37B9A"/>
    <w:rsid w:val="00E457A6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B4AC7"/>
    <w:rsid w:val="00EC603E"/>
    <w:rsid w:val="00EC7792"/>
    <w:rsid w:val="00ED5B17"/>
    <w:rsid w:val="00ED7055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31A082E557540A95B907C5C014D30" ma:contentTypeVersion="2" ma:contentTypeDescription="Vytvoří nový dokument" ma:contentTypeScope="" ma:versionID="2d42b858b010a26448363ec0ff643baf">
  <xsd:schema xmlns:xsd="http://www.w3.org/2001/XMLSchema" xmlns:xs="http://www.w3.org/2001/XMLSchema" xmlns:p="http://schemas.microsoft.com/office/2006/metadata/properties" xmlns:ns2="c862c21b-82f7-43c9-b567-6e42099f2e40" targetNamespace="http://schemas.microsoft.com/office/2006/metadata/properties" ma:root="true" ma:fieldsID="6570aa778d3349bf0a0889e82c1f1b82" ns2:_="">
    <xsd:import namespace="c862c21b-82f7-43c9-b567-6e42099f2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c21b-82f7-43c9-b567-6e42099f2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CF7F7-D7CE-44AE-966B-EDAA66C13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2c21b-82f7-43c9-b567-6e42099f2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1970</Characters>
  <Application>Microsoft Office Word</Application>
  <DocSecurity>0</DocSecurity>
  <Lines>103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14</cp:revision>
  <cp:lastPrinted>2017-07-28T09:46:00Z</cp:lastPrinted>
  <dcterms:created xsi:type="dcterms:W3CDTF">2020-09-22T07:49:00Z</dcterms:created>
  <dcterms:modified xsi:type="dcterms:W3CDTF">2022-10-18T15:18:00Z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0x010100D3C31A082E557540A95B907C5C014D30</vt:lpwstr>
  </property>
  <property fmtid="{D5CDD505-2E9C-101B-9397-08002B2CF9AE}" pid="3" name="Order">
    <vt:r8>2836800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#ffc000,12,Verdana</vt:lpwstr>
  </property>
  <property fmtid="{D5CDD505-2E9C-101B-9397-08002B2CF9AE}" pid="9" name="ClassificationContentMarkingHeaderText">
    <vt:lpwstr>TLP: AMBER		</vt:lpwstr>
  </property>
  <property fmtid="{D5CDD505-2E9C-101B-9397-08002B2CF9AE}" pid="10" name="ClassificationContentMarkingFooterShapeIds">
    <vt:lpwstr>5,6,7</vt:lpwstr>
  </property>
  <property fmtid="{D5CDD505-2E9C-101B-9397-08002B2CF9AE}" pid="11" name="ClassificationContentMarkingFooterFontProps">
    <vt:lpwstr>#ffc000,12,Verdana</vt:lpwstr>
  </property>
  <property fmtid="{D5CDD505-2E9C-101B-9397-08002B2CF9AE}" pid="12" name="ClassificationContentMarkingFooterText">
    <vt:lpwstr>TLP: AMBER 		</vt:lpwstr>
  </property>
  <property fmtid="{D5CDD505-2E9C-101B-9397-08002B2CF9AE}" pid="13" name="MSIP_Label_22c5d95a-8ae7-458f-9507-70e0cc24520d_Enabled">
    <vt:lpwstr>true</vt:lpwstr>
  </property>
  <property fmtid="{D5CDD505-2E9C-101B-9397-08002B2CF9AE}" pid="14" name="MSIP_Label_22c5d95a-8ae7-458f-9507-70e0cc24520d_SetDate">
    <vt:lpwstr>2022-10-18T15:15:12Z</vt:lpwstr>
  </property>
  <property fmtid="{D5CDD505-2E9C-101B-9397-08002B2CF9AE}" pid="15" name="MSIP_Label_22c5d95a-8ae7-458f-9507-70e0cc24520d_Method">
    <vt:lpwstr>Privileged</vt:lpwstr>
  </property>
  <property fmtid="{D5CDD505-2E9C-101B-9397-08002B2CF9AE}" pid="16" name="MSIP_Label_22c5d95a-8ae7-458f-9507-70e0cc24520d_Name">
    <vt:lpwstr>TLP AMBER</vt:lpwstr>
  </property>
  <property fmtid="{D5CDD505-2E9C-101B-9397-08002B2CF9AE}" pid="17" name="MSIP_Label_22c5d95a-8ae7-458f-9507-70e0cc24520d_SiteId">
    <vt:lpwstr>8ef2ef64-61e6-4033-9f7f-48ccd5d03c90</vt:lpwstr>
  </property>
  <property fmtid="{D5CDD505-2E9C-101B-9397-08002B2CF9AE}" pid="18" name="MSIP_Label_22c5d95a-8ae7-458f-9507-70e0cc24520d_ActionId">
    <vt:lpwstr>d9785b0a-be4f-4137-bced-6f6aeda19703</vt:lpwstr>
  </property>
  <property fmtid="{D5CDD505-2E9C-101B-9397-08002B2CF9AE}" pid="19" name="MSIP_Label_22c5d95a-8ae7-458f-9507-70e0cc24520d_ContentBits">
    <vt:lpwstr>3</vt:lpwstr>
  </property>
</Properties>
</file>