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145B3" w14:textId="12408852" w:rsidR="00FF31D5" w:rsidRPr="001C4A88" w:rsidRDefault="00881EC2" w:rsidP="00FF31D5">
      <w:pPr>
        <w:pStyle w:val="Title"/>
        <w:rPr>
          <w:rFonts w:asciiTheme="minorBidi" w:hAnsiTheme="minorBidi" w:cstheme="minorBidi"/>
          <w:sz w:val="32"/>
          <w:szCs w:val="32"/>
        </w:rPr>
      </w:pPr>
      <w:r w:rsidRPr="001C4A88">
        <w:rPr>
          <w:rFonts w:asciiTheme="minorBidi" w:hAnsiTheme="minorBidi" w:cstheme="minorBidi"/>
          <w:sz w:val="32"/>
          <w:szCs w:val="32"/>
        </w:rPr>
        <w:t xml:space="preserve">VZ na </w:t>
      </w:r>
      <w:r w:rsidR="00B46FE4">
        <w:rPr>
          <w:rFonts w:asciiTheme="minorBidi" w:hAnsiTheme="minorBidi" w:cstheme="minorBidi"/>
          <w:sz w:val="32"/>
          <w:szCs w:val="32"/>
        </w:rPr>
        <w:t>zajištění ICT rolí</w:t>
      </w:r>
      <w:r w:rsidRPr="001C4A88">
        <w:rPr>
          <w:rFonts w:asciiTheme="minorBidi" w:hAnsiTheme="minorBidi" w:cstheme="minorBidi"/>
          <w:sz w:val="32"/>
          <w:szCs w:val="32"/>
        </w:rPr>
        <w:t xml:space="preserve"> v STC</w:t>
      </w:r>
    </w:p>
    <w:p w14:paraId="6BDBAE5B" w14:textId="10899C52" w:rsidR="00FF31D5" w:rsidRPr="001C4A88" w:rsidRDefault="00424233" w:rsidP="00FF31D5">
      <w:pPr>
        <w:pStyle w:val="ProjectTitle"/>
        <w:rPr>
          <w:rFonts w:asciiTheme="minorBidi" w:hAnsiTheme="minorBidi" w:cstheme="minorBidi"/>
          <w:sz w:val="32"/>
          <w:szCs w:val="32"/>
        </w:rPr>
      </w:pPr>
      <w:r w:rsidRPr="001C4A88">
        <w:rPr>
          <w:rFonts w:asciiTheme="minorBidi" w:hAnsiTheme="minorBidi" w:cstheme="minorBidi"/>
          <w:sz w:val="32"/>
          <w:szCs w:val="32"/>
        </w:rPr>
        <w:t xml:space="preserve">Příloha 1: </w:t>
      </w:r>
      <w:r w:rsidR="00420B1F" w:rsidRPr="001C4A88">
        <w:rPr>
          <w:rFonts w:asciiTheme="minorBidi" w:hAnsiTheme="minorBidi" w:cstheme="minorBidi"/>
          <w:sz w:val="32"/>
          <w:szCs w:val="32"/>
        </w:rPr>
        <w:t>Technická specifikace</w:t>
      </w:r>
      <w:r w:rsidR="00730F4B" w:rsidRPr="001C4A88">
        <w:rPr>
          <w:rFonts w:asciiTheme="minorBidi" w:hAnsiTheme="minorBidi" w:cstheme="minorBidi"/>
          <w:sz w:val="32"/>
          <w:szCs w:val="32"/>
        </w:rPr>
        <w:t xml:space="preserve"> a popis rolí</w:t>
      </w:r>
    </w:p>
    <w:p w14:paraId="1EEADE75" w14:textId="44BC9CC0" w:rsidR="00951329" w:rsidRPr="001C4A88" w:rsidRDefault="00951329" w:rsidP="00951329">
      <w:pPr>
        <w:pStyle w:val="Heading1"/>
        <w:numPr>
          <w:ilvl w:val="0"/>
          <w:numId w:val="8"/>
        </w:numPr>
        <w:rPr>
          <w:rFonts w:asciiTheme="minorBidi" w:hAnsiTheme="minorBidi" w:cstheme="minorBidi"/>
          <w:noProof/>
          <w:sz w:val="22"/>
          <w:szCs w:val="22"/>
        </w:rPr>
      </w:pPr>
      <w:r w:rsidRPr="001C4A88">
        <w:rPr>
          <w:rFonts w:asciiTheme="minorBidi" w:hAnsiTheme="minorBidi" w:cstheme="minorBidi"/>
          <w:noProof/>
          <w:sz w:val="22"/>
          <w:szCs w:val="22"/>
        </w:rPr>
        <w:t>Úvod</w:t>
      </w:r>
    </w:p>
    <w:p w14:paraId="7C7916BE" w14:textId="0B30C0C4" w:rsidR="00951329" w:rsidRPr="001C4A88" w:rsidRDefault="00951329" w:rsidP="00951329">
      <w:p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Účelem této veřejné zakázky </w:t>
      </w:r>
      <w:r w:rsidR="001F37B2">
        <w:rPr>
          <w:rFonts w:asciiTheme="minorBidi" w:hAnsiTheme="minorBidi"/>
          <w:sz w:val="22"/>
        </w:rPr>
        <w:t>bude</w:t>
      </w:r>
      <w:r w:rsidRPr="001C4A88">
        <w:rPr>
          <w:rFonts w:asciiTheme="minorBidi" w:hAnsiTheme="minorBidi"/>
          <w:sz w:val="22"/>
        </w:rPr>
        <w:t xml:space="preserve"> zajistit zadavateli možnost flexibilně připravit jednoduchá softwarová řešení, získat odborné vyhodnocení a konzultace zamýšlených řešení či doplnit potřebné kapacity vývojových týmů. V této technické specifikaci je uveden seznam typických projektů, které mohou být zadavatelem požadovány a přehled rolí, které je mají </w:t>
      </w:r>
      <w:r w:rsidR="008755AB" w:rsidRPr="001C4A88">
        <w:rPr>
          <w:rFonts w:asciiTheme="minorBidi" w:hAnsiTheme="minorBidi"/>
          <w:sz w:val="22"/>
        </w:rPr>
        <w:t xml:space="preserve">v minimálním rozsahu </w:t>
      </w:r>
      <w:r w:rsidRPr="001C4A88">
        <w:rPr>
          <w:rFonts w:asciiTheme="minorBidi" w:hAnsiTheme="minorBidi"/>
          <w:sz w:val="22"/>
        </w:rPr>
        <w:t>zajistit.</w:t>
      </w:r>
    </w:p>
    <w:p w14:paraId="5D2175A5" w14:textId="278DAAD2" w:rsidR="00951329" w:rsidRPr="001C4A88" w:rsidRDefault="00951329" w:rsidP="00951329">
      <w:pPr>
        <w:pStyle w:val="Heading1"/>
        <w:numPr>
          <w:ilvl w:val="0"/>
          <w:numId w:val="8"/>
        </w:numPr>
        <w:rPr>
          <w:rFonts w:asciiTheme="minorBidi" w:hAnsiTheme="minorBidi" w:cstheme="minorBidi"/>
          <w:noProof/>
          <w:sz w:val="22"/>
          <w:szCs w:val="22"/>
        </w:rPr>
      </w:pPr>
      <w:r w:rsidRPr="001C4A88">
        <w:rPr>
          <w:rFonts w:asciiTheme="minorBidi" w:hAnsiTheme="minorBidi" w:cstheme="minorBidi"/>
          <w:noProof/>
          <w:sz w:val="22"/>
          <w:szCs w:val="22"/>
        </w:rPr>
        <w:t>Typické projekty</w:t>
      </w:r>
    </w:p>
    <w:p w14:paraId="48E16019" w14:textId="28D28B4F" w:rsidR="00951329" w:rsidRPr="001C4A88" w:rsidRDefault="00951329" w:rsidP="0001793A">
      <w:p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Tento přehled typických projektů vychází z dosavadních zkušeností a plánovaných aktivit zadavatele, nicméně se nejedná o vyčerpávající seznam, ale o přiblížení </w:t>
      </w:r>
      <w:r w:rsidR="006C5242" w:rsidRPr="001C4A88">
        <w:rPr>
          <w:rFonts w:asciiTheme="minorBidi" w:hAnsiTheme="minorBidi"/>
          <w:sz w:val="22"/>
        </w:rPr>
        <w:t>očekávaného rozsahu plnění.</w:t>
      </w:r>
    </w:p>
    <w:p w14:paraId="52B18702" w14:textId="77777777" w:rsidR="006C5242" w:rsidRPr="001C4A88" w:rsidRDefault="006C5242" w:rsidP="0001793A">
      <w:pPr>
        <w:jc w:val="both"/>
        <w:rPr>
          <w:rFonts w:asciiTheme="minorBidi" w:hAnsiTheme="minorBidi"/>
          <w:sz w:val="22"/>
        </w:rPr>
      </w:pPr>
    </w:p>
    <w:p w14:paraId="1B7F8DBA" w14:textId="668AC298" w:rsidR="006C5242" w:rsidRPr="001C4A88" w:rsidRDefault="006C5242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Vývoj demo verze mobilní aplikace/SDK s využitím PKI</w:t>
      </w:r>
    </w:p>
    <w:p w14:paraId="2ED9E976" w14:textId="685FCF61" w:rsidR="006C5242" w:rsidRPr="001C4A88" w:rsidRDefault="006C5242" w:rsidP="0001793A">
      <w:p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>Jedním z možných výstupů je vývoj zjednodušené verze mobilní aplikace, která bude typicky zahrnovat identitní služby, PKI infrastrukturu a související úroveň zabezpečení. Návrh a</w:t>
      </w:r>
      <w:r w:rsidR="00BF6128">
        <w:rPr>
          <w:rFonts w:asciiTheme="minorBidi" w:hAnsiTheme="minorBidi"/>
          <w:sz w:val="22"/>
        </w:rPr>
        <w:t> </w:t>
      </w:r>
      <w:r w:rsidRPr="001C4A88">
        <w:rPr>
          <w:rFonts w:asciiTheme="minorBidi" w:hAnsiTheme="minorBidi"/>
          <w:sz w:val="22"/>
        </w:rPr>
        <w:t xml:space="preserve">analýzu řešení zajišťuje dodavatel. Tato zjednodušená verze má formu prototypu nebo důkazu konceptu. </w:t>
      </w:r>
    </w:p>
    <w:p w14:paraId="64D59BB9" w14:textId="77777777" w:rsidR="006C5242" w:rsidRPr="001C4A88" w:rsidRDefault="006C5242" w:rsidP="0001793A">
      <w:pPr>
        <w:jc w:val="both"/>
        <w:rPr>
          <w:rFonts w:asciiTheme="minorBidi" w:hAnsiTheme="minorBidi"/>
          <w:sz w:val="22"/>
        </w:rPr>
      </w:pPr>
    </w:p>
    <w:p w14:paraId="18B2CB81" w14:textId="61F96AEB" w:rsidR="006C5242" w:rsidRPr="001C4A88" w:rsidRDefault="006C5242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 xml:space="preserve">Vývoj demo verze webové aplikace </w:t>
      </w:r>
    </w:p>
    <w:p w14:paraId="17C20E6D" w14:textId="30ED9B03" w:rsidR="006C5242" w:rsidRPr="001C4A88" w:rsidRDefault="006C5242" w:rsidP="006C5242">
      <w:p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Dalším možným výstupem je vývoj zjednodušené verze webové aplikace, která bude taktéž typicky zahrnovat identitní služby, PKI infrastrukturu a související úroveň zabezpečení. Návrh a analýzu řešení zajišťuje dodavatel. Tato zjednodušená verze má formu prototypu nebo důkazu konceptu. </w:t>
      </w:r>
    </w:p>
    <w:p w14:paraId="1BDF2AC8" w14:textId="77777777" w:rsidR="006C5242" w:rsidRPr="001C4A88" w:rsidRDefault="006C5242" w:rsidP="0001793A">
      <w:pPr>
        <w:jc w:val="both"/>
        <w:rPr>
          <w:rFonts w:asciiTheme="minorBidi" w:hAnsiTheme="minorBidi"/>
          <w:sz w:val="22"/>
        </w:rPr>
      </w:pPr>
    </w:p>
    <w:p w14:paraId="5190F93F" w14:textId="571AA41A" w:rsidR="006C5242" w:rsidRPr="001C4A88" w:rsidRDefault="006C5242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Vývoj funkční aplikace pro řídící systémy</w:t>
      </w:r>
    </w:p>
    <w:p w14:paraId="41B6BA55" w14:textId="388C194A" w:rsidR="006C5242" w:rsidRPr="001C4A88" w:rsidRDefault="006C5242" w:rsidP="006C5242">
      <w:p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>Jedná se o vývoj plně funkční řídící aplikace pro výrobní stroje v prostorách zadavatele. Aplikace typicky musí komunikovat s dalšími systémy pro příjem a zpracování dat.</w:t>
      </w:r>
    </w:p>
    <w:p w14:paraId="17D7514A" w14:textId="77777777" w:rsidR="006C5242" w:rsidRPr="001C4A88" w:rsidRDefault="006C5242" w:rsidP="0001793A">
      <w:pPr>
        <w:jc w:val="both"/>
        <w:rPr>
          <w:rFonts w:asciiTheme="minorBidi" w:hAnsiTheme="minorBidi"/>
          <w:sz w:val="22"/>
        </w:rPr>
      </w:pPr>
    </w:p>
    <w:p w14:paraId="5AF15603" w14:textId="7251BCE4" w:rsidR="008755AB" w:rsidRPr="001C4A88" w:rsidRDefault="008755AB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Odborné vyhodnocení řešení</w:t>
      </w:r>
    </w:p>
    <w:p w14:paraId="777D92CB" w14:textId="02857304" w:rsidR="008755AB" w:rsidRPr="001C4A88" w:rsidRDefault="008755AB" w:rsidP="008755AB">
      <w:p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U projektů a softwarových řešení dodávaných jiným dodavatelem může zadavatel požadovat </w:t>
      </w:r>
      <w:r w:rsidR="00F65B57" w:rsidRPr="001C4A88">
        <w:rPr>
          <w:rFonts w:asciiTheme="minorBidi" w:hAnsiTheme="minorBidi"/>
          <w:sz w:val="22"/>
        </w:rPr>
        <w:t>odborné vyhodnocení navrhované architektury a/nebo způsobu zpracování</w:t>
      </w:r>
      <w:r w:rsidRPr="001C4A88">
        <w:rPr>
          <w:rFonts w:asciiTheme="minorBidi" w:hAnsiTheme="minorBidi"/>
          <w:sz w:val="22"/>
        </w:rPr>
        <w:t>.</w:t>
      </w:r>
    </w:p>
    <w:p w14:paraId="1CC870AF" w14:textId="77777777" w:rsidR="008755AB" w:rsidRPr="001C4A88" w:rsidRDefault="008755AB" w:rsidP="0001793A">
      <w:pPr>
        <w:jc w:val="both"/>
        <w:rPr>
          <w:rFonts w:asciiTheme="minorBidi" w:hAnsiTheme="minorBidi"/>
          <w:sz w:val="22"/>
        </w:rPr>
      </w:pPr>
    </w:p>
    <w:p w14:paraId="0297E161" w14:textId="6EA53915" w:rsidR="006C5242" w:rsidRPr="001C4A88" w:rsidRDefault="006C5242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Doplnění kapacit</w:t>
      </w:r>
      <w:r w:rsidR="008755AB" w:rsidRPr="001C4A88">
        <w:rPr>
          <w:rFonts w:asciiTheme="minorBidi" w:hAnsiTheme="minorBidi" w:cstheme="minorBidi"/>
          <w:sz w:val="22"/>
          <w:szCs w:val="22"/>
        </w:rPr>
        <w:t xml:space="preserve"> zadavatele</w:t>
      </w:r>
    </w:p>
    <w:p w14:paraId="17ADE842" w14:textId="69B516EB" w:rsidR="006C5242" w:rsidRPr="001C4A88" w:rsidRDefault="008755AB" w:rsidP="008755AB">
      <w:p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>Zadavatel může požadovat doplnění svých kapacit pro řešení vlastního vývoje, obvykle půjde o roli vývojáře a správce MS Sharepointu Online, nebo databázového experta.</w:t>
      </w:r>
    </w:p>
    <w:p w14:paraId="46621FC6" w14:textId="77777777" w:rsidR="008755AB" w:rsidRPr="001C4A88" w:rsidRDefault="008755AB" w:rsidP="008755AB">
      <w:pPr>
        <w:jc w:val="both"/>
        <w:rPr>
          <w:rFonts w:asciiTheme="minorBidi" w:hAnsiTheme="minorBidi"/>
          <w:sz w:val="22"/>
        </w:rPr>
      </w:pPr>
    </w:p>
    <w:p w14:paraId="029F7D03" w14:textId="77777777" w:rsidR="00951329" w:rsidRPr="001C4A88" w:rsidRDefault="00951329" w:rsidP="0001793A">
      <w:pPr>
        <w:jc w:val="both"/>
        <w:rPr>
          <w:rFonts w:asciiTheme="minorBidi" w:hAnsiTheme="minorBidi"/>
          <w:sz w:val="22"/>
        </w:rPr>
      </w:pPr>
    </w:p>
    <w:p w14:paraId="41CC6C48" w14:textId="06C82719" w:rsidR="00420B1F" w:rsidRPr="001C4A88" w:rsidRDefault="00420B1F" w:rsidP="008755AB">
      <w:pPr>
        <w:pStyle w:val="Heading1"/>
        <w:numPr>
          <w:ilvl w:val="0"/>
          <w:numId w:val="8"/>
        </w:numPr>
        <w:rPr>
          <w:rFonts w:asciiTheme="minorBidi" w:hAnsiTheme="minorBidi" w:cstheme="minorBidi"/>
          <w:noProof/>
          <w:sz w:val="22"/>
          <w:szCs w:val="22"/>
        </w:rPr>
      </w:pPr>
      <w:bookmarkStart w:id="0" w:name="_Toc164248084"/>
      <w:r w:rsidRPr="001C4A88">
        <w:rPr>
          <w:rFonts w:asciiTheme="minorBidi" w:hAnsiTheme="minorBidi" w:cstheme="minorBidi"/>
          <w:noProof/>
          <w:sz w:val="22"/>
          <w:szCs w:val="22"/>
        </w:rPr>
        <w:lastRenderedPageBreak/>
        <w:t>Popis rolí</w:t>
      </w:r>
      <w:bookmarkEnd w:id="0"/>
      <w:r w:rsidRPr="001C4A88">
        <w:rPr>
          <w:rFonts w:asciiTheme="minorBidi" w:hAnsiTheme="minorBidi" w:cstheme="minorBidi"/>
          <w:noProof/>
          <w:sz w:val="22"/>
          <w:szCs w:val="22"/>
        </w:rPr>
        <w:t xml:space="preserve"> </w:t>
      </w:r>
    </w:p>
    <w:p w14:paraId="516CB679" w14:textId="78F08013" w:rsidR="00B46405" w:rsidRPr="001C4A88" w:rsidRDefault="00B46405" w:rsidP="005E028F">
      <w:pPr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Níže je uveden základní popis činností odborných rolí, které </w:t>
      </w:r>
      <w:r w:rsidR="00DF5021">
        <w:rPr>
          <w:rFonts w:asciiTheme="minorBidi" w:hAnsiTheme="minorBidi"/>
          <w:sz w:val="22"/>
        </w:rPr>
        <w:t xml:space="preserve">bude </w:t>
      </w:r>
      <w:r w:rsidRPr="001C4A88">
        <w:rPr>
          <w:rFonts w:asciiTheme="minorBidi" w:hAnsiTheme="minorBidi"/>
          <w:sz w:val="22"/>
        </w:rPr>
        <w:t>dodavatel zajišť</w:t>
      </w:r>
      <w:r w:rsidR="00DF5021">
        <w:rPr>
          <w:rFonts w:asciiTheme="minorBidi" w:hAnsiTheme="minorBidi"/>
          <w:sz w:val="22"/>
        </w:rPr>
        <w:t>ovat</w:t>
      </w:r>
    </w:p>
    <w:p w14:paraId="2AE6DAD0" w14:textId="6870D3C5" w:rsidR="00260D7B" w:rsidRPr="001C4A88" w:rsidRDefault="00260D7B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bookmarkStart w:id="1" w:name="_Toc164248085"/>
      <w:r w:rsidRPr="001C4A88">
        <w:rPr>
          <w:rFonts w:asciiTheme="minorBidi" w:hAnsiTheme="minorBidi" w:cstheme="minorBidi"/>
          <w:sz w:val="22"/>
          <w:szCs w:val="22"/>
        </w:rPr>
        <w:t>Enterprise architekt</w:t>
      </w:r>
      <w:bookmarkEnd w:id="1"/>
    </w:p>
    <w:p w14:paraId="632CDF80" w14:textId="294E3741" w:rsidR="00260D7B" w:rsidRPr="001C4A88" w:rsidRDefault="00260D7B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</w:t>
      </w:r>
    </w:p>
    <w:p w14:paraId="5AB33D5A" w14:textId="51CDB5AF" w:rsidR="00260D7B" w:rsidRPr="00730F4B" w:rsidRDefault="00260D7B" w:rsidP="005E028F">
      <w:pPr>
        <w:pStyle w:val="ListParagraph"/>
        <w:spacing w:before="120" w:after="120" w:line="240" w:lineRule="auto"/>
        <w:rPr>
          <w:rFonts w:asciiTheme="minorBidi" w:hAnsiTheme="minorBidi"/>
          <w:sz w:val="22"/>
        </w:rPr>
      </w:pPr>
    </w:p>
    <w:p w14:paraId="2D56CBDC" w14:textId="641A8D1D" w:rsidR="00285FB9" w:rsidRPr="00730F4B" w:rsidRDefault="00285FB9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Návrh architektury požadovaného řešení.</w:t>
      </w:r>
    </w:p>
    <w:p w14:paraId="1DA4DF82" w14:textId="74526FF1" w:rsidR="00285FB9" w:rsidRPr="00730F4B" w:rsidRDefault="00285FB9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Posuzování a připomínkování přípravné a realizační dokumentace požadovaných řešení.</w:t>
      </w:r>
    </w:p>
    <w:p w14:paraId="29457C17" w14:textId="0352E196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Sledování a vyhodnocování aktuálních standardů a dobré praxe architektonických činností</w:t>
      </w:r>
      <w:r w:rsidR="00285FB9" w:rsidRPr="00730F4B">
        <w:rPr>
          <w:rFonts w:asciiTheme="minorBidi" w:hAnsiTheme="minorBidi"/>
          <w:sz w:val="22"/>
        </w:rPr>
        <w:t>.</w:t>
      </w:r>
    </w:p>
    <w:p w14:paraId="69B64263" w14:textId="4B7A4848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Poskytování součinnosti, konzultací a informací dodavatelům ICT řešení v souladu s</w:t>
      </w:r>
      <w:r w:rsidR="00045310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předmětnou službou v průběhu analýzy, návrhu řešení, realizace, akceptace a</w:t>
      </w:r>
      <w:r w:rsidR="00045310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předávání do provozu.</w:t>
      </w:r>
    </w:p>
    <w:p w14:paraId="101DCD79" w14:textId="5BBFE904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Kontrola, revize, připomínkování modelů příslušných vrstev architektury, ve vztahu k předmětu role, vytvářených externími dodavateli či jinými útvary </w:t>
      </w:r>
      <w:r w:rsidR="00285FB9" w:rsidRPr="00730F4B">
        <w:rPr>
          <w:rFonts w:asciiTheme="minorBidi" w:hAnsiTheme="minorBidi"/>
          <w:sz w:val="22"/>
        </w:rPr>
        <w:t>zadavatele</w:t>
      </w:r>
      <w:r w:rsidRPr="00730F4B">
        <w:rPr>
          <w:rFonts w:asciiTheme="minorBidi" w:hAnsiTheme="minorBidi"/>
          <w:sz w:val="22"/>
        </w:rPr>
        <w:t>.</w:t>
      </w:r>
    </w:p>
    <w:p w14:paraId="626057F2" w14:textId="05BB6C67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Návrh a správa architektonických standardů, principů, vzorů a sdílených prvků ve vztahu k předmětu role a předmětu objednávky</w:t>
      </w:r>
      <w:r w:rsidR="00285FB9" w:rsidRPr="00730F4B">
        <w:rPr>
          <w:rFonts w:asciiTheme="minorBidi" w:hAnsiTheme="minorBidi"/>
          <w:sz w:val="22"/>
        </w:rPr>
        <w:t xml:space="preserve"> – požadovaného řešení</w:t>
      </w:r>
      <w:r w:rsidRPr="00730F4B">
        <w:rPr>
          <w:rFonts w:asciiTheme="minorBidi" w:hAnsiTheme="minorBidi"/>
          <w:sz w:val="22"/>
        </w:rPr>
        <w:t>.</w:t>
      </w:r>
    </w:p>
    <w:p w14:paraId="251AD993" w14:textId="77777777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Dohled nad dodržováním standardů během implementace.</w:t>
      </w:r>
    </w:p>
    <w:p w14:paraId="12199D25" w14:textId="6C5B349D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Spolupráce na přípravě formulářů </w:t>
      </w:r>
      <w:r w:rsidR="00021CBC" w:rsidRPr="00730F4B">
        <w:rPr>
          <w:rFonts w:asciiTheme="minorBidi" w:hAnsiTheme="minorBidi"/>
          <w:sz w:val="22"/>
        </w:rPr>
        <w:t>Odboru hlavního architekta eGovernmentu</w:t>
      </w:r>
      <w:r w:rsidR="00021CBC" w:rsidRPr="00730F4B" w:rsidDel="00021CBC">
        <w:rPr>
          <w:rFonts w:asciiTheme="minorBidi" w:hAnsiTheme="minorBidi"/>
          <w:sz w:val="22"/>
        </w:rPr>
        <w:t xml:space="preserve"> </w:t>
      </w:r>
      <w:r w:rsidRPr="00730F4B">
        <w:rPr>
          <w:rFonts w:asciiTheme="minorBidi" w:hAnsiTheme="minorBidi"/>
          <w:sz w:val="22"/>
        </w:rPr>
        <w:t>pro nově budované či modifikované systémy a služby.</w:t>
      </w:r>
    </w:p>
    <w:p w14:paraId="134B470A" w14:textId="117D5727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Příprava zadávací dokumentace ve vztahu k předmětu role a součinnost při přípravě technických specifikací zadávacích dokumentací u dalších projektů Objednatele</w:t>
      </w:r>
      <w:r w:rsidR="0006418D">
        <w:rPr>
          <w:rFonts w:asciiTheme="minorBidi" w:hAnsiTheme="minorBidi"/>
          <w:sz w:val="22"/>
        </w:rPr>
        <w:t>.</w:t>
      </w:r>
    </w:p>
    <w:p w14:paraId="49F0F471" w14:textId="1253DE0B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Součinnost při testování a akceptaci dodávek služeb realizovaných projektů a změn systémů</w:t>
      </w:r>
      <w:r w:rsidR="005F4CE1">
        <w:rPr>
          <w:rFonts w:asciiTheme="minorBidi" w:hAnsiTheme="minorBidi"/>
          <w:sz w:val="22"/>
        </w:rPr>
        <w:t>.</w:t>
      </w:r>
    </w:p>
    <w:p w14:paraId="3BDE7A87" w14:textId="22810E64" w:rsidR="00260D7B" w:rsidRPr="00730F4B" w:rsidRDefault="00260D7B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Dokumentace a správa dokumentace architektury a architektonických modelů.</w:t>
      </w:r>
    </w:p>
    <w:p w14:paraId="610F60F6" w14:textId="62F4E974" w:rsidR="00260D7B" w:rsidRPr="00730F4B" w:rsidRDefault="00021CBC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</w:t>
      </w:r>
      <w:r w:rsidR="00260D7B" w:rsidRPr="00730F4B">
        <w:rPr>
          <w:rFonts w:asciiTheme="minorBidi" w:hAnsiTheme="minorBidi"/>
          <w:sz w:val="22"/>
        </w:rPr>
        <w:t>/aktualizace existující architektury, revize a průběžná aktualizace či doplňování architektury.</w:t>
      </w:r>
    </w:p>
    <w:p w14:paraId="2607A7FE" w14:textId="3163F951" w:rsidR="00260D7B" w:rsidRPr="00730F4B" w:rsidRDefault="00021CBC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Dohled nad </w:t>
      </w:r>
      <w:r w:rsidR="00260D7B" w:rsidRPr="00730F4B">
        <w:rPr>
          <w:rFonts w:asciiTheme="minorBidi" w:hAnsiTheme="minorBidi"/>
          <w:sz w:val="22"/>
        </w:rPr>
        <w:t>vytvořen</w:t>
      </w:r>
      <w:r w:rsidRPr="00730F4B">
        <w:rPr>
          <w:rFonts w:asciiTheme="minorBidi" w:hAnsiTheme="minorBidi"/>
          <w:sz w:val="22"/>
        </w:rPr>
        <w:t>ím</w:t>
      </w:r>
      <w:r w:rsidR="00260D7B" w:rsidRPr="00730F4B">
        <w:rPr>
          <w:rFonts w:asciiTheme="minorBidi" w:hAnsiTheme="minorBidi"/>
          <w:sz w:val="22"/>
        </w:rPr>
        <w:t xml:space="preserve"> a optimalizace návrhu architektury.</w:t>
      </w:r>
    </w:p>
    <w:p w14:paraId="4FFBCA4D" w14:textId="5C9E4AE0" w:rsidR="00260D7B" w:rsidRDefault="00260D7B" w:rsidP="00260D7B">
      <w:pPr>
        <w:pStyle w:val="ListParagraph"/>
        <w:numPr>
          <w:ilvl w:val="0"/>
          <w:numId w:val="16"/>
        </w:numPr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Návrh a předkládání variant architektonického řešení, které splňuje architektonické a bezpečností standardy.</w:t>
      </w:r>
    </w:p>
    <w:p w14:paraId="6BEA44AD" w14:textId="77777777" w:rsidR="00E75AFE" w:rsidRPr="001C4A88" w:rsidRDefault="00E75AFE" w:rsidP="00DF5021">
      <w:pPr>
        <w:pStyle w:val="ListParagraph"/>
        <w:rPr>
          <w:rFonts w:asciiTheme="minorBidi" w:hAnsiTheme="minorBidi"/>
          <w:sz w:val="22"/>
        </w:rPr>
      </w:pPr>
    </w:p>
    <w:p w14:paraId="2967CD11" w14:textId="1F9B7117" w:rsidR="00260D7B" w:rsidRDefault="00260D7B" w:rsidP="001C4A88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37C203F3" w14:textId="77777777" w:rsidR="00C83585" w:rsidRDefault="00C83585" w:rsidP="00C835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C83585" w14:paraId="3625989A" w14:textId="77777777" w:rsidTr="00DF5021">
        <w:tc>
          <w:tcPr>
            <w:tcW w:w="2982" w:type="dxa"/>
          </w:tcPr>
          <w:p w14:paraId="75249BFD" w14:textId="25714E86" w:rsidR="00C83585" w:rsidRPr="00DF5021" w:rsidRDefault="00C83585" w:rsidP="00C83585">
            <w:pPr>
              <w:rPr>
                <w:b/>
                <w:bCs/>
              </w:rPr>
            </w:pPr>
            <w:r w:rsidRPr="00DF5021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18812EC6" w14:textId="6286437C" w:rsidR="00C83585" w:rsidRPr="00DF5021" w:rsidRDefault="00591D37" w:rsidP="00C83585">
            <w:pPr>
              <w:rPr>
                <w:b/>
                <w:bCs/>
              </w:rPr>
            </w:pPr>
            <w:r w:rsidRPr="00DF5021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2EEC3121" w14:textId="657AEE55" w:rsidR="00C83585" w:rsidRPr="00DF5021" w:rsidRDefault="00591D37" w:rsidP="00C83585">
            <w:pPr>
              <w:rPr>
                <w:b/>
                <w:bCs/>
              </w:rPr>
            </w:pPr>
            <w:r w:rsidRPr="00DF5021">
              <w:rPr>
                <w:b/>
                <w:bCs/>
              </w:rPr>
              <w:t>Způsob prokázání znalosti v oblasti</w:t>
            </w:r>
          </w:p>
        </w:tc>
      </w:tr>
      <w:tr w:rsidR="00C83585" w14:paraId="4620D9BE" w14:textId="77777777" w:rsidTr="00DF5021">
        <w:tc>
          <w:tcPr>
            <w:tcW w:w="2982" w:type="dxa"/>
          </w:tcPr>
          <w:p w14:paraId="5B5C2F13" w14:textId="60568D54" w:rsidR="00C83585" w:rsidRDefault="008B3BA6" w:rsidP="00C83585">
            <w:r>
              <w:t xml:space="preserve">Znalost </w:t>
            </w:r>
            <w:r w:rsidR="00036ADE">
              <w:t>principů enterprise architektury v rozsahu TOGAF L2 Practitioner</w:t>
            </w:r>
          </w:p>
        </w:tc>
        <w:tc>
          <w:tcPr>
            <w:tcW w:w="1691" w:type="dxa"/>
          </w:tcPr>
          <w:p w14:paraId="7A86D1A7" w14:textId="77777777" w:rsidR="00C83585" w:rsidRDefault="00C83585" w:rsidP="00C83585"/>
        </w:tc>
        <w:tc>
          <w:tcPr>
            <w:tcW w:w="4275" w:type="dxa"/>
          </w:tcPr>
          <w:p w14:paraId="2125E722" w14:textId="2A2A5DEB" w:rsidR="00C83585" w:rsidRDefault="00036ADE" w:rsidP="00C83585">
            <w:r>
              <w:t>Certifikát TOGAF L2 Practitioner (bez omezení data vydání)</w:t>
            </w:r>
          </w:p>
        </w:tc>
      </w:tr>
      <w:tr w:rsidR="00C83585" w14:paraId="3FE3C799" w14:textId="77777777" w:rsidTr="00DF5021">
        <w:tc>
          <w:tcPr>
            <w:tcW w:w="2982" w:type="dxa"/>
          </w:tcPr>
          <w:p w14:paraId="754E386B" w14:textId="6650B5C7" w:rsidR="00C83585" w:rsidRDefault="00C83585" w:rsidP="00C83585"/>
        </w:tc>
        <w:tc>
          <w:tcPr>
            <w:tcW w:w="1691" w:type="dxa"/>
          </w:tcPr>
          <w:p w14:paraId="54D75E60" w14:textId="77777777" w:rsidR="00C83585" w:rsidRDefault="00C83585" w:rsidP="00C83585"/>
        </w:tc>
        <w:tc>
          <w:tcPr>
            <w:tcW w:w="4275" w:type="dxa"/>
          </w:tcPr>
          <w:p w14:paraId="654C6C4E" w14:textId="342D3655" w:rsidR="00C83585" w:rsidRDefault="003F28BC" w:rsidP="00C83585">
            <w:r>
              <w:t>Čestné</w:t>
            </w:r>
            <w:r w:rsidRPr="003F28BC">
              <w:t xml:space="preserve"> prohlášení o spolupráci</w:t>
            </w:r>
            <w:r w:rsidR="00AE38AB">
              <w:t xml:space="preserve"> v dané roli</w:t>
            </w:r>
            <w:r w:rsidRPr="003F28BC">
              <w:t xml:space="preserve"> na alespoň 2</w:t>
            </w:r>
            <w:r w:rsidR="007217A6">
              <w:t xml:space="preserve"> SW řešeních</w:t>
            </w:r>
            <w:r w:rsidRPr="003F28BC">
              <w:t xml:space="preserve"> v</w:t>
            </w:r>
            <w:r w:rsidR="007217A6">
              <w:t xml:space="preserve"> celkové </w:t>
            </w:r>
            <w:r w:rsidR="00AE38AB">
              <w:t xml:space="preserve">hodnotě alespoň </w:t>
            </w:r>
            <w:r w:rsidR="009B5AFF">
              <w:t>2</w:t>
            </w:r>
            <w:r w:rsidR="007217A6">
              <w:t xml:space="preserve"> mil. Kč bez DPH (za každé řešení)</w:t>
            </w:r>
          </w:p>
        </w:tc>
      </w:tr>
    </w:tbl>
    <w:p w14:paraId="2E7AC20D" w14:textId="0D74588B" w:rsidR="00260D7B" w:rsidRPr="001C4A88" w:rsidRDefault="00260D7B" w:rsidP="00DF5021"/>
    <w:p w14:paraId="64897E01" w14:textId="308D85C8" w:rsidR="00094DB0" w:rsidRPr="001C4A88" w:rsidRDefault="00094DB0" w:rsidP="003B7E15">
      <w:pPr>
        <w:pStyle w:val="ListParagraph"/>
        <w:rPr>
          <w:rFonts w:asciiTheme="minorBidi" w:hAnsiTheme="minorBidi"/>
          <w:sz w:val="22"/>
        </w:rPr>
      </w:pPr>
    </w:p>
    <w:p w14:paraId="73337632" w14:textId="77777777" w:rsidR="00260D7B" w:rsidRPr="001C4A88" w:rsidRDefault="00260D7B" w:rsidP="00260D7B">
      <w:pPr>
        <w:jc w:val="both"/>
        <w:rPr>
          <w:rFonts w:asciiTheme="minorBidi" w:hAnsiTheme="minorBidi"/>
          <w:sz w:val="22"/>
        </w:rPr>
      </w:pPr>
    </w:p>
    <w:p w14:paraId="72399598" w14:textId="77777777" w:rsidR="00285FB9" w:rsidRPr="001C4A88" w:rsidRDefault="00285FB9" w:rsidP="00285FB9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bookmarkStart w:id="2" w:name="_Toc164248086"/>
      <w:r w:rsidRPr="001C4A88">
        <w:rPr>
          <w:rFonts w:asciiTheme="minorBidi" w:hAnsiTheme="minorBidi" w:cstheme="minorBidi"/>
          <w:sz w:val="22"/>
          <w:szCs w:val="22"/>
        </w:rPr>
        <w:t>Solutions architekt</w:t>
      </w:r>
    </w:p>
    <w:p w14:paraId="262CD8B0" w14:textId="77777777" w:rsidR="00285FB9" w:rsidRPr="001C4A88" w:rsidRDefault="00285FB9" w:rsidP="00285FB9">
      <w:pPr>
        <w:rPr>
          <w:rFonts w:asciiTheme="minorBidi" w:hAnsiTheme="minorBidi"/>
          <w:sz w:val="22"/>
        </w:rPr>
      </w:pPr>
    </w:p>
    <w:p w14:paraId="2181A424" w14:textId="77777777" w:rsidR="00285FB9" w:rsidRPr="001C4A88" w:rsidRDefault="00285FB9" w:rsidP="00285FB9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lastRenderedPageBreak/>
        <w:t>Vykonávané činnosti</w:t>
      </w:r>
    </w:p>
    <w:p w14:paraId="0582C882" w14:textId="77777777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Návrh obchodního pohledu v modelu řešení. </w:t>
      </w:r>
    </w:p>
    <w:p w14:paraId="0552C506" w14:textId="77777777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Analýza obchodních požadavků a jejich transformace do technických specifikací.</w:t>
      </w:r>
    </w:p>
    <w:p w14:paraId="535D2795" w14:textId="77777777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a dokumentace návrhů obchodních modelů, které splňují potřeby organizace.</w:t>
      </w:r>
    </w:p>
    <w:p w14:paraId="37C46602" w14:textId="77777777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Posouzení a výběr vhodné technologie a platformy pro implementaci řešení.</w:t>
      </w:r>
    </w:p>
    <w:p w14:paraId="048A1D44" w14:textId="77777777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Poskytování technického vedení a konzultace během celého životního cyklu projektu.</w:t>
      </w:r>
    </w:p>
    <w:p w14:paraId="41917891" w14:textId="77777777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Spolupráce s business analytiky a vývojovými týmy při implementaci navržených řešení.</w:t>
      </w:r>
    </w:p>
    <w:p w14:paraId="04CB3BBB" w14:textId="77777777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Dohled nad analytickými činnostmi a jejich řízení i doplňování na nejvyšší úrovni analyzovaného modelu.</w:t>
      </w:r>
    </w:p>
    <w:p w14:paraId="03BF1B60" w14:textId="77777777" w:rsidR="00285FB9" w:rsidRPr="00730F4B" w:rsidRDefault="00285FB9" w:rsidP="00285FB9">
      <w:pPr>
        <w:pStyle w:val="ListParagraph"/>
        <w:spacing w:before="120" w:after="120" w:line="240" w:lineRule="auto"/>
        <w:rPr>
          <w:rFonts w:asciiTheme="minorBidi" w:hAnsiTheme="minorBidi"/>
          <w:sz w:val="22"/>
        </w:rPr>
      </w:pPr>
    </w:p>
    <w:p w14:paraId="5589EC51" w14:textId="77777777" w:rsidR="00285FB9" w:rsidRPr="001C4A88" w:rsidRDefault="00285FB9" w:rsidP="00285FB9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7217A6" w14:paraId="1BAF8A4F" w14:textId="77777777" w:rsidTr="00835DEC">
        <w:tc>
          <w:tcPr>
            <w:tcW w:w="2982" w:type="dxa"/>
          </w:tcPr>
          <w:p w14:paraId="56848835" w14:textId="77777777" w:rsidR="007217A6" w:rsidRPr="00835DEC" w:rsidRDefault="007217A6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356A2B27" w14:textId="77777777" w:rsidR="007217A6" w:rsidRPr="00835DEC" w:rsidRDefault="007217A6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45063F19" w14:textId="77777777" w:rsidR="007217A6" w:rsidRPr="00835DEC" w:rsidRDefault="007217A6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7217A6" w14:paraId="6195F537" w14:textId="77777777" w:rsidTr="00835DEC">
        <w:tc>
          <w:tcPr>
            <w:tcW w:w="2982" w:type="dxa"/>
          </w:tcPr>
          <w:p w14:paraId="3859C594" w14:textId="1890504E" w:rsidR="007217A6" w:rsidRDefault="007217A6" w:rsidP="007217A6">
            <w:r w:rsidRPr="007217A6">
              <w:t>Znalost metodik projektového řízení agilního vývoje SW</w:t>
            </w:r>
          </w:p>
        </w:tc>
        <w:tc>
          <w:tcPr>
            <w:tcW w:w="1691" w:type="dxa"/>
          </w:tcPr>
          <w:p w14:paraId="66FD802D" w14:textId="77777777" w:rsidR="007217A6" w:rsidRDefault="007217A6" w:rsidP="00835DEC"/>
        </w:tc>
        <w:tc>
          <w:tcPr>
            <w:tcW w:w="4275" w:type="dxa"/>
          </w:tcPr>
          <w:p w14:paraId="3D99F963" w14:textId="77777777" w:rsidR="007217A6" w:rsidRDefault="002D7952" w:rsidP="00835DEC">
            <w:r>
              <w:t>Jeden z certifikátů</w:t>
            </w:r>
            <w:r w:rsidR="007217A6">
              <w:t xml:space="preserve"> (bez omezení data vydání)</w:t>
            </w:r>
            <w:r>
              <w:t>:</w:t>
            </w:r>
          </w:p>
          <w:p w14:paraId="71B1DEDF" w14:textId="25CED4D8" w:rsidR="002D7952" w:rsidRDefault="00DF5021" w:rsidP="002D7952">
            <w:pPr>
              <w:pStyle w:val="ListParagraph"/>
              <w:numPr>
                <w:ilvl w:val="0"/>
                <w:numId w:val="26"/>
              </w:numPr>
            </w:pPr>
            <w:r w:rsidRPr="00DF5021">
              <w:t>Prince 2/ Prince 2 Agile Practitioner</w:t>
            </w:r>
          </w:p>
          <w:p w14:paraId="34B91BFD" w14:textId="1D510B23" w:rsidR="00EE3D4F" w:rsidRDefault="00E8568F" w:rsidP="002D7952">
            <w:pPr>
              <w:pStyle w:val="ListParagraph"/>
              <w:numPr>
                <w:ilvl w:val="0"/>
                <w:numId w:val="26"/>
              </w:numPr>
            </w:pPr>
            <w:r>
              <w:t>PMI</w:t>
            </w:r>
            <w:r w:rsidR="00B84A49">
              <w:t xml:space="preserve"> – PMP / PMI-ACP</w:t>
            </w:r>
          </w:p>
          <w:p w14:paraId="262B2E24" w14:textId="43EE1E31" w:rsidR="00E8568F" w:rsidRDefault="00E8568F" w:rsidP="00DF5021">
            <w:pPr>
              <w:pStyle w:val="ListParagraph"/>
              <w:numPr>
                <w:ilvl w:val="0"/>
                <w:numId w:val="26"/>
              </w:numPr>
            </w:pPr>
            <w:r>
              <w:t>IPMA</w:t>
            </w:r>
            <w:r w:rsidR="0070525F">
              <w:t xml:space="preserve"> Level </w:t>
            </w:r>
            <w:r w:rsidR="009052CF">
              <w:t>D</w:t>
            </w:r>
          </w:p>
        </w:tc>
      </w:tr>
      <w:tr w:rsidR="005362E2" w14:paraId="11D91896" w14:textId="77777777" w:rsidTr="00835DEC">
        <w:tc>
          <w:tcPr>
            <w:tcW w:w="2982" w:type="dxa"/>
          </w:tcPr>
          <w:p w14:paraId="477759FE" w14:textId="0A27F0ED" w:rsidR="005362E2" w:rsidRPr="007217A6" w:rsidRDefault="009052CF" w:rsidP="007217A6">
            <w:r>
              <w:t>Znalosti zabezpečení navrhovaných řešení</w:t>
            </w:r>
          </w:p>
        </w:tc>
        <w:tc>
          <w:tcPr>
            <w:tcW w:w="1691" w:type="dxa"/>
          </w:tcPr>
          <w:p w14:paraId="48C44136" w14:textId="77777777" w:rsidR="005362E2" w:rsidRDefault="005362E2" w:rsidP="00835DEC"/>
        </w:tc>
        <w:tc>
          <w:tcPr>
            <w:tcW w:w="4275" w:type="dxa"/>
          </w:tcPr>
          <w:p w14:paraId="555095C8" w14:textId="03215B3F" w:rsidR="005362E2" w:rsidRDefault="00C64F8E" w:rsidP="00835DEC">
            <w:r>
              <w:t>C</w:t>
            </w:r>
            <w:r w:rsidR="005362E2">
              <w:t>ertifikát (bez omezení data vydání):</w:t>
            </w:r>
          </w:p>
          <w:p w14:paraId="2C068996" w14:textId="5A47C875" w:rsidR="005362E2" w:rsidRDefault="005362E2" w:rsidP="00DF5021">
            <w:pPr>
              <w:pStyle w:val="ListParagraph"/>
              <w:numPr>
                <w:ilvl w:val="0"/>
                <w:numId w:val="26"/>
              </w:numPr>
            </w:pPr>
            <w:r w:rsidRPr="005362E2">
              <w:t>Certified Information Systems Security Professional (CISSP)</w:t>
            </w:r>
          </w:p>
        </w:tc>
      </w:tr>
      <w:tr w:rsidR="007217A6" w14:paraId="56AF2D07" w14:textId="77777777" w:rsidTr="00835DEC">
        <w:tc>
          <w:tcPr>
            <w:tcW w:w="2982" w:type="dxa"/>
          </w:tcPr>
          <w:p w14:paraId="50ED2C86" w14:textId="21091864" w:rsidR="007217A6" w:rsidRDefault="007217A6" w:rsidP="007217A6">
            <w:r w:rsidRPr="007217A6">
              <w:t>Zkušenosti s integrací systémů a služeb, včetně API a</w:t>
            </w:r>
            <w:r w:rsidR="006F51E3">
              <w:t> </w:t>
            </w:r>
            <w:r w:rsidRPr="007217A6">
              <w:t>webových služeb</w:t>
            </w:r>
          </w:p>
        </w:tc>
        <w:tc>
          <w:tcPr>
            <w:tcW w:w="1691" w:type="dxa"/>
          </w:tcPr>
          <w:p w14:paraId="35D1FFF3" w14:textId="77777777" w:rsidR="007217A6" w:rsidRDefault="007217A6" w:rsidP="00835DEC"/>
        </w:tc>
        <w:tc>
          <w:tcPr>
            <w:tcW w:w="4275" w:type="dxa"/>
          </w:tcPr>
          <w:p w14:paraId="5454DD00" w14:textId="74F97EF4" w:rsidR="007217A6" w:rsidRDefault="007217A6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</w:t>
            </w:r>
            <w:r w:rsidR="002D7952">
              <w:t>oblasti</w:t>
            </w:r>
            <w:r w:rsidRPr="003F28BC">
              <w:t xml:space="preserve"> na alespoň 2</w:t>
            </w:r>
            <w:r>
              <w:t xml:space="preserve"> SW řešeních</w:t>
            </w:r>
            <w:r w:rsidRPr="003F28BC">
              <w:t xml:space="preserve"> v</w:t>
            </w:r>
            <w:r>
              <w:t xml:space="preserve"> celkové hodnotě alespoň </w:t>
            </w:r>
            <w:r w:rsidR="004545A3">
              <w:t>2</w:t>
            </w:r>
            <w:r>
              <w:t xml:space="preserve"> mil. Kč bez DPH (za každé řešení)</w:t>
            </w:r>
          </w:p>
        </w:tc>
      </w:tr>
    </w:tbl>
    <w:p w14:paraId="72072C6F" w14:textId="77777777" w:rsidR="007217A6" w:rsidRPr="00DF5021" w:rsidRDefault="007217A6" w:rsidP="00DF5021">
      <w:pPr>
        <w:jc w:val="both"/>
        <w:rPr>
          <w:rFonts w:asciiTheme="minorBidi" w:hAnsiTheme="minorBidi"/>
          <w:sz w:val="22"/>
        </w:rPr>
      </w:pPr>
    </w:p>
    <w:p w14:paraId="30F42937" w14:textId="77777777" w:rsidR="00285FB9" w:rsidRPr="001C4A88" w:rsidRDefault="00285FB9" w:rsidP="00285FB9">
      <w:pPr>
        <w:rPr>
          <w:rFonts w:asciiTheme="minorBidi" w:hAnsiTheme="minorBidi"/>
          <w:sz w:val="22"/>
        </w:rPr>
      </w:pPr>
    </w:p>
    <w:p w14:paraId="01C01E43" w14:textId="272C7CD8" w:rsidR="00285FB9" w:rsidRPr="001C4A88" w:rsidRDefault="00285FB9" w:rsidP="00285FB9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Architekt PKI infrastruktury</w:t>
      </w:r>
    </w:p>
    <w:p w14:paraId="425595A8" w14:textId="77777777" w:rsidR="00285FB9" w:rsidRPr="001C4A88" w:rsidRDefault="00285FB9" w:rsidP="00285FB9">
      <w:pPr>
        <w:rPr>
          <w:rFonts w:asciiTheme="minorBidi" w:hAnsiTheme="minorBidi"/>
          <w:sz w:val="22"/>
        </w:rPr>
      </w:pPr>
    </w:p>
    <w:p w14:paraId="685B130A" w14:textId="77777777" w:rsidR="00285FB9" w:rsidRPr="001C4A88" w:rsidRDefault="00285FB9" w:rsidP="00285FB9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</w:t>
      </w:r>
    </w:p>
    <w:p w14:paraId="030870AD" w14:textId="6FCBC9CF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Návrh PKI architektury požadovaného řešení.</w:t>
      </w:r>
    </w:p>
    <w:p w14:paraId="09FBA464" w14:textId="47ADF551" w:rsidR="00EC1B53" w:rsidRPr="00730F4B" w:rsidRDefault="00EC1B53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Dohled nad implementací PKI architektury v realizovaném řešení.</w:t>
      </w:r>
    </w:p>
    <w:p w14:paraId="75D74F7F" w14:textId="3706414E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Posuzování a připomínkování přípravné a realizační dokumentace ve vztahu k PKI požadovaných řešení.</w:t>
      </w:r>
    </w:p>
    <w:p w14:paraId="55C3053B" w14:textId="17E04ECA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Poskytování součinnosti, konzultací a informací dodavatelům ICT řešení v oblasti PKI infrastruktury v průběhu analýzy, návrhu řešení, realizace, akceptace a</w:t>
      </w:r>
      <w:r w:rsidR="00BD6F4B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předávání do provozu.</w:t>
      </w:r>
    </w:p>
    <w:p w14:paraId="35AC7F20" w14:textId="08A4860E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Kontrola, revize, připomínkování modelů příslušných vrstev PKI architektury, ve vztahu k předmětu role, vytvářených externími dodavateli či jinými útvary zadavatele.</w:t>
      </w:r>
    </w:p>
    <w:p w14:paraId="2E88FDBD" w14:textId="359C1699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Příprava zadávací dokumentace ve vztahu k předmětu role a součinnost při přípravě technických specifikací zadávacích dokumentací u dalších projektů Objednatele</w:t>
      </w:r>
      <w:r w:rsidR="00E66A85">
        <w:rPr>
          <w:rFonts w:asciiTheme="minorBidi" w:hAnsiTheme="minorBidi"/>
          <w:sz w:val="22"/>
        </w:rPr>
        <w:t>.</w:t>
      </w:r>
    </w:p>
    <w:p w14:paraId="587B1A98" w14:textId="206EF2F6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Součinnost při testování a akceptaci dodávek služeb realizovaných projektů a změn systémů</w:t>
      </w:r>
      <w:r w:rsidR="00EC1B53" w:rsidRPr="00730F4B">
        <w:rPr>
          <w:rFonts w:asciiTheme="minorBidi" w:hAnsiTheme="minorBidi"/>
          <w:sz w:val="22"/>
        </w:rPr>
        <w:t>.</w:t>
      </w:r>
    </w:p>
    <w:p w14:paraId="05B81862" w14:textId="62B7B88A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lastRenderedPageBreak/>
        <w:t>Dokumentace a správa dokumentace</w:t>
      </w:r>
      <w:r w:rsidR="00EC1B53" w:rsidRPr="00730F4B">
        <w:rPr>
          <w:rFonts w:asciiTheme="minorBidi" w:hAnsiTheme="minorBidi"/>
          <w:sz w:val="22"/>
        </w:rPr>
        <w:t xml:space="preserve"> PKI</w:t>
      </w:r>
      <w:r w:rsidRPr="00730F4B">
        <w:rPr>
          <w:rFonts w:asciiTheme="minorBidi" w:hAnsiTheme="minorBidi"/>
          <w:sz w:val="22"/>
        </w:rPr>
        <w:t xml:space="preserve"> architektury a architektonických modelů. </w:t>
      </w:r>
    </w:p>
    <w:p w14:paraId="6C188A94" w14:textId="77777777" w:rsidR="00285FB9" w:rsidRPr="00730F4B" w:rsidRDefault="00285FB9" w:rsidP="00285FB9">
      <w:pPr>
        <w:pStyle w:val="ListParagraph"/>
        <w:spacing w:before="120" w:after="120" w:line="240" w:lineRule="auto"/>
        <w:rPr>
          <w:rFonts w:asciiTheme="minorBidi" w:hAnsiTheme="minorBidi"/>
          <w:sz w:val="22"/>
        </w:rPr>
      </w:pPr>
    </w:p>
    <w:p w14:paraId="04894901" w14:textId="77777777" w:rsidR="00285FB9" w:rsidRPr="001C4A88" w:rsidRDefault="00285FB9" w:rsidP="00285FB9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21C25AF2" w14:textId="42998F49" w:rsidR="00285FB9" w:rsidRPr="001C4A88" w:rsidRDefault="00285FB9" w:rsidP="00285FB9">
      <w:pPr>
        <w:pStyle w:val="ListParagraph"/>
        <w:numPr>
          <w:ilvl w:val="0"/>
          <w:numId w:val="18"/>
        </w:numPr>
        <w:jc w:val="both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Znalost </w:t>
      </w:r>
      <w:r w:rsidR="009315B5" w:rsidRPr="00730F4B">
        <w:rPr>
          <w:rFonts w:asciiTheme="minorBidi" w:hAnsiTheme="minorBidi"/>
          <w:sz w:val="22"/>
        </w:rPr>
        <w:t>legislativy spojené s PKI infrastrukturou v ČR a EU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435128" w14:paraId="15048785" w14:textId="77777777" w:rsidTr="00835DEC">
        <w:tc>
          <w:tcPr>
            <w:tcW w:w="2982" w:type="dxa"/>
          </w:tcPr>
          <w:p w14:paraId="65989F77" w14:textId="77777777" w:rsidR="00435128" w:rsidRPr="00835DEC" w:rsidRDefault="00435128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2B2A87A7" w14:textId="77777777" w:rsidR="00435128" w:rsidRPr="00835DEC" w:rsidRDefault="00435128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19A2C8F8" w14:textId="77777777" w:rsidR="00435128" w:rsidRPr="00835DEC" w:rsidRDefault="00435128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435128" w14:paraId="6E9055A5" w14:textId="77777777" w:rsidTr="00835DEC">
        <w:tc>
          <w:tcPr>
            <w:tcW w:w="2982" w:type="dxa"/>
          </w:tcPr>
          <w:p w14:paraId="31BB0154" w14:textId="133B6903" w:rsidR="00435128" w:rsidRDefault="00435128" w:rsidP="00435128">
            <w:r w:rsidRPr="00435128">
              <w:t>Znalost legislativy spojené s PKI infrastrukturou v ČR a</w:t>
            </w:r>
            <w:r w:rsidR="007930B5">
              <w:t> </w:t>
            </w:r>
            <w:r w:rsidRPr="00435128">
              <w:t>EU</w:t>
            </w:r>
          </w:p>
        </w:tc>
        <w:tc>
          <w:tcPr>
            <w:tcW w:w="1691" w:type="dxa"/>
          </w:tcPr>
          <w:p w14:paraId="6E2EB3E0" w14:textId="77777777" w:rsidR="00435128" w:rsidRDefault="00435128" w:rsidP="00835DEC"/>
        </w:tc>
        <w:tc>
          <w:tcPr>
            <w:tcW w:w="4275" w:type="dxa"/>
          </w:tcPr>
          <w:p w14:paraId="10B799B4" w14:textId="69385275" w:rsidR="00435128" w:rsidRDefault="00435128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s prvkem PKI</w:t>
            </w:r>
            <w:r w:rsidRPr="003F28BC">
              <w:t xml:space="preserve"> v</w:t>
            </w:r>
            <w:r>
              <w:t xml:space="preserve"> celkové hodnotě alespoň </w:t>
            </w:r>
            <w:r w:rsidR="004545A3">
              <w:t>2</w:t>
            </w:r>
            <w:r>
              <w:t xml:space="preserve"> mil. Kč bez DPH (za každé řešení)</w:t>
            </w:r>
          </w:p>
        </w:tc>
      </w:tr>
    </w:tbl>
    <w:p w14:paraId="5CC5AF9F" w14:textId="77777777" w:rsidR="00285FB9" w:rsidRDefault="00285FB9" w:rsidP="00285FB9">
      <w:pPr>
        <w:rPr>
          <w:rFonts w:asciiTheme="minorBidi" w:hAnsiTheme="minorBidi"/>
          <w:sz w:val="22"/>
        </w:rPr>
      </w:pPr>
    </w:p>
    <w:p w14:paraId="624B2100" w14:textId="77777777" w:rsidR="00435128" w:rsidRPr="001C4A88" w:rsidRDefault="00435128" w:rsidP="00285FB9">
      <w:pPr>
        <w:rPr>
          <w:rFonts w:asciiTheme="minorBidi" w:hAnsiTheme="minorBidi"/>
          <w:sz w:val="22"/>
        </w:rPr>
      </w:pPr>
    </w:p>
    <w:p w14:paraId="28ED98B5" w14:textId="79F47B70" w:rsidR="00260D7B" w:rsidRPr="001C4A88" w:rsidRDefault="00260D7B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Business analytik</w:t>
      </w:r>
      <w:bookmarkEnd w:id="2"/>
    </w:p>
    <w:p w14:paraId="3E080EFA" w14:textId="77777777" w:rsidR="00260D7B" w:rsidRPr="001C4A88" w:rsidRDefault="00260D7B" w:rsidP="00FC07A8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</w:t>
      </w:r>
    </w:p>
    <w:p w14:paraId="69DC9733" w14:textId="504671A3" w:rsidR="00260D7B" w:rsidRPr="00730F4B" w:rsidRDefault="00260D7B" w:rsidP="00FC07A8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Posuzování a připomínkování přípravné a realizační dokumentace projektů a</w:t>
      </w:r>
      <w:r w:rsidR="00697E6F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provozní dokumentace z pohledu předmětné služby.</w:t>
      </w:r>
    </w:p>
    <w:p w14:paraId="4EA174A4" w14:textId="5602443A" w:rsidR="00260D7B" w:rsidRPr="00730F4B" w:rsidRDefault="00260D7B" w:rsidP="00FC07A8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Poskytování součinnosti, konzultací a informací dodavatelům ICT řešení v souladu s</w:t>
      </w:r>
      <w:r w:rsidR="000907EB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předmětnou službou v průběhu analýzy, návrhu řešení, realizace, akceptace a</w:t>
      </w:r>
      <w:r w:rsidR="000907EB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předávání do provozu.</w:t>
      </w:r>
    </w:p>
    <w:p w14:paraId="23048DBF" w14:textId="77777777" w:rsidR="00260D7B" w:rsidRPr="00730F4B" w:rsidRDefault="00260D7B" w:rsidP="00FC07A8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Součinnost při testování a akceptaci dodávek zahrnující technologické komponenty.</w:t>
      </w:r>
    </w:p>
    <w:p w14:paraId="00BEADE2" w14:textId="77777777" w:rsidR="00260D7B" w:rsidRPr="00730F4B" w:rsidRDefault="00260D7B" w:rsidP="00FC07A8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Provádění sběru požadavků zákazníka/uživatele a jejich analýzy, tvorba a údržba katalogu požadavků, tvorba analytické dokumentace.</w:t>
      </w:r>
    </w:p>
    <w:p w14:paraId="2E21743F" w14:textId="77777777" w:rsidR="00260D7B" w:rsidRPr="00730F4B" w:rsidRDefault="00260D7B" w:rsidP="00FC07A8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Spolupráce se zákazníkem/uživatelem při definování požadovaného řešení.</w:t>
      </w:r>
    </w:p>
    <w:p w14:paraId="547550C1" w14:textId="30003804" w:rsidR="00260D7B" w:rsidRPr="00730F4B" w:rsidRDefault="00260D7B" w:rsidP="00FC07A8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Komunikace vytvořených analytických podkladů s dalšími členy projektových a</w:t>
      </w:r>
      <w:r w:rsidR="000907EB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 xml:space="preserve">realizačních týmů. </w:t>
      </w:r>
    </w:p>
    <w:p w14:paraId="33A7E67A" w14:textId="77777777" w:rsidR="00260D7B" w:rsidRPr="00730F4B" w:rsidRDefault="00260D7B" w:rsidP="0001793A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Zajišťování rozpracování/detailizace analytických podkladů na základě požadavků spolupracujících rolí/členů týmů (architekti, vývojáři, testeři). </w:t>
      </w:r>
    </w:p>
    <w:p w14:paraId="4B4196C2" w14:textId="77777777" w:rsidR="00260D7B" w:rsidRPr="00730F4B" w:rsidRDefault="00260D7B" w:rsidP="0001793A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Příprava návrhu a prezentace analytického řešení (procesní modely, UC diagramy apod.) pro koncové uživatele.</w:t>
      </w:r>
    </w:p>
    <w:p w14:paraId="2E417269" w14:textId="77777777" w:rsidR="00260D7B" w:rsidRPr="00730F4B" w:rsidRDefault="00260D7B" w:rsidP="0001793A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Podílení se na přípravě uživatelské a technické dokumentace.</w:t>
      </w:r>
    </w:p>
    <w:p w14:paraId="213CC0B0" w14:textId="3064308A" w:rsidR="00260D7B" w:rsidRPr="001C4A88" w:rsidRDefault="00260D7B" w:rsidP="0001793A">
      <w:pPr>
        <w:pStyle w:val="ListParagraph"/>
        <w:numPr>
          <w:ilvl w:val="0"/>
          <w:numId w:val="16"/>
        </w:numPr>
        <w:spacing w:line="240" w:lineRule="auto"/>
        <w:ind w:left="714" w:hanging="357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Zajišťování analytické činnosti z pohledu businessu i ICT</w:t>
      </w:r>
      <w:r w:rsidR="00EA36EF">
        <w:rPr>
          <w:rFonts w:asciiTheme="minorBidi" w:hAnsiTheme="minorBidi"/>
          <w:sz w:val="22"/>
        </w:rPr>
        <w:t>.</w:t>
      </w:r>
    </w:p>
    <w:p w14:paraId="150AF9EC" w14:textId="77777777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Spolupráce se zákazníkem/uživatelem při definování požadovaného řešení.</w:t>
      </w:r>
    </w:p>
    <w:p w14:paraId="61228157" w14:textId="79365AEC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Komunikace </w:t>
      </w:r>
      <w:r w:rsidR="00DF3800" w:rsidRPr="00730F4B">
        <w:rPr>
          <w:rFonts w:asciiTheme="minorBidi" w:hAnsiTheme="minorBidi"/>
          <w:sz w:val="22"/>
        </w:rPr>
        <w:t>vytvořen</w:t>
      </w:r>
      <w:r w:rsidR="00DF3800">
        <w:rPr>
          <w:rFonts w:asciiTheme="minorBidi" w:hAnsiTheme="minorBidi"/>
          <w:sz w:val="22"/>
        </w:rPr>
        <w:t>ých</w:t>
      </w:r>
      <w:r w:rsidR="00DF3800" w:rsidRPr="00730F4B">
        <w:rPr>
          <w:rFonts w:asciiTheme="minorBidi" w:hAnsiTheme="minorBidi"/>
          <w:sz w:val="22"/>
        </w:rPr>
        <w:t xml:space="preserve"> </w:t>
      </w:r>
      <w:r w:rsidRPr="00730F4B">
        <w:rPr>
          <w:rFonts w:asciiTheme="minorBidi" w:hAnsiTheme="minorBidi"/>
          <w:sz w:val="22"/>
        </w:rPr>
        <w:t>analytick</w:t>
      </w:r>
      <w:r w:rsidR="00DF3800">
        <w:rPr>
          <w:rFonts w:asciiTheme="minorBidi" w:hAnsiTheme="minorBidi"/>
          <w:sz w:val="22"/>
        </w:rPr>
        <w:t>ých</w:t>
      </w:r>
      <w:r w:rsidRPr="00730F4B">
        <w:rPr>
          <w:rFonts w:asciiTheme="minorBidi" w:hAnsiTheme="minorBidi"/>
          <w:sz w:val="22"/>
        </w:rPr>
        <w:t xml:space="preserve"> podklad</w:t>
      </w:r>
      <w:r w:rsidR="00DF3800">
        <w:rPr>
          <w:rFonts w:asciiTheme="minorBidi" w:hAnsiTheme="minorBidi"/>
          <w:sz w:val="22"/>
        </w:rPr>
        <w:t>ů</w:t>
      </w:r>
      <w:r w:rsidRPr="00730F4B">
        <w:rPr>
          <w:rFonts w:asciiTheme="minorBidi" w:hAnsiTheme="minorBidi"/>
          <w:sz w:val="22"/>
        </w:rPr>
        <w:t xml:space="preserve"> s dalšími členy projektových a</w:t>
      </w:r>
      <w:r w:rsidR="00EA36EF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 xml:space="preserve">realizačních týmů. </w:t>
      </w:r>
    </w:p>
    <w:p w14:paraId="03C8BFB3" w14:textId="77777777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Zajišťování rozpracování/detailizace analytických podkladů na základě požadavků spolupracujících rolí/členů týmů (architekti, vývojáři, testeři). </w:t>
      </w:r>
    </w:p>
    <w:p w14:paraId="476EE861" w14:textId="602EF9F5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Příprava návrhu a prezentace analytického řešení</w:t>
      </w:r>
      <w:r w:rsidR="00662B2D" w:rsidRPr="00730F4B">
        <w:rPr>
          <w:rFonts w:asciiTheme="minorBidi" w:hAnsiTheme="minorBidi"/>
          <w:sz w:val="22"/>
        </w:rPr>
        <w:t xml:space="preserve"> a jeho business logiky</w:t>
      </w:r>
      <w:r w:rsidRPr="00730F4B">
        <w:rPr>
          <w:rFonts w:asciiTheme="minorBidi" w:hAnsiTheme="minorBidi"/>
          <w:sz w:val="22"/>
        </w:rPr>
        <w:t xml:space="preserve"> (procesní modely, UC diagramy apod.) pro koncové uživatele.</w:t>
      </w:r>
    </w:p>
    <w:p w14:paraId="04D5AD7B" w14:textId="77777777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Podílení se na přípravě uživatelské a technické dokumentace.</w:t>
      </w:r>
    </w:p>
    <w:p w14:paraId="42457390" w14:textId="77777777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Návrh a projednávání koncepce řešení softwarových aplikací.</w:t>
      </w:r>
    </w:p>
    <w:p w14:paraId="7D6F2FD4" w14:textId="0DF2AB80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Zpracovávání </w:t>
      </w:r>
      <w:r w:rsidR="003930AC" w:rsidRPr="00730F4B">
        <w:rPr>
          <w:rFonts w:asciiTheme="minorBidi" w:hAnsiTheme="minorBidi"/>
          <w:sz w:val="22"/>
        </w:rPr>
        <w:t>logick</w:t>
      </w:r>
      <w:r w:rsidR="003930AC">
        <w:rPr>
          <w:rFonts w:asciiTheme="minorBidi" w:hAnsiTheme="minorBidi"/>
          <w:sz w:val="22"/>
        </w:rPr>
        <w:t>ých</w:t>
      </w:r>
      <w:r w:rsidR="003930AC" w:rsidRPr="00730F4B">
        <w:rPr>
          <w:rFonts w:asciiTheme="minorBidi" w:hAnsiTheme="minorBidi"/>
          <w:sz w:val="22"/>
        </w:rPr>
        <w:t xml:space="preserve"> </w:t>
      </w:r>
      <w:r w:rsidRPr="00730F4B">
        <w:rPr>
          <w:rFonts w:asciiTheme="minorBidi" w:hAnsiTheme="minorBidi"/>
          <w:sz w:val="22"/>
        </w:rPr>
        <w:t>a strukturální</w:t>
      </w:r>
      <w:r w:rsidR="003930AC">
        <w:rPr>
          <w:rFonts w:asciiTheme="minorBidi" w:hAnsiTheme="minorBidi"/>
          <w:sz w:val="22"/>
        </w:rPr>
        <w:t>ch</w:t>
      </w:r>
      <w:r w:rsidRPr="00730F4B">
        <w:rPr>
          <w:rFonts w:asciiTheme="minorBidi" w:hAnsiTheme="minorBidi"/>
          <w:sz w:val="22"/>
        </w:rPr>
        <w:t xml:space="preserve"> diagram</w:t>
      </w:r>
      <w:r w:rsidR="003930AC">
        <w:rPr>
          <w:rFonts w:asciiTheme="minorBidi" w:hAnsiTheme="minorBidi"/>
          <w:sz w:val="22"/>
        </w:rPr>
        <w:t>ů</w:t>
      </w:r>
      <w:r w:rsidRPr="00730F4B">
        <w:rPr>
          <w:rFonts w:asciiTheme="minorBidi" w:hAnsiTheme="minorBidi"/>
          <w:sz w:val="22"/>
        </w:rPr>
        <w:t xml:space="preserve"> aplikací.</w:t>
      </w:r>
    </w:p>
    <w:p w14:paraId="2D8AD406" w14:textId="77777777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Zajišťování analytické činnosti z pohledu businessu i ICT. </w:t>
      </w:r>
    </w:p>
    <w:p w14:paraId="41F4B555" w14:textId="62674351" w:rsidR="0001793A" w:rsidRPr="00730F4B" w:rsidRDefault="00D1400E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Navrh</w:t>
      </w:r>
      <w:r>
        <w:rPr>
          <w:rFonts w:asciiTheme="minorBidi" w:hAnsiTheme="minorBidi"/>
          <w:sz w:val="22"/>
        </w:rPr>
        <w:t>ování</w:t>
      </w:r>
      <w:r w:rsidRPr="00730F4B">
        <w:rPr>
          <w:rFonts w:asciiTheme="minorBidi" w:hAnsiTheme="minorBidi"/>
          <w:sz w:val="22"/>
        </w:rPr>
        <w:t xml:space="preserve"> </w:t>
      </w:r>
      <w:r w:rsidR="0001793A" w:rsidRPr="00730F4B">
        <w:rPr>
          <w:rFonts w:asciiTheme="minorBidi" w:hAnsiTheme="minorBidi"/>
          <w:sz w:val="22"/>
        </w:rPr>
        <w:t>uživatelské</w:t>
      </w:r>
      <w:r>
        <w:rPr>
          <w:rFonts w:asciiTheme="minorBidi" w:hAnsiTheme="minorBidi"/>
          <w:sz w:val="22"/>
        </w:rPr>
        <w:t>ho</w:t>
      </w:r>
      <w:r w:rsidR="0001793A" w:rsidRPr="00730F4B">
        <w:rPr>
          <w:rFonts w:asciiTheme="minorBidi" w:hAnsiTheme="minorBidi"/>
          <w:sz w:val="22"/>
        </w:rPr>
        <w:t xml:space="preserve"> rozhraní softwarových aplikací na základě grafických návrhů a</w:t>
      </w:r>
      <w:r w:rsidR="003930AC">
        <w:rPr>
          <w:rFonts w:asciiTheme="minorBidi" w:hAnsiTheme="minorBidi"/>
          <w:sz w:val="22"/>
        </w:rPr>
        <w:t> </w:t>
      </w:r>
      <w:r w:rsidR="0001793A" w:rsidRPr="00730F4B">
        <w:rPr>
          <w:rFonts w:asciiTheme="minorBidi" w:hAnsiTheme="minorBidi"/>
          <w:sz w:val="22"/>
        </w:rPr>
        <w:t>požadavků.</w:t>
      </w:r>
    </w:p>
    <w:p w14:paraId="63DD5ED6" w14:textId="77777777" w:rsidR="0001793A" w:rsidRPr="00730F4B" w:rsidRDefault="0001793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Vytváření analytické dokumentace softwarových aplikací, systémové analýzy procesů a požadavků uživatelů včetně návrhů databází a integrace s existujícími systémy.</w:t>
      </w:r>
    </w:p>
    <w:p w14:paraId="5701BB10" w14:textId="1F16FD62" w:rsidR="00260D7B" w:rsidRPr="001C4A88" w:rsidRDefault="0001793A" w:rsidP="00260D7B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lastRenderedPageBreak/>
        <w:t>Příprava časového odhadu náročnosti zpracování daného analytického řešení</w:t>
      </w:r>
      <w:r w:rsidR="00BA61C1" w:rsidRPr="00730F4B">
        <w:rPr>
          <w:rFonts w:asciiTheme="minorBidi" w:hAnsiTheme="minorBidi"/>
          <w:sz w:val="22"/>
        </w:rPr>
        <w:t>.</w:t>
      </w:r>
    </w:p>
    <w:p w14:paraId="78723D09" w14:textId="77777777" w:rsidR="00260D7B" w:rsidRPr="001C4A88" w:rsidRDefault="00260D7B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54C9E662" w14:textId="77777777" w:rsidR="0001793A" w:rsidRPr="001C4A88" w:rsidRDefault="0001793A" w:rsidP="0001793A">
      <w:pPr>
        <w:pStyle w:val="ListParagraph"/>
        <w:numPr>
          <w:ilvl w:val="0"/>
          <w:numId w:val="18"/>
        </w:num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>Znalost BPMN nebo UML</w:t>
      </w:r>
    </w:p>
    <w:p w14:paraId="705F3D52" w14:textId="5BA93D94" w:rsidR="00FB6413" w:rsidRDefault="0001793A" w:rsidP="00BA61C1">
      <w:pPr>
        <w:pStyle w:val="ListParagraph"/>
        <w:numPr>
          <w:ilvl w:val="0"/>
          <w:numId w:val="18"/>
        </w:num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Znalost Archimate </w:t>
      </w:r>
    </w:p>
    <w:p w14:paraId="6C07F69A" w14:textId="77777777" w:rsidR="004C04A6" w:rsidRDefault="004C04A6" w:rsidP="004C04A6">
      <w:pPr>
        <w:jc w:val="both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4C04A6" w14:paraId="4561B110" w14:textId="77777777" w:rsidTr="00835DEC">
        <w:tc>
          <w:tcPr>
            <w:tcW w:w="2982" w:type="dxa"/>
          </w:tcPr>
          <w:p w14:paraId="395BCD08" w14:textId="77777777" w:rsidR="004C04A6" w:rsidRPr="00835DEC" w:rsidRDefault="004C04A6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11D58F30" w14:textId="77777777" w:rsidR="004C04A6" w:rsidRPr="00835DEC" w:rsidRDefault="004C04A6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48E2F1C3" w14:textId="77777777" w:rsidR="004C04A6" w:rsidRPr="00835DEC" w:rsidRDefault="004C04A6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4C04A6" w14:paraId="2AC9DB5C" w14:textId="77777777" w:rsidTr="00835DEC">
        <w:tc>
          <w:tcPr>
            <w:tcW w:w="2982" w:type="dxa"/>
          </w:tcPr>
          <w:p w14:paraId="4FD289E1" w14:textId="7143F78C" w:rsidR="004C04A6" w:rsidRDefault="004C04A6" w:rsidP="004C04A6">
            <w:r w:rsidRPr="004C04A6">
              <w:t xml:space="preserve">Znalost </w:t>
            </w:r>
            <w:r w:rsidR="00B12FF2" w:rsidRPr="004C04A6">
              <w:t>BPMN nebo UML</w:t>
            </w:r>
          </w:p>
        </w:tc>
        <w:tc>
          <w:tcPr>
            <w:tcW w:w="1691" w:type="dxa"/>
          </w:tcPr>
          <w:p w14:paraId="5B005920" w14:textId="2DA017D5" w:rsidR="004C04A6" w:rsidRDefault="00B12FF2" w:rsidP="00835DEC">
            <w:r w:rsidRPr="004C04A6">
              <w:t>BPMN</w:t>
            </w:r>
            <w:r w:rsidR="00575642">
              <w:t xml:space="preserve">, </w:t>
            </w:r>
            <w:r w:rsidRPr="004C04A6">
              <w:t>UML</w:t>
            </w:r>
            <w:r w:rsidR="00575642">
              <w:t>, Archimate</w:t>
            </w:r>
          </w:p>
        </w:tc>
        <w:tc>
          <w:tcPr>
            <w:tcW w:w="4275" w:type="dxa"/>
          </w:tcPr>
          <w:p w14:paraId="3767F90B" w14:textId="2E8E6ECA" w:rsidR="004C04A6" w:rsidRDefault="004C04A6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="00843F5E">
              <w:t xml:space="preserve">s využitím </w:t>
            </w:r>
            <w:r w:rsidR="00575642">
              <w:t xml:space="preserve">některého z uvedených </w:t>
            </w:r>
            <w:r w:rsidR="00B12FF2">
              <w:t>jazyků</w:t>
            </w:r>
            <w:r w:rsidRPr="003F28BC">
              <w:t xml:space="preserve"> v</w:t>
            </w:r>
            <w:r>
              <w:t xml:space="preserve"> celkové hodnotě alespoň </w:t>
            </w:r>
            <w:r w:rsidR="004545A3">
              <w:t>2</w:t>
            </w:r>
            <w:r>
              <w:t xml:space="preserve"> mil. Kč bez DPH (za každé řešení)</w:t>
            </w:r>
          </w:p>
        </w:tc>
      </w:tr>
    </w:tbl>
    <w:p w14:paraId="17D95BF9" w14:textId="77777777" w:rsidR="004C04A6" w:rsidRPr="00DF5021" w:rsidRDefault="004C04A6" w:rsidP="00DF5021">
      <w:pPr>
        <w:jc w:val="both"/>
        <w:rPr>
          <w:rFonts w:asciiTheme="minorBidi" w:hAnsiTheme="minorBidi"/>
          <w:sz w:val="22"/>
        </w:rPr>
      </w:pPr>
    </w:p>
    <w:p w14:paraId="7A54E426" w14:textId="77777777" w:rsidR="00260D7B" w:rsidRPr="001C4A88" w:rsidRDefault="00260D7B" w:rsidP="00260D7B">
      <w:pPr>
        <w:jc w:val="both"/>
        <w:rPr>
          <w:rFonts w:asciiTheme="minorBidi" w:hAnsiTheme="minorBidi"/>
          <w:sz w:val="22"/>
        </w:rPr>
      </w:pPr>
    </w:p>
    <w:p w14:paraId="20B06AD0" w14:textId="38121FBE" w:rsidR="00F21997" w:rsidRPr="001C4A88" w:rsidRDefault="00F21997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bookmarkStart w:id="3" w:name="_Toc164248088"/>
      <w:r w:rsidRPr="001C4A88">
        <w:rPr>
          <w:rFonts w:asciiTheme="minorBidi" w:hAnsiTheme="minorBidi" w:cstheme="minorBidi"/>
          <w:sz w:val="22"/>
          <w:szCs w:val="22"/>
        </w:rPr>
        <w:t xml:space="preserve">Vývojář – základ pro všechny role vývojáře </w:t>
      </w:r>
    </w:p>
    <w:p w14:paraId="2AFE8036" w14:textId="52816E11" w:rsidR="00F21997" w:rsidRPr="001C4A88" w:rsidRDefault="00F21997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základní činnosti</w:t>
      </w:r>
      <w:r w:rsidR="00135836" w:rsidRPr="001C4A88">
        <w:rPr>
          <w:rFonts w:asciiTheme="minorBidi" w:hAnsiTheme="minorBidi" w:cstheme="minorBidi"/>
          <w:sz w:val="22"/>
          <w:szCs w:val="22"/>
        </w:rPr>
        <w:t xml:space="preserve"> vývojáře</w:t>
      </w:r>
    </w:p>
    <w:p w14:paraId="3015323E" w14:textId="4EF45F12" w:rsidR="00F21997" w:rsidRPr="00730F4B" w:rsidRDefault="00F21997" w:rsidP="00F21997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Návrh a realizace řešení v dané technologii podle předložené specifikace</w:t>
      </w:r>
      <w:r w:rsidR="00E30217">
        <w:rPr>
          <w:rFonts w:asciiTheme="minorBidi" w:hAnsiTheme="minorBidi"/>
          <w:sz w:val="22"/>
        </w:rPr>
        <w:t>.</w:t>
      </w:r>
    </w:p>
    <w:p w14:paraId="38354526" w14:textId="293D1898" w:rsidR="00F21997" w:rsidRPr="00730F4B" w:rsidRDefault="00F21997" w:rsidP="00F21997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Realizace nasazování řešení, konfigurace a správy systému Objednatele za použiti dané technologie</w:t>
      </w:r>
      <w:r w:rsidR="004A5119">
        <w:rPr>
          <w:rFonts w:asciiTheme="minorBidi" w:hAnsiTheme="minorBidi"/>
          <w:sz w:val="22"/>
        </w:rPr>
        <w:t>.</w:t>
      </w:r>
    </w:p>
    <w:p w14:paraId="5E5ECF5B" w14:textId="27E55790" w:rsidR="00F21997" w:rsidRPr="00730F4B" w:rsidRDefault="00F21997" w:rsidP="00F21997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Analýza a reakce na nestandardní stavy vyvinutého řešení</w:t>
      </w:r>
      <w:r w:rsidR="004A5119">
        <w:rPr>
          <w:rFonts w:asciiTheme="minorBidi" w:hAnsiTheme="minorBidi"/>
          <w:sz w:val="22"/>
        </w:rPr>
        <w:t>.</w:t>
      </w:r>
    </w:p>
    <w:p w14:paraId="7645B8E3" w14:textId="1B5846D7" w:rsidR="00F21997" w:rsidRPr="00730F4B" w:rsidRDefault="00F21997" w:rsidP="00F21997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Posuzování a připomínkování přípravné a realizační dokumentace projektů a</w:t>
      </w:r>
      <w:r w:rsidR="00A55016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provozní dokumentace z pohledu předmětné služby ve vztahu k proveditelnosti v dané technologii</w:t>
      </w:r>
      <w:r w:rsidR="00A55016">
        <w:rPr>
          <w:rFonts w:asciiTheme="minorBidi" w:hAnsiTheme="minorBidi"/>
          <w:sz w:val="22"/>
        </w:rPr>
        <w:t>.</w:t>
      </w:r>
    </w:p>
    <w:p w14:paraId="6BD2CCB5" w14:textId="694B31C3" w:rsidR="00F21997" w:rsidRPr="00730F4B" w:rsidRDefault="00F21997" w:rsidP="00F21997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Poskytování součinnosti, konzultací a informací dodavatelům ICT řešení v souladu s</w:t>
      </w:r>
      <w:r w:rsidR="00641EB5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předmětnou službou v průběhu analýzy, návrhu řešení, realizace, akceptace a</w:t>
      </w:r>
      <w:r w:rsidR="00641EB5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předávání do provozu</w:t>
      </w:r>
      <w:r w:rsidR="009A5026">
        <w:rPr>
          <w:rFonts w:asciiTheme="minorBidi" w:hAnsiTheme="minorBidi"/>
          <w:sz w:val="22"/>
        </w:rPr>
        <w:t>.</w:t>
      </w:r>
    </w:p>
    <w:p w14:paraId="1104197E" w14:textId="1AE0E367" w:rsidR="00F21997" w:rsidRPr="00730F4B" w:rsidRDefault="00F21997" w:rsidP="00F21997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Součinnost při testování a akceptaci dodávek zahrnující</w:t>
      </w:r>
      <w:r w:rsidR="00D64741">
        <w:rPr>
          <w:rFonts w:asciiTheme="minorBidi" w:hAnsiTheme="minorBidi"/>
          <w:sz w:val="22"/>
        </w:rPr>
        <w:t>ch</w:t>
      </w:r>
      <w:r w:rsidRPr="00730F4B">
        <w:rPr>
          <w:rFonts w:asciiTheme="minorBidi" w:hAnsiTheme="minorBidi"/>
          <w:sz w:val="22"/>
        </w:rPr>
        <w:t xml:space="preserve"> technologické komponenty</w:t>
      </w:r>
      <w:r w:rsidR="009A5026">
        <w:rPr>
          <w:rFonts w:asciiTheme="minorBidi" w:hAnsiTheme="minorBidi"/>
          <w:sz w:val="22"/>
        </w:rPr>
        <w:t>.</w:t>
      </w:r>
    </w:p>
    <w:p w14:paraId="5CB47172" w14:textId="77777777" w:rsidR="00AD2DB9" w:rsidRPr="001C4A88" w:rsidRDefault="00AD2DB9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54F1D63B" w14:textId="2B179F30" w:rsidR="00AD2DB9" w:rsidRPr="00730F4B" w:rsidRDefault="00AD2DB9" w:rsidP="00F21997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i/>
          <w:iCs/>
          <w:sz w:val="22"/>
        </w:rPr>
      </w:pPr>
      <w:r w:rsidRPr="00730F4B">
        <w:rPr>
          <w:rFonts w:asciiTheme="minorBidi" w:hAnsiTheme="minorBidi"/>
          <w:i/>
          <w:iCs/>
          <w:sz w:val="22"/>
        </w:rPr>
        <w:t>Zpřesněna pro konkrétní role vývojáře</w:t>
      </w:r>
    </w:p>
    <w:p w14:paraId="3500A63F" w14:textId="77777777" w:rsidR="00AD2DB9" w:rsidRPr="00730F4B" w:rsidRDefault="00AD2DB9" w:rsidP="00AD2DB9">
      <w:pPr>
        <w:pStyle w:val="ListParagraph"/>
        <w:spacing w:before="120" w:after="120" w:line="240" w:lineRule="auto"/>
        <w:rPr>
          <w:rFonts w:asciiTheme="minorBidi" w:hAnsiTheme="minorBidi"/>
          <w:i/>
          <w:iCs/>
          <w:sz w:val="22"/>
        </w:rPr>
      </w:pPr>
    </w:p>
    <w:p w14:paraId="25C18389" w14:textId="208AD21A" w:rsidR="00260D7B" w:rsidRPr="001C4A88" w:rsidRDefault="0001793A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Vývojář</w:t>
      </w:r>
      <w:bookmarkEnd w:id="3"/>
      <w:r w:rsidR="00EC1DB9" w:rsidRPr="001C4A88">
        <w:rPr>
          <w:rFonts w:asciiTheme="minorBidi" w:hAnsiTheme="minorBidi" w:cstheme="minorBidi"/>
          <w:sz w:val="22"/>
          <w:szCs w:val="22"/>
        </w:rPr>
        <w:t xml:space="preserve"> back-end </w:t>
      </w:r>
    </w:p>
    <w:p w14:paraId="0BDFF0D2" w14:textId="5E56D4CE" w:rsidR="00260D7B" w:rsidRPr="001C4A88" w:rsidRDefault="00260D7B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</w:t>
      </w:r>
      <w:r w:rsidR="00F21997" w:rsidRPr="001C4A88">
        <w:rPr>
          <w:rFonts w:asciiTheme="minorBidi" w:hAnsiTheme="minorBidi" w:cstheme="minorBidi"/>
          <w:sz w:val="22"/>
          <w:szCs w:val="22"/>
        </w:rPr>
        <w:t xml:space="preserve"> nad rámec základních činností</w:t>
      </w:r>
      <w:r w:rsidR="00135836" w:rsidRPr="001C4A88">
        <w:rPr>
          <w:rFonts w:asciiTheme="minorBidi" w:hAnsiTheme="minorBidi" w:cstheme="minorBidi"/>
          <w:sz w:val="22"/>
          <w:szCs w:val="22"/>
        </w:rPr>
        <w:t xml:space="preserve"> vývojáře</w:t>
      </w:r>
    </w:p>
    <w:p w14:paraId="2FFD9509" w14:textId="0C9F3B1D" w:rsidR="0001793A" w:rsidRPr="00730F4B" w:rsidRDefault="00662B2D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Součinnost při technickém návrhu řešení</w:t>
      </w:r>
      <w:r w:rsidR="00CA714E">
        <w:rPr>
          <w:rFonts w:asciiTheme="minorBidi" w:hAnsiTheme="minorBidi"/>
          <w:sz w:val="22"/>
        </w:rPr>
        <w:t>.</w:t>
      </w:r>
    </w:p>
    <w:p w14:paraId="2F978A9F" w14:textId="5A18EBA8" w:rsidR="00662B2D" w:rsidRPr="00730F4B" w:rsidRDefault="00662B2D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Definice, rozpracování a implementace datových modelů a struktury back-endového řešení</w:t>
      </w:r>
      <w:r w:rsidR="00CA714E">
        <w:rPr>
          <w:rFonts w:asciiTheme="minorBidi" w:hAnsiTheme="minorBidi"/>
          <w:sz w:val="22"/>
        </w:rPr>
        <w:t>.</w:t>
      </w:r>
    </w:p>
    <w:p w14:paraId="42ADBBD8" w14:textId="279FDB2D" w:rsidR="00662B2D" w:rsidRPr="00730F4B" w:rsidRDefault="00662B2D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Tvorba API, </w:t>
      </w:r>
      <w:r w:rsidR="00DB7BEA" w:rsidRPr="00730F4B">
        <w:rPr>
          <w:rFonts w:asciiTheme="minorBidi" w:hAnsiTheme="minorBidi"/>
          <w:sz w:val="22"/>
        </w:rPr>
        <w:t>mj</w:t>
      </w:r>
      <w:r w:rsidRPr="00730F4B">
        <w:rPr>
          <w:rFonts w:asciiTheme="minorBidi" w:hAnsiTheme="minorBidi"/>
          <w:sz w:val="22"/>
        </w:rPr>
        <w:t xml:space="preserve">. vytváření endpointů, schématu dotazovacího jazyka, správu autentizace a autorizace, a další operace </w:t>
      </w:r>
      <w:r w:rsidR="00DB7BEA" w:rsidRPr="00730F4B">
        <w:rPr>
          <w:rFonts w:asciiTheme="minorBidi" w:hAnsiTheme="minorBidi"/>
          <w:sz w:val="22"/>
        </w:rPr>
        <w:t xml:space="preserve">nutné pro </w:t>
      </w:r>
      <w:r w:rsidRPr="00730F4B">
        <w:rPr>
          <w:rFonts w:asciiTheme="minorBidi" w:hAnsiTheme="minorBidi"/>
          <w:sz w:val="22"/>
        </w:rPr>
        <w:t>komunikac</w:t>
      </w:r>
      <w:r w:rsidR="00DB7BEA" w:rsidRPr="00730F4B">
        <w:rPr>
          <w:rFonts w:asciiTheme="minorBidi" w:hAnsiTheme="minorBidi"/>
          <w:sz w:val="22"/>
        </w:rPr>
        <w:t>i</w:t>
      </w:r>
      <w:r w:rsidRPr="00730F4B">
        <w:rPr>
          <w:rFonts w:asciiTheme="minorBidi" w:hAnsiTheme="minorBidi"/>
          <w:sz w:val="22"/>
        </w:rPr>
        <w:t xml:space="preserve"> přes síť</w:t>
      </w:r>
      <w:r w:rsidR="004364F0">
        <w:rPr>
          <w:rFonts w:asciiTheme="minorBidi" w:hAnsiTheme="minorBidi"/>
          <w:sz w:val="22"/>
        </w:rPr>
        <w:t>.</w:t>
      </w:r>
      <w:r w:rsidR="00DB7BEA" w:rsidRPr="00730F4B">
        <w:rPr>
          <w:rFonts w:asciiTheme="minorBidi" w:hAnsiTheme="minorBidi"/>
          <w:sz w:val="22"/>
        </w:rPr>
        <w:t xml:space="preserve"> </w:t>
      </w:r>
    </w:p>
    <w:p w14:paraId="463A148E" w14:textId="2F864085" w:rsidR="00DB7BEA" w:rsidRPr="00730F4B" w:rsidRDefault="00DB7BEA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Implementace business logiky aplikace</w:t>
      </w:r>
      <w:r w:rsidR="004364F0">
        <w:rPr>
          <w:rFonts w:asciiTheme="minorBidi" w:hAnsiTheme="minorBidi"/>
          <w:sz w:val="22"/>
        </w:rPr>
        <w:t>.</w:t>
      </w:r>
    </w:p>
    <w:p w14:paraId="12C149CF" w14:textId="2AE1FEF8" w:rsidR="00AD2DB9" w:rsidRPr="00730F4B" w:rsidRDefault="00AD2DB9" w:rsidP="0001793A">
      <w:pPr>
        <w:pStyle w:val="ListParagraph"/>
        <w:numPr>
          <w:ilvl w:val="0"/>
          <w:numId w:val="16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a udržování dokumentace vyvíjených částí řešení</w:t>
      </w:r>
      <w:r w:rsidR="004364F0">
        <w:rPr>
          <w:rFonts w:asciiTheme="minorBidi" w:hAnsiTheme="minorBidi"/>
          <w:sz w:val="22"/>
        </w:rPr>
        <w:t>.</w:t>
      </w:r>
      <w:r w:rsidRPr="00730F4B">
        <w:rPr>
          <w:rFonts w:asciiTheme="minorBidi" w:hAnsiTheme="minorBidi"/>
          <w:sz w:val="22"/>
        </w:rPr>
        <w:t xml:space="preserve">  </w:t>
      </w:r>
    </w:p>
    <w:p w14:paraId="3F5D8BAF" w14:textId="77777777" w:rsidR="00260D7B" w:rsidRPr="001C4A88" w:rsidRDefault="00260D7B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51A92BF8" w14:textId="6F775D8C" w:rsidR="00064E48" w:rsidRPr="00DF5021" w:rsidRDefault="00064E48" w:rsidP="00DF5021">
      <w:pPr>
        <w:ind w:left="360"/>
        <w:jc w:val="both"/>
        <w:rPr>
          <w:rFonts w:asciiTheme="minorBidi" w:hAnsiTheme="minorBidi"/>
          <w:sz w:val="22"/>
        </w:rPr>
      </w:pPr>
    </w:p>
    <w:p w14:paraId="087D6B74" w14:textId="77777777" w:rsidR="00AD2DB9" w:rsidRDefault="00AD2DB9" w:rsidP="00BC0C2A">
      <w:pPr>
        <w:ind w:left="360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BC0C2A" w14:paraId="7AAF5882" w14:textId="77777777" w:rsidTr="00835DEC">
        <w:tc>
          <w:tcPr>
            <w:tcW w:w="2982" w:type="dxa"/>
          </w:tcPr>
          <w:p w14:paraId="1639E68F" w14:textId="77777777" w:rsidR="00BC0C2A" w:rsidRPr="00835DEC" w:rsidRDefault="00BC0C2A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lastRenderedPageBreak/>
              <w:t>Oblast</w:t>
            </w:r>
          </w:p>
        </w:tc>
        <w:tc>
          <w:tcPr>
            <w:tcW w:w="1691" w:type="dxa"/>
          </w:tcPr>
          <w:p w14:paraId="464EBFD6" w14:textId="77777777" w:rsidR="00BC0C2A" w:rsidRPr="00835DEC" w:rsidRDefault="00BC0C2A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56223DF2" w14:textId="77777777" w:rsidR="00BC0C2A" w:rsidRPr="00835DEC" w:rsidRDefault="00BC0C2A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BC0C2A" w14:paraId="30B2859C" w14:textId="77777777" w:rsidTr="00835DEC">
        <w:tc>
          <w:tcPr>
            <w:tcW w:w="2982" w:type="dxa"/>
          </w:tcPr>
          <w:p w14:paraId="33E36D23" w14:textId="42A2F4BC" w:rsidR="00BC0C2A" w:rsidRDefault="00BC0C2A" w:rsidP="00BC0C2A">
            <w:r w:rsidRPr="00BC0C2A">
              <w:t>Znalost technologií pro tvorbu back-endových řešení a mezi-platformních řešení</w:t>
            </w:r>
          </w:p>
        </w:tc>
        <w:tc>
          <w:tcPr>
            <w:tcW w:w="1691" w:type="dxa"/>
          </w:tcPr>
          <w:p w14:paraId="36DE9F92" w14:textId="1D1B502F" w:rsidR="00BC0C2A" w:rsidRDefault="00CB7C5C" w:rsidP="00CB7C5C">
            <w:r w:rsidRPr="00CB7C5C">
              <w:t>např. Java, Python, C#, NET, …</w:t>
            </w:r>
          </w:p>
        </w:tc>
        <w:tc>
          <w:tcPr>
            <w:tcW w:w="4275" w:type="dxa"/>
          </w:tcPr>
          <w:p w14:paraId="159C854D" w14:textId="514CB4A0" w:rsidR="00BC0C2A" w:rsidRDefault="00BC0C2A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4545A3">
              <w:t>2</w:t>
            </w:r>
            <w:r>
              <w:t xml:space="preserve"> mil. Kč bez DPH (za každé řešení)</w:t>
            </w:r>
          </w:p>
        </w:tc>
      </w:tr>
    </w:tbl>
    <w:p w14:paraId="7CD5112D" w14:textId="77777777" w:rsidR="00BC0C2A" w:rsidRPr="00DF5021" w:rsidRDefault="00BC0C2A" w:rsidP="00DF5021">
      <w:pPr>
        <w:ind w:left="360"/>
        <w:rPr>
          <w:rFonts w:asciiTheme="minorBidi" w:hAnsiTheme="minorBidi"/>
          <w:sz w:val="22"/>
        </w:rPr>
      </w:pPr>
    </w:p>
    <w:p w14:paraId="4751DF49" w14:textId="77777777" w:rsidR="00260D7B" w:rsidRPr="001C4A88" w:rsidRDefault="00260D7B" w:rsidP="00260D7B">
      <w:pPr>
        <w:jc w:val="both"/>
        <w:rPr>
          <w:rFonts w:asciiTheme="minorBidi" w:hAnsiTheme="minorBidi"/>
          <w:sz w:val="22"/>
        </w:rPr>
      </w:pPr>
    </w:p>
    <w:p w14:paraId="3F62983B" w14:textId="1C3269C1" w:rsidR="00290921" w:rsidRPr="001C4A88" w:rsidRDefault="00290921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Vývojář mobilních aplik</w:t>
      </w:r>
      <w:r w:rsidR="000F5008" w:rsidRPr="001C4A88">
        <w:rPr>
          <w:rFonts w:asciiTheme="minorBidi" w:hAnsiTheme="minorBidi" w:cstheme="minorBidi"/>
          <w:sz w:val="22"/>
          <w:szCs w:val="22"/>
        </w:rPr>
        <w:t>a</w:t>
      </w:r>
      <w:r w:rsidRPr="001C4A88">
        <w:rPr>
          <w:rFonts w:asciiTheme="minorBidi" w:hAnsiTheme="minorBidi" w:cstheme="minorBidi"/>
          <w:sz w:val="22"/>
          <w:szCs w:val="22"/>
        </w:rPr>
        <w:t>cí</w:t>
      </w:r>
    </w:p>
    <w:p w14:paraId="316AFEF8" w14:textId="1180123B" w:rsidR="00AD2DB9" w:rsidRPr="001C4A88" w:rsidRDefault="00AD2DB9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 nad rámec základních činností</w:t>
      </w:r>
      <w:r w:rsidR="00135836" w:rsidRPr="001C4A88">
        <w:rPr>
          <w:rFonts w:asciiTheme="minorBidi" w:hAnsiTheme="minorBidi" w:cstheme="minorBidi"/>
          <w:sz w:val="22"/>
          <w:szCs w:val="22"/>
        </w:rPr>
        <w:t xml:space="preserve"> vývojáře</w:t>
      </w:r>
    </w:p>
    <w:p w14:paraId="6EF83A94" w14:textId="7BBB7A47" w:rsidR="00AD2DB9" w:rsidRPr="00730F4B" w:rsidRDefault="00DF3800" w:rsidP="00424233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>
        <w:rPr>
          <w:rFonts w:asciiTheme="minorBidi" w:hAnsiTheme="minorBidi"/>
          <w:sz w:val="22"/>
        </w:rPr>
        <w:t>A</w:t>
      </w:r>
      <w:r w:rsidR="00AD2DB9" w:rsidRPr="00730F4B">
        <w:rPr>
          <w:rFonts w:asciiTheme="minorBidi" w:hAnsiTheme="minorBidi"/>
          <w:sz w:val="22"/>
        </w:rPr>
        <w:t>nalýza a návrh uživatelského rozhraní</w:t>
      </w:r>
      <w:r>
        <w:rPr>
          <w:rFonts w:asciiTheme="minorBidi" w:hAnsiTheme="minorBidi"/>
          <w:sz w:val="22"/>
        </w:rPr>
        <w:t xml:space="preserve"> vyplývající z analýzy potřeb cílového uživatele</w:t>
      </w:r>
      <w:r w:rsidR="00AD2DB9" w:rsidRPr="00730F4B">
        <w:rPr>
          <w:rFonts w:asciiTheme="minorBidi" w:hAnsiTheme="minorBidi"/>
          <w:sz w:val="22"/>
        </w:rPr>
        <w:t xml:space="preserve">, mj. integrace s API, vytvoření wireframů, </w:t>
      </w:r>
      <w:r w:rsidR="00EC7859">
        <w:rPr>
          <w:rFonts w:asciiTheme="minorBidi" w:hAnsiTheme="minorBidi"/>
          <w:sz w:val="22"/>
        </w:rPr>
        <w:t>navrhování</w:t>
      </w:r>
      <w:r w:rsidR="00EC7859" w:rsidRPr="00730F4B">
        <w:rPr>
          <w:rFonts w:asciiTheme="minorBidi" w:hAnsiTheme="minorBidi"/>
          <w:sz w:val="22"/>
        </w:rPr>
        <w:t xml:space="preserve"> </w:t>
      </w:r>
      <w:r w:rsidR="00AD2DB9" w:rsidRPr="00730F4B">
        <w:rPr>
          <w:rFonts w:asciiTheme="minorBidi" w:hAnsiTheme="minorBidi"/>
          <w:sz w:val="22"/>
        </w:rPr>
        <w:t>obrazovek, navigačních prvků a dalších aspektů uživatelského rozhraní</w:t>
      </w:r>
      <w:r w:rsidR="005B70B9">
        <w:rPr>
          <w:rFonts w:asciiTheme="minorBidi" w:hAnsiTheme="minorBidi"/>
          <w:sz w:val="22"/>
        </w:rPr>
        <w:t>.</w:t>
      </w:r>
      <w:r w:rsidR="00AD2DB9" w:rsidRPr="00730F4B">
        <w:rPr>
          <w:rFonts w:asciiTheme="minorBidi" w:hAnsiTheme="minorBidi"/>
          <w:sz w:val="22"/>
        </w:rPr>
        <w:t xml:space="preserve"> </w:t>
      </w:r>
    </w:p>
    <w:p w14:paraId="4C87A5A7" w14:textId="2425699B" w:rsidR="00290921" w:rsidRPr="001C4A88" w:rsidRDefault="00AD2DB9" w:rsidP="00290921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Implementace aplikace podle návrhu uživatelského rozhraní</w:t>
      </w:r>
      <w:r w:rsidR="005B70B9">
        <w:rPr>
          <w:rFonts w:asciiTheme="minorBidi" w:hAnsiTheme="minorBidi"/>
          <w:sz w:val="22"/>
        </w:rPr>
        <w:t>.</w:t>
      </w:r>
    </w:p>
    <w:p w14:paraId="070F4D5B" w14:textId="193DBFAE" w:rsidR="00AD2DB9" w:rsidRPr="00730F4B" w:rsidRDefault="00AD2DB9" w:rsidP="00AD2D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a udržování dokumentace vyvíjených částí řešení</w:t>
      </w:r>
      <w:r w:rsidR="005B70B9">
        <w:rPr>
          <w:rFonts w:asciiTheme="minorBidi" w:hAnsiTheme="minorBidi"/>
          <w:sz w:val="22"/>
        </w:rPr>
        <w:t>.</w:t>
      </w:r>
      <w:r w:rsidRPr="00730F4B">
        <w:rPr>
          <w:rFonts w:asciiTheme="minorBidi" w:hAnsiTheme="minorBidi"/>
          <w:sz w:val="22"/>
        </w:rPr>
        <w:t xml:space="preserve">  </w:t>
      </w:r>
    </w:p>
    <w:p w14:paraId="4C433CFE" w14:textId="77777777" w:rsidR="00AD2DB9" w:rsidRPr="001C4A88" w:rsidRDefault="00AD2DB9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5D789358" w14:textId="77777777" w:rsidR="00AD2DB9" w:rsidRDefault="00AD2DB9" w:rsidP="00EC1DB9">
      <w:pPr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EF20BF" w14:paraId="74391E8E" w14:textId="77777777" w:rsidTr="00835DEC">
        <w:tc>
          <w:tcPr>
            <w:tcW w:w="2982" w:type="dxa"/>
          </w:tcPr>
          <w:p w14:paraId="4754418D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06638F13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34747F01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EF20BF" w14:paraId="45AFCF46" w14:textId="77777777" w:rsidTr="00835DEC">
        <w:tc>
          <w:tcPr>
            <w:tcW w:w="2982" w:type="dxa"/>
          </w:tcPr>
          <w:p w14:paraId="4E561B95" w14:textId="56D5512A" w:rsidR="00EF20BF" w:rsidRDefault="00EF20BF" w:rsidP="00EF20BF">
            <w:r w:rsidRPr="00EF20BF">
              <w:t>Znalost technologií pro tvorbu mobilních aplikací a mezi-platformních řešení</w:t>
            </w:r>
          </w:p>
        </w:tc>
        <w:tc>
          <w:tcPr>
            <w:tcW w:w="1691" w:type="dxa"/>
          </w:tcPr>
          <w:p w14:paraId="586CEF7B" w14:textId="770C292B" w:rsidR="00EF20BF" w:rsidRDefault="00EF20BF" w:rsidP="00EF20BF">
            <w:r w:rsidRPr="00CB7C5C">
              <w:t xml:space="preserve">např. </w:t>
            </w:r>
            <w:r w:rsidRPr="00EF20BF">
              <w:t>Swift, Java, Kotlin,</w:t>
            </w:r>
            <w:r>
              <w:t xml:space="preserve"> …</w:t>
            </w:r>
          </w:p>
        </w:tc>
        <w:tc>
          <w:tcPr>
            <w:tcW w:w="4275" w:type="dxa"/>
          </w:tcPr>
          <w:p w14:paraId="662C1F0B" w14:textId="6234CCB6" w:rsidR="00EF20BF" w:rsidRDefault="00EF20BF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4545A3">
              <w:t>2</w:t>
            </w:r>
            <w:r>
              <w:t xml:space="preserve"> mil. Kč bez DPH (za každé řešení)</w:t>
            </w:r>
          </w:p>
        </w:tc>
      </w:tr>
    </w:tbl>
    <w:p w14:paraId="0956B472" w14:textId="77777777" w:rsidR="00EF20BF" w:rsidRDefault="00EF20BF" w:rsidP="00EC1DB9">
      <w:pPr>
        <w:rPr>
          <w:rFonts w:asciiTheme="minorBidi" w:hAnsiTheme="minorBidi"/>
          <w:sz w:val="22"/>
        </w:rPr>
      </w:pPr>
    </w:p>
    <w:p w14:paraId="0E62D993" w14:textId="77777777" w:rsidR="00EF20BF" w:rsidRPr="001C4A88" w:rsidRDefault="00EF20BF" w:rsidP="00EC1DB9">
      <w:pPr>
        <w:rPr>
          <w:rFonts w:asciiTheme="minorBidi" w:hAnsiTheme="minorBidi"/>
          <w:sz w:val="22"/>
        </w:rPr>
      </w:pPr>
    </w:p>
    <w:p w14:paraId="7ABC0C54" w14:textId="7E8F0E23" w:rsidR="00EC1DB9" w:rsidRPr="001C4A88" w:rsidRDefault="00EC1DB9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Vývojář webových řešení</w:t>
      </w:r>
    </w:p>
    <w:p w14:paraId="70C44B6E" w14:textId="1307D43C" w:rsidR="00AD2DB9" w:rsidRPr="001C4A88" w:rsidRDefault="00AD2DB9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 nad rámec základních činností</w:t>
      </w:r>
      <w:r w:rsidR="00135836" w:rsidRPr="001C4A88">
        <w:rPr>
          <w:rFonts w:asciiTheme="minorBidi" w:hAnsiTheme="minorBidi" w:cstheme="minorBidi"/>
          <w:sz w:val="22"/>
          <w:szCs w:val="22"/>
        </w:rPr>
        <w:t xml:space="preserve"> vývojáře</w:t>
      </w:r>
    </w:p>
    <w:p w14:paraId="13BD23FA" w14:textId="1E9E550F" w:rsidR="00131657" w:rsidRPr="00730F4B" w:rsidRDefault="00131657" w:rsidP="00131657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Analýza potřeb cílového uživatele a z toho vyplývající analýza a návrh uživatelského rozhraní, mj. integrace s API, vytvoření wireframů, </w:t>
      </w:r>
      <w:r w:rsidR="000435C3">
        <w:rPr>
          <w:rFonts w:asciiTheme="minorBidi" w:hAnsiTheme="minorBidi"/>
          <w:sz w:val="22"/>
        </w:rPr>
        <w:t>navrhování</w:t>
      </w:r>
      <w:r w:rsidR="000435C3" w:rsidRPr="00730F4B">
        <w:rPr>
          <w:rFonts w:asciiTheme="minorBidi" w:hAnsiTheme="minorBidi"/>
          <w:sz w:val="22"/>
        </w:rPr>
        <w:t xml:space="preserve"> </w:t>
      </w:r>
      <w:r w:rsidRPr="00730F4B">
        <w:rPr>
          <w:rFonts w:asciiTheme="minorBidi" w:hAnsiTheme="minorBidi"/>
          <w:sz w:val="22"/>
        </w:rPr>
        <w:t>obrazovek, navigačních prvků a dalších aspektů uživatelského rozhraní</w:t>
      </w:r>
      <w:r w:rsidR="000435C3">
        <w:rPr>
          <w:rFonts w:asciiTheme="minorBidi" w:hAnsiTheme="minorBidi"/>
          <w:sz w:val="22"/>
        </w:rPr>
        <w:t>.</w:t>
      </w:r>
      <w:r w:rsidRPr="00730F4B">
        <w:rPr>
          <w:rFonts w:asciiTheme="minorBidi" w:hAnsiTheme="minorBidi"/>
          <w:sz w:val="22"/>
        </w:rPr>
        <w:t xml:space="preserve"> </w:t>
      </w:r>
    </w:p>
    <w:p w14:paraId="5A19F407" w14:textId="3FA289C0" w:rsidR="00131657" w:rsidRPr="001C4A88" w:rsidRDefault="00131657" w:rsidP="00131657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Implementace aplikace podle návrhu uživatelského rozhraní</w:t>
      </w:r>
      <w:r w:rsidR="000435C3">
        <w:rPr>
          <w:rFonts w:asciiTheme="minorBidi" w:hAnsiTheme="minorBidi"/>
          <w:sz w:val="22"/>
        </w:rPr>
        <w:t>.</w:t>
      </w:r>
    </w:p>
    <w:p w14:paraId="5538AFC5" w14:textId="3B31EC5A" w:rsidR="00EC1DB9" w:rsidRPr="001C4A88" w:rsidRDefault="00131657" w:rsidP="00EC1D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a udržování dokumentace vyvíjených částí řešení</w:t>
      </w:r>
      <w:r w:rsidR="000435C3">
        <w:rPr>
          <w:rFonts w:asciiTheme="minorBidi" w:hAnsiTheme="minorBidi"/>
          <w:sz w:val="22"/>
        </w:rPr>
        <w:t>.</w:t>
      </w:r>
      <w:r w:rsidRPr="00730F4B">
        <w:rPr>
          <w:rFonts w:asciiTheme="minorBidi" w:hAnsiTheme="minorBidi"/>
          <w:sz w:val="22"/>
        </w:rPr>
        <w:t xml:space="preserve"> </w:t>
      </w:r>
    </w:p>
    <w:p w14:paraId="6F45E4F2" w14:textId="77777777" w:rsidR="00290921" w:rsidRPr="001C4A88" w:rsidRDefault="00290921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3B24F3E5" w14:textId="77777777" w:rsidR="00290921" w:rsidRDefault="00290921" w:rsidP="00260D7B">
      <w:pPr>
        <w:jc w:val="both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EF20BF" w14:paraId="60E88DC2" w14:textId="77777777" w:rsidTr="00835DEC">
        <w:tc>
          <w:tcPr>
            <w:tcW w:w="2982" w:type="dxa"/>
          </w:tcPr>
          <w:p w14:paraId="42370CC2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54F1338F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4453E0EC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EF20BF" w14:paraId="72C5FD5E" w14:textId="77777777" w:rsidTr="00835DEC">
        <w:tc>
          <w:tcPr>
            <w:tcW w:w="2982" w:type="dxa"/>
          </w:tcPr>
          <w:p w14:paraId="54932504" w14:textId="3582B603" w:rsidR="00EF20BF" w:rsidRDefault="00EF20BF" w:rsidP="00835DEC">
            <w:r w:rsidRPr="00EF20BF">
              <w:t xml:space="preserve">Znalost technologií pro tvorbu </w:t>
            </w:r>
            <w:r>
              <w:t>webových</w:t>
            </w:r>
            <w:r w:rsidRPr="00EF20BF">
              <w:t xml:space="preserve"> aplikací a mezi-platformních řešení</w:t>
            </w:r>
          </w:p>
        </w:tc>
        <w:tc>
          <w:tcPr>
            <w:tcW w:w="1691" w:type="dxa"/>
          </w:tcPr>
          <w:p w14:paraId="2BFFE69E" w14:textId="0DF76667" w:rsidR="00EF20BF" w:rsidRDefault="00EF20BF" w:rsidP="00EF20BF">
            <w:r w:rsidRPr="00CB7C5C">
              <w:t xml:space="preserve">např. </w:t>
            </w:r>
            <w:r w:rsidRPr="00EF20BF">
              <w:t>JavaScript, CSS, PHP, Ruby,</w:t>
            </w:r>
            <w:r>
              <w:t xml:space="preserve"> …</w:t>
            </w:r>
          </w:p>
        </w:tc>
        <w:tc>
          <w:tcPr>
            <w:tcW w:w="4275" w:type="dxa"/>
          </w:tcPr>
          <w:p w14:paraId="133EFEE9" w14:textId="37474E44" w:rsidR="00EF20BF" w:rsidRDefault="00EF20BF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A25C1D">
              <w:t>2</w:t>
            </w:r>
            <w:r>
              <w:t xml:space="preserve"> mil. Kč bez DPH (za každé řešení)</w:t>
            </w:r>
          </w:p>
        </w:tc>
      </w:tr>
    </w:tbl>
    <w:p w14:paraId="6FA2133C" w14:textId="77777777" w:rsidR="00EF20BF" w:rsidRPr="001C4A88" w:rsidRDefault="00EF20BF" w:rsidP="00260D7B">
      <w:pPr>
        <w:jc w:val="both"/>
        <w:rPr>
          <w:rFonts w:asciiTheme="minorBidi" w:hAnsiTheme="minorBidi"/>
          <w:sz w:val="22"/>
        </w:rPr>
      </w:pPr>
    </w:p>
    <w:p w14:paraId="3E70FE10" w14:textId="77777777" w:rsidR="00594C80" w:rsidRPr="001C4A88" w:rsidRDefault="00594C80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bookmarkStart w:id="4" w:name="_Toc164248089"/>
      <w:r w:rsidRPr="001C4A88">
        <w:rPr>
          <w:rFonts w:asciiTheme="minorBidi" w:hAnsiTheme="minorBidi" w:cstheme="minorBidi"/>
          <w:sz w:val="22"/>
          <w:szCs w:val="22"/>
        </w:rPr>
        <w:t>Vývojář se zaměřením na integraci PKI</w:t>
      </w:r>
      <w:bookmarkEnd w:id="4"/>
      <w:r w:rsidRPr="001C4A88">
        <w:rPr>
          <w:rFonts w:asciiTheme="minorBidi" w:hAnsiTheme="minorBidi" w:cstheme="minorBidi"/>
          <w:sz w:val="22"/>
          <w:szCs w:val="22"/>
        </w:rPr>
        <w:t xml:space="preserve"> </w:t>
      </w:r>
    </w:p>
    <w:p w14:paraId="0FCF783E" w14:textId="77777777" w:rsidR="00594C80" w:rsidRPr="001C4A88" w:rsidRDefault="00594C80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 nad rámec základních činností</w:t>
      </w:r>
    </w:p>
    <w:p w14:paraId="2544A07E" w14:textId="68D09E61" w:rsidR="00594C80" w:rsidRPr="001C4A88" w:rsidRDefault="00594C80" w:rsidP="00594C80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Analýza, návrh a implementace prvků řešení s vazbou na PKI</w:t>
      </w:r>
      <w:r w:rsidR="00ED6C1A">
        <w:rPr>
          <w:rFonts w:asciiTheme="minorBidi" w:hAnsiTheme="minorBidi"/>
          <w:sz w:val="22"/>
        </w:rPr>
        <w:t>.</w:t>
      </w:r>
      <w:r w:rsidRPr="00730F4B">
        <w:rPr>
          <w:rFonts w:asciiTheme="minorBidi" w:hAnsiTheme="minorBidi"/>
          <w:sz w:val="22"/>
        </w:rPr>
        <w:t xml:space="preserve"> </w:t>
      </w:r>
    </w:p>
    <w:p w14:paraId="54CDBD91" w14:textId="0B27FFAA" w:rsidR="00594C80" w:rsidRPr="001C4A88" w:rsidRDefault="00594C80" w:rsidP="00594C80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Konzultace řešení z pohledu vazby na prvky PKI</w:t>
      </w:r>
      <w:r w:rsidR="00ED6C1A">
        <w:rPr>
          <w:rFonts w:asciiTheme="minorBidi" w:hAnsiTheme="minorBidi"/>
          <w:sz w:val="22"/>
        </w:rPr>
        <w:t>.</w:t>
      </w:r>
    </w:p>
    <w:p w14:paraId="32EB5144" w14:textId="786E1DF1" w:rsidR="003C63A3" w:rsidRPr="001C4A88" w:rsidRDefault="003C63A3" w:rsidP="003C63A3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lastRenderedPageBreak/>
        <w:t>Tvorba a udržování dokumentace vyvíjených částí řešení</w:t>
      </w:r>
      <w:r w:rsidR="00ED6C1A">
        <w:rPr>
          <w:rFonts w:asciiTheme="minorBidi" w:hAnsiTheme="minorBidi"/>
          <w:sz w:val="22"/>
        </w:rPr>
        <w:t>.</w:t>
      </w:r>
      <w:r w:rsidRPr="00730F4B">
        <w:rPr>
          <w:rFonts w:asciiTheme="minorBidi" w:hAnsiTheme="minorBidi"/>
          <w:sz w:val="22"/>
        </w:rPr>
        <w:t xml:space="preserve">  </w:t>
      </w:r>
    </w:p>
    <w:p w14:paraId="73EE3B90" w14:textId="77777777" w:rsidR="00594C80" w:rsidRPr="001C4A88" w:rsidRDefault="00594C80" w:rsidP="005E028F">
      <w:pPr>
        <w:pStyle w:val="ListParagraph"/>
        <w:rPr>
          <w:rFonts w:asciiTheme="minorBidi" w:hAnsiTheme="minorBidi"/>
          <w:sz w:val="22"/>
        </w:rPr>
      </w:pPr>
    </w:p>
    <w:p w14:paraId="157005FE" w14:textId="77777777" w:rsidR="00594C80" w:rsidRPr="001C4A88" w:rsidRDefault="00594C80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47EF69E8" w14:textId="1B58860C" w:rsidR="00594C80" w:rsidRPr="00DF5021" w:rsidRDefault="00594C80" w:rsidP="00DF5021">
      <w:pPr>
        <w:pStyle w:val="ListParagraph"/>
        <w:jc w:val="both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EF20BF" w14:paraId="0F4C0704" w14:textId="77777777" w:rsidTr="00835DEC">
        <w:tc>
          <w:tcPr>
            <w:tcW w:w="2982" w:type="dxa"/>
          </w:tcPr>
          <w:p w14:paraId="7472CE10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735826BB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17D2DBEE" w14:textId="77777777" w:rsidR="00EF20BF" w:rsidRPr="00835DEC" w:rsidRDefault="00EF20BF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EF20BF" w14:paraId="424CF2EB" w14:textId="77777777" w:rsidTr="00835DEC">
        <w:tc>
          <w:tcPr>
            <w:tcW w:w="2982" w:type="dxa"/>
          </w:tcPr>
          <w:p w14:paraId="72B5D7DA" w14:textId="24FD418C" w:rsidR="00EF20BF" w:rsidRDefault="00EF20BF" w:rsidP="00EF20BF">
            <w:r w:rsidRPr="00EF20BF">
              <w:t>Znalost technologií pro tvorbu a integraci PKI infrastruktury</w:t>
            </w:r>
          </w:p>
        </w:tc>
        <w:tc>
          <w:tcPr>
            <w:tcW w:w="1691" w:type="dxa"/>
          </w:tcPr>
          <w:p w14:paraId="4526B743" w14:textId="6D0DF006" w:rsidR="00EF20BF" w:rsidRDefault="00EF20BF" w:rsidP="00EF20BF">
            <w:r w:rsidRPr="00CB7C5C">
              <w:t xml:space="preserve">např. </w:t>
            </w:r>
            <w:r w:rsidRPr="00EF20BF">
              <w:t>C++, C#, .Net,</w:t>
            </w:r>
            <w:r>
              <w:t xml:space="preserve"> …</w:t>
            </w:r>
          </w:p>
        </w:tc>
        <w:tc>
          <w:tcPr>
            <w:tcW w:w="4275" w:type="dxa"/>
          </w:tcPr>
          <w:p w14:paraId="795162EC" w14:textId="34204C53" w:rsidR="00EF20BF" w:rsidRDefault="00EF20BF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A25C1D">
              <w:t>2</w:t>
            </w:r>
            <w:r>
              <w:t xml:space="preserve"> mil. Kč bez DPH (za každé řešení)</w:t>
            </w:r>
          </w:p>
        </w:tc>
      </w:tr>
    </w:tbl>
    <w:p w14:paraId="08EE3B33" w14:textId="77777777" w:rsidR="00EF20BF" w:rsidRDefault="00EF20BF" w:rsidP="00EF20BF">
      <w:pPr>
        <w:jc w:val="both"/>
        <w:rPr>
          <w:rFonts w:asciiTheme="minorBidi" w:hAnsiTheme="minorBidi"/>
          <w:sz w:val="22"/>
        </w:rPr>
      </w:pPr>
    </w:p>
    <w:p w14:paraId="14B82A84" w14:textId="77777777" w:rsidR="00EF20BF" w:rsidRPr="00DF5021" w:rsidRDefault="00EF20BF" w:rsidP="00DF5021">
      <w:pPr>
        <w:jc w:val="both"/>
        <w:rPr>
          <w:rFonts w:asciiTheme="minorBidi" w:hAnsiTheme="minorBidi"/>
          <w:sz w:val="22"/>
        </w:rPr>
      </w:pPr>
    </w:p>
    <w:p w14:paraId="0E5D2E3B" w14:textId="389F6BAC" w:rsidR="00135836" w:rsidRPr="001C4A88" w:rsidRDefault="00135836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 xml:space="preserve">Vývojář </w:t>
      </w:r>
      <w:r w:rsidR="00932885" w:rsidRPr="001C4A88">
        <w:rPr>
          <w:rFonts w:asciiTheme="minorBidi" w:hAnsiTheme="minorBidi" w:cstheme="minorBidi"/>
          <w:sz w:val="22"/>
          <w:szCs w:val="22"/>
        </w:rPr>
        <w:t xml:space="preserve">SW pro </w:t>
      </w:r>
      <w:r w:rsidR="00B735C2" w:rsidRPr="001C4A88">
        <w:rPr>
          <w:rFonts w:asciiTheme="minorBidi" w:hAnsiTheme="minorBidi" w:cstheme="minorBidi"/>
          <w:sz w:val="22"/>
          <w:szCs w:val="22"/>
        </w:rPr>
        <w:t>řídící systémy</w:t>
      </w:r>
      <w:r w:rsidRPr="001C4A88">
        <w:rPr>
          <w:rFonts w:asciiTheme="minorBidi" w:hAnsiTheme="minorBidi" w:cstheme="minorBidi"/>
          <w:sz w:val="22"/>
          <w:szCs w:val="22"/>
        </w:rPr>
        <w:t xml:space="preserve"> </w:t>
      </w:r>
    </w:p>
    <w:p w14:paraId="27C350A5" w14:textId="51884F7A" w:rsidR="00135836" w:rsidRPr="001C4A88" w:rsidRDefault="00135836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 nad rámec základních činností vývojáře</w:t>
      </w:r>
    </w:p>
    <w:p w14:paraId="63E21723" w14:textId="3862F168" w:rsidR="00135836" w:rsidRPr="00730F4B" w:rsidRDefault="00932885" w:rsidP="00135836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Analýza potřeb a z toho vyplývající analýza a návrh řešení </w:t>
      </w:r>
      <w:r w:rsidR="003C63A3" w:rsidRPr="00730F4B">
        <w:rPr>
          <w:rFonts w:asciiTheme="minorBidi" w:hAnsiTheme="minorBidi"/>
          <w:sz w:val="22"/>
        </w:rPr>
        <w:t>řídícího systému výrobních strojů</w:t>
      </w:r>
      <w:r w:rsidR="00D56299">
        <w:rPr>
          <w:rFonts w:asciiTheme="minorBidi" w:hAnsiTheme="minorBidi"/>
          <w:sz w:val="22"/>
        </w:rPr>
        <w:t>.</w:t>
      </w:r>
    </w:p>
    <w:p w14:paraId="1728119E" w14:textId="4AA62A38" w:rsidR="00135836" w:rsidRPr="00730F4B" w:rsidRDefault="00932885" w:rsidP="00135836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Integrace s</w:t>
      </w:r>
      <w:r w:rsidR="003C63A3" w:rsidRPr="00730F4B">
        <w:rPr>
          <w:rFonts w:asciiTheme="minorBidi" w:hAnsiTheme="minorBidi"/>
          <w:sz w:val="22"/>
        </w:rPr>
        <w:t xml:space="preserve"> výrobními </w:t>
      </w:r>
      <w:r w:rsidRPr="00730F4B">
        <w:rPr>
          <w:rFonts w:asciiTheme="minorBidi" w:hAnsiTheme="minorBidi"/>
          <w:sz w:val="22"/>
        </w:rPr>
        <w:t>tiskovými linkami</w:t>
      </w:r>
      <w:r w:rsidR="003C63A3" w:rsidRPr="00730F4B">
        <w:rPr>
          <w:rFonts w:asciiTheme="minorBidi" w:hAnsiTheme="minorBidi"/>
          <w:sz w:val="22"/>
        </w:rPr>
        <w:t>, včetně komunikace se systémy zpracovávajícími vstupní/výstupní data</w:t>
      </w:r>
      <w:r w:rsidR="00D56299">
        <w:rPr>
          <w:rFonts w:asciiTheme="minorBidi" w:hAnsiTheme="minorBidi"/>
          <w:sz w:val="22"/>
        </w:rPr>
        <w:t>.</w:t>
      </w:r>
    </w:p>
    <w:p w14:paraId="245B6AA1" w14:textId="0BE7385B" w:rsidR="00932885" w:rsidRPr="001C4A88" w:rsidRDefault="007A3A53" w:rsidP="00135836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Koordinace se Zadavatelem při testování výsledků </w:t>
      </w:r>
      <w:r w:rsidR="002624E1" w:rsidRPr="001C4A88">
        <w:rPr>
          <w:rFonts w:asciiTheme="minorBidi" w:hAnsiTheme="minorBidi"/>
          <w:sz w:val="22"/>
        </w:rPr>
        <w:t>nasazení řídících systémů</w:t>
      </w:r>
      <w:r w:rsidR="00BC0D44">
        <w:rPr>
          <w:rFonts w:asciiTheme="minorBidi" w:hAnsiTheme="minorBidi"/>
          <w:sz w:val="22"/>
        </w:rPr>
        <w:t>.</w:t>
      </w:r>
    </w:p>
    <w:p w14:paraId="485852BB" w14:textId="2BE716BB" w:rsidR="00135836" w:rsidRPr="001C4A88" w:rsidRDefault="00135836" w:rsidP="00135836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a udržování dokumentace</w:t>
      </w:r>
      <w:r w:rsidR="00594C80" w:rsidRPr="00730F4B">
        <w:rPr>
          <w:rFonts w:asciiTheme="minorBidi" w:hAnsiTheme="minorBidi"/>
          <w:sz w:val="22"/>
        </w:rPr>
        <w:t xml:space="preserve"> a uživatelských příruček</w:t>
      </w:r>
      <w:r w:rsidRPr="00730F4B">
        <w:rPr>
          <w:rFonts w:asciiTheme="minorBidi" w:hAnsiTheme="minorBidi"/>
          <w:sz w:val="22"/>
        </w:rPr>
        <w:t xml:space="preserve"> vyvíjených částí řešení</w:t>
      </w:r>
      <w:r w:rsidR="00BC0D44">
        <w:rPr>
          <w:rFonts w:asciiTheme="minorBidi" w:hAnsiTheme="minorBidi"/>
          <w:sz w:val="22"/>
        </w:rPr>
        <w:t>.</w:t>
      </w:r>
      <w:r w:rsidRPr="00730F4B">
        <w:rPr>
          <w:rFonts w:asciiTheme="minorBidi" w:hAnsiTheme="minorBidi"/>
          <w:sz w:val="22"/>
        </w:rPr>
        <w:t xml:space="preserve">  </w:t>
      </w:r>
    </w:p>
    <w:p w14:paraId="7F6AB768" w14:textId="77777777" w:rsidR="00135836" w:rsidRPr="001C4A88" w:rsidRDefault="00135836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4A007389" w14:textId="77777777" w:rsidR="00135836" w:rsidRDefault="00135836" w:rsidP="00260D7B">
      <w:pPr>
        <w:jc w:val="both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C45821" w14:paraId="40E19938" w14:textId="77777777" w:rsidTr="00835DEC">
        <w:tc>
          <w:tcPr>
            <w:tcW w:w="2982" w:type="dxa"/>
          </w:tcPr>
          <w:p w14:paraId="59E3847E" w14:textId="77777777" w:rsidR="00C45821" w:rsidRPr="00835DEC" w:rsidRDefault="00C45821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085ECA4A" w14:textId="77777777" w:rsidR="00C45821" w:rsidRPr="00835DEC" w:rsidRDefault="00C45821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37833DAB" w14:textId="77777777" w:rsidR="00C45821" w:rsidRPr="00835DEC" w:rsidRDefault="00C45821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C45821" w14:paraId="6D2DF590" w14:textId="77777777" w:rsidTr="00835DEC">
        <w:tc>
          <w:tcPr>
            <w:tcW w:w="2982" w:type="dxa"/>
          </w:tcPr>
          <w:p w14:paraId="29BFD9DA" w14:textId="12F637FF" w:rsidR="00C45821" w:rsidRDefault="00C45821" w:rsidP="00C45821">
            <w:r w:rsidRPr="00C45821">
              <w:t>Zkušenost s implementaci řešení pro řídící systémy výrobních</w:t>
            </w:r>
            <w:r>
              <w:t xml:space="preserve"> strojů</w:t>
            </w:r>
          </w:p>
        </w:tc>
        <w:tc>
          <w:tcPr>
            <w:tcW w:w="1691" w:type="dxa"/>
          </w:tcPr>
          <w:p w14:paraId="4015583D" w14:textId="1F4D15E8" w:rsidR="00C45821" w:rsidRDefault="00C45821" w:rsidP="00835DEC"/>
        </w:tc>
        <w:tc>
          <w:tcPr>
            <w:tcW w:w="4275" w:type="dxa"/>
          </w:tcPr>
          <w:p w14:paraId="0DE6E00C" w14:textId="0F3D3E88" w:rsidR="00C45821" w:rsidRDefault="00C45821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A25C1D">
              <w:t>2</w:t>
            </w:r>
            <w:r>
              <w:t xml:space="preserve"> mil. Kč bez DPH (za každé řešení)</w:t>
            </w:r>
          </w:p>
        </w:tc>
      </w:tr>
    </w:tbl>
    <w:p w14:paraId="0945A387" w14:textId="77777777" w:rsidR="00C45821" w:rsidRPr="001C4A88" w:rsidRDefault="00C45821" w:rsidP="00260D7B">
      <w:pPr>
        <w:jc w:val="both"/>
        <w:rPr>
          <w:rFonts w:asciiTheme="minorBidi" w:hAnsiTheme="minorBidi"/>
          <w:sz w:val="22"/>
        </w:rPr>
      </w:pPr>
    </w:p>
    <w:p w14:paraId="5C10ED57" w14:textId="3AF9222B" w:rsidR="00594C80" w:rsidRPr="001C4A88" w:rsidRDefault="00594C80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  <w:lang w:val="en-US"/>
        </w:rPr>
      </w:pPr>
      <w:r w:rsidRPr="001C4A88">
        <w:rPr>
          <w:rFonts w:asciiTheme="minorBidi" w:hAnsiTheme="minorBidi" w:cstheme="minorBidi"/>
          <w:sz w:val="22"/>
          <w:szCs w:val="22"/>
          <w:lang w:val="en-US"/>
        </w:rPr>
        <w:t xml:space="preserve">Vývojář a správce </w:t>
      </w:r>
      <w:r w:rsidR="649865F8" w:rsidRPr="001C4A88">
        <w:rPr>
          <w:rFonts w:asciiTheme="minorBidi" w:hAnsiTheme="minorBidi" w:cstheme="minorBidi"/>
          <w:sz w:val="22"/>
          <w:szCs w:val="22"/>
          <w:lang w:val="en-US"/>
        </w:rPr>
        <w:t xml:space="preserve">MS </w:t>
      </w:r>
      <w:r w:rsidRPr="001C4A88">
        <w:rPr>
          <w:rFonts w:asciiTheme="minorBidi" w:hAnsiTheme="minorBidi" w:cstheme="minorBidi"/>
          <w:sz w:val="22"/>
          <w:szCs w:val="22"/>
          <w:lang w:val="en-US"/>
        </w:rPr>
        <w:t>Share</w:t>
      </w:r>
      <w:r w:rsidR="0F291EE3" w:rsidRPr="001C4A88">
        <w:rPr>
          <w:rFonts w:asciiTheme="minorBidi" w:hAnsiTheme="minorBidi" w:cstheme="minorBidi"/>
          <w:sz w:val="22"/>
          <w:szCs w:val="22"/>
          <w:lang w:val="en-US"/>
        </w:rPr>
        <w:t>P</w:t>
      </w:r>
      <w:r w:rsidRPr="001C4A88">
        <w:rPr>
          <w:rFonts w:asciiTheme="minorBidi" w:hAnsiTheme="minorBidi" w:cstheme="minorBidi"/>
          <w:sz w:val="22"/>
          <w:szCs w:val="22"/>
          <w:lang w:val="en-US"/>
        </w:rPr>
        <w:t>ointu</w:t>
      </w:r>
      <w:r w:rsidR="6426C587" w:rsidRPr="001C4A88">
        <w:rPr>
          <w:rFonts w:asciiTheme="minorBidi" w:hAnsiTheme="minorBidi" w:cstheme="minorBidi"/>
          <w:sz w:val="22"/>
          <w:szCs w:val="22"/>
          <w:lang w:val="en-US"/>
        </w:rPr>
        <w:t xml:space="preserve"> </w:t>
      </w:r>
      <w:r w:rsidR="6426C587" w:rsidRPr="001C4A88">
        <w:rPr>
          <w:rFonts w:asciiTheme="minorBidi" w:hAnsiTheme="minorBidi" w:cstheme="minorBidi"/>
          <w:sz w:val="22"/>
          <w:szCs w:val="22"/>
        </w:rPr>
        <w:t>Online a SharePoint on premis (v. 2016)</w:t>
      </w:r>
    </w:p>
    <w:p w14:paraId="106DFB2D" w14:textId="77777777" w:rsidR="00594C80" w:rsidRPr="001C4A88" w:rsidRDefault="00594C80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 nad rámec základních činností vývojáře</w:t>
      </w:r>
    </w:p>
    <w:p w14:paraId="66499548" w14:textId="2A38DBF5" w:rsidR="00594C80" w:rsidRPr="00730F4B" w:rsidRDefault="00594C80" w:rsidP="1DAFA7A2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Správa již existujících modulů na platformě Share</w:t>
      </w:r>
      <w:r w:rsidR="16C9D2F4" w:rsidRPr="00730F4B">
        <w:rPr>
          <w:rFonts w:asciiTheme="minorBidi" w:hAnsiTheme="minorBidi"/>
          <w:sz w:val="22"/>
        </w:rPr>
        <w:t>P</w:t>
      </w:r>
      <w:r w:rsidRPr="00730F4B">
        <w:rPr>
          <w:rFonts w:asciiTheme="minorBidi" w:hAnsiTheme="minorBidi"/>
          <w:sz w:val="22"/>
        </w:rPr>
        <w:t>oint</w:t>
      </w:r>
      <w:r w:rsidR="00485626">
        <w:rPr>
          <w:rFonts w:asciiTheme="minorBidi" w:hAnsiTheme="minorBidi"/>
          <w:sz w:val="22"/>
        </w:rPr>
        <w:t>.</w:t>
      </w:r>
      <w:r w:rsidR="1356816E" w:rsidRPr="00730F4B">
        <w:rPr>
          <w:rFonts w:asciiTheme="minorBidi" w:hAnsiTheme="minorBidi"/>
          <w:sz w:val="22"/>
        </w:rPr>
        <w:t xml:space="preserve"> </w:t>
      </w:r>
    </w:p>
    <w:p w14:paraId="2FF0E43E" w14:textId="276609D8" w:rsidR="00594C80" w:rsidRPr="00730F4B" w:rsidRDefault="00594C80" w:rsidP="1DAFA7A2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Vývoj webových částí aplikací a rozšíření pro </w:t>
      </w:r>
      <w:r w:rsidR="2AE742D4" w:rsidRPr="00730F4B">
        <w:rPr>
          <w:rFonts w:asciiTheme="minorBidi" w:hAnsiTheme="minorBidi"/>
          <w:sz w:val="22"/>
        </w:rPr>
        <w:t>SharePoint</w:t>
      </w:r>
      <w:r w:rsidR="00485626">
        <w:rPr>
          <w:rFonts w:asciiTheme="minorBidi" w:hAnsiTheme="minorBidi"/>
          <w:sz w:val="22"/>
        </w:rPr>
        <w:t>.</w:t>
      </w:r>
    </w:p>
    <w:p w14:paraId="4770E661" w14:textId="4BC186C1" w:rsidR="00594C80" w:rsidRPr="00730F4B" w:rsidRDefault="00594C80" w:rsidP="1DAFA7A2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Práce s modely objektů </w:t>
      </w:r>
      <w:r w:rsidR="2AE742D4" w:rsidRPr="00730F4B">
        <w:rPr>
          <w:rFonts w:asciiTheme="minorBidi" w:hAnsiTheme="minorBidi"/>
          <w:sz w:val="22"/>
        </w:rPr>
        <w:t>SharePoint</w:t>
      </w:r>
      <w:r w:rsidRPr="00730F4B">
        <w:rPr>
          <w:rFonts w:asciiTheme="minorBidi" w:hAnsiTheme="minorBidi"/>
          <w:sz w:val="22"/>
        </w:rPr>
        <w:t xml:space="preserve">u, jako je </w:t>
      </w:r>
      <w:r w:rsidR="00FE3719" w:rsidRPr="00730F4B">
        <w:rPr>
          <w:rFonts w:asciiTheme="minorBidi" w:hAnsiTheme="minorBidi"/>
          <w:sz w:val="22"/>
        </w:rPr>
        <w:t>SharePoint</w:t>
      </w:r>
      <w:r w:rsidRPr="00730F4B">
        <w:rPr>
          <w:rFonts w:asciiTheme="minorBidi" w:hAnsiTheme="minorBidi"/>
          <w:sz w:val="22"/>
        </w:rPr>
        <w:t xml:space="preserve"> Server Object Model (SSOM), Client Object Model (CSOM) a REST API.</w:t>
      </w:r>
    </w:p>
    <w:p w14:paraId="5142F87F" w14:textId="796E5187" w:rsidR="00594C80" w:rsidRPr="00730F4B" w:rsidRDefault="00594C80" w:rsidP="00594C80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Správa uživatelů a oprávnění, přidělování oprávnění k obsahu a aplikacím, zajištění zabezpečení systému.</w:t>
      </w:r>
    </w:p>
    <w:p w14:paraId="1143F123" w14:textId="5A5B81F6" w:rsidR="00594C80" w:rsidRPr="00730F4B" w:rsidRDefault="00594C80" w:rsidP="1DAFA7A2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Analýza, návrh a implementace řešení pro nové rozvojové požadavky v prostředí </w:t>
      </w:r>
      <w:r w:rsidR="00FE3719" w:rsidRPr="00730F4B">
        <w:rPr>
          <w:rFonts w:asciiTheme="minorBidi" w:hAnsiTheme="minorBidi"/>
          <w:sz w:val="22"/>
        </w:rPr>
        <w:t>SharePoint</w:t>
      </w:r>
      <w:r w:rsidRPr="00730F4B">
        <w:rPr>
          <w:rFonts w:asciiTheme="minorBidi" w:hAnsiTheme="minorBidi"/>
          <w:sz w:val="22"/>
        </w:rPr>
        <w:t>.</w:t>
      </w:r>
    </w:p>
    <w:p w14:paraId="76868CC0" w14:textId="5884AE35" w:rsidR="00594C80" w:rsidRPr="001C4A88" w:rsidRDefault="00594C80" w:rsidP="00594C80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a udržování dokumentace a uživatelských příruček vyvíjených částí řešení</w:t>
      </w:r>
      <w:r w:rsidR="007612A1">
        <w:rPr>
          <w:rFonts w:asciiTheme="minorBidi" w:hAnsiTheme="minorBidi"/>
          <w:sz w:val="22"/>
        </w:rPr>
        <w:t>.</w:t>
      </w:r>
    </w:p>
    <w:p w14:paraId="22D29511" w14:textId="77777777" w:rsidR="00594C80" w:rsidRPr="001C4A88" w:rsidRDefault="00594C80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03AD75A3" w14:textId="2084FE39" w:rsidR="00594C80" w:rsidRPr="001C4A88" w:rsidRDefault="00594C80" w:rsidP="1DAFA7A2">
      <w:pPr>
        <w:pStyle w:val="ListParagraph"/>
        <w:numPr>
          <w:ilvl w:val="0"/>
          <w:numId w:val="18"/>
        </w:numPr>
        <w:jc w:val="both"/>
        <w:rPr>
          <w:rFonts w:asciiTheme="minorBidi" w:hAnsiTheme="minorBidi"/>
          <w:sz w:val="22"/>
        </w:rPr>
      </w:pPr>
      <w:r w:rsidRPr="001C4A88">
        <w:rPr>
          <w:rFonts w:asciiTheme="minorBidi" w:hAnsiTheme="minorBidi"/>
          <w:sz w:val="22"/>
        </w:rPr>
        <w:t xml:space="preserve">Znalost technologií pro správu a vývoj řešení v </w:t>
      </w:r>
      <w:r w:rsidR="00FE3719" w:rsidRPr="001C4A88">
        <w:rPr>
          <w:rFonts w:asciiTheme="minorBidi" w:hAnsiTheme="minorBidi"/>
          <w:sz w:val="22"/>
        </w:rPr>
        <w:t>SharePoint</w:t>
      </w:r>
      <w:r w:rsidRPr="001C4A88">
        <w:rPr>
          <w:rFonts w:asciiTheme="minorBidi" w:hAnsiTheme="minorBidi"/>
          <w:sz w:val="22"/>
        </w:rPr>
        <w:t xml:space="preserve"> (</w:t>
      </w:r>
      <w:r w:rsidR="00424233" w:rsidRPr="001C4A88">
        <w:rPr>
          <w:rFonts w:asciiTheme="minorBidi" w:hAnsiTheme="minorBidi"/>
          <w:sz w:val="22"/>
        </w:rPr>
        <w:t xml:space="preserve">např. </w:t>
      </w:r>
      <w:r w:rsidRPr="001C4A88">
        <w:rPr>
          <w:rFonts w:asciiTheme="minorBidi" w:hAnsiTheme="minorBidi"/>
          <w:sz w:val="22"/>
        </w:rPr>
        <w:t>C#, ASP.NET, SPFx, SSOM, CSOM, …)</w:t>
      </w:r>
      <w:r w:rsidR="007612A1">
        <w:rPr>
          <w:rFonts w:asciiTheme="minorBidi" w:hAnsiTheme="minorBidi"/>
          <w:sz w:val="22"/>
        </w:rPr>
        <w:t>.</w:t>
      </w:r>
      <w:r w:rsidRPr="001C4A88">
        <w:rPr>
          <w:rFonts w:asciiTheme="minorBidi" w:hAnsiTheme="minorBidi"/>
          <w:sz w:val="22"/>
        </w:rPr>
        <w:t xml:space="preserve"> </w:t>
      </w:r>
    </w:p>
    <w:p w14:paraId="7E72A04B" w14:textId="77777777" w:rsidR="00290921" w:rsidRDefault="00290921" w:rsidP="00260D7B">
      <w:pPr>
        <w:jc w:val="both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6C5CF0" w14:paraId="153270EC" w14:textId="77777777" w:rsidTr="00835DEC">
        <w:tc>
          <w:tcPr>
            <w:tcW w:w="2982" w:type="dxa"/>
          </w:tcPr>
          <w:p w14:paraId="4BA1E166" w14:textId="77777777" w:rsidR="006C5CF0" w:rsidRPr="00835DEC" w:rsidRDefault="006C5CF0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lastRenderedPageBreak/>
              <w:t>Oblast</w:t>
            </w:r>
          </w:p>
        </w:tc>
        <w:tc>
          <w:tcPr>
            <w:tcW w:w="1691" w:type="dxa"/>
          </w:tcPr>
          <w:p w14:paraId="1C50E404" w14:textId="77777777" w:rsidR="006C5CF0" w:rsidRPr="00835DEC" w:rsidRDefault="006C5CF0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66483EC0" w14:textId="77777777" w:rsidR="006C5CF0" w:rsidRPr="00835DEC" w:rsidRDefault="006C5CF0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6C5CF0" w14:paraId="19BD2E7D" w14:textId="77777777" w:rsidTr="00835DEC">
        <w:tc>
          <w:tcPr>
            <w:tcW w:w="2982" w:type="dxa"/>
          </w:tcPr>
          <w:p w14:paraId="0DD0BE3A" w14:textId="677BD762" w:rsidR="006C5CF0" w:rsidRDefault="006C5CF0" w:rsidP="00835DEC">
            <w:r w:rsidRPr="006C5CF0">
              <w:t>Znalost technologií pro správu a vývoj řešení v SharePoint</w:t>
            </w:r>
          </w:p>
        </w:tc>
        <w:tc>
          <w:tcPr>
            <w:tcW w:w="1691" w:type="dxa"/>
          </w:tcPr>
          <w:p w14:paraId="1C1E8107" w14:textId="4FFCCD69" w:rsidR="006C5CF0" w:rsidRDefault="006C5CF0" w:rsidP="006C5CF0">
            <w:r w:rsidRPr="006C5CF0">
              <w:t>např. C#, ASP.NET, SPFx, SSOM, CSOM, …</w:t>
            </w:r>
          </w:p>
        </w:tc>
        <w:tc>
          <w:tcPr>
            <w:tcW w:w="4275" w:type="dxa"/>
          </w:tcPr>
          <w:p w14:paraId="5948A7BB" w14:textId="30F45CC2" w:rsidR="006C5CF0" w:rsidRDefault="006C5CF0" w:rsidP="00835DEC">
            <w:r>
              <w:t>Čestné</w:t>
            </w:r>
            <w:r w:rsidRPr="003F28BC">
              <w:t xml:space="preserve"> prohlášení o </w:t>
            </w:r>
            <w:r w:rsidR="00695DC6">
              <w:t>zkušenostech</w:t>
            </w:r>
            <w:r>
              <w:t xml:space="preserve"> </w:t>
            </w:r>
            <w:r w:rsidR="00695DC6">
              <w:t xml:space="preserve">se správou a vývojem řešení v SharePoint </w:t>
            </w:r>
            <w:r>
              <w:t xml:space="preserve">alespoň </w:t>
            </w:r>
            <w:r w:rsidR="00695DC6">
              <w:t xml:space="preserve">v rozsahu </w:t>
            </w:r>
            <w:r w:rsidR="00A6652C">
              <w:t>2 let</w:t>
            </w:r>
          </w:p>
        </w:tc>
      </w:tr>
    </w:tbl>
    <w:p w14:paraId="4B4EB8D2" w14:textId="77777777" w:rsidR="006C5CF0" w:rsidRPr="001C4A88" w:rsidRDefault="006C5CF0" w:rsidP="00260D7B">
      <w:pPr>
        <w:jc w:val="both"/>
        <w:rPr>
          <w:rFonts w:asciiTheme="minorBidi" w:hAnsiTheme="minorBidi"/>
          <w:sz w:val="22"/>
        </w:rPr>
      </w:pPr>
    </w:p>
    <w:p w14:paraId="2248E51F" w14:textId="4F180032" w:rsidR="0001793A" w:rsidRPr="001C4A88" w:rsidRDefault="0001793A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bookmarkStart w:id="5" w:name="_Toc164248090"/>
      <w:r w:rsidRPr="001C4A88">
        <w:rPr>
          <w:rFonts w:asciiTheme="minorBidi" w:hAnsiTheme="minorBidi" w:cstheme="minorBidi"/>
          <w:sz w:val="22"/>
          <w:szCs w:val="22"/>
        </w:rPr>
        <w:t>Tester</w:t>
      </w:r>
      <w:bookmarkEnd w:id="5"/>
    </w:p>
    <w:p w14:paraId="1F42B1C7" w14:textId="77777777" w:rsidR="0001793A" w:rsidRPr="001C4A88" w:rsidRDefault="0001793A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</w:t>
      </w:r>
    </w:p>
    <w:p w14:paraId="5077CB02" w14:textId="77777777" w:rsidR="0001793A" w:rsidRPr="00730F4B" w:rsidRDefault="0001793A" w:rsidP="0001793A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Připravuje nebo se podílí na přípravě testů (Test Cases, Test Scripts) a testovacích dat ve spolupráci s analytickým nebo implementačním týmem.</w:t>
      </w:r>
    </w:p>
    <w:p w14:paraId="1EB3F84D" w14:textId="77777777" w:rsidR="0001793A" w:rsidRPr="00730F4B" w:rsidRDefault="0001793A" w:rsidP="0001793A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Pracuje v projektovém týmu na externím či interním projektu Zadavatele jako specialista zodpovědný za testování dodávaného řešení.</w:t>
      </w:r>
    </w:p>
    <w:p w14:paraId="79495D03" w14:textId="77777777" w:rsidR="0001793A" w:rsidRPr="00730F4B" w:rsidRDefault="0001793A" w:rsidP="0001793A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Provádí ověření funkčnosti dodávaného řešení dle zadání a reportuje případné chyby a nedostatky.</w:t>
      </w:r>
    </w:p>
    <w:p w14:paraId="0E824164" w14:textId="77777777" w:rsidR="0001793A" w:rsidRPr="00730F4B" w:rsidRDefault="0001793A" w:rsidP="0001793A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Podílí se na přípravě a realizaci automatizovaných a/nebo performance testů.</w:t>
      </w:r>
    </w:p>
    <w:p w14:paraId="510489F5" w14:textId="77777777" w:rsidR="0001793A" w:rsidRPr="00730F4B" w:rsidRDefault="0001793A" w:rsidP="0001793A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Na základě průběhů nebo výstupů testování navrhuje optimalizaci uživatelského rozhraní.</w:t>
      </w:r>
    </w:p>
    <w:p w14:paraId="494D5441" w14:textId="77777777" w:rsidR="0001793A" w:rsidRPr="001C4A88" w:rsidRDefault="0001793A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0405786F" w14:textId="25F6F62C" w:rsidR="0001793A" w:rsidRPr="001C4A88" w:rsidRDefault="0001793A" w:rsidP="0001793A">
      <w:pPr>
        <w:pStyle w:val="ListParagraph"/>
        <w:numPr>
          <w:ilvl w:val="0"/>
          <w:numId w:val="18"/>
        </w:numPr>
        <w:jc w:val="both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Znalost testovacích metodik a druhů testů</w:t>
      </w:r>
      <w:r w:rsidR="004A52B5">
        <w:rPr>
          <w:rFonts w:asciiTheme="minorBidi" w:hAnsiTheme="minorBidi"/>
          <w:sz w:val="22"/>
        </w:rPr>
        <w:t>.</w:t>
      </w:r>
    </w:p>
    <w:p w14:paraId="60E9FCB6" w14:textId="74F8484C" w:rsidR="0001793A" w:rsidRPr="001C4A88" w:rsidRDefault="002624E1" w:rsidP="0001793A">
      <w:pPr>
        <w:pStyle w:val="ListParagraph"/>
        <w:numPr>
          <w:ilvl w:val="0"/>
          <w:numId w:val="18"/>
        </w:numPr>
        <w:jc w:val="both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Znalost </w:t>
      </w:r>
      <w:r w:rsidR="0001793A" w:rsidRPr="00730F4B">
        <w:rPr>
          <w:rFonts w:asciiTheme="minorBidi" w:hAnsiTheme="minorBidi"/>
          <w:sz w:val="22"/>
        </w:rPr>
        <w:t>funkcí nástrojů pro Issue Tracking a Test Management (např. HP Quality Center, Bugzilla, Testrail, JIRA, Youtrack</w:t>
      </w:r>
      <w:r w:rsidR="00424233" w:rsidRPr="00730F4B">
        <w:rPr>
          <w:rFonts w:asciiTheme="minorBidi" w:hAnsiTheme="minorBidi"/>
          <w:sz w:val="22"/>
        </w:rPr>
        <w:t>, …</w:t>
      </w:r>
      <w:r w:rsidR="0001793A" w:rsidRPr="00730F4B">
        <w:rPr>
          <w:rFonts w:asciiTheme="minorBidi" w:hAnsiTheme="minorBidi"/>
          <w:sz w:val="22"/>
        </w:rPr>
        <w:t>)</w:t>
      </w:r>
      <w:r w:rsidR="004A52B5">
        <w:rPr>
          <w:rFonts w:asciiTheme="minorBidi" w:hAnsiTheme="minorBidi"/>
          <w:sz w:val="22"/>
        </w:rPr>
        <w:t>.</w:t>
      </w:r>
    </w:p>
    <w:p w14:paraId="28D060F5" w14:textId="751C0A62" w:rsidR="0001793A" w:rsidRPr="001C4A88" w:rsidRDefault="002624E1" w:rsidP="0001793A">
      <w:pPr>
        <w:pStyle w:val="ListParagraph"/>
        <w:numPr>
          <w:ilvl w:val="0"/>
          <w:numId w:val="18"/>
        </w:numPr>
        <w:jc w:val="both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Znalost </w:t>
      </w:r>
      <w:r w:rsidR="0001793A" w:rsidRPr="00730F4B">
        <w:rPr>
          <w:rFonts w:asciiTheme="minorBidi" w:hAnsiTheme="minorBidi"/>
          <w:sz w:val="22"/>
        </w:rPr>
        <w:t xml:space="preserve">jazyků (podpůrných technologií – </w:t>
      </w:r>
      <w:r w:rsidR="0080765D" w:rsidRPr="00730F4B">
        <w:rPr>
          <w:rFonts w:asciiTheme="minorBidi" w:hAnsiTheme="minorBidi"/>
          <w:sz w:val="22"/>
        </w:rPr>
        <w:t xml:space="preserve">např. </w:t>
      </w:r>
      <w:r w:rsidR="0001793A" w:rsidRPr="00730F4B">
        <w:rPr>
          <w:rFonts w:asciiTheme="minorBidi" w:hAnsiTheme="minorBidi"/>
          <w:sz w:val="22"/>
        </w:rPr>
        <w:t>SQL, EA, UML, XML, Excel)</w:t>
      </w:r>
      <w:r w:rsidRPr="00730F4B">
        <w:rPr>
          <w:rFonts w:asciiTheme="minorBidi" w:hAnsiTheme="minorBidi"/>
          <w:sz w:val="22"/>
        </w:rPr>
        <w:t xml:space="preserve"> a</w:t>
      </w:r>
      <w:r w:rsidR="004A52B5">
        <w:rPr>
          <w:rFonts w:asciiTheme="minorBidi" w:hAnsiTheme="minorBidi"/>
          <w:sz w:val="22"/>
        </w:rPr>
        <w:t> </w:t>
      </w:r>
      <w:r w:rsidR="0001793A" w:rsidRPr="00730F4B">
        <w:rPr>
          <w:rFonts w:asciiTheme="minorBidi" w:hAnsiTheme="minorBidi"/>
          <w:sz w:val="22"/>
        </w:rPr>
        <w:t>testovacích nástrojů pro testování mobilních aplikací</w:t>
      </w:r>
      <w:r w:rsidR="004A52B5">
        <w:rPr>
          <w:rFonts w:asciiTheme="minorBidi" w:hAnsiTheme="minorBidi"/>
          <w:sz w:val="22"/>
        </w:rPr>
        <w:t>.</w:t>
      </w:r>
    </w:p>
    <w:p w14:paraId="19D1D79A" w14:textId="77777777" w:rsidR="0001793A" w:rsidRDefault="0001793A" w:rsidP="00260D7B">
      <w:pPr>
        <w:jc w:val="both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A6652C" w14:paraId="331CAA67" w14:textId="77777777" w:rsidTr="00835DEC">
        <w:tc>
          <w:tcPr>
            <w:tcW w:w="2982" w:type="dxa"/>
          </w:tcPr>
          <w:p w14:paraId="4F4A8BF6" w14:textId="77777777" w:rsidR="00A6652C" w:rsidRPr="00835DEC" w:rsidRDefault="00A6652C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79E8494F" w14:textId="77777777" w:rsidR="00A6652C" w:rsidRPr="00835DEC" w:rsidRDefault="00A6652C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5F515FF2" w14:textId="77777777" w:rsidR="00A6652C" w:rsidRPr="00835DEC" w:rsidRDefault="00A6652C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A6652C" w14:paraId="469941EF" w14:textId="77777777" w:rsidTr="00835DEC">
        <w:tc>
          <w:tcPr>
            <w:tcW w:w="2982" w:type="dxa"/>
          </w:tcPr>
          <w:p w14:paraId="14C57637" w14:textId="4FC7375B" w:rsidR="00A6652C" w:rsidRDefault="00832FA7" w:rsidP="00832FA7">
            <w:r w:rsidRPr="00832FA7">
              <w:t>Znalost testovacích metodik a</w:t>
            </w:r>
            <w:r w:rsidR="00842BDD">
              <w:t> </w:t>
            </w:r>
            <w:r w:rsidRPr="00832FA7">
              <w:t>druhů testů</w:t>
            </w:r>
          </w:p>
        </w:tc>
        <w:tc>
          <w:tcPr>
            <w:tcW w:w="1691" w:type="dxa"/>
          </w:tcPr>
          <w:p w14:paraId="7654D3F3" w14:textId="77777777" w:rsidR="00A6652C" w:rsidRDefault="00A6652C" w:rsidP="00835DEC"/>
        </w:tc>
        <w:tc>
          <w:tcPr>
            <w:tcW w:w="4275" w:type="dxa"/>
          </w:tcPr>
          <w:p w14:paraId="2F54056B" w14:textId="434F1F32" w:rsidR="00A6652C" w:rsidRDefault="00A6652C" w:rsidP="00835DEC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A25C1D">
              <w:t>2</w:t>
            </w:r>
            <w:r>
              <w:t xml:space="preserve"> mil. Kč bez DPH (za každé řešení)</w:t>
            </w:r>
          </w:p>
        </w:tc>
      </w:tr>
      <w:tr w:rsidR="00E10665" w14:paraId="0E369F96" w14:textId="77777777" w:rsidTr="00835DEC">
        <w:tc>
          <w:tcPr>
            <w:tcW w:w="2982" w:type="dxa"/>
          </w:tcPr>
          <w:p w14:paraId="254C2390" w14:textId="2B5FCFE8" w:rsidR="00E10665" w:rsidRPr="00C45821" w:rsidRDefault="00E10665" w:rsidP="00E10665">
            <w:r w:rsidRPr="00832FA7">
              <w:t>Znalost funkcí nástrojů pro Issue Tracking a Test Management</w:t>
            </w:r>
          </w:p>
        </w:tc>
        <w:tc>
          <w:tcPr>
            <w:tcW w:w="1691" w:type="dxa"/>
          </w:tcPr>
          <w:p w14:paraId="74FD2274" w14:textId="77777777" w:rsidR="00E10665" w:rsidRDefault="00E10665" w:rsidP="00E10665"/>
        </w:tc>
        <w:tc>
          <w:tcPr>
            <w:tcW w:w="4275" w:type="dxa"/>
          </w:tcPr>
          <w:p w14:paraId="2E1F9F7F" w14:textId="65CBA69B" w:rsidR="00E10665" w:rsidRDefault="00E10665" w:rsidP="00E10665">
            <w:r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A25C1D">
              <w:t>2</w:t>
            </w:r>
            <w:r>
              <w:t xml:space="preserve"> mil. Kč bez DPH (za každé řešení)</w:t>
            </w:r>
          </w:p>
        </w:tc>
      </w:tr>
      <w:tr w:rsidR="00E10665" w14:paraId="382543CF" w14:textId="77777777" w:rsidTr="00835DEC">
        <w:tc>
          <w:tcPr>
            <w:tcW w:w="2982" w:type="dxa"/>
          </w:tcPr>
          <w:p w14:paraId="43799E52" w14:textId="496ADA6C" w:rsidR="00E10665" w:rsidRPr="00C45821" w:rsidRDefault="00E10665" w:rsidP="00E10665">
            <w:r w:rsidRPr="00832FA7">
              <w:t>Znalost jazyků a testovacích nástrojů pro testování aplikací</w:t>
            </w:r>
          </w:p>
        </w:tc>
        <w:tc>
          <w:tcPr>
            <w:tcW w:w="1691" w:type="dxa"/>
          </w:tcPr>
          <w:p w14:paraId="2BBB7A32" w14:textId="312B6FCC" w:rsidR="00E10665" w:rsidRDefault="003A7A6D" w:rsidP="003A7A6D">
            <w:r>
              <w:t xml:space="preserve">Podpůrné technologie, </w:t>
            </w:r>
            <w:r w:rsidRPr="003A7A6D">
              <w:t>např. SQL, EA, UML, XML, Excel</w:t>
            </w:r>
          </w:p>
        </w:tc>
        <w:tc>
          <w:tcPr>
            <w:tcW w:w="4275" w:type="dxa"/>
          </w:tcPr>
          <w:p w14:paraId="524B91CD" w14:textId="2976C0B6" w:rsidR="00E10665" w:rsidRDefault="00E10665" w:rsidP="00E10665">
            <w:r>
              <w:t>Čestné</w:t>
            </w:r>
            <w:r w:rsidRPr="003F28BC">
              <w:t xml:space="preserve"> prohlášení o spolupráci</w:t>
            </w:r>
            <w:r>
              <w:t xml:space="preserve"> </w:t>
            </w:r>
            <w:r w:rsidR="008B10F3">
              <w:t xml:space="preserve">v rozsahu dané oblasti </w:t>
            </w:r>
            <w:r w:rsidRPr="003F28BC">
              <w:t>na alespoň 2</w:t>
            </w:r>
            <w:r>
              <w:t xml:space="preserve"> SW řešeních </w:t>
            </w:r>
            <w:r w:rsidRPr="003F28BC">
              <w:t>v</w:t>
            </w:r>
            <w:r>
              <w:t xml:space="preserve"> celkové hodnotě alespoň </w:t>
            </w:r>
            <w:r w:rsidR="00A25C1D">
              <w:t>2</w:t>
            </w:r>
            <w:r>
              <w:t xml:space="preserve"> mil. Kč bez DPH (za každé řešení)</w:t>
            </w:r>
          </w:p>
        </w:tc>
      </w:tr>
    </w:tbl>
    <w:p w14:paraId="0FA5A643" w14:textId="77777777" w:rsidR="00A6652C" w:rsidRPr="001C4A88" w:rsidRDefault="00A6652C" w:rsidP="00260D7B">
      <w:pPr>
        <w:jc w:val="both"/>
        <w:rPr>
          <w:rFonts w:asciiTheme="minorBidi" w:hAnsiTheme="minorBidi"/>
          <w:sz w:val="22"/>
        </w:rPr>
      </w:pPr>
    </w:p>
    <w:p w14:paraId="2F2B38C9" w14:textId="77777777" w:rsidR="0054341E" w:rsidRPr="001C4A88" w:rsidRDefault="0054341E" w:rsidP="00260D7B">
      <w:pPr>
        <w:jc w:val="both"/>
        <w:rPr>
          <w:rFonts w:asciiTheme="minorBidi" w:hAnsiTheme="minorBidi"/>
          <w:sz w:val="22"/>
        </w:rPr>
      </w:pPr>
    </w:p>
    <w:p w14:paraId="49AEF0F4" w14:textId="58E717D2" w:rsidR="0054341E" w:rsidRPr="001C4A88" w:rsidRDefault="0054341E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bookmarkStart w:id="6" w:name="_Toc164248091"/>
      <w:r w:rsidRPr="001C4A88">
        <w:rPr>
          <w:rFonts w:asciiTheme="minorBidi" w:hAnsiTheme="minorBidi" w:cstheme="minorBidi"/>
          <w:sz w:val="22"/>
          <w:szCs w:val="22"/>
        </w:rPr>
        <w:t>Projektový manažer</w:t>
      </w:r>
      <w:bookmarkEnd w:id="6"/>
    </w:p>
    <w:p w14:paraId="575E911D" w14:textId="77777777" w:rsidR="0054341E" w:rsidRPr="001C4A88" w:rsidRDefault="0054341E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</w:t>
      </w:r>
    </w:p>
    <w:p w14:paraId="3651FEBF" w14:textId="0862DEDB" w:rsidR="0054341E" w:rsidRPr="00730F4B" w:rsidRDefault="0054341E" w:rsidP="0054341E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Projektové řízení</w:t>
      </w:r>
      <w:r w:rsidR="00DF3800">
        <w:rPr>
          <w:rFonts w:asciiTheme="minorBidi" w:hAnsiTheme="minorBidi"/>
          <w:sz w:val="22"/>
        </w:rPr>
        <w:t xml:space="preserve"> analytického a návrhového</w:t>
      </w:r>
      <w:r w:rsidRPr="00730F4B">
        <w:rPr>
          <w:rFonts w:asciiTheme="minorBidi" w:hAnsiTheme="minorBidi"/>
          <w:sz w:val="22"/>
        </w:rPr>
        <w:t xml:space="preserve"> týmu za účelem úspěšné dodávky </w:t>
      </w:r>
      <w:r w:rsidR="0080765D" w:rsidRPr="00730F4B">
        <w:rPr>
          <w:rFonts w:asciiTheme="minorBidi" w:hAnsiTheme="minorBidi"/>
          <w:sz w:val="22"/>
        </w:rPr>
        <w:t>požadovaného řešení.</w:t>
      </w:r>
    </w:p>
    <w:p w14:paraId="20A5C40B" w14:textId="28A36B50" w:rsidR="007B54E8" w:rsidRPr="00730F4B" w:rsidRDefault="00FD678B" w:rsidP="007B54E8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lastRenderedPageBreak/>
        <w:t>Koordin</w:t>
      </w:r>
      <w:r>
        <w:rPr>
          <w:rFonts w:asciiTheme="minorBidi" w:hAnsiTheme="minorBidi"/>
          <w:sz w:val="22"/>
        </w:rPr>
        <w:t>ace</w:t>
      </w:r>
      <w:r w:rsidRPr="00730F4B">
        <w:rPr>
          <w:rFonts w:asciiTheme="minorBidi" w:hAnsiTheme="minorBidi"/>
          <w:sz w:val="22"/>
        </w:rPr>
        <w:t xml:space="preserve"> </w:t>
      </w:r>
      <w:r w:rsidR="007B54E8" w:rsidRPr="00730F4B">
        <w:rPr>
          <w:rFonts w:asciiTheme="minorBidi" w:hAnsiTheme="minorBidi"/>
          <w:sz w:val="22"/>
        </w:rPr>
        <w:t>činností vývojářských týmů a zajišťování efektivní spolupráce mezi členy týmu.</w:t>
      </w:r>
    </w:p>
    <w:p w14:paraId="1E2B4BD6" w14:textId="029E4416" w:rsidR="007B54E8" w:rsidRPr="00730F4B" w:rsidRDefault="007B54E8" w:rsidP="007B54E8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Identifikace a analýza rizik spojených s vyvíjenými řešeními.</w:t>
      </w:r>
    </w:p>
    <w:p w14:paraId="6F9D32A0" w14:textId="69F70BA7" w:rsidR="007B54E8" w:rsidRPr="00730F4B" w:rsidRDefault="007B54E8" w:rsidP="007B54E8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Zajišťování </w:t>
      </w:r>
      <w:r w:rsidR="00F30D78" w:rsidRPr="00730F4B">
        <w:rPr>
          <w:rFonts w:asciiTheme="minorBidi" w:hAnsiTheme="minorBidi"/>
          <w:sz w:val="22"/>
        </w:rPr>
        <w:t>stanoven</w:t>
      </w:r>
      <w:r w:rsidR="00F30D78">
        <w:rPr>
          <w:rFonts w:asciiTheme="minorBidi" w:hAnsiTheme="minorBidi"/>
          <w:sz w:val="22"/>
        </w:rPr>
        <w:t>ých</w:t>
      </w:r>
      <w:r w:rsidR="00F30D78" w:rsidRPr="00730F4B">
        <w:rPr>
          <w:rFonts w:asciiTheme="minorBidi" w:hAnsiTheme="minorBidi"/>
          <w:sz w:val="22"/>
        </w:rPr>
        <w:t xml:space="preserve"> požadavk</w:t>
      </w:r>
      <w:r w:rsidR="00F30D78">
        <w:rPr>
          <w:rFonts w:asciiTheme="minorBidi" w:hAnsiTheme="minorBidi"/>
          <w:sz w:val="22"/>
        </w:rPr>
        <w:t>ů</w:t>
      </w:r>
      <w:r w:rsidR="00F30D78" w:rsidRPr="00730F4B">
        <w:rPr>
          <w:rFonts w:asciiTheme="minorBidi" w:hAnsiTheme="minorBidi"/>
          <w:sz w:val="22"/>
        </w:rPr>
        <w:t xml:space="preserve"> na kvalitu </w:t>
      </w:r>
      <w:r w:rsidRPr="00730F4B">
        <w:rPr>
          <w:rFonts w:asciiTheme="minorBidi" w:hAnsiTheme="minorBidi"/>
          <w:sz w:val="22"/>
        </w:rPr>
        <w:t>výsledn</w:t>
      </w:r>
      <w:r w:rsidR="00F30D78">
        <w:rPr>
          <w:rFonts w:asciiTheme="minorBidi" w:hAnsiTheme="minorBidi"/>
          <w:sz w:val="22"/>
        </w:rPr>
        <w:t>ých</w:t>
      </w:r>
      <w:r w:rsidRPr="00730F4B">
        <w:rPr>
          <w:rFonts w:asciiTheme="minorBidi" w:hAnsiTheme="minorBidi"/>
          <w:sz w:val="22"/>
        </w:rPr>
        <w:t xml:space="preserve"> </w:t>
      </w:r>
      <w:r w:rsidR="00F30D78" w:rsidRPr="00730F4B">
        <w:rPr>
          <w:rFonts w:asciiTheme="minorBidi" w:hAnsiTheme="minorBidi"/>
          <w:sz w:val="22"/>
        </w:rPr>
        <w:t>produkt</w:t>
      </w:r>
      <w:r w:rsidR="00F30D78">
        <w:rPr>
          <w:rFonts w:asciiTheme="minorBidi" w:hAnsiTheme="minorBidi"/>
          <w:sz w:val="22"/>
        </w:rPr>
        <w:t>ů</w:t>
      </w:r>
      <w:r w:rsidRPr="00730F4B">
        <w:rPr>
          <w:rFonts w:asciiTheme="minorBidi" w:hAnsiTheme="minorBidi"/>
          <w:sz w:val="22"/>
        </w:rPr>
        <w:t>.</w:t>
      </w:r>
    </w:p>
    <w:p w14:paraId="047D476C" w14:textId="4586FC0E" w:rsidR="007B54E8" w:rsidRPr="00730F4B" w:rsidRDefault="007B54E8" w:rsidP="007B54E8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Komunikace se zadavatelem nad zadáním řešení, projektovými termíny</w:t>
      </w:r>
      <w:r w:rsidR="00C677FC" w:rsidRPr="00730F4B">
        <w:rPr>
          <w:rFonts w:asciiTheme="minorBidi" w:hAnsiTheme="minorBidi"/>
          <w:sz w:val="22"/>
        </w:rPr>
        <w:t xml:space="preserve"> a</w:t>
      </w:r>
      <w:r w:rsidR="00310D12">
        <w:rPr>
          <w:rFonts w:asciiTheme="minorBidi" w:hAnsiTheme="minorBidi"/>
          <w:sz w:val="22"/>
        </w:rPr>
        <w:t> </w:t>
      </w:r>
      <w:r w:rsidR="00C677FC" w:rsidRPr="00730F4B">
        <w:rPr>
          <w:rFonts w:asciiTheme="minorBidi" w:hAnsiTheme="minorBidi"/>
          <w:sz w:val="22"/>
        </w:rPr>
        <w:t>rozpočtem.</w:t>
      </w:r>
    </w:p>
    <w:p w14:paraId="746DEF15" w14:textId="3FD9B787" w:rsidR="00C677FC" w:rsidRPr="00730F4B" w:rsidRDefault="00C677FC" w:rsidP="007B54E8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Monitorování postupu projektů a zajišťování dodržování časových plánů a rozpočtů.</w:t>
      </w:r>
    </w:p>
    <w:p w14:paraId="1407B5D7" w14:textId="128C65E5" w:rsidR="00C677FC" w:rsidRPr="00730F4B" w:rsidRDefault="00C677FC" w:rsidP="007B54E8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Reporting o stavu projektů pro zadavatele.</w:t>
      </w:r>
    </w:p>
    <w:p w14:paraId="7818EB44" w14:textId="3C1A1B3A" w:rsidR="00285FB9" w:rsidRPr="00730F4B" w:rsidRDefault="00285FB9" w:rsidP="00285FB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Součinnost při řešení incidentů v podobě znehodnocení, poškození či jiného snížení kvality s vazbou na poskytovanou činnost.</w:t>
      </w:r>
    </w:p>
    <w:p w14:paraId="0B0B5807" w14:textId="0596D7E0" w:rsidR="0080765D" w:rsidRDefault="0080765D" w:rsidP="0054341E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Administrace formálních úkonů podle projektových metodik zadavatele.</w:t>
      </w:r>
    </w:p>
    <w:p w14:paraId="388E72C2" w14:textId="77777777" w:rsidR="00A43C76" w:rsidRPr="00730F4B" w:rsidRDefault="00A43C76" w:rsidP="00DF5021">
      <w:pPr>
        <w:pStyle w:val="ListParagraph"/>
        <w:spacing w:before="120" w:after="120" w:line="240" w:lineRule="auto"/>
        <w:rPr>
          <w:rFonts w:asciiTheme="minorBidi" w:hAnsiTheme="minorBidi"/>
          <w:sz w:val="22"/>
        </w:rPr>
      </w:pPr>
    </w:p>
    <w:p w14:paraId="3E5EFAB1" w14:textId="77777777" w:rsidR="0054341E" w:rsidRPr="001C4A88" w:rsidRDefault="0054341E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5CC432E3" w14:textId="65FE9D6A" w:rsidR="0054341E" w:rsidRPr="00DF5021" w:rsidRDefault="0054341E" w:rsidP="00DF5021">
      <w:pPr>
        <w:jc w:val="both"/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50146B" w14:paraId="1DF7E4F6" w14:textId="77777777" w:rsidTr="00835DEC">
        <w:tc>
          <w:tcPr>
            <w:tcW w:w="2982" w:type="dxa"/>
          </w:tcPr>
          <w:p w14:paraId="65814D8D" w14:textId="77777777" w:rsidR="0050146B" w:rsidRPr="00835DEC" w:rsidRDefault="0050146B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2C8900BA" w14:textId="77777777" w:rsidR="0050146B" w:rsidRPr="00835DEC" w:rsidRDefault="0050146B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1EEDA5A1" w14:textId="77777777" w:rsidR="0050146B" w:rsidRPr="00835DEC" w:rsidRDefault="0050146B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50146B" w14:paraId="537C4676" w14:textId="77777777" w:rsidTr="00835DEC">
        <w:tc>
          <w:tcPr>
            <w:tcW w:w="2982" w:type="dxa"/>
          </w:tcPr>
          <w:p w14:paraId="4A17722E" w14:textId="77777777" w:rsidR="0050146B" w:rsidRDefault="0050146B" w:rsidP="00835DEC">
            <w:r w:rsidRPr="007217A6">
              <w:t>Znalost metodik projektového řízení agilního vývoje SW</w:t>
            </w:r>
          </w:p>
        </w:tc>
        <w:tc>
          <w:tcPr>
            <w:tcW w:w="1691" w:type="dxa"/>
          </w:tcPr>
          <w:p w14:paraId="00842D20" w14:textId="77777777" w:rsidR="0050146B" w:rsidRDefault="0050146B" w:rsidP="00835DEC"/>
        </w:tc>
        <w:tc>
          <w:tcPr>
            <w:tcW w:w="4275" w:type="dxa"/>
          </w:tcPr>
          <w:p w14:paraId="69C3D301" w14:textId="77777777" w:rsidR="0050146B" w:rsidRDefault="0050146B" w:rsidP="00835DEC">
            <w:r>
              <w:t>Jeden z certifikátů (bez omezení data vydání):</w:t>
            </w:r>
          </w:p>
          <w:p w14:paraId="1882B7EA" w14:textId="63C06B20" w:rsidR="0050146B" w:rsidRDefault="00DF3800" w:rsidP="00835DEC">
            <w:pPr>
              <w:pStyle w:val="ListParagraph"/>
              <w:numPr>
                <w:ilvl w:val="0"/>
                <w:numId w:val="26"/>
              </w:numPr>
            </w:pPr>
            <w:r w:rsidRPr="00DF3800">
              <w:t>Prince 2/ Prince 2 Agile Practitioner</w:t>
            </w:r>
          </w:p>
          <w:p w14:paraId="69D6562F" w14:textId="77777777" w:rsidR="0050146B" w:rsidRDefault="0050146B" w:rsidP="00835DEC">
            <w:pPr>
              <w:pStyle w:val="ListParagraph"/>
              <w:numPr>
                <w:ilvl w:val="0"/>
                <w:numId w:val="26"/>
              </w:numPr>
            </w:pPr>
            <w:r>
              <w:t>ITIL</w:t>
            </w:r>
            <w:r w:rsidRPr="00060A01">
              <w:t xml:space="preserve"> 4 Specialist: Create, Deliver and Support</w:t>
            </w:r>
          </w:p>
          <w:p w14:paraId="5EB54288" w14:textId="77777777" w:rsidR="0050146B" w:rsidRDefault="0050146B" w:rsidP="00835DEC">
            <w:pPr>
              <w:pStyle w:val="ListParagraph"/>
              <w:numPr>
                <w:ilvl w:val="0"/>
                <w:numId w:val="26"/>
              </w:numPr>
            </w:pPr>
            <w:r>
              <w:t>PMI – PMP / PMI-ACP</w:t>
            </w:r>
          </w:p>
          <w:p w14:paraId="6AC6461A" w14:textId="77777777" w:rsidR="0050146B" w:rsidRDefault="0050146B" w:rsidP="00835DEC">
            <w:pPr>
              <w:pStyle w:val="ListParagraph"/>
              <w:numPr>
                <w:ilvl w:val="0"/>
                <w:numId w:val="26"/>
              </w:numPr>
            </w:pPr>
            <w:r>
              <w:t>IPMA Level C</w:t>
            </w:r>
          </w:p>
        </w:tc>
      </w:tr>
    </w:tbl>
    <w:p w14:paraId="13F218D2" w14:textId="77777777" w:rsidR="0054341E" w:rsidRDefault="0054341E" w:rsidP="00260D7B">
      <w:pPr>
        <w:jc w:val="both"/>
        <w:rPr>
          <w:rFonts w:asciiTheme="minorBidi" w:hAnsiTheme="minorBidi"/>
          <w:sz w:val="22"/>
        </w:rPr>
      </w:pPr>
    </w:p>
    <w:p w14:paraId="02B784BF" w14:textId="77777777" w:rsidR="0050146B" w:rsidRPr="001C4A88" w:rsidRDefault="0050146B" w:rsidP="00260D7B">
      <w:pPr>
        <w:jc w:val="both"/>
        <w:rPr>
          <w:rFonts w:asciiTheme="minorBidi" w:hAnsiTheme="minorBidi"/>
          <w:sz w:val="22"/>
        </w:rPr>
      </w:pPr>
    </w:p>
    <w:p w14:paraId="64AB5DF6" w14:textId="2CCF240E" w:rsidR="00260D7B" w:rsidRPr="001C4A88" w:rsidRDefault="0001793A" w:rsidP="005E028F">
      <w:pPr>
        <w:pStyle w:val="Heading2"/>
        <w:numPr>
          <w:ilvl w:val="1"/>
          <w:numId w:val="8"/>
        </w:numPr>
        <w:rPr>
          <w:rFonts w:asciiTheme="minorBidi" w:hAnsiTheme="minorBidi" w:cstheme="minorBidi"/>
          <w:sz w:val="22"/>
          <w:szCs w:val="22"/>
        </w:rPr>
      </w:pPr>
      <w:bookmarkStart w:id="7" w:name="_Toc164248092"/>
      <w:r w:rsidRPr="001C4A88">
        <w:rPr>
          <w:rFonts w:asciiTheme="minorBidi" w:hAnsiTheme="minorBidi" w:cstheme="minorBidi"/>
          <w:sz w:val="22"/>
          <w:szCs w:val="22"/>
        </w:rPr>
        <w:t>Databázový expert</w:t>
      </w:r>
      <w:bookmarkEnd w:id="7"/>
    </w:p>
    <w:p w14:paraId="61862982" w14:textId="21A6F312" w:rsidR="001525A9" w:rsidRPr="001C4A88" w:rsidRDefault="001525A9" w:rsidP="005E028F">
      <w:pPr>
        <w:ind w:left="792"/>
        <w:rPr>
          <w:rFonts w:asciiTheme="minorBidi" w:hAnsiTheme="minorBidi"/>
          <w:sz w:val="22"/>
        </w:rPr>
      </w:pPr>
    </w:p>
    <w:p w14:paraId="7D2DCBEA" w14:textId="77777777" w:rsidR="001525A9" w:rsidRPr="001C4A88" w:rsidRDefault="001525A9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Vykonávané činnosti</w:t>
      </w:r>
    </w:p>
    <w:p w14:paraId="51C75894" w14:textId="0E6AD324" w:rsidR="001525A9" w:rsidRPr="00730F4B" w:rsidRDefault="001525A9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Návrh a implementace databází pro požadované SW řešení.</w:t>
      </w:r>
    </w:p>
    <w:p w14:paraId="69279DCC" w14:textId="4BE8EE60" w:rsidR="001525A9" w:rsidRPr="00730F4B" w:rsidRDefault="001525A9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databázových modelů a struktury dle požadavků zadavatele.</w:t>
      </w:r>
    </w:p>
    <w:p w14:paraId="2FDD897B" w14:textId="77777777" w:rsidR="001525A9" w:rsidRPr="00730F4B" w:rsidRDefault="001525A9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Implementace databázových řešení a zajištění jejich optimálního výkonu.</w:t>
      </w:r>
    </w:p>
    <w:p w14:paraId="2B79F2A4" w14:textId="73E9EBB5" w:rsidR="001525A9" w:rsidRPr="00730F4B" w:rsidRDefault="001525A9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Nastavování a úpravy databázových schémat pro podporu nových aplikací a</w:t>
      </w:r>
      <w:r w:rsidR="00017A11">
        <w:rPr>
          <w:rFonts w:asciiTheme="minorBidi" w:hAnsiTheme="minorBidi"/>
          <w:sz w:val="22"/>
        </w:rPr>
        <w:t> </w:t>
      </w:r>
      <w:r w:rsidRPr="00730F4B">
        <w:rPr>
          <w:rFonts w:asciiTheme="minorBidi" w:hAnsiTheme="minorBidi"/>
          <w:sz w:val="22"/>
        </w:rPr>
        <w:t>funkcionalit.</w:t>
      </w:r>
    </w:p>
    <w:p w14:paraId="603D9BEC" w14:textId="77777777" w:rsidR="001525A9" w:rsidRPr="00730F4B" w:rsidRDefault="001525A9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Implementace šifrování a dalších bezpečnostních opatření pro ochranu citlivých dat.</w:t>
      </w:r>
    </w:p>
    <w:p w14:paraId="6A250CA0" w14:textId="7ED9EAD5" w:rsidR="001525A9" w:rsidRPr="00730F4B" w:rsidRDefault="001525A9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 xml:space="preserve">Poskytování </w:t>
      </w:r>
      <w:r w:rsidR="002624E1" w:rsidRPr="00730F4B">
        <w:rPr>
          <w:rFonts w:asciiTheme="minorBidi" w:hAnsiTheme="minorBidi"/>
          <w:sz w:val="22"/>
        </w:rPr>
        <w:t xml:space="preserve">zaškolení </w:t>
      </w:r>
      <w:r w:rsidRPr="00730F4B">
        <w:rPr>
          <w:rFonts w:asciiTheme="minorBidi" w:hAnsiTheme="minorBidi"/>
          <w:sz w:val="22"/>
        </w:rPr>
        <w:t>uživatelům databázových systémů.</w:t>
      </w:r>
    </w:p>
    <w:p w14:paraId="76C7C0DD" w14:textId="2C43D30D" w:rsidR="002624E1" w:rsidRPr="00730F4B" w:rsidRDefault="002624E1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Komunikace a spolupráce s vývojovým týmem.</w:t>
      </w:r>
    </w:p>
    <w:p w14:paraId="306AB52C" w14:textId="4E449473" w:rsidR="002624E1" w:rsidRPr="00730F4B" w:rsidRDefault="002624E1" w:rsidP="001525A9">
      <w:pPr>
        <w:pStyle w:val="ListParagraph"/>
        <w:numPr>
          <w:ilvl w:val="0"/>
          <w:numId w:val="20"/>
        </w:numPr>
        <w:spacing w:before="120" w:after="120" w:line="240" w:lineRule="auto"/>
        <w:rPr>
          <w:rFonts w:asciiTheme="minorBidi" w:hAnsiTheme="minorBidi"/>
          <w:sz w:val="22"/>
        </w:rPr>
      </w:pPr>
      <w:r w:rsidRPr="00730F4B">
        <w:rPr>
          <w:rFonts w:asciiTheme="minorBidi" w:hAnsiTheme="minorBidi"/>
          <w:sz w:val="22"/>
        </w:rPr>
        <w:t>Tvorba a udržování dokumentace a uživatelských příruček vyvíjených částí řešení.</w:t>
      </w:r>
    </w:p>
    <w:p w14:paraId="5DC9644F" w14:textId="77777777" w:rsidR="001525A9" w:rsidRPr="00730F4B" w:rsidRDefault="001525A9" w:rsidP="005E028F">
      <w:pPr>
        <w:pStyle w:val="ListParagraph"/>
        <w:spacing w:before="120" w:after="120" w:line="240" w:lineRule="auto"/>
        <w:rPr>
          <w:rFonts w:asciiTheme="minorBidi" w:hAnsiTheme="minorBidi"/>
          <w:sz w:val="22"/>
        </w:rPr>
      </w:pPr>
    </w:p>
    <w:p w14:paraId="005E4776" w14:textId="77777777" w:rsidR="001525A9" w:rsidRPr="001C4A88" w:rsidRDefault="001525A9" w:rsidP="005E028F">
      <w:pPr>
        <w:pStyle w:val="Heading3"/>
        <w:numPr>
          <w:ilvl w:val="2"/>
          <w:numId w:val="8"/>
        </w:numPr>
        <w:rPr>
          <w:rFonts w:asciiTheme="minorBidi" w:hAnsiTheme="minorBidi" w:cstheme="minorBidi"/>
          <w:sz w:val="22"/>
          <w:szCs w:val="22"/>
        </w:rPr>
      </w:pPr>
      <w:r w:rsidRPr="001C4A88">
        <w:rPr>
          <w:rFonts w:asciiTheme="minorBidi" w:hAnsiTheme="minorBidi" w:cstheme="minorBidi"/>
          <w:sz w:val="22"/>
          <w:szCs w:val="22"/>
        </w:rPr>
        <w:t>Kvalifikace</w:t>
      </w:r>
    </w:p>
    <w:p w14:paraId="0B5DC907" w14:textId="3A86292E" w:rsidR="1DAFA7A2" w:rsidRPr="001C4A88" w:rsidRDefault="1DAFA7A2" w:rsidP="1DAFA7A2">
      <w:pPr>
        <w:rPr>
          <w:rFonts w:asciiTheme="minorBidi" w:hAnsiTheme="minorBid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2"/>
        <w:gridCol w:w="1691"/>
        <w:gridCol w:w="4275"/>
      </w:tblGrid>
      <w:tr w:rsidR="0050146B" w14:paraId="380D974C" w14:textId="77777777" w:rsidTr="00835DEC">
        <w:tc>
          <w:tcPr>
            <w:tcW w:w="2982" w:type="dxa"/>
          </w:tcPr>
          <w:p w14:paraId="38DE76A8" w14:textId="77777777" w:rsidR="0050146B" w:rsidRPr="00835DEC" w:rsidRDefault="0050146B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Oblast</w:t>
            </w:r>
          </w:p>
        </w:tc>
        <w:tc>
          <w:tcPr>
            <w:tcW w:w="1691" w:type="dxa"/>
          </w:tcPr>
          <w:p w14:paraId="497AEE3C" w14:textId="77777777" w:rsidR="0050146B" w:rsidRPr="00835DEC" w:rsidRDefault="0050146B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Nástroj (pokud je relevantní)</w:t>
            </w:r>
          </w:p>
        </w:tc>
        <w:tc>
          <w:tcPr>
            <w:tcW w:w="4275" w:type="dxa"/>
          </w:tcPr>
          <w:p w14:paraId="0C126085" w14:textId="77777777" w:rsidR="0050146B" w:rsidRPr="00835DEC" w:rsidRDefault="0050146B" w:rsidP="00835DEC">
            <w:pPr>
              <w:rPr>
                <w:b/>
                <w:bCs/>
              </w:rPr>
            </w:pPr>
            <w:r w:rsidRPr="00835DEC">
              <w:rPr>
                <w:b/>
                <w:bCs/>
              </w:rPr>
              <w:t>Způsob prokázání znalosti v oblasti</w:t>
            </w:r>
          </w:p>
        </w:tc>
      </w:tr>
      <w:tr w:rsidR="0050146B" w14:paraId="67DDDDA5" w14:textId="77777777" w:rsidTr="00835DEC">
        <w:tc>
          <w:tcPr>
            <w:tcW w:w="2982" w:type="dxa"/>
          </w:tcPr>
          <w:p w14:paraId="642A793D" w14:textId="186B4C19" w:rsidR="0050146B" w:rsidRDefault="0050146B" w:rsidP="00835DEC">
            <w:r w:rsidRPr="0050146B">
              <w:t>Znalost databázových technologií a relačních databázových systémů</w:t>
            </w:r>
          </w:p>
        </w:tc>
        <w:tc>
          <w:tcPr>
            <w:tcW w:w="1691" w:type="dxa"/>
          </w:tcPr>
          <w:p w14:paraId="4C7A00DC" w14:textId="67DAA727" w:rsidR="0050146B" w:rsidRDefault="0050146B" w:rsidP="00835DEC">
            <w:r w:rsidRPr="0050146B">
              <w:t xml:space="preserve">např. Oracle, SQL Server, MySQL, </w:t>
            </w:r>
            <w:r w:rsidRPr="0050146B">
              <w:lastRenderedPageBreak/>
              <w:t>PosgreSQL,</w:t>
            </w:r>
            <w:r w:rsidR="00DF3800">
              <w:t xml:space="preserve"> </w:t>
            </w:r>
            <w:r w:rsidR="00DF3800" w:rsidRPr="00DF3800">
              <w:t>Informix</w:t>
            </w:r>
            <w:r w:rsidR="00DF3800">
              <w:t>,</w:t>
            </w:r>
            <w:r w:rsidRPr="0050146B">
              <w:t>…).</w:t>
            </w:r>
          </w:p>
        </w:tc>
        <w:tc>
          <w:tcPr>
            <w:tcW w:w="4275" w:type="dxa"/>
          </w:tcPr>
          <w:p w14:paraId="7F7FE0BE" w14:textId="5D577130" w:rsidR="0050146B" w:rsidRDefault="0050146B" w:rsidP="00835DEC">
            <w:r>
              <w:lastRenderedPageBreak/>
              <w:t>Čestné</w:t>
            </w:r>
            <w:r w:rsidRPr="003F28BC">
              <w:t xml:space="preserve"> prohlášení o spolupráci</w:t>
            </w:r>
            <w:r>
              <w:t xml:space="preserve"> v dané oblasti</w:t>
            </w:r>
            <w:r w:rsidRPr="003F28BC">
              <w:t xml:space="preserve"> na alespoň 2</w:t>
            </w:r>
            <w:r>
              <w:t xml:space="preserve"> SW řešeních</w:t>
            </w:r>
            <w:r w:rsidRPr="003F28BC">
              <w:t xml:space="preserve"> v</w:t>
            </w:r>
            <w:r>
              <w:t xml:space="preserve"> celkové hodnotě alespoň </w:t>
            </w:r>
            <w:r w:rsidR="00A25C1D">
              <w:t>2</w:t>
            </w:r>
            <w:r>
              <w:t xml:space="preserve"> mil. Kč bez DPH (za každé řešení)</w:t>
            </w:r>
          </w:p>
        </w:tc>
      </w:tr>
    </w:tbl>
    <w:p w14:paraId="37365512" w14:textId="66017017" w:rsidR="009E6DB7" w:rsidRPr="001C4A88" w:rsidRDefault="009E6DB7" w:rsidP="005E028F">
      <w:pPr>
        <w:jc w:val="both"/>
        <w:rPr>
          <w:rFonts w:asciiTheme="minorBidi" w:hAnsiTheme="minorBidi"/>
          <w:sz w:val="22"/>
        </w:rPr>
      </w:pPr>
    </w:p>
    <w:sectPr w:rsidR="009E6DB7" w:rsidRPr="001C4A88" w:rsidSect="0030466E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85" w:right="1814" w:bottom="1701" w:left="1134" w:header="0" w:footer="50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F4362" w14:textId="77777777" w:rsidR="00D96FE8" w:rsidRDefault="00D96FE8" w:rsidP="00BB42C1">
      <w:pPr>
        <w:spacing w:line="240" w:lineRule="auto"/>
      </w:pPr>
      <w:r>
        <w:separator/>
      </w:r>
    </w:p>
  </w:endnote>
  <w:endnote w:type="continuationSeparator" w:id="0">
    <w:p w14:paraId="753DB3DC" w14:textId="77777777" w:rsidR="00D96FE8" w:rsidRDefault="00D96FE8" w:rsidP="00BB42C1">
      <w:pPr>
        <w:spacing w:line="240" w:lineRule="auto"/>
      </w:pPr>
      <w:r>
        <w:continuationSeparator/>
      </w:r>
    </w:p>
  </w:endnote>
  <w:endnote w:type="continuationNotice" w:id="1">
    <w:p w14:paraId="748687DF" w14:textId="77777777" w:rsidR="00D96FE8" w:rsidRDefault="00D96F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995039"/>
      <w:docPartObj>
        <w:docPartGallery w:val="Page Numbers (Bottom of Page)"/>
        <w:docPartUnique/>
      </w:docPartObj>
    </w:sdtPr>
    <w:sdtContent>
      <w:p w14:paraId="129D97AE" w14:textId="32F0E91E" w:rsidR="0052618F" w:rsidRDefault="0052618F">
        <w:pPr>
          <w:pStyle w:val="Footer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  <w:r>
          <w:t>/</w:t>
        </w:r>
        <w:fldSimple w:instr="NUMPAGES   \* MERGEFORMAT">
          <w:r>
            <w:rPr>
              <w:noProof/>
            </w:rPr>
            <w:t>3</w:t>
          </w:r>
        </w:fldSimple>
      </w:p>
    </w:sdtContent>
  </w:sdt>
  <w:p w14:paraId="64431697" w14:textId="77777777" w:rsidR="0052618F" w:rsidRDefault="005261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6400909"/>
      <w:docPartObj>
        <w:docPartGallery w:val="Page Numbers (Bottom of Page)"/>
        <w:docPartUnique/>
      </w:docPartObj>
    </w:sdtPr>
    <w:sdtContent>
      <w:p w14:paraId="4F995EAC" w14:textId="5CB0BFB4" w:rsidR="00601B20" w:rsidRDefault="00601B20">
        <w:pPr>
          <w:pStyle w:val="Footer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  <w:r>
          <w:t>/</w:t>
        </w:r>
        <w:fldSimple w:instr="NUMPAGES   \* MERGEFORMAT">
          <w:r>
            <w:rPr>
              <w:noProof/>
            </w:rPr>
            <w:t>2</w:t>
          </w:r>
        </w:fldSimple>
      </w:p>
    </w:sdtContent>
  </w:sdt>
  <w:p w14:paraId="7CE88421" w14:textId="77777777" w:rsidR="00601B20" w:rsidRDefault="00601B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FFD86" w14:textId="77777777" w:rsidR="00D96FE8" w:rsidRDefault="00D96FE8" w:rsidP="00BB42C1">
      <w:pPr>
        <w:spacing w:line="240" w:lineRule="auto"/>
      </w:pPr>
      <w:r>
        <w:separator/>
      </w:r>
    </w:p>
  </w:footnote>
  <w:footnote w:type="continuationSeparator" w:id="0">
    <w:p w14:paraId="2CD3F1DD" w14:textId="77777777" w:rsidR="00D96FE8" w:rsidRDefault="00D96FE8" w:rsidP="00BB42C1">
      <w:pPr>
        <w:spacing w:line="240" w:lineRule="auto"/>
      </w:pPr>
      <w:r>
        <w:continuationSeparator/>
      </w:r>
    </w:p>
  </w:footnote>
  <w:footnote w:type="continuationNotice" w:id="1">
    <w:p w14:paraId="46ECF9AD" w14:textId="77777777" w:rsidR="00D96FE8" w:rsidRDefault="00D96FE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90FA" w14:textId="19B45364" w:rsidR="00BB4268" w:rsidRDefault="000C7A46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1" locked="0" layoutInCell="1" allowOverlap="1" wp14:anchorId="35EFED35" wp14:editId="7B40C011">
          <wp:simplePos x="0" y="0"/>
          <wp:positionH relativeFrom="margin">
            <wp:align>left</wp:align>
          </wp:positionH>
          <wp:positionV relativeFrom="paragraph">
            <wp:posOffset>276225</wp:posOffset>
          </wp:positionV>
          <wp:extent cx="733425" cy="781050"/>
          <wp:effectExtent l="0" t="0" r="9525" b="0"/>
          <wp:wrapTight wrapText="bothSides">
            <wp:wrapPolygon edited="0">
              <wp:start x="0" y="0"/>
              <wp:lineTo x="0" y="21073"/>
              <wp:lineTo x="21319" y="21073"/>
              <wp:lineTo x="21319" y="0"/>
              <wp:lineTo x="0" y="0"/>
            </wp:wrapPolygon>
          </wp:wrapTight>
          <wp:docPr id="875402311" name="Picture 875402311" descr="A logo with a person's hea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logo with a person's hea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899F6" w14:textId="54FF8B20" w:rsidR="00BA0EE9" w:rsidRDefault="00F025C6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6A893432" wp14:editId="273EACB1">
          <wp:simplePos x="0" y="0"/>
          <wp:positionH relativeFrom="margin">
            <wp:align>left</wp:align>
          </wp:positionH>
          <wp:positionV relativeFrom="paragraph">
            <wp:posOffset>384810</wp:posOffset>
          </wp:positionV>
          <wp:extent cx="733425" cy="781050"/>
          <wp:effectExtent l="0" t="0" r="9525" b="0"/>
          <wp:wrapTight wrapText="bothSides">
            <wp:wrapPolygon edited="0">
              <wp:start x="0" y="0"/>
              <wp:lineTo x="0" y="21073"/>
              <wp:lineTo x="21319" y="21073"/>
              <wp:lineTo x="21319" y="0"/>
              <wp:lineTo x="0" y="0"/>
            </wp:wrapPolygon>
          </wp:wrapTight>
          <wp:docPr id="1806558013" name="Picture 1806558013" descr="A logo with a person's hea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logo with a person's hea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0BF"/>
    <w:multiLevelType w:val="hybridMultilevel"/>
    <w:tmpl w:val="75F6E354"/>
    <w:lvl w:ilvl="0" w:tplc="63E83E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329B0"/>
    <w:multiLevelType w:val="hybridMultilevel"/>
    <w:tmpl w:val="049EA2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12C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450299"/>
    <w:multiLevelType w:val="hybridMultilevel"/>
    <w:tmpl w:val="99C0E9AC"/>
    <w:lvl w:ilvl="0" w:tplc="727463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E5B55"/>
    <w:multiLevelType w:val="hybridMultilevel"/>
    <w:tmpl w:val="0C9CFC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9050C"/>
    <w:multiLevelType w:val="hybridMultilevel"/>
    <w:tmpl w:val="8A72BD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0257"/>
    <w:multiLevelType w:val="hybridMultilevel"/>
    <w:tmpl w:val="0AFE0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242C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C50C08"/>
    <w:multiLevelType w:val="hybridMultilevel"/>
    <w:tmpl w:val="B5424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07243"/>
    <w:multiLevelType w:val="hybridMultilevel"/>
    <w:tmpl w:val="707CC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937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A44888"/>
    <w:multiLevelType w:val="hybridMultilevel"/>
    <w:tmpl w:val="B0F2AF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D2EB3"/>
    <w:multiLevelType w:val="hybridMultilevel"/>
    <w:tmpl w:val="AC641D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A449F"/>
    <w:multiLevelType w:val="hybridMultilevel"/>
    <w:tmpl w:val="A5868F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B750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8E313D"/>
    <w:multiLevelType w:val="hybridMultilevel"/>
    <w:tmpl w:val="651685C8"/>
    <w:lvl w:ilvl="0" w:tplc="C66499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11957"/>
    <w:multiLevelType w:val="hybridMultilevel"/>
    <w:tmpl w:val="CF1E4A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47C2B"/>
    <w:multiLevelType w:val="hybridMultilevel"/>
    <w:tmpl w:val="BCD82B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2174B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9" w15:restartNumberingAfterBreak="0">
    <w:nsid w:val="65A420D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904CF1"/>
    <w:multiLevelType w:val="hybridMultilevel"/>
    <w:tmpl w:val="EEF49B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760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F42D99"/>
    <w:multiLevelType w:val="multilevel"/>
    <w:tmpl w:val="5DB8F6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72B72CDD"/>
    <w:multiLevelType w:val="hybridMultilevel"/>
    <w:tmpl w:val="AB403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E46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B611AD4"/>
    <w:multiLevelType w:val="hybridMultilevel"/>
    <w:tmpl w:val="40A2E6C4"/>
    <w:lvl w:ilvl="0" w:tplc="F37EF20C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834652">
    <w:abstractNumId w:val="25"/>
  </w:num>
  <w:num w:numId="2" w16cid:durableId="1069839364">
    <w:abstractNumId w:val="1"/>
  </w:num>
  <w:num w:numId="3" w16cid:durableId="1738556007">
    <w:abstractNumId w:val="8"/>
  </w:num>
  <w:num w:numId="4" w16cid:durableId="1231304772">
    <w:abstractNumId w:val="5"/>
  </w:num>
  <w:num w:numId="5" w16cid:durableId="1008484528">
    <w:abstractNumId w:val="15"/>
  </w:num>
  <w:num w:numId="6" w16cid:durableId="1340548679">
    <w:abstractNumId w:val="0"/>
  </w:num>
  <w:num w:numId="7" w16cid:durableId="179316563">
    <w:abstractNumId w:val="13"/>
  </w:num>
  <w:num w:numId="8" w16cid:durableId="1351954200">
    <w:abstractNumId w:val="7"/>
  </w:num>
  <w:num w:numId="9" w16cid:durableId="906114989">
    <w:abstractNumId w:val="11"/>
  </w:num>
  <w:num w:numId="10" w16cid:durableId="1179470615">
    <w:abstractNumId w:val="12"/>
  </w:num>
  <w:num w:numId="11" w16cid:durableId="1786848106">
    <w:abstractNumId w:val="17"/>
  </w:num>
  <w:num w:numId="12" w16cid:durableId="1962297154">
    <w:abstractNumId w:val="4"/>
  </w:num>
  <w:num w:numId="13" w16cid:durableId="1882935940">
    <w:abstractNumId w:val="16"/>
  </w:num>
  <w:num w:numId="14" w16cid:durableId="108162019">
    <w:abstractNumId w:val="20"/>
  </w:num>
  <w:num w:numId="15" w16cid:durableId="919144954">
    <w:abstractNumId w:val="18"/>
  </w:num>
  <w:num w:numId="16" w16cid:durableId="21824149">
    <w:abstractNumId w:val="9"/>
  </w:num>
  <w:num w:numId="17" w16cid:durableId="1431656473">
    <w:abstractNumId w:val="10"/>
  </w:num>
  <w:num w:numId="18" w16cid:durableId="1985310960">
    <w:abstractNumId w:val="23"/>
  </w:num>
  <w:num w:numId="19" w16cid:durableId="265307301">
    <w:abstractNumId w:val="14"/>
  </w:num>
  <w:num w:numId="20" w16cid:durableId="16273487">
    <w:abstractNumId w:val="22"/>
  </w:num>
  <w:num w:numId="21" w16cid:durableId="1718821343">
    <w:abstractNumId w:val="6"/>
  </w:num>
  <w:num w:numId="22" w16cid:durableId="744952864">
    <w:abstractNumId w:val="24"/>
  </w:num>
  <w:num w:numId="23" w16cid:durableId="55134581">
    <w:abstractNumId w:val="2"/>
  </w:num>
  <w:num w:numId="24" w16cid:durableId="2055084156">
    <w:abstractNumId w:val="21"/>
  </w:num>
  <w:num w:numId="25" w16cid:durableId="1567767286">
    <w:abstractNumId w:val="19"/>
  </w:num>
  <w:num w:numId="26" w16cid:durableId="459962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60"/>
    <w:rsid w:val="0001793A"/>
    <w:rsid w:val="00017A11"/>
    <w:rsid w:val="00021434"/>
    <w:rsid w:val="00021CBC"/>
    <w:rsid w:val="00036ADE"/>
    <w:rsid w:val="000435C3"/>
    <w:rsid w:val="00045310"/>
    <w:rsid w:val="000461B1"/>
    <w:rsid w:val="000552DF"/>
    <w:rsid w:val="00060A01"/>
    <w:rsid w:val="0006418D"/>
    <w:rsid w:val="00064E48"/>
    <w:rsid w:val="00067D0D"/>
    <w:rsid w:val="00073D7B"/>
    <w:rsid w:val="000843BF"/>
    <w:rsid w:val="0008770F"/>
    <w:rsid w:val="000907EB"/>
    <w:rsid w:val="00093201"/>
    <w:rsid w:val="00094DB0"/>
    <w:rsid w:val="000A4FF0"/>
    <w:rsid w:val="000A55E4"/>
    <w:rsid w:val="000B0312"/>
    <w:rsid w:val="000B14CA"/>
    <w:rsid w:val="000B4C57"/>
    <w:rsid w:val="000B625B"/>
    <w:rsid w:val="000C0DBD"/>
    <w:rsid w:val="000C7A46"/>
    <w:rsid w:val="000D5695"/>
    <w:rsid w:val="000D77DA"/>
    <w:rsid w:val="000F5008"/>
    <w:rsid w:val="000F5E9C"/>
    <w:rsid w:val="000F6424"/>
    <w:rsid w:val="001014AB"/>
    <w:rsid w:val="00103CEB"/>
    <w:rsid w:val="00104DC6"/>
    <w:rsid w:val="00107200"/>
    <w:rsid w:val="00113819"/>
    <w:rsid w:val="001168D4"/>
    <w:rsid w:val="00120E2B"/>
    <w:rsid w:val="001259D6"/>
    <w:rsid w:val="00131657"/>
    <w:rsid w:val="001342AD"/>
    <w:rsid w:val="00135836"/>
    <w:rsid w:val="00137393"/>
    <w:rsid w:val="0013746E"/>
    <w:rsid w:val="00143B97"/>
    <w:rsid w:val="001472D9"/>
    <w:rsid w:val="001525A9"/>
    <w:rsid w:val="00152CDF"/>
    <w:rsid w:val="00167B6F"/>
    <w:rsid w:val="00175599"/>
    <w:rsid w:val="00176230"/>
    <w:rsid w:val="00185CB0"/>
    <w:rsid w:val="00192161"/>
    <w:rsid w:val="00197284"/>
    <w:rsid w:val="00197A72"/>
    <w:rsid w:val="001A4800"/>
    <w:rsid w:val="001A4835"/>
    <w:rsid w:val="001A52B0"/>
    <w:rsid w:val="001C4A88"/>
    <w:rsid w:val="001D138C"/>
    <w:rsid w:val="001E084D"/>
    <w:rsid w:val="001E27D5"/>
    <w:rsid w:val="001E554C"/>
    <w:rsid w:val="001F228B"/>
    <w:rsid w:val="001F37B2"/>
    <w:rsid w:val="00220F22"/>
    <w:rsid w:val="00221D54"/>
    <w:rsid w:val="0022404A"/>
    <w:rsid w:val="002273EE"/>
    <w:rsid w:val="0024573B"/>
    <w:rsid w:val="0024672C"/>
    <w:rsid w:val="002516CE"/>
    <w:rsid w:val="00255EB6"/>
    <w:rsid w:val="00260D7B"/>
    <w:rsid w:val="002624E1"/>
    <w:rsid w:val="002728DB"/>
    <w:rsid w:val="0027335C"/>
    <w:rsid w:val="002773C3"/>
    <w:rsid w:val="00277FA8"/>
    <w:rsid w:val="002832F5"/>
    <w:rsid w:val="00285FB9"/>
    <w:rsid w:val="00290921"/>
    <w:rsid w:val="00292610"/>
    <w:rsid w:val="00293790"/>
    <w:rsid w:val="00294E98"/>
    <w:rsid w:val="002B61DB"/>
    <w:rsid w:val="002B7037"/>
    <w:rsid w:val="002C1B0C"/>
    <w:rsid w:val="002C3CA7"/>
    <w:rsid w:val="002C3F2E"/>
    <w:rsid w:val="002C7933"/>
    <w:rsid w:val="002D2CF7"/>
    <w:rsid w:val="002D6F7C"/>
    <w:rsid w:val="002D7952"/>
    <w:rsid w:val="002E0AB8"/>
    <w:rsid w:val="002E0D18"/>
    <w:rsid w:val="002E5335"/>
    <w:rsid w:val="002F031B"/>
    <w:rsid w:val="003015B8"/>
    <w:rsid w:val="0030466E"/>
    <w:rsid w:val="00305309"/>
    <w:rsid w:val="003066E3"/>
    <w:rsid w:val="00310D12"/>
    <w:rsid w:val="00314FD0"/>
    <w:rsid w:val="00333817"/>
    <w:rsid w:val="003473AB"/>
    <w:rsid w:val="003518FA"/>
    <w:rsid w:val="003565F7"/>
    <w:rsid w:val="00362C35"/>
    <w:rsid w:val="003671E7"/>
    <w:rsid w:val="0037322A"/>
    <w:rsid w:val="00380CAC"/>
    <w:rsid w:val="00391370"/>
    <w:rsid w:val="00391E8D"/>
    <w:rsid w:val="003920C9"/>
    <w:rsid w:val="003930AC"/>
    <w:rsid w:val="00396044"/>
    <w:rsid w:val="003A2801"/>
    <w:rsid w:val="003A58DA"/>
    <w:rsid w:val="003A7238"/>
    <w:rsid w:val="003A7A6D"/>
    <w:rsid w:val="003B7370"/>
    <w:rsid w:val="003B7E15"/>
    <w:rsid w:val="003C63A3"/>
    <w:rsid w:val="003D11A9"/>
    <w:rsid w:val="003D2E99"/>
    <w:rsid w:val="003D3D04"/>
    <w:rsid w:val="003D5559"/>
    <w:rsid w:val="003D7A33"/>
    <w:rsid w:val="003E4E1D"/>
    <w:rsid w:val="003F05E6"/>
    <w:rsid w:val="003F28BC"/>
    <w:rsid w:val="003F3AD7"/>
    <w:rsid w:val="003F4615"/>
    <w:rsid w:val="003F4C64"/>
    <w:rsid w:val="003F4E82"/>
    <w:rsid w:val="00403C6B"/>
    <w:rsid w:val="00404FC0"/>
    <w:rsid w:val="00410A26"/>
    <w:rsid w:val="00410E0E"/>
    <w:rsid w:val="00414F47"/>
    <w:rsid w:val="00420B1F"/>
    <w:rsid w:val="00422239"/>
    <w:rsid w:val="00422AD1"/>
    <w:rsid w:val="00423685"/>
    <w:rsid w:val="00424233"/>
    <w:rsid w:val="00433F88"/>
    <w:rsid w:val="00435128"/>
    <w:rsid w:val="004364F0"/>
    <w:rsid w:val="00437178"/>
    <w:rsid w:val="00437379"/>
    <w:rsid w:val="00453C2B"/>
    <w:rsid w:val="004545A3"/>
    <w:rsid w:val="00457657"/>
    <w:rsid w:val="00463361"/>
    <w:rsid w:val="00467995"/>
    <w:rsid w:val="004702B1"/>
    <w:rsid w:val="00471149"/>
    <w:rsid w:val="00471F6C"/>
    <w:rsid w:val="0047469C"/>
    <w:rsid w:val="0048494B"/>
    <w:rsid w:val="00485513"/>
    <w:rsid w:val="00485626"/>
    <w:rsid w:val="004A5119"/>
    <w:rsid w:val="004A52B5"/>
    <w:rsid w:val="004A5F4E"/>
    <w:rsid w:val="004B0269"/>
    <w:rsid w:val="004B0F69"/>
    <w:rsid w:val="004B242C"/>
    <w:rsid w:val="004B5604"/>
    <w:rsid w:val="004B7F31"/>
    <w:rsid w:val="004C014B"/>
    <w:rsid w:val="004C04A6"/>
    <w:rsid w:val="004D683E"/>
    <w:rsid w:val="004E08F0"/>
    <w:rsid w:val="004E57B2"/>
    <w:rsid w:val="004E7316"/>
    <w:rsid w:val="0050146B"/>
    <w:rsid w:val="00502384"/>
    <w:rsid w:val="00510637"/>
    <w:rsid w:val="00511A89"/>
    <w:rsid w:val="005149B2"/>
    <w:rsid w:val="00520C4F"/>
    <w:rsid w:val="0052618F"/>
    <w:rsid w:val="00527895"/>
    <w:rsid w:val="00530685"/>
    <w:rsid w:val="00532D61"/>
    <w:rsid w:val="005334C6"/>
    <w:rsid w:val="00535260"/>
    <w:rsid w:val="005362E2"/>
    <w:rsid w:val="0054341E"/>
    <w:rsid w:val="00544635"/>
    <w:rsid w:val="00557822"/>
    <w:rsid w:val="005661BA"/>
    <w:rsid w:val="005673DD"/>
    <w:rsid w:val="00570498"/>
    <w:rsid w:val="00572330"/>
    <w:rsid w:val="005731CE"/>
    <w:rsid w:val="005744AF"/>
    <w:rsid w:val="00574789"/>
    <w:rsid w:val="00575642"/>
    <w:rsid w:val="00576FD8"/>
    <w:rsid w:val="00584473"/>
    <w:rsid w:val="00584763"/>
    <w:rsid w:val="0058485C"/>
    <w:rsid w:val="00590439"/>
    <w:rsid w:val="00591D37"/>
    <w:rsid w:val="00594C80"/>
    <w:rsid w:val="005A1CCC"/>
    <w:rsid w:val="005A23FF"/>
    <w:rsid w:val="005A5EEC"/>
    <w:rsid w:val="005B572D"/>
    <w:rsid w:val="005B62DD"/>
    <w:rsid w:val="005B70B9"/>
    <w:rsid w:val="005C0E60"/>
    <w:rsid w:val="005C6D12"/>
    <w:rsid w:val="005E028F"/>
    <w:rsid w:val="005E50C8"/>
    <w:rsid w:val="005F4CE1"/>
    <w:rsid w:val="00601B20"/>
    <w:rsid w:val="00601D2A"/>
    <w:rsid w:val="006059C4"/>
    <w:rsid w:val="00621517"/>
    <w:rsid w:val="00633DDC"/>
    <w:rsid w:val="0064188B"/>
    <w:rsid w:val="00641EB5"/>
    <w:rsid w:val="0064201F"/>
    <w:rsid w:val="0064225B"/>
    <w:rsid w:val="00643656"/>
    <w:rsid w:val="00643A63"/>
    <w:rsid w:val="006505BA"/>
    <w:rsid w:val="006519F6"/>
    <w:rsid w:val="006562AE"/>
    <w:rsid w:val="006604BA"/>
    <w:rsid w:val="00661A28"/>
    <w:rsid w:val="006623D0"/>
    <w:rsid w:val="00662B2D"/>
    <w:rsid w:val="00675425"/>
    <w:rsid w:val="00685C72"/>
    <w:rsid w:val="00690D48"/>
    <w:rsid w:val="00692D8C"/>
    <w:rsid w:val="006959F8"/>
    <w:rsid w:val="00695DC6"/>
    <w:rsid w:val="00697E6F"/>
    <w:rsid w:val="006A2300"/>
    <w:rsid w:val="006A54B4"/>
    <w:rsid w:val="006B0019"/>
    <w:rsid w:val="006B26E0"/>
    <w:rsid w:val="006B7B18"/>
    <w:rsid w:val="006C0427"/>
    <w:rsid w:val="006C0B5E"/>
    <w:rsid w:val="006C158B"/>
    <w:rsid w:val="006C5242"/>
    <w:rsid w:val="006C5CF0"/>
    <w:rsid w:val="006E0927"/>
    <w:rsid w:val="006F4DFD"/>
    <w:rsid w:val="006F51E3"/>
    <w:rsid w:val="006F740A"/>
    <w:rsid w:val="00700B19"/>
    <w:rsid w:val="00704F36"/>
    <w:rsid w:val="0070525F"/>
    <w:rsid w:val="00706463"/>
    <w:rsid w:val="007138DD"/>
    <w:rsid w:val="0071405B"/>
    <w:rsid w:val="0071725B"/>
    <w:rsid w:val="00720A02"/>
    <w:rsid w:val="007217A6"/>
    <w:rsid w:val="007238F5"/>
    <w:rsid w:val="00730819"/>
    <w:rsid w:val="00730F4B"/>
    <w:rsid w:val="00745776"/>
    <w:rsid w:val="00750DFE"/>
    <w:rsid w:val="00756166"/>
    <w:rsid w:val="007612A1"/>
    <w:rsid w:val="00764CF2"/>
    <w:rsid w:val="00765FA2"/>
    <w:rsid w:val="00772012"/>
    <w:rsid w:val="00773A24"/>
    <w:rsid w:val="007767AA"/>
    <w:rsid w:val="00786875"/>
    <w:rsid w:val="007930B5"/>
    <w:rsid w:val="007A264A"/>
    <w:rsid w:val="007A3A53"/>
    <w:rsid w:val="007A5534"/>
    <w:rsid w:val="007B1221"/>
    <w:rsid w:val="007B4605"/>
    <w:rsid w:val="007B470A"/>
    <w:rsid w:val="007B5174"/>
    <w:rsid w:val="007B54E8"/>
    <w:rsid w:val="007B7DF5"/>
    <w:rsid w:val="007C0DED"/>
    <w:rsid w:val="007C124F"/>
    <w:rsid w:val="007C7C43"/>
    <w:rsid w:val="007D1C57"/>
    <w:rsid w:val="007E3678"/>
    <w:rsid w:val="007E5AB2"/>
    <w:rsid w:val="007E7CB9"/>
    <w:rsid w:val="007F21F6"/>
    <w:rsid w:val="007F4564"/>
    <w:rsid w:val="008012BF"/>
    <w:rsid w:val="00801608"/>
    <w:rsid w:val="00802CF7"/>
    <w:rsid w:val="0080765D"/>
    <w:rsid w:val="00817913"/>
    <w:rsid w:val="00821B58"/>
    <w:rsid w:val="008276E9"/>
    <w:rsid w:val="00827CBD"/>
    <w:rsid w:val="00830641"/>
    <w:rsid w:val="00832FA7"/>
    <w:rsid w:val="008333C1"/>
    <w:rsid w:val="00834D0F"/>
    <w:rsid w:val="00842BDD"/>
    <w:rsid w:val="00843F5E"/>
    <w:rsid w:val="008477E0"/>
    <w:rsid w:val="00852097"/>
    <w:rsid w:val="00855417"/>
    <w:rsid w:val="0086053C"/>
    <w:rsid w:val="00860C3A"/>
    <w:rsid w:val="00860CF1"/>
    <w:rsid w:val="00861F0C"/>
    <w:rsid w:val="00871C15"/>
    <w:rsid w:val="008726F4"/>
    <w:rsid w:val="008755AB"/>
    <w:rsid w:val="00880B4E"/>
    <w:rsid w:val="00881EC2"/>
    <w:rsid w:val="00882397"/>
    <w:rsid w:val="008829B3"/>
    <w:rsid w:val="00892BE9"/>
    <w:rsid w:val="008A3C17"/>
    <w:rsid w:val="008B045B"/>
    <w:rsid w:val="008B10F3"/>
    <w:rsid w:val="008B2DF8"/>
    <w:rsid w:val="008B3BA6"/>
    <w:rsid w:val="008B4170"/>
    <w:rsid w:val="008B5AC4"/>
    <w:rsid w:val="008B5B30"/>
    <w:rsid w:val="008B76D7"/>
    <w:rsid w:val="008C02FD"/>
    <w:rsid w:val="008C4532"/>
    <w:rsid w:val="008C6F18"/>
    <w:rsid w:val="008D17E2"/>
    <w:rsid w:val="008D64A9"/>
    <w:rsid w:val="008D7F78"/>
    <w:rsid w:val="008E62DF"/>
    <w:rsid w:val="008E7640"/>
    <w:rsid w:val="008F0639"/>
    <w:rsid w:val="008F2B83"/>
    <w:rsid w:val="008F5EB8"/>
    <w:rsid w:val="008F6B13"/>
    <w:rsid w:val="009052CF"/>
    <w:rsid w:val="009059FC"/>
    <w:rsid w:val="00906540"/>
    <w:rsid w:val="00907BB3"/>
    <w:rsid w:val="00923161"/>
    <w:rsid w:val="009256A2"/>
    <w:rsid w:val="009315B5"/>
    <w:rsid w:val="00932657"/>
    <w:rsid w:val="00932885"/>
    <w:rsid w:val="00935A9C"/>
    <w:rsid w:val="00935E1D"/>
    <w:rsid w:val="009362CD"/>
    <w:rsid w:val="0094323E"/>
    <w:rsid w:val="00951329"/>
    <w:rsid w:val="00952056"/>
    <w:rsid w:val="00954585"/>
    <w:rsid w:val="0096249E"/>
    <w:rsid w:val="009676A3"/>
    <w:rsid w:val="009718E8"/>
    <w:rsid w:val="00973EBB"/>
    <w:rsid w:val="00974288"/>
    <w:rsid w:val="00975B86"/>
    <w:rsid w:val="0097635D"/>
    <w:rsid w:val="009807B6"/>
    <w:rsid w:val="00982C66"/>
    <w:rsid w:val="0098401E"/>
    <w:rsid w:val="009908F7"/>
    <w:rsid w:val="00991F38"/>
    <w:rsid w:val="009923D0"/>
    <w:rsid w:val="009929E0"/>
    <w:rsid w:val="009A5026"/>
    <w:rsid w:val="009B13B1"/>
    <w:rsid w:val="009B43EF"/>
    <w:rsid w:val="009B4639"/>
    <w:rsid w:val="009B5AFF"/>
    <w:rsid w:val="009C22BB"/>
    <w:rsid w:val="009C7292"/>
    <w:rsid w:val="009D00DD"/>
    <w:rsid w:val="009D52EA"/>
    <w:rsid w:val="009E3375"/>
    <w:rsid w:val="009E4112"/>
    <w:rsid w:val="009E6DB7"/>
    <w:rsid w:val="009F4352"/>
    <w:rsid w:val="009F6038"/>
    <w:rsid w:val="009F6056"/>
    <w:rsid w:val="00A00C1C"/>
    <w:rsid w:val="00A21FF1"/>
    <w:rsid w:val="00A25C1D"/>
    <w:rsid w:val="00A3423F"/>
    <w:rsid w:val="00A43C76"/>
    <w:rsid w:val="00A43DCF"/>
    <w:rsid w:val="00A54EBF"/>
    <w:rsid w:val="00A55016"/>
    <w:rsid w:val="00A55808"/>
    <w:rsid w:val="00A56368"/>
    <w:rsid w:val="00A56371"/>
    <w:rsid w:val="00A60620"/>
    <w:rsid w:val="00A64B5D"/>
    <w:rsid w:val="00A6652C"/>
    <w:rsid w:val="00A66D04"/>
    <w:rsid w:val="00A74EFC"/>
    <w:rsid w:val="00A855A9"/>
    <w:rsid w:val="00A85CE7"/>
    <w:rsid w:val="00A86FB6"/>
    <w:rsid w:val="00A913E1"/>
    <w:rsid w:val="00A95AB0"/>
    <w:rsid w:val="00AA2ACB"/>
    <w:rsid w:val="00AA5920"/>
    <w:rsid w:val="00AA75FA"/>
    <w:rsid w:val="00AB23D0"/>
    <w:rsid w:val="00AB408D"/>
    <w:rsid w:val="00AB45AB"/>
    <w:rsid w:val="00AB49B5"/>
    <w:rsid w:val="00AC342F"/>
    <w:rsid w:val="00AC77E6"/>
    <w:rsid w:val="00AD2DB9"/>
    <w:rsid w:val="00AD31D1"/>
    <w:rsid w:val="00AD723C"/>
    <w:rsid w:val="00AD770E"/>
    <w:rsid w:val="00AE03B0"/>
    <w:rsid w:val="00AE38AB"/>
    <w:rsid w:val="00AF15CF"/>
    <w:rsid w:val="00AF3AAE"/>
    <w:rsid w:val="00AF3EF5"/>
    <w:rsid w:val="00AF5BE6"/>
    <w:rsid w:val="00B0382D"/>
    <w:rsid w:val="00B05707"/>
    <w:rsid w:val="00B06DF4"/>
    <w:rsid w:val="00B07E7F"/>
    <w:rsid w:val="00B12FF2"/>
    <w:rsid w:val="00B31D0F"/>
    <w:rsid w:val="00B33D26"/>
    <w:rsid w:val="00B40F74"/>
    <w:rsid w:val="00B42F2D"/>
    <w:rsid w:val="00B46405"/>
    <w:rsid w:val="00B46FE4"/>
    <w:rsid w:val="00B4730C"/>
    <w:rsid w:val="00B62535"/>
    <w:rsid w:val="00B735C2"/>
    <w:rsid w:val="00B75069"/>
    <w:rsid w:val="00B809E3"/>
    <w:rsid w:val="00B80B1E"/>
    <w:rsid w:val="00B81A95"/>
    <w:rsid w:val="00B84A49"/>
    <w:rsid w:val="00B85E9D"/>
    <w:rsid w:val="00B8767C"/>
    <w:rsid w:val="00B87838"/>
    <w:rsid w:val="00B9058A"/>
    <w:rsid w:val="00B92B8A"/>
    <w:rsid w:val="00B933BD"/>
    <w:rsid w:val="00BA0EE9"/>
    <w:rsid w:val="00BA12B4"/>
    <w:rsid w:val="00BA61C1"/>
    <w:rsid w:val="00BA61C6"/>
    <w:rsid w:val="00BB4268"/>
    <w:rsid w:val="00BB42C1"/>
    <w:rsid w:val="00BC0C2A"/>
    <w:rsid w:val="00BC0D44"/>
    <w:rsid w:val="00BC1409"/>
    <w:rsid w:val="00BC22A3"/>
    <w:rsid w:val="00BC5294"/>
    <w:rsid w:val="00BC5804"/>
    <w:rsid w:val="00BD3898"/>
    <w:rsid w:val="00BD6F4B"/>
    <w:rsid w:val="00BD6F90"/>
    <w:rsid w:val="00BE0B23"/>
    <w:rsid w:val="00BE28E4"/>
    <w:rsid w:val="00BE2EAB"/>
    <w:rsid w:val="00BE3CC5"/>
    <w:rsid w:val="00BF5394"/>
    <w:rsid w:val="00BF6128"/>
    <w:rsid w:val="00C1079A"/>
    <w:rsid w:val="00C16816"/>
    <w:rsid w:val="00C17028"/>
    <w:rsid w:val="00C17241"/>
    <w:rsid w:val="00C2267E"/>
    <w:rsid w:val="00C27F80"/>
    <w:rsid w:val="00C330E7"/>
    <w:rsid w:val="00C333D3"/>
    <w:rsid w:val="00C33F37"/>
    <w:rsid w:val="00C43E44"/>
    <w:rsid w:val="00C45821"/>
    <w:rsid w:val="00C45B92"/>
    <w:rsid w:val="00C64F8E"/>
    <w:rsid w:val="00C677FC"/>
    <w:rsid w:val="00C72B41"/>
    <w:rsid w:val="00C765A1"/>
    <w:rsid w:val="00C83585"/>
    <w:rsid w:val="00C85C73"/>
    <w:rsid w:val="00C90485"/>
    <w:rsid w:val="00C9066F"/>
    <w:rsid w:val="00C94705"/>
    <w:rsid w:val="00CA2ACC"/>
    <w:rsid w:val="00CA5F3D"/>
    <w:rsid w:val="00CA6BFE"/>
    <w:rsid w:val="00CA714E"/>
    <w:rsid w:val="00CB7C5C"/>
    <w:rsid w:val="00CC68F9"/>
    <w:rsid w:val="00CC79DB"/>
    <w:rsid w:val="00CD30EC"/>
    <w:rsid w:val="00CD6601"/>
    <w:rsid w:val="00CE1F9F"/>
    <w:rsid w:val="00CE3E98"/>
    <w:rsid w:val="00CF04BE"/>
    <w:rsid w:val="00CF1716"/>
    <w:rsid w:val="00CF22E3"/>
    <w:rsid w:val="00CF2C8E"/>
    <w:rsid w:val="00CF4C56"/>
    <w:rsid w:val="00D004FE"/>
    <w:rsid w:val="00D1400E"/>
    <w:rsid w:val="00D1414C"/>
    <w:rsid w:val="00D15899"/>
    <w:rsid w:val="00D159E7"/>
    <w:rsid w:val="00D20C4A"/>
    <w:rsid w:val="00D21000"/>
    <w:rsid w:val="00D220D0"/>
    <w:rsid w:val="00D23D28"/>
    <w:rsid w:val="00D33A1C"/>
    <w:rsid w:val="00D41E9D"/>
    <w:rsid w:val="00D427B4"/>
    <w:rsid w:val="00D56299"/>
    <w:rsid w:val="00D61F82"/>
    <w:rsid w:val="00D64741"/>
    <w:rsid w:val="00D74BC7"/>
    <w:rsid w:val="00D82727"/>
    <w:rsid w:val="00D83448"/>
    <w:rsid w:val="00D85109"/>
    <w:rsid w:val="00D867B6"/>
    <w:rsid w:val="00D876AB"/>
    <w:rsid w:val="00D960F3"/>
    <w:rsid w:val="00D96FE8"/>
    <w:rsid w:val="00DA424F"/>
    <w:rsid w:val="00DA6896"/>
    <w:rsid w:val="00DB2717"/>
    <w:rsid w:val="00DB6814"/>
    <w:rsid w:val="00DB7BEA"/>
    <w:rsid w:val="00DC0A7D"/>
    <w:rsid w:val="00DC5163"/>
    <w:rsid w:val="00DE730D"/>
    <w:rsid w:val="00DE779B"/>
    <w:rsid w:val="00DE7830"/>
    <w:rsid w:val="00DF3800"/>
    <w:rsid w:val="00DF5021"/>
    <w:rsid w:val="00DF6546"/>
    <w:rsid w:val="00E052C4"/>
    <w:rsid w:val="00E10665"/>
    <w:rsid w:val="00E13F14"/>
    <w:rsid w:val="00E200D7"/>
    <w:rsid w:val="00E210F3"/>
    <w:rsid w:val="00E30217"/>
    <w:rsid w:val="00E3365B"/>
    <w:rsid w:val="00E35917"/>
    <w:rsid w:val="00E54EF2"/>
    <w:rsid w:val="00E57DDD"/>
    <w:rsid w:val="00E60B38"/>
    <w:rsid w:val="00E64D98"/>
    <w:rsid w:val="00E65530"/>
    <w:rsid w:val="00E66A85"/>
    <w:rsid w:val="00E66F70"/>
    <w:rsid w:val="00E722B3"/>
    <w:rsid w:val="00E74EFF"/>
    <w:rsid w:val="00E75AFE"/>
    <w:rsid w:val="00E82461"/>
    <w:rsid w:val="00E8568F"/>
    <w:rsid w:val="00E858ED"/>
    <w:rsid w:val="00E8729B"/>
    <w:rsid w:val="00E87317"/>
    <w:rsid w:val="00E91DE8"/>
    <w:rsid w:val="00E92D5E"/>
    <w:rsid w:val="00EA0BCF"/>
    <w:rsid w:val="00EA1D55"/>
    <w:rsid w:val="00EA36EF"/>
    <w:rsid w:val="00EA7CC1"/>
    <w:rsid w:val="00EB0805"/>
    <w:rsid w:val="00EB0E1D"/>
    <w:rsid w:val="00EC1B53"/>
    <w:rsid w:val="00EC1DB9"/>
    <w:rsid w:val="00EC7859"/>
    <w:rsid w:val="00ED02C2"/>
    <w:rsid w:val="00ED5F9D"/>
    <w:rsid w:val="00ED6C1A"/>
    <w:rsid w:val="00EE3D4F"/>
    <w:rsid w:val="00EE41C7"/>
    <w:rsid w:val="00EF20BF"/>
    <w:rsid w:val="00F013B9"/>
    <w:rsid w:val="00F025C6"/>
    <w:rsid w:val="00F13ABC"/>
    <w:rsid w:val="00F1610E"/>
    <w:rsid w:val="00F21997"/>
    <w:rsid w:val="00F30D78"/>
    <w:rsid w:val="00F3118E"/>
    <w:rsid w:val="00F33437"/>
    <w:rsid w:val="00F34E1B"/>
    <w:rsid w:val="00F378DE"/>
    <w:rsid w:val="00F37978"/>
    <w:rsid w:val="00F434DC"/>
    <w:rsid w:val="00F446FD"/>
    <w:rsid w:val="00F46270"/>
    <w:rsid w:val="00F65B57"/>
    <w:rsid w:val="00F67673"/>
    <w:rsid w:val="00F726F1"/>
    <w:rsid w:val="00F832DF"/>
    <w:rsid w:val="00FB0ADB"/>
    <w:rsid w:val="00FB39AC"/>
    <w:rsid w:val="00FB3E80"/>
    <w:rsid w:val="00FB6413"/>
    <w:rsid w:val="00FC07A8"/>
    <w:rsid w:val="00FC1760"/>
    <w:rsid w:val="00FC415B"/>
    <w:rsid w:val="00FD0D82"/>
    <w:rsid w:val="00FD266F"/>
    <w:rsid w:val="00FD294B"/>
    <w:rsid w:val="00FD4FE5"/>
    <w:rsid w:val="00FD5946"/>
    <w:rsid w:val="00FD678B"/>
    <w:rsid w:val="00FD7573"/>
    <w:rsid w:val="00FE3719"/>
    <w:rsid w:val="00FF31D5"/>
    <w:rsid w:val="00FF45D5"/>
    <w:rsid w:val="00FF625F"/>
    <w:rsid w:val="00FF6FEF"/>
    <w:rsid w:val="0613DABF"/>
    <w:rsid w:val="06FFE2FD"/>
    <w:rsid w:val="086F4A3E"/>
    <w:rsid w:val="0F291EE3"/>
    <w:rsid w:val="12A86ACD"/>
    <w:rsid w:val="13055B29"/>
    <w:rsid w:val="1356816E"/>
    <w:rsid w:val="148512AD"/>
    <w:rsid w:val="14A12B8A"/>
    <w:rsid w:val="1580C22B"/>
    <w:rsid w:val="16C9D2F4"/>
    <w:rsid w:val="193BF7D7"/>
    <w:rsid w:val="1DAFA7A2"/>
    <w:rsid w:val="212DC919"/>
    <w:rsid w:val="2722AA6F"/>
    <w:rsid w:val="2965F0C6"/>
    <w:rsid w:val="2AE742D4"/>
    <w:rsid w:val="2E616838"/>
    <w:rsid w:val="2F17BC20"/>
    <w:rsid w:val="300BE3BA"/>
    <w:rsid w:val="3127A729"/>
    <w:rsid w:val="314A3514"/>
    <w:rsid w:val="3A2AD0B5"/>
    <w:rsid w:val="3B54AEDA"/>
    <w:rsid w:val="40A20F9E"/>
    <w:rsid w:val="442468CB"/>
    <w:rsid w:val="44C00ABD"/>
    <w:rsid w:val="465A011B"/>
    <w:rsid w:val="46FA1C9F"/>
    <w:rsid w:val="47CEF35E"/>
    <w:rsid w:val="4A74C076"/>
    <w:rsid w:val="50B66D00"/>
    <w:rsid w:val="52A5DF71"/>
    <w:rsid w:val="588442AB"/>
    <w:rsid w:val="5B0E5692"/>
    <w:rsid w:val="5C4CF488"/>
    <w:rsid w:val="5F83FDD2"/>
    <w:rsid w:val="624C9AA3"/>
    <w:rsid w:val="6426C587"/>
    <w:rsid w:val="649865F8"/>
    <w:rsid w:val="64A44504"/>
    <w:rsid w:val="68436A66"/>
    <w:rsid w:val="69AC1722"/>
    <w:rsid w:val="70035F39"/>
    <w:rsid w:val="7910AC61"/>
    <w:rsid w:val="79DF912E"/>
    <w:rsid w:val="7C53323B"/>
    <w:rsid w:val="7F77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6C0F5"/>
  <w15:docId w15:val="{9169CE57-8FAA-448F-BECF-DE4A3BE1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DDD"/>
    <w:pPr>
      <w:spacing w:after="0" w:line="288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9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0D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0D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685C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GB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42C1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2C1"/>
  </w:style>
  <w:style w:type="paragraph" w:styleId="Footer">
    <w:name w:val="footer"/>
    <w:basedOn w:val="Normal"/>
    <w:link w:val="FooterChar"/>
    <w:uiPriority w:val="99"/>
    <w:unhideWhenUsed/>
    <w:rsid w:val="00BB42C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2C1"/>
  </w:style>
  <w:style w:type="paragraph" w:styleId="NoSpacing">
    <w:name w:val="No Spacing"/>
    <w:uiPriority w:val="1"/>
    <w:qFormat/>
    <w:rsid w:val="00DA424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B3E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E80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80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685C72"/>
    <w:rPr>
      <w:rFonts w:ascii="Times New Roman" w:eastAsia="Times New Roman" w:hAnsi="Times New Roman" w:cs="Times New Roman"/>
      <w:b/>
      <w:bCs/>
      <w:sz w:val="24"/>
      <w:szCs w:val="24"/>
      <w:lang w:val="en-GB" w:eastAsia="cs-CZ"/>
    </w:rPr>
  </w:style>
  <w:style w:type="table" w:styleId="TableGrid">
    <w:name w:val="Table Grid"/>
    <w:basedOn w:val="TableNormal"/>
    <w:uiPriority w:val="59"/>
    <w:rsid w:val="00101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0D8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D0D8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A4F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4FF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4FF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FF0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829B3"/>
    <w:pPr>
      <w:spacing w:after="0" w:line="240" w:lineRule="auto"/>
    </w:pPr>
    <w:rPr>
      <w:rFonts w:ascii="Arial" w:hAnsi="Arial"/>
      <w:sz w:val="20"/>
    </w:rPr>
  </w:style>
  <w:style w:type="paragraph" w:styleId="ListParagraph">
    <w:name w:val="List Paragraph"/>
    <w:aliases w:val="Bullet Number,NAKIT List Paragraph,cp_Odstavec se seznamem,Table of contents numbered,A-Odrážky1,Bullet List,FooterText,numbered,List Paragraph1,Paragraphe de liste1,Bulletr List Paragraph,列出段落,列出段落1,List Paragraph2,nad 1"/>
    <w:basedOn w:val="Normal"/>
    <w:link w:val="ListParagraphChar"/>
    <w:uiPriority w:val="34"/>
    <w:qFormat/>
    <w:rsid w:val="00584763"/>
    <w:pPr>
      <w:ind w:left="720"/>
      <w:contextualSpacing/>
    </w:pPr>
  </w:style>
  <w:style w:type="character" w:customStyle="1" w:styleId="is2textChar">
    <w:name w:val="is2_text Char"/>
    <w:link w:val="is2text"/>
    <w:rsid w:val="00167B6F"/>
    <w:rPr>
      <w:rFonts w:ascii="Calibri" w:hAnsi="Calibri"/>
      <w:lang w:val="en-GB"/>
    </w:rPr>
  </w:style>
  <w:style w:type="paragraph" w:customStyle="1" w:styleId="is2text">
    <w:name w:val="is2_text"/>
    <w:basedOn w:val="Normal"/>
    <w:link w:val="is2textChar"/>
    <w:rsid w:val="00167B6F"/>
    <w:pPr>
      <w:spacing w:after="120" w:line="240" w:lineRule="auto"/>
      <w:jc w:val="both"/>
    </w:pPr>
    <w:rPr>
      <w:rFonts w:ascii="Calibri" w:hAnsi="Calibri"/>
      <w:sz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7B6F"/>
    <w:pPr>
      <w:spacing w:line="240" w:lineRule="auto"/>
    </w:pPr>
    <w:rPr>
      <w:rFonts w:ascii="Calibri" w:eastAsia="Calibri" w:hAnsi="Calibri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7B6F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7B6F"/>
    <w:rPr>
      <w:vertAlign w:val="superscript"/>
    </w:rPr>
  </w:style>
  <w:style w:type="paragraph" w:customStyle="1" w:styleId="ThickBar">
    <w:name w:val="Thick Bar"/>
    <w:basedOn w:val="Normal"/>
    <w:semiHidden/>
    <w:rsid w:val="00FF31D5"/>
    <w:pPr>
      <w:shd w:val="solid" w:color="auto" w:fill="auto"/>
      <w:overflowPunct w:val="0"/>
      <w:autoSpaceDE w:val="0"/>
      <w:autoSpaceDN w:val="0"/>
      <w:adjustRightInd w:val="0"/>
      <w:spacing w:before="120" w:after="480" w:line="240" w:lineRule="auto"/>
      <w:jc w:val="both"/>
      <w:textAlignment w:val="baseline"/>
    </w:pPr>
    <w:rPr>
      <w:rFonts w:ascii="Times New Roman" w:eastAsia="Times New Roman" w:hAnsi="Times New Roman" w:cs="Times New Roman"/>
      <w:sz w:val="8"/>
      <w:lang w:eastAsia="cs-CZ"/>
    </w:rPr>
  </w:style>
  <w:style w:type="paragraph" w:customStyle="1" w:styleId="ProjectTitle">
    <w:name w:val="Project Title"/>
    <w:basedOn w:val="Normal"/>
    <w:rsid w:val="00FF31D5"/>
    <w:pPr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lang w:eastAsia="cs-CZ"/>
    </w:rPr>
  </w:style>
  <w:style w:type="paragraph" w:styleId="Title">
    <w:name w:val="Title"/>
    <w:basedOn w:val="Normal"/>
    <w:link w:val="TitleChar"/>
    <w:qFormat/>
    <w:rsid w:val="00FF31D5"/>
    <w:pPr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28"/>
      <w:sz w:val="36"/>
      <w:lang w:eastAsia="cs-CZ"/>
    </w:rPr>
  </w:style>
  <w:style w:type="character" w:customStyle="1" w:styleId="TitleChar">
    <w:name w:val="Title Char"/>
    <w:basedOn w:val="DefaultParagraphFont"/>
    <w:link w:val="Title"/>
    <w:rsid w:val="00FF31D5"/>
    <w:rPr>
      <w:rFonts w:ascii="Times New Roman" w:eastAsia="Times New Roman" w:hAnsi="Times New Roman" w:cs="Times New Roman"/>
      <w:b/>
      <w:kern w:val="28"/>
      <w:sz w:val="36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2C79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601B20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 Number Char,NAKIT List Paragraph Char,cp_Odstavec se seznamem Char,Table of contents numbered Char,A-Odrážky1 Char,Bullet List Char,FooterText Char,numbered Char,List Paragraph1 Char,Paragraphe de liste1 Char,列出段落 Char"/>
    <w:basedOn w:val="DefaultParagraphFont"/>
    <w:link w:val="ListParagraph"/>
    <w:uiPriority w:val="34"/>
    <w:locked/>
    <w:rsid w:val="00D960F3"/>
    <w:rPr>
      <w:rFonts w:ascii="Arial" w:hAnsi="Arial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0D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0D7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B5B3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B5B30"/>
    <w:pPr>
      <w:spacing w:after="100"/>
      <w:ind w:left="200"/>
    </w:pPr>
  </w:style>
  <w:style w:type="character" w:styleId="Mention">
    <w:name w:val="Mention"/>
    <w:basedOn w:val="DefaultParagraphFont"/>
    <w:uiPriority w:val="99"/>
    <w:unhideWhenUsed/>
    <w:rsid w:val="003D7A3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3245">
          <w:marLeft w:val="0"/>
          <w:marRight w:val="0"/>
          <w:marTop w:val="0"/>
          <w:marBottom w:val="0"/>
          <w:divBdr>
            <w:top w:val="single" w:sz="2" w:space="2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3503144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244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MimeTypeResult xmlns="b246a3c9-e8b6-4373-bafd-ef843f8c6aef">None</MimeTypeResult>
    <MimeType xmlns="b246a3c9-e8b6-4373-bafd-ef843f8c6aef" xsi:nil="true"/>
    <CisloJednaci xmlns="b246a3c9-e8b6-4373-bafd-ef843f8c6aef">STC/008378/ÚSDS/2024</CisloJednaci>
    <NazevDokumentu xmlns="b246a3c9-e8b6-4373-bafd-ef843f8c6aef">Výzva k účasti v PTK – VZ na zajištění odborných ICT rolí</NazevDokumentu>
    <Znacka xmlns="b246a3c9-e8b6-4373-bafd-ef843f8c6aef" xsi:nil="true"/>
    <HashValue xmlns="b246a3c9-e8b6-4373-bafd-ef843f8c6aef" xsi:nil="true"/>
    <JID xmlns="b246a3c9-e8b6-4373-bafd-ef843f8c6aef">R_STCSPS_0080646</JID>
    <IDExt xmlns="b246a3c9-e8b6-4373-bafd-ef843f8c6ae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8F8FDD5EAD6A934BB5AD56DC7DF032C3" ma:contentTypeVersion="9" ma:contentTypeDescription="Vytvoří nový dokument" ma:contentTypeScope="" ma:versionID="144624985682f0b7c1d96d82a50d5c57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751C04-6563-4828-A491-BE1C1193FDBB}"/>
</file>

<file path=customXml/itemProps2.xml><?xml version="1.0" encoding="utf-8"?>
<ds:datastoreItem xmlns:ds="http://schemas.openxmlformats.org/officeDocument/2006/customXml" ds:itemID="{8C82B3EE-6B35-4B21-8139-24CD8F78A8EF}"/>
</file>

<file path=customXml/itemProps3.xml><?xml version="1.0" encoding="utf-8"?>
<ds:datastoreItem xmlns:ds="http://schemas.openxmlformats.org/officeDocument/2006/customXml" ds:itemID="{BDC2E232-BED2-4ACA-81F6-C1D24A860CE9}"/>
</file>

<file path=customXml/itemProps4.xml><?xml version="1.0" encoding="utf-8"?>
<ds:datastoreItem xmlns:ds="http://schemas.openxmlformats.org/officeDocument/2006/customXml" ds:itemID="{F5BEC1D1-AE46-4659-8B1D-11F52ADF45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2587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Lacová Veronika</dc:creator>
  <cp:keywords/>
  <dc:description/>
  <cp:lastModifiedBy>Lacová Veronika</cp:lastModifiedBy>
  <cp:revision>4</cp:revision>
  <cp:lastPrinted>2020-01-08T21:34:00Z</cp:lastPrinted>
  <dcterms:created xsi:type="dcterms:W3CDTF">2024-06-05T08:33:00Z</dcterms:created>
  <dcterms:modified xsi:type="dcterms:W3CDTF">2024-06-18T10:29:00Z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0x010100617DA10A36FE5747AD151C4F74B1AC96008F8FDD5EAD6A934BB5AD56DC7DF032C3</vt:lpwstr>
  </property>
</Properties>
</file>