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9AE7F5" w14:textId="3185A0C1" w:rsidR="00FB5302" w:rsidRPr="00A146DF" w:rsidRDefault="00A146DF" w:rsidP="00A146DF">
      <w:pPr>
        <w:rPr>
          <w:b/>
          <w:sz w:val="28"/>
        </w:rPr>
      </w:pPr>
      <w:r>
        <w:rPr>
          <w:b/>
          <w:sz w:val="48"/>
        </w:rPr>
        <w:t>Basic specifications of the finishing line for the production of passports</w:t>
      </w:r>
    </w:p>
    <w:p w14:paraId="650D6EDD" w14:textId="77777777" w:rsidR="00317CBE" w:rsidRDefault="00317CBE" w:rsidP="00317CBE">
      <w:pPr>
        <w:jc w:val="both"/>
        <w:rPr>
          <w:b/>
          <w:caps/>
          <w:sz w:val="28"/>
        </w:rPr>
      </w:pPr>
    </w:p>
    <w:p w14:paraId="1A398217" w14:textId="77777777" w:rsidR="004B15F0" w:rsidRDefault="004B15F0" w:rsidP="00317CBE">
      <w:pPr>
        <w:jc w:val="both"/>
        <w:rPr>
          <w:b/>
          <w:caps/>
          <w:sz w:val="28"/>
        </w:rPr>
      </w:pPr>
    </w:p>
    <w:p w14:paraId="34B92CAB" w14:textId="77777777" w:rsidR="004B15F0" w:rsidRDefault="004B15F0" w:rsidP="00317CBE">
      <w:pPr>
        <w:jc w:val="both"/>
        <w:rPr>
          <w:b/>
          <w:caps/>
          <w:sz w:val="28"/>
        </w:rPr>
      </w:pPr>
    </w:p>
    <w:p w14:paraId="08E52D18" w14:textId="6C0CFA9E" w:rsidR="00317CBE" w:rsidRDefault="00317CBE" w:rsidP="00317CBE">
      <w:pPr>
        <w:jc w:val="both"/>
        <w:rPr>
          <w:b/>
          <w:caps/>
          <w:sz w:val="28"/>
        </w:rPr>
      </w:pPr>
      <w:r>
        <w:rPr>
          <w:b/>
          <w:caps/>
          <w:sz w:val="28"/>
        </w:rPr>
        <w:t xml:space="preserve">1. </w:t>
      </w:r>
      <w:r w:rsidR="009254B2">
        <w:rPr>
          <w:b/>
          <w:caps/>
          <w:sz w:val="28"/>
        </w:rPr>
        <w:t xml:space="preserve">Machine </w:t>
      </w:r>
      <w:r>
        <w:rPr>
          <w:b/>
          <w:caps/>
          <w:sz w:val="28"/>
        </w:rPr>
        <w:t>manufacturer:</w:t>
      </w:r>
    </w:p>
    <w:p w14:paraId="648A96CD" w14:textId="72A39B24" w:rsidR="00FB5302" w:rsidRPr="00D924F9" w:rsidRDefault="00FB5302" w:rsidP="00D924F9">
      <w:pPr>
        <w:rPr>
          <w:sz w:val="24"/>
          <w:szCs w:val="24"/>
        </w:rPr>
      </w:pPr>
      <w:r w:rsidRPr="00D924F9">
        <w:rPr>
          <w:sz w:val="24"/>
          <w:szCs w:val="24"/>
        </w:rPr>
        <w:t>Kugler-Womako GmbH, Schlosserstrasse 15, Nürtingen, D-72622</w:t>
      </w:r>
    </w:p>
    <w:p w14:paraId="2B4FF86A" w14:textId="0597D073" w:rsidR="00D924F9" w:rsidRPr="00B21376" w:rsidRDefault="009254B2" w:rsidP="00B21376">
      <w:pPr>
        <w:rPr>
          <w:sz w:val="24"/>
          <w:szCs w:val="24"/>
        </w:rPr>
      </w:pPr>
      <w:r>
        <w:rPr>
          <w:sz w:val="24"/>
          <w:szCs w:val="24"/>
        </w:rPr>
        <w:t>Machine</w:t>
      </w:r>
      <w:r w:rsidR="00B21376">
        <w:rPr>
          <w:sz w:val="24"/>
          <w:szCs w:val="24"/>
        </w:rPr>
        <w:t xml:space="preserve"> manufacturer website: </w:t>
      </w:r>
      <w:hyperlink r:id="rId11" w:history="1">
        <w:r w:rsidR="00B21376" w:rsidRPr="00716FD6">
          <w:rPr>
            <w:rStyle w:val="Hypertextovodkaz"/>
            <w:sz w:val="24"/>
            <w:szCs w:val="24"/>
          </w:rPr>
          <w:t>https://www.bwpapersystems.com/products/kugler-womako</w:t>
        </w:r>
      </w:hyperlink>
    </w:p>
    <w:p w14:paraId="55155B57" w14:textId="77777777" w:rsidR="00FB5302" w:rsidRDefault="00FB5302" w:rsidP="00FB5302">
      <w:pPr>
        <w:rPr>
          <w:sz w:val="32"/>
        </w:rPr>
      </w:pPr>
    </w:p>
    <w:p w14:paraId="6371F477" w14:textId="77777777" w:rsidR="004B15F0" w:rsidRDefault="004B15F0" w:rsidP="00FB5302">
      <w:pPr>
        <w:rPr>
          <w:sz w:val="32"/>
        </w:rPr>
      </w:pPr>
    </w:p>
    <w:p w14:paraId="1AF047D6" w14:textId="77777777" w:rsidR="004B15F0" w:rsidRDefault="004B15F0" w:rsidP="00FB5302">
      <w:pPr>
        <w:rPr>
          <w:sz w:val="32"/>
        </w:rPr>
      </w:pPr>
    </w:p>
    <w:p w14:paraId="236E51E6" w14:textId="3B19E903" w:rsidR="00FB5302" w:rsidRDefault="00FB5302" w:rsidP="00FB5302">
      <w:pPr>
        <w:jc w:val="both"/>
        <w:rPr>
          <w:b/>
          <w:caps/>
          <w:sz w:val="28"/>
        </w:rPr>
      </w:pPr>
      <w:r>
        <w:rPr>
          <w:b/>
          <w:caps/>
          <w:sz w:val="28"/>
        </w:rPr>
        <w:t xml:space="preserve">2. basic technical specification of the </w:t>
      </w:r>
      <w:r w:rsidR="009254B2">
        <w:rPr>
          <w:b/>
          <w:caps/>
          <w:sz w:val="28"/>
        </w:rPr>
        <w:t>machine</w:t>
      </w:r>
    </w:p>
    <w:p w14:paraId="21490101" w14:textId="42C3D64C" w:rsidR="002B16B9" w:rsidRDefault="002C2D0E" w:rsidP="002C2D0E">
      <w:pPr>
        <w:rPr>
          <w:sz w:val="24"/>
          <w:szCs w:val="24"/>
        </w:rPr>
      </w:pPr>
      <w:r w:rsidRPr="002C2D0E">
        <w:rPr>
          <w:sz w:val="24"/>
          <w:szCs w:val="24"/>
        </w:rPr>
        <w:t>Year of manufactur</w:t>
      </w:r>
      <w:r w:rsidR="000273C3">
        <w:rPr>
          <w:sz w:val="24"/>
          <w:szCs w:val="24"/>
        </w:rPr>
        <w:t>ing</w:t>
      </w:r>
      <w:r w:rsidRPr="002C2D0E">
        <w:rPr>
          <w:sz w:val="24"/>
          <w:szCs w:val="24"/>
        </w:rPr>
        <w:t>: 2000</w:t>
      </w:r>
    </w:p>
    <w:p w14:paraId="0F0660E3" w14:textId="495756A0" w:rsidR="002C2D0E" w:rsidRPr="002C2D0E" w:rsidRDefault="002C2D0E" w:rsidP="002C2D0E">
      <w:pPr>
        <w:rPr>
          <w:sz w:val="24"/>
          <w:szCs w:val="24"/>
        </w:rPr>
      </w:pPr>
      <w:r>
        <w:rPr>
          <w:sz w:val="24"/>
          <w:szCs w:val="24"/>
        </w:rPr>
        <w:t>Commissioning: 4/2002</w:t>
      </w:r>
    </w:p>
    <w:p w14:paraId="247784A0" w14:textId="77777777" w:rsidR="00FB5302" w:rsidRDefault="00FB5302" w:rsidP="00FB5302"/>
    <w:tbl>
      <w:tblPr>
        <w:tblW w:w="10408" w:type="dxa"/>
        <w:tblInd w:w="-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39"/>
        <w:gridCol w:w="2898"/>
        <w:gridCol w:w="2821"/>
        <w:gridCol w:w="2950"/>
      </w:tblGrid>
      <w:tr w:rsidR="00FB5302" w14:paraId="6D2D489A" w14:textId="77777777" w:rsidTr="00DC3731">
        <w:trPr>
          <w:trHeight w:val="303"/>
        </w:trPr>
        <w:tc>
          <w:tcPr>
            <w:tcW w:w="1739" w:type="dxa"/>
            <w:tcBorders>
              <w:top w:val="dashDotStroked" w:sz="24" w:space="0" w:color="auto"/>
              <w:left w:val="dashDotStroked" w:sz="24" w:space="0" w:color="auto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1827B216" w14:textId="77777777" w:rsidR="00FB5302" w:rsidRDefault="00FB5302" w:rsidP="000F05CD">
            <w:pPr>
              <w:ind w:left="-21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KUGLER</w:t>
            </w:r>
          </w:p>
        </w:tc>
        <w:tc>
          <w:tcPr>
            <w:tcW w:w="2898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45E7C62A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MASCHINE I / 960-20-4</w:t>
            </w:r>
          </w:p>
        </w:tc>
        <w:tc>
          <w:tcPr>
            <w:tcW w:w="2821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67AA20BB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MASCHINE II / 960-7-1</w:t>
            </w:r>
          </w:p>
        </w:tc>
        <w:tc>
          <w:tcPr>
            <w:tcW w:w="2950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04B6A038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MASCHINE III / 961-2</w:t>
            </w:r>
          </w:p>
        </w:tc>
      </w:tr>
      <w:tr w:rsidR="002D4DDC" w14:paraId="3076CC6B" w14:textId="77777777" w:rsidTr="00DC3731">
        <w:trPr>
          <w:trHeight w:val="303"/>
        </w:trPr>
        <w:tc>
          <w:tcPr>
            <w:tcW w:w="1739" w:type="dxa"/>
            <w:tcBorders>
              <w:top w:val="dashDotStroked" w:sz="24" w:space="0" w:color="auto"/>
              <w:left w:val="dashDotStroked" w:sz="24" w:space="0" w:color="auto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02EC06A8" w14:textId="62C4AA9F" w:rsidR="002D4DDC" w:rsidRDefault="007E23A0" w:rsidP="007E23A0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S</w:t>
            </w:r>
            <w:r w:rsidR="002D4DDC">
              <w:rPr>
                <w:b/>
                <w:sz w:val="24"/>
              </w:rPr>
              <w:t>erial number</w:t>
            </w:r>
          </w:p>
        </w:tc>
        <w:tc>
          <w:tcPr>
            <w:tcW w:w="2898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33C80897" w14:textId="45259606" w:rsidR="002D4DDC" w:rsidRDefault="00941509" w:rsidP="000F05CD">
            <w:pPr>
              <w:jc w:val="center"/>
              <w:rPr>
                <w:sz w:val="24"/>
              </w:rPr>
            </w:pPr>
            <w:r w:rsidRPr="00941509">
              <w:rPr>
                <w:sz w:val="24"/>
              </w:rPr>
              <w:t>MK00185/960/20/4</w:t>
            </w:r>
          </w:p>
        </w:tc>
        <w:tc>
          <w:tcPr>
            <w:tcW w:w="2821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1BFE4D1F" w14:textId="4C66891C" w:rsidR="002D4DDC" w:rsidRDefault="00635582" w:rsidP="000F05CD">
            <w:pPr>
              <w:jc w:val="center"/>
              <w:rPr>
                <w:sz w:val="24"/>
              </w:rPr>
            </w:pPr>
            <w:r w:rsidRPr="00635582">
              <w:rPr>
                <w:sz w:val="24"/>
              </w:rPr>
              <w:t>MK00186/960/7/1</w:t>
            </w:r>
          </w:p>
        </w:tc>
        <w:tc>
          <w:tcPr>
            <w:tcW w:w="2950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05E15497" w14:textId="45C1C997" w:rsidR="002D4DDC" w:rsidRDefault="00FC14CD" w:rsidP="000F05CD">
            <w:pPr>
              <w:jc w:val="center"/>
              <w:rPr>
                <w:sz w:val="24"/>
              </w:rPr>
            </w:pPr>
            <w:r w:rsidRPr="00FC14CD">
              <w:rPr>
                <w:sz w:val="24"/>
              </w:rPr>
              <w:t>MK00187/961/2</w:t>
            </w:r>
          </w:p>
        </w:tc>
      </w:tr>
      <w:tr w:rsidR="00FB5302" w14:paraId="364C6FC2" w14:textId="77777777" w:rsidTr="00DC3731">
        <w:trPr>
          <w:trHeight w:val="303"/>
        </w:trPr>
        <w:tc>
          <w:tcPr>
            <w:tcW w:w="1739" w:type="dxa"/>
            <w:tcBorders>
              <w:top w:val="dashDotStroked" w:sz="24" w:space="0" w:color="auto"/>
              <w:left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7D4727FD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Function</w:t>
            </w:r>
          </w:p>
        </w:tc>
        <w:tc>
          <w:tcPr>
            <w:tcW w:w="2898" w:type="dxa"/>
            <w:tcBorders>
              <w:top w:val="dashDotStroked" w:sz="24" w:space="0" w:color="auto"/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2DD6126B" w14:textId="7B633710" w:rsidR="00FB5302" w:rsidRDefault="00DC3731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Feeding</w:t>
            </w:r>
          </w:p>
        </w:tc>
        <w:tc>
          <w:tcPr>
            <w:tcW w:w="2821" w:type="dxa"/>
            <w:tcBorders>
              <w:top w:val="dashDotStroked" w:sz="24" w:space="0" w:color="auto"/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088D4FF1" w14:textId="2D513629" w:rsidR="00FB5302" w:rsidRDefault="00DC3731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Feeding</w:t>
            </w:r>
          </w:p>
        </w:tc>
        <w:tc>
          <w:tcPr>
            <w:tcW w:w="2950" w:type="dxa"/>
            <w:tcBorders>
              <w:top w:val="dashDotStroked" w:sz="24" w:space="0" w:color="auto"/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30408574" w14:textId="12D852D7" w:rsidR="00FB5302" w:rsidRDefault="00DC3731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Feeding</w:t>
            </w:r>
          </w:p>
        </w:tc>
      </w:tr>
      <w:tr w:rsidR="00FB5302" w14:paraId="1B92DFDE" w14:textId="77777777" w:rsidTr="00DC3731">
        <w:trPr>
          <w:trHeight w:val="303"/>
        </w:trPr>
        <w:tc>
          <w:tcPr>
            <w:tcW w:w="1739" w:type="dxa"/>
            <w:tcBorders>
              <w:left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2D683D4B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Function</w:t>
            </w:r>
          </w:p>
        </w:tc>
        <w:tc>
          <w:tcPr>
            <w:tcW w:w="2898" w:type="dxa"/>
            <w:tcBorders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13043B98" w14:textId="0D649921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Applying reinforc</w:t>
            </w:r>
            <w:r w:rsidR="00DC3731">
              <w:rPr>
                <w:sz w:val="24"/>
              </w:rPr>
              <w:t>ement</w:t>
            </w:r>
            <w:r>
              <w:rPr>
                <w:sz w:val="24"/>
              </w:rPr>
              <w:t xml:space="preserve"> tape</w:t>
            </w:r>
          </w:p>
        </w:tc>
        <w:tc>
          <w:tcPr>
            <w:tcW w:w="2821" w:type="dxa"/>
            <w:tcBorders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246EE56D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Gluing the seam</w:t>
            </w:r>
          </w:p>
        </w:tc>
        <w:tc>
          <w:tcPr>
            <w:tcW w:w="2950" w:type="dxa"/>
            <w:tcBorders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4D644AB5" w14:textId="37075ECA" w:rsidR="00FB5302" w:rsidRDefault="007E23A0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Creasing</w:t>
            </w:r>
          </w:p>
        </w:tc>
      </w:tr>
      <w:tr w:rsidR="00FB5302" w14:paraId="12369A53" w14:textId="77777777" w:rsidTr="00DC3731">
        <w:trPr>
          <w:trHeight w:val="303"/>
        </w:trPr>
        <w:tc>
          <w:tcPr>
            <w:tcW w:w="1739" w:type="dxa"/>
            <w:tcBorders>
              <w:left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6CA30084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Function</w:t>
            </w:r>
          </w:p>
        </w:tc>
        <w:tc>
          <w:tcPr>
            <w:tcW w:w="2898" w:type="dxa"/>
            <w:tcBorders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4457C2FC" w14:textId="5017C261" w:rsidR="00FB5302" w:rsidRDefault="004B12E9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Inserting a data page</w:t>
            </w:r>
          </w:p>
        </w:tc>
        <w:tc>
          <w:tcPr>
            <w:tcW w:w="2821" w:type="dxa"/>
            <w:tcBorders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75E02146" w14:textId="0EB89CED" w:rsidR="00FB5302" w:rsidRDefault="007E23A0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 xml:space="preserve">Cover </w:t>
            </w:r>
            <w:r w:rsidR="00FB5302">
              <w:rPr>
                <w:sz w:val="24"/>
              </w:rPr>
              <w:t>Application</w:t>
            </w:r>
          </w:p>
        </w:tc>
        <w:tc>
          <w:tcPr>
            <w:tcW w:w="2950" w:type="dxa"/>
            <w:tcBorders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32697191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Folding</w:t>
            </w:r>
          </w:p>
        </w:tc>
      </w:tr>
      <w:tr w:rsidR="00FB5302" w14:paraId="7DEB5543" w14:textId="77777777" w:rsidTr="00DC3731">
        <w:trPr>
          <w:trHeight w:val="303"/>
        </w:trPr>
        <w:tc>
          <w:tcPr>
            <w:tcW w:w="1739" w:type="dxa"/>
            <w:tcBorders>
              <w:left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53CB230A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Function</w:t>
            </w:r>
          </w:p>
        </w:tc>
        <w:tc>
          <w:tcPr>
            <w:tcW w:w="2898" w:type="dxa"/>
            <w:tcBorders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330C1C03" w14:textId="5338C95D" w:rsidR="00FB5302" w:rsidRDefault="00DC3731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Trimming</w:t>
            </w:r>
          </w:p>
        </w:tc>
        <w:tc>
          <w:tcPr>
            <w:tcW w:w="2821" w:type="dxa"/>
            <w:tcBorders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729B6FB6" w14:textId="620C0EC7" w:rsidR="00FB5302" w:rsidRDefault="007E23A0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P</w:t>
            </w:r>
            <w:r w:rsidR="00FB5302">
              <w:rPr>
                <w:sz w:val="24"/>
              </w:rPr>
              <w:t>ressing</w:t>
            </w:r>
          </w:p>
        </w:tc>
        <w:tc>
          <w:tcPr>
            <w:tcW w:w="2950" w:type="dxa"/>
            <w:tcBorders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5019840A" w14:textId="748A07B7" w:rsidR="00FB5302" w:rsidRDefault="007E23A0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Die Cutting</w:t>
            </w:r>
          </w:p>
        </w:tc>
      </w:tr>
      <w:tr w:rsidR="00FB5302" w14:paraId="0E7958C7" w14:textId="77777777" w:rsidTr="00DC3731">
        <w:trPr>
          <w:trHeight w:val="304"/>
        </w:trPr>
        <w:tc>
          <w:tcPr>
            <w:tcW w:w="1739" w:type="dxa"/>
            <w:tcBorders>
              <w:left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4832DF2E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Function</w:t>
            </w:r>
          </w:p>
        </w:tc>
        <w:tc>
          <w:tcPr>
            <w:tcW w:w="2898" w:type="dxa"/>
            <w:tcBorders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62A8BAA8" w14:textId="54BBD739" w:rsidR="00FB5302" w:rsidRDefault="00DC3731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Stitching</w:t>
            </w:r>
          </w:p>
        </w:tc>
        <w:tc>
          <w:tcPr>
            <w:tcW w:w="2821" w:type="dxa"/>
            <w:tcBorders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7E0D9BCA" w14:textId="3E36988E" w:rsidR="00FB5302" w:rsidRDefault="00DC3731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Delivery</w:t>
            </w:r>
          </w:p>
        </w:tc>
        <w:tc>
          <w:tcPr>
            <w:tcW w:w="2950" w:type="dxa"/>
            <w:tcBorders>
              <w:left w:val="nil"/>
              <w:right w:val="dashDotStroked" w:sz="24" w:space="0" w:color="auto"/>
            </w:tcBorders>
            <w:shd w:val="pct10" w:color="auto" w:fill="FFFFFF"/>
            <w:vAlign w:val="center"/>
          </w:tcPr>
          <w:p w14:paraId="6B1E8FA3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Pressing</w:t>
            </w:r>
          </w:p>
        </w:tc>
      </w:tr>
      <w:tr w:rsidR="00FB5302" w14:paraId="4824FAFA" w14:textId="77777777" w:rsidTr="00DC3731">
        <w:trPr>
          <w:trHeight w:val="303"/>
        </w:trPr>
        <w:tc>
          <w:tcPr>
            <w:tcW w:w="1739" w:type="dxa"/>
            <w:tcBorders>
              <w:left w:val="dashDotStroked" w:sz="24" w:space="0" w:color="auto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604F87CF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Function</w:t>
            </w:r>
          </w:p>
        </w:tc>
        <w:tc>
          <w:tcPr>
            <w:tcW w:w="2898" w:type="dxa"/>
            <w:tcBorders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6619EEE8" w14:textId="614CD0B3" w:rsidR="00FB5302" w:rsidRDefault="00DC3731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Delivery</w:t>
            </w:r>
          </w:p>
        </w:tc>
        <w:tc>
          <w:tcPr>
            <w:tcW w:w="2821" w:type="dxa"/>
            <w:tcBorders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0BEF2AE7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xxxxxxxxxxxx</w:t>
            </w:r>
          </w:p>
        </w:tc>
        <w:tc>
          <w:tcPr>
            <w:tcW w:w="2950" w:type="dxa"/>
            <w:tcBorders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714D939E" w14:textId="6B891A82" w:rsidR="00FB5302" w:rsidRDefault="00DC3731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Delivery</w:t>
            </w:r>
          </w:p>
        </w:tc>
      </w:tr>
      <w:tr w:rsidR="00FB5302" w14:paraId="4DE65630" w14:textId="77777777" w:rsidTr="00DC3731">
        <w:trPr>
          <w:trHeight w:val="303"/>
        </w:trPr>
        <w:tc>
          <w:tcPr>
            <w:tcW w:w="1739" w:type="dxa"/>
            <w:tcBorders>
              <w:top w:val="dashDotStroked" w:sz="24" w:space="0" w:color="auto"/>
              <w:left w:val="dashDotStroked" w:sz="24" w:space="0" w:color="auto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1EE4791C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Air</w:t>
            </w:r>
          </w:p>
        </w:tc>
        <w:tc>
          <w:tcPr>
            <w:tcW w:w="2898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3E06F446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6 bar (1/8")</w:t>
            </w:r>
          </w:p>
        </w:tc>
        <w:tc>
          <w:tcPr>
            <w:tcW w:w="2821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2BD5F7C0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5-6 bar (1/4")</w:t>
            </w:r>
          </w:p>
        </w:tc>
        <w:tc>
          <w:tcPr>
            <w:tcW w:w="2950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4A8E3DD1" w14:textId="12DCC4B3" w:rsidR="00FB5302" w:rsidRDefault="000273C3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5-6 bar (1/4")</w:t>
            </w:r>
          </w:p>
        </w:tc>
      </w:tr>
      <w:tr w:rsidR="00FB5302" w14:paraId="62A755AE" w14:textId="77777777" w:rsidTr="00DC3731">
        <w:trPr>
          <w:trHeight w:val="303"/>
        </w:trPr>
        <w:tc>
          <w:tcPr>
            <w:tcW w:w="1739" w:type="dxa"/>
            <w:tcBorders>
              <w:top w:val="dashDotStroked" w:sz="24" w:space="0" w:color="auto"/>
              <w:left w:val="dashDotStroked" w:sz="24" w:space="0" w:color="auto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1885526C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Air consumption</w:t>
            </w:r>
          </w:p>
        </w:tc>
        <w:tc>
          <w:tcPr>
            <w:tcW w:w="2898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4DB7AAB0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500-700 l/min.</w:t>
            </w:r>
          </w:p>
        </w:tc>
        <w:tc>
          <w:tcPr>
            <w:tcW w:w="2821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1A1BF749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approx. 2000 l/min.</w:t>
            </w:r>
          </w:p>
        </w:tc>
        <w:tc>
          <w:tcPr>
            <w:tcW w:w="2950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3DEA5ABA" w14:textId="523A86C8" w:rsidR="00FB5302" w:rsidRDefault="00DC3731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a</w:t>
            </w:r>
            <w:r w:rsidR="004B15F0">
              <w:rPr>
                <w:sz w:val="24"/>
              </w:rPr>
              <w:t>pprox. 1000 l/min</w:t>
            </w:r>
          </w:p>
        </w:tc>
      </w:tr>
      <w:tr w:rsidR="00FB5302" w14:paraId="4BC1B658" w14:textId="77777777" w:rsidTr="00DC3731">
        <w:trPr>
          <w:trHeight w:val="303"/>
        </w:trPr>
        <w:tc>
          <w:tcPr>
            <w:tcW w:w="1739" w:type="dxa"/>
            <w:tcBorders>
              <w:top w:val="dashDotStroked" w:sz="24" w:space="0" w:color="auto"/>
              <w:left w:val="dashDotStroked" w:sz="24" w:space="0" w:color="auto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488ED252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Power consumption</w:t>
            </w:r>
          </w:p>
        </w:tc>
        <w:tc>
          <w:tcPr>
            <w:tcW w:w="2898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2A277306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6 kW</w:t>
            </w:r>
          </w:p>
        </w:tc>
        <w:tc>
          <w:tcPr>
            <w:tcW w:w="2821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467481D9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7 kW</w:t>
            </w:r>
          </w:p>
        </w:tc>
        <w:tc>
          <w:tcPr>
            <w:tcW w:w="2950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7EA64569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5 kW</w:t>
            </w:r>
          </w:p>
        </w:tc>
      </w:tr>
      <w:tr w:rsidR="00FB5302" w14:paraId="2B703020" w14:textId="77777777" w:rsidTr="00DC3731">
        <w:trPr>
          <w:trHeight w:val="304"/>
        </w:trPr>
        <w:tc>
          <w:tcPr>
            <w:tcW w:w="1739" w:type="dxa"/>
            <w:tcBorders>
              <w:top w:val="dashDotStroked" w:sz="24" w:space="0" w:color="auto"/>
              <w:left w:val="dashDotStroked" w:sz="24" w:space="0" w:color="auto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617D28B5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Noise emissions</w:t>
            </w:r>
          </w:p>
        </w:tc>
        <w:tc>
          <w:tcPr>
            <w:tcW w:w="2898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198F8052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82 dBA max</w:t>
            </w:r>
          </w:p>
        </w:tc>
        <w:tc>
          <w:tcPr>
            <w:tcW w:w="2821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313A9817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82 dBA max</w:t>
            </w:r>
          </w:p>
        </w:tc>
        <w:tc>
          <w:tcPr>
            <w:tcW w:w="2950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2FE97D14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82 dBA max</w:t>
            </w:r>
          </w:p>
        </w:tc>
      </w:tr>
      <w:tr w:rsidR="00FB5302" w14:paraId="6E504274" w14:textId="77777777" w:rsidTr="00DC3731">
        <w:trPr>
          <w:trHeight w:val="303"/>
        </w:trPr>
        <w:tc>
          <w:tcPr>
            <w:tcW w:w="1739" w:type="dxa"/>
            <w:tcBorders>
              <w:top w:val="dashDotStroked" w:sz="24" w:space="0" w:color="auto"/>
              <w:left w:val="dashDotStroked" w:sz="24" w:space="0" w:color="auto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09F2F686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Protection</w:t>
            </w:r>
          </w:p>
        </w:tc>
        <w:tc>
          <w:tcPr>
            <w:tcW w:w="2898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48E81D50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Plexiglas</w:t>
            </w:r>
          </w:p>
        </w:tc>
        <w:tc>
          <w:tcPr>
            <w:tcW w:w="2821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0BB96D78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Plexiglas</w:t>
            </w:r>
          </w:p>
        </w:tc>
        <w:tc>
          <w:tcPr>
            <w:tcW w:w="2950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63A93B2E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Plexiglas</w:t>
            </w:r>
          </w:p>
        </w:tc>
      </w:tr>
      <w:tr w:rsidR="00FB5302" w14:paraId="0C9EE7A5" w14:textId="77777777" w:rsidTr="00DC3731">
        <w:trPr>
          <w:trHeight w:val="303"/>
        </w:trPr>
        <w:tc>
          <w:tcPr>
            <w:tcW w:w="1739" w:type="dxa"/>
            <w:tcBorders>
              <w:top w:val="dashDotStroked" w:sz="24" w:space="0" w:color="auto"/>
              <w:left w:val="dashDotStroked" w:sz="24" w:space="0" w:color="auto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181247D1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Power supply</w:t>
            </w:r>
          </w:p>
        </w:tc>
        <w:tc>
          <w:tcPr>
            <w:tcW w:w="2898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1059D127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400V 50Hz</w:t>
            </w:r>
          </w:p>
        </w:tc>
        <w:tc>
          <w:tcPr>
            <w:tcW w:w="2821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60B98FCB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400V 50Hz</w:t>
            </w:r>
          </w:p>
        </w:tc>
        <w:tc>
          <w:tcPr>
            <w:tcW w:w="2950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49CE5BA7" w14:textId="77777777" w:rsidR="00FB5302" w:rsidRDefault="00FB5302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400V 50Hz</w:t>
            </w:r>
          </w:p>
        </w:tc>
      </w:tr>
      <w:tr w:rsidR="00FB5302" w14:paraId="5ECDB72E" w14:textId="77777777" w:rsidTr="00DC3731">
        <w:trPr>
          <w:trHeight w:val="303"/>
        </w:trPr>
        <w:tc>
          <w:tcPr>
            <w:tcW w:w="1739" w:type="dxa"/>
            <w:tcBorders>
              <w:top w:val="dashDotStroked" w:sz="24" w:space="0" w:color="auto"/>
              <w:left w:val="dashDotStroked" w:sz="24" w:space="0" w:color="auto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47294D7A" w14:textId="0C14CDB9" w:rsidR="00FB5302" w:rsidRDefault="004B15F0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Dimensions (lxwxh)</w:t>
            </w:r>
          </w:p>
        </w:tc>
        <w:tc>
          <w:tcPr>
            <w:tcW w:w="2898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168E256D" w14:textId="72EEA433" w:rsidR="00FB5302" w:rsidRDefault="004B15F0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10475 x 1790 x 236 mm</w:t>
            </w:r>
          </w:p>
        </w:tc>
        <w:tc>
          <w:tcPr>
            <w:tcW w:w="2821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663E93D9" w14:textId="2B25B238" w:rsidR="00FB5302" w:rsidRDefault="004B15F0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5990 x 2050 x 195 mm</w:t>
            </w:r>
          </w:p>
        </w:tc>
        <w:tc>
          <w:tcPr>
            <w:tcW w:w="2950" w:type="dxa"/>
            <w:tcBorders>
              <w:top w:val="dashDotStroked" w:sz="24" w:space="0" w:color="auto"/>
              <w:left w:val="nil"/>
              <w:bottom w:val="dashDotStroked" w:sz="24" w:space="0" w:color="auto"/>
              <w:right w:val="dashDotStroked" w:sz="24" w:space="0" w:color="auto"/>
            </w:tcBorders>
            <w:shd w:val="pct10" w:color="auto" w:fill="FFFFFF"/>
            <w:vAlign w:val="center"/>
          </w:tcPr>
          <w:p w14:paraId="09BAD017" w14:textId="32BD1378" w:rsidR="00FB5302" w:rsidRDefault="004B15F0" w:rsidP="000F05CD">
            <w:pPr>
              <w:jc w:val="center"/>
              <w:rPr>
                <w:sz w:val="24"/>
              </w:rPr>
            </w:pPr>
            <w:r>
              <w:rPr>
                <w:sz w:val="24"/>
              </w:rPr>
              <w:t>5570 x 1080 x 236 mm</w:t>
            </w:r>
          </w:p>
        </w:tc>
      </w:tr>
    </w:tbl>
    <w:p w14:paraId="14F93BBA" w14:textId="77777777" w:rsidR="00FB5302" w:rsidRDefault="00FB5302" w:rsidP="00FB5302"/>
    <w:p w14:paraId="7C2CD468" w14:textId="77777777" w:rsidR="00FB5302" w:rsidRDefault="00FB5302" w:rsidP="00FB5302">
      <w:pPr>
        <w:jc w:val="both"/>
        <w:rPr>
          <w:caps/>
          <w:sz w:val="24"/>
        </w:rPr>
      </w:pPr>
    </w:p>
    <w:p w14:paraId="77C26037" w14:textId="77777777" w:rsidR="00FB5302" w:rsidRDefault="00FB5302" w:rsidP="00FB5302"/>
    <w:p w14:paraId="48A75845" w14:textId="25BC7144" w:rsidR="004B15F0" w:rsidRDefault="004B15F0">
      <w:pPr>
        <w:spacing w:after="160" w:line="259" w:lineRule="auto"/>
      </w:pPr>
      <w:r>
        <w:br w:type="page"/>
      </w:r>
    </w:p>
    <w:p w14:paraId="3966C846" w14:textId="3C4F5BF6" w:rsidR="00A146DF" w:rsidRDefault="004B15F0" w:rsidP="00A146DF">
      <w:pPr>
        <w:jc w:val="both"/>
        <w:rPr>
          <w:b/>
          <w:caps/>
          <w:sz w:val="28"/>
        </w:rPr>
      </w:pPr>
      <w:r>
        <w:rPr>
          <w:b/>
          <w:caps/>
          <w:sz w:val="28"/>
        </w:rPr>
        <w:lastRenderedPageBreak/>
        <w:t xml:space="preserve">3 </w:t>
      </w:r>
      <w:r w:rsidR="00A146DF">
        <w:rPr>
          <w:b/>
          <w:caps/>
          <w:sz w:val="28"/>
        </w:rPr>
        <w:t xml:space="preserve">. Location of the </w:t>
      </w:r>
      <w:r w:rsidR="009254B2">
        <w:rPr>
          <w:b/>
          <w:caps/>
          <w:sz w:val="28"/>
        </w:rPr>
        <w:t>MACHINE</w:t>
      </w:r>
      <w:r w:rsidR="00A146DF">
        <w:rPr>
          <w:b/>
          <w:caps/>
          <w:sz w:val="28"/>
        </w:rPr>
        <w:t xml:space="preserve"> in the room (schematic)</w:t>
      </w:r>
    </w:p>
    <w:p w14:paraId="613E9854" w14:textId="77777777" w:rsidR="00A146DF" w:rsidRDefault="00A146DF" w:rsidP="00FB5302"/>
    <w:p w14:paraId="116C5B08" w14:textId="77777777" w:rsidR="00FB5302" w:rsidRDefault="00FB5302" w:rsidP="00FB5302"/>
    <w:p w14:paraId="04ECF250" w14:textId="77777777" w:rsidR="00FB5302" w:rsidRDefault="00FB5302" w:rsidP="00FB5302">
      <w:pPr>
        <w:jc w:val="right"/>
        <w:rPr>
          <w:b/>
          <w:u w:val="single"/>
        </w:rPr>
      </w:pPr>
      <w:r>
        <w:rPr>
          <w:b/>
          <w:u w:val="single"/>
        </w:rPr>
        <w:t>MOVING THROUGH THE STC COURTYARD WINDOW.</w:t>
      </w:r>
    </w:p>
    <w:p w14:paraId="1118A794" w14:textId="37414927" w:rsidR="00FB5302" w:rsidRDefault="00D21ED2" w:rsidP="00FB5302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 wp14:anchorId="75012415" wp14:editId="15A9B333">
                <wp:simplePos x="0" y="0"/>
                <wp:positionH relativeFrom="column">
                  <wp:posOffset>3785870</wp:posOffset>
                </wp:positionH>
                <wp:positionV relativeFrom="paragraph">
                  <wp:posOffset>76200</wp:posOffset>
                </wp:positionV>
                <wp:extent cx="0" cy="904875"/>
                <wp:effectExtent l="76200" t="38100" r="76200" b="9525"/>
                <wp:wrapNone/>
                <wp:docPr id="1825114229" name="Přímá spojnic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904875"/>
                        </a:xfrm>
                        <a:prstGeom prst="line">
                          <a:avLst/>
                        </a:prstGeom>
                        <a:noFill/>
                        <a:ln w="7620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5E7876" id="Přímá spojnice 2" o:spid="_x0000_s1026" style="position:absolute;flip:x 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8.1pt,6pt" to="298.1pt,7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" o:allowincell="f" strokeweight="6pt">
                <v:stroke endarrow="block"/>
              </v:line>
            </w:pict>
          </mc:Fallback>
        </mc:AlternateContent>
      </w:r>
      <w:r w:rsidR="00FB5302">
        <w:t xml:space="preserve">                                                                                                                              </w:t>
      </w:r>
    </w:p>
    <w:p w14:paraId="79E19B4C" w14:textId="7C53F8DF" w:rsidR="00FB5302" w:rsidRDefault="00D21ED2" w:rsidP="00FB5302">
      <w:r>
        <w:rPr>
          <w:noProof/>
        </w:rPr>
        <w:drawing>
          <wp:inline distT="0" distB="0" distL="0" distR="0" wp14:anchorId="602CAD2C" wp14:editId="55DF282A">
            <wp:extent cx="5753100" cy="5010150"/>
            <wp:effectExtent l="0" t="0" r="0" b="0"/>
            <wp:docPr id="847333606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01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0FBE33" w14:textId="07A7A1DB" w:rsidR="00FB5302" w:rsidRDefault="00FB5302" w:rsidP="00FB5302"/>
    <w:p w14:paraId="13113A7B" w14:textId="77777777" w:rsidR="004B15F0" w:rsidRDefault="004B15F0" w:rsidP="002D7DB1">
      <w:pPr>
        <w:jc w:val="both"/>
        <w:rPr>
          <w:b/>
          <w:caps/>
          <w:sz w:val="28"/>
        </w:rPr>
      </w:pPr>
    </w:p>
    <w:p w14:paraId="7C57A382" w14:textId="2D4DBEEF" w:rsidR="002D7DB1" w:rsidRDefault="002D7DB1" w:rsidP="002D7DB1">
      <w:pPr>
        <w:jc w:val="both"/>
        <w:rPr>
          <w:b/>
          <w:caps/>
          <w:sz w:val="28"/>
        </w:rPr>
      </w:pPr>
      <w:r>
        <w:rPr>
          <w:b/>
          <w:caps/>
          <w:sz w:val="28"/>
        </w:rPr>
        <w:t xml:space="preserve">5. </w:t>
      </w:r>
      <w:r w:rsidR="009254B2">
        <w:rPr>
          <w:b/>
          <w:caps/>
          <w:sz w:val="28"/>
        </w:rPr>
        <w:t>MACHINE</w:t>
      </w:r>
      <w:r>
        <w:rPr>
          <w:b/>
          <w:caps/>
          <w:sz w:val="28"/>
        </w:rPr>
        <w:t xml:space="preserve"> status</w:t>
      </w:r>
    </w:p>
    <w:p w14:paraId="785E3938" w14:textId="3687E5C7" w:rsidR="002D7DB1" w:rsidRPr="002C2D0E" w:rsidRDefault="000273C3" w:rsidP="002D7DB1">
      <w:pPr>
        <w:rPr>
          <w:sz w:val="24"/>
          <w:szCs w:val="24"/>
        </w:rPr>
      </w:pPr>
      <w:r>
        <w:rPr>
          <w:sz w:val="24"/>
          <w:szCs w:val="24"/>
        </w:rPr>
        <w:t>C</w:t>
      </w:r>
      <w:r w:rsidR="00052FD0">
        <w:rPr>
          <w:sz w:val="24"/>
          <w:szCs w:val="24"/>
        </w:rPr>
        <w:t>orrespond</w:t>
      </w:r>
      <w:r>
        <w:rPr>
          <w:sz w:val="24"/>
          <w:szCs w:val="24"/>
        </w:rPr>
        <w:t>ing</w:t>
      </w:r>
      <w:r w:rsidR="00052FD0">
        <w:rPr>
          <w:sz w:val="24"/>
          <w:szCs w:val="24"/>
        </w:rPr>
        <w:t xml:space="preserve"> to the age. Fully functional and operational for the production of </w:t>
      </w:r>
      <w:r>
        <w:rPr>
          <w:sz w:val="24"/>
          <w:szCs w:val="24"/>
        </w:rPr>
        <w:t>chain stitched</w:t>
      </w:r>
      <w:r w:rsidR="00052FD0">
        <w:rPr>
          <w:sz w:val="24"/>
          <w:szCs w:val="24"/>
        </w:rPr>
        <w:t xml:space="preserve"> passport book</w:t>
      </w:r>
      <w:r>
        <w:rPr>
          <w:sz w:val="24"/>
          <w:szCs w:val="24"/>
        </w:rPr>
        <w:t>lets</w:t>
      </w:r>
      <w:r w:rsidR="00052FD0">
        <w:rPr>
          <w:sz w:val="24"/>
          <w:szCs w:val="24"/>
        </w:rPr>
        <w:t xml:space="preserve"> with an inse</w:t>
      </w:r>
      <w:r>
        <w:rPr>
          <w:sz w:val="24"/>
          <w:szCs w:val="24"/>
        </w:rPr>
        <w:t>rted</w:t>
      </w:r>
      <w:r w:rsidR="00052FD0">
        <w:rPr>
          <w:sz w:val="24"/>
          <w:szCs w:val="24"/>
        </w:rPr>
        <w:t xml:space="preserve"> polycarbonate data page.</w:t>
      </w:r>
    </w:p>
    <w:p w14:paraId="3546E8A4" w14:textId="77777777" w:rsidR="002D7DB1" w:rsidRPr="004E0426" w:rsidRDefault="002D7DB1" w:rsidP="00FB5302">
      <w:pPr>
        <w:rPr>
          <w:sz w:val="24"/>
          <w:szCs w:val="24"/>
        </w:rPr>
      </w:pPr>
    </w:p>
    <w:p w14:paraId="7A0093A6" w14:textId="0F6DE049" w:rsidR="00FB5302" w:rsidRPr="004E0426" w:rsidRDefault="000273C3" w:rsidP="00FB5302">
      <w:pPr>
        <w:rPr>
          <w:sz w:val="24"/>
          <w:szCs w:val="24"/>
        </w:rPr>
      </w:pPr>
      <w:r>
        <w:rPr>
          <w:sz w:val="24"/>
          <w:szCs w:val="24"/>
        </w:rPr>
        <w:t>A</w:t>
      </w:r>
      <w:r w:rsidR="002557C7" w:rsidRPr="004E0426">
        <w:rPr>
          <w:sz w:val="24"/>
          <w:szCs w:val="24"/>
        </w:rPr>
        <w:t xml:space="preserve">vailable technical documentation is </w:t>
      </w:r>
      <w:r>
        <w:rPr>
          <w:sz w:val="24"/>
          <w:szCs w:val="24"/>
        </w:rPr>
        <w:t xml:space="preserve">a </w:t>
      </w:r>
      <w:r w:rsidR="002557C7" w:rsidRPr="004E0426">
        <w:rPr>
          <w:sz w:val="24"/>
          <w:szCs w:val="24"/>
        </w:rPr>
        <w:t>part of the delivery.</w:t>
      </w:r>
    </w:p>
    <w:p w14:paraId="032D4171" w14:textId="7BADD58F" w:rsidR="00FB5302" w:rsidRDefault="00FB5302" w:rsidP="00FB5302"/>
    <w:p w14:paraId="27FF1419" w14:textId="77777777" w:rsidR="004B15F0" w:rsidRDefault="004B15F0" w:rsidP="00FB5302"/>
    <w:p w14:paraId="0914BAF7" w14:textId="77777777" w:rsidR="004B15F0" w:rsidRDefault="004B15F0" w:rsidP="00FB5302"/>
    <w:p w14:paraId="7B338604" w14:textId="7817A59E" w:rsidR="004E0426" w:rsidRDefault="004E0426" w:rsidP="004E0426">
      <w:pPr>
        <w:jc w:val="both"/>
        <w:rPr>
          <w:b/>
          <w:caps/>
          <w:sz w:val="28"/>
        </w:rPr>
      </w:pPr>
      <w:r>
        <w:rPr>
          <w:b/>
          <w:caps/>
          <w:sz w:val="28"/>
        </w:rPr>
        <w:t>6. notes</w:t>
      </w:r>
    </w:p>
    <w:p w14:paraId="4E2EDF41" w14:textId="122B15D1" w:rsidR="00B46D9C" w:rsidRDefault="00942FC5" w:rsidP="00FB5302">
      <w:pPr>
        <w:jc w:val="both"/>
        <w:rPr>
          <w:sz w:val="22"/>
        </w:rPr>
      </w:pPr>
      <w:r>
        <w:rPr>
          <w:sz w:val="22"/>
        </w:rPr>
        <w:t xml:space="preserve">All data are </w:t>
      </w:r>
      <w:r w:rsidR="000273C3">
        <w:rPr>
          <w:sz w:val="22"/>
        </w:rPr>
        <w:t>informative</w:t>
      </w:r>
      <w:r>
        <w:rPr>
          <w:sz w:val="22"/>
        </w:rPr>
        <w:t xml:space="preserve"> only.</w:t>
      </w:r>
    </w:p>
    <w:p w14:paraId="588D005B" w14:textId="7790837B" w:rsidR="00942FC5" w:rsidRDefault="000273C3" w:rsidP="00FB5302">
      <w:pPr>
        <w:jc w:val="both"/>
        <w:rPr>
          <w:sz w:val="22"/>
        </w:rPr>
      </w:pPr>
      <w:r w:rsidRPr="000273C3">
        <w:rPr>
          <w:sz w:val="22"/>
        </w:rPr>
        <w:t>The tenderer will have the opportunity to view the condition of the equipment within the scope of the Public Contract at the place of performance</w:t>
      </w:r>
      <w:r w:rsidR="00B46D9C">
        <w:rPr>
          <w:sz w:val="22"/>
        </w:rPr>
        <w:t>.</w:t>
      </w:r>
    </w:p>
    <w:p w14:paraId="2BBCA26C" w14:textId="77777777" w:rsidR="00630930" w:rsidRDefault="00630930" w:rsidP="00FB5302">
      <w:pPr>
        <w:jc w:val="both"/>
        <w:rPr>
          <w:sz w:val="22"/>
        </w:rPr>
      </w:pPr>
    </w:p>
    <w:p w14:paraId="3C65048D" w14:textId="77777777" w:rsidR="00630930" w:rsidRDefault="00630930" w:rsidP="00FB5302">
      <w:pPr>
        <w:jc w:val="both"/>
        <w:rPr>
          <w:sz w:val="22"/>
        </w:rPr>
      </w:pPr>
    </w:p>
    <w:p w14:paraId="79D42E2D" w14:textId="77777777" w:rsidR="00630930" w:rsidRDefault="00630930" w:rsidP="00FB5302">
      <w:pPr>
        <w:jc w:val="both"/>
        <w:rPr>
          <w:sz w:val="22"/>
        </w:rPr>
      </w:pPr>
    </w:p>
    <w:p w14:paraId="7CF96F05" w14:textId="282CEC2D" w:rsidR="00630930" w:rsidRDefault="00630930" w:rsidP="00FB5302">
      <w:pPr>
        <w:jc w:val="both"/>
        <w:rPr>
          <w:sz w:val="22"/>
        </w:rPr>
      </w:pPr>
      <w:r>
        <w:rPr>
          <w:noProof/>
          <w:sz w:val="22"/>
        </w:rPr>
        <w:lastRenderedPageBreak/>
        <w:drawing>
          <wp:inline distT="0" distB="0" distL="0" distR="0" wp14:anchorId="4889DE47" wp14:editId="4B4A6073">
            <wp:extent cx="5762625" cy="8324850"/>
            <wp:effectExtent l="0" t="0" r="9525" b="0"/>
            <wp:docPr id="951931316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32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2"/>
        </w:rPr>
        <w:lastRenderedPageBreak/>
        <w:drawing>
          <wp:inline distT="0" distB="0" distL="0" distR="0" wp14:anchorId="4DE67C45" wp14:editId="3A27D634">
            <wp:extent cx="5762625" cy="4619625"/>
            <wp:effectExtent l="0" t="0" r="9525" b="9525"/>
            <wp:docPr id="530653940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61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2"/>
        </w:rPr>
        <w:lastRenderedPageBreak/>
        <w:drawing>
          <wp:inline distT="0" distB="0" distL="0" distR="0" wp14:anchorId="135B8FBD" wp14:editId="76409F51">
            <wp:extent cx="5753100" cy="7962900"/>
            <wp:effectExtent l="0" t="0" r="0" b="0"/>
            <wp:docPr id="1225402347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96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34CE89" w14:textId="0D80984F" w:rsidR="00630930" w:rsidRDefault="00630930" w:rsidP="00FB5302">
      <w:pPr>
        <w:jc w:val="both"/>
        <w:rPr>
          <w:sz w:val="22"/>
        </w:rPr>
      </w:pPr>
      <w:r>
        <w:rPr>
          <w:noProof/>
          <w:sz w:val="22"/>
        </w:rPr>
        <w:lastRenderedPageBreak/>
        <w:drawing>
          <wp:inline distT="0" distB="0" distL="0" distR="0" wp14:anchorId="1ACE5C6F" wp14:editId="457AA7B5">
            <wp:extent cx="5753100" cy="7762875"/>
            <wp:effectExtent l="0" t="0" r="0" b="9525"/>
            <wp:docPr id="419811798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76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30930" w:rsidSect="004B15F0">
      <w:headerReference w:type="default" r:id="rId17"/>
      <w:pgSz w:w="11906" w:h="16838"/>
      <w:pgMar w:top="1560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928E2F" w14:textId="77777777" w:rsidR="00630930" w:rsidRDefault="00630930" w:rsidP="00630930">
      <w:r>
        <w:separator/>
      </w:r>
    </w:p>
  </w:endnote>
  <w:endnote w:type="continuationSeparator" w:id="0">
    <w:p w14:paraId="7376911A" w14:textId="77777777" w:rsidR="00630930" w:rsidRDefault="00630930" w:rsidP="006309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E9E281" w14:textId="77777777" w:rsidR="00630930" w:rsidRDefault="00630930" w:rsidP="00630930">
      <w:r>
        <w:separator/>
      </w:r>
    </w:p>
  </w:footnote>
  <w:footnote w:type="continuationSeparator" w:id="0">
    <w:p w14:paraId="258B8A45" w14:textId="77777777" w:rsidR="00630930" w:rsidRDefault="00630930" w:rsidP="006309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DF9D11" w14:textId="0181ABDC" w:rsidR="00630930" w:rsidRPr="00DF1BA9" w:rsidRDefault="00630930" w:rsidP="00630930">
    <w:pPr>
      <w:pStyle w:val="Zhlav"/>
      <w:jc w:val="right"/>
      <w:rPr>
        <w:rFonts w:ascii="Arial" w:hAnsi="Arial" w:cs="Arial"/>
      </w:rPr>
    </w:pPr>
    <w:r w:rsidRPr="00DF1BA9">
      <w:rPr>
        <w:rFonts w:ascii="Arial" w:hAnsi="Arial" w:cs="Arial"/>
      </w:rPr>
      <w:t xml:space="preserve">Annex No. </w:t>
    </w:r>
    <w:r>
      <w:rPr>
        <w:rFonts w:ascii="Arial" w:hAnsi="Arial" w:cs="Arial"/>
      </w:rPr>
      <w:t>1</w:t>
    </w:r>
    <w:r w:rsidRPr="00DF1BA9">
      <w:rPr>
        <w:rFonts w:ascii="Arial" w:hAnsi="Arial" w:cs="Arial"/>
      </w:rPr>
      <w:t xml:space="preserve"> to Purchase Contract No. </w:t>
    </w:r>
    <w:r w:rsidR="008A045D">
      <w:rPr>
        <w:rFonts w:ascii="Arial" w:hAnsi="Arial" w:cs="Arial"/>
      </w:rPr>
      <w:t>010/DS/2024</w:t>
    </w:r>
  </w:p>
  <w:p w14:paraId="585A89EA" w14:textId="77777777" w:rsidR="00630930" w:rsidRPr="00630930" w:rsidRDefault="00630930" w:rsidP="00630930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5C006CB"/>
    <w:multiLevelType w:val="hybridMultilevel"/>
    <w:tmpl w:val="7D78E6A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4822279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26E6"/>
    <w:rsid w:val="000273C3"/>
    <w:rsid w:val="00052FD0"/>
    <w:rsid w:val="000831CC"/>
    <w:rsid w:val="000C76B5"/>
    <w:rsid w:val="00246E63"/>
    <w:rsid w:val="002557C7"/>
    <w:rsid w:val="002B16B9"/>
    <w:rsid w:val="002C2D0E"/>
    <w:rsid w:val="002D4DDC"/>
    <w:rsid w:val="002D7DB1"/>
    <w:rsid w:val="002F603C"/>
    <w:rsid w:val="00317CBE"/>
    <w:rsid w:val="003D3A6B"/>
    <w:rsid w:val="00416E46"/>
    <w:rsid w:val="004B12E9"/>
    <w:rsid w:val="004B15F0"/>
    <w:rsid w:val="004E0426"/>
    <w:rsid w:val="004E419C"/>
    <w:rsid w:val="005B358B"/>
    <w:rsid w:val="005D26E6"/>
    <w:rsid w:val="00630930"/>
    <w:rsid w:val="00635582"/>
    <w:rsid w:val="00642AEE"/>
    <w:rsid w:val="00664BF0"/>
    <w:rsid w:val="00695BC5"/>
    <w:rsid w:val="0077543A"/>
    <w:rsid w:val="007A331F"/>
    <w:rsid w:val="007E23A0"/>
    <w:rsid w:val="0081782A"/>
    <w:rsid w:val="008927FE"/>
    <w:rsid w:val="008A045D"/>
    <w:rsid w:val="009254B2"/>
    <w:rsid w:val="00941509"/>
    <w:rsid w:val="00942FC5"/>
    <w:rsid w:val="009A1E01"/>
    <w:rsid w:val="00A146DF"/>
    <w:rsid w:val="00B21376"/>
    <w:rsid w:val="00B46D9C"/>
    <w:rsid w:val="00BE1231"/>
    <w:rsid w:val="00CD7AA5"/>
    <w:rsid w:val="00D21ED2"/>
    <w:rsid w:val="00D60F01"/>
    <w:rsid w:val="00D924F9"/>
    <w:rsid w:val="00D94BDD"/>
    <w:rsid w:val="00DB0E3A"/>
    <w:rsid w:val="00DC3731"/>
    <w:rsid w:val="00E37B70"/>
    <w:rsid w:val="00EA2898"/>
    <w:rsid w:val="00F27E30"/>
    <w:rsid w:val="00FB5302"/>
    <w:rsid w:val="00FC14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12A9B1"/>
  <w15:chartTrackingRefBased/>
  <w15:docId w15:val="{F5C921C0-7C9D-4CA5-B27F-8470BC1CC3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FB5302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cs-CZ"/>
      <w14:ligatures w14:val="none"/>
    </w:rPr>
  </w:style>
  <w:style w:type="paragraph" w:styleId="Nadpis1">
    <w:name w:val="heading 1"/>
    <w:basedOn w:val="Normln"/>
    <w:next w:val="Normln"/>
    <w:link w:val="Nadpis1Char"/>
    <w:qFormat/>
    <w:rsid w:val="00FB5302"/>
    <w:pPr>
      <w:keepNext/>
      <w:outlineLvl w:val="0"/>
    </w:pPr>
    <w:rPr>
      <w:sz w:val="32"/>
    </w:rPr>
  </w:style>
  <w:style w:type="paragraph" w:styleId="Nadpis4">
    <w:name w:val="heading 4"/>
    <w:basedOn w:val="Normln"/>
    <w:next w:val="Normln"/>
    <w:link w:val="Nadpis4Char"/>
    <w:qFormat/>
    <w:rsid w:val="00FB5302"/>
    <w:pPr>
      <w:keepNext/>
      <w:jc w:val="center"/>
      <w:outlineLvl w:val="3"/>
    </w:pPr>
    <w:rPr>
      <w:b/>
      <w:sz w:val="28"/>
    </w:rPr>
  </w:style>
  <w:style w:type="paragraph" w:styleId="Nadpis5">
    <w:name w:val="heading 5"/>
    <w:basedOn w:val="Normln"/>
    <w:next w:val="Normln"/>
    <w:link w:val="Nadpis5Char"/>
    <w:qFormat/>
    <w:rsid w:val="00FB5302"/>
    <w:pPr>
      <w:keepNext/>
      <w:outlineLvl w:val="4"/>
    </w:pPr>
    <w:rPr>
      <w:caps/>
      <w:sz w:val="24"/>
    </w:rPr>
  </w:style>
  <w:style w:type="paragraph" w:styleId="Nadpis6">
    <w:name w:val="heading 6"/>
    <w:basedOn w:val="Normln"/>
    <w:next w:val="Normln"/>
    <w:link w:val="Nadpis6Char"/>
    <w:qFormat/>
    <w:rsid w:val="00FB5302"/>
    <w:pPr>
      <w:keepNext/>
      <w:outlineLvl w:val="5"/>
    </w:pPr>
    <w:rPr>
      <w:b/>
      <w:sz w:val="22"/>
    </w:rPr>
  </w:style>
  <w:style w:type="paragraph" w:styleId="Nadpis7">
    <w:name w:val="heading 7"/>
    <w:basedOn w:val="Normln"/>
    <w:next w:val="Normln"/>
    <w:link w:val="Nadpis7Char"/>
    <w:qFormat/>
    <w:rsid w:val="00FB5302"/>
    <w:pPr>
      <w:keepNext/>
      <w:jc w:val="center"/>
      <w:outlineLvl w:val="6"/>
    </w:pPr>
    <w:rPr>
      <w:b/>
      <w:caps/>
      <w:shadow/>
      <w:sz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FB5302"/>
    <w:rPr>
      <w:rFonts w:ascii="Times New Roman" w:eastAsia="Times New Roman" w:hAnsi="Times New Roman" w:cs="Times New Roman"/>
      <w:kern w:val="0"/>
      <w:sz w:val="32"/>
      <w:szCs w:val="20"/>
      <w:lang w:val="en" w:eastAsia="cs-CZ"/>
      <w14:ligatures w14:val="none"/>
    </w:rPr>
  </w:style>
  <w:style w:type="character" w:customStyle="1" w:styleId="Nadpis4Char">
    <w:name w:val="Nadpis 4 Char"/>
    <w:basedOn w:val="Standardnpsmoodstavce"/>
    <w:link w:val="Nadpis4"/>
    <w:rsid w:val="00FB5302"/>
    <w:rPr>
      <w:rFonts w:ascii="Times New Roman" w:eastAsia="Times New Roman" w:hAnsi="Times New Roman" w:cs="Times New Roman"/>
      <w:b/>
      <w:kern w:val="0"/>
      <w:sz w:val="28"/>
      <w:szCs w:val="20"/>
      <w:lang w:val="en" w:eastAsia="cs-CZ"/>
      <w14:ligatures w14:val="none"/>
    </w:rPr>
  </w:style>
  <w:style w:type="character" w:customStyle="1" w:styleId="Nadpis5Char">
    <w:name w:val="Nadpis 5 Char"/>
    <w:basedOn w:val="Standardnpsmoodstavce"/>
    <w:link w:val="Nadpis5"/>
    <w:rsid w:val="00FB5302"/>
    <w:rPr>
      <w:rFonts w:ascii="Times New Roman" w:eastAsia="Times New Roman" w:hAnsi="Times New Roman" w:cs="Times New Roman"/>
      <w:caps/>
      <w:kern w:val="0"/>
      <w:sz w:val="24"/>
      <w:szCs w:val="20"/>
      <w:lang w:val="en" w:eastAsia="cs-CZ"/>
      <w14:ligatures w14:val="none"/>
    </w:rPr>
  </w:style>
  <w:style w:type="character" w:customStyle="1" w:styleId="Nadpis6Char">
    <w:name w:val="Nadpis 6 Char"/>
    <w:basedOn w:val="Standardnpsmoodstavce"/>
    <w:link w:val="Nadpis6"/>
    <w:rsid w:val="00FB5302"/>
    <w:rPr>
      <w:rFonts w:ascii="Times New Roman" w:eastAsia="Times New Roman" w:hAnsi="Times New Roman" w:cs="Times New Roman"/>
      <w:b/>
      <w:kern w:val="0"/>
      <w:szCs w:val="20"/>
      <w:lang w:val="en" w:eastAsia="cs-CZ"/>
      <w14:ligatures w14:val="none"/>
    </w:rPr>
  </w:style>
  <w:style w:type="character" w:customStyle="1" w:styleId="Nadpis7Char">
    <w:name w:val="Nadpis 7 Char"/>
    <w:basedOn w:val="Standardnpsmoodstavce"/>
    <w:link w:val="Nadpis7"/>
    <w:rsid w:val="00FB5302"/>
    <w:rPr>
      <w:rFonts w:ascii="Times New Roman" w:eastAsia="Times New Roman" w:hAnsi="Times New Roman" w:cs="Times New Roman"/>
      <w:b/>
      <w:caps/>
      <w:shadow/>
      <w:kern w:val="0"/>
      <w:szCs w:val="20"/>
      <w:lang w:val="en" w:eastAsia="cs-CZ"/>
      <w14:ligatures w14:val="none"/>
    </w:rPr>
  </w:style>
  <w:style w:type="paragraph" w:styleId="Textkomente">
    <w:name w:val="annotation text"/>
    <w:basedOn w:val="Normln"/>
    <w:link w:val="TextkomenteChar"/>
    <w:semiHidden/>
    <w:rsid w:val="00FB5302"/>
  </w:style>
  <w:style w:type="character" w:customStyle="1" w:styleId="TextkomenteChar">
    <w:name w:val="Text komentáře Char"/>
    <w:basedOn w:val="Standardnpsmoodstavce"/>
    <w:link w:val="Textkomente"/>
    <w:semiHidden/>
    <w:rsid w:val="00FB5302"/>
    <w:rPr>
      <w:rFonts w:ascii="Times New Roman" w:eastAsia="Times New Roman" w:hAnsi="Times New Roman" w:cs="Times New Roman"/>
      <w:kern w:val="0"/>
      <w:sz w:val="20"/>
      <w:szCs w:val="20"/>
      <w:lang w:val="en" w:eastAsia="cs-CZ"/>
      <w14:ligatures w14:val="none"/>
    </w:rPr>
  </w:style>
  <w:style w:type="paragraph" w:styleId="Zkladntext">
    <w:name w:val="Body Text"/>
    <w:basedOn w:val="Normln"/>
    <w:link w:val="ZkladntextChar"/>
    <w:semiHidden/>
    <w:rsid w:val="00FB5302"/>
    <w:pPr>
      <w:jc w:val="both"/>
    </w:pPr>
  </w:style>
  <w:style w:type="character" w:customStyle="1" w:styleId="ZkladntextChar">
    <w:name w:val="Základní text Char"/>
    <w:basedOn w:val="Standardnpsmoodstavce"/>
    <w:link w:val="Zkladntext"/>
    <w:semiHidden/>
    <w:rsid w:val="00FB5302"/>
    <w:rPr>
      <w:rFonts w:ascii="Times New Roman" w:eastAsia="Times New Roman" w:hAnsi="Times New Roman" w:cs="Times New Roman"/>
      <w:kern w:val="0"/>
      <w:sz w:val="20"/>
      <w:szCs w:val="20"/>
      <w:lang w:val="en" w:eastAsia="cs-CZ"/>
      <w14:ligatures w14:val="none"/>
    </w:rPr>
  </w:style>
  <w:style w:type="paragraph" w:styleId="Zkladntextodsazen">
    <w:name w:val="Body Text Indent"/>
    <w:basedOn w:val="Normln"/>
    <w:link w:val="ZkladntextodsazenChar"/>
    <w:semiHidden/>
    <w:rsid w:val="00FB5302"/>
    <w:pPr>
      <w:ind w:left="567" w:hanging="567"/>
      <w:jc w:val="both"/>
    </w:pPr>
    <w:rPr>
      <w:b/>
      <w:caps/>
      <w:sz w:val="28"/>
    </w:r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FB5302"/>
    <w:rPr>
      <w:rFonts w:ascii="Times New Roman" w:eastAsia="Times New Roman" w:hAnsi="Times New Roman" w:cs="Times New Roman"/>
      <w:b/>
      <w:caps/>
      <w:kern w:val="0"/>
      <w:sz w:val="28"/>
      <w:szCs w:val="20"/>
      <w:lang w:val="en" w:eastAsia="cs-CZ"/>
      <w14:ligatures w14:val="none"/>
    </w:rPr>
  </w:style>
  <w:style w:type="character" w:styleId="Hypertextovodkaz">
    <w:name w:val="Hyperlink"/>
    <w:basedOn w:val="Standardnpsmoodstavce"/>
    <w:uiPriority w:val="99"/>
    <w:unhideWhenUsed/>
    <w:rsid w:val="00DB0E3A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DB0E3A"/>
    <w:rPr>
      <w:color w:val="605E5C"/>
      <w:shd w:val="clear" w:color="auto" w:fill="E1DFDD"/>
    </w:rPr>
  </w:style>
  <w:style w:type="paragraph" w:styleId="Odstavecseseznamem">
    <w:name w:val="List Paragraph"/>
    <w:basedOn w:val="Normln"/>
    <w:uiPriority w:val="34"/>
    <w:qFormat/>
    <w:rsid w:val="00DB0E3A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630930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630930"/>
    <w:rPr>
      <w:rFonts w:ascii="Times New Roman" w:eastAsia="Times New Roman" w:hAnsi="Times New Roman" w:cs="Times New Roman"/>
      <w:kern w:val="0"/>
      <w:sz w:val="20"/>
      <w:szCs w:val="20"/>
      <w:lang w:eastAsia="cs-CZ"/>
      <w14:ligatures w14:val="none"/>
    </w:rPr>
  </w:style>
  <w:style w:type="paragraph" w:styleId="Zpat">
    <w:name w:val="footer"/>
    <w:basedOn w:val="Normln"/>
    <w:link w:val="ZpatChar"/>
    <w:uiPriority w:val="99"/>
    <w:unhideWhenUsed/>
    <w:rsid w:val="00630930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630930"/>
    <w:rPr>
      <w:rFonts w:ascii="Times New Roman" w:eastAsia="Times New Roman" w:hAnsi="Times New Roman" w:cs="Times New Roman"/>
      <w:kern w:val="0"/>
      <w:sz w:val="20"/>
      <w:szCs w:val="20"/>
      <w:lang w:eastAsia="cs-CZ"/>
      <w14:ligatures w14:val="none"/>
    </w:rPr>
  </w:style>
  <w:style w:type="character" w:styleId="Odkaznakoment">
    <w:name w:val="annotation reference"/>
    <w:basedOn w:val="Standardnpsmoodstavce"/>
    <w:uiPriority w:val="99"/>
    <w:semiHidden/>
    <w:unhideWhenUsed/>
    <w:rsid w:val="003D3A6B"/>
    <w:rPr>
      <w:sz w:val="16"/>
      <w:szCs w:val="16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D3A6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3D3A6B"/>
    <w:rPr>
      <w:rFonts w:ascii="Times New Roman" w:eastAsia="Times New Roman" w:hAnsi="Times New Roman" w:cs="Times New Roman"/>
      <w:b/>
      <w:bCs/>
      <w:kern w:val="0"/>
      <w:sz w:val="20"/>
      <w:szCs w:val="20"/>
      <w:lang w:val="en" w:eastAsia="cs-CZ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bwpapersystems.com/products/kugler-womako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4.jpeg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Soubor DMS" ma:contentTypeID="0x010100617DA10A36FE5747AD151C4F74B1AC960079148667519BDE41BF9CF67A7CA9FCD1" ma:contentTypeVersion="9" ma:contentTypeDescription="Vytvoří nový dokument" ma:contentTypeScope="" ma:versionID="e9f16fc19d02ddd0b99cb7dc84826955">
  <xsd:schema xmlns:xsd="http://www.w3.org/2001/XMLSchema" xmlns:xs="http://www.w3.org/2001/XMLSchema" xmlns:p="http://schemas.microsoft.com/office/2006/metadata/properties" xmlns:ns2="b246a3c9-e8b6-4373-bafd-ef843f8c6aef" targetNamespace="http://schemas.microsoft.com/office/2006/metadata/properties" ma:root="true" ma:fieldsID="06f38767653115a584deb9686bde8ab1" ns2:_="">
    <xsd:import namespace="b246a3c9-e8b6-4373-bafd-ef843f8c6aef"/>
    <xsd:element name="properties">
      <xsd:complexType>
        <xsd:sequence>
          <xsd:element name="documentManagement">
            <xsd:complexType>
              <xsd:all>
                <xsd:element ref="ns2:Podrobnosti" minOccurs="0"/>
                <xsd:element ref="ns2:SIPFileSec" minOccurs="0"/>
                <xsd:element ref="ns2:Znacka" minOccurs="0"/>
                <xsd:element ref="ns2:IDExt" minOccurs="0"/>
                <xsd:element ref="ns2:CarovyKod" minOccurs="0"/>
                <xsd:element ref="ns2:HashAlgorithm" minOccurs="0"/>
                <xsd:element ref="ns2:HashInit" minOccurs="0"/>
                <xsd:element ref="ns2:HashValue" minOccurs="0"/>
                <xsd:element ref="ns2:JID" minOccurs="0"/>
                <xsd:element ref="ns2:CisloJednaci" minOccurs="0"/>
                <xsd:element ref="ns2:NazevDokumentu" minOccurs="0"/>
                <xsd:element ref="ns2:SharedWithUsers" minOccurs="0"/>
                <xsd:element ref="ns2:MimeType" minOccurs="0"/>
                <xsd:element ref="ns2:MimeTypeResul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46a3c9-e8b6-4373-bafd-ef843f8c6aef" elementFormDefault="qualified">
    <xsd:import namespace="http://schemas.microsoft.com/office/2006/documentManagement/types"/>
    <xsd:import namespace="http://schemas.microsoft.com/office/infopath/2007/PartnerControls"/>
    <xsd:element name="Podrobnosti" ma:index="8" nillable="true" ma:displayName="Podrobnosti" ma:description="" ma:internalName="Podrobnosti">
      <xsd:simpleType>
        <xsd:restriction base="dms:Note"/>
      </xsd:simpleType>
    </xsd:element>
    <xsd:element name="SIPFileSec" ma:index="9" nillable="true" ma:displayName="SIPFileSec" ma:default="Input" ma:format="Dropdown" ma:internalName="SIPFileSec">
      <xsd:simpleType>
        <xsd:restriction base="dms:Choice">
          <xsd:enumeration value="Original"/>
          <xsd:enumeration value="Input"/>
          <xsd:enumeration value="Digitized"/>
          <xsd:enumeration value="Preview"/>
          <xsd:enumeration value="Migrated"/>
        </xsd:restriction>
      </xsd:simpleType>
    </xsd:element>
    <xsd:element name="Znacka" ma:index="10" nillable="true" ma:displayName="Značka" ma:default="" ma:description="Zvolte hodnotu Neurčeno, pokud nemá být značka (Hlavní, Příloha) uvedena." ma:format="Dropdown" ma:internalName="Znacka">
      <xsd:simpleType>
        <xsd:restriction base="dms:Choice">
          <xsd:enumeration value="Hlavní"/>
          <xsd:enumeration value="Příloha"/>
          <xsd:enumeration value="Neurčeno"/>
        </xsd:restriction>
      </xsd:simpleType>
    </xsd:element>
    <xsd:element name="IDExt" ma:index="11" nillable="true" ma:displayName="IDExt" ma:internalName="IDExt">
      <xsd:simpleType>
        <xsd:restriction base="dms:Text"/>
      </xsd:simpleType>
    </xsd:element>
    <xsd:element name="CarovyKod" ma:index="12" nillable="true" ma:displayName="Čárový kód" ma:indexed="true" ma:internalName="CarovyKod">
      <xsd:simpleType>
        <xsd:restriction base="dms:Text">
          <xsd:maxLength value="255"/>
        </xsd:restriction>
      </xsd:simpleType>
    </xsd:element>
    <xsd:element name="HashAlgorithm" ma:index="13" nillable="true" ma:displayName="HashAlgorithm" ma:description="" ma:internalName="HashAlgorithm">
      <xsd:simpleType>
        <xsd:restriction base="dms:Text">
          <xsd:maxLength value="255"/>
        </xsd:restriction>
      </xsd:simpleType>
    </xsd:element>
    <xsd:element name="HashInit" ma:index="14" nillable="true" ma:displayName="HashInit" ma:description="" ma:internalName="HashInit">
      <xsd:simpleType>
        <xsd:restriction base="dms:Text">
          <xsd:maxLength value="255"/>
        </xsd:restriction>
      </xsd:simpleType>
    </xsd:element>
    <xsd:element name="HashValue" ma:index="15" nillable="true" ma:displayName="HashValue" ma:description="" ma:internalName="HashValue">
      <xsd:simpleType>
        <xsd:restriction base="dms:Text">
          <xsd:maxLength value="255"/>
        </xsd:restriction>
      </xsd:simpleType>
    </xsd:element>
    <xsd:element name="JID" ma:index="16" nillable="true" ma:displayName="JID" ma:decimals="0" ma:internalName="JID">
      <xsd:simpleType>
        <xsd:restriction base="dms:Text"/>
      </xsd:simpleType>
    </xsd:element>
    <xsd:element name="CisloJednaci" ma:index="17" nillable="true" ma:displayName="Číslo jednací" ma:description="" ma:internalName="CisloJednaci">
      <xsd:simpleType>
        <xsd:restriction base="dms:Text">
          <xsd:maxLength value="255"/>
        </xsd:restriction>
      </xsd:simpleType>
    </xsd:element>
    <xsd:element name="NazevDokumentu" ma:index="18" nillable="true" ma:displayName="Název dokumentu" ma:description="" ma:internalName="NazevDokumentu">
      <xsd:simpleType>
        <xsd:restriction base="dms:Text">
          <xsd:maxLength value="255"/>
        </xsd:restriction>
      </xsd:simpleType>
    </xsd:element>
    <xsd:element name="SharedWithUsers" ma:index="19" nillable="true" ma:displayName="Sdílí se s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imeType" ma:index="20" nillable="true" ma:displayName="Mime Type" ma:description="" ma:internalName="MimeType">
      <xsd:simpleType>
        <xsd:restriction base="dms:Text">
          <xsd:maxLength value="255"/>
        </xsd:restriction>
      </xsd:simpleType>
    </xsd:element>
    <xsd:element name="MimeTypeResult" ma:index="21" nillable="true" ma:displayName="Mime Type Result" ma:default="None" ma:description="" ma:format="Dropdown" ma:internalName="MimeTypeResult">
      <xsd:simpleType>
        <xsd:restriction base="dms:Text">
          <xsd:enumeration value="None"/>
          <xsd:enumeration value="Valid"/>
          <xsd:enumeration value="Invalid"/>
          <xsd:enumeration value="NoExtension"/>
          <xsd:enumeration value="NoContent"/>
          <xsd:enumeration value="Unknown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IPFileSec xmlns="b246a3c9-e8b6-4373-bafd-ef843f8c6aef">Input</SIPFileSec>
    <CarovyKod xmlns="b246a3c9-e8b6-4373-bafd-ef843f8c6aef" xsi:nil="true"/>
    <HashInit xmlns="b246a3c9-e8b6-4373-bafd-ef843f8c6aef" xsi:nil="true"/>
    <Podrobnosti xmlns="b246a3c9-e8b6-4373-bafd-ef843f8c6aef" xsi:nil="true"/>
    <HashAlgorithm xmlns="b246a3c9-e8b6-4373-bafd-ef843f8c6aef" xsi:nil="true"/>
    <CisloJednaci xmlns="b246a3c9-e8b6-4373-bafd-ef843f8c6aef">STC/000998/ÚSF/2024</CisloJednaci>
    <NazevDokumentu xmlns="b246a3c9-e8b6-4373-bafd-ef843f8c6aef">Kupní smlouva na prodej stávající pasové linky (včetně ZNOVU VYHLÁŠENÍ)</NazevDokumentu>
    <Znacka xmlns="b246a3c9-e8b6-4373-bafd-ef843f8c6aef" xsi:nil="true"/>
    <HashValue xmlns="b246a3c9-e8b6-4373-bafd-ef843f8c6aef" xsi:nil="true"/>
    <JID xmlns="b246a3c9-e8b6-4373-bafd-ef843f8c6aef">R_STCSPS_0071632</JID>
    <IDExt xmlns="b246a3c9-e8b6-4373-bafd-ef843f8c6aef" xsi:nil="true"/>
    <MimeTypeResult xmlns="b246a3c9-e8b6-4373-bafd-ef843f8c6aef">None</MimeTypeResult>
    <MimeType xmlns="b246a3c9-e8b6-4373-bafd-ef843f8c6aef" xsi:nil="true"/>
  </documentManagement>
</p:properties>
</file>

<file path=customXml/itemProps1.xml><?xml version="1.0" encoding="utf-8"?>
<ds:datastoreItem xmlns:ds="http://schemas.openxmlformats.org/officeDocument/2006/customXml" ds:itemID="{B1D0125C-4A4F-4FE0-AEB8-FE59A1BF797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66F461A-4D29-4092-B3D1-671445139E5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4CB1EB1-2D79-45D7-B9E4-FB72C7C92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246a3c9-e8b6-4373-bafd-ef843f8c6ae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F83DAB89-D6FF-4D23-BCA7-048E9834C553}">
  <ds:schemaRefs>
    <ds:schemaRef ds:uri="b246a3c9-e8b6-4373-bafd-ef843f8c6aef"/>
    <ds:schemaRef ds:uri="http://purl.org/dc/elements/1.1/"/>
    <ds:schemaRef ds:uri="http://www.w3.org/XML/1998/namespace"/>
    <ds:schemaRef ds:uri="http://schemas.microsoft.com/office/2006/documentManagement/types"/>
    <ds:schemaRef ds:uri="http://purl.org/dc/terms/"/>
    <ds:schemaRef ds:uri="http://schemas.microsoft.com/office/2006/metadata/properties"/>
    <ds:schemaRef ds:uri="http://schemas.microsoft.com/office/infopath/2007/PartnerControls"/>
    <ds:schemaRef ds:uri="http://schemas.openxmlformats.org/package/2006/metadata/core-properties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270</Words>
  <Characters>1597</Characters>
  <Application>Microsoft Office Word</Application>
  <DocSecurity>0</DocSecurity>
  <Lines>13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Statni tiskarna cenin, s. p.</Company>
  <LinksUpToDate>false</LinksUpToDate>
  <CharactersWithSpaces>1864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Fikar Petr</dc:creator>
  <cp:keywords/>
  <dc:description/>
  <cp:lastModifiedBy>Tomašáková Martina</cp:lastModifiedBy>
  <cp:revision>3</cp:revision>
  <dcterms:created xsi:type="dcterms:W3CDTF">2024-07-19T05:28:00Z</dcterms:created>
  <dcterms:modified xsi:type="dcterms:W3CDTF">2024-07-19T05:30:00Z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0x010100617DA10A36FE5747AD151C4F74B1AC960079148667519BDE41BF9CF67A7CA9FCD1</vt:lpwstr>
  </property>
</Properties>
</file>