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614F026D"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C4061B">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266B6853" w14:textId="3F0D1ABD" w:rsidR="00D96697" w:rsidRDefault="00D96697" w:rsidP="00D96697">
      <w:pPr>
        <w:pStyle w:val="Nadpis3"/>
        <w:rPr>
          <w:lang w:eastAsia="en-US"/>
        </w:rPr>
      </w:pPr>
      <w:r>
        <w:rPr>
          <w:b/>
          <w:lang w:eastAsia="en-US"/>
        </w:rPr>
        <w:t>Monitor</w:t>
      </w:r>
      <w:r w:rsidR="003542D6">
        <w:rPr>
          <w:b/>
          <w:lang w:eastAsia="en-US"/>
        </w:rPr>
        <w:t xml:space="preserve"> I</w:t>
      </w:r>
      <w:r>
        <w:rPr>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podle technické specifikace uvedené v Příloze č. 1 této Smlouvy,</w:t>
      </w:r>
    </w:p>
    <w:p w14:paraId="35FF8722" w14:textId="2274D5B3" w:rsidR="003542D6" w:rsidRDefault="003542D6" w:rsidP="003542D6">
      <w:pPr>
        <w:pStyle w:val="Nadpis3"/>
        <w:rPr>
          <w:lang w:eastAsia="en-US"/>
        </w:rPr>
      </w:pPr>
      <w:r>
        <w:rPr>
          <w:b/>
          <w:lang w:eastAsia="en-US"/>
        </w:rPr>
        <w:lastRenderedPageBreak/>
        <w:t>Monitor II</w:t>
      </w:r>
      <w:r>
        <w:rPr>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podle technické specifikace uvedené v Příloze č. 1 této Smlouvy,</w:t>
      </w:r>
    </w:p>
    <w:p w14:paraId="0E93B042" w14:textId="29D33DC4"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C4061B">
        <w:rPr>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xml:space="preserve"> ks podle technické specifikace uvedené v Příloze č. 1 této Smlouvy</w:t>
      </w:r>
      <w:r w:rsidR="00CB0BA5">
        <w:rPr>
          <w:lang w:eastAsia="en-US"/>
        </w:rPr>
        <w:t>,</w:t>
      </w:r>
    </w:p>
    <w:p w14:paraId="0BCA9127" w14:textId="4709DA7D" w:rsidR="003542D6" w:rsidRDefault="003542D6" w:rsidP="003542D6">
      <w:pPr>
        <w:pStyle w:val="Nadpis3"/>
        <w:rPr>
          <w:lang w:eastAsia="en-US"/>
        </w:rPr>
      </w:pPr>
      <w:r>
        <w:rPr>
          <w:b/>
          <w:lang w:eastAsia="en-US"/>
        </w:rPr>
        <w:t xml:space="preserve">Příslušenství I </w:t>
      </w:r>
      <w:r>
        <w:rPr>
          <w:lang w:eastAsia="en-US"/>
        </w:rPr>
        <w:t xml:space="preserve">v množství </w:t>
      </w:r>
      <w:r>
        <w:rPr>
          <w:highlight w:val="yellow"/>
          <w:lang w:eastAsia="en-US"/>
        </w:rPr>
        <w:t>XXX</w:t>
      </w:r>
      <w:r>
        <w:rPr>
          <w:lang w:eastAsia="en-US"/>
        </w:rPr>
        <w:t xml:space="preserve"> ks podle technické specifikace uvedené v Příloze č. 1 této Smlouvy,</w:t>
      </w:r>
    </w:p>
    <w:p w14:paraId="2D522FFE" w14:textId="127C8BF1" w:rsidR="00D96697" w:rsidRDefault="00D96697" w:rsidP="00D96697">
      <w:pPr>
        <w:pStyle w:val="Nadpis3"/>
        <w:rPr>
          <w:lang w:eastAsia="en-US"/>
        </w:rPr>
      </w:pPr>
      <w:r>
        <w:rPr>
          <w:b/>
          <w:lang w:eastAsia="en-US"/>
        </w:rPr>
        <w:t xml:space="preserve">Příslušenství </w:t>
      </w:r>
      <w:r w:rsidR="003542D6">
        <w:rPr>
          <w:b/>
          <w:lang w:eastAsia="en-US"/>
        </w:rPr>
        <w:t xml:space="preserve">II </w:t>
      </w:r>
      <w:r>
        <w:rPr>
          <w:lang w:eastAsia="en-US"/>
        </w:rPr>
        <w:t xml:space="preserve">v množství </w:t>
      </w:r>
      <w:r>
        <w:rPr>
          <w:highlight w:val="yellow"/>
          <w:lang w:eastAsia="en-US"/>
        </w:rPr>
        <w:t>XXX</w:t>
      </w:r>
      <w:r>
        <w:rPr>
          <w:lang w:eastAsia="en-US"/>
        </w:rPr>
        <w:t xml:space="preserve"> ks podle technické specifikace uvedené v Příloze č. 1 této Smlouvy a</w:t>
      </w:r>
    </w:p>
    <w:p w14:paraId="5DA01D8D" w14:textId="625A483F" w:rsidR="00D96697" w:rsidRDefault="00D96697" w:rsidP="00D96697">
      <w:pPr>
        <w:pStyle w:val="Nadpis3"/>
        <w:rPr>
          <w:lang w:eastAsia="en-US"/>
        </w:rPr>
      </w:pPr>
      <w:r>
        <w:rPr>
          <w:b/>
          <w:lang w:eastAsia="en-US"/>
        </w:rPr>
        <w:t xml:space="preserve">Brašna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466FCB69" w14:textId="2F1D094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13</w:t>
      </w:r>
      <w:r>
        <w:rPr>
          <w:lang w:eastAsia="en-US"/>
        </w:rPr>
        <w:t>-202</w:t>
      </w:r>
      <w:r w:rsidR="00DD4748">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1CC7C9A5"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122A21">
        <w:t>9</w:t>
      </w:r>
      <w:r w:rsidR="00122A21"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7C7BD462"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378F6D66" w:rsidR="00C139DD" w:rsidRDefault="00784830">
            <w:pPr>
              <w:jc w:val="center"/>
              <w:rPr>
                <w:bCs/>
              </w:rPr>
            </w:pPr>
            <w:r>
              <w:rPr>
                <w:b/>
                <w:bCs/>
              </w:rPr>
              <w:t>Notebook</w:t>
            </w:r>
            <w:r w:rsidR="008D5A27">
              <w:rPr>
                <w:b/>
                <w:bCs/>
              </w:rPr>
              <w:t xml:space="preserve"> M</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711CC1" w14:paraId="15F58FFE" w14:textId="77777777">
        <w:trPr>
          <w:trHeight w:val="479"/>
          <w:jc w:val="center"/>
        </w:trPr>
        <w:tc>
          <w:tcPr>
            <w:tcW w:w="1605" w:type="pct"/>
            <w:vAlign w:val="center"/>
          </w:tcPr>
          <w:p w14:paraId="0324B87A" w14:textId="5B501134" w:rsidR="00711CC1" w:rsidRDefault="00711CC1" w:rsidP="00711CC1">
            <w:pPr>
              <w:jc w:val="center"/>
              <w:rPr>
                <w:b/>
                <w:bCs/>
              </w:rPr>
            </w:pPr>
            <w:r>
              <w:rPr>
                <w:b/>
                <w:bCs/>
              </w:rPr>
              <w:t>Monitor</w:t>
            </w:r>
            <w:r w:rsidR="008D5A27">
              <w:rPr>
                <w:b/>
                <w:bCs/>
              </w:rPr>
              <w:t xml:space="preserve"> I</w:t>
            </w:r>
          </w:p>
        </w:tc>
        <w:tc>
          <w:tcPr>
            <w:tcW w:w="1449" w:type="pct"/>
            <w:vAlign w:val="center"/>
          </w:tcPr>
          <w:p w14:paraId="32C5D140" w14:textId="6A3B9AB2"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9F94F2E" w14:textId="0BAA908F" w:rsidR="00711CC1" w:rsidRDefault="00711CC1" w:rsidP="00711CC1">
            <w:pPr>
              <w:jc w:val="center"/>
            </w:pPr>
            <w:r>
              <w:t>XXX ks</w:t>
            </w:r>
          </w:p>
        </w:tc>
        <w:tc>
          <w:tcPr>
            <w:tcW w:w="900" w:type="pct"/>
            <w:vAlign w:val="center"/>
          </w:tcPr>
          <w:p w14:paraId="1C5F7AC5" w14:textId="29787506"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8D5A27" w14:paraId="0A3C6362" w14:textId="77777777">
        <w:trPr>
          <w:trHeight w:val="479"/>
          <w:jc w:val="center"/>
        </w:trPr>
        <w:tc>
          <w:tcPr>
            <w:tcW w:w="1605" w:type="pct"/>
            <w:vAlign w:val="center"/>
          </w:tcPr>
          <w:p w14:paraId="7A306FD7" w14:textId="2210BB6B" w:rsidR="008D5A27" w:rsidRDefault="008D5A27" w:rsidP="008D5A27">
            <w:pPr>
              <w:jc w:val="center"/>
              <w:rPr>
                <w:b/>
                <w:bCs/>
              </w:rPr>
            </w:pPr>
            <w:r>
              <w:rPr>
                <w:b/>
                <w:bCs/>
              </w:rPr>
              <w:t>Monitor II</w:t>
            </w:r>
          </w:p>
        </w:tc>
        <w:tc>
          <w:tcPr>
            <w:tcW w:w="1449" w:type="pct"/>
            <w:vAlign w:val="center"/>
          </w:tcPr>
          <w:p w14:paraId="2F3F92BA" w14:textId="62AF8A12" w:rsidR="008D5A27" w:rsidRDefault="008D5A27" w:rsidP="008D5A27">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34ECC61C" w14:textId="0350CFCD" w:rsidR="008D5A27" w:rsidRDefault="008D5A27" w:rsidP="008D5A27">
            <w:pPr>
              <w:jc w:val="center"/>
            </w:pPr>
            <w:r>
              <w:t>XXX ks</w:t>
            </w:r>
          </w:p>
        </w:tc>
        <w:tc>
          <w:tcPr>
            <w:tcW w:w="900" w:type="pct"/>
            <w:vAlign w:val="center"/>
          </w:tcPr>
          <w:p w14:paraId="7A78E028" w14:textId="4E40973B" w:rsidR="008D5A27" w:rsidRDefault="008D5A27" w:rsidP="008D5A27">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77777777" w:rsidR="00C139DD" w:rsidRDefault="00C4061B">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705F920F" w14:textId="77777777" w:rsidR="00C139DD" w:rsidRDefault="00C4061B">
            <w:pPr>
              <w:jc w:val="center"/>
            </w:pPr>
            <w:r>
              <w:t>XXX ks</w:t>
            </w:r>
          </w:p>
        </w:tc>
        <w:tc>
          <w:tcPr>
            <w:tcW w:w="900" w:type="pct"/>
            <w:vAlign w:val="center"/>
          </w:tcPr>
          <w:p w14:paraId="1D7347DB" w14:textId="77777777" w:rsidR="00C139DD" w:rsidRDefault="00C4061B">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7EC62B0B" w14:textId="77777777">
        <w:trPr>
          <w:trHeight w:val="479"/>
          <w:jc w:val="center"/>
        </w:trPr>
        <w:tc>
          <w:tcPr>
            <w:tcW w:w="1605"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449" w:type="pct"/>
            <w:vAlign w:val="center"/>
          </w:tcPr>
          <w:p w14:paraId="57335FC6" w14:textId="42BBF73E"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8EE0193" w14:textId="4008E967" w:rsidR="00711CC1" w:rsidRDefault="00711CC1" w:rsidP="00711CC1">
            <w:pPr>
              <w:jc w:val="center"/>
            </w:pPr>
            <w:r>
              <w:t>XXX ks</w:t>
            </w:r>
          </w:p>
        </w:tc>
        <w:tc>
          <w:tcPr>
            <w:tcW w:w="900" w:type="pct"/>
            <w:vAlign w:val="center"/>
          </w:tcPr>
          <w:p w14:paraId="0DBF4BA8" w14:textId="30EEF321"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8D5A27" w14:paraId="3EA55934" w14:textId="77777777">
        <w:trPr>
          <w:trHeight w:val="479"/>
          <w:jc w:val="center"/>
        </w:trPr>
        <w:tc>
          <w:tcPr>
            <w:tcW w:w="1605" w:type="pct"/>
            <w:vAlign w:val="center"/>
          </w:tcPr>
          <w:p w14:paraId="5BFED015" w14:textId="2050E157" w:rsidR="008D5A27" w:rsidRDefault="008D5A27" w:rsidP="008D5A27">
            <w:pPr>
              <w:jc w:val="center"/>
              <w:rPr>
                <w:b/>
                <w:bCs/>
              </w:rPr>
            </w:pPr>
            <w:r>
              <w:rPr>
                <w:b/>
                <w:bCs/>
              </w:rPr>
              <w:lastRenderedPageBreak/>
              <w:t>Příslušenství II</w:t>
            </w:r>
          </w:p>
        </w:tc>
        <w:tc>
          <w:tcPr>
            <w:tcW w:w="1449" w:type="pct"/>
            <w:vAlign w:val="center"/>
          </w:tcPr>
          <w:p w14:paraId="5981A14D" w14:textId="5372D2EE" w:rsidR="008D5A27" w:rsidRDefault="008D5A27" w:rsidP="008D5A27">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5D15E17C" w14:textId="7712D437" w:rsidR="008D5A27" w:rsidRDefault="008D5A27" w:rsidP="008D5A27">
            <w:pPr>
              <w:jc w:val="center"/>
            </w:pPr>
            <w:r>
              <w:t>XXX ks</w:t>
            </w:r>
          </w:p>
        </w:tc>
        <w:tc>
          <w:tcPr>
            <w:tcW w:w="900" w:type="pct"/>
            <w:vAlign w:val="center"/>
          </w:tcPr>
          <w:p w14:paraId="2B783C12" w14:textId="2864476E" w:rsidR="008D5A27" w:rsidRDefault="008D5A27" w:rsidP="008D5A27">
            <w:pPr>
              <w:jc w:val="center"/>
              <w:rPr>
                <w:i/>
                <w:sz w:val="16"/>
                <w:szCs w:val="16"/>
                <w:highlight w:val="yellow"/>
                <w:lang w:eastAsia="en-US"/>
              </w:rP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lastRenderedPageBreak/>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lastRenderedPageBreak/>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464AD36"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39261B">
        <w:t>5</w:t>
      </w:r>
      <w:r>
        <w:t>. Po tuto dobu je Prodávající povinen umožnit osobám oprávněným k výkonu kontroly projektů provést kontrolu dokladů souvisejících s realizací veřejné zakázky.</w:t>
      </w:r>
    </w:p>
    <w:p w14:paraId="67EE1BF6" w14:textId="77777777" w:rsidR="003040C2" w:rsidRPr="00443378" w:rsidRDefault="003040C2" w:rsidP="003040C2">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w:t>
      </w:r>
      <w:r w:rsidR="00F614AD">
        <w:lastRenderedPageBreak/>
        <w:t>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lastRenderedPageBreak/>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lastRenderedPageBreak/>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w:t>
      </w:r>
      <w:r>
        <w:lastRenderedPageBreak/>
        <w:t>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w:t>
      </w:r>
      <w:r>
        <w:lastRenderedPageBreak/>
        <w:t xml:space="preserve">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1AA7B7CA"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E34A09" w:rsidRPr="00161B85">
        <w:rPr>
          <w:highlight w:val="green"/>
          <w:lang w:val="en-US"/>
        </w:rPr>
        <w:t>[</w:t>
      </w:r>
      <w:r w:rsidR="00E34A09" w:rsidRPr="00161B85">
        <w:rPr>
          <w:highlight w:val="green"/>
        </w:rPr>
        <w:t xml:space="preserve">Před uzavřením smlouvy může dojít </w:t>
      </w:r>
      <w:r w:rsidR="00E34A09">
        <w:rPr>
          <w:highlight w:val="green"/>
        </w:rPr>
        <w:t xml:space="preserve">k doplnění schvalovací doložky například ve znění </w:t>
      </w:r>
      <w:r w:rsidR="00E34A09" w:rsidRPr="00A20F62">
        <w:rPr>
          <w:highlight w:val="green"/>
          <w:lang w:val="en-US"/>
        </w:rPr>
        <w:t xml:space="preserve">„Právní </w:t>
      </w:r>
      <w:proofErr w:type="spellStart"/>
      <w:r w:rsidR="00E34A09" w:rsidRPr="00A20F62">
        <w:rPr>
          <w:highlight w:val="green"/>
          <w:lang w:val="en-US"/>
        </w:rPr>
        <w:t>jednání</w:t>
      </w:r>
      <w:proofErr w:type="spellEnd"/>
      <w:r w:rsidR="00E34A09" w:rsidRPr="00A20F62">
        <w:rPr>
          <w:highlight w:val="green"/>
          <w:lang w:val="en-US"/>
        </w:rPr>
        <w:t xml:space="preserve">, </w:t>
      </w:r>
      <w:proofErr w:type="spellStart"/>
      <w:r w:rsidR="00E34A09" w:rsidRPr="00A20F62">
        <w:rPr>
          <w:highlight w:val="green"/>
          <w:lang w:val="en-US"/>
        </w:rPr>
        <w:t>které</w:t>
      </w:r>
      <w:proofErr w:type="spellEnd"/>
      <w:r w:rsidR="00E34A09" w:rsidRPr="00A20F62">
        <w:rPr>
          <w:highlight w:val="green"/>
          <w:lang w:val="en-US"/>
        </w:rPr>
        <w:t xml:space="preserve"> je </w:t>
      </w:r>
      <w:proofErr w:type="spellStart"/>
      <w:r w:rsidR="00E34A09" w:rsidRPr="00A20F62">
        <w:rPr>
          <w:highlight w:val="green"/>
          <w:lang w:val="en-US"/>
        </w:rPr>
        <w:t>předmětem</w:t>
      </w:r>
      <w:proofErr w:type="spellEnd"/>
      <w:r w:rsidR="00E34A09" w:rsidRPr="00A20F62">
        <w:rPr>
          <w:highlight w:val="green"/>
          <w:lang w:val="en-US"/>
        </w:rPr>
        <w:t xml:space="preserve"> </w:t>
      </w:r>
      <w:proofErr w:type="spellStart"/>
      <w:r w:rsidR="00E34A09" w:rsidRPr="00A20F62">
        <w:rPr>
          <w:highlight w:val="green"/>
          <w:lang w:val="en-US"/>
        </w:rPr>
        <w:t>této</w:t>
      </w:r>
      <w:proofErr w:type="spellEnd"/>
      <w:r w:rsidR="00E34A09" w:rsidRPr="00A20F62">
        <w:rPr>
          <w:highlight w:val="green"/>
          <w:lang w:val="en-US"/>
        </w:rPr>
        <w:t xml:space="preserve"> </w:t>
      </w:r>
      <w:proofErr w:type="spellStart"/>
      <w:r w:rsidR="00E34A09" w:rsidRPr="00A20F62">
        <w:rPr>
          <w:highlight w:val="green"/>
          <w:lang w:val="en-US"/>
        </w:rPr>
        <w:t>smlouvy</w:t>
      </w:r>
      <w:proofErr w:type="spellEnd"/>
      <w:r w:rsidR="00E34A09" w:rsidRPr="00A20F62">
        <w:rPr>
          <w:highlight w:val="green"/>
          <w:lang w:val="en-US"/>
        </w:rPr>
        <w:t xml:space="preserve">, </w:t>
      </w:r>
      <w:proofErr w:type="spellStart"/>
      <w:r w:rsidR="00E34A09" w:rsidRPr="00A20F62">
        <w:rPr>
          <w:highlight w:val="green"/>
          <w:lang w:val="en-US"/>
        </w:rPr>
        <w:t>bylo</w:t>
      </w:r>
      <w:proofErr w:type="spellEnd"/>
      <w:r w:rsidR="00E34A09" w:rsidRPr="00A20F62">
        <w:rPr>
          <w:highlight w:val="green"/>
          <w:lang w:val="en-US"/>
        </w:rPr>
        <w:t xml:space="preserve"> </w:t>
      </w:r>
      <w:proofErr w:type="spellStart"/>
      <w:r w:rsidR="00E34A09" w:rsidRPr="00A20F62">
        <w:rPr>
          <w:highlight w:val="green"/>
          <w:lang w:val="en-US"/>
        </w:rPr>
        <w:t>schváleno</w:t>
      </w:r>
      <w:proofErr w:type="spellEnd"/>
      <w:r w:rsidR="00E34A09" w:rsidRPr="00A20F62">
        <w:rPr>
          <w:highlight w:val="green"/>
          <w:lang w:val="en-US"/>
        </w:rPr>
        <w:t xml:space="preserve"> </w:t>
      </w:r>
      <w:proofErr w:type="spellStart"/>
      <w:r w:rsidR="00E34A09" w:rsidRPr="00A20F62">
        <w:rPr>
          <w:highlight w:val="green"/>
          <w:lang w:val="en-US"/>
        </w:rPr>
        <w:t>usnesením</w:t>
      </w:r>
      <w:proofErr w:type="spellEnd"/>
      <w:r w:rsidR="00E34A09" w:rsidRPr="00A20F62">
        <w:rPr>
          <w:highlight w:val="green"/>
          <w:lang w:val="en-US"/>
        </w:rPr>
        <w:t xml:space="preserve"> Rady </w:t>
      </w:r>
      <w:proofErr w:type="spellStart"/>
      <w:r w:rsidR="00E34A09" w:rsidRPr="00A20F62">
        <w:rPr>
          <w:highlight w:val="green"/>
          <w:lang w:val="en-US"/>
        </w:rPr>
        <w:t>města</w:t>
      </w:r>
      <w:proofErr w:type="spellEnd"/>
      <w:r w:rsidR="002717DD">
        <w:rPr>
          <w:highlight w:val="green"/>
          <w:lang w:val="en-US"/>
        </w:rPr>
        <w:t>/</w:t>
      </w:r>
      <w:proofErr w:type="spellStart"/>
      <w:r w:rsidR="002717DD">
        <w:rPr>
          <w:highlight w:val="green"/>
          <w:lang w:val="en-US"/>
        </w:rPr>
        <w:t>kraje</w:t>
      </w:r>
      <w:proofErr w:type="spellEnd"/>
      <w:r w:rsidR="00E34A09" w:rsidRPr="00A20F62">
        <w:rPr>
          <w:highlight w:val="green"/>
          <w:lang w:val="en-US"/>
        </w:rPr>
        <w:t xml:space="preserve"> XY č. XXXX </w:t>
      </w:r>
      <w:proofErr w:type="spellStart"/>
      <w:r w:rsidR="00E34A09" w:rsidRPr="00A20F62">
        <w:rPr>
          <w:highlight w:val="green"/>
          <w:lang w:val="en-US"/>
        </w:rPr>
        <w:t>na</w:t>
      </w:r>
      <w:proofErr w:type="spellEnd"/>
      <w:r w:rsidR="00E34A09" w:rsidRPr="00A20F62">
        <w:rPr>
          <w:highlight w:val="green"/>
          <w:lang w:val="en-US"/>
        </w:rPr>
        <w:t xml:space="preserve"> </w:t>
      </w:r>
      <w:proofErr w:type="spellStart"/>
      <w:r w:rsidR="00E34A09" w:rsidRPr="00A20F62">
        <w:rPr>
          <w:highlight w:val="green"/>
          <w:lang w:val="en-US"/>
        </w:rPr>
        <w:t>zasedání</w:t>
      </w:r>
      <w:proofErr w:type="spellEnd"/>
      <w:r w:rsidR="00E34A09" w:rsidRPr="00A20F62">
        <w:rPr>
          <w:highlight w:val="green"/>
          <w:lang w:val="en-US"/>
        </w:rPr>
        <w:t xml:space="preserve"> </w:t>
      </w:r>
      <w:proofErr w:type="spellStart"/>
      <w:r w:rsidR="00E34A09" w:rsidRPr="00A20F62">
        <w:rPr>
          <w:highlight w:val="green"/>
          <w:lang w:val="en-US"/>
        </w:rPr>
        <w:t>dne</w:t>
      </w:r>
      <w:proofErr w:type="spellEnd"/>
      <w:r w:rsidR="00E34A09" w:rsidRPr="00A20F62">
        <w:rPr>
          <w:highlight w:val="green"/>
          <w:lang w:val="en-US"/>
        </w:rPr>
        <w:t xml:space="preserve"> XXXX </w:t>
      </w:r>
      <w:proofErr w:type="spellStart"/>
      <w:r w:rsidR="00E34A09" w:rsidRPr="00A20F62">
        <w:rPr>
          <w:highlight w:val="green"/>
          <w:lang w:val="en-US"/>
        </w:rPr>
        <w:t>nadpoloviční</w:t>
      </w:r>
      <w:proofErr w:type="spellEnd"/>
      <w:r w:rsidR="00E34A09" w:rsidRPr="00A20F62">
        <w:rPr>
          <w:highlight w:val="green"/>
          <w:lang w:val="en-US"/>
        </w:rPr>
        <w:t xml:space="preserve"> </w:t>
      </w:r>
      <w:proofErr w:type="spellStart"/>
      <w:r w:rsidR="00E34A09" w:rsidRPr="00A20F62">
        <w:rPr>
          <w:highlight w:val="green"/>
          <w:lang w:val="en-US"/>
        </w:rPr>
        <w:t>většinou</w:t>
      </w:r>
      <w:proofErr w:type="spellEnd"/>
      <w:r w:rsidR="00E34A09" w:rsidRPr="00A20F62">
        <w:rPr>
          <w:highlight w:val="green"/>
          <w:lang w:val="en-US"/>
        </w:rPr>
        <w:t xml:space="preserve"> </w:t>
      </w:r>
      <w:proofErr w:type="spellStart"/>
      <w:r w:rsidR="00E34A09" w:rsidRPr="00A20F62">
        <w:rPr>
          <w:highlight w:val="green"/>
          <w:lang w:val="en-US"/>
        </w:rPr>
        <w:t>hlasů</w:t>
      </w:r>
      <w:proofErr w:type="spellEnd"/>
      <w:r w:rsidR="00E34A09" w:rsidRPr="00A20F62">
        <w:rPr>
          <w:highlight w:val="green"/>
          <w:lang w:val="en-US"/>
        </w:rPr>
        <w:t xml:space="preserve"> </w:t>
      </w:r>
      <w:proofErr w:type="spellStart"/>
      <w:r w:rsidR="00E34A09" w:rsidRPr="00A20F62">
        <w:rPr>
          <w:highlight w:val="green"/>
          <w:lang w:val="en-US"/>
        </w:rPr>
        <w:t>všech</w:t>
      </w:r>
      <w:proofErr w:type="spellEnd"/>
      <w:r w:rsidR="00E34A09" w:rsidRPr="00A20F62">
        <w:rPr>
          <w:highlight w:val="green"/>
          <w:lang w:val="en-US"/>
        </w:rPr>
        <w:t xml:space="preserve"> </w:t>
      </w:r>
      <w:proofErr w:type="spellStart"/>
      <w:r w:rsidR="00E34A09" w:rsidRPr="00A20F62">
        <w:rPr>
          <w:highlight w:val="green"/>
          <w:lang w:val="en-US"/>
        </w:rPr>
        <w:t>členů</w:t>
      </w:r>
      <w:proofErr w:type="spellEnd"/>
      <w:r w:rsidR="00E34A09" w:rsidRPr="00A20F62">
        <w:rPr>
          <w:highlight w:val="green"/>
          <w:lang w:val="en-US"/>
        </w:rPr>
        <w:t xml:space="preserve"> </w:t>
      </w:r>
      <w:proofErr w:type="spellStart"/>
      <w:r w:rsidR="00E34A09" w:rsidRPr="00A20F62">
        <w:rPr>
          <w:highlight w:val="green"/>
          <w:lang w:val="en-US"/>
        </w:rPr>
        <w:t>rady</w:t>
      </w:r>
      <w:proofErr w:type="spellEnd"/>
      <w:r w:rsidR="00E34A09" w:rsidRPr="00A20F62">
        <w:rPr>
          <w:highlight w:val="green"/>
          <w:lang w:val="en-US"/>
        </w:rPr>
        <w:t xml:space="preserve"> </w:t>
      </w:r>
      <w:proofErr w:type="spellStart"/>
      <w:r w:rsidR="00E34A09" w:rsidRPr="00A20F62">
        <w:rPr>
          <w:highlight w:val="green"/>
          <w:lang w:val="en-US"/>
        </w:rPr>
        <w:t>města</w:t>
      </w:r>
      <w:proofErr w:type="spellEnd"/>
      <w:r w:rsidR="00E34A09" w:rsidRPr="00A20F62">
        <w:rPr>
          <w:highlight w:val="green"/>
          <w:lang w:val="en-US"/>
        </w:rPr>
        <w:t>.</w:t>
      </w:r>
      <w:r w:rsidR="00E34A09" w:rsidRPr="00161B85">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22A21"/>
    <w:rsid w:val="00176F51"/>
    <w:rsid w:val="00202D7C"/>
    <w:rsid w:val="00223898"/>
    <w:rsid w:val="002717DD"/>
    <w:rsid w:val="003040C2"/>
    <w:rsid w:val="003542D6"/>
    <w:rsid w:val="0039261B"/>
    <w:rsid w:val="003A0E64"/>
    <w:rsid w:val="003B0A68"/>
    <w:rsid w:val="003E44EE"/>
    <w:rsid w:val="00410C6B"/>
    <w:rsid w:val="00470DDA"/>
    <w:rsid w:val="004A12C6"/>
    <w:rsid w:val="004A2D24"/>
    <w:rsid w:val="005047A0"/>
    <w:rsid w:val="005E7398"/>
    <w:rsid w:val="00616F73"/>
    <w:rsid w:val="00624D35"/>
    <w:rsid w:val="006266AF"/>
    <w:rsid w:val="00687CEB"/>
    <w:rsid w:val="00711CC1"/>
    <w:rsid w:val="00784830"/>
    <w:rsid w:val="00843053"/>
    <w:rsid w:val="00890D6A"/>
    <w:rsid w:val="008A4D6E"/>
    <w:rsid w:val="008D5A27"/>
    <w:rsid w:val="009E5C39"/>
    <w:rsid w:val="009F4F60"/>
    <w:rsid w:val="00A668C8"/>
    <w:rsid w:val="00A72C0E"/>
    <w:rsid w:val="00B03E92"/>
    <w:rsid w:val="00BA46B1"/>
    <w:rsid w:val="00BB6857"/>
    <w:rsid w:val="00BD7C53"/>
    <w:rsid w:val="00BE2907"/>
    <w:rsid w:val="00C1092D"/>
    <w:rsid w:val="00C139DD"/>
    <w:rsid w:val="00C4061B"/>
    <w:rsid w:val="00C40E9E"/>
    <w:rsid w:val="00C767AA"/>
    <w:rsid w:val="00CB0BA5"/>
    <w:rsid w:val="00CD0DCC"/>
    <w:rsid w:val="00D12639"/>
    <w:rsid w:val="00D24686"/>
    <w:rsid w:val="00D96697"/>
    <w:rsid w:val="00DD4748"/>
    <w:rsid w:val="00E238DF"/>
    <w:rsid w:val="00E241AA"/>
    <w:rsid w:val="00E34A09"/>
    <w:rsid w:val="00E43986"/>
    <w:rsid w:val="00E70F55"/>
    <w:rsid w:val="00EA4E15"/>
    <w:rsid w:val="00EE3F5C"/>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2601-A03F-4C44-86EB-235FAE33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90</TotalTime>
  <Pages>10</Pages>
  <Words>4289</Words>
  <Characters>24382</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Fafejtová Jana Ing.</cp:lastModifiedBy>
  <cp:revision>43</cp:revision>
  <cp:lastPrinted>2023-07-07T08:20:00Z</cp:lastPrinted>
  <dcterms:created xsi:type="dcterms:W3CDTF">2023-07-11T07:03:00Z</dcterms:created>
  <dcterms:modified xsi:type="dcterms:W3CDTF">2025-06-17T13:23:00Z</dcterms:modified>
</cp:coreProperties>
</file>