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48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641"/>
      </w:tblGrid>
      <w:tr w:rsidR="003218B8" w:rsidRPr="00AA1BE3" w14:paraId="05256FE0" w14:textId="77777777" w:rsidTr="00064B18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AA1BE3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AA1BE3">
              <w:rPr>
                <w:szCs w:val="18"/>
              </w:rPr>
              <w:t>Název přílohy</w:t>
            </w:r>
          </w:p>
        </w:tc>
        <w:tc>
          <w:tcPr>
            <w:tcW w:w="6640" w:type="dxa"/>
            <w:tcBorders>
              <w:bottom w:val="single" w:sz="4" w:space="0" w:color="auto"/>
            </w:tcBorders>
            <w:vAlign w:val="center"/>
          </w:tcPr>
          <w:p w14:paraId="56E75E9C" w14:textId="0CD17C9B" w:rsidR="003218B8" w:rsidRPr="00AA1BE3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5904AE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E62057"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k prokázání splnění některých kritérií základní způsobilosti</w:t>
            </w:r>
          </w:p>
        </w:tc>
      </w:tr>
      <w:tr w:rsidR="005904AE" w:rsidRPr="00AA1BE3" w14:paraId="2CE1D977" w14:textId="77777777" w:rsidTr="00064B18">
        <w:trPr>
          <w:jc w:val="center"/>
        </w:trPr>
        <w:tc>
          <w:tcPr>
            <w:tcW w:w="2716" w:type="dxa"/>
            <w:vAlign w:val="center"/>
          </w:tcPr>
          <w:p w14:paraId="01F412E8" w14:textId="1B141657" w:rsidR="005904AE" w:rsidRPr="00AA1BE3" w:rsidRDefault="005904AE" w:rsidP="005904AE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640" w:type="dxa"/>
            <w:vAlign w:val="center"/>
          </w:tcPr>
          <w:p w14:paraId="0B85F3AD" w14:textId="08882ABA" w:rsidR="005904AE" w:rsidRPr="00AA1BE3" w:rsidRDefault="004E21DF" w:rsidP="005904AE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E21DF">
              <w:rPr>
                <w:rFonts w:cs="Calibri"/>
                <w:b/>
                <w:bCs/>
                <w:color w:val="004666"/>
                <w:sz w:val="28"/>
                <w:szCs w:val="28"/>
              </w:rPr>
              <w:t>NÁKUP LICENCÍ MICROSOFT SQL ENTERPRISE VČETNĚ SA</w:t>
            </w:r>
          </w:p>
        </w:tc>
      </w:tr>
      <w:tr w:rsidR="005904AE" w:rsidRPr="00AA1BE3" w14:paraId="533B86C4" w14:textId="77777777" w:rsidTr="00064B18">
        <w:trPr>
          <w:jc w:val="center"/>
        </w:trPr>
        <w:tc>
          <w:tcPr>
            <w:tcW w:w="2716" w:type="dxa"/>
            <w:vAlign w:val="center"/>
          </w:tcPr>
          <w:p w14:paraId="1D06A057" w14:textId="25E8705C" w:rsidR="005904AE" w:rsidRPr="00AA1BE3" w:rsidRDefault="005904AE" w:rsidP="005904AE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640" w:type="dxa"/>
            <w:vAlign w:val="center"/>
          </w:tcPr>
          <w:p w14:paraId="2241D956" w14:textId="45FCEBE5" w:rsidR="005904AE" w:rsidRPr="00AA1BE3" w:rsidRDefault="005904AE" w:rsidP="005904AE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</w:t>
            </w:r>
            <w:r w:rsidR="004E21DF">
              <w:rPr>
                <w:szCs w:val="18"/>
              </w:rPr>
              <w:t>73</w:t>
            </w:r>
          </w:p>
        </w:tc>
      </w:tr>
      <w:tr w:rsidR="000F3AD0" w:rsidRPr="00AA1BE3" w14:paraId="13F3C6C2" w14:textId="77777777" w:rsidTr="00064B18">
        <w:trPr>
          <w:jc w:val="center"/>
        </w:trPr>
        <w:tc>
          <w:tcPr>
            <w:tcW w:w="9356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AA1BE3" w:rsidRDefault="00E96568" w:rsidP="0009226C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AA1BE3">
              <w:rPr>
                <w:sz w:val="12"/>
                <w:szCs w:val="12"/>
              </w:rPr>
              <w:t>(dále to celé jen „</w:t>
            </w:r>
            <w:r w:rsidRPr="00AA1BE3">
              <w:rPr>
                <w:b/>
                <w:bCs/>
                <w:sz w:val="12"/>
                <w:szCs w:val="12"/>
              </w:rPr>
              <w:t>Veřejná zakázka</w:t>
            </w:r>
            <w:r w:rsidRPr="00AA1BE3">
              <w:rPr>
                <w:sz w:val="12"/>
                <w:szCs w:val="12"/>
              </w:rPr>
              <w:t>“)</w:t>
            </w:r>
          </w:p>
        </w:tc>
      </w:tr>
      <w:tr w:rsidR="00C60C3E" w:rsidRPr="00AA1BE3" w14:paraId="3EBB0D22" w14:textId="77777777" w:rsidTr="00064B18">
        <w:trPr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AA1BE3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AA1BE3">
              <w:rPr>
                <w:bCs/>
                <w:szCs w:val="18"/>
              </w:rPr>
              <w:t>Identifikační údaje dodavatele</w:t>
            </w:r>
          </w:p>
        </w:tc>
      </w:tr>
      <w:tr w:rsidR="00717C30" w:rsidRPr="00AA1BE3" w14:paraId="262822B9" w14:textId="77777777" w:rsidTr="00064B18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AA1BE3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AA1BE3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640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AA1BE3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5C7E4901" w14:textId="77777777" w:rsidTr="00064B18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Sídlo</w:t>
            </w:r>
          </w:p>
        </w:tc>
        <w:tc>
          <w:tcPr>
            <w:tcW w:w="6640" w:type="dxa"/>
            <w:vAlign w:val="center"/>
          </w:tcPr>
          <w:p w14:paraId="030E73D4" w14:textId="20F6A9F7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78219713" w14:textId="77777777" w:rsidTr="00064B18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IČO</w:t>
            </w:r>
          </w:p>
        </w:tc>
        <w:tc>
          <w:tcPr>
            <w:tcW w:w="6640" w:type="dxa"/>
            <w:vAlign w:val="center"/>
          </w:tcPr>
          <w:p w14:paraId="1B6E78EB" w14:textId="31E33D1A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14D204A4" w14:textId="77777777" w:rsidTr="00064B18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640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3E669338" w14:textId="77777777" w:rsidTr="00064B18">
        <w:trPr>
          <w:jc w:val="center"/>
        </w:trPr>
        <w:tc>
          <w:tcPr>
            <w:tcW w:w="9356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AA1BE3" w:rsidRDefault="00E96568" w:rsidP="0009226C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AA1BE3">
              <w:rPr>
                <w:sz w:val="12"/>
                <w:szCs w:val="12"/>
              </w:rPr>
              <w:t>(dále to celé jen „</w:t>
            </w:r>
            <w:r w:rsidRPr="00AA1BE3">
              <w:rPr>
                <w:b/>
                <w:bCs/>
                <w:sz w:val="12"/>
                <w:szCs w:val="12"/>
              </w:rPr>
              <w:t>Dodavatel</w:t>
            </w:r>
            <w:r w:rsidRPr="00AA1BE3">
              <w:rPr>
                <w:sz w:val="12"/>
                <w:szCs w:val="12"/>
              </w:rPr>
              <w:t>“)</w:t>
            </w:r>
          </w:p>
        </w:tc>
      </w:tr>
    </w:tbl>
    <w:p w14:paraId="78618745" w14:textId="5CF37C76" w:rsidR="002112D9" w:rsidRDefault="002112D9" w:rsidP="002112D9">
      <w:pPr>
        <w:spacing w:before="240" w:line="276" w:lineRule="auto"/>
        <w:rPr>
          <w:lang w:eastAsia="cs-CZ"/>
        </w:rPr>
      </w:pPr>
      <w:r>
        <w:rPr>
          <w:lang w:eastAsia="cs-CZ"/>
        </w:rPr>
        <w:t xml:space="preserve">Dodavatel pro účely prokázání základní způsobilosti v rámci Veřejné zakázky prohlašuje, že je </w:t>
      </w:r>
      <w:r w:rsidR="004E19FA">
        <w:rPr>
          <w:lang w:eastAsia="cs-CZ"/>
        </w:rPr>
        <w:t>D</w:t>
      </w:r>
      <w:r>
        <w:rPr>
          <w:lang w:eastAsia="cs-CZ"/>
        </w:rPr>
        <w:t>odavatelem</w:t>
      </w:r>
    </w:p>
    <w:p w14:paraId="508F5515" w14:textId="075BCA86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v evidenci daní zachycen splatný daňový nedoplatek ve vztahu ke spotřební dani;</w:t>
      </w:r>
    </w:p>
    <w:p w14:paraId="25BFD994" w14:textId="436D3E58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splatný nedoplatek na pojistném nebo na penále na veřejné zdravotní pojištění;</w:t>
      </w:r>
    </w:p>
    <w:p w14:paraId="1B5652BD" w14:textId="4412BCC8" w:rsidR="00BC1630" w:rsidRPr="008D3B07" w:rsidRDefault="008A3FBA" w:rsidP="00C45579">
      <w:pPr>
        <w:pStyle w:val="Odstavecseseznamem"/>
        <w:keepNext/>
        <w:keepLines/>
        <w:numPr>
          <w:ilvl w:val="0"/>
          <w:numId w:val="18"/>
        </w:numPr>
        <w:spacing w:before="360" w:after="60" w:line="276" w:lineRule="auto"/>
        <w:ind w:left="426" w:hanging="426"/>
        <w:rPr>
          <w:b/>
          <w:bCs/>
          <w:szCs w:val="18"/>
        </w:rPr>
      </w:pPr>
      <w:r>
        <w:rPr>
          <w:rStyle w:val="Odkaznavysvtlivky"/>
          <w:lang w:eastAsia="cs-CZ"/>
        </w:rPr>
        <w:endnoteReference w:id="1"/>
      </w:r>
      <w:r>
        <w:rPr>
          <w:lang w:eastAsia="cs-CZ"/>
        </w:rPr>
        <w:t>který není v likvidaci</w:t>
      </w:r>
      <w:r>
        <w:rPr>
          <w:rStyle w:val="Odkaznavysvtlivky"/>
          <w:lang w:eastAsia="cs-CZ"/>
        </w:rPr>
        <w:endnoteReference w:id="2"/>
      </w:r>
      <w:r>
        <w:rPr>
          <w:lang w:eastAsia="cs-CZ"/>
        </w:rPr>
        <w:t>, proti němuž nebylo vydáno rozhodnutí o úpadku</w:t>
      </w:r>
      <w:r>
        <w:rPr>
          <w:rStyle w:val="Odkaznavysvtlivky"/>
          <w:lang w:eastAsia="cs-CZ"/>
        </w:rPr>
        <w:endnoteReference w:id="3"/>
      </w:r>
      <w:r>
        <w:rPr>
          <w:lang w:eastAsia="cs-CZ"/>
        </w:rPr>
        <w:t>, vůči němuž nebyla nařízena nucená správa podle jiného právního předpisu</w:t>
      </w:r>
      <w:r>
        <w:rPr>
          <w:rStyle w:val="Odkaznavysvtlivky"/>
          <w:lang w:eastAsia="cs-CZ"/>
        </w:rPr>
        <w:endnoteReference w:id="4"/>
      </w:r>
      <w:r>
        <w:rPr>
          <w:lang w:eastAsia="cs-CZ"/>
        </w:rPr>
        <w:t xml:space="preserve"> </w:t>
      </w:r>
      <w:r w:rsidR="002112D9">
        <w:rPr>
          <w:lang w:eastAsia="cs-CZ"/>
        </w:rPr>
        <w:t xml:space="preserve">nebo v obdobné situaci podle právního řádu země sídla </w:t>
      </w:r>
      <w:r w:rsidR="004E19FA">
        <w:rPr>
          <w:lang w:eastAsia="cs-CZ"/>
        </w:rPr>
        <w:t>D</w:t>
      </w:r>
      <w:r w:rsidR="002112D9">
        <w:rPr>
          <w:lang w:eastAsia="cs-CZ"/>
        </w:rPr>
        <w:t>odavatele.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E54985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5FFFC3F2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4E19FA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78890597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4E19FA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305BCBBA" w:rsidR="00D93AF6" w:rsidRDefault="00D93AF6" w:rsidP="00C56369">
      <w:pPr>
        <w:rPr>
          <w:szCs w:val="18"/>
        </w:rPr>
      </w:pPr>
    </w:p>
    <w:p w14:paraId="41E10B42" w14:textId="77777777" w:rsidR="008A3FBA" w:rsidRDefault="008A3FBA" w:rsidP="00C56369">
      <w:pPr>
        <w:rPr>
          <w:szCs w:val="18"/>
        </w:rPr>
      </w:pPr>
    </w:p>
    <w:p w14:paraId="6481844A" w14:textId="77777777" w:rsidR="008A3FBA" w:rsidRDefault="008A3FBA" w:rsidP="00C56369">
      <w:pPr>
        <w:rPr>
          <w:szCs w:val="18"/>
        </w:rPr>
      </w:pPr>
    </w:p>
    <w:p w14:paraId="05A7D2FC" w14:textId="1255C512" w:rsidR="008A3FBA" w:rsidRDefault="008A3FBA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7F760DDD" w14:textId="77777777" w:rsidR="008A3FBA" w:rsidRDefault="008A3FBA" w:rsidP="00C56369">
      <w:pPr>
        <w:rPr>
          <w:szCs w:val="18"/>
        </w:rPr>
      </w:pPr>
    </w:p>
    <w:sectPr w:rsidR="008A3FBA" w:rsidSect="00A32F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97770" w14:textId="77777777" w:rsidR="00C66DE2" w:rsidRDefault="00C66DE2" w:rsidP="003A4756">
      <w:r>
        <w:separator/>
      </w:r>
    </w:p>
  </w:endnote>
  <w:endnote w:type="continuationSeparator" w:id="0">
    <w:p w14:paraId="4E0EEACA" w14:textId="77777777" w:rsidR="00C66DE2" w:rsidRDefault="00C66DE2" w:rsidP="003A4756">
      <w:r>
        <w:continuationSeparator/>
      </w:r>
    </w:p>
  </w:endnote>
  <w:endnote w:id="1">
    <w:p w14:paraId="7C317F3F" w14:textId="45B417A6" w:rsidR="008A3FBA" w:rsidRPr="008D3B07" w:rsidRDefault="00600662" w:rsidP="009967FD">
      <w:pPr>
        <w:pStyle w:val="Textvysvtlivek"/>
        <w:rPr>
          <w:sz w:val="18"/>
          <w:szCs w:val="18"/>
        </w:rPr>
      </w:pPr>
      <w:r>
        <w:rPr>
          <w:rStyle w:val="Odkaznavysvtlivky"/>
        </w:rPr>
        <w:endnoteRef/>
      </w:r>
      <w:r w:rsidR="008A3FBA">
        <w:t xml:space="preserve"> </w:t>
      </w:r>
      <w:r w:rsidR="008A3FBA" w:rsidRPr="006B218F">
        <w:rPr>
          <w:i/>
          <w:sz w:val="16"/>
          <w:szCs w:val="16"/>
        </w:rPr>
        <w:t xml:space="preserve">Čestné prohlášení ve vztahu k § 74 odst. 1 písm. e) zákona předkládá </w:t>
      </w:r>
      <w:r w:rsidR="004E19FA">
        <w:rPr>
          <w:i/>
          <w:sz w:val="16"/>
          <w:szCs w:val="16"/>
        </w:rPr>
        <w:t>D</w:t>
      </w:r>
      <w:r w:rsidR="008A3FBA" w:rsidRPr="006B218F">
        <w:rPr>
          <w:i/>
          <w:sz w:val="16"/>
          <w:szCs w:val="16"/>
        </w:rPr>
        <w:t>odavatel v případě, že není zapsán v obchodním rejstříku</w:t>
      </w:r>
    </w:p>
  </w:endnote>
  <w:endnote w:id="2">
    <w:p w14:paraId="3DFB5DDA" w14:textId="06750FDD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187 občanského zákoníku.</w:t>
      </w:r>
    </w:p>
  </w:endnote>
  <w:endnote w:id="3">
    <w:p w14:paraId="08F645F2" w14:textId="469C9749" w:rsidR="008A3FBA" w:rsidRPr="00DF459B" w:rsidRDefault="008A3FBA">
      <w:pPr>
        <w:pStyle w:val="Textvysvtlivek"/>
        <w:rPr>
          <w:szCs w:val="16"/>
        </w:rPr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136 zákona č. 182/2006 Sb., o úpadku a způsobech jeho řešení (insolvenční zákon), ve znění pozdějších předpisů.</w:t>
      </w:r>
    </w:p>
  </w:endnote>
  <w:endnote w:id="4">
    <w:p w14:paraId="68C70AD5" w14:textId="4DC252A0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Například zákon č. 21/1992 Sb., o bankách, ve znění pozdějších předpisů, zákon č. 87/1995 Sb., o spořitelních a úvěrních družstvech a některých opatřeních s tím souvisejících a o doplnění zákona České národní rady č.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586/1992 Sb., o daních z příjmů, ve znění pozdějších předpisů, zákon č. 363/1999 Sb., o pojišťovnictví a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o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změně některých souvisejících zákonů.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1E184661" w:rsidR="0067444D" w:rsidRDefault="004B2C8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2450B654" wp14:editId="231025B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717629521" name="Textové pole 5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5ECE9D" w14:textId="5929189A" w:rsidR="004B2C84" w:rsidRPr="004B2C84" w:rsidRDefault="004B2C84" w:rsidP="004B2C84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B2C84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4B2C84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4B2C84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0B654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CLEAR  " style="position:absolute;left:0;text-align:left;margin-left:-16.25pt;margin-top:0;width:34.95pt;height:34.95pt;z-index:25172480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1D5ECE9D" w14:textId="5929189A" w:rsidR="004B2C84" w:rsidRPr="004B2C84" w:rsidRDefault="004B2C84" w:rsidP="004B2C84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4B2C84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4B2C84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4B2C84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0888A0FB" w:rsidR="00310F0A" w:rsidRPr="00382619" w:rsidRDefault="004B2C84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5824" behindDoc="0" locked="0" layoutInCell="1" allowOverlap="1" wp14:anchorId="7C946FFB" wp14:editId="6347286C">
              <wp:simplePos x="724619" y="101964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5268914" name="Textové pole 6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B0DA0" w14:textId="66B684F2" w:rsidR="004B2C84" w:rsidRPr="004B2C84" w:rsidRDefault="004B2C84" w:rsidP="004B2C84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B2C84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4B2C84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4B2C84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946FF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CLEAR  " style="position:absolute;left:0;text-align:left;margin-left:-16.25pt;margin-top:0;width:34.95pt;height:34.95pt;z-index:25172582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382B0DA0" w14:textId="66B684F2" w:rsidR="004B2C84" w:rsidRPr="004B2C84" w:rsidRDefault="004B2C84" w:rsidP="004B2C84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4B2C84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4B2C84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4B2C84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4EEB">
      <w:rPr>
        <w:noProof/>
      </w:rPr>
      <mc:AlternateContent>
        <mc:Choice Requires="wps">
          <w:drawing>
            <wp:anchor distT="0" distB="0" distL="114300" distR="114300" simplePos="0" relativeHeight="251707392" behindDoc="0" locked="1" layoutInCell="1" allowOverlap="1" wp14:anchorId="73DD3A45" wp14:editId="09117017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9ECD5" w14:textId="77777777" w:rsidR="00884EEB" w:rsidRDefault="00884EEB" w:rsidP="00884EE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D3A45" id="Textové pole 93" o:spid="_x0000_s1030" type="#_x0000_t202" style="position:absolute;left:0;text-align:left;margin-left:0;margin-top:802.75pt;width:85.05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07F9ECD5" w14:textId="77777777" w:rsidR="00884EEB" w:rsidRDefault="00884EEB" w:rsidP="00884EE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clsh="http://schemas.microsoft.com/office/drawing/2020/classificationShape">
          <w:pict>
            <v:shape id="Textové pole 9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lt="TLP:AMBER  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w14:anchorId="1C61F7B1">
              <v:textbox inset="0,0,0,0">
                <w:txbxContent>
                  <w:p w:rsidRPr="004740C3" w:rsidR="00310F0A" w:rsidP="00310F0A" w:rsidRDefault="00310F0A" w14:paraId="367BFE88" w14:textId="77777777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51CA6E12" wp14:editId="058AA245">
              <wp:simplePos x="0" y="0"/>
              <wp:positionH relativeFrom="margin">
                <wp:align>left</wp:align>
              </wp:positionH>
              <wp:positionV relativeFrom="bottomMargin">
                <wp:posOffset>2052320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ED5AC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clsh="http://schemas.microsoft.com/office/drawing/2020/classificationShape">
          <w:pict>
            <v:shape id="Textové pole 176521082" style="position:absolute;left:0;text-align:left;margin-left:0;margin-top:161.6pt;width:85.05pt;height:17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bottom" o:spid="_x0000_s103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" w14:anchorId="51CA6E12">
              <v:textbox inset="0,0,0,0">
                <w:txbxContent>
                  <w:p w:rsidR="00310F0A" w:rsidP="00ED5ACD" w:rsidRDefault="00310F0A" w14:paraId="1735788A" w14:textId="7777777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19C213C1" w:rsidR="0067444D" w:rsidRDefault="004B2C8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457C8D2F" wp14:editId="7691FAA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167302830" name="Textové pole 4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51AD0" w14:textId="1F726665" w:rsidR="004B2C84" w:rsidRPr="004B2C84" w:rsidRDefault="004B2C84" w:rsidP="004B2C84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B2C84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4B2C84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4B2C84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C8D2F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4" type="#_x0000_t202" alt="TLP:CLEAR  " style="position:absolute;left:0;text-align:left;margin-left:-16.25pt;margin-top:0;width:34.95pt;height:34.95pt;z-index:25172377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fill o:detectmouseclick="t"/>
              <v:textbox style="mso-fit-shape-to-text:t" inset="0,0,20pt,15pt">
                <w:txbxContent>
                  <w:p w14:paraId="19D51AD0" w14:textId="1F726665" w:rsidR="004B2C84" w:rsidRPr="004B2C84" w:rsidRDefault="004B2C84" w:rsidP="004B2C84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4B2C84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4B2C84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4B2C84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F1182" w14:textId="77777777" w:rsidR="00C66DE2" w:rsidRDefault="00C66DE2" w:rsidP="003A4756">
      <w:r>
        <w:separator/>
      </w:r>
    </w:p>
  </w:footnote>
  <w:footnote w:type="continuationSeparator" w:id="0">
    <w:p w14:paraId="010704B6" w14:textId="77777777" w:rsidR="00C66DE2" w:rsidRDefault="00C66DE2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29330C6C" w:rsidR="0067444D" w:rsidRDefault="004B2C8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267054F7" wp14:editId="727B3C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872389262" name="Textové pole 2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BD014D" w14:textId="52E7B160" w:rsidR="004B2C84" w:rsidRPr="004B2C84" w:rsidRDefault="004B2C84" w:rsidP="004B2C84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B2C84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4B2C84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4B2C84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054F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CLEAR  " style="position:absolute;left:0;text-align:left;margin-left:-16.25pt;margin-top:0;width:34.95pt;height:34.95pt;z-index:25172172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29BD014D" w14:textId="52E7B160" w:rsidR="004B2C84" w:rsidRPr="004B2C84" w:rsidRDefault="004B2C84" w:rsidP="004B2C84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4B2C84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4B2C84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4B2C84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A099D09" w:rsidR="00B02D36" w:rsidRPr="00F91304" w:rsidRDefault="004B2C84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2752" behindDoc="0" locked="0" layoutInCell="1" allowOverlap="1" wp14:anchorId="1DDA301F" wp14:editId="4078EC2C">
              <wp:simplePos x="724619" y="284672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230618902" name="Textové pole 3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703C5A" w14:textId="35C827B5" w:rsidR="004B2C84" w:rsidRPr="004B2C84" w:rsidRDefault="004B2C84" w:rsidP="004B2C84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B2C84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4B2C84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4B2C84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A301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CLEAR  " style="position:absolute;left:0;text-align:left;margin-left:-16.25pt;margin-top:0;width:34.95pt;height:34.95pt;z-index:25172275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5D703C5A" w14:textId="35C827B5" w:rsidR="004B2C84" w:rsidRPr="004B2C84" w:rsidRDefault="004B2C84" w:rsidP="004B2C84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4B2C84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4B2C84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4B2C84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636C5282" w:rsidR="0067444D" w:rsidRDefault="004B2C8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4DA638B1" wp14:editId="1622317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2093785177" name="Textové pole 1" descr="TLP:CLEA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F2F4D4" w14:textId="71A7445A" w:rsidR="004B2C84" w:rsidRPr="004B2C84" w:rsidRDefault="004B2C84" w:rsidP="004B2C84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B2C84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>TLP:CLEAR</w:t>
                          </w:r>
                          <w:r w:rsidRPr="004B2C84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  <w:r w:rsidRPr="004B2C84">
                            <w:rPr>
                              <w:rFonts w:eastAsia="Verdana" w:cs="Verdana"/>
                              <w:noProof/>
                              <w:color w:val="000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638B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TLP:CLEAR  " style="position:absolute;left:0;text-align:left;margin-left:-16.25pt;margin-top:0;width:34.95pt;height:34.95pt;z-index:2517207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46F2F4D4" w14:textId="71A7445A" w:rsidR="004B2C84" w:rsidRPr="004B2C84" w:rsidRDefault="004B2C84" w:rsidP="004B2C84">
                    <w:pPr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</w:pPr>
                    <w:r w:rsidRPr="004B2C84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>TLP:CLEAR</w:t>
                    </w:r>
                    <w:r w:rsidRPr="004B2C84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  <w:r w:rsidRPr="004B2C84">
                      <w:rPr>
                        <w:rFonts w:eastAsia="Verdana" w:cs="Verdana"/>
                        <w:noProof/>
                        <w:color w:val="000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7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1913850913">
    <w:abstractNumId w:val="12"/>
  </w:num>
  <w:num w:numId="19" w16cid:durableId="181713987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200DF"/>
    <w:rsid w:val="000216E9"/>
    <w:rsid w:val="00027B06"/>
    <w:rsid w:val="000429C3"/>
    <w:rsid w:val="0005113D"/>
    <w:rsid w:val="00052DB9"/>
    <w:rsid w:val="000541CD"/>
    <w:rsid w:val="000573A5"/>
    <w:rsid w:val="0006494F"/>
    <w:rsid w:val="00064B18"/>
    <w:rsid w:val="00065B85"/>
    <w:rsid w:val="000678AF"/>
    <w:rsid w:val="000713D9"/>
    <w:rsid w:val="00075A44"/>
    <w:rsid w:val="00075FF9"/>
    <w:rsid w:val="000808FF"/>
    <w:rsid w:val="00087871"/>
    <w:rsid w:val="0009226C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190D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6730C"/>
    <w:rsid w:val="0016777E"/>
    <w:rsid w:val="001766A6"/>
    <w:rsid w:val="00181004"/>
    <w:rsid w:val="00184D23"/>
    <w:rsid w:val="00185CAC"/>
    <w:rsid w:val="00190004"/>
    <w:rsid w:val="00192776"/>
    <w:rsid w:val="001A46A1"/>
    <w:rsid w:val="001A511C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12D9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1FC4"/>
    <w:rsid w:val="002A24E4"/>
    <w:rsid w:val="002A2864"/>
    <w:rsid w:val="002A5B56"/>
    <w:rsid w:val="002A71FD"/>
    <w:rsid w:val="002B0811"/>
    <w:rsid w:val="002B6739"/>
    <w:rsid w:val="002C0480"/>
    <w:rsid w:val="002C27BB"/>
    <w:rsid w:val="002C2F84"/>
    <w:rsid w:val="002C47A4"/>
    <w:rsid w:val="002C47B1"/>
    <w:rsid w:val="002C6554"/>
    <w:rsid w:val="002D1524"/>
    <w:rsid w:val="002D23A0"/>
    <w:rsid w:val="002D63C4"/>
    <w:rsid w:val="002D7C5A"/>
    <w:rsid w:val="002E35E2"/>
    <w:rsid w:val="002E75BE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10DD"/>
    <w:rsid w:val="00375CB7"/>
    <w:rsid w:val="003801CA"/>
    <w:rsid w:val="0038189C"/>
    <w:rsid w:val="00382619"/>
    <w:rsid w:val="00382867"/>
    <w:rsid w:val="003849C4"/>
    <w:rsid w:val="003919A4"/>
    <w:rsid w:val="00395B8F"/>
    <w:rsid w:val="00397E52"/>
    <w:rsid w:val="003A16B8"/>
    <w:rsid w:val="003A17FC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6B87"/>
    <w:rsid w:val="00420BC4"/>
    <w:rsid w:val="00422456"/>
    <w:rsid w:val="004249C9"/>
    <w:rsid w:val="0042644B"/>
    <w:rsid w:val="004327F7"/>
    <w:rsid w:val="0044258A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12CC"/>
    <w:rsid w:val="0047377B"/>
    <w:rsid w:val="004740C3"/>
    <w:rsid w:val="00475CA0"/>
    <w:rsid w:val="00481DA7"/>
    <w:rsid w:val="00492037"/>
    <w:rsid w:val="00494980"/>
    <w:rsid w:val="00497F26"/>
    <w:rsid w:val="004A175B"/>
    <w:rsid w:val="004A28F5"/>
    <w:rsid w:val="004A4840"/>
    <w:rsid w:val="004B2C84"/>
    <w:rsid w:val="004B469C"/>
    <w:rsid w:val="004C2C98"/>
    <w:rsid w:val="004C479F"/>
    <w:rsid w:val="004D0C9E"/>
    <w:rsid w:val="004D123D"/>
    <w:rsid w:val="004D3B08"/>
    <w:rsid w:val="004D6421"/>
    <w:rsid w:val="004E19FA"/>
    <w:rsid w:val="004E21DF"/>
    <w:rsid w:val="004F3C37"/>
    <w:rsid w:val="004F5F7B"/>
    <w:rsid w:val="004F6641"/>
    <w:rsid w:val="00501F4B"/>
    <w:rsid w:val="00515838"/>
    <w:rsid w:val="00523AA8"/>
    <w:rsid w:val="00523EE6"/>
    <w:rsid w:val="0052669B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04A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0662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444D"/>
    <w:rsid w:val="00675A3A"/>
    <w:rsid w:val="006763AB"/>
    <w:rsid w:val="00676846"/>
    <w:rsid w:val="006832E0"/>
    <w:rsid w:val="00696112"/>
    <w:rsid w:val="006A0FFA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6F6EA3"/>
    <w:rsid w:val="00703DEB"/>
    <w:rsid w:val="00715CE6"/>
    <w:rsid w:val="00717C30"/>
    <w:rsid w:val="00720127"/>
    <w:rsid w:val="00720E05"/>
    <w:rsid w:val="00723E1C"/>
    <w:rsid w:val="00724C89"/>
    <w:rsid w:val="00733A7B"/>
    <w:rsid w:val="00735891"/>
    <w:rsid w:val="007416BD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5F47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4EEB"/>
    <w:rsid w:val="0088573C"/>
    <w:rsid w:val="00895639"/>
    <w:rsid w:val="00896733"/>
    <w:rsid w:val="008A0346"/>
    <w:rsid w:val="008A3FBA"/>
    <w:rsid w:val="008A42F3"/>
    <w:rsid w:val="008A6863"/>
    <w:rsid w:val="008B2CB6"/>
    <w:rsid w:val="008B5336"/>
    <w:rsid w:val="008B752D"/>
    <w:rsid w:val="008C0C9B"/>
    <w:rsid w:val="008C641F"/>
    <w:rsid w:val="008C6AF8"/>
    <w:rsid w:val="008C7E9B"/>
    <w:rsid w:val="008D07D1"/>
    <w:rsid w:val="008D36BD"/>
    <w:rsid w:val="008D3B07"/>
    <w:rsid w:val="008D3DA6"/>
    <w:rsid w:val="008D6C7D"/>
    <w:rsid w:val="008F3DC1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13B9"/>
    <w:rsid w:val="00991C61"/>
    <w:rsid w:val="00996249"/>
    <w:rsid w:val="0099672B"/>
    <w:rsid w:val="0099678B"/>
    <w:rsid w:val="009967FD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2FB7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1BE3"/>
    <w:rsid w:val="00AA3250"/>
    <w:rsid w:val="00AB0792"/>
    <w:rsid w:val="00AC0F20"/>
    <w:rsid w:val="00AD14FC"/>
    <w:rsid w:val="00AE2152"/>
    <w:rsid w:val="00AE3E87"/>
    <w:rsid w:val="00AE7FF6"/>
    <w:rsid w:val="00AF3C71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D5588"/>
    <w:rsid w:val="00BE6419"/>
    <w:rsid w:val="00BE76FF"/>
    <w:rsid w:val="00BF0182"/>
    <w:rsid w:val="00BF558F"/>
    <w:rsid w:val="00C036E1"/>
    <w:rsid w:val="00C04FB9"/>
    <w:rsid w:val="00C06C87"/>
    <w:rsid w:val="00C123BB"/>
    <w:rsid w:val="00C222AF"/>
    <w:rsid w:val="00C2678F"/>
    <w:rsid w:val="00C2768D"/>
    <w:rsid w:val="00C3222D"/>
    <w:rsid w:val="00C43E41"/>
    <w:rsid w:val="00C53B6E"/>
    <w:rsid w:val="00C5586D"/>
    <w:rsid w:val="00C56369"/>
    <w:rsid w:val="00C578F0"/>
    <w:rsid w:val="00C60C3E"/>
    <w:rsid w:val="00C62C44"/>
    <w:rsid w:val="00C62C8A"/>
    <w:rsid w:val="00C66DE2"/>
    <w:rsid w:val="00C671DA"/>
    <w:rsid w:val="00C70CD4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21ED"/>
    <w:rsid w:val="00D4057A"/>
    <w:rsid w:val="00D53CCA"/>
    <w:rsid w:val="00D700DB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1DD4"/>
    <w:rsid w:val="00DF459B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54985"/>
    <w:rsid w:val="00E60AA5"/>
    <w:rsid w:val="00E62057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39B7"/>
    <w:rsid w:val="00ED5ACD"/>
    <w:rsid w:val="00ED5B17"/>
    <w:rsid w:val="00ED7055"/>
    <w:rsid w:val="00EE26FC"/>
    <w:rsid w:val="00EE2912"/>
    <w:rsid w:val="00EE4C76"/>
    <w:rsid w:val="00EE775C"/>
    <w:rsid w:val="00EF3647"/>
    <w:rsid w:val="00EF4BDC"/>
    <w:rsid w:val="00F02412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599C9E2E"/>
    <w:rsid w:val="7F5D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d51fe2359ac4a1d8b7726047dc9f9d51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22cf99ef1f3044ef1992b88c12b01e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purl.org/dc/terms/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4f7df457-7194-4163-ace0-02a98f5ac275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A47B6617-C53C-44CC-B0D2-14D4E2CD90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191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56</cp:revision>
  <cp:lastPrinted>2022-05-06T14:21:00Z</cp:lastPrinted>
  <dcterms:created xsi:type="dcterms:W3CDTF">2023-07-13T11:10:00Z</dcterms:created>
  <dcterms:modified xsi:type="dcterms:W3CDTF">2025-07-08T07:24:00Z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9,552a727b,770f48e9,73558bea,7ccca059,6f9a648e,4959c116</vt:lpwstr>
  </property>
  <property fmtid="{D5CDD505-2E9C-101B-9397-08002B2CF9AE}" pid="5" name="ClassificationContentMarkingHeaderFontProps">
    <vt:lpwstr>#000000,12,Verdana</vt:lpwstr>
  </property>
  <property fmtid="{D5CDD505-2E9C-101B-9397-08002B2CF9AE}" pid="6" name="ClassificationContentMarkingHeaderText">
    <vt:lpwstr>TLP:CLEAR		</vt:lpwstr>
  </property>
  <property fmtid="{D5CDD505-2E9C-101B-9397-08002B2CF9AE}" pid="7" name="ClassificationContentMarkingFooterShapeIds">
    <vt:lpwstr>4c29441b,243efd0e,518a1e97,26df9abb,4593a0ae,2ac62851,77773b2</vt:lpwstr>
  </property>
  <property fmtid="{D5CDD505-2E9C-101B-9397-08002B2CF9AE}" pid="8" name="ClassificationContentMarkingFooterFontProps">
    <vt:lpwstr>#000000,12,Verdana</vt:lpwstr>
  </property>
  <property fmtid="{D5CDD505-2E9C-101B-9397-08002B2CF9AE}" pid="9" name="ClassificationContentMarkingFooterText">
    <vt:lpwstr>TLP:CLEAR		</vt:lpwstr>
  </property>
  <property fmtid="{D5CDD505-2E9C-101B-9397-08002B2CF9AE}" pid="10" name="MediaServiceImageTags">
    <vt:lpwstr/>
  </property>
  <property fmtid="{D5CDD505-2E9C-101B-9397-08002B2CF9AE}" pid="11" name="MSIP_Label_0b1135e7-4cf5-4254-842d-2454a18a8791_Enabled">
    <vt:lpwstr>true</vt:lpwstr>
  </property>
  <property fmtid="{D5CDD505-2E9C-101B-9397-08002B2CF9AE}" pid="12" name="MSIP_Label_0b1135e7-4cf5-4254-842d-2454a18a8791_SetDate">
    <vt:lpwstr>2024-01-23T11:21:26Z</vt:lpwstr>
  </property>
  <property fmtid="{D5CDD505-2E9C-101B-9397-08002B2CF9AE}" pid="13" name="MSIP_Label_0b1135e7-4cf5-4254-842d-2454a18a8791_Method">
    <vt:lpwstr>Privileged</vt:lpwstr>
  </property>
  <property fmtid="{D5CDD505-2E9C-101B-9397-08002B2CF9AE}" pid="14" name="MSIP_Label_0b1135e7-4cf5-4254-842d-2454a18a8791_Name">
    <vt:lpwstr>TLP WHITE</vt:lpwstr>
  </property>
  <property fmtid="{D5CDD505-2E9C-101B-9397-08002B2CF9AE}" pid="15" name="MSIP_Label_0b1135e7-4cf5-4254-842d-2454a18a8791_SiteId">
    <vt:lpwstr>8ef2ef64-61e6-4033-9f7f-48ccd5d03c90</vt:lpwstr>
  </property>
  <property fmtid="{D5CDD505-2E9C-101B-9397-08002B2CF9AE}" pid="16" name="MSIP_Label_0b1135e7-4cf5-4254-842d-2454a18a8791_ActionId">
    <vt:lpwstr>e16d0e98-53a0-414a-8ef5-900aabd05abf</vt:lpwstr>
  </property>
  <property fmtid="{D5CDD505-2E9C-101B-9397-08002B2CF9AE}" pid="17" name="MSIP_Label_0b1135e7-4cf5-4254-842d-2454a18a8791_ContentBits">
    <vt:lpwstr>3</vt:lpwstr>
  </property>
</Properties>
</file>