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29356" w14:textId="77777777" w:rsidR="00E20B50" w:rsidRDefault="00C82038" w:rsidP="008B7927">
      <w:pPr>
        <w:pStyle w:val="Nadpis6"/>
        <w:rPr>
          <w:rFonts w:cs="Arial"/>
          <w:sz w:val="40"/>
          <w:szCs w:val="40"/>
          <w:lang w:val="en-GB"/>
        </w:rPr>
      </w:pPr>
      <w:r w:rsidRPr="004C1C41">
        <w:rPr>
          <w:rFonts w:cs="Arial"/>
          <w:sz w:val="40"/>
          <w:szCs w:val="40"/>
          <w:lang w:val="en-GB"/>
        </w:rPr>
        <w:t>CONTRACT</w:t>
      </w:r>
      <w:r w:rsidR="00DA7487" w:rsidRPr="004C1C41">
        <w:rPr>
          <w:rFonts w:cs="Arial"/>
          <w:sz w:val="40"/>
          <w:szCs w:val="40"/>
          <w:lang w:val="en-GB"/>
        </w:rPr>
        <w:t xml:space="preserve"> FOR Supply </w:t>
      </w:r>
      <w:r w:rsidR="007F3C0B">
        <w:rPr>
          <w:rFonts w:cs="Arial"/>
          <w:sz w:val="40"/>
          <w:szCs w:val="40"/>
          <w:lang w:val="en-GB"/>
        </w:rPr>
        <w:t xml:space="preserve">of </w:t>
      </w:r>
    </w:p>
    <w:p w14:paraId="5EAAEAB3" w14:textId="3A137AAE" w:rsidR="00A50F5D" w:rsidRPr="004C1C41" w:rsidRDefault="007F3C0B" w:rsidP="008B7927">
      <w:pPr>
        <w:pStyle w:val="Nadpis6"/>
        <w:rPr>
          <w:rFonts w:cs="Arial"/>
          <w:sz w:val="40"/>
          <w:szCs w:val="40"/>
          <w:lang w:val="en-GB"/>
        </w:rPr>
      </w:pPr>
      <w:r>
        <w:rPr>
          <w:rFonts w:cs="Arial"/>
          <w:sz w:val="40"/>
          <w:szCs w:val="40"/>
          <w:lang w:val="en-GB"/>
        </w:rPr>
        <w:t xml:space="preserve">numbering </w:t>
      </w:r>
      <w:r w:rsidR="00B43FC3">
        <w:rPr>
          <w:rFonts w:cs="Arial"/>
          <w:sz w:val="40"/>
          <w:szCs w:val="40"/>
          <w:lang w:val="en-GB"/>
        </w:rPr>
        <w:t>boxes</w:t>
      </w:r>
      <w:r>
        <w:rPr>
          <w:rFonts w:cs="Arial"/>
          <w:sz w:val="40"/>
          <w:szCs w:val="40"/>
          <w:lang w:val="en-GB"/>
        </w:rPr>
        <w:t xml:space="preserve"> </w:t>
      </w:r>
    </w:p>
    <w:p w14:paraId="556770B7" w14:textId="77777777" w:rsidR="00632133" w:rsidRPr="00734C9A" w:rsidRDefault="00632133" w:rsidP="00757EBD">
      <w:pPr>
        <w:tabs>
          <w:tab w:val="left" w:pos="284"/>
          <w:tab w:val="left" w:pos="567"/>
          <w:tab w:val="left" w:pos="4820"/>
        </w:tabs>
        <w:ind w:left="567" w:hanging="567"/>
        <w:jc w:val="center"/>
        <w:rPr>
          <w:rFonts w:ascii="Arial" w:hAnsi="Arial" w:cs="Arial"/>
          <w:sz w:val="22"/>
          <w:szCs w:val="22"/>
          <w:lang w:val="en-GB"/>
        </w:rPr>
      </w:pPr>
    </w:p>
    <w:p w14:paraId="6B64489D" w14:textId="13E032C2" w:rsidR="003C0788" w:rsidRPr="00734C9A" w:rsidRDefault="003C0788" w:rsidP="003C0788">
      <w:pPr>
        <w:jc w:val="center"/>
        <w:rPr>
          <w:rFonts w:ascii="Arial" w:hAnsi="Arial" w:cs="Arial"/>
          <w:sz w:val="22"/>
          <w:szCs w:val="22"/>
        </w:rPr>
      </w:pPr>
      <w:proofErr w:type="spellStart"/>
      <w:r w:rsidRPr="00734C9A">
        <w:rPr>
          <w:rFonts w:ascii="Arial" w:hAnsi="Arial" w:cs="Arial"/>
          <w:sz w:val="22"/>
          <w:szCs w:val="22"/>
        </w:rPr>
        <w:t>registered</w:t>
      </w:r>
      <w:proofErr w:type="spellEnd"/>
      <w:r w:rsidRPr="00734C9A">
        <w:rPr>
          <w:rFonts w:ascii="Arial" w:hAnsi="Arial" w:cs="Arial"/>
          <w:sz w:val="22"/>
          <w:szCs w:val="22"/>
        </w:rPr>
        <w:t xml:space="preserve"> by </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00EC2B5B">
        <w:rPr>
          <w:rFonts w:ascii="Arial" w:hAnsi="Arial" w:cs="Arial"/>
          <w:sz w:val="22"/>
          <w:szCs w:val="22"/>
        </w:rPr>
        <w:t>Client</w:t>
      </w:r>
      <w:proofErr w:type="spellEnd"/>
      <w:r w:rsidRPr="00734C9A">
        <w:rPr>
          <w:rFonts w:ascii="Arial" w:hAnsi="Arial" w:cs="Arial"/>
          <w:sz w:val="22"/>
          <w:szCs w:val="22"/>
        </w:rPr>
        <w:t xml:space="preserve"> </w:t>
      </w:r>
      <w:proofErr w:type="spellStart"/>
      <w:r w:rsidRPr="00734C9A">
        <w:rPr>
          <w:rFonts w:ascii="Arial" w:hAnsi="Arial" w:cs="Arial"/>
          <w:sz w:val="22"/>
          <w:szCs w:val="22"/>
        </w:rPr>
        <w:t>under</w:t>
      </w:r>
      <w:proofErr w:type="spellEnd"/>
      <w:r w:rsidRPr="00734C9A">
        <w:rPr>
          <w:rFonts w:ascii="Arial" w:hAnsi="Arial" w:cs="Arial"/>
          <w:sz w:val="22"/>
          <w:szCs w:val="22"/>
        </w:rPr>
        <w:t xml:space="preserve"> No.</w:t>
      </w:r>
      <w:r w:rsidR="007176A3">
        <w:rPr>
          <w:rFonts w:ascii="Arial" w:hAnsi="Arial" w:cs="Arial"/>
          <w:sz w:val="22"/>
          <w:szCs w:val="22"/>
        </w:rPr>
        <w:t xml:space="preserve"> </w:t>
      </w:r>
      <w:r w:rsidR="00776747" w:rsidRPr="00776747">
        <w:rPr>
          <w:rFonts w:ascii="Arial" w:hAnsi="Arial" w:cs="Arial"/>
          <w:sz w:val="22"/>
          <w:szCs w:val="22"/>
        </w:rPr>
        <w:t>045/OS/2025</w:t>
      </w:r>
      <w:r w:rsidRPr="00734C9A">
        <w:rPr>
          <w:rFonts w:ascii="Arial" w:hAnsi="Arial" w:cs="Arial"/>
          <w:sz w:val="22"/>
          <w:szCs w:val="22"/>
        </w:rPr>
        <w:t xml:space="preserve"> </w:t>
      </w:r>
    </w:p>
    <w:p w14:paraId="0142B0AA" w14:textId="39EABE5B" w:rsidR="003C0788" w:rsidRPr="00734C9A" w:rsidRDefault="003C0788" w:rsidP="003C0788">
      <w:pPr>
        <w:jc w:val="center"/>
        <w:rPr>
          <w:rFonts w:ascii="Arial" w:hAnsi="Arial" w:cs="Arial"/>
          <w:sz w:val="22"/>
          <w:szCs w:val="22"/>
        </w:rPr>
      </w:pPr>
      <w:proofErr w:type="spellStart"/>
      <w:r w:rsidRPr="00734C9A">
        <w:rPr>
          <w:rFonts w:ascii="Arial" w:hAnsi="Arial" w:cs="Arial"/>
          <w:sz w:val="22"/>
          <w:szCs w:val="22"/>
        </w:rPr>
        <w:t>registered</w:t>
      </w:r>
      <w:proofErr w:type="spellEnd"/>
      <w:r w:rsidRPr="00734C9A">
        <w:rPr>
          <w:rFonts w:ascii="Arial" w:hAnsi="Arial" w:cs="Arial"/>
          <w:sz w:val="22"/>
          <w:szCs w:val="22"/>
        </w:rPr>
        <w:t xml:space="preserve"> by </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00EC2B5B">
        <w:rPr>
          <w:rFonts w:ascii="Arial" w:hAnsi="Arial" w:cs="Arial"/>
          <w:sz w:val="22"/>
          <w:szCs w:val="22"/>
        </w:rPr>
        <w:t>Contractor</w:t>
      </w:r>
      <w:proofErr w:type="spellEnd"/>
      <w:r w:rsidRPr="00734C9A">
        <w:rPr>
          <w:rFonts w:ascii="Arial" w:hAnsi="Arial" w:cs="Arial"/>
          <w:sz w:val="22"/>
          <w:szCs w:val="22"/>
        </w:rPr>
        <w:t xml:space="preserve"> </w:t>
      </w:r>
      <w:proofErr w:type="spellStart"/>
      <w:r w:rsidRPr="00734C9A">
        <w:rPr>
          <w:rFonts w:ascii="Arial" w:hAnsi="Arial" w:cs="Arial"/>
          <w:sz w:val="22"/>
          <w:szCs w:val="22"/>
        </w:rPr>
        <w:t>under</w:t>
      </w:r>
      <w:proofErr w:type="spellEnd"/>
      <w:r w:rsidRPr="00734C9A">
        <w:rPr>
          <w:rFonts w:ascii="Arial" w:hAnsi="Arial" w:cs="Arial"/>
          <w:sz w:val="22"/>
          <w:szCs w:val="22"/>
        </w:rPr>
        <w:t xml:space="preserve"> No</w:t>
      </w:r>
      <w:proofErr w:type="gramStart"/>
      <w:r w:rsidRPr="00734C9A">
        <w:rPr>
          <w:rFonts w:ascii="Arial" w:hAnsi="Arial" w:cs="Arial"/>
          <w:sz w:val="22"/>
          <w:szCs w:val="22"/>
        </w:rPr>
        <w:t xml:space="preserve">. </w:t>
      </w:r>
      <w:r w:rsidR="007F3C0B" w:rsidRPr="00734C9A">
        <w:rPr>
          <w:rFonts w:ascii="Arial" w:hAnsi="Arial" w:cs="Arial"/>
          <w:sz w:val="22"/>
          <w:szCs w:val="22"/>
        </w:rPr>
        <w:t>.</w:t>
      </w:r>
      <w:proofErr w:type="gramEnd"/>
      <w:r w:rsidR="007F3C0B" w:rsidRPr="00734C9A">
        <w:rPr>
          <w:rFonts w:ascii="Arial" w:hAnsi="Arial" w:cs="Arial"/>
          <w:sz w:val="22"/>
          <w:szCs w:val="22"/>
        </w:rPr>
        <w:t xml:space="preserve"> </w:t>
      </w:r>
      <w:r w:rsidR="007F3C0B" w:rsidRPr="009062F6">
        <w:rPr>
          <w:rFonts w:ascii="Arial" w:hAnsi="Arial" w:cs="Arial"/>
          <w:b/>
          <w:sz w:val="22"/>
          <w:szCs w:val="22"/>
          <w:highlight w:val="green"/>
        </w:rPr>
        <w:t>[</w:t>
      </w:r>
      <w:proofErr w:type="spellStart"/>
      <w:r w:rsidR="007F3C0B" w:rsidRPr="009062F6">
        <w:rPr>
          <w:rFonts w:ascii="Arial" w:hAnsi="Arial" w:cs="Arial"/>
          <w:b/>
          <w:sz w:val="22"/>
          <w:szCs w:val="22"/>
          <w:highlight w:val="green"/>
        </w:rPr>
        <w:t>the</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Contracting</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Authority</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shall</w:t>
      </w:r>
      <w:proofErr w:type="spellEnd"/>
      <w:r w:rsidR="007F3C0B" w:rsidRPr="009062F6">
        <w:rPr>
          <w:rFonts w:ascii="Arial" w:hAnsi="Arial" w:cs="Arial"/>
          <w:b/>
          <w:sz w:val="22"/>
          <w:szCs w:val="22"/>
          <w:highlight w:val="green"/>
        </w:rPr>
        <w:t xml:space="preserve"> </w:t>
      </w:r>
      <w:proofErr w:type="spellStart"/>
      <w:r w:rsidR="007F3C0B">
        <w:rPr>
          <w:rFonts w:ascii="Arial" w:hAnsi="Arial" w:cs="Arial"/>
          <w:b/>
          <w:sz w:val="22"/>
          <w:szCs w:val="22"/>
          <w:highlight w:val="green"/>
        </w:rPr>
        <w:t>complete</w:t>
      </w:r>
      <w:proofErr w:type="spellEnd"/>
      <w:r w:rsidR="007F3C0B">
        <w:rPr>
          <w:rFonts w:ascii="Arial" w:hAnsi="Arial" w:cs="Arial"/>
          <w:b/>
          <w:sz w:val="22"/>
          <w:szCs w:val="22"/>
          <w:highlight w:val="green"/>
        </w:rPr>
        <w:t xml:space="preserve"> </w:t>
      </w:r>
      <w:proofErr w:type="spellStart"/>
      <w:r w:rsidR="007F3C0B">
        <w:rPr>
          <w:rFonts w:ascii="Arial" w:hAnsi="Arial" w:cs="Arial"/>
          <w:b/>
          <w:sz w:val="22"/>
          <w:szCs w:val="22"/>
          <w:highlight w:val="green"/>
        </w:rPr>
        <w:t>with</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the</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registration</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number</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of</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the</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participant's</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contract</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if</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it</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is</w:t>
      </w:r>
      <w:proofErr w:type="spellEnd"/>
      <w:r w:rsidR="007F3C0B" w:rsidRPr="009062F6">
        <w:rPr>
          <w:rFonts w:ascii="Arial" w:hAnsi="Arial" w:cs="Arial"/>
          <w:b/>
          <w:sz w:val="22"/>
          <w:szCs w:val="22"/>
          <w:highlight w:val="green"/>
        </w:rPr>
        <w:t xml:space="preserve"> </w:t>
      </w:r>
      <w:proofErr w:type="spellStart"/>
      <w:r w:rsidR="007F3C0B" w:rsidRPr="009062F6">
        <w:rPr>
          <w:rFonts w:ascii="Arial" w:hAnsi="Arial" w:cs="Arial"/>
          <w:b/>
          <w:sz w:val="22"/>
          <w:szCs w:val="22"/>
          <w:highlight w:val="green"/>
        </w:rPr>
        <w:t>specified</w:t>
      </w:r>
      <w:proofErr w:type="spellEnd"/>
      <w:r w:rsidR="007F3C0B" w:rsidRPr="009062F6">
        <w:rPr>
          <w:rFonts w:ascii="Arial" w:hAnsi="Arial" w:cs="Arial"/>
          <w:b/>
          <w:sz w:val="22"/>
          <w:szCs w:val="22"/>
          <w:highlight w:val="green"/>
        </w:rPr>
        <w:t xml:space="preserve"> in </w:t>
      </w:r>
      <w:proofErr w:type="spellStart"/>
      <w:r w:rsidR="007F3C0B" w:rsidRPr="009062F6">
        <w:rPr>
          <w:rFonts w:ascii="Arial" w:hAnsi="Arial" w:cs="Arial"/>
          <w:b/>
          <w:sz w:val="22"/>
          <w:szCs w:val="22"/>
          <w:highlight w:val="green"/>
        </w:rPr>
        <w:t>the</w:t>
      </w:r>
      <w:proofErr w:type="spellEnd"/>
      <w:r w:rsidR="007F3C0B" w:rsidRPr="009062F6">
        <w:rPr>
          <w:rFonts w:ascii="Arial" w:hAnsi="Arial" w:cs="Arial"/>
          <w:b/>
          <w:sz w:val="22"/>
          <w:szCs w:val="22"/>
          <w:highlight w:val="green"/>
        </w:rPr>
        <w:t xml:space="preserve"> </w:t>
      </w:r>
      <w:r w:rsidR="007F3C0B">
        <w:rPr>
          <w:rFonts w:ascii="Arial" w:hAnsi="Arial" w:cs="Arial"/>
          <w:b/>
          <w:sz w:val="22"/>
          <w:szCs w:val="22"/>
          <w:highlight w:val="green"/>
        </w:rPr>
        <w:t>Tender</w:t>
      </w:r>
      <w:r w:rsidR="007F3C0B" w:rsidRPr="009062F6">
        <w:rPr>
          <w:rFonts w:ascii="Arial" w:hAnsi="Arial" w:cs="Arial"/>
          <w:b/>
          <w:sz w:val="22"/>
          <w:szCs w:val="22"/>
          <w:highlight w:val="green"/>
        </w:rPr>
        <w:t>]</w:t>
      </w:r>
    </w:p>
    <w:p w14:paraId="2D52C86F" w14:textId="24381B76" w:rsidR="003C0788" w:rsidRPr="00734C9A" w:rsidRDefault="003C0788" w:rsidP="003C0788">
      <w:pPr>
        <w:jc w:val="center"/>
        <w:rPr>
          <w:rFonts w:ascii="Arial" w:hAnsi="Arial" w:cs="Arial"/>
          <w:bCs/>
          <w:sz w:val="22"/>
          <w:szCs w:val="22"/>
        </w:rPr>
      </w:pPr>
      <w:r w:rsidRPr="00734C9A">
        <w:rPr>
          <w:rFonts w:ascii="Arial" w:hAnsi="Arial" w:cs="Arial"/>
          <w:bCs/>
          <w:sz w:val="22"/>
          <w:szCs w:val="22"/>
        </w:rPr>
        <w:t>(</w:t>
      </w:r>
      <w:proofErr w:type="spellStart"/>
      <w:r w:rsidRPr="00734C9A">
        <w:rPr>
          <w:rFonts w:ascii="Arial" w:hAnsi="Arial" w:cs="Arial"/>
          <w:bCs/>
          <w:sz w:val="22"/>
          <w:szCs w:val="22"/>
        </w:rPr>
        <w:t>hereinafter</w:t>
      </w:r>
      <w:proofErr w:type="spellEnd"/>
      <w:r w:rsidRPr="00734C9A">
        <w:rPr>
          <w:rFonts w:ascii="Arial" w:hAnsi="Arial" w:cs="Arial"/>
          <w:bCs/>
          <w:sz w:val="22"/>
          <w:szCs w:val="22"/>
        </w:rPr>
        <w:t xml:space="preserve"> </w:t>
      </w:r>
      <w:proofErr w:type="spellStart"/>
      <w:r w:rsidRPr="00734C9A">
        <w:rPr>
          <w:rFonts w:ascii="Arial" w:hAnsi="Arial" w:cs="Arial"/>
          <w:bCs/>
          <w:sz w:val="22"/>
          <w:szCs w:val="22"/>
        </w:rPr>
        <w:t>referred</w:t>
      </w:r>
      <w:proofErr w:type="spellEnd"/>
      <w:r w:rsidRPr="00734C9A">
        <w:rPr>
          <w:rFonts w:ascii="Arial" w:hAnsi="Arial" w:cs="Arial"/>
          <w:bCs/>
          <w:sz w:val="22"/>
          <w:szCs w:val="22"/>
        </w:rPr>
        <w:t xml:space="preserve"> to as "</w:t>
      </w:r>
      <w:proofErr w:type="spellStart"/>
      <w:r w:rsidR="00D13986">
        <w:rPr>
          <w:rFonts w:ascii="Arial" w:hAnsi="Arial" w:cs="Arial"/>
          <w:b/>
          <w:bCs/>
          <w:sz w:val="22"/>
          <w:szCs w:val="22"/>
        </w:rPr>
        <w:t>Contract</w:t>
      </w:r>
      <w:proofErr w:type="spellEnd"/>
      <w:r w:rsidRPr="00734C9A">
        <w:rPr>
          <w:rFonts w:ascii="Arial" w:hAnsi="Arial" w:cs="Arial"/>
          <w:bCs/>
          <w:sz w:val="22"/>
          <w:szCs w:val="22"/>
        </w:rPr>
        <w:t>")</w:t>
      </w:r>
    </w:p>
    <w:p w14:paraId="5BE022F7" w14:textId="77777777" w:rsidR="003C0788" w:rsidRPr="00734C9A" w:rsidRDefault="003C0788" w:rsidP="003C0788">
      <w:pPr>
        <w:jc w:val="center"/>
        <w:rPr>
          <w:rFonts w:ascii="Arial" w:hAnsi="Arial" w:cs="Arial"/>
          <w:bCs/>
          <w:sz w:val="22"/>
          <w:szCs w:val="22"/>
        </w:rPr>
      </w:pPr>
    </w:p>
    <w:p w14:paraId="40AA3300" w14:textId="7E719F53" w:rsidR="003C0788" w:rsidRPr="00734C9A" w:rsidRDefault="003C0788" w:rsidP="003C0788">
      <w:pPr>
        <w:jc w:val="center"/>
        <w:rPr>
          <w:rFonts w:ascii="Arial" w:hAnsi="Arial" w:cs="Arial"/>
          <w:b/>
          <w:sz w:val="22"/>
          <w:szCs w:val="22"/>
        </w:rPr>
      </w:pPr>
      <w:r w:rsidRPr="00734C9A">
        <w:rPr>
          <w:rFonts w:ascii="Arial" w:hAnsi="Arial" w:cs="Arial"/>
          <w:b/>
          <w:sz w:val="22"/>
          <w:szCs w:val="22"/>
        </w:rPr>
        <w:t xml:space="preserve">made </w:t>
      </w:r>
      <w:proofErr w:type="spellStart"/>
      <w:r w:rsidRPr="00734C9A">
        <w:rPr>
          <w:rFonts w:ascii="Arial" w:hAnsi="Arial" w:cs="Arial"/>
          <w:b/>
          <w:sz w:val="22"/>
          <w:szCs w:val="22"/>
        </w:rPr>
        <w:t>pursuant</w:t>
      </w:r>
      <w:proofErr w:type="spellEnd"/>
      <w:r w:rsidRPr="00734C9A">
        <w:rPr>
          <w:rFonts w:ascii="Arial" w:hAnsi="Arial" w:cs="Arial"/>
          <w:b/>
          <w:sz w:val="22"/>
          <w:szCs w:val="22"/>
        </w:rPr>
        <w:t xml:space="preserve"> to </w:t>
      </w:r>
      <w:proofErr w:type="spellStart"/>
      <w:r w:rsidRPr="00734C9A">
        <w:rPr>
          <w:rFonts w:ascii="Arial" w:hAnsi="Arial" w:cs="Arial"/>
          <w:b/>
          <w:sz w:val="22"/>
          <w:szCs w:val="22"/>
        </w:rPr>
        <w:t>Section</w:t>
      </w:r>
      <w:proofErr w:type="spellEnd"/>
      <w:r w:rsidRPr="00734C9A">
        <w:rPr>
          <w:rFonts w:ascii="Arial" w:hAnsi="Arial" w:cs="Arial"/>
          <w:b/>
          <w:sz w:val="22"/>
          <w:szCs w:val="22"/>
        </w:rPr>
        <w:t xml:space="preserve"> 25 and </w:t>
      </w:r>
      <w:proofErr w:type="spellStart"/>
      <w:r w:rsidRPr="00734C9A">
        <w:rPr>
          <w:rFonts w:ascii="Arial" w:hAnsi="Arial" w:cs="Arial"/>
          <w:b/>
          <w:sz w:val="22"/>
          <w:szCs w:val="22"/>
        </w:rPr>
        <w:t>Section</w:t>
      </w:r>
      <w:proofErr w:type="spellEnd"/>
      <w:r w:rsidRPr="00734C9A">
        <w:rPr>
          <w:rFonts w:ascii="Arial" w:hAnsi="Arial" w:cs="Arial"/>
          <w:b/>
          <w:sz w:val="22"/>
          <w:szCs w:val="22"/>
        </w:rPr>
        <w:t xml:space="preserve"> 56 et </w:t>
      </w:r>
      <w:proofErr w:type="spellStart"/>
      <w:r w:rsidRPr="00734C9A">
        <w:rPr>
          <w:rFonts w:ascii="Arial" w:hAnsi="Arial" w:cs="Arial"/>
          <w:b/>
          <w:sz w:val="22"/>
          <w:szCs w:val="22"/>
        </w:rPr>
        <w:t>seq</w:t>
      </w:r>
      <w:proofErr w:type="spellEnd"/>
      <w:r w:rsidRPr="00734C9A">
        <w:rPr>
          <w:rFonts w:ascii="Arial" w:hAnsi="Arial" w:cs="Arial"/>
          <w:b/>
          <w:sz w:val="22"/>
          <w:szCs w:val="22"/>
        </w:rPr>
        <w:t xml:space="preserve">. </w:t>
      </w:r>
      <w:proofErr w:type="spellStart"/>
      <w:r w:rsidRPr="00734C9A">
        <w:rPr>
          <w:rFonts w:ascii="Arial" w:hAnsi="Arial" w:cs="Arial"/>
          <w:b/>
          <w:sz w:val="22"/>
          <w:szCs w:val="22"/>
        </w:rPr>
        <w:t>of</w:t>
      </w:r>
      <w:proofErr w:type="spellEnd"/>
      <w:r w:rsidRPr="00734C9A">
        <w:rPr>
          <w:rFonts w:ascii="Arial" w:hAnsi="Arial" w:cs="Arial"/>
          <w:b/>
          <w:sz w:val="22"/>
          <w:szCs w:val="22"/>
        </w:rPr>
        <w:t xml:space="preserve"> </w:t>
      </w:r>
      <w:proofErr w:type="spellStart"/>
      <w:r w:rsidRPr="00734C9A">
        <w:rPr>
          <w:rFonts w:ascii="Arial" w:hAnsi="Arial" w:cs="Arial"/>
          <w:b/>
          <w:sz w:val="22"/>
          <w:szCs w:val="22"/>
        </w:rPr>
        <w:t>the</w:t>
      </w:r>
      <w:proofErr w:type="spellEnd"/>
      <w:r w:rsidRPr="00734C9A">
        <w:rPr>
          <w:rFonts w:ascii="Arial" w:hAnsi="Arial" w:cs="Arial"/>
          <w:b/>
          <w:sz w:val="22"/>
          <w:szCs w:val="22"/>
        </w:rPr>
        <w:t xml:space="preserve"> </w:t>
      </w:r>
      <w:proofErr w:type="spellStart"/>
      <w:r w:rsidRPr="00734C9A">
        <w:rPr>
          <w:rFonts w:ascii="Arial" w:hAnsi="Arial" w:cs="Arial"/>
          <w:b/>
          <w:sz w:val="22"/>
          <w:szCs w:val="22"/>
        </w:rPr>
        <w:t>Act</w:t>
      </w:r>
      <w:proofErr w:type="spellEnd"/>
      <w:r w:rsidRPr="00734C9A">
        <w:rPr>
          <w:rFonts w:ascii="Arial" w:hAnsi="Arial" w:cs="Arial"/>
          <w:b/>
          <w:sz w:val="22"/>
          <w:szCs w:val="22"/>
        </w:rPr>
        <w:t xml:space="preserve"> No. 134/2016 </w:t>
      </w:r>
      <w:proofErr w:type="spellStart"/>
      <w:r w:rsidRPr="00734C9A">
        <w:rPr>
          <w:rFonts w:ascii="Arial" w:hAnsi="Arial" w:cs="Arial"/>
          <w:b/>
          <w:sz w:val="22"/>
          <w:szCs w:val="22"/>
        </w:rPr>
        <w:t>Coll</w:t>
      </w:r>
      <w:proofErr w:type="spellEnd"/>
      <w:r w:rsidRPr="00734C9A">
        <w:rPr>
          <w:rFonts w:ascii="Arial" w:hAnsi="Arial" w:cs="Arial"/>
          <w:b/>
          <w:sz w:val="22"/>
          <w:szCs w:val="22"/>
        </w:rPr>
        <w:t xml:space="preserve">., on public </w:t>
      </w:r>
      <w:proofErr w:type="spellStart"/>
      <w:r w:rsidRPr="00734C9A">
        <w:rPr>
          <w:rFonts w:ascii="Arial" w:hAnsi="Arial" w:cs="Arial"/>
          <w:b/>
          <w:sz w:val="22"/>
          <w:szCs w:val="22"/>
        </w:rPr>
        <w:t>procurement</w:t>
      </w:r>
      <w:proofErr w:type="spellEnd"/>
      <w:r w:rsidRPr="00734C9A">
        <w:rPr>
          <w:rFonts w:ascii="Arial" w:hAnsi="Arial" w:cs="Arial"/>
          <w:b/>
          <w:sz w:val="22"/>
          <w:szCs w:val="22"/>
        </w:rPr>
        <w:t xml:space="preserve">, as </w:t>
      </w:r>
      <w:proofErr w:type="spellStart"/>
      <w:r w:rsidRPr="00734C9A">
        <w:rPr>
          <w:rFonts w:ascii="Arial" w:hAnsi="Arial" w:cs="Arial"/>
          <w:b/>
          <w:sz w:val="22"/>
          <w:szCs w:val="22"/>
        </w:rPr>
        <w:t>amended</w:t>
      </w:r>
      <w:proofErr w:type="spellEnd"/>
      <w:r w:rsidRPr="00734C9A">
        <w:rPr>
          <w:rFonts w:ascii="Arial" w:hAnsi="Arial" w:cs="Arial"/>
          <w:b/>
          <w:sz w:val="22"/>
          <w:szCs w:val="22"/>
        </w:rPr>
        <w:t xml:space="preserve"> (</w:t>
      </w:r>
      <w:proofErr w:type="spellStart"/>
      <w:r w:rsidRPr="00734C9A">
        <w:rPr>
          <w:rFonts w:ascii="Arial" w:hAnsi="Arial" w:cs="Arial"/>
          <w:b/>
          <w:sz w:val="22"/>
          <w:szCs w:val="22"/>
        </w:rPr>
        <w:t>hereinafter</w:t>
      </w:r>
      <w:proofErr w:type="spellEnd"/>
      <w:r w:rsidRPr="00734C9A">
        <w:rPr>
          <w:rFonts w:ascii="Arial" w:hAnsi="Arial" w:cs="Arial"/>
          <w:b/>
          <w:sz w:val="22"/>
          <w:szCs w:val="22"/>
        </w:rPr>
        <w:t xml:space="preserve"> </w:t>
      </w:r>
      <w:proofErr w:type="spellStart"/>
      <w:r w:rsidRPr="00734C9A">
        <w:rPr>
          <w:rFonts w:ascii="Arial" w:hAnsi="Arial" w:cs="Arial"/>
          <w:b/>
          <w:sz w:val="22"/>
          <w:szCs w:val="22"/>
        </w:rPr>
        <w:t>referred</w:t>
      </w:r>
      <w:proofErr w:type="spellEnd"/>
      <w:r w:rsidRPr="00734C9A">
        <w:rPr>
          <w:rFonts w:ascii="Arial" w:hAnsi="Arial" w:cs="Arial"/>
          <w:b/>
          <w:sz w:val="22"/>
          <w:szCs w:val="22"/>
        </w:rPr>
        <w:t xml:space="preserve"> to as </w:t>
      </w:r>
      <w:proofErr w:type="spellStart"/>
      <w:r w:rsidRPr="00734C9A">
        <w:rPr>
          <w:rFonts w:ascii="Arial" w:hAnsi="Arial" w:cs="Arial"/>
          <w:b/>
          <w:sz w:val="22"/>
          <w:szCs w:val="22"/>
        </w:rPr>
        <w:t>the</w:t>
      </w:r>
      <w:proofErr w:type="spellEnd"/>
      <w:r w:rsidRPr="00734C9A">
        <w:rPr>
          <w:rFonts w:ascii="Arial" w:hAnsi="Arial" w:cs="Arial"/>
          <w:b/>
          <w:sz w:val="22"/>
          <w:szCs w:val="22"/>
        </w:rPr>
        <w:t xml:space="preserve"> “PPA”) </w:t>
      </w:r>
    </w:p>
    <w:p w14:paraId="5C735599" w14:textId="77777777" w:rsidR="003C0788" w:rsidRPr="00734C9A" w:rsidRDefault="003C0788" w:rsidP="003C0788">
      <w:pPr>
        <w:jc w:val="center"/>
        <w:rPr>
          <w:rFonts w:ascii="Arial" w:hAnsi="Arial" w:cs="Arial"/>
          <w:b/>
          <w:sz w:val="22"/>
          <w:szCs w:val="22"/>
        </w:rPr>
      </w:pPr>
      <w:r w:rsidRPr="00734C9A">
        <w:rPr>
          <w:rFonts w:ascii="Arial" w:hAnsi="Arial" w:cs="Arial"/>
          <w:b/>
          <w:sz w:val="22"/>
          <w:szCs w:val="22"/>
        </w:rPr>
        <w:t xml:space="preserve">and </w:t>
      </w:r>
    </w:p>
    <w:p w14:paraId="4FA7BD2D" w14:textId="7BBCBDAF" w:rsidR="003C0788" w:rsidRPr="00734C9A" w:rsidRDefault="003C0788" w:rsidP="003C0788">
      <w:pPr>
        <w:jc w:val="center"/>
        <w:rPr>
          <w:rFonts w:ascii="Arial" w:hAnsi="Arial" w:cs="Arial"/>
          <w:i/>
          <w:sz w:val="22"/>
          <w:szCs w:val="22"/>
        </w:rPr>
      </w:pPr>
      <w:proofErr w:type="spellStart"/>
      <w:r w:rsidRPr="00734C9A">
        <w:rPr>
          <w:rFonts w:ascii="Arial" w:hAnsi="Arial" w:cs="Arial"/>
          <w:b/>
          <w:sz w:val="22"/>
          <w:szCs w:val="22"/>
        </w:rPr>
        <w:t>pursuant</w:t>
      </w:r>
      <w:proofErr w:type="spellEnd"/>
      <w:r w:rsidRPr="00734C9A">
        <w:rPr>
          <w:rFonts w:ascii="Arial" w:hAnsi="Arial" w:cs="Arial"/>
          <w:b/>
          <w:sz w:val="22"/>
          <w:szCs w:val="22"/>
        </w:rPr>
        <w:t xml:space="preserve"> </w:t>
      </w:r>
      <w:r w:rsidRPr="00913525">
        <w:rPr>
          <w:rFonts w:ascii="Arial" w:hAnsi="Arial" w:cs="Arial"/>
          <w:b/>
          <w:sz w:val="22"/>
          <w:szCs w:val="22"/>
        </w:rPr>
        <w:t xml:space="preserve">to </w:t>
      </w:r>
      <w:proofErr w:type="spellStart"/>
      <w:r w:rsidRPr="00913525">
        <w:rPr>
          <w:rFonts w:ascii="Arial" w:hAnsi="Arial" w:cs="Arial"/>
          <w:b/>
          <w:sz w:val="22"/>
          <w:szCs w:val="22"/>
        </w:rPr>
        <w:t>Section</w:t>
      </w:r>
      <w:proofErr w:type="spellEnd"/>
      <w:r w:rsidRPr="00913525">
        <w:rPr>
          <w:rFonts w:ascii="Arial" w:hAnsi="Arial" w:cs="Arial"/>
          <w:b/>
          <w:sz w:val="22"/>
          <w:szCs w:val="22"/>
        </w:rPr>
        <w:t xml:space="preserve"> 2079 et </w:t>
      </w:r>
      <w:proofErr w:type="spellStart"/>
      <w:r w:rsidRPr="00913525">
        <w:rPr>
          <w:rFonts w:ascii="Arial" w:hAnsi="Arial" w:cs="Arial"/>
          <w:b/>
          <w:sz w:val="22"/>
          <w:szCs w:val="22"/>
        </w:rPr>
        <w:t>seq</w:t>
      </w:r>
      <w:proofErr w:type="spellEnd"/>
      <w:r w:rsidRPr="00913525">
        <w:rPr>
          <w:rFonts w:ascii="Arial" w:hAnsi="Arial" w:cs="Arial"/>
          <w:b/>
          <w:sz w:val="22"/>
          <w:szCs w:val="22"/>
        </w:rPr>
        <w:t xml:space="preserve">. </w:t>
      </w:r>
      <w:proofErr w:type="spellStart"/>
      <w:r w:rsidRPr="00913525">
        <w:rPr>
          <w:rFonts w:ascii="Arial" w:hAnsi="Arial" w:cs="Arial"/>
          <w:b/>
          <w:sz w:val="22"/>
          <w:szCs w:val="22"/>
        </w:rPr>
        <w:t>of</w:t>
      </w:r>
      <w:proofErr w:type="spellEnd"/>
      <w:r w:rsidRPr="00734C9A">
        <w:rPr>
          <w:rFonts w:ascii="Arial" w:hAnsi="Arial" w:cs="Arial"/>
          <w:b/>
          <w:sz w:val="22"/>
          <w:szCs w:val="22"/>
        </w:rPr>
        <w:t xml:space="preserve"> </w:t>
      </w:r>
      <w:proofErr w:type="spellStart"/>
      <w:r w:rsidRPr="00734C9A">
        <w:rPr>
          <w:rFonts w:ascii="Arial" w:hAnsi="Arial" w:cs="Arial"/>
          <w:b/>
          <w:sz w:val="22"/>
          <w:szCs w:val="22"/>
        </w:rPr>
        <w:t>Act</w:t>
      </w:r>
      <w:proofErr w:type="spellEnd"/>
      <w:r w:rsidRPr="00734C9A">
        <w:rPr>
          <w:rFonts w:ascii="Arial" w:hAnsi="Arial" w:cs="Arial"/>
          <w:b/>
          <w:sz w:val="22"/>
          <w:szCs w:val="22"/>
        </w:rPr>
        <w:t xml:space="preserve"> No. 89/2012 </w:t>
      </w:r>
      <w:proofErr w:type="spellStart"/>
      <w:r w:rsidRPr="00734C9A">
        <w:rPr>
          <w:rFonts w:ascii="Arial" w:hAnsi="Arial" w:cs="Arial"/>
          <w:b/>
          <w:sz w:val="22"/>
          <w:szCs w:val="22"/>
        </w:rPr>
        <w:t>Coll</w:t>
      </w:r>
      <w:proofErr w:type="spellEnd"/>
      <w:r w:rsidRPr="00734C9A">
        <w:rPr>
          <w:rFonts w:ascii="Arial" w:hAnsi="Arial" w:cs="Arial"/>
          <w:b/>
          <w:sz w:val="22"/>
          <w:szCs w:val="22"/>
        </w:rPr>
        <w:t xml:space="preserve">., </w:t>
      </w:r>
      <w:proofErr w:type="spellStart"/>
      <w:r w:rsidRPr="00734C9A">
        <w:rPr>
          <w:rFonts w:ascii="Arial" w:hAnsi="Arial" w:cs="Arial"/>
          <w:b/>
          <w:sz w:val="22"/>
          <w:szCs w:val="22"/>
        </w:rPr>
        <w:t>the</w:t>
      </w:r>
      <w:proofErr w:type="spellEnd"/>
      <w:r w:rsidRPr="00734C9A">
        <w:rPr>
          <w:rFonts w:ascii="Arial" w:hAnsi="Arial" w:cs="Arial"/>
          <w:b/>
          <w:sz w:val="22"/>
          <w:szCs w:val="22"/>
        </w:rPr>
        <w:t xml:space="preserve"> Civil </w:t>
      </w:r>
      <w:proofErr w:type="spellStart"/>
      <w:r w:rsidRPr="00734C9A">
        <w:rPr>
          <w:rFonts w:ascii="Arial" w:hAnsi="Arial" w:cs="Arial"/>
          <w:b/>
          <w:sz w:val="22"/>
          <w:szCs w:val="22"/>
        </w:rPr>
        <w:t>Code</w:t>
      </w:r>
      <w:proofErr w:type="spellEnd"/>
      <w:r w:rsidRPr="00734C9A">
        <w:rPr>
          <w:rFonts w:ascii="Arial" w:hAnsi="Arial" w:cs="Arial"/>
          <w:b/>
          <w:sz w:val="22"/>
          <w:szCs w:val="22"/>
        </w:rPr>
        <w:t xml:space="preserve">, as </w:t>
      </w:r>
      <w:proofErr w:type="spellStart"/>
      <w:r w:rsidRPr="00734C9A">
        <w:rPr>
          <w:rFonts w:ascii="Arial" w:hAnsi="Arial" w:cs="Arial"/>
          <w:b/>
          <w:sz w:val="22"/>
          <w:szCs w:val="22"/>
        </w:rPr>
        <w:t>amended</w:t>
      </w:r>
      <w:proofErr w:type="spellEnd"/>
      <w:r w:rsidRPr="00734C9A">
        <w:rPr>
          <w:rFonts w:ascii="Arial" w:hAnsi="Arial" w:cs="Arial"/>
          <w:b/>
          <w:sz w:val="22"/>
          <w:szCs w:val="22"/>
        </w:rPr>
        <w:t xml:space="preserve"> (</w:t>
      </w:r>
      <w:proofErr w:type="spellStart"/>
      <w:r w:rsidRPr="00734C9A">
        <w:rPr>
          <w:rFonts w:ascii="Arial" w:hAnsi="Arial" w:cs="Arial"/>
          <w:b/>
          <w:sz w:val="22"/>
          <w:szCs w:val="22"/>
        </w:rPr>
        <w:t>hereinafter</w:t>
      </w:r>
      <w:proofErr w:type="spellEnd"/>
      <w:r w:rsidRPr="00734C9A">
        <w:rPr>
          <w:rFonts w:ascii="Arial" w:hAnsi="Arial" w:cs="Arial"/>
          <w:b/>
          <w:sz w:val="22"/>
          <w:szCs w:val="22"/>
        </w:rPr>
        <w:t xml:space="preserve"> </w:t>
      </w:r>
      <w:proofErr w:type="spellStart"/>
      <w:r w:rsidRPr="00734C9A">
        <w:rPr>
          <w:rFonts w:ascii="Arial" w:hAnsi="Arial" w:cs="Arial"/>
          <w:b/>
          <w:sz w:val="22"/>
          <w:szCs w:val="22"/>
        </w:rPr>
        <w:t>referred</w:t>
      </w:r>
      <w:proofErr w:type="spellEnd"/>
      <w:r w:rsidRPr="00734C9A">
        <w:rPr>
          <w:rFonts w:ascii="Arial" w:hAnsi="Arial" w:cs="Arial"/>
          <w:b/>
          <w:sz w:val="22"/>
          <w:szCs w:val="22"/>
        </w:rPr>
        <w:t xml:space="preserve"> to as </w:t>
      </w:r>
      <w:proofErr w:type="spellStart"/>
      <w:r w:rsidRPr="00734C9A">
        <w:rPr>
          <w:rFonts w:ascii="Arial" w:hAnsi="Arial" w:cs="Arial"/>
          <w:b/>
          <w:sz w:val="22"/>
          <w:szCs w:val="22"/>
        </w:rPr>
        <w:t>the</w:t>
      </w:r>
      <w:proofErr w:type="spellEnd"/>
      <w:r w:rsidRPr="00734C9A">
        <w:rPr>
          <w:rFonts w:ascii="Arial" w:hAnsi="Arial" w:cs="Arial"/>
          <w:b/>
          <w:sz w:val="22"/>
          <w:szCs w:val="22"/>
        </w:rPr>
        <w:t xml:space="preserve"> “Civil </w:t>
      </w:r>
      <w:proofErr w:type="spellStart"/>
      <w:r w:rsidRPr="00734C9A">
        <w:rPr>
          <w:rFonts w:ascii="Arial" w:hAnsi="Arial" w:cs="Arial"/>
          <w:b/>
          <w:sz w:val="22"/>
          <w:szCs w:val="22"/>
        </w:rPr>
        <w:t>Code</w:t>
      </w:r>
      <w:proofErr w:type="spellEnd"/>
      <w:r w:rsidRPr="00734C9A">
        <w:rPr>
          <w:rFonts w:ascii="Arial" w:hAnsi="Arial" w:cs="Arial"/>
          <w:b/>
          <w:sz w:val="22"/>
          <w:szCs w:val="22"/>
        </w:rPr>
        <w:t>”)</w:t>
      </w:r>
      <w:r w:rsidRPr="00734C9A">
        <w:rPr>
          <w:rFonts w:ascii="Arial" w:hAnsi="Arial" w:cs="Arial"/>
          <w:sz w:val="22"/>
          <w:szCs w:val="22"/>
        </w:rPr>
        <w:br/>
      </w:r>
    </w:p>
    <w:p w14:paraId="71114515" w14:textId="77777777" w:rsidR="003C0788" w:rsidRPr="00734C9A" w:rsidRDefault="003C0788" w:rsidP="003C0788">
      <w:pPr>
        <w:jc w:val="center"/>
        <w:rPr>
          <w:rFonts w:ascii="Arial" w:hAnsi="Arial" w:cs="Arial"/>
          <w:sz w:val="22"/>
          <w:szCs w:val="22"/>
        </w:rPr>
      </w:pPr>
      <w:r w:rsidRPr="00734C9A">
        <w:rPr>
          <w:rFonts w:ascii="Arial" w:hAnsi="Arial" w:cs="Arial"/>
          <w:sz w:val="22"/>
          <w:szCs w:val="22"/>
        </w:rPr>
        <w:t xml:space="preserve">by and </w:t>
      </w:r>
      <w:proofErr w:type="spellStart"/>
      <w:r w:rsidRPr="00734C9A">
        <w:rPr>
          <w:rFonts w:ascii="Arial" w:hAnsi="Arial" w:cs="Arial"/>
          <w:sz w:val="22"/>
          <w:szCs w:val="22"/>
        </w:rPr>
        <w:t>between</w:t>
      </w:r>
      <w:proofErr w:type="spellEnd"/>
      <w:r w:rsidRPr="00734C9A">
        <w:rPr>
          <w:rFonts w:ascii="Arial" w:hAnsi="Arial" w:cs="Arial"/>
          <w:sz w:val="22"/>
          <w:szCs w:val="22"/>
        </w:rPr>
        <w:t>:</w:t>
      </w:r>
    </w:p>
    <w:p w14:paraId="3E941963" w14:textId="77777777" w:rsidR="003C0788" w:rsidRPr="00734C9A" w:rsidRDefault="003C0788" w:rsidP="003C0788">
      <w:pPr>
        <w:jc w:val="center"/>
        <w:rPr>
          <w:rFonts w:ascii="Arial" w:hAnsi="Arial" w:cs="Arial"/>
          <w:i/>
          <w:sz w:val="22"/>
          <w:szCs w:val="22"/>
        </w:rPr>
      </w:pPr>
    </w:p>
    <w:p w14:paraId="1F99AF72" w14:textId="77777777" w:rsidR="007F3C0B" w:rsidRPr="00734C9A" w:rsidRDefault="007F3C0B" w:rsidP="007F3C0B">
      <w:pPr>
        <w:autoSpaceDN w:val="0"/>
        <w:adjustRightInd w:val="0"/>
        <w:jc w:val="both"/>
        <w:rPr>
          <w:rFonts w:ascii="Arial" w:hAnsi="Arial" w:cs="Arial"/>
          <w:b/>
          <w:bCs/>
          <w:sz w:val="22"/>
          <w:szCs w:val="22"/>
        </w:rPr>
      </w:pPr>
      <w:bookmarkStart w:id="0" w:name="_Hlk131072559"/>
      <w:r>
        <w:rPr>
          <w:rFonts w:ascii="Arial" w:hAnsi="Arial" w:cs="Arial"/>
          <w:b/>
          <w:bCs/>
          <w:sz w:val="22"/>
          <w:szCs w:val="22"/>
        </w:rPr>
        <w:t>Státní tiskárna cenin, s. p.</w:t>
      </w:r>
    </w:p>
    <w:p w14:paraId="65EC7357" w14:textId="77777777" w:rsidR="007F3C0B" w:rsidRPr="00734C9A" w:rsidRDefault="007F3C0B" w:rsidP="007F3C0B">
      <w:pPr>
        <w:autoSpaceDN w:val="0"/>
        <w:adjustRightInd w:val="0"/>
        <w:jc w:val="both"/>
        <w:rPr>
          <w:rFonts w:ascii="Arial" w:hAnsi="Arial" w:cs="Arial"/>
          <w:bCs/>
          <w:sz w:val="22"/>
          <w:szCs w:val="22"/>
        </w:rPr>
      </w:pPr>
      <w:proofErr w:type="spellStart"/>
      <w:r w:rsidRPr="00734C9A">
        <w:rPr>
          <w:rFonts w:ascii="Arial" w:hAnsi="Arial" w:cs="Arial"/>
          <w:bCs/>
          <w:sz w:val="22"/>
          <w:szCs w:val="22"/>
        </w:rPr>
        <w:t>with</w:t>
      </w:r>
      <w:proofErr w:type="spellEnd"/>
      <w:r w:rsidRPr="00734C9A">
        <w:rPr>
          <w:rFonts w:ascii="Arial" w:hAnsi="Arial" w:cs="Arial"/>
          <w:bCs/>
          <w:sz w:val="22"/>
          <w:szCs w:val="22"/>
        </w:rPr>
        <w:t xml:space="preserve"> </w:t>
      </w:r>
      <w:proofErr w:type="spellStart"/>
      <w:r w:rsidRPr="00734C9A">
        <w:rPr>
          <w:rFonts w:ascii="Arial" w:hAnsi="Arial" w:cs="Arial"/>
          <w:bCs/>
          <w:sz w:val="22"/>
          <w:szCs w:val="22"/>
        </w:rPr>
        <w:t>its</w:t>
      </w:r>
      <w:proofErr w:type="spellEnd"/>
      <w:r w:rsidRPr="00734C9A">
        <w:rPr>
          <w:rFonts w:ascii="Arial" w:hAnsi="Arial" w:cs="Arial"/>
          <w:bCs/>
          <w:sz w:val="22"/>
          <w:szCs w:val="22"/>
        </w:rPr>
        <w:t xml:space="preserve"> </w:t>
      </w:r>
      <w:proofErr w:type="spellStart"/>
      <w:r w:rsidRPr="00734C9A">
        <w:rPr>
          <w:rFonts w:ascii="Arial" w:hAnsi="Arial" w:cs="Arial"/>
          <w:bCs/>
          <w:sz w:val="22"/>
          <w:szCs w:val="22"/>
        </w:rPr>
        <w:t>registered</w:t>
      </w:r>
      <w:proofErr w:type="spellEnd"/>
      <w:r w:rsidRPr="00734C9A">
        <w:rPr>
          <w:rFonts w:ascii="Arial" w:hAnsi="Arial" w:cs="Arial"/>
          <w:bCs/>
          <w:sz w:val="22"/>
          <w:szCs w:val="22"/>
        </w:rPr>
        <w:t xml:space="preserve"> office </w:t>
      </w:r>
      <w:proofErr w:type="spellStart"/>
      <w:r w:rsidRPr="00734C9A">
        <w:rPr>
          <w:rFonts w:ascii="Arial" w:hAnsi="Arial" w:cs="Arial"/>
          <w:bCs/>
          <w:sz w:val="22"/>
          <w:szCs w:val="22"/>
        </w:rPr>
        <w:t>at</w:t>
      </w:r>
      <w:proofErr w:type="spellEnd"/>
      <w:r w:rsidRPr="00734C9A">
        <w:rPr>
          <w:rFonts w:ascii="Arial" w:hAnsi="Arial" w:cs="Arial"/>
          <w:bCs/>
          <w:sz w:val="22"/>
          <w:szCs w:val="22"/>
        </w:rPr>
        <w:t xml:space="preserve"> </w:t>
      </w:r>
      <w:r w:rsidRPr="00710232">
        <w:rPr>
          <w:rFonts w:ascii="Arial" w:hAnsi="Arial" w:cs="Arial"/>
          <w:bCs/>
          <w:sz w:val="22"/>
          <w:szCs w:val="22"/>
        </w:rPr>
        <w:t xml:space="preserve">Růžová 943/6, Nové Město, 110 00 </w:t>
      </w:r>
      <w:r w:rsidRPr="00013982">
        <w:rPr>
          <w:rFonts w:ascii="Arial" w:hAnsi="Arial" w:cs="Arial"/>
          <w:bCs/>
          <w:sz w:val="22"/>
          <w:szCs w:val="22"/>
        </w:rPr>
        <w:t>Pra</w:t>
      </w:r>
      <w:r>
        <w:rPr>
          <w:rFonts w:ascii="Arial" w:hAnsi="Arial" w:cs="Arial"/>
          <w:bCs/>
          <w:sz w:val="22"/>
          <w:szCs w:val="22"/>
        </w:rPr>
        <w:t>ha</w:t>
      </w:r>
      <w:r w:rsidRPr="00013982">
        <w:rPr>
          <w:rFonts w:ascii="Arial" w:hAnsi="Arial" w:cs="Arial"/>
          <w:bCs/>
          <w:sz w:val="22"/>
          <w:szCs w:val="22"/>
        </w:rPr>
        <w:t xml:space="preserve"> 1</w:t>
      </w:r>
      <w:r>
        <w:rPr>
          <w:rFonts w:ascii="Arial" w:hAnsi="Arial" w:cs="Arial"/>
          <w:bCs/>
          <w:sz w:val="22"/>
          <w:szCs w:val="22"/>
        </w:rPr>
        <w:t>,</w:t>
      </w:r>
      <w:r w:rsidRPr="00710232">
        <w:rPr>
          <w:rFonts w:ascii="Arial" w:hAnsi="Arial" w:cs="Arial"/>
          <w:bCs/>
          <w:sz w:val="22"/>
          <w:szCs w:val="22"/>
        </w:rPr>
        <w:t xml:space="preserve"> Cze</w:t>
      </w:r>
      <w:r w:rsidRPr="00734C9A">
        <w:rPr>
          <w:rFonts w:ascii="Arial" w:hAnsi="Arial" w:cs="Arial"/>
          <w:bCs/>
          <w:sz w:val="22"/>
          <w:szCs w:val="22"/>
        </w:rPr>
        <w:t>ch Republic</w:t>
      </w:r>
    </w:p>
    <w:p w14:paraId="53DD69DB" w14:textId="77777777" w:rsidR="003C0788" w:rsidRPr="00734C9A" w:rsidRDefault="003C0788" w:rsidP="003C0788">
      <w:pPr>
        <w:autoSpaceDN w:val="0"/>
        <w:adjustRightInd w:val="0"/>
        <w:jc w:val="both"/>
        <w:rPr>
          <w:rFonts w:ascii="Arial" w:hAnsi="Arial" w:cs="Arial"/>
          <w:sz w:val="22"/>
          <w:szCs w:val="22"/>
        </w:rPr>
      </w:pPr>
      <w:proofErr w:type="spellStart"/>
      <w:r w:rsidRPr="00734C9A">
        <w:rPr>
          <w:rFonts w:ascii="Arial" w:hAnsi="Arial" w:cs="Arial"/>
          <w:sz w:val="22"/>
          <w:szCs w:val="22"/>
        </w:rPr>
        <w:t>entered</w:t>
      </w:r>
      <w:proofErr w:type="spellEnd"/>
      <w:r w:rsidRPr="00734C9A">
        <w:rPr>
          <w:rFonts w:ascii="Arial" w:hAnsi="Arial" w:cs="Arial"/>
          <w:sz w:val="22"/>
          <w:szCs w:val="22"/>
        </w:rPr>
        <w:t xml:space="preserve"> in </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Pr="00734C9A">
        <w:rPr>
          <w:rFonts w:ascii="Arial" w:hAnsi="Arial" w:cs="Arial"/>
          <w:sz w:val="22"/>
          <w:szCs w:val="22"/>
        </w:rPr>
        <w:t>Commercial</w:t>
      </w:r>
      <w:proofErr w:type="spellEnd"/>
      <w:r w:rsidRPr="00734C9A">
        <w:rPr>
          <w:rFonts w:ascii="Arial" w:hAnsi="Arial" w:cs="Arial"/>
          <w:sz w:val="22"/>
          <w:szCs w:val="22"/>
        </w:rPr>
        <w:t xml:space="preserve"> </w:t>
      </w:r>
      <w:proofErr w:type="spellStart"/>
      <w:r w:rsidRPr="00734C9A">
        <w:rPr>
          <w:rFonts w:ascii="Arial" w:hAnsi="Arial" w:cs="Arial"/>
          <w:sz w:val="22"/>
          <w:szCs w:val="22"/>
        </w:rPr>
        <w:t>Register</w:t>
      </w:r>
      <w:proofErr w:type="spellEnd"/>
      <w:r w:rsidRPr="00734C9A">
        <w:rPr>
          <w:rFonts w:ascii="Arial" w:hAnsi="Arial" w:cs="Arial"/>
          <w:sz w:val="22"/>
          <w:szCs w:val="22"/>
        </w:rPr>
        <w:t xml:space="preserve"> </w:t>
      </w:r>
      <w:proofErr w:type="spellStart"/>
      <w:r w:rsidRPr="00734C9A">
        <w:rPr>
          <w:rFonts w:ascii="Arial" w:hAnsi="Arial" w:cs="Arial"/>
          <w:sz w:val="22"/>
          <w:szCs w:val="22"/>
        </w:rPr>
        <w:t>maintained</w:t>
      </w:r>
      <w:proofErr w:type="spellEnd"/>
      <w:r w:rsidRPr="00734C9A">
        <w:rPr>
          <w:rFonts w:ascii="Arial" w:hAnsi="Arial" w:cs="Arial"/>
          <w:sz w:val="22"/>
          <w:szCs w:val="22"/>
        </w:rPr>
        <w:t xml:space="preserve"> by </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Pr="00734C9A">
        <w:rPr>
          <w:rFonts w:ascii="Arial" w:hAnsi="Arial" w:cs="Arial"/>
          <w:sz w:val="22"/>
          <w:szCs w:val="22"/>
        </w:rPr>
        <w:t>Municipal</w:t>
      </w:r>
      <w:proofErr w:type="spellEnd"/>
      <w:r w:rsidRPr="00734C9A">
        <w:rPr>
          <w:rFonts w:ascii="Arial" w:hAnsi="Arial" w:cs="Arial"/>
          <w:sz w:val="22"/>
          <w:szCs w:val="22"/>
        </w:rPr>
        <w:t xml:space="preserve"> </w:t>
      </w:r>
      <w:proofErr w:type="spellStart"/>
      <w:r w:rsidRPr="00734C9A">
        <w:rPr>
          <w:rFonts w:ascii="Arial" w:hAnsi="Arial" w:cs="Arial"/>
          <w:sz w:val="22"/>
          <w:szCs w:val="22"/>
        </w:rPr>
        <w:t>Court</w:t>
      </w:r>
      <w:proofErr w:type="spellEnd"/>
      <w:r w:rsidRPr="00734C9A">
        <w:rPr>
          <w:rFonts w:ascii="Arial" w:hAnsi="Arial" w:cs="Arial"/>
          <w:sz w:val="22"/>
          <w:szCs w:val="22"/>
        </w:rPr>
        <w:t xml:space="preserve"> in Prague, </w:t>
      </w:r>
      <w:proofErr w:type="spellStart"/>
      <w:r w:rsidRPr="00734C9A">
        <w:rPr>
          <w:rFonts w:ascii="Arial" w:hAnsi="Arial" w:cs="Arial"/>
          <w:sz w:val="22"/>
          <w:szCs w:val="22"/>
        </w:rPr>
        <w:t>Section</w:t>
      </w:r>
      <w:proofErr w:type="spellEnd"/>
      <w:r w:rsidRPr="00734C9A">
        <w:rPr>
          <w:rFonts w:ascii="Arial" w:hAnsi="Arial" w:cs="Arial"/>
          <w:sz w:val="22"/>
          <w:szCs w:val="22"/>
        </w:rPr>
        <w:t xml:space="preserve"> ALX, Insert 296</w:t>
      </w:r>
    </w:p>
    <w:p w14:paraId="7032C5FB" w14:textId="77777777" w:rsidR="003C0788" w:rsidRPr="00734C9A" w:rsidRDefault="003C0788" w:rsidP="003C0788">
      <w:pPr>
        <w:autoSpaceDN w:val="0"/>
        <w:adjustRightInd w:val="0"/>
        <w:jc w:val="both"/>
        <w:rPr>
          <w:rFonts w:ascii="Arial" w:hAnsi="Arial" w:cs="Arial"/>
          <w:sz w:val="22"/>
          <w:szCs w:val="22"/>
        </w:rPr>
      </w:pPr>
      <w:r w:rsidRPr="00734C9A">
        <w:rPr>
          <w:rFonts w:ascii="Arial" w:hAnsi="Arial" w:cs="Arial"/>
          <w:sz w:val="22"/>
          <w:szCs w:val="22"/>
        </w:rPr>
        <w:t xml:space="preserve">Business ID: </w:t>
      </w:r>
      <w:r w:rsidRPr="00734C9A">
        <w:rPr>
          <w:rFonts w:ascii="Arial" w:hAnsi="Arial" w:cs="Arial"/>
          <w:sz w:val="22"/>
          <w:szCs w:val="22"/>
        </w:rPr>
        <w:tab/>
      </w:r>
      <w:r w:rsidRPr="00734C9A">
        <w:rPr>
          <w:rFonts w:ascii="Arial" w:hAnsi="Arial" w:cs="Arial"/>
          <w:sz w:val="22"/>
          <w:szCs w:val="22"/>
        </w:rPr>
        <w:tab/>
      </w:r>
      <w:r w:rsidRPr="00734C9A">
        <w:rPr>
          <w:rFonts w:ascii="Arial" w:hAnsi="Arial" w:cs="Arial"/>
          <w:sz w:val="22"/>
          <w:szCs w:val="22"/>
        </w:rPr>
        <w:tab/>
        <w:t>00001279</w:t>
      </w:r>
      <w:bookmarkEnd w:id="0"/>
    </w:p>
    <w:p w14:paraId="66E21CB3" w14:textId="77777777" w:rsidR="003C0788" w:rsidRPr="00734C9A" w:rsidRDefault="003C0788" w:rsidP="003C0788">
      <w:pPr>
        <w:autoSpaceDN w:val="0"/>
        <w:adjustRightInd w:val="0"/>
        <w:jc w:val="both"/>
        <w:rPr>
          <w:rFonts w:ascii="Arial" w:hAnsi="Arial" w:cs="Arial"/>
          <w:sz w:val="22"/>
          <w:szCs w:val="22"/>
        </w:rPr>
      </w:pPr>
      <w:r w:rsidRPr="00734C9A">
        <w:rPr>
          <w:rFonts w:ascii="Arial" w:hAnsi="Arial" w:cs="Arial"/>
          <w:sz w:val="22"/>
          <w:szCs w:val="22"/>
        </w:rPr>
        <w:t xml:space="preserve">Tax </w:t>
      </w:r>
      <w:proofErr w:type="spellStart"/>
      <w:r w:rsidRPr="00734C9A">
        <w:rPr>
          <w:rFonts w:ascii="Arial" w:hAnsi="Arial" w:cs="Arial"/>
          <w:sz w:val="22"/>
          <w:szCs w:val="22"/>
        </w:rPr>
        <w:t>Identification</w:t>
      </w:r>
      <w:proofErr w:type="spellEnd"/>
      <w:r w:rsidRPr="00734C9A">
        <w:rPr>
          <w:rFonts w:ascii="Arial" w:hAnsi="Arial" w:cs="Arial"/>
          <w:sz w:val="22"/>
          <w:szCs w:val="22"/>
        </w:rPr>
        <w:t xml:space="preserve"> No.:</w:t>
      </w:r>
      <w:r w:rsidRPr="00734C9A">
        <w:rPr>
          <w:rFonts w:ascii="Arial" w:hAnsi="Arial" w:cs="Arial"/>
          <w:sz w:val="22"/>
          <w:szCs w:val="22"/>
        </w:rPr>
        <w:tab/>
        <w:t>CZ00001279</w:t>
      </w:r>
    </w:p>
    <w:p w14:paraId="0B73FC3C" w14:textId="77777777" w:rsidR="003C0788" w:rsidRPr="00734C9A" w:rsidRDefault="003C0788" w:rsidP="003C0788">
      <w:pPr>
        <w:jc w:val="both"/>
        <w:rPr>
          <w:rFonts w:ascii="Arial" w:hAnsi="Arial" w:cs="Arial"/>
          <w:sz w:val="22"/>
          <w:szCs w:val="22"/>
        </w:rPr>
      </w:pPr>
      <w:proofErr w:type="spellStart"/>
      <w:r w:rsidRPr="00734C9A">
        <w:rPr>
          <w:rFonts w:ascii="Arial" w:hAnsi="Arial" w:cs="Arial"/>
          <w:sz w:val="22"/>
          <w:szCs w:val="22"/>
        </w:rPr>
        <w:t>Acting</w:t>
      </w:r>
      <w:proofErr w:type="spellEnd"/>
      <w:r w:rsidRPr="00734C9A">
        <w:rPr>
          <w:rFonts w:ascii="Arial" w:hAnsi="Arial" w:cs="Arial"/>
          <w:sz w:val="22"/>
          <w:szCs w:val="22"/>
        </w:rPr>
        <w:t xml:space="preserve"> </w:t>
      </w:r>
      <w:proofErr w:type="spellStart"/>
      <w:r w:rsidRPr="00734C9A">
        <w:rPr>
          <w:rFonts w:ascii="Arial" w:hAnsi="Arial" w:cs="Arial"/>
          <w:sz w:val="22"/>
          <w:szCs w:val="22"/>
        </w:rPr>
        <w:t>through</w:t>
      </w:r>
      <w:proofErr w:type="spellEnd"/>
      <w:r w:rsidRPr="00734C9A">
        <w:rPr>
          <w:rFonts w:ascii="Arial" w:hAnsi="Arial" w:cs="Arial"/>
          <w:sz w:val="22"/>
          <w:szCs w:val="22"/>
        </w:rPr>
        <w:t xml:space="preserve">: </w:t>
      </w:r>
      <w:r w:rsidRPr="00734C9A">
        <w:rPr>
          <w:rFonts w:ascii="Arial" w:hAnsi="Arial" w:cs="Arial"/>
          <w:sz w:val="22"/>
          <w:szCs w:val="22"/>
        </w:rPr>
        <w:tab/>
      </w:r>
      <w:r w:rsidRPr="00734C9A">
        <w:rPr>
          <w:rFonts w:ascii="Arial" w:hAnsi="Arial" w:cs="Arial"/>
          <w:sz w:val="22"/>
          <w:szCs w:val="22"/>
        </w:rPr>
        <w:tab/>
      </w:r>
      <w:r w:rsidRPr="00734C9A">
        <w:rPr>
          <w:rFonts w:ascii="Arial" w:hAnsi="Arial" w:cs="Arial"/>
          <w:b/>
          <w:bCs/>
          <w:sz w:val="22"/>
          <w:szCs w:val="22"/>
        </w:rPr>
        <w:t xml:space="preserve">Tomáš Hebelka, </w:t>
      </w:r>
      <w:proofErr w:type="spellStart"/>
      <w:r w:rsidRPr="00734C9A">
        <w:rPr>
          <w:rFonts w:ascii="Arial" w:hAnsi="Arial" w:cs="Arial"/>
          <w:b/>
          <w:bCs/>
          <w:sz w:val="22"/>
          <w:szCs w:val="22"/>
        </w:rPr>
        <w:t>MSc</w:t>
      </w:r>
      <w:proofErr w:type="spellEnd"/>
      <w:r w:rsidRPr="00734C9A">
        <w:rPr>
          <w:rFonts w:ascii="Arial" w:hAnsi="Arial" w:cs="Arial"/>
          <w:sz w:val="22"/>
          <w:szCs w:val="22"/>
        </w:rPr>
        <w:t xml:space="preserve">, </w:t>
      </w:r>
      <w:proofErr w:type="spellStart"/>
      <w:r w:rsidRPr="00734C9A">
        <w:rPr>
          <w:rFonts w:ascii="Arial" w:hAnsi="Arial" w:cs="Arial"/>
          <w:sz w:val="22"/>
          <w:szCs w:val="22"/>
        </w:rPr>
        <w:t>Chief</w:t>
      </w:r>
      <w:proofErr w:type="spellEnd"/>
      <w:r w:rsidRPr="00734C9A">
        <w:rPr>
          <w:rFonts w:ascii="Arial" w:hAnsi="Arial" w:cs="Arial"/>
          <w:sz w:val="22"/>
          <w:szCs w:val="22"/>
        </w:rPr>
        <w:t xml:space="preserve"> </w:t>
      </w:r>
      <w:proofErr w:type="spellStart"/>
      <w:r w:rsidRPr="00734C9A">
        <w:rPr>
          <w:rFonts w:ascii="Arial" w:hAnsi="Arial" w:cs="Arial"/>
          <w:sz w:val="22"/>
          <w:szCs w:val="22"/>
        </w:rPr>
        <w:t>Executive</w:t>
      </w:r>
      <w:proofErr w:type="spellEnd"/>
      <w:r w:rsidRPr="00734C9A">
        <w:rPr>
          <w:rFonts w:ascii="Arial" w:hAnsi="Arial" w:cs="Arial"/>
          <w:sz w:val="22"/>
          <w:szCs w:val="22"/>
        </w:rPr>
        <w:t xml:space="preserve"> </w:t>
      </w:r>
      <w:proofErr w:type="spellStart"/>
      <w:r w:rsidRPr="00734C9A">
        <w:rPr>
          <w:rFonts w:ascii="Arial" w:hAnsi="Arial" w:cs="Arial"/>
          <w:sz w:val="22"/>
          <w:szCs w:val="22"/>
        </w:rPr>
        <w:t>Officer</w:t>
      </w:r>
      <w:proofErr w:type="spellEnd"/>
    </w:p>
    <w:p w14:paraId="7BA05146" w14:textId="77777777" w:rsidR="003C0788" w:rsidRPr="00734C9A" w:rsidRDefault="003C0788" w:rsidP="003C0788">
      <w:pPr>
        <w:autoSpaceDN w:val="0"/>
        <w:adjustRightInd w:val="0"/>
        <w:jc w:val="both"/>
        <w:rPr>
          <w:rFonts w:ascii="Arial" w:hAnsi="Arial" w:cs="Arial"/>
          <w:sz w:val="22"/>
          <w:szCs w:val="22"/>
        </w:rPr>
      </w:pPr>
      <w:r w:rsidRPr="00734C9A">
        <w:rPr>
          <w:rFonts w:ascii="Arial" w:hAnsi="Arial" w:cs="Arial"/>
          <w:sz w:val="22"/>
          <w:szCs w:val="22"/>
        </w:rPr>
        <w:t xml:space="preserve">Bank </w:t>
      </w:r>
      <w:proofErr w:type="spellStart"/>
      <w:r w:rsidRPr="00734C9A">
        <w:rPr>
          <w:rFonts w:ascii="Arial" w:hAnsi="Arial" w:cs="Arial"/>
          <w:sz w:val="22"/>
          <w:szCs w:val="22"/>
        </w:rPr>
        <w:t>details</w:t>
      </w:r>
      <w:proofErr w:type="spellEnd"/>
      <w:r w:rsidRPr="00734C9A">
        <w:rPr>
          <w:rFonts w:ascii="Arial" w:hAnsi="Arial" w:cs="Arial"/>
          <w:sz w:val="22"/>
          <w:szCs w:val="22"/>
        </w:rPr>
        <w:t xml:space="preserve">: </w:t>
      </w:r>
      <w:r w:rsidRPr="00734C9A">
        <w:rPr>
          <w:rFonts w:ascii="Arial" w:hAnsi="Arial" w:cs="Arial"/>
          <w:sz w:val="22"/>
          <w:szCs w:val="22"/>
        </w:rPr>
        <w:tab/>
      </w:r>
      <w:proofErr w:type="spellStart"/>
      <w:r w:rsidRPr="00734C9A">
        <w:rPr>
          <w:rFonts w:ascii="Arial" w:hAnsi="Arial" w:cs="Arial"/>
          <w:sz w:val="22"/>
          <w:szCs w:val="22"/>
        </w:rPr>
        <w:t>UniCredit</w:t>
      </w:r>
      <w:proofErr w:type="spellEnd"/>
      <w:r w:rsidRPr="00734C9A">
        <w:rPr>
          <w:rFonts w:ascii="Arial" w:hAnsi="Arial" w:cs="Arial"/>
          <w:sz w:val="22"/>
          <w:szCs w:val="22"/>
        </w:rPr>
        <w:t xml:space="preserve"> Bank Czech Republic and Slovakia, a.s.</w:t>
      </w:r>
    </w:p>
    <w:p w14:paraId="505AF592" w14:textId="77777777" w:rsidR="003C0788" w:rsidRPr="00734C9A" w:rsidRDefault="003C0788" w:rsidP="003C0788">
      <w:pPr>
        <w:jc w:val="both"/>
        <w:rPr>
          <w:rFonts w:ascii="Arial" w:hAnsi="Arial" w:cs="Arial"/>
          <w:color w:val="000000"/>
          <w:sz w:val="22"/>
          <w:szCs w:val="22"/>
        </w:rPr>
      </w:pPr>
      <w:proofErr w:type="spellStart"/>
      <w:r w:rsidRPr="00734C9A">
        <w:rPr>
          <w:rFonts w:ascii="Arial" w:hAnsi="Arial" w:cs="Arial"/>
          <w:color w:val="000000"/>
          <w:sz w:val="22"/>
          <w:szCs w:val="22"/>
        </w:rPr>
        <w:t>Account</w:t>
      </w:r>
      <w:proofErr w:type="spellEnd"/>
      <w:r w:rsidRPr="00734C9A">
        <w:rPr>
          <w:rFonts w:ascii="Arial" w:hAnsi="Arial" w:cs="Arial"/>
          <w:color w:val="000000"/>
          <w:sz w:val="22"/>
          <w:szCs w:val="22"/>
        </w:rPr>
        <w:t xml:space="preserve"> </w:t>
      </w:r>
      <w:proofErr w:type="spellStart"/>
      <w:r w:rsidRPr="00734C9A">
        <w:rPr>
          <w:rFonts w:ascii="Arial" w:hAnsi="Arial" w:cs="Arial"/>
          <w:color w:val="000000"/>
          <w:sz w:val="22"/>
          <w:szCs w:val="22"/>
        </w:rPr>
        <w:t>number</w:t>
      </w:r>
      <w:proofErr w:type="spellEnd"/>
      <w:r w:rsidRPr="00734C9A">
        <w:rPr>
          <w:rFonts w:ascii="Arial" w:hAnsi="Arial" w:cs="Arial"/>
          <w:color w:val="000000"/>
          <w:sz w:val="22"/>
          <w:szCs w:val="22"/>
        </w:rPr>
        <w:t>:</w:t>
      </w:r>
      <w:r w:rsidRPr="00734C9A">
        <w:rPr>
          <w:rFonts w:ascii="Arial" w:hAnsi="Arial" w:cs="Arial"/>
          <w:color w:val="000000"/>
          <w:sz w:val="22"/>
          <w:szCs w:val="22"/>
        </w:rPr>
        <w:tab/>
      </w:r>
      <w:r w:rsidRPr="00734C9A">
        <w:rPr>
          <w:rFonts w:ascii="Arial" w:hAnsi="Arial" w:cs="Arial"/>
          <w:color w:val="000000"/>
          <w:sz w:val="22"/>
          <w:szCs w:val="22"/>
        </w:rPr>
        <w:tab/>
        <w:t>200210010/2700</w:t>
      </w:r>
    </w:p>
    <w:p w14:paraId="4C8BC7B7" w14:textId="77777777" w:rsidR="003C0788" w:rsidRPr="00734C9A" w:rsidRDefault="003C0788" w:rsidP="003C0788">
      <w:pPr>
        <w:jc w:val="both"/>
        <w:rPr>
          <w:rFonts w:ascii="Arial" w:hAnsi="Arial" w:cs="Arial"/>
          <w:color w:val="000000"/>
          <w:sz w:val="22"/>
          <w:szCs w:val="22"/>
        </w:rPr>
      </w:pPr>
      <w:r w:rsidRPr="00734C9A">
        <w:rPr>
          <w:rFonts w:ascii="Arial" w:hAnsi="Arial" w:cs="Arial"/>
          <w:color w:val="000000"/>
          <w:sz w:val="22"/>
          <w:szCs w:val="22"/>
        </w:rPr>
        <w:t>IBAN:</w:t>
      </w:r>
      <w:r w:rsidRPr="00734C9A">
        <w:rPr>
          <w:rFonts w:ascii="Arial" w:hAnsi="Arial" w:cs="Arial"/>
          <w:color w:val="000000"/>
          <w:sz w:val="22"/>
          <w:szCs w:val="22"/>
        </w:rPr>
        <w:tab/>
      </w:r>
      <w:r w:rsidRPr="00734C9A">
        <w:rPr>
          <w:rFonts w:ascii="Arial" w:hAnsi="Arial" w:cs="Arial"/>
          <w:color w:val="000000"/>
          <w:sz w:val="22"/>
          <w:szCs w:val="22"/>
        </w:rPr>
        <w:tab/>
      </w:r>
      <w:r w:rsidRPr="00734C9A">
        <w:rPr>
          <w:rFonts w:ascii="Arial" w:hAnsi="Arial" w:cs="Arial"/>
          <w:color w:val="000000"/>
          <w:sz w:val="22"/>
          <w:szCs w:val="22"/>
        </w:rPr>
        <w:tab/>
      </w:r>
      <w:r w:rsidRPr="00734C9A">
        <w:rPr>
          <w:rFonts w:ascii="Arial" w:hAnsi="Arial" w:cs="Arial"/>
          <w:color w:val="000000"/>
          <w:sz w:val="22"/>
          <w:szCs w:val="22"/>
        </w:rPr>
        <w:tab/>
        <w:t>CZ44 2700 0000 0002 0021 0010</w:t>
      </w:r>
    </w:p>
    <w:p w14:paraId="2979A3FA" w14:textId="77777777" w:rsidR="003C0788" w:rsidRPr="00734C9A" w:rsidRDefault="003C0788" w:rsidP="003C0788">
      <w:pPr>
        <w:jc w:val="both"/>
        <w:rPr>
          <w:rFonts w:ascii="Arial" w:hAnsi="Arial" w:cs="Arial"/>
          <w:color w:val="000000"/>
          <w:sz w:val="22"/>
          <w:szCs w:val="22"/>
        </w:rPr>
      </w:pPr>
      <w:r w:rsidRPr="00734C9A">
        <w:rPr>
          <w:rFonts w:ascii="Arial" w:hAnsi="Arial" w:cs="Arial"/>
          <w:color w:val="000000"/>
          <w:sz w:val="22"/>
          <w:szCs w:val="22"/>
        </w:rPr>
        <w:t>SWIFT:</w:t>
      </w:r>
      <w:r w:rsidRPr="00734C9A">
        <w:rPr>
          <w:rFonts w:ascii="Arial" w:hAnsi="Arial" w:cs="Arial"/>
          <w:color w:val="000000"/>
          <w:sz w:val="22"/>
          <w:szCs w:val="22"/>
        </w:rPr>
        <w:tab/>
      </w:r>
      <w:r w:rsidRPr="00734C9A">
        <w:rPr>
          <w:rFonts w:ascii="Arial" w:hAnsi="Arial" w:cs="Arial"/>
          <w:color w:val="000000"/>
          <w:sz w:val="22"/>
          <w:szCs w:val="22"/>
        </w:rPr>
        <w:tab/>
      </w:r>
      <w:r w:rsidRPr="00734C9A">
        <w:rPr>
          <w:rFonts w:ascii="Arial" w:hAnsi="Arial" w:cs="Arial"/>
          <w:color w:val="000000"/>
          <w:sz w:val="22"/>
          <w:szCs w:val="22"/>
        </w:rPr>
        <w:tab/>
        <w:t>BACX CZPP</w:t>
      </w:r>
    </w:p>
    <w:p w14:paraId="3A948842" w14:textId="6D16A938" w:rsidR="003C0788" w:rsidRDefault="003C0788" w:rsidP="003C0788">
      <w:pPr>
        <w:jc w:val="both"/>
        <w:rPr>
          <w:rFonts w:ascii="Arial" w:hAnsi="Arial" w:cs="Arial"/>
          <w:sz w:val="22"/>
          <w:szCs w:val="22"/>
        </w:rPr>
      </w:pPr>
      <w:r w:rsidRPr="00734C9A">
        <w:rPr>
          <w:rFonts w:ascii="Arial" w:hAnsi="Arial" w:cs="Arial"/>
          <w:sz w:val="22"/>
          <w:szCs w:val="22"/>
        </w:rPr>
        <w:t>(</w:t>
      </w:r>
      <w:proofErr w:type="spellStart"/>
      <w:r w:rsidRPr="00734C9A">
        <w:rPr>
          <w:rFonts w:ascii="Arial" w:hAnsi="Arial" w:cs="Arial"/>
          <w:sz w:val="22"/>
          <w:szCs w:val="22"/>
        </w:rPr>
        <w:t>hereinafter</w:t>
      </w:r>
      <w:proofErr w:type="spellEnd"/>
      <w:r w:rsidRPr="00734C9A">
        <w:rPr>
          <w:rFonts w:ascii="Arial" w:hAnsi="Arial" w:cs="Arial"/>
          <w:sz w:val="22"/>
          <w:szCs w:val="22"/>
        </w:rPr>
        <w:t xml:space="preserve"> </w:t>
      </w:r>
      <w:proofErr w:type="spellStart"/>
      <w:r w:rsidRPr="00734C9A">
        <w:rPr>
          <w:rFonts w:ascii="Arial" w:hAnsi="Arial" w:cs="Arial"/>
          <w:sz w:val="22"/>
          <w:szCs w:val="22"/>
        </w:rPr>
        <w:t>referred</w:t>
      </w:r>
      <w:proofErr w:type="spellEnd"/>
      <w:r w:rsidRPr="00734C9A">
        <w:rPr>
          <w:rFonts w:ascii="Arial" w:hAnsi="Arial" w:cs="Arial"/>
          <w:sz w:val="22"/>
          <w:szCs w:val="22"/>
        </w:rPr>
        <w:t xml:space="preserve"> to as </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00D32F3A">
        <w:rPr>
          <w:rFonts w:ascii="Arial" w:hAnsi="Arial" w:cs="Arial"/>
          <w:b/>
          <w:sz w:val="22"/>
          <w:szCs w:val="22"/>
        </w:rPr>
        <w:t>Client</w:t>
      </w:r>
      <w:proofErr w:type="spellEnd"/>
      <w:r w:rsidRPr="00734C9A">
        <w:rPr>
          <w:rFonts w:ascii="Arial" w:hAnsi="Arial" w:cs="Arial"/>
          <w:sz w:val="22"/>
          <w:szCs w:val="22"/>
        </w:rPr>
        <w:t>”)</w:t>
      </w:r>
    </w:p>
    <w:p w14:paraId="1966BB50" w14:textId="77777777" w:rsidR="0030197F" w:rsidRPr="00734C9A" w:rsidRDefault="0030197F" w:rsidP="003C0788">
      <w:pPr>
        <w:jc w:val="both"/>
        <w:rPr>
          <w:rFonts w:ascii="Arial" w:hAnsi="Arial" w:cs="Arial"/>
          <w:sz w:val="22"/>
          <w:szCs w:val="22"/>
        </w:rPr>
      </w:pPr>
    </w:p>
    <w:p w14:paraId="6F3C2F07" w14:textId="77777777" w:rsidR="003C0788" w:rsidRPr="00734C9A" w:rsidRDefault="003C0788" w:rsidP="003C0788">
      <w:pPr>
        <w:jc w:val="both"/>
        <w:rPr>
          <w:rFonts w:ascii="Arial" w:hAnsi="Arial" w:cs="Arial"/>
          <w:sz w:val="22"/>
          <w:szCs w:val="22"/>
        </w:rPr>
      </w:pPr>
      <w:r w:rsidRPr="00734C9A">
        <w:rPr>
          <w:rFonts w:ascii="Arial" w:hAnsi="Arial" w:cs="Arial"/>
          <w:sz w:val="22"/>
          <w:szCs w:val="22"/>
        </w:rPr>
        <w:t>and</w:t>
      </w:r>
    </w:p>
    <w:p w14:paraId="72E524B0" w14:textId="77777777" w:rsidR="003C0788" w:rsidRPr="00734C9A" w:rsidRDefault="003C0788" w:rsidP="003C0788">
      <w:pPr>
        <w:jc w:val="both"/>
        <w:rPr>
          <w:rFonts w:ascii="Arial" w:hAnsi="Arial" w:cs="Arial"/>
          <w:sz w:val="22"/>
          <w:szCs w:val="22"/>
        </w:rPr>
      </w:pPr>
    </w:p>
    <w:p w14:paraId="5C9F8A54" w14:textId="77777777" w:rsidR="007F3C0B" w:rsidRPr="00582AF9" w:rsidRDefault="007F3C0B" w:rsidP="007F3C0B">
      <w:pPr>
        <w:jc w:val="both"/>
        <w:rPr>
          <w:rFonts w:ascii="Arial" w:hAnsi="Arial" w:cs="Arial"/>
          <w:b/>
          <w:sz w:val="22"/>
          <w:szCs w:val="22"/>
          <w:lang w:val="en-GB"/>
        </w:rPr>
      </w:pPr>
      <w:r w:rsidRPr="00100961">
        <w:rPr>
          <w:rFonts w:ascii="Arial" w:hAnsi="Arial" w:cs="Arial"/>
          <w:b/>
          <w:bCs/>
          <w:sz w:val="22"/>
          <w:szCs w:val="22"/>
          <w:highlight w:val="green"/>
          <w:lang w:val="en-GB"/>
        </w:rPr>
        <w:t>[</w:t>
      </w:r>
      <w:r>
        <w:rPr>
          <w:rFonts w:ascii="Arial" w:hAnsi="Arial" w:cs="Arial"/>
          <w:b/>
          <w:bCs/>
          <w:sz w:val="22"/>
          <w:szCs w:val="22"/>
          <w:highlight w:val="green"/>
          <w:lang w:val="en-GB"/>
        </w:rPr>
        <w:t xml:space="preserve">the </w:t>
      </w:r>
      <w:r w:rsidRPr="00100961">
        <w:rPr>
          <w:rFonts w:ascii="Arial" w:hAnsi="Arial" w:cs="Arial"/>
          <w:b/>
          <w:sz w:val="22"/>
          <w:szCs w:val="22"/>
          <w:highlight w:val="green"/>
          <w:lang w:val="en-GB"/>
        </w:rPr>
        <w:t xml:space="preserve">Contracting Authority shall complete with the </w:t>
      </w:r>
      <w:r>
        <w:rPr>
          <w:rFonts w:ascii="Arial" w:hAnsi="Arial" w:cs="Arial"/>
          <w:b/>
          <w:sz w:val="22"/>
          <w:szCs w:val="22"/>
          <w:highlight w:val="green"/>
          <w:lang w:val="en-GB"/>
        </w:rPr>
        <w:t>data f</w:t>
      </w:r>
      <w:r w:rsidRPr="00100961">
        <w:rPr>
          <w:rFonts w:ascii="Arial" w:hAnsi="Arial" w:cs="Arial"/>
          <w:b/>
          <w:sz w:val="22"/>
          <w:szCs w:val="22"/>
          <w:highlight w:val="green"/>
          <w:lang w:val="en-GB"/>
        </w:rPr>
        <w:t>rom the Tender</w:t>
      </w:r>
      <w:r w:rsidRPr="00100961">
        <w:rPr>
          <w:rFonts w:ascii="Arial" w:hAnsi="Arial" w:cs="Arial"/>
          <w:b/>
          <w:bCs/>
          <w:sz w:val="22"/>
          <w:szCs w:val="22"/>
          <w:highlight w:val="green"/>
          <w:lang w:val="en-GB"/>
        </w:rPr>
        <w:t>]</w:t>
      </w:r>
    </w:p>
    <w:p w14:paraId="6F8A9F8A" w14:textId="77777777" w:rsidR="007F3C0B" w:rsidRPr="00734C9A" w:rsidRDefault="007F3C0B" w:rsidP="007F3C0B">
      <w:pPr>
        <w:jc w:val="both"/>
        <w:rPr>
          <w:rFonts w:ascii="Arial" w:hAnsi="Arial" w:cs="Arial"/>
          <w:sz w:val="22"/>
          <w:szCs w:val="22"/>
        </w:rPr>
      </w:pPr>
      <w:proofErr w:type="spellStart"/>
      <w:r w:rsidRPr="00734C9A">
        <w:rPr>
          <w:rFonts w:ascii="Arial" w:hAnsi="Arial" w:cs="Arial"/>
          <w:sz w:val="22"/>
          <w:szCs w:val="22"/>
        </w:rPr>
        <w:t>with</w:t>
      </w:r>
      <w:proofErr w:type="spellEnd"/>
      <w:r w:rsidRPr="00734C9A">
        <w:rPr>
          <w:rFonts w:ascii="Arial" w:hAnsi="Arial" w:cs="Arial"/>
          <w:sz w:val="22"/>
          <w:szCs w:val="22"/>
        </w:rPr>
        <w:t xml:space="preserve"> </w:t>
      </w:r>
      <w:proofErr w:type="spellStart"/>
      <w:r w:rsidRPr="00734C9A">
        <w:rPr>
          <w:rFonts w:ascii="Arial" w:hAnsi="Arial" w:cs="Arial"/>
          <w:sz w:val="22"/>
          <w:szCs w:val="22"/>
        </w:rPr>
        <w:t>its</w:t>
      </w:r>
      <w:proofErr w:type="spellEnd"/>
      <w:r w:rsidRPr="00734C9A">
        <w:rPr>
          <w:rFonts w:ascii="Arial" w:hAnsi="Arial" w:cs="Arial"/>
          <w:sz w:val="22"/>
          <w:szCs w:val="22"/>
        </w:rPr>
        <w:t xml:space="preserve"> </w:t>
      </w:r>
      <w:proofErr w:type="spellStart"/>
      <w:r w:rsidRPr="00734C9A">
        <w:rPr>
          <w:rFonts w:ascii="Arial" w:hAnsi="Arial" w:cs="Arial"/>
          <w:sz w:val="22"/>
          <w:szCs w:val="22"/>
        </w:rPr>
        <w:t>registered</w:t>
      </w:r>
      <w:proofErr w:type="spellEnd"/>
      <w:r w:rsidRPr="00734C9A">
        <w:rPr>
          <w:rFonts w:ascii="Arial" w:hAnsi="Arial" w:cs="Arial"/>
          <w:sz w:val="22"/>
          <w:szCs w:val="22"/>
        </w:rPr>
        <w:t xml:space="preserve"> office </w:t>
      </w:r>
      <w:proofErr w:type="spellStart"/>
      <w:r w:rsidRPr="00734C9A">
        <w:rPr>
          <w:rFonts w:ascii="Arial" w:hAnsi="Arial" w:cs="Arial"/>
          <w:sz w:val="22"/>
          <w:szCs w:val="22"/>
        </w:rPr>
        <w:t>at</w:t>
      </w:r>
      <w:proofErr w:type="spellEnd"/>
      <w:r w:rsidRPr="00734C9A">
        <w:rPr>
          <w:rFonts w:ascii="Arial" w:hAnsi="Arial" w:cs="Arial"/>
          <w:sz w:val="22"/>
          <w:szCs w:val="22"/>
        </w:rPr>
        <w:t xml:space="preserve"> </w:t>
      </w:r>
      <w:r w:rsidRPr="00982E36">
        <w:rPr>
          <w:rFonts w:ascii="Arial" w:hAnsi="Arial" w:cs="Arial"/>
          <w:sz w:val="22"/>
          <w:szCs w:val="22"/>
          <w:highlight w:val="green"/>
        </w:rPr>
        <w:t>[•]</w:t>
      </w:r>
    </w:p>
    <w:p w14:paraId="341767F8" w14:textId="77777777" w:rsidR="007F3C0B" w:rsidRPr="00734C9A" w:rsidRDefault="007F3C0B" w:rsidP="007F3C0B">
      <w:pPr>
        <w:pStyle w:val="Odstavecseseznamem"/>
        <w:ind w:left="0"/>
        <w:jc w:val="both"/>
        <w:rPr>
          <w:rFonts w:ascii="Arial" w:hAnsi="Arial" w:cs="Arial"/>
          <w:sz w:val="22"/>
          <w:szCs w:val="22"/>
        </w:rPr>
      </w:pPr>
      <w:proofErr w:type="spellStart"/>
      <w:r w:rsidRPr="00734C9A">
        <w:rPr>
          <w:rFonts w:ascii="Arial" w:hAnsi="Arial" w:cs="Arial"/>
          <w:sz w:val="22"/>
          <w:szCs w:val="22"/>
        </w:rPr>
        <w:t>entered</w:t>
      </w:r>
      <w:proofErr w:type="spellEnd"/>
      <w:r w:rsidRPr="00734C9A">
        <w:rPr>
          <w:rFonts w:ascii="Arial" w:hAnsi="Arial" w:cs="Arial"/>
          <w:sz w:val="22"/>
          <w:szCs w:val="22"/>
        </w:rPr>
        <w:t xml:space="preserve"> in </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Pr="00734C9A">
        <w:rPr>
          <w:rFonts w:ascii="Arial" w:hAnsi="Arial" w:cs="Arial"/>
          <w:sz w:val="22"/>
          <w:szCs w:val="22"/>
        </w:rPr>
        <w:t>Commercial</w:t>
      </w:r>
      <w:proofErr w:type="spellEnd"/>
      <w:r w:rsidRPr="00734C9A">
        <w:rPr>
          <w:rFonts w:ascii="Arial" w:hAnsi="Arial" w:cs="Arial"/>
          <w:sz w:val="22"/>
          <w:szCs w:val="22"/>
        </w:rPr>
        <w:t xml:space="preserve"> </w:t>
      </w:r>
      <w:proofErr w:type="spellStart"/>
      <w:r w:rsidRPr="00734C9A">
        <w:rPr>
          <w:rFonts w:ascii="Arial" w:hAnsi="Arial" w:cs="Arial"/>
          <w:sz w:val="22"/>
          <w:szCs w:val="22"/>
        </w:rPr>
        <w:t>Register</w:t>
      </w:r>
      <w:proofErr w:type="spellEnd"/>
      <w:r w:rsidRPr="00734C9A">
        <w:rPr>
          <w:rFonts w:ascii="Arial" w:hAnsi="Arial" w:cs="Arial"/>
          <w:sz w:val="22"/>
          <w:szCs w:val="22"/>
        </w:rPr>
        <w:t xml:space="preserve"> </w:t>
      </w:r>
      <w:proofErr w:type="spellStart"/>
      <w:r w:rsidRPr="00734C9A">
        <w:rPr>
          <w:rFonts w:ascii="Arial" w:hAnsi="Arial" w:cs="Arial"/>
          <w:sz w:val="22"/>
          <w:szCs w:val="22"/>
        </w:rPr>
        <w:t>administered</w:t>
      </w:r>
      <w:proofErr w:type="spellEnd"/>
      <w:r w:rsidRPr="00734C9A">
        <w:rPr>
          <w:rFonts w:ascii="Arial" w:hAnsi="Arial" w:cs="Arial"/>
          <w:sz w:val="22"/>
          <w:szCs w:val="22"/>
        </w:rPr>
        <w:t xml:space="preserve"> by </w:t>
      </w:r>
      <w:r w:rsidRPr="00982E36">
        <w:rPr>
          <w:rFonts w:ascii="Arial" w:hAnsi="Arial" w:cs="Arial"/>
          <w:sz w:val="22"/>
          <w:szCs w:val="22"/>
          <w:highlight w:val="green"/>
        </w:rPr>
        <w:t>[•]</w:t>
      </w:r>
    </w:p>
    <w:p w14:paraId="00FC723C" w14:textId="77777777" w:rsidR="007F3C0B" w:rsidRPr="00734C9A" w:rsidRDefault="007F3C0B" w:rsidP="007F3C0B">
      <w:pPr>
        <w:pStyle w:val="Odstavecseseznamem"/>
        <w:ind w:left="0"/>
        <w:jc w:val="both"/>
        <w:rPr>
          <w:rFonts w:ascii="Arial" w:hAnsi="Arial" w:cs="Arial"/>
          <w:bCs/>
          <w:sz w:val="22"/>
          <w:szCs w:val="22"/>
        </w:rPr>
      </w:pPr>
      <w:r w:rsidRPr="00734C9A">
        <w:rPr>
          <w:rFonts w:ascii="Arial" w:hAnsi="Arial" w:cs="Arial"/>
          <w:sz w:val="22"/>
          <w:szCs w:val="22"/>
        </w:rPr>
        <w:t>Business ID:</w:t>
      </w:r>
      <w:r w:rsidRPr="00734C9A">
        <w:rPr>
          <w:rFonts w:ascii="Arial" w:hAnsi="Arial" w:cs="Arial"/>
          <w:sz w:val="22"/>
          <w:szCs w:val="22"/>
        </w:rPr>
        <w:tab/>
      </w:r>
      <w:r w:rsidRPr="00734C9A">
        <w:rPr>
          <w:rFonts w:ascii="Arial" w:hAnsi="Arial" w:cs="Arial"/>
          <w:sz w:val="22"/>
          <w:szCs w:val="22"/>
        </w:rPr>
        <w:tab/>
      </w:r>
      <w:r w:rsidRPr="00734C9A">
        <w:rPr>
          <w:rFonts w:ascii="Arial" w:hAnsi="Arial" w:cs="Arial"/>
          <w:sz w:val="22"/>
          <w:szCs w:val="22"/>
        </w:rPr>
        <w:tab/>
      </w:r>
      <w:r w:rsidRPr="00982E36">
        <w:rPr>
          <w:rFonts w:ascii="Arial" w:hAnsi="Arial" w:cs="Arial"/>
          <w:bCs/>
          <w:sz w:val="22"/>
          <w:szCs w:val="22"/>
          <w:highlight w:val="green"/>
        </w:rPr>
        <w:t>[•]</w:t>
      </w:r>
    </w:p>
    <w:p w14:paraId="6FB712CE" w14:textId="77777777" w:rsidR="007F3C0B" w:rsidRPr="00734C9A" w:rsidRDefault="007F3C0B" w:rsidP="007F3C0B">
      <w:pPr>
        <w:pStyle w:val="Odstavecseseznamem"/>
        <w:ind w:left="426" w:hanging="426"/>
        <w:jc w:val="both"/>
        <w:rPr>
          <w:rFonts w:ascii="Arial" w:hAnsi="Arial" w:cs="Arial"/>
          <w:bCs/>
          <w:sz w:val="22"/>
          <w:szCs w:val="22"/>
        </w:rPr>
      </w:pPr>
      <w:r w:rsidRPr="00734C9A">
        <w:rPr>
          <w:rFonts w:ascii="Arial" w:hAnsi="Arial" w:cs="Arial"/>
          <w:bCs/>
          <w:sz w:val="22"/>
          <w:szCs w:val="22"/>
        </w:rPr>
        <w:t xml:space="preserve">Tax </w:t>
      </w:r>
      <w:proofErr w:type="spellStart"/>
      <w:r w:rsidRPr="00734C9A">
        <w:rPr>
          <w:rFonts w:ascii="Arial" w:hAnsi="Arial" w:cs="Arial"/>
          <w:bCs/>
          <w:sz w:val="22"/>
          <w:szCs w:val="22"/>
        </w:rPr>
        <w:t>Identification</w:t>
      </w:r>
      <w:proofErr w:type="spellEnd"/>
      <w:r w:rsidRPr="00734C9A">
        <w:rPr>
          <w:rFonts w:ascii="Arial" w:hAnsi="Arial" w:cs="Arial"/>
          <w:bCs/>
          <w:sz w:val="22"/>
          <w:szCs w:val="22"/>
        </w:rPr>
        <w:t xml:space="preserve"> No.:</w:t>
      </w:r>
      <w:r w:rsidRPr="00734C9A">
        <w:rPr>
          <w:rFonts w:ascii="Arial" w:hAnsi="Arial" w:cs="Arial"/>
          <w:bCs/>
          <w:sz w:val="22"/>
          <w:szCs w:val="22"/>
        </w:rPr>
        <w:tab/>
      </w:r>
      <w:r w:rsidRPr="00982E36">
        <w:rPr>
          <w:rFonts w:ascii="Arial" w:hAnsi="Arial" w:cs="Arial"/>
          <w:bCs/>
          <w:sz w:val="22"/>
          <w:szCs w:val="22"/>
          <w:highlight w:val="green"/>
        </w:rPr>
        <w:t>[•]</w:t>
      </w:r>
    </w:p>
    <w:p w14:paraId="5D594CB7" w14:textId="77777777" w:rsidR="007F3C0B" w:rsidRPr="00734C9A" w:rsidRDefault="007F3C0B" w:rsidP="007F3C0B">
      <w:pPr>
        <w:pStyle w:val="Odstavecseseznamem"/>
        <w:ind w:left="426" w:hanging="426"/>
        <w:jc w:val="both"/>
        <w:rPr>
          <w:rFonts w:ascii="Arial" w:hAnsi="Arial" w:cs="Arial"/>
          <w:bCs/>
          <w:sz w:val="22"/>
          <w:szCs w:val="22"/>
        </w:rPr>
      </w:pPr>
      <w:proofErr w:type="spellStart"/>
      <w:r w:rsidRPr="00734C9A">
        <w:rPr>
          <w:rFonts w:ascii="Arial" w:hAnsi="Arial" w:cs="Arial"/>
          <w:bCs/>
          <w:sz w:val="22"/>
          <w:szCs w:val="22"/>
        </w:rPr>
        <w:t>Represented</w:t>
      </w:r>
      <w:proofErr w:type="spellEnd"/>
      <w:r w:rsidRPr="00734C9A">
        <w:rPr>
          <w:rFonts w:ascii="Arial" w:hAnsi="Arial" w:cs="Arial"/>
          <w:bCs/>
          <w:sz w:val="22"/>
          <w:szCs w:val="22"/>
        </w:rPr>
        <w:t xml:space="preserve"> by:</w:t>
      </w:r>
      <w:r w:rsidRPr="00734C9A">
        <w:rPr>
          <w:rFonts w:ascii="Arial" w:hAnsi="Arial" w:cs="Arial"/>
          <w:bCs/>
          <w:sz w:val="22"/>
          <w:szCs w:val="22"/>
        </w:rPr>
        <w:tab/>
      </w:r>
      <w:r w:rsidRPr="00734C9A">
        <w:rPr>
          <w:rFonts w:ascii="Arial" w:hAnsi="Arial" w:cs="Arial"/>
          <w:bCs/>
          <w:sz w:val="22"/>
          <w:szCs w:val="22"/>
        </w:rPr>
        <w:tab/>
      </w:r>
      <w:r w:rsidRPr="00982E36">
        <w:rPr>
          <w:rFonts w:ascii="Arial" w:hAnsi="Arial" w:cs="Arial"/>
          <w:bCs/>
          <w:sz w:val="22"/>
          <w:szCs w:val="22"/>
          <w:highlight w:val="green"/>
        </w:rPr>
        <w:t>[•]</w:t>
      </w:r>
    </w:p>
    <w:p w14:paraId="45E0F2CE" w14:textId="77777777" w:rsidR="007F3C0B" w:rsidRPr="00734C9A" w:rsidRDefault="007F3C0B" w:rsidP="007F3C0B">
      <w:pPr>
        <w:pStyle w:val="Odstavecseseznamem"/>
        <w:ind w:left="426" w:hanging="426"/>
        <w:jc w:val="both"/>
        <w:rPr>
          <w:rFonts w:ascii="Arial" w:hAnsi="Arial" w:cs="Arial"/>
          <w:bCs/>
          <w:sz w:val="22"/>
          <w:szCs w:val="22"/>
        </w:rPr>
      </w:pPr>
      <w:r w:rsidRPr="00734C9A">
        <w:rPr>
          <w:rFonts w:ascii="Arial" w:hAnsi="Arial" w:cs="Arial"/>
          <w:bCs/>
          <w:sz w:val="22"/>
          <w:szCs w:val="22"/>
        </w:rPr>
        <w:t xml:space="preserve">Bank </w:t>
      </w:r>
      <w:proofErr w:type="spellStart"/>
      <w:r w:rsidRPr="00734C9A">
        <w:rPr>
          <w:rFonts w:ascii="Arial" w:hAnsi="Arial" w:cs="Arial"/>
          <w:bCs/>
          <w:sz w:val="22"/>
          <w:szCs w:val="22"/>
        </w:rPr>
        <w:t>details</w:t>
      </w:r>
      <w:proofErr w:type="spellEnd"/>
      <w:r w:rsidRPr="00734C9A">
        <w:rPr>
          <w:rFonts w:ascii="Arial" w:hAnsi="Arial" w:cs="Arial"/>
          <w:bCs/>
          <w:sz w:val="22"/>
          <w:szCs w:val="22"/>
        </w:rPr>
        <w:t xml:space="preserve">: </w:t>
      </w:r>
      <w:r w:rsidRPr="00734C9A">
        <w:rPr>
          <w:rFonts w:ascii="Arial" w:hAnsi="Arial" w:cs="Arial"/>
          <w:bCs/>
          <w:sz w:val="22"/>
          <w:szCs w:val="22"/>
        </w:rPr>
        <w:tab/>
      </w:r>
      <w:r w:rsidRPr="00734C9A">
        <w:rPr>
          <w:rFonts w:ascii="Arial" w:hAnsi="Arial" w:cs="Arial"/>
          <w:bCs/>
          <w:sz w:val="22"/>
          <w:szCs w:val="22"/>
        </w:rPr>
        <w:tab/>
      </w:r>
      <w:r w:rsidRPr="00734C9A">
        <w:rPr>
          <w:rFonts w:ascii="Arial" w:hAnsi="Arial" w:cs="Arial"/>
          <w:bCs/>
          <w:sz w:val="22"/>
          <w:szCs w:val="22"/>
        </w:rPr>
        <w:tab/>
      </w:r>
      <w:r w:rsidRPr="00982E36">
        <w:rPr>
          <w:rFonts w:ascii="Arial" w:hAnsi="Arial" w:cs="Arial"/>
          <w:bCs/>
          <w:sz w:val="22"/>
          <w:szCs w:val="22"/>
          <w:highlight w:val="green"/>
        </w:rPr>
        <w:t>[•]</w:t>
      </w:r>
    </w:p>
    <w:p w14:paraId="61CF9902" w14:textId="77777777" w:rsidR="007F3C0B" w:rsidRPr="00734C9A" w:rsidRDefault="007F3C0B" w:rsidP="007F3C0B">
      <w:pPr>
        <w:pStyle w:val="Odstavecseseznamem"/>
        <w:ind w:left="426" w:hanging="426"/>
        <w:jc w:val="both"/>
        <w:rPr>
          <w:rFonts w:ascii="Arial" w:hAnsi="Arial" w:cs="Arial"/>
          <w:bCs/>
          <w:sz w:val="22"/>
          <w:szCs w:val="22"/>
        </w:rPr>
      </w:pPr>
      <w:proofErr w:type="spellStart"/>
      <w:r w:rsidRPr="00734C9A">
        <w:rPr>
          <w:rFonts w:ascii="Arial" w:hAnsi="Arial" w:cs="Arial"/>
          <w:bCs/>
          <w:sz w:val="22"/>
          <w:szCs w:val="22"/>
        </w:rPr>
        <w:t>Account</w:t>
      </w:r>
      <w:proofErr w:type="spellEnd"/>
      <w:r w:rsidRPr="00734C9A">
        <w:rPr>
          <w:rFonts w:ascii="Arial" w:hAnsi="Arial" w:cs="Arial"/>
          <w:bCs/>
          <w:sz w:val="22"/>
          <w:szCs w:val="22"/>
        </w:rPr>
        <w:t xml:space="preserve"> </w:t>
      </w:r>
      <w:proofErr w:type="spellStart"/>
      <w:r w:rsidRPr="00734C9A">
        <w:rPr>
          <w:rFonts w:ascii="Arial" w:hAnsi="Arial" w:cs="Arial"/>
          <w:bCs/>
          <w:sz w:val="22"/>
          <w:szCs w:val="22"/>
        </w:rPr>
        <w:t>number</w:t>
      </w:r>
      <w:proofErr w:type="spellEnd"/>
      <w:r w:rsidRPr="00734C9A">
        <w:rPr>
          <w:rFonts w:ascii="Arial" w:hAnsi="Arial" w:cs="Arial"/>
          <w:bCs/>
          <w:sz w:val="22"/>
          <w:szCs w:val="22"/>
        </w:rPr>
        <w:t>:</w:t>
      </w:r>
      <w:r w:rsidRPr="00734C9A">
        <w:rPr>
          <w:rFonts w:ascii="Arial" w:hAnsi="Arial" w:cs="Arial"/>
          <w:bCs/>
          <w:sz w:val="22"/>
          <w:szCs w:val="22"/>
        </w:rPr>
        <w:tab/>
      </w:r>
      <w:r w:rsidRPr="00734C9A">
        <w:rPr>
          <w:rFonts w:ascii="Arial" w:hAnsi="Arial" w:cs="Arial"/>
          <w:bCs/>
          <w:sz w:val="22"/>
          <w:szCs w:val="22"/>
        </w:rPr>
        <w:tab/>
      </w:r>
      <w:r w:rsidRPr="00982E36">
        <w:rPr>
          <w:rFonts w:ascii="Arial" w:hAnsi="Arial" w:cs="Arial"/>
          <w:bCs/>
          <w:sz w:val="22"/>
          <w:szCs w:val="22"/>
          <w:highlight w:val="green"/>
        </w:rPr>
        <w:t>[•]</w:t>
      </w:r>
    </w:p>
    <w:p w14:paraId="742DC933" w14:textId="77777777" w:rsidR="007F3C0B" w:rsidRPr="00734C9A" w:rsidRDefault="007F3C0B" w:rsidP="007F3C0B">
      <w:pPr>
        <w:pStyle w:val="Odstavecseseznamem"/>
        <w:ind w:left="426" w:hanging="426"/>
        <w:jc w:val="both"/>
        <w:rPr>
          <w:rFonts w:ascii="Arial" w:hAnsi="Arial" w:cs="Arial"/>
          <w:bCs/>
          <w:sz w:val="22"/>
          <w:szCs w:val="22"/>
        </w:rPr>
      </w:pPr>
      <w:r w:rsidRPr="00734C9A">
        <w:rPr>
          <w:rFonts w:ascii="Arial" w:hAnsi="Arial" w:cs="Arial"/>
          <w:bCs/>
          <w:sz w:val="22"/>
          <w:szCs w:val="22"/>
        </w:rPr>
        <w:t>IBAN:</w:t>
      </w:r>
      <w:r w:rsidRPr="00734C9A">
        <w:rPr>
          <w:rFonts w:ascii="Arial" w:hAnsi="Arial" w:cs="Arial"/>
          <w:bCs/>
          <w:sz w:val="22"/>
          <w:szCs w:val="22"/>
        </w:rPr>
        <w:tab/>
      </w:r>
      <w:r w:rsidRPr="00734C9A">
        <w:rPr>
          <w:rFonts w:ascii="Arial" w:hAnsi="Arial" w:cs="Arial"/>
          <w:bCs/>
          <w:sz w:val="22"/>
          <w:szCs w:val="22"/>
        </w:rPr>
        <w:tab/>
      </w:r>
      <w:r w:rsidRPr="00734C9A">
        <w:rPr>
          <w:rFonts w:ascii="Arial" w:hAnsi="Arial" w:cs="Arial"/>
          <w:bCs/>
          <w:sz w:val="22"/>
          <w:szCs w:val="22"/>
        </w:rPr>
        <w:tab/>
      </w:r>
      <w:r w:rsidRPr="00734C9A">
        <w:rPr>
          <w:rFonts w:ascii="Arial" w:hAnsi="Arial" w:cs="Arial"/>
          <w:bCs/>
          <w:sz w:val="22"/>
          <w:szCs w:val="22"/>
        </w:rPr>
        <w:tab/>
      </w:r>
      <w:r w:rsidRPr="00982E36">
        <w:rPr>
          <w:rFonts w:ascii="Arial" w:hAnsi="Arial" w:cs="Arial"/>
          <w:bCs/>
          <w:sz w:val="22"/>
          <w:szCs w:val="22"/>
          <w:highlight w:val="green"/>
        </w:rPr>
        <w:t>[•]</w:t>
      </w:r>
    </w:p>
    <w:p w14:paraId="1B8CA3D0" w14:textId="77777777" w:rsidR="007F3C0B" w:rsidRPr="00734C9A" w:rsidRDefault="007F3C0B" w:rsidP="007F3C0B">
      <w:pPr>
        <w:pStyle w:val="Odstavecseseznamem"/>
        <w:ind w:left="426" w:hanging="426"/>
        <w:jc w:val="both"/>
        <w:rPr>
          <w:rFonts w:ascii="Arial" w:hAnsi="Arial" w:cs="Arial"/>
          <w:bCs/>
          <w:sz w:val="22"/>
          <w:szCs w:val="22"/>
        </w:rPr>
      </w:pPr>
      <w:r w:rsidRPr="00734C9A">
        <w:rPr>
          <w:rFonts w:ascii="Arial" w:hAnsi="Arial" w:cs="Arial"/>
          <w:bCs/>
          <w:sz w:val="22"/>
          <w:szCs w:val="22"/>
        </w:rPr>
        <w:t>SWIFT:</w:t>
      </w:r>
      <w:r w:rsidRPr="00734C9A">
        <w:rPr>
          <w:rFonts w:ascii="Arial" w:hAnsi="Arial" w:cs="Arial"/>
          <w:bCs/>
          <w:sz w:val="22"/>
          <w:szCs w:val="22"/>
        </w:rPr>
        <w:tab/>
      </w:r>
      <w:r w:rsidRPr="00734C9A">
        <w:rPr>
          <w:rFonts w:ascii="Arial" w:hAnsi="Arial" w:cs="Arial"/>
          <w:bCs/>
          <w:sz w:val="22"/>
          <w:szCs w:val="22"/>
        </w:rPr>
        <w:tab/>
      </w:r>
      <w:r w:rsidRPr="00734C9A">
        <w:rPr>
          <w:rFonts w:ascii="Arial" w:hAnsi="Arial" w:cs="Arial"/>
          <w:bCs/>
          <w:sz w:val="22"/>
          <w:szCs w:val="22"/>
        </w:rPr>
        <w:tab/>
      </w:r>
      <w:r w:rsidRPr="00982E36">
        <w:rPr>
          <w:rFonts w:ascii="Arial" w:hAnsi="Arial" w:cs="Arial"/>
          <w:bCs/>
          <w:sz w:val="22"/>
          <w:szCs w:val="22"/>
          <w:highlight w:val="green"/>
        </w:rPr>
        <w:t>[•]</w:t>
      </w:r>
    </w:p>
    <w:p w14:paraId="2E090389" w14:textId="462D9084" w:rsidR="003C0788" w:rsidRPr="00734C9A" w:rsidRDefault="003C0788" w:rsidP="003C0788">
      <w:pPr>
        <w:pStyle w:val="Odstavecseseznamem"/>
        <w:ind w:left="426" w:hanging="426"/>
        <w:jc w:val="both"/>
        <w:rPr>
          <w:rFonts w:ascii="Arial" w:hAnsi="Arial" w:cs="Arial"/>
          <w:sz w:val="22"/>
          <w:szCs w:val="22"/>
        </w:rPr>
      </w:pPr>
      <w:r w:rsidRPr="00734C9A">
        <w:rPr>
          <w:rFonts w:ascii="Arial" w:hAnsi="Arial" w:cs="Arial"/>
          <w:sz w:val="22"/>
          <w:szCs w:val="22"/>
        </w:rPr>
        <w:t>(</w:t>
      </w:r>
      <w:proofErr w:type="spellStart"/>
      <w:r w:rsidRPr="00734C9A">
        <w:rPr>
          <w:rFonts w:ascii="Arial" w:hAnsi="Arial" w:cs="Arial"/>
          <w:sz w:val="22"/>
          <w:szCs w:val="22"/>
        </w:rPr>
        <w:t>hereinafter</w:t>
      </w:r>
      <w:proofErr w:type="spellEnd"/>
      <w:r w:rsidRPr="00734C9A">
        <w:rPr>
          <w:rFonts w:ascii="Arial" w:hAnsi="Arial" w:cs="Arial"/>
          <w:sz w:val="22"/>
          <w:szCs w:val="22"/>
        </w:rPr>
        <w:t xml:space="preserve"> </w:t>
      </w:r>
      <w:proofErr w:type="spellStart"/>
      <w:r w:rsidR="001C2BF8" w:rsidRPr="00734C9A">
        <w:rPr>
          <w:rFonts w:ascii="Arial" w:hAnsi="Arial" w:cs="Arial"/>
          <w:sz w:val="22"/>
          <w:szCs w:val="22"/>
        </w:rPr>
        <w:t>referred</w:t>
      </w:r>
      <w:proofErr w:type="spellEnd"/>
      <w:r w:rsidR="001C2BF8" w:rsidRPr="00734C9A">
        <w:rPr>
          <w:rFonts w:ascii="Arial" w:hAnsi="Arial" w:cs="Arial"/>
          <w:sz w:val="22"/>
          <w:szCs w:val="22"/>
        </w:rPr>
        <w:t xml:space="preserve"> to as </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00EC2B5B">
        <w:rPr>
          <w:rFonts w:ascii="Arial" w:hAnsi="Arial" w:cs="Arial"/>
          <w:b/>
          <w:bCs/>
          <w:sz w:val="22"/>
          <w:szCs w:val="22"/>
        </w:rPr>
        <w:t>Contractor</w:t>
      </w:r>
      <w:proofErr w:type="spellEnd"/>
      <w:r w:rsidRPr="00734C9A">
        <w:rPr>
          <w:rFonts w:ascii="Arial" w:hAnsi="Arial" w:cs="Arial"/>
          <w:sz w:val="22"/>
          <w:szCs w:val="22"/>
        </w:rPr>
        <w:t>")</w:t>
      </w:r>
    </w:p>
    <w:p w14:paraId="2AD95864" w14:textId="77777777" w:rsidR="003C0788" w:rsidRPr="00734C9A" w:rsidRDefault="003C0788" w:rsidP="003C0788">
      <w:pPr>
        <w:jc w:val="both"/>
        <w:rPr>
          <w:rFonts w:ascii="Arial" w:hAnsi="Arial" w:cs="Arial"/>
          <w:sz w:val="22"/>
          <w:szCs w:val="22"/>
        </w:rPr>
      </w:pPr>
    </w:p>
    <w:p w14:paraId="6F20C1F4" w14:textId="6EF7BA18" w:rsidR="003C0788" w:rsidRPr="00734C9A" w:rsidRDefault="003C0788" w:rsidP="003C0788">
      <w:pPr>
        <w:pStyle w:val="Odstavecseseznamem"/>
        <w:ind w:left="426" w:hanging="426"/>
        <w:jc w:val="both"/>
        <w:rPr>
          <w:rFonts w:ascii="Arial" w:hAnsi="Arial" w:cs="Arial"/>
          <w:sz w:val="22"/>
          <w:szCs w:val="22"/>
        </w:rPr>
      </w:pPr>
      <w:r w:rsidRPr="00734C9A">
        <w:rPr>
          <w:rFonts w:ascii="Arial" w:hAnsi="Arial" w:cs="Arial"/>
          <w:sz w:val="22"/>
          <w:szCs w:val="22"/>
        </w:rPr>
        <w:t>(</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00D32F3A">
        <w:rPr>
          <w:rFonts w:ascii="Arial" w:hAnsi="Arial" w:cs="Arial"/>
          <w:sz w:val="22"/>
          <w:szCs w:val="22"/>
        </w:rPr>
        <w:t>Client</w:t>
      </w:r>
      <w:proofErr w:type="spellEnd"/>
      <w:r w:rsidRPr="00734C9A">
        <w:rPr>
          <w:rFonts w:ascii="Arial" w:hAnsi="Arial" w:cs="Arial"/>
          <w:sz w:val="22"/>
          <w:szCs w:val="22"/>
        </w:rPr>
        <w:t xml:space="preserve">” and </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00EC2B5B">
        <w:rPr>
          <w:rFonts w:ascii="Arial" w:hAnsi="Arial" w:cs="Arial"/>
          <w:sz w:val="22"/>
          <w:szCs w:val="22"/>
        </w:rPr>
        <w:t>Contractor</w:t>
      </w:r>
      <w:proofErr w:type="spellEnd"/>
      <w:r w:rsidRPr="00734C9A">
        <w:rPr>
          <w:rFonts w:ascii="Arial" w:hAnsi="Arial" w:cs="Arial"/>
          <w:sz w:val="22"/>
          <w:szCs w:val="22"/>
        </w:rPr>
        <w:t xml:space="preserve">” </w:t>
      </w:r>
      <w:proofErr w:type="spellStart"/>
      <w:r w:rsidRPr="00734C9A">
        <w:rPr>
          <w:rFonts w:ascii="Arial" w:hAnsi="Arial" w:cs="Arial"/>
          <w:sz w:val="22"/>
          <w:szCs w:val="22"/>
        </w:rPr>
        <w:t>hereinafter</w:t>
      </w:r>
      <w:proofErr w:type="spellEnd"/>
      <w:r w:rsidRPr="00734C9A">
        <w:rPr>
          <w:rFonts w:ascii="Arial" w:hAnsi="Arial" w:cs="Arial"/>
          <w:sz w:val="22"/>
          <w:szCs w:val="22"/>
        </w:rPr>
        <w:t xml:space="preserve"> </w:t>
      </w:r>
      <w:proofErr w:type="spellStart"/>
      <w:r w:rsidRPr="00734C9A">
        <w:rPr>
          <w:rFonts w:ascii="Arial" w:hAnsi="Arial" w:cs="Arial"/>
          <w:sz w:val="22"/>
          <w:szCs w:val="22"/>
        </w:rPr>
        <w:t>collectively</w:t>
      </w:r>
      <w:proofErr w:type="spellEnd"/>
      <w:r w:rsidRPr="00734C9A">
        <w:rPr>
          <w:rFonts w:ascii="Arial" w:hAnsi="Arial" w:cs="Arial"/>
          <w:sz w:val="22"/>
          <w:szCs w:val="22"/>
        </w:rPr>
        <w:t xml:space="preserve"> </w:t>
      </w:r>
      <w:proofErr w:type="spellStart"/>
      <w:r w:rsidRPr="00734C9A">
        <w:rPr>
          <w:rFonts w:ascii="Arial" w:hAnsi="Arial" w:cs="Arial"/>
          <w:sz w:val="22"/>
          <w:szCs w:val="22"/>
        </w:rPr>
        <w:t>referred</w:t>
      </w:r>
      <w:proofErr w:type="spellEnd"/>
      <w:r w:rsidRPr="00734C9A">
        <w:rPr>
          <w:rFonts w:ascii="Arial" w:hAnsi="Arial" w:cs="Arial"/>
          <w:sz w:val="22"/>
          <w:szCs w:val="22"/>
        </w:rPr>
        <w:t xml:space="preserve"> to as </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Pr="00734C9A">
        <w:rPr>
          <w:rFonts w:ascii="Arial" w:hAnsi="Arial" w:cs="Arial"/>
          <w:b/>
          <w:sz w:val="22"/>
          <w:szCs w:val="22"/>
        </w:rPr>
        <w:t>Parties</w:t>
      </w:r>
      <w:proofErr w:type="spellEnd"/>
      <w:r w:rsidRPr="00734C9A">
        <w:rPr>
          <w:rFonts w:ascii="Arial" w:hAnsi="Arial" w:cs="Arial"/>
          <w:sz w:val="22"/>
          <w:szCs w:val="22"/>
        </w:rPr>
        <w:t xml:space="preserve">” </w:t>
      </w:r>
      <w:proofErr w:type="spellStart"/>
      <w:r w:rsidRPr="00734C9A">
        <w:rPr>
          <w:rFonts w:ascii="Arial" w:hAnsi="Arial" w:cs="Arial"/>
          <w:sz w:val="22"/>
          <w:szCs w:val="22"/>
        </w:rPr>
        <w:t>or</w:t>
      </w:r>
      <w:proofErr w:type="spellEnd"/>
      <w:r w:rsidRPr="00734C9A">
        <w:rPr>
          <w:rFonts w:ascii="Arial" w:hAnsi="Arial" w:cs="Arial"/>
          <w:sz w:val="22"/>
          <w:szCs w:val="22"/>
        </w:rPr>
        <w:t xml:space="preserve"> “</w:t>
      </w:r>
      <w:proofErr w:type="spellStart"/>
      <w:r w:rsidRPr="00734C9A">
        <w:rPr>
          <w:rFonts w:ascii="Arial" w:hAnsi="Arial" w:cs="Arial"/>
          <w:b/>
          <w:bCs/>
          <w:sz w:val="22"/>
          <w:szCs w:val="22"/>
        </w:rPr>
        <w:t>Contracting</w:t>
      </w:r>
      <w:proofErr w:type="spellEnd"/>
      <w:r w:rsidRPr="00734C9A">
        <w:rPr>
          <w:rFonts w:ascii="Arial" w:hAnsi="Arial" w:cs="Arial"/>
          <w:b/>
          <w:bCs/>
          <w:sz w:val="22"/>
          <w:szCs w:val="22"/>
        </w:rPr>
        <w:t xml:space="preserve"> </w:t>
      </w:r>
      <w:proofErr w:type="spellStart"/>
      <w:r w:rsidRPr="00734C9A">
        <w:rPr>
          <w:rFonts w:ascii="Arial" w:hAnsi="Arial" w:cs="Arial"/>
          <w:b/>
          <w:bCs/>
          <w:sz w:val="22"/>
          <w:szCs w:val="22"/>
        </w:rPr>
        <w:t>Parties</w:t>
      </w:r>
      <w:proofErr w:type="spellEnd"/>
      <w:r w:rsidRPr="00734C9A">
        <w:rPr>
          <w:rFonts w:ascii="Arial" w:hAnsi="Arial" w:cs="Arial"/>
          <w:sz w:val="22"/>
          <w:szCs w:val="22"/>
        </w:rPr>
        <w:t>”)</w:t>
      </w:r>
    </w:p>
    <w:p w14:paraId="56BD8E5F" w14:textId="77777777" w:rsidR="003C0788" w:rsidRPr="00734C9A" w:rsidRDefault="003C0788" w:rsidP="003C0788">
      <w:pPr>
        <w:pStyle w:val="Odstavecseseznamem"/>
        <w:ind w:left="426" w:hanging="426"/>
        <w:jc w:val="both"/>
        <w:rPr>
          <w:rFonts w:ascii="Arial" w:hAnsi="Arial" w:cs="Arial"/>
          <w:sz w:val="22"/>
          <w:szCs w:val="22"/>
        </w:rPr>
      </w:pPr>
    </w:p>
    <w:p w14:paraId="410BBF88" w14:textId="77777777" w:rsidR="003C0788" w:rsidRPr="00734C9A" w:rsidRDefault="003C0788" w:rsidP="003C0788">
      <w:pPr>
        <w:rPr>
          <w:rFonts w:ascii="Arial" w:hAnsi="Arial" w:cs="Arial"/>
          <w:b/>
          <w:caps/>
          <w:color w:val="000000"/>
          <w:sz w:val="22"/>
          <w:szCs w:val="22"/>
          <w:lang w:val="en-US"/>
        </w:rPr>
      </w:pPr>
      <w:r w:rsidRPr="00734C9A">
        <w:rPr>
          <w:rFonts w:ascii="Arial" w:hAnsi="Arial" w:cs="Arial"/>
          <w:b/>
          <w:color w:val="000000"/>
          <w:sz w:val="22"/>
          <w:szCs w:val="22"/>
          <w:lang w:val="en-US"/>
        </w:rPr>
        <w:t>Representatives authorized to negotiate in contractual and economic matters</w:t>
      </w:r>
      <w:r w:rsidRPr="00734C9A">
        <w:rPr>
          <w:rFonts w:ascii="Arial" w:hAnsi="Arial" w:cs="Arial"/>
          <w:b/>
          <w:caps/>
          <w:color w:val="000000"/>
          <w:sz w:val="22"/>
          <w:szCs w:val="22"/>
          <w:lang w:val="en-US"/>
        </w:rPr>
        <w:t>:</w:t>
      </w:r>
    </w:p>
    <w:p w14:paraId="7ABFA942" w14:textId="77777777" w:rsidR="003C0788" w:rsidRPr="00734C9A" w:rsidRDefault="003C0788" w:rsidP="003C0788">
      <w:pPr>
        <w:rPr>
          <w:rFonts w:ascii="Arial" w:hAnsi="Arial" w:cs="Arial"/>
          <w:b/>
          <w:color w:val="000000"/>
          <w:sz w:val="22"/>
          <w:szCs w:val="22"/>
          <w:lang w:val="en-US"/>
        </w:rPr>
      </w:pPr>
    </w:p>
    <w:p w14:paraId="25CD358D" w14:textId="35C6C90A" w:rsidR="003C0788" w:rsidRPr="00734C9A" w:rsidRDefault="003C0788" w:rsidP="003C0788">
      <w:pPr>
        <w:ind w:left="2552" w:hanging="2552"/>
        <w:jc w:val="both"/>
        <w:rPr>
          <w:rFonts w:ascii="Arial" w:hAnsi="Arial" w:cs="Arial"/>
          <w:bCs/>
          <w:sz w:val="22"/>
          <w:szCs w:val="22"/>
          <w:lang w:val="en-US"/>
        </w:rPr>
      </w:pPr>
      <w:r w:rsidRPr="00734C9A">
        <w:rPr>
          <w:rFonts w:ascii="Arial" w:hAnsi="Arial" w:cs="Arial"/>
          <w:color w:val="000000"/>
          <w:sz w:val="22"/>
          <w:szCs w:val="22"/>
          <w:lang w:val="en-US"/>
        </w:rPr>
        <w:t xml:space="preserve">On behalf of the </w:t>
      </w:r>
      <w:proofErr w:type="spellStart"/>
      <w:r w:rsidR="00D32F3A">
        <w:rPr>
          <w:rFonts w:ascii="Arial" w:hAnsi="Arial" w:cs="Arial"/>
          <w:sz w:val="22"/>
          <w:szCs w:val="22"/>
        </w:rPr>
        <w:t>Client</w:t>
      </w:r>
      <w:proofErr w:type="spellEnd"/>
      <w:r w:rsidRPr="00734C9A">
        <w:rPr>
          <w:rFonts w:ascii="Arial" w:hAnsi="Arial" w:cs="Arial"/>
          <w:color w:val="000000"/>
          <w:sz w:val="22"/>
          <w:szCs w:val="22"/>
          <w:lang w:val="en-US"/>
        </w:rPr>
        <w:t xml:space="preserve">: </w:t>
      </w:r>
      <w:r w:rsidRPr="00734C9A">
        <w:rPr>
          <w:rFonts w:ascii="Arial" w:hAnsi="Arial" w:cs="Arial"/>
          <w:color w:val="000000"/>
          <w:sz w:val="22"/>
          <w:szCs w:val="22"/>
          <w:lang w:val="en-US"/>
        </w:rPr>
        <w:tab/>
      </w:r>
      <w:r w:rsidRPr="00734C9A">
        <w:rPr>
          <w:rFonts w:ascii="Arial" w:hAnsi="Arial" w:cs="Arial"/>
          <w:color w:val="000000"/>
          <w:sz w:val="22"/>
          <w:szCs w:val="22"/>
          <w:lang w:val="en-US"/>
        </w:rPr>
        <w:tab/>
      </w:r>
      <w:r w:rsidRPr="00734C9A">
        <w:rPr>
          <w:rFonts w:ascii="Arial" w:hAnsi="Arial" w:cs="Arial"/>
          <w:b/>
          <w:bCs/>
          <w:sz w:val="22"/>
          <w:szCs w:val="22"/>
          <w:lang w:val="en-US"/>
        </w:rPr>
        <w:t>Tomáš Hebelka,</w:t>
      </w:r>
      <w:r w:rsidRPr="00734C9A">
        <w:rPr>
          <w:rFonts w:ascii="Arial" w:hAnsi="Arial" w:cs="Arial"/>
          <w:bCs/>
          <w:sz w:val="22"/>
          <w:szCs w:val="22"/>
          <w:lang w:val="en-US"/>
        </w:rPr>
        <w:t xml:space="preserve"> </w:t>
      </w:r>
      <w:r w:rsidRPr="00734C9A">
        <w:rPr>
          <w:rFonts w:ascii="Arial" w:hAnsi="Arial" w:cs="Arial"/>
          <w:b/>
          <w:bCs/>
          <w:sz w:val="22"/>
          <w:szCs w:val="22"/>
          <w:lang w:val="en-US"/>
        </w:rPr>
        <w:t>MSc,</w:t>
      </w:r>
      <w:r w:rsidRPr="00734C9A">
        <w:rPr>
          <w:rFonts w:ascii="Arial" w:hAnsi="Arial" w:cs="Arial"/>
          <w:bCs/>
          <w:sz w:val="22"/>
          <w:szCs w:val="22"/>
          <w:lang w:val="en-US"/>
        </w:rPr>
        <w:t xml:space="preserve"> Chief Executive Officer</w:t>
      </w:r>
    </w:p>
    <w:p w14:paraId="4C8C1D57" w14:textId="750AD48F" w:rsidR="003C0788" w:rsidRPr="00734C9A" w:rsidRDefault="003C0788" w:rsidP="003C0788">
      <w:pPr>
        <w:ind w:left="2835" w:hanging="2835"/>
        <w:jc w:val="both"/>
        <w:rPr>
          <w:rFonts w:ascii="Arial" w:hAnsi="Arial" w:cs="Arial"/>
          <w:b/>
          <w:sz w:val="22"/>
          <w:szCs w:val="22"/>
        </w:rPr>
      </w:pPr>
      <w:r w:rsidRPr="00734C9A">
        <w:rPr>
          <w:rFonts w:ascii="Arial" w:hAnsi="Arial" w:cs="Arial"/>
          <w:sz w:val="22"/>
          <w:szCs w:val="22"/>
        </w:rPr>
        <w:t xml:space="preserve">On </w:t>
      </w:r>
      <w:proofErr w:type="spellStart"/>
      <w:r w:rsidRPr="00734C9A">
        <w:rPr>
          <w:rFonts w:ascii="Arial" w:hAnsi="Arial" w:cs="Arial"/>
          <w:sz w:val="22"/>
          <w:szCs w:val="22"/>
        </w:rPr>
        <w:t>behalf</w:t>
      </w:r>
      <w:proofErr w:type="spellEnd"/>
      <w:r w:rsidRPr="00734C9A">
        <w:rPr>
          <w:rFonts w:ascii="Arial" w:hAnsi="Arial" w:cs="Arial"/>
          <w:sz w:val="22"/>
          <w:szCs w:val="22"/>
        </w:rPr>
        <w:t xml:space="preserve"> </w:t>
      </w:r>
      <w:proofErr w:type="spellStart"/>
      <w:r w:rsidRPr="00734C9A">
        <w:rPr>
          <w:rFonts w:ascii="Arial" w:hAnsi="Arial" w:cs="Arial"/>
          <w:sz w:val="22"/>
          <w:szCs w:val="22"/>
        </w:rPr>
        <w:t>of</w:t>
      </w:r>
      <w:proofErr w:type="spellEnd"/>
      <w:r w:rsidRPr="00734C9A">
        <w:rPr>
          <w:rFonts w:ascii="Arial" w:hAnsi="Arial" w:cs="Arial"/>
          <w:sz w:val="22"/>
          <w:szCs w:val="22"/>
        </w:rPr>
        <w:t xml:space="preserve"> </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00EC2B5B">
        <w:rPr>
          <w:rFonts w:ascii="Arial" w:hAnsi="Arial" w:cs="Arial"/>
          <w:sz w:val="22"/>
          <w:szCs w:val="22"/>
        </w:rPr>
        <w:t>Contractor</w:t>
      </w:r>
      <w:proofErr w:type="spellEnd"/>
      <w:r w:rsidRPr="00734C9A">
        <w:rPr>
          <w:rFonts w:ascii="Arial" w:hAnsi="Arial" w:cs="Arial"/>
          <w:sz w:val="22"/>
          <w:szCs w:val="22"/>
        </w:rPr>
        <w:t>:</w:t>
      </w:r>
      <w:r w:rsidRPr="00734C9A">
        <w:rPr>
          <w:rFonts w:ascii="Arial" w:hAnsi="Arial" w:cs="Arial"/>
          <w:sz w:val="22"/>
          <w:szCs w:val="22"/>
        </w:rPr>
        <w:tab/>
      </w:r>
      <w:r w:rsidR="007F3C0B" w:rsidRPr="00100961">
        <w:rPr>
          <w:rFonts w:ascii="Arial" w:hAnsi="Arial" w:cs="Arial"/>
          <w:b/>
          <w:bCs/>
          <w:sz w:val="22"/>
          <w:szCs w:val="22"/>
          <w:highlight w:val="green"/>
          <w:lang w:val="en-GB"/>
        </w:rPr>
        <w:t>[</w:t>
      </w:r>
      <w:r w:rsidR="007F3C0B">
        <w:rPr>
          <w:rFonts w:ascii="Arial" w:hAnsi="Arial" w:cs="Arial"/>
          <w:b/>
          <w:bCs/>
          <w:sz w:val="22"/>
          <w:szCs w:val="22"/>
          <w:highlight w:val="green"/>
          <w:lang w:val="en-GB"/>
        </w:rPr>
        <w:t xml:space="preserve">the </w:t>
      </w:r>
      <w:r w:rsidR="007F3C0B" w:rsidRPr="00100961">
        <w:rPr>
          <w:rFonts w:ascii="Arial" w:hAnsi="Arial" w:cs="Arial"/>
          <w:b/>
          <w:sz w:val="22"/>
          <w:szCs w:val="22"/>
          <w:highlight w:val="green"/>
          <w:lang w:val="en-GB"/>
        </w:rPr>
        <w:t>Contracting Authority shall complete with the data from the Tender</w:t>
      </w:r>
      <w:r w:rsidR="007F3C0B" w:rsidRPr="00100961">
        <w:rPr>
          <w:rFonts w:ascii="Arial" w:hAnsi="Arial" w:cs="Arial"/>
          <w:b/>
          <w:bCs/>
          <w:sz w:val="22"/>
          <w:szCs w:val="22"/>
          <w:highlight w:val="green"/>
          <w:lang w:val="en-GB"/>
        </w:rPr>
        <w:t>]</w:t>
      </w:r>
    </w:p>
    <w:p w14:paraId="364E7882" w14:textId="77777777" w:rsidR="003C0788" w:rsidRDefault="003C0788" w:rsidP="003C0788">
      <w:pPr>
        <w:rPr>
          <w:rFonts w:ascii="Arial" w:hAnsi="Arial" w:cs="Arial"/>
          <w:sz w:val="22"/>
          <w:szCs w:val="22"/>
          <w:lang w:val="en-US"/>
        </w:rPr>
      </w:pPr>
    </w:p>
    <w:p w14:paraId="37615BF2" w14:textId="77777777" w:rsidR="00776747" w:rsidRPr="00734C9A" w:rsidRDefault="00776747" w:rsidP="003C0788">
      <w:pPr>
        <w:rPr>
          <w:rFonts w:ascii="Arial" w:hAnsi="Arial" w:cs="Arial"/>
          <w:sz w:val="22"/>
          <w:szCs w:val="22"/>
          <w:lang w:val="en-US"/>
        </w:rPr>
      </w:pPr>
    </w:p>
    <w:p w14:paraId="7B71EE43" w14:textId="77777777" w:rsidR="003C0788" w:rsidRPr="00734C9A" w:rsidRDefault="003C0788" w:rsidP="003C0788">
      <w:pPr>
        <w:rPr>
          <w:rFonts w:ascii="Arial" w:hAnsi="Arial" w:cs="Arial"/>
          <w:b/>
          <w:color w:val="000000"/>
          <w:sz w:val="22"/>
          <w:szCs w:val="22"/>
          <w:lang w:val="en-US"/>
        </w:rPr>
      </w:pPr>
      <w:bookmarkStart w:id="1" w:name="_Hlk131072456"/>
      <w:r w:rsidRPr="00734C9A">
        <w:rPr>
          <w:rFonts w:ascii="Arial" w:hAnsi="Arial" w:cs="Arial"/>
          <w:b/>
          <w:color w:val="000000"/>
          <w:sz w:val="22"/>
          <w:szCs w:val="22"/>
          <w:lang w:val="en-US"/>
        </w:rPr>
        <w:lastRenderedPageBreak/>
        <w:t xml:space="preserve">Representatives authorized </w:t>
      </w:r>
      <w:bookmarkStart w:id="2" w:name="_Hlk94280407"/>
      <w:r w:rsidRPr="00734C9A">
        <w:rPr>
          <w:rFonts w:ascii="Arial" w:hAnsi="Arial" w:cs="Arial"/>
          <w:b/>
          <w:color w:val="000000"/>
          <w:sz w:val="22"/>
          <w:szCs w:val="22"/>
          <w:lang w:val="en-US"/>
        </w:rPr>
        <w:t>to negotiate in factual and technical matters</w:t>
      </w:r>
      <w:bookmarkEnd w:id="2"/>
      <w:r w:rsidRPr="00734C9A">
        <w:rPr>
          <w:rFonts w:ascii="Arial" w:hAnsi="Arial" w:cs="Arial"/>
          <w:b/>
          <w:color w:val="000000"/>
          <w:sz w:val="22"/>
          <w:szCs w:val="22"/>
          <w:lang w:val="en-US"/>
        </w:rPr>
        <w:t>:</w:t>
      </w:r>
      <w:bookmarkEnd w:id="1"/>
    </w:p>
    <w:p w14:paraId="5CCE74C7" w14:textId="77777777" w:rsidR="003C0788" w:rsidRPr="00734C9A" w:rsidRDefault="003C0788" w:rsidP="003C0788">
      <w:pPr>
        <w:rPr>
          <w:rFonts w:ascii="Arial" w:hAnsi="Arial" w:cs="Arial"/>
          <w:color w:val="000000"/>
          <w:sz w:val="22"/>
          <w:szCs w:val="22"/>
          <w:lang w:val="en-US"/>
        </w:rPr>
      </w:pPr>
    </w:p>
    <w:p w14:paraId="7762DA9E" w14:textId="254BF1DF" w:rsidR="003C0788" w:rsidRPr="00C12AEC" w:rsidRDefault="003C0788" w:rsidP="003C0788">
      <w:pPr>
        <w:rPr>
          <w:rFonts w:ascii="Arial" w:hAnsi="Arial" w:cs="Arial"/>
          <w:bCs/>
          <w:color w:val="000000"/>
          <w:sz w:val="22"/>
          <w:szCs w:val="22"/>
          <w:lang w:val="en-US"/>
        </w:rPr>
      </w:pPr>
      <w:r w:rsidRPr="00734C9A">
        <w:rPr>
          <w:rFonts w:ascii="Arial" w:hAnsi="Arial" w:cs="Arial"/>
          <w:color w:val="000000"/>
          <w:sz w:val="22"/>
          <w:szCs w:val="22"/>
          <w:lang w:val="en-US"/>
        </w:rPr>
        <w:t xml:space="preserve">On behalf of the </w:t>
      </w:r>
      <w:proofErr w:type="spellStart"/>
      <w:r w:rsidR="00D32F3A">
        <w:rPr>
          <w:rFonts w:ascii="Arial" w:hAnsi="Arial" w:cs="Arial"/>
          <w:sz w:val="22"/>
          <w:szCs w:val="22"/>
        </w:rPr>
        <w:t>Client</w:t>
      </w:r>
      <w:proofErr w:type="spellEnd"/>
      <w:r w:rsidRPr="00734C9A">
        <w:rPr>
          <w:rFonts w:ascii="Arial" w:hAnsi="Arial" w:cs="Arial"/>
          <w:color w:val="000000"/>
          <w:sz w:val="22"/>
          <w:szCs w:val="22"/>
          <w:lang w:val="en-US"/>
        </w:rPr>
        <w:t xml:space="preserve">:  </w:t>
      </w:r>
      <w:r w:rsidRPr="00734C9A">
        <w:rPr>
          <w:rFonts w:ascii="Arial" w:hAnsi="Arial" w:cs="Arial"/>
          <w:color w:val="000000"/>
          <w:sz w:val="22"/>
          <w:szCs w:val="22"/>
          <w:lang w:val="en-US"/>
        </w:rPr>
        <w:tab/>
      </w:r>
      <w:r w:rsidRPr="00C12AEC">
        <w:rPr>
          <w:rFonts w:ascii="Arial" w:hAnsi="Arial" w:cs="Arial"/>
          <w:b/>
          <w:color w:val="000000"/>
          <w:sz w:val="22"/>
          <w:szCs w:val="22"/>
          <w:lang w:val="en-US"/>
        </w:rPr>
        <w:t xml:space="preserve">Ondřej Hyršl, </w:t>
      </w:r>
      <w:r w:rsidRPr="00C12AEC">
        <w:rPr>
          <w:rFonts w:ascii="Arial" w:hAnsi="Arial" w:cs="Arial"/>
          <w:bCs/>
          <w:color w:val="000000"/>
          <w:sz w:val="22"/>
          <w:szCs w:val="22"/>
          <w:lang w:val="en-US"/>
        </w:rPr>
        <w:t>Production Director</w:t>
      </w:r>
    </w:p>
    <w:p w14:paraId="2669E7EB" w14:textId="77777777" w:rsidR="003C0788" w:rsidRPr="00C12AEC" w:rsidRDefault="003C0788" w:rsidP="003C0788">
      <w:pPr>
        <w:ind w:left="2124" w:firstLine="708"/>
        <w:rPr>
          <w:rFonts w:ascii="Arial" w:hAnsi="Arial" w:cs="Arial"/>
          <w:bCs/>
          <w:color w:val="000000"/>
          <w:sz w:val="22"/>
          <w:szCs w:val="22"/>
          <w:lang w:val="de-DE"/>
        </w:rPr>
      </w:pPr>
      <w:proofErr w:type="spellStart"/>
      <w:r w:rsidRPr="00C12AEC">
        <w:rPr>
          <w:rFonts w:ascii="Arial" w:hAnsi="Arial" w:cs="Arial"/>
          <w:bCs/>
          <w:color w:val="000000"/>
          <w:sz w:val="22"/>
          <w:szCs w:val="22"/>
          <w:lang w:val="de-DE"/>
        </w:rPr>
        <w:t>e-mail</w:t>
      </w:r>
      <w:proofErr w:type="spellEnd"/>
      <w:r w:rsidRPr="00C12AEC">
        <w:rPr>
          <w:rFonts w:ascii="Arial" w:hAnsi="Arial" w:cs="Arial"/>
          <w:bCs/>
          <w:color w:val="000000"/>
          <w:sz w:val="22"/>
          <w:szCs w:val="22"/>
          <w:lang w:val="de-DE"/>
        </w:rPr>
        <w:t>: Hyrsl.Ondrej@stc.cz</w:t>
      </w:r>
      <w:r w:rsidRPr="00C12AEC">
        <w:rPr>
          <w:rFonts w:ascii="Arial" w:hAnsi="Arial" w:cs="Arial"/>
          <w:bCs/>
          <w:color w:val="000000"/>
          <w:sz w:val="22"/>
          <w:szCs w:val="22"/>
          <w:lang w:val="de-DE"/>
        </w:rPr>
        <w:tab/>
      </w:r>
      <w:r w:rsidRPr="00C12AEC">
        <w:rPr>
          <w:rFonts w:ascii="Arial" w:hAnsi="Arial" w:cs="Arial"/>
          <w:bCs/>
          <w:color w:val="000000"/>
          <w:sz w:val="22"/>
          <w:szCs w:val="22"/>
          <w:lang w:val="de-DE"/>
        </w:rPr>
        <w:tab/>
      </w:r>
      <w:r w:rsidRPr="00C12AEC">
        <w:rPr>
          <w:rFonts w:ascii="Arial" w:hAnsi="Arial" w:cs="Arial"/>
          <w:bCs/>
          <w:color w:val="000000"/>
          <w:sz w:val="22"/>
          <w:szCs w:val="22"/>
          <w:lang w:val="de-DE"/>
        </w:rPr>
        <w:tab/>
      </w:r>
      <w:r w:rsidRPr="00C12AEC">
        <w:rPr>
          <w:rFonts w:ascii="Arial" w:hAnsi="Arial" w:cs="Arial"/>
          <w:bCs/>
          <w:color w:val="000000"/>
          <w:sz w:val="22"/>
          <w:szCs w:val="22"/>
          <w:lang w:val="de-DE"/>
        </w:rPr>
        <w:tab/>
      </w:r>
    </w:p>
    <w:p w14:paraId="47F2FA69" w14:textId="76BF076E" w:rsidR="003C0788" w:rsidRDefault="003C0788" w:rsidP="003C0788">
      <w:pPr>
        <w:ind w:left="2124" w:firstLine="708"/>
        <w:rPr>
          <w:rFonts w:ascii="Arial" w:hAnsi="Arial" w:cs="Arial"/>
          <w:bCs/>
          <w:color w:val="000000"/>
          <w:sz w:val="22"/>
          <w:szCs w:val="22"/>
          <w:lang w:val="en-US"/>
        </w:rPr>
      </w:pPr>
      <w:r w:rsidRPr="00C12AEC">
        <w:rPr>
          <w:rFonts w:ascii="Arial" w:hAnsi="Arial" w:cs="Arial"/>
          <w:bCs/>
          <w:color w:val="000000"/>
          <w:sz w:val="22"/>
          <w:szCs w:val="22"/>
          <w:lang w:val="en-US"/>
        </w:rPr>
        <w:t xml:space="preserve">tel.: </w:t>
      </w:r>
      <w:r w:rsidR="00C53E9E">
        <w:rPr>
          <w:rFonts w:ascii="Arial" w:hAnsi="Arial" w:cs="Arial"/>
          <w:bCs/>
          <w:color w:val="000000"/>
          <w:sz w:val="22"/>
          <w:szCs w:val="22"/>
          <w:lang w:val="en-US"/>
        </w:rPr>
        <w:t xml:space="preserve">+ 420 </w:t>
      </w:r>
      <w:r w:rsidRPr="00C12AEC">
        <w:rPr>
          <w:rFonts w:ascii="Arial" w:hAnsi="Arial" w:cs="Arial"/>
          <w:bCs/>
          <w:color w:val="000000"/>
          <w:sz w:val="22"/>
          <w:szCs w:val="22"/>
          <w:lang w:val="en-US"/>
        </w:rPr>
        <w:t>236 031</w:t>
      </w:r>
      <w:r w:rsidR="000736C9">
        <w:rPr>
          <w:rFonts w:ascii="Arial" w:hAnsi="Arial" w:cs="Arial"/>
          <w:bCs/>
          <w:color w:val="000000"/>
          <w:sz w:val="22"/>
          <w:szCs w:val="22"/>
          <w:lang w:val="en-US"/>
        </w:rPr>
        <w:t> </w:t>
      </w:r>
      <w:r w:rsidRPr="00C12AEC">
        <w:rPr>
          <w:rFonts w:ascii="Arial" w:hAnsi="Arial" w:cs="Arial"/>
          <w:bCs/>
          <w:color w:val="000000"/>
          <w:sz w:val="22"/>
          <w:szCs w:val="22"/>
          <w:lang w:val="en-US"/>
        </w:rPr>
        <w:t>383</w:t>
      </w:r>
    </w:p>
    <w:p w14:paraId="37E33645" w14:textId="44F89379" w:rsidR="000736C9" w:rsidRDefault="000736C9" w:rsidP="003C0788">
      <w:pPr>
        <w:ind w:left="2124" w:firstLine="708"/>
        <w:rPr>
          <w:rFonts w:ascii="Arial" w:hAnsi="Arial" w:cs="Arial"/>
          <w:bCs/>
          <w:color w:val="000000"/>
          <w:sz w:val="22"/>
          <w:szCs w:val="22"/>
          <w:lang w:val="en-US"/>
        </w:rPr>
      </w:pPr>
    </w:p>
    <w:p w14:paraId="66FB56E1" w14:textId="77777777" w:rsidR="00776747" w:rsidRPr="00607D83" w:rsidRDefault="000736C9" w:rsidP="00776747">
      <w:pPr>
        <w:ind w:left="2832"/>
        <w:rPr>
          <w:rFonts w:ascii="Arial" w:hAnsi="Arial" w:cs="Arial"/>
          <w:bCs/>
          <w:color w:val="000000"/>
          <w:sz w:val="22"/>
          <w:szCs w:val="22"/>
        </w:rPr>
      </w:pPr>
      <w:r w:rsidRPr="0030197F">
        <w:rPr>
          <w:rFonts w:ascii="Arial" w:hAnsi="Arial" w:cs="Arial"/>
          <w:b/>
          <w:color w:val="000000"/>
          <w:sz w:val="22"/>
          <w:szCs w:val="22"/>
          <w:lang w:val="en-US"/>
        </w:rPr>
        <w:t>Svatopluk Skřivánek</w:t>
      </w:r>
      <w:r>
        <w:rPr>
          <w:rFonts w:ascii="Arial" w:hAnsi="Arial" w:cs="Arial"/>
          <w:bCs/>
          <w:color w:val="000000"/>
          <w:sz w:val="22"/>
          <w:szCs w:val="22"/>
          <w:lang w:val="en-US"/>
        </w:rPr>
        <w:t xml:space="preserve">, </w:t>
      </w:r>
      <w:r w:rsidR="00776747">
        <w:rPr>
          <w:rFonts w:ascii="Arial" w:hAnsi="Arial" w:cs="Arial"/>
          <w:bCs/>
          <w:color w:val="000000"/>
          <w:sz w:val="22"/>
          <w:szCs w:val="22"/>
          <w:lang w:val="en-US"/>
        </w:rPr>
        <w:t>Technical s</w:t>
      </w:r>
      <w:r w:rsidR="00776747" w:rsidRPr="000736C9">
        <w:rPr>
          <w:rFonts w:ascii="Arial" w:hAnsi="Arial" w:cs="Arial"/>
          <w:bCs/>
          <w:color w:val="000000"/>
          <w:sz w:val="22"/>
          <w:szCs w:val="22"/>
          <w:lang w:val="en-US"/>
        </w:rPr>
        <w:t>pecialist</w:t>
      </w:r>
      <w:r w:rsidR="00776747">
        <w:rPr>
          <w:rFonts w:ascii="Arial" w:hAnsi="Arial" w:cs="Arial"/>
          <w:bCs/>
          <w:color w:val="000000"/>
          <w:sz w:val="22"/>
          <w:szCs w:val="22"/>
          <w:lang w:val="en-US"/>
        </w:rPr>
        <w:t xml:space="preserve"> </w:t>
      </w:r>
      <w:proofErr w:type="spellStart"/>
      <w:r w:rsidR="00776747" w:rsidRPr="00607D83">
        <w:rPr>
          <w:rFonts w:ascii="Arial" w:hAnsi="Arial" w:cs="Arial"/>
          <w:bCs/>
          <w:color w:val="000000"/>
          <w:sz w:val="22"/>
          <w:szCs w:val="22"/>
        </w:rPr>
        <w:t>of</w:t>
      </w:r>
      <w:proofErr w:type="spellEnd"/>
      <w:r w:rsidR="00776747" w:rsidRPr="00607D83">
        <w:rPr>
          <w:rFonts w:ascii="Arial" w:hAnsi="Arial" w:cs="Arial"/>
          <w:bCs/>
          <w:color w:val="000000"/>
          <w:sz w:val="22"/>
          <w:szCs w:val="22"/>
        </w:rPr>
        <w:t xml:space="preserve"> </w:t>
      </w:r>
      <w:proofErr w:type="spellStart"/>
      <w:r w:rsidR="00776747" w:rsidRPr="00607D83">
        <w:rPr>
          <w:rFonts w:ascii="Arial" w:hAnsi="Arial" w:cs="Arial"/>
          <w:bCs/>
          <w:color w:val="000000"/>
          <w:sz w:val="22"/>
          <w:szCs w:val="22"/>
        </w:rPr>
        <w:t>Investment</w:t>
      </w:r>
      <w:proofErr w:type="spellEnd"/>
      <w:r w:rsidR="00776747" w:rsidRPr="00607D83">
        <w:rPr>
          <w:rFonts w:ascii="Arial" w:hAnsi="Arial" w:cs="Arial"/>
          <w:bCs/>
          <w:color w:val="000000"/>
          <w:sz w:val="22"/>
          <w:szCs w:val="22"/>
        </w:rPr>
        <w:t xml:space="preserve"> Development dep</w:t>
      </w:r>
      <w:r w:rsidR="00776747">
        <w:rPr>
          <w:rFonts w:ascii="Arial" w:hAnsi="Arial" w:cs="Arial"/>
          <w:bCs/>
          <w:color w:val="000000"/>
          <w:sz w:val="22"/>
          <w:szCs w:val="22"/>
        </w:rPr>
        <w:t>artment</w:t>
      </w:r>
    </w:p>
    <w:p w14:paraId="5AEB6C50" w14:textId="5340D798" w:rsidR="000736C9" w:rsidRPr="004A3278" w:rsidRDefault="000736C9" w:rsidP="003C0788">
      <w:pPr>
        <w:ind w:left="2124" w:firstLine="708"/>
        <w:rPr>
          <w:rFonts w:ascii="Arial" w:hAnsi="Arial" w:cs="Arial"/>
          <w:bCs/>
          <w:color w:val="000000"/>
          <w:sz w:val="22"/>
          <w:szCs w:val="22"/>
          <w:lang w:val="de-DE"/>
        </w:rPr>
      </w:pPr>
      <w:proofErr w:type="spellStart"/>
      <w:r w:rsidRPr="004A3278">
        <w:rPr>
          <w:rFonts w:ascii="Arial" w:hAnsi="Arial" w:cs="Arial"/>
          <w:bCs/>
          <w:color w:val="000000"/>
          <w:sz w:val="22"/>
          <w:szCs w:val="22"/>
          <w:lang w:val="de-DE"/>
        </w:rPr>
        <w:t>e-mail</w:t>
      </w:r>
      <w:proofErr w:type="spellEnd"/>
      <w:r w:rsidRPr="004A3278">
        <w:rPr>
          <w:rFonts w:ascii="Arial" w:hAnsi="Arial" w:cs="Arial"/>
          <w:bCs/>
          <w:color w:val="000000"/>
          <w:sz w:val="22"/>
          <w:szCs w:val="22"/>
          <w:lang w:val="de-DE"/>
        </w:rPr>
        <w:t xml:space="preserve">: </w:t>
      </w:r>
      <w:hyperlink r:id="rId11" w:history="1">
        <w:r w:rsidRPr="004A3278">
          <w:rPr>
            <w:rStyle w:val="Hypertextovodkaz"/>
            <w:rFonts w:ascii="Arial" w:hAnsi="Arial" w:cs="Arial"/>
            <w:bCs/>
            <w:color w:val="auto"/>
            <w:sz w:val="22"/>
            <w:szCs w:val="22"/>
            <w:u w:val="none"/>
            <w:lang w:val="de-DE"/>
          </w:rPr>
          <w:t>Skrivanek.Svatopluk@stc.cz</w:t>
        </w:r>
      </w:hyperlink>
    </w:p>
    <w:p w14:paraId="1616BA7D" w14:textId="25C77B2D" w:rsidR="000736C9" w:rsidRPr="00330717" w:rsidRDefault="000736C9" w:rsidP="003C0788">
      <w:pPr>
        <w:ind w:left="2124" w:firstLine="708"/>
        <w:rPr>
          <w:rFonts w:ascii="Arial" w:hAnsi="Arial" w:cs="Arial"/>
          <w:bCs/>
          <w:color w:val="000000"/>
          <w:sz w:val="22"/>
          <w:szCs w:val="22"/>
          <w:lang w:val="en-US"/>
        </w:rPr>
      </w:pPr>
      <w:r>
        <w:rPr>
          <w:rFonts w:ascii="Arial" w:hAnsi="Arial" w:cs="Arial"/>
          <w:bCs/>
          <w:color w:val="000000"/>
          <w:sz w:val="22"/>
          <w:szCs w:val="22"/>
          <w:lang w:val="en-US"/>
        </w:rPr>
        <w:t xml:space="preserve">tel.: </w:t>
      </w:r>
      <w:r w:rsidR="00C53E9E">
        <w:rPr>
          <w:rFonts w:ascii="Arial" w:hAnsi="Arial" w:cs="Arial"/>
          <w:bCs/>
          <w:color w:val="000000"/>
          <w:sz w:val="22"/>
          <w:szCs w:val="22"/>
          <w:lang w:val="en-US"/>
        </w:rPr>
        <w:t xml:space="preserve">+420 </w:t>
      </w:r>
      <w:r w:rsidRPr="00C12AEC">
        <w:rPr>
          <w:rFonts w:ascii="Arial" w:hAnsi="Arial" w:cs="Arial"/>
          <w:bCs/>
          <w:color w:val="000000"/>
          <w:sz w:val="22"/>
          <w:szCs w:val="22"/>
          <w:lang w:val="en-US"/>
        </w:rPr>
        <w:t>236</w:t>
      </w:r>
      <w:r>
        <w:rPr>
          <w:rFonts w:ascii="Arial" w:hAnsi="Arial" w:cs="Arial"/>
          <w:bCs/>
          <w:color w:val="000000"/>
          <w:sz w:val="22"/>
          <w:szCs w:val="22"/>
          <w:lang w:val="en-US"/>
        </w:rPr>
        <w:t> </w:t>
      </w:r>
      <w:r w:rsidRPr="00C12AEC">
        <w:rPr>
          <w:rFonts w:ascii="Arial" w:hAnsi="Arial" w:cs="Arial"/>
          <w:bCs/>
          <w:color w:val="000000"/>
          <w:sz w:val="22"/>
          <w:szCs w:val="22"/>
          <w:lang w:val="en-US"/>
        </w:rPr>
        <w:t>031</w:t>
      </w:r>
      <w:r>
        <w:rPr>
          <w:rFonts w:ascii="Arial" w:hAnsi="Arial" w:cs="Arial"/>
          <w:bCs/>
          <w:color w:val="000000"/>
          <w:sz w:val="22"/>
          <w:szCs w:val="22"/>
          <w:lang w:val="en-US"/>
        </w:rPr>
        <w:t xml:space="preserve"> 419</w:t>
      </w:r>
    </w:p>
    <w:p w14:paraId="43A4D53E" w14:textId="77777777" w:rsidR="003C0788" w:rsidRPr="00330717" w:rsidRDefault="003C0788" w:rsidP="003C0788">
      <w:pPr>
        <w:ind w:left="2124" w:firstLine="708"/>
        <w:rPr>
          <w:rFonts w:ascii="Arial" w:hAnsi="Arial" w:cs="Arial"/>
          <w:bCs/>
          <w:color w:val="000000"/>
          <w:sz w:val="22"/>
          <w:szCs w:val="22"/>
          <w:lang w:val="en-US"/>
        </w:rPr>
      </w:pPr>
    </w:p>
    <w:p w14:paraId="3DBA5FB5" w14:textId="77777777" w:rsidR="003C0788" w:rsidRPr="00734C9A" w:rsidRDefault="003C0788" w:rsidP="003C0788">
      <w:pPr>
        <w:ind w:left="2124" w:firstLine="708"/>
        <w:rPr>
          <w:rFonts w:ascii="Arial" w:hAnsi="Arial" w:cs="Arial"/>
          <w:bCs/>
          <w:color w:val="000000"/>
          <w:sz w:val="22"/>
          <w:szCs w:val="22"/>
          <w:lang w:val="en-US"/>
        </w:rPr>
      </w:pPr>
    </w:p>
    <w:p w14:paraId="0C6FD0F7" w14:textId="77777777" w:rsidR="007F3C0B" w:rsidRPr="00734C9A" w:rsidRDefault="003C0788" w:rsidP="007F3C0B">
      <w:pPr>
        <w:pStyle w:val="Odstavecseseznamem"/>
        <w:ind w:left="2835" w:hanging="2835"/>
        <w:jc w:val="both"/>
        <w:rPr>
          <w:rFonts w:ascii="Arial" w:hAnsi="Arial" w:cs="Arial"/>
          <w:b/>
          <w:bCs/>
          <w:sz w:val="22"/>
          <w:szCs w:val="22"/>
        </w:rPr>
      </w:pPr>
      <w:r w:rsidRPr="00734C9A">
        <w:rPr>
          <w:rFonts w:ascii="Arial" w:hAnsi="Arial" w:cs="Arial"/>
          <w:sz w:val="22"/>
          <w:szCs w:val="22"/>
        </w:rPr>
        <w:t xml:space="preserve">On </w:t>
      </w:r>
      <w:proofErr w:type="spellStart"/>
      <w:r w:rsidRPr="00734C9A">
        <w:rPr>
          <w:rFonts w:ascii="Arial" w:hAnsi="Arial" w:cs="Arial"/>
          <w:sz w:val="22"/>
          <w:szCs w:val="22"/>
        </w:rPr>
        <w:t>behalf</w:t>
      </w:r>
      <w:proofErr w:type="spellEnd"/>
      <w:r w:rsidRPr="00734C9A">
        <w:rPr>
          <w:rFonts w:ascii="Arial" w:hAnsi="Arial" w:cs="Arial"/>
          <w:sz w:val="22"/>
          <w:szCs w:val="22"/>
        </w:rPr>
        <w:t xml:space="preserve"> </w:t>
      </w:r>
      <w:proofErr w:type="spellStart"/>
      <w:r w:rsidRPr="00734C9A">
        <w:rPr>
          <w:rFonts w:ascii="Arial" w:hAnsi="Arial" w:cs="Arial"/>
          <w:sz w:val="22"/>
          <w:szCs w:val="22"/>
        </w:rPr>
        <w:t>of</w:t>
      </w:r>
      <w:proofErr w:type="spellEnd"/>
      <w:r w:rsidRPr="00734C9A">
        <w:rPr>
          <w:rFonts w:ascii="Arial" w:hAnsi="Arial" w:cs="Arial"/>
          <w:sz w:val="22"/>
          <w:szCs w:val="22"/>
        </w:rPr>
        <w:t xml:space="preserve"> </w:t>
      </w:r>
      <w:proofErr w:type="spellStart"/>
      <w:r w:rsidRPr="00734C9A">
        <w:rPr>
          <w:rFonts w:ascii="Arial" w:hAnsi="Arial" w:cs="Arial"/>
          <w:sz w:val="22"/>
          <w:szCs w:val="22"/>
        </w:rPr>
        <w:t>the</w:t>
      </w:r>
      <w:proofErr w:type="spellEnd"/>
      <w:r w:rsidRPr="00734C9A">
        <w:rPr>
          <w:rFonts w:ascii="Arial" w:hAnsi="Arial" w:cs="Arial"/>
          <w:sz w:val="22"/>
          <w:szCs w:val="22"/>
        </w:rPr>
        <w:t xml:space="preserve"> </w:t>
      </w:r>
      <w:proofErr w:type="spellStart"/>
      <w:r w:rsidR="00EC2B5B">
        <w:rPr>
          <w:rFonts w:ascii="Arial" w:hAnsi="Arial" w:cs="Arial"/>
          <w:sz w:val="22"/>
          <w:szCs w:val="22"/>
        </w:rPr>
        <w:t>Contractor</w:t>
      </w:r>
      <w:proofErr w:type="spellEnd"/>
      <w:r w:rsidRPr="00734C9A">
        <w:rPr>
          <w:rFonts w:ascii="Arial" w:hAnsi="Arial" w:cs="Arial"/>
          <w:sz w:val="22"/>
          <w:szCs w:val="22"/>
        </w:rPr>
        <w:t>:</w:t>
      </w:r>
      <w:r w:rsidRPr="00734C9A">
        <w:rPr>
          <w:rFonts w:ascii="Arial" w:hAnsi="Arial" w:cs="Arial"/>
          <w:sz w:val="22"/>
          <w:szCs w:val="22"/>
        </w:rPr>
        <w:tab/>
      </w:r>
      <w:r w:rsidR="007F3C0B" w:rsidRPr="00100961">
        <w:rPr>
          <w:rFonts w:ascii="Arial" w:hAnsi="Arial" w:cs="Arial"/>
          <w:b/>
          <w:bCs/>
          <w:sz w:val="22"/>
          <w:szCs w:val="22"/>
          <w:highlight w:val="green"/>
          <w:lang w:val="en-GB"/>
        </w:rPr>
        <w:t>[</w:t>
      </w:r>
      <w:r w:rsidR="007F3C0B">
        <w:rPr>
          <w:rFonts w:ascii="Arial" w:hAnsi="Arial" w:cs="Arial"/>
          <w:b/>
          <w:bCs/>
          <w:sz w:val="22"/>
          <w:szCs w:val="22"/>
          <w:highlight w:val="green"/>
          <w:lang w:val="en-GB"/>
        </w:rPr>
        <w:t xml:space="preserve">the </w:t>
      </w:r>
      <w:r w:rsidR="007F3C0B" w:rsidRPr="00100961">
        <w:rPr>
          <w:rFonts w:ascii="Arial" w:hAnsi="Arial" w:cs="Arial"/>
          <w:b/>
          <w:sz w:val="22"/>
          <w:szCs w:val="22"/>
          <w:highlight w:val="green"/>
          <w:lang w:val="en-GB"/>
        </w:rPr>
        <w:t>Contracting Authority shall complete with the data from the Tender</w:t>
      </w:r>
      <w:r w:rsidR="007F3C0B" w:rsidRPr="00100961">
        <w:rPr>
          <w:rFonts w:ascii="Arial" w:hAnsi="Arial" w:cs="Arial"/>
          <w:b/>
          <w:bCs/>
          <w:sz w:val="22"/>
          <w:szCs w:val="22"/>
          <w:highlight w:val="green"/>
          <w:lang w:val="en-GB"/>
        </w:rPr>
        <w:t>]</w:t>
      </w:r>
    </w:p>
    <w:p w14:paraId="38B051D9" w14:textId="77777777" w:rsidR="007F3C0B" w:rsidRPr="00710232" w:rsidRDefault="007F3C0B" w:rsidP="007F3C0B">
      <w:pPr>
        <w:pStyle w:val="Odstavecseseznamem"/>
        <w:ind w:left="426" w:hanging="426"/>
        <w:jc w:val="both"/>
        <w:rPr>
          <w:rFonts w:ascii="Arial" w:hAnsi="Arial" w:cs="Arial"/>
          <w:sz w:val="22"/>
          <w:szCs w:val="22"/>
        </w:rPr>
      </w:pPr>
      <w:r w:rsidRPr="00734C9A">
        <w:rPr>
          <w:rFonts w:ascii="Arial" w:hAnsi="Arial" w:cs="Arial"/>
          <w:sz w:val="22"/>
          <w:szCs w:val="22"/>
        </w:rPr>
        <w:tab/>
      </w:r>
      <w:r w:rsidRPr="00734C9A">
        <w:rPr>
          <w:rFonts w:ascii="Arial" w:hAnsi="Arial" w:cs="Arial"/>
          <w:sz w:val="22"/>
          <w:szCs w:val="22"/>
        </w:rPr>
        <w:tab/>
      </w:r>
      <w:r w:rsidRPr="00734C9A">
        <w:rPr>
          <w:rFonts w:ascii="Arial" w:hAnsi="Arial" w:cs="Arial"/>
          <w:sz w:val="22"/>
          <w:szCs w:val="22"/>
        </w:rPr>
        <w:tab/>
      </w:r>
      <w:r w:rsidRPr="00734C9A">
        <w:rPr>
          <w:rFonts w:ascii="Arial" w:hAnsi="Arial" w:cs="Arial"/>
          <w:sz w:val="22"/>
          <w:szCs w:val="22"/>
        </w:rPr>
        <w:tab/>
      </w:r>
      <w:r w:rsidRPr="00734C9A">
        <w:rPr>
          <w:rFonts w:ascii="Arial" w:hAnsi="Arial" w:cs="Arial"/>
          <w:sz w:val="22"/>
          <w:szCs w:val="22"/>
        </w:rPr>
        <w:tab/>
        <w:t xml:space="preserve">e-mail: </w:t>
      </w:r>
      <w:r w:rsidRPr="009062F6">
        <w:rPr>
          <w:rFonts w:ascii="Arial" w:hAnsi="Arial" w:cs="Arial"/>
          <w:sz w:val="22"/>
          <w:szCs w:val="22"/>
          <w:highlight w:val="green"/>
        </w:rPr>
        <w:t>[</w:t>
      </w:r>
      <w:r w:rsidRPr="009062F6">
        <w:rPr>
          <w:rFonts w:ascii="Arial" w:hAnsi="Arial" w:cs="Arial"/>
          <w:sz w:val="22"/>
          <w:szCs w:val="22"/>
          <w:highlight w:val="green"/>
          <w:rtl/>
        </w:rPr>
        <w:t>•</w:t>
      </w:r>
      <w:r w:rsidRPr="009062F6">
        <w:rPr>
          <w:rFonts w:ascii="Arial" w:hAnsi="Arial" w:cs="Arial"/>
          <w:sz w:val="22"/>
          <w:szCs w:val="22"/>
          <w:highlight w:val="green"/>
        </w:rPr>
        <w:t>]</w:t>
      </w:r>
      <w:r>
        <w:rPr>
          <w:rFonts w:ascii="Arial" w:hAnsi="Arial" w:cs="Arial"/>
          <w:sz w:val="22"/>
          <w:szCs w:val="22"/>
        </w:rPr>
        <w:t xml:space="preserve">, </w:t>
      </w:r>
      <w:r w:rsidRPr="00710232">
        <w:rPr>
          <w:rFonts w:ascii="Arial" w:hAnsi="Arial" w:cs="Arial"/>
          <w:sz w:val="22"/>
          <w:szCs w:val="22"/>
        </w:rPr>
        <w:t xml:space="preserve">tel.: </w:t>
      </w:r>
      <w:r w:rsidRPr="009062F6">
        <w:rPr>
          <w:rFonts w:ascii="Arial" w:hAnsi="Arial" w:cs="Arial"/>
          <w:sz w:val="22"/>
          <w:szCs w:val="22"/>
          <w:highlight w:val="green"/>
        </w:rPr>
        <w:t>[</w:t>
      </w:r>
      <w:r w:rsidRPr="009062F6">
        <w:rPr>
          <w:rFonts w:ascii="Arial" w:hAnsi="Arial" w:cs="Arial"/>
          <w:sz w:val="22"/>
          <w:szCs w:val="22"/>
          <w:highlight w:val="green"/>
          <w:rtl/>
        </w:rPr>
        <w:t>•</w:t>
      </w:r>
      <w:r w:rsidRPr="009062F6">
        <w:rPr>
          <w:rFonts w:ascii="Arial" w:hAnsi="Arial" w:cs="Arial"/>
          <w:sz w:val="22"/>
          <w:szCs w:val="22"/>
          <w:highlight w:val="green"/>
        </w:rPr>
        <w:t>]</w:t>
      </w:r>
    </w:p>
    <w:p w14:paraId="7B90FF0C" w14:textId="5F40BB8F" w:rsidR="003C0788" w:rsidRPr="00734C9A" w:rsidRDefault="003C0788" w:rsidP="007F3C0B">
      <w:pPr>
        <w:pStyle w:val="Odstavecseseznamem"/>
        <w:ind w:left="2835" w:hanging="2835"/>
        <w:jc w:val="both"/>
        <w:rPr>
          <w:rFonts w:ascii="Arial" w:hAnsi="Arial" w:cs="Arial"/>
          <w:sz w:val="22"/>
          <w:lang w:val="en-GB"/>
        </w:rPr>
      </w:pPr>
    </w:p>
    <w:p w14:paraId="216EE916" w14:textId="77777777" w:rsidR="00211157" w:rsidRPr="00734C9A" w:rsidRDefault="00211157" w:rsidP="002049F3">
      <w:pPr>
        <w:jc w:val="both"/>
        <w:rPr>
          <w:rFonts w:ascii="Arial" w:hAnsi="Arial" w:cs="Arial"/>
          <w:b/>
          <w:sz w:val="22"/>
          <w:szCs w:val="22"/>
          <w:lang w:val="en-GB"/>
        </w:rPr>
      </w:pPr>
    </w:p>
    <w:p w14:paraId="1DBEB030" w14:textId="51DC62BC" w:rsidR="002049F3" w:rsidRPr="00734C9A" w:rsidRDefault="00E73D01" w:rsidP="002049F3">
      <w:pPr>
        <w:jc w:val="center"/>
        <w:rPr>
          <w:rFonts w:ascii="Arial" w:hAnsi="Arial" w:cs="Arial"/>
          <w:b/>
          <w:caps/>
          <w:sz w:val="22"/>
          <w:szCs w:val="22"/>
          <w:lang w:val="en-GB"/>
        </w:rPr>
      </w:pPr>
      <w:r w:rsidRPr="00734C9A">
        <w:rPr>
          <w:rFonts w:ascii="Arial" w:hAnsi="Arial" w:cs="Arial"/>
          <w:b/>
          <w:caps/>
          <w:sz w:val="22"/>
          <w:lang w:val="en-GB"/>
        </w:rPr>
        <w:t>I.</w:t>
      </w:r>
      <w:r w:rsidR="006C3D08" w:rsidRPr="00734C9A">
        <w:rPr>
          <w:rFonts w:ascii="Arial" w:hAnsi="Arial" w:cs="Arial"/>
          <w:b/>
          <w:caps/>
          <w:sz w:val="22"/>
          <w:lang w:val="en-GB"/>
        </w:rPr>
        <w:t xml:space="preserve"> </w:t>
      </w:r>
      <w:r w:rsidRPr="00734C9A">
        <w:rPr>
          <w:rFonts w:ascii="Arial" w:hAnsi="Arial" w:cs="Arial"/>
          <w:b/>
          <w:caps/>
          <w:sz w:val="22"/>
          <w:lang w:val="en-GB"/>
        </w:rPr>
        <w:t>INTRODUCTORY PROVISIONS</w:t>
      </w:r>
    </w:p>
    <w:p w14:paraId="3779E686" w14:textId="77777777" w:rsidR="002049F3" w:rsidRPr="00734C9A" w:rsidRDefault="002049F3" w:rsidP="002049F3">
      <w:pPr>
        <w:jc w:val="center"/>
        <w:rPr>
          <w:rFonts w:ascii="Arial" w:hAnsi="Arial" w:cs="Arial"/>
          <w:b/>
          <w:caps/>
          <w:sz w:val="22"/>
          <w:szCs w:val="22"/>
          <w:lang w:val="en-GB"/>
        </w:rPr>
      </w:pPr>
    </w:p>
    <w:p w14:paraId="51F4463B" w14:textId="0E21E14D" w:rsidR="007F3C0B" w:rsidRPr="00734C9A" w:rsidRDefault="007F3C0B" w:rsidP="007F3C0B">
      <w:pPr>
        <w:pStyle w:val="Kapitola1"/>
        <w:tabs>
          <w:tab w:val="clear" w:pos="705"/>
          <w:tab w:val="num" w:pos="426"/>
        </w:tabs>
        <w:ind w:left="426" w:hanging="426"/>
        <w:rPr>
          <w:lang w:val="en-GB"/>
        </w:rPr>
      </w:pPr>
      <w:bookmarkStart w:id="3" w:name="_Hlk93668150"/>
      <w:bookmarkStart w:id="4" w:name="_Hlk93668137"/>
      <w:proofErr w:type="spellStart"/>
      <w:r w:rsidRPr="00734C9A">
        <w:t>This</w:t>
      </w:r>
      <w:proofErr w:type="spellEnd"/>
      <w:r w:rsidRPr="00734C9A">
        <w:t xml:space="preserve"> </w:t>
      </w:r>
      <w:proofErr w:type="spellStart"/>
      <w:r w:rsidRPr="00734C9A">
        <w:rPr>
          <w:lang w:val="cs-CZ"/>
        </w:rPr>
        <w:t>Contract</w:t>
      </w:r>
      <w:proofErr w:type="spellEnd"/>
      <w:r w:rsidRPr="00734C9A">
        <w:t xml:space="preserve"> </w:t>
      </w:r>
      <w:proofErr w:type="spellStart"/>
      <w:r w:rsidRPr="00734C9A">
        <w:t>is</w:t>
      </w:r>
      <w:proofErr w:type="spellEnd"/>
      <w:r w:rsidRPr="00734C9A">
        <w:t xml:space="preserve"> </w:t>
      </w:r>
      <w:proofErr w:type="spellStart"/>
      <w:r w:rsidRPr="00734C9A">
        <w:t>concluded</w:t>
      </w:r>
      <w:proofErr w:type="spellEnd"/>
      <w:r w:rsidRPr="00734C9A">
        <w:t xml:space="preserve"> on </w:t>
      </w:r>
      <w:proofErr w:type="spellStart"/>
      <w:r w:rsidRPr="00734C9A">
        <w:t>the</w:t>
      </w:r>
      <w:proofErr w:type="spellEnd"/>
      <w:r w:rsidRPr="00734C9A">
        <w:t xml:space="preserve"> </w:t>
      </w:r>
      <w:proofErr w:type="spellStart"/>
      <w:r w:rsidRPr="00734C9A">
        <w:t>basis</w:t>
      </w:r>
      <w:proofErr w:type="spellEnd"/>
      <w:r w:rsidRPr="00734C9A">
        <w:t xml:space="preserve"> </w:t>
      </w:r>
      <w:proofErr w:type="spellStart"/>
      <w:r w:rsidRPr="00734C9A">
        <w:t>of</w:t>
      </w:r>
      <w:proofErr w:type="spellEnd"/>
      <w:r w:rsidRPr="00734C9A">
        <w:t xml:space="preserve"> </w:t>
      </w:r>
      <w:proofErr w:type="spellStart"/>
      <w:r w:rsidRPr="00734C9A">
        <w:t>the</w:t>
      </w:r>
      <w:proofErr w:type="spellEnd"/>
      <w:r w:rsidRPr="00734C9A">
        <w:t xml:space="preserve"> </w:t>
      </w:r>
      <w:proofErr w:type="spellStart"/>
      <w:r w:rsidRPr="00734C9A">
        <w:t>results</w:t>
      </w:r>
      <w:proofErr w:type="spellEnd"/>
      <w:r w:rsidRPr="00734C9A">
        <w:t xml:space="preserve"> </w:t>
      </w:r>
      <w:proofErr w:type="spellStart"/>
      <w:r w:rsidRPr="00734C9A">
        <w:t>of</w:t>
      </w:r>
      <w:proofErr w:type="spellEnd"/>
      <w:r w:rsidRPr="00734C9A">
        <w:t xml:space="preserve"> a </w:t>
      </w:r>
      <w:proofErr w:type="spellStart"/>
      <w:r w:rsidRPr="00734C9A">
        <w:t>over-</w:t>
      </w:r>
      <w:r w:rsidRPr="0089493F">
        <w:t>threshold</w:t>
      </w:r>
      <w:proofErr w:type="spellEnd"/>
      <w:r w:rsidRPr="0089493F">
        <w:t xml:space="preserve"> open tender </w:t>
      </w:r>
      <w:proofErr w:type="spellStart"/>
      <w:r w:rsidRPr="0089493F">
        <w:t>procedure</w:t>
      </w:r>
      <w:proofErr w:type="spellEnd"/>
      <w:r w:rsidRPr="0089493F">
        <w:t xml:space="preserve"> </w:t>
      </w:r>
      <w:proofErr w:type="spellStart"/>
      <w:r w:rsidRPr="0089493F">
        <w:t>within</w:t>
      </w:r>
      <w:proofErr w:type="spellEnd"/>
      <w:r w:rsidRPr="0089493F">
        <w:t xml:space="preserve"> </w:t>
      </w:r>
      <w:proofErr w:type="spellStart"/>
      <w:r w:rsidRPr="0089493F">
        <w:t>the</w:t>
      </w:r>
      <w:proofErr w:type="spellEnd"/>
      <w:r w:rsidRPr="0089493F">
        <w:t xml:space="preserve"> </w:t>
      </w:r>
      <w:proofErr w:type="spellStart"/>
      <w:r w:rsidRPr="0089493F">
        <w:t>meaning</w:t>
      </w:r>
      <w:proofErr w:type="spellEnd"/>
      <w:r w:rsidRPr="0089493F">
        <w:t xml:space="preserve"> </w:t>
      </w:r>
      <w:proofErr w:type="spellStart"/>
      <w:r w:rsidRPr="0089493F">
        <w:t>of</w:t>
      </w:r>
      <w:proofErr w:type="spellEnd"/>
      <w:r w:rsidRPr="0089493F">
        <w:t xml:space="preserve"> </w:t>
      </w:r>
      <w:proofErr w:type="spellStart"/>
      <w:r w:rsidRPr="0089493F">
        <w:t>Section</w:t>
      </w:r>
      <w:proofErr w:type="spellEnd"/>
      <w:r w:rsidRPr="0089493F">
        <w:t xml:space="preserve"> 56 et </w:t>
      </w:r>
      <w:proofErr w:type="spellStart"/>
      <w:r w:rsidRPr="0089493F">
        <w:t>seq</w:t>
      </w:r>
      <w:proofErr w:type="spellEnd"/>
      <w:r w:rsidRPr="0089493F">
        <w:t xml:space="preserve">. </w:t>
      </w:r>
      <w:proofErr w:type="spellStart"/>
      <w:r w:rsidRPr="0089493F">
        <w:t>of</w:t>
      </w:r>
      <w:proofErr w:type="spellEnd"/>
      <w:r w:rsidRPr="0089493F">
        <w:t xml:space="preserve"> </w:t>
      </w:r>
      <w:proofErr w:type="spellStart"/>
      <w:r w:rsidRPr="0089493F">
        <w:t>the</w:t>
      </w:r>
      <w:proofErr w:type="spellEnd"/>
      <w:r w:rsidRPr="0089493F">
        <w:t xml:space="preserve"> PPA, </w:t>
      </w:r>
      <w:proofErr w:type="spellStart"/>
      <w:r w:rsidRPr="0089493F">
        <w:t>which</w:t>
      </w:r>
      <w:proofErr w:type="spellEnd"/>
      <w:r w:rsidRPr="0089493F">
        <w:t xml:space="preserve"> </w:t>
      </w:r>
      <w:proofErr w:type="spellStart"/>
      <w:r w:rsidRPr="0089493F">
        <w:t>is</w:t>
      </w:r>
      <w:proofErr w:type="spellEnd"/>
      <w:r w:rsidRPr="0089493F">
        <w:t xml:space="preserve"> </w:t>
      </w:r>
      <w:proofErr w:type="spellStart"/>
      <w:r w:rsidRPr="0089493F">
        <w:rPr>
          <w:color w:val="auto"/>
        </w:rPr>
        <w:t>entitled</w:t>
      </w:r>
      <w:proofErr w:type="spellEnd"/>
      <w:r w:rsidRPr="0089493F">
        <w:rPr>
          <w:color w:val="auto"/>
        </w:rPr>
        <w:t xml:space="preserve"> “</w:t>
      </w:r>
      <w:r w:rsidR="00B43FC3" w:rsidRPr="00B43FC3">
        <w:rPr>
          <w:i/>
          <w:iCs/>
          <w:color w:val="auto"/>
        </w:rPr>
        <w:t xml:space="preserve">New </w:t>
      </w:r>
      <w:proofErr w:type="spellStart"/>
      <w:r w:rsidR="00B43FC3" w:rsidRPr="00B43FC3">
        <w:rPr>
          <w:i/>
          <w:iCs/>
          <w:color w:val="auto"/>
        </w:rPr>
        <w:t>numbering</w:t>
      </w:r>
      <w:proofErr w:type="spellEnd"/>
      <w:r w:rsidR="00B43FC3" w:rsidRPr="00B43FC3">
        <w:rPr>
          <w:i/>
          <w:iCs/>
          <w:color w:val="auto"/>
        </w:rPr>
        <w:t xml:space="preserve"> </w:t>
      </w:r>
      <w:proofErr w:type="spellStart"/>
      <w:r w:rsidR="00B43FC3" w:rsidRPr="00B43FC3">
        <w:rPr>
          <w:i/>
          <w:iCs/>
          <w:color w:val="auto"/>
        </w:rPr>
        <w:t>boxes</w:t>
      </w:r>
      <w:proofErr w:type="spellEnd"/>
      <w:r w:rsidR="00B43FC3" w:rsidRPr="00B43FC3">
        <w:rPr>
          <w:i/>
          <w:iCs/>
          <w:color w:val="auto"/>
        </w:rPr>
        <w:t xml:space="preserve"> </w:t>
      </w:r>
      <w:proofErr w:type="spellStart"/>
      <w:r w:rsidR="00B43FC3" w:rsidRPr="00B43FC3">
        <w:rPr>
          <w:i/>
          <w:iCs/>
          <w:color w:val="auto"/>
        </w:rPr>
        <w:t>for</w:t>
      </w:r>
      <w:proofErr w:type="spellEnd"/>
      <w:r w:rsidR="00B43FC3" w:rsidRPr="00B43FC3">
        <w:rPr>
          <w:i/>
          <w:iCs/>
          <w:color w:val="auto"/>
        </w:rPr>
        <w:t xml:space="preserve"> </w:t>
      </w:r>
      <w:proofErr w:type="spellStart"/>
      <w:r w:rsidR="00B43FC3" w:rsidRPr="00B43FC3">
        <w:rPr>
          <w:i/>
          <w:iCs/>
          <w:color w:val="auto"/>
        </w:rPr>
        <w:t>Numerota</w:t>
      </w:r>
      <w:proofErr w:type="spellEnd"/>
      <w:r w:rsidR="00B43FC3" w:rsidRPr="00B43FC3">
        <w:rPr>
          <w:i/>
          <w:iCs/>
          <w:color w:val="auto"/>
        </w:rPr>
        <w:t xml:space="preserve"> II</w:t>
      </w:r>
      <w:r w:rsidR="0003617A">
        <w:rPr>
          <w:i/>
          <w:iCs/>
          <w:color w:val="auto"/>
        </w:rPr>
        <w:t xml:space="preserve"> </w:t>
      </w:r>
      <w:proofErr w:type="spellStart"/>
      <w:r w:rsidR="009C7DEA">
        <w:rPr>
          <w:i/>
          <w:iCs/>
          <w:color w:val="auto"/>
        </w:rPr>
        <w:t>Numbering</w:t>
      </w:r>
      <w:proofErr w:type="spellEnd"/>
      <w:r w:rsidR="009C7DEA">
        <w:rPr>
          <w:i/>
          <w:iCs/>
          <w:color w:val="auto"/>
        </w:rPr>
        <w:t xml:space="preserve"> </w:t>
      </w:r>
      <w:proofErr w:type="spellStart"/>
      <w:r w:rsidR="0003617A" w:rsidRPr="0003617A">
        <w:rPr>
          <w:i/>
          <w:iCs/>
          <w:color w:val="auto"/>
        </w:rPr>
        <w:t>Machine</w:t>
      </w:r>
      <w:proofErr w:type="spellEnd"/>
      <w:r w:rsidR="0003617A" w:rsidRPr="0003617A">
        <w:rPr>
          <w:i/>
          <w:iCs/>
          <w:color w:val="auto"/>
        </w:rPr>
        <w:t xml:space="preserve"> // Nové číslovače do </w:t>
      </w:r>
      <w:r w:rsidR="009C7DEA">
        <w:rPr>
          <w:i/>
          <w:iCs/>
          <w:color w:val="auto"/>
        </w:rPr>
        <w:t xml:space="preserve">číslovacího </w:t>
      </w:r>
      <w:r w:rsidR="0003617A" w:rsidRPr="0003617A">
        <w:rPr>
          <w:i/>
          <w:iCs/>
          <w:color w:val="auto"/>
        </w:rPr>
        <w:t xml:space="preserve">stroje </w:t>
      </w:r>
      <w:proofErr w:type="spellStart"/>
      <w:r w:rsidR="0003617A" w:rsidRPr="0003617A">
        <w:rPr>
          <w:i/>
          <w:iCs/>
          <w:color w:val="auto"/>
        </w:rPr>
        <w:t>Numerota</w:t>
      </w:r>
      <w:proofErr w:type="spellEnd"/>
      <w:r w:rsidR="0003617A" w:rsidRPr="0003617A">
        <w:rPr>
          <w:i/>
          <w:iCs/>
          <w:color w:val="auto"/>
        </w:rPr>
        <w:t xml:space="preserve"> II</w:t>
      </w:r>
      <w:r w:rsidRPr="0089493F">
        <w:rPr>
          <w:color w:val="auto"/>
        </w:rPr>
        <w:t>”</w:t>
      </w:r>
      <w:r w:rsidRPr="002036EE">
        <w:rPr>
          <w:color w:val="auto"/>
        </w:rPr>
        <w:t xml:space="preserve"> (</w:t>
      </w:r>
      <w:proofErr w:type="spellStart"/>
      <w:r w:rsidRPr="002036EE">
        <w:rPr>
          <w:color w:val="auto"/>
        </w:rPr>
        <w:t>hereinafter</w:t>
      </w:r>
      <w:proofErr w:type="spellEnd"/>
      <w:r w:rsidRPr="00751C35">
        <w:rPr>
          <w:color w:val="auto"/>
        </w:rPr>
        <w:t xml:space="preserve"> </w:t>
      </w:r>
      <w:proofErr w:type="spellStart"/>
      <w:r w:rsidRPr="00734C9A">
        <w:t>referred</w:t>
      </w:r>
      <w:proofErr w:type="spellEnd"/>
      <w:r w:rsidRPr="00734C9A">
        <w:t xml:space="preserve"> to as </w:t>
      </w:r>
      <w:proofErr w:type="spellStart"/>
      <w:r w:rsidRPr="00734C9A">
        <w:t>the</w:t>
      </w:r>
      <w:proofErr w:type="spellEnd"/>
      <w:r w:rsidRPr="00734C9A">
        <w:t xml:space="preserve"> “</w:t>
      </w:r>
      <w:r w:rsidRPr="00734C9A">
        <w:rPr>
          <w:b/>
        </w:rPr>
        <w:t xml:space="preserve">tender </w:t>
      </w:r>
      <w:proofErr w:type="spellStart"/>
      <w:r w:rsidRPr="00734C9A">
        <w:rPr>
          <w:b/>
        </w:rPr>
        <w:t>procedure</w:t>
      </w:r>
      <w:proofErr w:type="spellEnd"/>
      <w:r w:rsidRPr="00734C9A">
        <w:t xml:space="preserve">”). </w:t>
      </w:r>
      <w:proofErr w:type="spellStart"/>
      <w:r w:rsidRPr="00734C9A">
        <w:t>The</w:t>
      </w:r>
      <w:proofErr w:type="spellEnd"/>
      <w:r w:rsidRPr="00734C9A">
        <w:t xml:space="preserve"> </w:t>
      </w:r>
      <w:proofErr w:type="spellStart"/>
      <w:r w:rsidRPr="00734C9A">
        <w:t>basis</w:t>
      </w:r>
      <w:proofErr w:type="spellEnd"/>
      <w:r w:rsidRPr="00734C9A">
        <w:t xml:space="preserve"> </w:t>
      </w:r>
      <w:proofErr w:type="spellStart"/>
      <w:r w:rsidRPr="00734C9A">
        <w:t>for</w:t>
      </w:r>
      <w:proofErr w:type="spellEnd"/>
      <w:r w:rsidRPr="00734C9A">
        <w:t xml:space="preserve"> </w:t>
      </w:r>
      <w:proofErr w:type="spellStart"/>
      <w:r w:rsidRPr="00734C9A">
        <w:t>this</w:t>
      </w:r>
      <w:proofErr w:type="spellEnd"/>
      <w:r w:rsidRPr="00734C9A">
        <w:t xml:space="preserve"> </w:t>
      </w:r>
      <w:proofErr w:type="spellStart"/>
      <w:r w:rsidRPr="00734C9A">
        <w:rPr>
          <w:lang w:val="cs-CZ"/>
        </w:rPr>
        <w:t>Contract</w:t>
      </w:r>
      <w:proofErr w:type="spellEnd"/>
      <w:r w:rsidRPr="00734C9A">
        <w:t xml:space="preserve"> </w:t>
      </w:r>
      <w:proofErr w:type="spellStart"/>
      <w:r w:rsidRPr="00734C9A">
        <w:t>is</w:t>
      </w:r>
      <w:proofErr w:type="spellEnd"/>
      <w:r w:rsidRPr="00734C9A">
        <w:t xml:space="preserve"> </w:t>
      </w:r>
      <w:proofErr w:type="spellStart"/>
      <w:r w:rsidRPr="00734C9A">
        <w:t>also</w:t>
      </w:r>
      <w:proofErr w:type="spellEnd"/>
      <w:r w:rsidRPr="00734C9A">
        <w:t xml:space="preserve"> </w:t>
      </w:r>
      <w:proofErr w:type="spellStart"/>
      <w:r w:rsidRPr="00734C9A">
        <w:t>the</w:t>
      </w:r>
      <w:proofErr w:type="spellEnd"/>
      <w:r w:rsidRPr="00734C9A">
        <w:rPr>
          <w:lang w:val="cs-CZ"/>
        </w:rPr>
        <w:t xml:space="preserve"> </w:t>
      </w:r>
      <w:proofErr w:type="spellStart"/>
      <w:r w:rsidRPr="00734C9A">
        <w:rPr>
          <w:lang w:val="cs-CZ"/>
        </w:rPr>
        <w:t>Contractor</w:t>
      </w:r>
      <w:proofErr w:type="spellEnd"/>
      <w:r w:rsidRPr="00734C9A">
        <w:t xml:space="preserve">'s tender </w:t>
      </w:r>
      <w:proofErr w:type="spellStart"/>
      <w:r w:rsidRPr="00734C9A">
        <w:t>for</w:t>
      </w:r>
      <w:proofErr w:type="spellEnd"/>
      <w:r w:rsidRPr="00734C9A">
        <w:t xml:space="preserve"> </w:t>
      </w:r>
      <w:proofErr w:type="spellStart"/>
      <w:r w:rsidRPr="00734C9A">
        <w:t>the</w:t>
      </w:r>
      <w:proofErr w:type="spellEnd"/>
      <w:r w:rsidRPr="00734C9A">
        <w:t xml:space="preserve"> tender </w:t>
      </w:r>
      <w:proofErr w:type="spellStart"/>
      <w:r w:rsidRPr="00734C9A">
        <w:t>procedure</w:t>
      </w:r>
      <w:proofErr w:type="spellEnd"/>
      <w:r w:rsidRPr="00734C9A">
        <w:t xml:space="preserve"> </w:t>
      </w:r>
      <w:proofErr w:type="spellStart"/>
      <w:r w:rsidRPr="00734C9A">
        <w:t>submitted</w:t>
      </w:r>
      <w:proofErr w:type="spellEnd"/>
      <w:r w:rsidRPr="00734C9A">
        <w:t xml:space="preserve"> on </w:t>
      </w:r>
      <w:r w:rsidRPr="00D017BA">
        <w:rPr>
          <w:b/>
          <w:bCs/>
          <w:highlight w:val="green"/>
        </w:rPr>
        <w:t>[</w:t>
      </w:r>
      <w:proofErr w:type="spellStart"/>
      <w:r w:rsidRPr="00D017BA">
        <w:rPr>
          <w:b/>
          <w:highlight w:val="green"/>
          <w:lang w:val="en-GB"/>
        </w:rPr>
        <w:t>the</w:t>
      </w:r>
      <w:proofErr w:type="spellEnd"/>
      <w:r w:rsidRPr="00D017BA">
        <w:rPr>
          <w:b/>
          <w:highlight w:val="green"/>
          <w:lang w:val="en-GB"/>
        </w:rPr>
        <w:t xml:space="preserve"> Contracting </w:t>
      </w:r>
      <w:r>
        <w:rPr>
          <w:b/>
          <w:highlight w:val="green"/>
          <w:lang w:val="en-GB"/>
        </w:rPr>
        <w:t>Authority</w:t>
      </w:r>
      <w:r w:rsidRPr="00D017BA">
        <w:rPr>
          <w:b/>
          <w:highlight w:val="green"/>
          <w:lang w:val="en-GB"/>
        </w:rPr>
        <w:t xml:space="preserve"> shall complete with the </w:t>
      </w:r>
      <w:proofErr w:type="spellStart"/>
      <w:r w:rsidRPr="00D017BA">
        <w:rPr>
          <w:b/>
          <w:bCs/>
          <w:highlight w:val="green"/>
          <w:lang w:val="cs-CZ"/>
        </w:rPr>
        <w:t>Partincipant’s</w:t>
      </w:r>
      <w:proofErr w:type="spellEnd"/>
      <w:r w:rsidRPr="00D017BA">
        <w:rPr>
          <w:b/>
          <w:bCs/>
          <w:highlight w:val="green"/>
          <w:lang w:val="cs-CZ"/>
        </w:rPr>
        <w:t xml:space="preserve"> </w:t>
      </w:r>
      <w:r w:rsidRPr="00D017BA">
        <w:rPr>
          <w:b/>
          <w:bCs/>
          <w:highlight w:val="green"/>
        </w:rPr>
        <w:t xml:space="preserve">tender </w:t>
      </w:r>
      <w:proofErr w:type="spellStart"/>
      <w:r w:rsidRPr="00D017BA">
        <w:rPr>
          <w:b/>
          <w:bCs/>
          <w:highlight w:val="green"/>
        </w:rPr>
        <w:t>submission</w:t>
      </w:r>
      <w:proofErr w:type="spellEnd"/>
      <w:r w:rsidRPr="00D017BA">
        <w:rPr>
          <w:b/>
          <w:bCs/>
          <w:highlight w:val="green"/>
        </w:rPr>
        <w:t xml:space="preserve"> </w:t>
      </w:r>
      <w:proofErr w:type="spellStart"/>
      <w:r w:rsidRPr="00D017BA">
        <w:rPr>
          <w:b/>
          <w:bCs/>
          <w:highlight w:val="green"/>
        </w:rPr>
        <w:t>date</w:t>
      </w:r>
      <w:proofErr w:type="spellEnd"/>
      <w:r w:rsidRPr="00D017BA">
        <w:rPr>
          <w:b/>
          <w:bCs/>
          <w:highlight w:val="green"/>
        </w:rPr>
        <w:t>]</w:t>
      </w:r>
      <w:r w:rsidRPr="00D017BA">
        <w:t>,</w:t>
      </w:r>
      <w:r w:rsidRPr="00734C9A">
        <w:t xml:space="preserve"> </w:t>
      </w:r>
      <w:proofErr w:type="spellStart"/>
      <w:r w:rsidRPr="00734C9A">
        <w:t>the</w:t>
      </w:r>
      <w:proofErr w:type="spellEnd"/>
      <w:r w:rsidRPr="00734C9A">
        <w:t xml:space="preserve"> </w:t>
      </w:r>
      <w:proofErr w:type="spellStart"/>
      <w:r w:rsidRPr="00734C9A">
        <w:t>content</w:t>
      </w:r>
      <w:proofErr w:type="spellEnd"/>
      <w:r w:rsidRPr="00734C9A">
        <w:t xml:space="preserve"> </w:t>
      </w:r>
      <w:proofErr w:type="spellStart"/>
      <w:r w:rsidRPr="00734C9A">
        <w:t>of</w:t>
      </w:r>
      <w:proofErr w:type="spellEnd"/>
      <w:r w:rsidRPr="00734C9A">
        <w:t xml:space="preserve"> </w:t>
      </w:r>
      <w:proofErr w:type="spellStart"/>
      <w:r w:rsidRPr="00734C9A">
        <w:t>which</w:t>
      </w:r>
      <w:proofErr w:type="spellEnd"/>
      <w:r w:rsidRPr="00734C9A">
        <w:t xml:space="preserve"> </w:t>
      </w:r>
      <w:proofErr w:type="spellStart"/>
      <w:r w:rsidRPr="00734C9A">
        <w:t>is</w:t>
      </w:r>
      <w:proofErr w:type="spellEnd"/>
      <w:r w:rsidRPr="00734C9A">
        <w:t xml:space="preserve"> </w:t>
      </w:r>
      <w:proofErr w:type="spellStart"/>
      <w:r w:rsidRPr="00734C9A">
        <w:t>known</w:t>
      </w:r>
      <w:proofErr w:type="spellEnd"/>
      <w:r w:rsidRPr="00734C9A">
        <w:t xml:space="preserve"> to </w:t>
      </w:r>
      <w:proofErr w:type="spellStart"/>
      <w:r w:rsidRPr="00734C9A">
        <w:t>the</w:t>
      </w:r>
      <w:proofErr w:type="spellEnd"/>
      <w:r w:rsidRPr="00734C9A">
        <w:t xml:space="preserve"> </w:t>
      </w:r>
      <w:proofErr w:type="spellStart"/>
      <w:r w:rsidRPr="00734C9A">
        <w:t>Parties</w:t>
      </w:r>
      <w:proofErr w:type="spellEnd"/>
      <w:r w:rsidRPr="00734C9A">
        <w:t xml:space="preserve"> (</w:t>
      </w:r>
      <w:proofErr w:type="spellStart"/>
      <w:r w:rsidRPr="00734C9A">
        <w:t>hereinafter</w:t>
      </w:r>
      <w:proofErr w:type="spellEnd"/>
      <w:r w:rsidRPr="00734C9A">
        <w:t xml:space="preserve"> </w:t>
      </w:r>
      <w:proofErr w:type="spellStart"/>
      <w:r w:rsidRPr="00734C9A">
        <w:t>referred</w:t>
      </w:r>
      <w:proofErr w:type="spellEnd"/>
      <w:r w:rsidRPr="00734C9A">
        <w:t xml:space="preserve"> to as </w:t>
      </w:r>
      <w:proofErr w:type="spellStart"/>
      <w:r w:rsidRPr="00734C9A">
        <w:t>the</w:t>
      </w:r>
      <w:proofErr w:type="spellEnd"/>
      <w:r w:rsidRPr="00734C9A">
        <w:t xml:space="preserve"> "</w:t>
      </w:r>
      <w:r w:rsidRPr="00734C9A">
        <w:rPr>
          <w:b/>
        </w:rPr>
        <w:t>Tender</w:t>
      </w:r>
      <w:r w:rsidRPr="00734C9A">
        <w:t>").</w:t>
      </w:r>
      <w:bookmarkEnd w:id="3"/>
    </w:p>
    <w:p w14:paraId="0F3D8807" w14:textId="77777777" w:rsidR="007F3C0B" w:rsidRPr="00B05582" w:rsidRDefault="007F3C0B" w:rsidP="007F3C0B">
      <w:pPr>
        <w:pStyle w:val="Kapitola1"/>
        <w:tabs>
          <w:tab w:val="clear" w:pos="705"/>
          <w:tab w:val="num" w:pos="-142"/>
        </w:tabs>
        <w:ind w:left="426" w:hanging="426"/>
        <w:rPr>
          <w:lang w:val="en-GB"/>
        </w:rPr>
      </w:pPr>
      <w:bookmarkStart w:id="5" w:name="_Hlk93668287"/>
      <w:proofErr w:type="spellStart"/>
      <w:r w:rsidRPr="00734C9A">
        <w:t>When</w:t>
      </w:r>
      <w:proofErr w:type="spellEnd"/>
      <w:r w:rsidRPr="00734C9A">
        <w:t xml:space="preserve"> </w:t>
      </w:r>
      <w:proofErr w:type="spellStart"/>
      <w:r w:rsidRPr="00734C9A">
        <w:t>interpreting</w:t>
      </w:r>
      <w:proofErr w:type="spellEnd"/>
      <w:r w:rsidRPr="00734C9A">
        <w:t xml:space="preserve"> </w:t>
      </w:r>
      <w:proofErr w:type="spellStart"/>
      <w:r w:rsidRPr="00734C9A">
        <w:t>the</w:t>
      </w:r>
      <w:proofErr w:type="spellEnd"/>
      <w:r w:rsidRPr="00734C9A">
        <w:t xml:space="preserve"> </w:t>
      </w:r>
      <w:proofErr w:type="spellStart"/>
      <w:r w:rsidRPr="00734C9A">
        <w:t>content</w:t>
      </w:r>
      <w:proofErr w:type="spellEnd"/>
      <w:r w:rsidRPr="00734C9A">
        <w:t xml:space="preserve"> </w:t>
      </w:r>
      <w:proofErr w:type="spellStart"/>
      <w:r w:rsidRPr="00734C9A">
        <w:t>of</w:t>
      </w:r>
      <w:proofErr w:type="spellEnd"/>
      <w:r w:rsidRPr="00734C9A">
        <w:t xml:space="preserve"> </w:t>
      </w:r>
      <w:proofErr w:type="spellStart"/>
      <w:r w:rsidRPr="00734C9A">
        <w:t>this</w:t>
      </w:r>
      <w:proofErr w:type="spellEnd"/>
      <w:r w:rsidRPr="00734C9A">
        <w:t xml:space="preserve"> </w:t>
      </w:r>
      <w:proofErr w:type="spellStart"/>
      <w:r w:rsidRPr="00734C9A">
        <w:rPr>
          <w:lang w:val="cs-CZ"/>
        </w:rPr>
        <w:t>Contract</w:t>
      </w:r>
      <w:proofErr w:type="spellEnd"/>
      <w:r w:rsidRPr="00734C9A">
        <w:t xml:space="preserve">, </w:t>
      </w:r>
      <w:proofErr w:type="spellStart"/>
      <w:r w:rsidRPr="00734C9A">
        <w:t>the</w:t>
      </w:r>
      <w:proofErr w:type="spellEnd"/>
      <w:r w:rsidRPr="00734C9A">
        <w:t xml:space="preserve"> </w:t>
      </w:r>
      <w:proofErr w:type="spellStart"/>
      <w:r w:rsidRPr="00734C9A">
        <w:t>Parties</w:t>
      </w:r>
      <w:proofErr w:type="spellEnd"/>
      <w:r w:rsidRPr="00734C9A">
        <w:t xml:space="preserve"> are </w:t>
      </w:r>
      <w:proofErr w:type="spellStart"/>
      <w:r w:rsidRPr="00734C9A">
        <w:t>obliged</w:t>
      </w:r>
      <w:proofErr w:type="spellEnd"/>
      <w:r w:rsidRPr="00734C9A">
        <w:t xml:space="preserve"> to </w:t>
      </w:r>
      <w:proofErr w:type="spellStart"/>
      <w:r w:rsidRPr="00734C9A">
        <w:t>take</w:t>
      </w:r>
      <w:proofErr w:type="spellEnd"/>
      <w:r w:rsidRPr="00734C9A">
        <w:t xml:space="preserve"> </w:t>
      </w:r>
      <w:proofErr w:type="spellStart"/>
      <w:r w:rsidRPr="00734C9A">
        <w:t>into</w:t>
      </w:r>
      <w:proofErr w:type="spellEnd"/>
      <w:r w:rsidRPr="00734C9A">
        <w:t xml:space="preserve"> </w:t>
      </w:r>
      <w:proofErr w:type="spellStart"/>
      <w:r w:rsidRPr="00734C9A">
        <w:t>account</w:t>
      </w:r>
      <w:proofErr w:type="spellEnd"/>
      <w:r w:rsidRPr="00734C9A">
        <w:t xml:space="preserve"> </w:t>
      </w:r>
      <w:proofErr w:type="spellStart"/>
      <w:r w:rsidRPr="00734C9A">
        <w:t>the</w:t>
      </w:r>
      <w:proofErr w:type="spellEnd"/>
      <w:r w:rsidRPr="00734C9A">
        <w:t xml:space="preserve"> tender </w:t>
      </w:r>
      <w:proofErr w:type="spellStart"/>
      <w:r w:rsidRPr="00734C9A">
        <w:t>conditions</w:t>
      </w:r>
      <w:proofErr w:type="spellEnd"/>
      <w:r w:rsidRPr="00734C9A">
        <w:t xml:space="preserve"> and </w:t>
      </w:r>
      <w:proofErr w:type="spellStart"/>
      <w:r w:rsidRPr="00734C9A">
        <w:t>the</w:t>
      </w:r>
      <w:proofErr w:type="spellEnd"/>
      <w:r w:rsidRPr="00734C9A">
        <w:t xml:space="preserve"> </w:t>
      </w:r>
      <w:proofErr w:type="spellStart"/>
      <w:r w:rsidRPr="00734C9A">
        <w:t>purpose</w:t>
      </w:r>
      <w:proofErr w:type="spellEnd"/>
      <w:r w:rsidRPr="00734C9A">
        <w:t xml:space="preserve"> </w:t>
      </w:r>
      <w:proofErr w:type="spellStart"/>
      <w:r w:rsidRPr="00734C9A">
        <w:t>related</w:t>
      </w:r>
      <w:proofErr w:type="spellEnd"/>
      <w:r w:rsidRPr="00734C9A">
        <w:t xml:space="preserve"> to </w:t>
      </w:r>
      <w:proofErr w:type="spellStart"/>
      <w:r w:rsidRPr="00734C9A">
        <w:t>the</w:t>
      </w:r>
      <w:proofErr w:type="spellEnd"/>
      <w:r w:rsidRPr="00734C9A">
        <w:t xml:space="preserve"> tender </w:t>
      </w:r>
      <w:proofErr w:type="spellStart"/>
      <w:r w:rsidRPr="00734C9A">
        <w:t>procedure</w:t>
      </w:r>
      <w:proofErr w:type="spellEnd"/>
      <w:r w:rsidRPr="00734C9A">
        <w:t xml:space="preserve">. </w:t>
      </w:r>
      <w:proofErr w:type="spellStart"/>
      <w:r w:rsidRPr="00734C9A">
        <w:t>The</w:t>
      </w:r>
      <w:proofErr w:type="spellEnd"/>
      <w:r w:rsidRPr="00734C9A">
        <w:t xml:space="preserve"> </w:t>
      </w:r>
      <w:proofErr w:type="spellStart"/>
      <w:r w:rsidRPr="00734C9A">
        <w:t>provisions</w:t>
      </w:r>
      <w:proofErr w:type="spellEnd"/>
      <w:r w:rsidRPr="00734C9A">
        <w:t xml:space="preserve"> </w:t>
      </w:r>
      <w:proofErr w:type="spellStart"/>
      <w:r w:rsidRPr="00734C9A">
        <w:t>of</w:t>
      </w:r>
      <w:proofErr w:type="spellEnd"/>
      <w:r w:rsidRPr="00734C9A">
        <w:t xml:space="preserve"> </w:t>
      </w:r>
      <w:proofErr w:type="spellStart"/>
      <w:r w:rsidRPr="00734C9A">
        <w:t>laws</w:t>
      </w:r>
      <w:proofErr w:type="spellEnd"/>
      <w:r w:rsidRPr="00734C9A">
        <w:t xml:space="preserve"> and </w:t>
      </w:r>
      <w:proofErr w:type="spellStart"/>
      <w:r w:rsidRPr="00734C9A">
        <w:t>regulations</w:t>
      </w:r>
      <w:proofErr w:type="spellEnd"/>
      <w:r w:rsidRPr="00734C9A">
        <w:t xml:space="preserve"> on </w:t>
      </w:r>
      <w:proofErr w:type="spellStart"/>
      <w:r w:rsidRPr="00734C9A">
        <w:t>interpretation</w:t>
      </w:r>
      <w:proofErr w:type="spellEnd"/>
      <w:r w:rsidRPr="00734C9A">
        <w:t xml:space="preserve"> </w:t>
      </w:r>
      <w:proofErr w:type="spellStart"/>
      <w:r w:rsidRPr="00734C9A">
        <w:t>of</w:t>
      </w:r>
      <w:proofErr w:type="spellEnd"/>
      <w:r w:rsidRPr="00734C9A">
        <w:t xml:space="preserve"> </w:t>
      </w:r>
      <w:proofErr w:type="spellStart"/>
      <w:r w:rsidRPr="00734C9A">
        <w:t>legal</w:t>
      </w:r>
      <w:proofErr w:type="spellEnd"/>
      <w:r w:rsidRPr="00734C9A">
        <w:t xml:space="preserve"> </w:t>
      </w:r>
      <w:proofErr w:type="spellStart"/>
      <w:r w:rsidRPr="00734C9A">
        <w:t>conduct</w:t>
      </w:r>
      <w:proofErr w:type="spellEnd"/>
      <w:r w:rsidRPr="00734C9A">
        <w:t xml:space="preserve"> are not </w:t>
      </w:r>
      <w:proofErr w:type="spellStart"/>
      <w:r w:rsidRPr="00734C9A">
        <w:t>affected</w:t>
      </w:r>
      <w:proofErr w:type="spellEnd"/>
      <w:r w:rsidRPr="00734C9A">
        <w:t xml:space="preserve"> by </w:t>
      </w:r>
      <w:proofErr w:type="spellStart"/>
      <w:r w:rsidRPr="00734C9A">
        <w:t>this</w:t>
      </w:r>
      <w:proofErr w:type="spellEnd"/>
      <w:r w:rsidRPr="00734C9A">
        <w:t xml:space="preserve">. Tender </w:t>
      </w:r>
      <w:proofErr w:type="spellStart"/>
      <w:r w:rsidRPr="00B05582">
        <w:t>conditions</w:t>
      </w:r>
      <w:proofErr w:type="spellEnd"/>
      <w:r w:rsidRPr="00B05582">
        <w:t xml:space="preserve"> </w:t>
      </w:r>
      <w:proofErr w:type="spellStart"/>
      <w:r w:rsidRPr="00B05582">
        <w:t>have</w:t>
      </w:r>
      <w:proofErr w:type="spellEnd"/>
      <w:r w:rsidRPr="00B05582">
        <w:t xml:space="preserve"> </w:t>
      </w:r>
      <w:proofErr w:type="spellStart"/>
      <w:r w:rsidRPr="00B05582">
        <w:t>been</w:t>
      </w:r>
      <w:proofErr w:type="spellEnd"/>
      <w:r w:rsidRPr="00B05582">
        <w:t xml:space="preserve"> </w:t>
      </w:r>
      <w:proofErr w:type="spellStart"/>
      <w:r w:rsidRPr="00B05582">
        <w:t>determined</w:t>
      </w:r>
      <w:proofErr w:type="spellEnd"/>
      <w:r w:rsidRPr="00B05582">
        <w:t xml:space="preserve"> in </w:t>
      </w:r>
      <w:proofErr w:type="spellStart"/>
      <w:r w:rsidRPr="00B05582">
        <w:t>the</w:t>
      </w:r>
      <w:proofErr w:type="spellEnd"/>
      <w:r w:rsidRPr="00B05582">
        <w:t xml:space="preserve"> tender </w:t>
      </w:r>
      <w:proofErr w:type="spellStart"/>
      <w:r w:rsidRPr="00B05582">
        <w:t>documentation</w:t>
      </w:r>
      <w:proofErr w:type="spellEnd"/>
      <w:r w:rsidRPr="00B05582">
        <w:t xml:space="preserve"> to </w:t>
      </w:r>
      <w:proofErr w:type="spellStart"/>
      <w:r w:rsidRPr="00B05582">
        <w:t>the</w:t>
      </w:r>
      <w:proofErr w:type="spellEnd"/>
      <w:r w:rsidRPr="00B05582">
        <w:t xml:space="preserve"> tender </w:t>
      </w:r>
      <w:proofErr w:type="spellStart"/>
      <w:r w:rsidRPr="00B05582">
        <w:t>procedure</w:t>
      </w:r>
      <w:proofErr w:type="spellEnd"/>
      <w:r w:rsidRPr="00B05582">
        <w:t xml:space="preserve"> (</w:t>
      </w:r>
      <w:proofErr w:type="spellStart"/>
      <w:r w:rsidRPr="00B05582">
        <w:t>hereinafter</w:t>
      </w:r>
      <w:proofErr w:type="spellEnd"/>
      <w:r w:rsidRPr="00B05582">
        <w:t xml:space="preserve"> </w:t>
      </w:r>
      <w:proofErr w:type="spellStart"/>
      <w:r w:rsidRPr="00B05582">
        <w:t>referred</w:t>
      </w:r>
      <w:proofErr w:type="spellEnd"/>
      <w:r w:rsidRPr="00B05582">
        <w:t xml:space="preserve"> to as </w:t>
      </w:r>
      <w:proofErr w:type="spellStart"/>
      <w:r w:rsidRPr="00B05582">
        <w:t>the</w:t>
      </w:r>
      <w:proofErr w:type="spellEnd"/>
      <w:r w:rsidRPr="00B05582">
        <w:t xml:space="preserve"> "</w:t>
      </w:r>
      <w:r w:rsidRPr="00B05582">
        <w:rPr>
          <w:b/>
        </w:rPr>
        <w:t xml:space="preserve">Tender </w:t>
      </w:r>
      <w:proofErr w:type="spellStart"/>
      <w:r w:rsidRPr="00B05582">
        <w:rPr>
          <w:b/>
        </w:rPr>
        <w:t>Documentation</w:t>
      </w:r>
      <w:proofErr w:type="spellEnd"/>
      <w:r w:rsidRPr="00B05582">
        <w:t>").</w:t>
      </w:r>
      <w:bookmarkEnd w:id="4"/>
      <w:bookmarkEnd w:id="5"/>
    </w:p>
    <w:p w14:paraId="03E09F61" w14:textId="2F074989" w:rsidR="00C7633D" w:rsidRPr="00FE37E6" w:rsidRDefault="007F3C0B" w:rsidP="00FE37E6">
      <w:pPr>
        <w:pStyle w:val="Kapitola1"/>
        <w:tabs>
          <w:tab w:val="clear" w:pos="705"/>
          <w:tab w:val="num" w:pos="-142"/>
        </w:tabs>
        <w:ind w:left="426" w:hanging="426"/>
        <w:rPr>
          <w:rFonts w:cstheme="minorHAnsi"/>
          <w:lang w:val="cs-CZ"/>
        </w:rPr>
      </w:pPr>
      <w:proofErr w:type="spellStart"/>
      <w:r w:rsidRPr="006734E4">
        <w:t>The</w:t>
      </w:r>
      <w:proofErr w:type="spellEnd"/>
      <w:r w:rsidRPr="006734E4">
        <w:t xml:space="preserve"> </w:t>
      </w:r>
      <w:proofErr w:type="spellStart"/>
      <w:r w:rsidRPr="006734E4">
        <w:t>purpose</w:t>
      </w:r>
      <w:proofErr w:type="spellEnd"/>
      <w:r w:rsidRPr="006734E4">
        <w:t xml:space="preserve"> </w:t>
      </w:r>
      <w:proofErr w:type="spellStart"/>
      <w:r w:rsidRPr="006734E4">
        <w:t>of</w:t>
      </w:r>
      <w:proofErr w:type="spellEnd"/>
      <w:r w:rsidRPr="006734E4">
        <w:t xml:space="preserve"> </w:t>
      </w:r>
      <w:proofErr w:type="spellStart"/>
      <w:r w:rsidRPr="006734E4">
        <w:t>this</w:t>
      </w:r>
      <w:proofErr w:type="spellEnd"/>
      <w:r w:rsidRPr="006734E4">
        <w:t xml:space="preserve"> </w:t>
      </w:r>
      <w:proofErr w:type="spellStart"/>
      <w:r w:rsidRPr="006734E4">
        <w:t>Contract</w:t>
      </w:r>
      <w:proofErr w:type="spellEnd"/>
      <w:r w:rsidRPr="006734E4">
        <w:t xml:space="preserve"> </w:t>
      </w:r>
      <w:proofErr w:type="spellStart"/>
      <w:r w:rsidRPr="006734E4">
        <w:t>is</w:t>
      </w:r>
      <w:proofErr w:type="spellEnd"/>
      <w:r w:rsidRPr="006734E4">
        <w:t xml:space="preserve"> </w:t>
      </w:r>
      <w:r w:rsidR="00D73FFD" w:rsidRPr="006734E4">
        <w:t xml:space="preserve">a </w:t>
      </w:r>
      <w:proofErr w:type="spellStart"/>
      <w:r w:rsidRPr="006734E4">
        <w:t>supply</w:t>
      </w:r>
      <w:proofErr w:type="spellEnd"/>
      <w:r w:rsidRPr="006734E4">
        <w:t xml:space="preserve"> </w:t>
      </w:r>
      <w:proofErr w:type="spellStart"/>
      <w:r w:rsidRPr="006734E4">
        <w:t>of</w:t>
      </w:r>
      <w:proofErr w:type="spellEnd"/>
      <w:r w:rsidRPr="006734E4">
        <w:t xml:space="preserve"> </w:t>
      </w:r>
      <w:r w:rsidRPr="006734E4">
        <w:rPr>
          <w:lang w:val="en-GB"/>
        </w:rPr>
        <w:t xml:space="preserve">Numbering </w:t>
      </w:r>
      <w:r w:rsidR="00B43FC3" w:rsidRPr="006734E4">
        <w:rPr>
          <w:lang w:val="en-GB"/>
        </w:rPr>
        <w:t>boxes</w:t>
      </w:r>
      <w:r w:rsidRPr="006734E4">
        <w:rPr>
          <w:lang w:val="en-GB"/>
        </w:rPr>
        <w:t xml:space="preserve"> for sequential </w:t>
      </w:r>
      <w:proofErr w:type="spellStart"/>
      <w:r w:rsidRPr="006734E4">
        <w:rPr>
          <w:lang w:val="en-GB"/>
        </w:rPr>
        <w:t>numberinq</w:t>
      </w:r>
      <w:proofErr w:type="spellEnd"/>
      <w:r w:rsidRPr="006734E4">
        <w:rPr>
          <w:lang w:val="en-GB"/>
        </w:rPr>
        <w:t xml:space="preserve"> of </w:t>
      </w:r>
      <w:proofErr w:type="spellStart"/>
      <w:r w:rsidR="00C7633D" w:rsidRPr="006734E4">
        <w:rPr>
          <w:lang w:val="en-GB"/>
        </w:rPr>
        <w:t>czech</w:t>
      </w:r>
      <w:proofErr w:type="spellEnd"/>
      <w:r w:rsidR="00C7633D" w:rsidRPr="006734E4">
        <w:rPr>
          <w:lang w:val="en-GB"/>
        </w:rPr>
        <w:t xml:space="preserve"> </w:t>
      </w:r>
      <w:r w:rsidRPr="006734E4">
        <w:rPr>
          <w:lang w:val="en-GB"/>
        </w:rPr>
        <w:t>banknotes, which will</w:t>
      </w:r>
      <w:r w:rsidR="006920A9" w:rsidRPr="006734E4">
        <w:rPr>
          <w:lang w:val="en-GB"/>
        </w:rPr>
        <w:t xml:space="preserve"> be</w:t>
      </w:r>
      <w:r w:rsidRPr="006734E4">
        <w:rPr>
          <w:lang w:val="en-GB"/>
        </w:rPr>
        <w:t xml:space="preserve"> </w:t>
      </w:r>
      <w:r w:rsidR="00F21F70" w:rsidRPr="006734E4">
        <w:rPr>
          <w:lang w:val="en-GB"/>
        </w:rPr>
        <w:t>integrated</w:t>
      </w:r>
      <w:r w:rsidR="00C7633D" w:rsidRPr="006734E4">
        <w:rPr>
          <w:lang w:val="en-GB"/>
        </w:rPr>
        <w:t xml:space="preserve"> to existing Client’s </w:t>
      </w:r>
      <w:r w:rsidR="00B43FC3" w:rsidRPr="006734E4">
        <w:rPr>
          <w:lang w:val="en-GB"/>
        </w:rPr>
        <w:t>numbering machine, designation</w:t>
      </w:r>
      <w:r w:rsidR="00B43FC3" w:rsidRPr="006734E4">
        <w:rPr>
          <w:rFonts w:cstheme="minorHAnsi"/>
          <w:lang w:val="en-US"/>
        </w:rPr>
        <w:t xml:space="preserve"> </w:t>
      </w:r>
      <w:proofErr w:type="spellStart"/>
      <w:r w:rsidR="00B43FC3" w:rsidRPr="006734E4">
        <w:rPr>
          <w:rFonts w:cstheme="minorHAnsi"/>
          <w:lang w:val="en-US"/>
        </w:rPr>
        <w:t>Numerota</w:t>
      </w:r>
      <w:proofErr w:type="spellEnd"/>
      <w:r w:rsidR="00B43FC3" w:rsidRPr="006734E4">
        <w:rPr>
          <w:rFonts w:cstheme="minorHAnsi"/>
          <w:lang w:val="en-US"/>
        </w:rPr>
        <w:t xml:space="preserve"> II (S/N 64700903), manufactured by Koenig &amp; Baue</w:t>
      </w:r>
      <w:r w:rsidR="002C06E7" w:rsidRPr="006734E4">
        <w:rPr>
          <w:rFonts w:cstheme="minorHAnsi"/>
          <w:lang w:val="en-US"/>
        </w:rPr>
        <w:t>r</w:t>
      </w:r>
      <w:r w:rsidR="00FE37E6">
        <w:rPr>
          <w:rFonts w:cstheme="minorHAnsi"/>
          <w:lang w:val="en-US"/>
        </w:rPr>
        <w:t xml:space="preserve"> </w:t>
      </w:r>
      <w:r w:rsidR="00FE37E6" w:rsidRPr="00FE37E6">
        <w:rPr>
          <w:rFonts w:cstheme="minorHAnsi"/>
          <w:lang w:val="cs-CZ"/>
        </w:rPr>
        <w:t>AG</w:t>
      </w:r>
      <w:r w:rsidR="00B43FC3" w:rsidRPr="00FE37E6">
        <w:rPr>
          <w:rFonts w:cstheme="minorHAnsi"/>
          <w:lang w:val="en-US"/>
        </w:rPr>
        <w:t xml:space="preserve"> </w:t>
      </w:r>
      <w:r w:rsidR="00E03518" w:rsidRPr="006734E4">
        <w:t>(</w:t>
      </w:r>
      <w:proofErr w:type="spellStart"/>
      <w:r w:rsidR="00E03518" w:rsidRPr="006734E4">
        <w:t>hereinafter</w:t>
      </w:r>
      <w:proofErr w:type="spellEnd"/>
      <w:r w:rsidR="00E03518" w:rsidRPr="006734E4">
        <w:t xml:space="preserve"> </w:t>
      </w:r>
      <w:proofErr w:type="spellStart"/>
      <w:r w:rsidR="00E03518" w:rsidRPr="006734E4">
        <w:t>referred</w:t>
      </w:r>
      <w:proofErr w:type="spellEnd"/>
      <w:r w:rsidR="00E03518" w:rsidRPr="006734E4">
        <w:t xml:space="preserve"> to as </w:t>
      </w:r>
      <w:proofErr w:type="spellStart"/>
      <w:r w:rsidR="00E03518" w:rsidRPr="006734E4">
        <w:t>the</w:t>
      </w:r>
      <w:proofErr w:type="spellEnd"/>
      <w:r w:rsidR="00E03518" w:rsidRPr="006734E4">
        <w:t xml:space="preserve"> "</w:t>
      </w:r>
      <w:proofErr w:type="spellStart"/>
      <w:r w:rsidR="00E03518" w:rsidRPr="00FE37E6">
        <w:rPr>
          <w:b/>
        </w:rPr>
        <w:t>Numerota</w:t>
      </w:r>
      <w:proofErr w:type="spellEnd"/>
      <w:r w:rsidR="00B43FC3" w:rsidRPr="00FE37E6">
        <w:rPr>
          <w:b/>
        </w:rPr>
        <w:t xml:space="preserve"> II</w:t>
      </w:r>
      <w:r w:rsidR="00E03518" w:rsidRPr="006734E4">
        <w:t>")</w:t>
      </w:r>
      <w:r w:rsidR="00C7633D" w:rsidRPr="00FE37E6">
        <w:rPr>
          <w:lang w:val="en-GB"/>
        </w:rPr>
        <w:t xml:space="preserve">.  </w:t>
      </w:r>
      <w:r w:rsidR="009C7DEA" w:rsidRPr="00FE37E6" w:rsidDel="009C7DEA">
        <w:rPr>
          <w:lang w:val="en-GB"/>
        </w:rPr>
        <w:t xml:space="preserve"> </w:t>
      </w:r>
    </w:p>
    <w:p w14:paraId="6918EDFF" w14:textId="77777777" w:rsidR="00330717" w:rsidRPr="00734C9A" w:rsidRDefault="00330717" w:rsidP="00330717">
      <w:pPr>
        <w:pStyle w:val="Kapitola1"/>
        <w:numPr>
          <w:ilvl w:val="0"/>
          <w:numId w:val="0"/>
        </w:numPr>
        <w:ind w:left="426"/>
        <w:rPr>
          <w:lang w:val="en-GB"/>
        </w:rPr>
      </w:pPr>
    </w:p>
    <w:p w14:paraId="15D0D3D3" w14:textId="77777777" w:rsidR="002049F3" w:rsidRPr="00734C9A" w:rsidRDefault="002049F3">
      <w:pPr>
        <w:jc w:val="center"/>
        <w:rPr>
          <w:rFonts w:ascii="Arial" w:hAnsi="Arial" w:cs="Arial"/>
          <w:b/>
          <w:caps/>
          <w:sz w:val="22"/>
          <w:szCs w:val="22"/>
          <w:lang w:val="en-GB"/>
        </w:rPr>
      </w:pPr>
    </w:p>
    <w:p w14:paraId="24EB1364" w14:textId="77777777" w:rsidR="002D6FB6" w:rsidRPr="00734C9A" w:rsidRDefault="002D6FB6" w:rsidP="002D6FB6">
      <w:pPr>
        <w:jc w:val="center"/>
        <w:rPr>
          <w:rFonts w:ascii="Arial" w:hAnsi="Arial" w:cs="Arial"/>
          <w:b/>
          <w:caps/>
          <w:color w:val="000000"/>
          <w:sz w:val="22"/>
          <w:szCs w:val="22"/>
          <w:lang w:val="en-GB"/>
        </w:rPr>
      </w:pPr>
      <w:r w:rsidRPr="00734C9A">
        <w:rPr>
          <w:rFonts w:ascii="Arial" w:hAnsi="Arial" w:cs="Arial"/>
          <w:b/>
          <w:caps/>
          <w:color w:val="000000"/>
          <w:sz w:val="22"/>
          <w:szCs w:val="22"/>
          <w:lang w:val="en-GB"/>
        </w:rPr>
        <w:t>II. Subject of this Contract</w:t>
      </w:r>
    </w:p>
    <w:p w14:paraId="6953B5AC" w14:textId="77777777" w:rsidR="002D6FB6" w:rsidRPr="00734C9A" w:rsidRDefault="002D6FB6" w:rsidP="00181B8C">
      <w:pPr>
        <w:jc w:val="center"/>
        <w:rPr>
          <w:rFonts w:ascii="Arial" w:hAnsi="Arial" w:cs="Arial"/>
          <w:b/>
          <w:caps/>
          <w:color w:val="000000"/>
          <w:sz w:val="22"/>
          <w:szCs w:val="22"/>
          <w:u w:val="single"/>
          <w:lang w:val="en-GB"/>
        </w:rPr>
      </w:pPr>
    </w:p>
    <w:p w14:paraId="7C3058F6" w14:textId="67AF5F16" w:rsidR="001B4E26" w:rsidRPr="00734C9A" w:rsidRDefault="002D6FB6" w:rsidP="009C410E">
      <w:pPr>
        <w:numPr>
          <w:ilvl w:val="0"/>
          <w:numId w:val="14"/>
        </w:numPr>
        <w:suppressAutoHyphens w:val="0"/>
        <w:autoSpaceDN w:val="0"/>
        <w:adjustRightInd w:val="0"/>
        <w:jc w:val="both"/>
        <w:rPr>
          <w:rFonts w:ascii="Arial" w:hAnsi="Arial" w:cs="Arial"/>
          <w:color w:val="000000"/>
          <w:sz w:val="22"/>
          <w:szCs w:val="22"/>
          <w:lang w:val="en-GB"/>
        </w:rPr>
      </w:pPr>
      <w:r w:rsidRPr="00734C9A">
        <w:rPr>
          <w:rFonts w:ascii="Arial" w:hAnsi="Arial" w:cs="Arial"/>
          <w:color w:val="000000"/>
          <w:sz w:val="22"/>
          <w:szCs w:val="22"/>
          <w:lang w:val="en-GB"/>
        </w:rPr>
        <w:t xml:space="preserve">The </w:t>
      </w:r>
      <w:r w:rsidR="00EC2B5B">
        <w:rPr>
          <w:rFonts w:ascii="Arial" w:hAnsi="Arial" w:cs="Arial"/>
          <w:color w:val="000000"/>
          <w:sz w:val="22"/>
          <w:szCs w:val="22"/>
          <w:lang w:val="en-GB"/>
        </w:rPr>
        <w:t>Contractor</w:t>
      </w:r>
      <w:r w:rsidRPr="00734C9A">
        <w:rPr>
          <w:rFonts w:ascii="Arial" w:hAnsi="Arial" w:cs="Arial"/>
          <w:color w:val="000000"/>
          <w:sz w:val="22"/>
          <w:szCs w:val="22"/>
          <w:lang w:val="en-GB"/>
        </w:rPr>
        <w:t xml:space="preserve"> undertakes to supply the </w:t>
      </w:r>
      <w:proofErr w:type="spellStart"/>
      <w:r w:rsidR="00D32F3A">
        <w:rPr>
          <w:rFonts w:ascii="Arial" w:hAnsi="Arial" w:cs="Arial"/>
          <w:sz w:val="22"/>
          <w:szCs w:val="22"/>
        </w:rPr>
        <w:t>Client</w:t>
      </w:r>
      <w:proofErr w:type="spellEnd"/>
      <w:r w:rsidRPr="00734C9A">
        <w:rPr>
          <w:rFonts w:ascii="Arial" w:hAnsi="Arial" w:cs="Arial"/>
          <w:color w:val="000000"/>
          <w:sz w:val="22"/>
          <w:szCs w:val="22"/>
          <w:lang w:val="en-GB"/>
        </w:rPr>
        <w:t xml:space="preserve"> with</w:t>
      </w:r>
      <w:r w:rsidR="00EF38D8">
        <w:rPr>
          <w:rFonts w:ascii="Arial" w:hAnsi="Arial" w:cs="Arial"/>
          <w:color w:val="000000"/>
          <w:sz w:val="22"/>
          <w:szCs w:val="22"/>
          <w:lang w:val="en-GB"/>
        </w:rPr>
        <w:t xml:space="preserve"> </w:t>
      </w:r>
      <w:bookmarkStart w:id="6" w:name="_Hlk38967129"/>
      <w:r w:rsidR="00C7633D">
        <w:rPr>
          <w:rFonts w:ascii="Arial" w:hAnsi="Arial" w:cs="Arial"/>
          <w:b/>
          <w:bCs/>
          <w:color w:val="000000"/>
          <w:sz w:val="22"/>
          <w:szCs w:val="22"/>
          <w:lang w:val="en-GB"/>
        </w:rPr>
        <w:t xml:space="preserve">Numbering </w:t>
      </w:r>
      <w:r w:rsidR="00B43FC3">
        <w:rPr>
          <w:rFonts w:ascii="Arial" w:hAnsi="Arial" w:cs="Arial"/>
          <w:b/>
          <w:bCs/>
          <w:color w:val="000000"/>
          <w:sz w:val="22"/>
          <w:szCs w:val="22"/>
          <w:lang w:val="en-GB"/>
        </w:rPr>
        <w:t>boxes</w:t>
      </w:r>
      <w:r w:rsidR="00C7633D">
        <w:rPr>
          <w:rFonts w:ascii="Arial" w:hAnsi="Arial" w:cs="Arial"/>
          <w:b/>
          <w:bCs/>
          <w:color w:val="000000"/>
          <w:sz w:val="22"/>
          <w:szCs w:val="22"/>
          <w:lang w:val="en-GB"/>
        </w:rPr>
        <w:t xml:space="preserve"> </w:t>
      </w:r>
      <w:r w:rsidR="00C7633D" w:rsidRPr="00C7633D">
        <w:rPr>
          <w:rFonts w:ascii="Arial" w:hAnsi="Arial" w:cs="Arial"/>
          <w:b/>
          <w:bCs/>
          <w:color w:val="000000"/>
          <w:sz w:val="22"/>
          <w:szCs w:val="22"/>
          <w:lang w:val="en-GB"/>
        </w:rPr>
        <w:t xml:space="preserve">for sequential </w:t>
      </w:r>
      <w:r w:rsidR="00B41D2E" w:rsidRPr="00C7633D">
        <w:rPr>
          <w:rFonts w:ascii="Arial" w:hAnsi="Arial" w:cs="Arial"/>
          <w:b/>
          <w:bCs/>
          <w:color w:val="000000"/>
          <w:sz w:val="22"/>
          <w:szCs w:val="22"/>
          <w:lang w:val="en-GB"/>
        </w:rPr>
        <w:t>numberin</w:t>
      </w:r>
      <w:r w:rsidR="00B41D2E">
        <w:rPr>
          <w:rFonts w:ascii="Arial" w:hAnsi="Arial" w:cs="Arial"/>
          <w:b/>
          <w:bCs/>
          <w:color w:val="000000"/>
          <w:sz w:val="22"/>
          <w:szCs w:val="22"/>
          <w:lang w:val="en-GB"/>
        </w:rPr>
        <w:t>g</w:t>
      </w:r>
      <w:r w:rsidR="00B41D2E" w:rsidRPr="00C7633D">
        <w:rPr>
          <w:rFonts w:ascii="Arial" w:hAnsi="Arial" w:cs="Arial"/>
          <w:b/>
          <w:bCs/>
          <w:color w:val="000000"/>
          <w:sz w:val="22"/>
          <w:szCs w:val="22"/>
          <w:lang w:val="en-GB"/>
        </w:rPr>
        <w:t xml:space="preserve"> </w:t>
      </w:r>
      <w:r w:rsidR="00C7633D" w:rsidRPr="00C7633D">
        <w:rPr>
          <w:rFonts w:ascii="Arial" w:hAnsi="Arial" w:cs="Arial"/>
          <w:b/>
          <w:bCs/>
          <w:color w:val="000000"/>
          <w:sz w:val="22"/>
          <w:szCs w:val="22"/>
          <w:lang w:val="en-GB"/>
        </w:rPr>
        <w:t xml:space="preserve">of </w:t>
      </w:r>
      <w:r w:rsidR="008A1BCF" w:rsidRPr="00C7633D">
        <w:rPr>
          <w:rFonts w:ascii="Arial" w:hAnsi="Arial" w:cs="Arial"/>
          <w:b/>
          <w:bCs/>
          <w:color w:val="000000"/>
          <w:sz w:val="22"/>
          <w:szCs w:val="22"/>
          <w:lang w:val="en-GB"/>
        </w:rPr>
        <w:t>Czech</w:t>
      </w:r>
      <w:r w:rsidR="00C7633D" w:rsidRPr="00C7633D">
        <w:rPr>
          <w:rFonts w:ascii="Arial" w:hAnsi="Arial" w:cs="Arial"/>
          <w:b/>
          <w:bCs/>
          <w:color w:val="000000"/>
          <w:sz w:val="22"/>
          <w:szCs w:val="22"/>
          <w:lang w:val="en-GB"/>
        </w:rPr>
        <w:t xml:space="preserve"> </w:t>
      </w:r>
      <w:r w:rsidR="00C7633D" w:rsidRPr="006920A9">
        <w:rPr>
          <w:rFonts w:ascii="Arial" w:hAnsi="Arial" w:cs="Arial"/>
          <w:b/>
          <w:bCs/>
          <w:color w:val="000000"/>
          <w:sz w:val="22"/>
          <w:szCs w:val="22"/>
          <w:lang w:val="en-GB"/>
        </w:rPr>
        <w:t>banknotes</w:t>
      </w:r>
      <w:r w:rsidR="00E03518" w:rsidRPr="006920A9">
        <w:rPr>
          <w:rFonts w:ascii="Arial" w:hAnsi="Arial" w:cs="Arial"/>
          <w:b/>
          <w:bCs/>
          <w:color w:val="000000"/>
          <w:sz w:val="22"/>
          <w:szCs w:val="22"/>
          <w:lang w:val="en-GB"/>
        </w:rPr>
        <w:t xml:space="preserve"> </w:t>
      </w:r>
      <w:r w:rsidR="00E03518" w:rsidRPr="006920A9">
        <w:rPr>
          <w:rFonts w:ascii="Arial" w:hAnsi="Arial" w:cs="Arial"/>
          <w:b/>
          <w:bCs/>
          <w:sz w:val="22"/>
          <w:szCs w:val="22"/>
          <w:lang w:val="en-US"/>
        </w:rPr>
        <w:t>including all accessories</w:t>
      </w:r>
      <w:r w:rsidR="006920A9" w:rsidRPr="006920A9">
        <w:rPr>
          <w:rFonts w:ascii="Arial" w:hAnsi="Arial" w:cs="Arial"/>
          <w:b/>
          <w:bCs/>
          <w:sz w:val="22"/>
          <w:szCs w:val="22"/>
          <w:lang w:val="en-US"/>
        </w:rPr>
        <w:t xml:space="preserve"> a</w:t>
      </w:r>
      <w:r w:rsidR="00443C87">
        <w:rPr>
          <w:rFonts w:ascii="Arial" w:hAnsi="Arial" w:cs="Arial"/>
          <w:b/>
          <w:bCs/>
          <w:sz w:val="22"/>
          <w:szCs w:val="22"/>
          <w:lang w:val="en-US"/>
        </w:rPr>
        <w:t>nd</w:t>
      </w:r>
      <w:r w:rsidR="006920A9" w:rsidRPr="006920A9">
        <w:rPr>
          <w:rFonts w:ascii="Arial" w:hAnsi="Arial" w:cs="Arial"/>
          <w:b/>
          <w:bCs/>
          <w:sz w:val="22"/>
          <w:szCs w:val="22"/>
          <w:lang w:val="en-US"/>
        </w:rPr>
        <w:t xml:space="preserve"> components</w:t>
      </w:r>
      <w:r w:rsidR="00B43FC3" w:rsidRPr="006920A9">
        <w:rPr>
          <w:rFonts w:ascii="Arial" w:hAnsi="Arial" w:cs="Arial"/>
          <w:b/>
          <w:bCs/>
          <w:sz w:val="22"/>
          <w:szCs w:val="22"/>
          <w:lang w:val="en-US"/>
        </w:rPr>
        <w:t xml:space="preserve"> necessary for their </w:t>
      </w:r>
      <w:r w:rsidR="00F21F70" w:rsidRPr="006920A9">
        <w:rPr>
          <w:rFonts w:ascii="Arial" w:hAnsi="Arial" w:cs="Arial"/>
          <w:b/>
          <w:bCs/>
          <w:sz w:val="22"/>
          <w:szCs w:val="22"/>
          <w:lang w:val="en-US"/>
        </w:rPr>
        <w:t xml:space="preserve">integration </w:t>
      </w:r>
      <w:r w:rsidR="00B43FC3" w:rsidRPr="006920A9">
        <w:rPr>
          <w:rFonts w:ascii="Arial" w:hAnsi="Arial" w:cs="Arial"/>
          <w:b/>
          <w:bCs/>
          <w:sz w:val="22"/>
          <w:szCs w:val="22"/>
          <w:lang w:val="en-US"/>
        </w:rPr>
        <w:t xml:space="preserve">to the </w:t>
      </w:r>
      <w:proofErr w:type="spellStart"/>
      <w:r w:rsidR="00B43FC3" w:rsidRPr="006920A9">
        <w:rPr>
          <w:rFonts w:ascii="Arial" w:hAnsi="Arial" w:cs="Arial"/>
          <w:b/>
          <w:bCs/>
          <w:sz w:val="22"/>
          <w:szCs w:val="22"/>
          <w:lang w:val="en-US"/>
        </w:rPr>
        <w:t>Numerota</w:t>
      </w:r>
      <w:proofErr w:type="spellEnd"/>
      <w:r w:rsidR="00B43FC3" w:rsidRPr="006920A9">
        <w:rPr>
          <w:rFonts w:ascii="Arial" w:hAnsi="Arial" w:cs="Arial"/>
          <w:b/>
          <w:bCs/>
          <w:sz w:val="22"/>
          <w:szCs w:val="22"/>
          <w:lang w:val="en-US"/>
        </w:rPr>
        <w:t xml:space="preserve"> II</w:t>
      </w:r>
      <w:r w:rsidRPr="006240C1">
        <w:rPr>
          <w:rFonts w:ascii="Arial" w:hAnsi="Arial" w:cs="Arial"/>
          <w:sz w:val="22"/>
          <w:szCs w:val="22"/>
          <w:lang w:val="en-GB"/>
        </w:rPr>
        <w:t xml:space="preserve">, manufactured under applicable EU directives and regulations related to the subject of this Contract </w:t>
      </w:r>
      <w:r w:rsidR="00620412" w:rsidRPr="006240C1">
        <w:rPr>
          <w:rFonts w:ascii="Arial" w:hAnsi="Arial" w:cs="Arial"/>
          <w:sz w:val="22"/>
          <w:szCs w:val="22"/>
          <w:lang w:val="en-GB"/>
        </w:rPr>
        <w:t xml:space="preserve">according to </w:t>
      </w:r>
      <w:r w:rsidR="003029E4">
        <w:rPr>
          <w:rFonts w:ascii="Arial" w:hAnsi="Arial" w:cs="Arial"/>
          <w:sz w:val="22"/>
          <w:szCs w:val="22"/>
          <w:lang w:val="en-GB"/>
        </w:rPr>
        <w:t>P</w:t>
      </w:r>
      <w:r w:rsidR="00620412" w:rsidRPr="006240C1">
        <w:rPr>
          <w:rFonts w:ascii="Arial" w:hAnsi="Arial" w:cs="Arial"/>
          <w:sz w:val="22"/>
          <w:szCs w:val="22"/>
          <w:lang w:val="en-GB"/>
        </w:rPr>
        <w:t>aragraph</w:t>
      </w:r>
      <w:r w:rsidR="00620412" w:rsidRPr="00734C9A">
        <w:rPr>
          <w:rFonts w:ascii="Arial" w:hAnsi="Arial" w:cs="Arial"/>
          <w:sz w:val="22"/>
          <w:szCs w:val="22"/>
          <w:lang w:val="en-GB"/>
        </w:rPr>
        <w:t xml:space="preserve"> 2 of this Article </w:t>
      </w:r>
      <w:r w:rsidRPr="00734C9A">
        <w:rPr>
          <w:rFonts w:ascii="Arial" w:hAnsi="Arial" w:cs="Arial"/>
          <w:sz w:val="22"/>
          <w:szCs w:val="22"/>
          <w:lang w:val="en-GB"/>
        </w:rPr>
        <w:t xml:space="preserve">and in </w:t>
      </w:r>
      <w:r w:rsidR="00E03518">
        <w:rPr>
          <w:rFonts w:ascii="Arial" w:hAnsi="Arial" w:cs="Arial"/>
          <w:sz w:val="22"/>
          <w:szCs w:val="22"/>
          <w:lang w:val="en-GB"/>
        </w:rPr>
        <w:t>quantity and</w:t>
      </w:r>
      <w:r w:rsidRPr="00734C9A">
        <w:rPr>
          <w:rFonts w:ascii="Arial" w:hAnsi="Arial" w:cs="Arial"/>
          <w:sz w:val="22"/>
          <w:szCs w:val="22"/>
          <w:lang w:val="en-GB"/>
        </w:rPr>
        <w:t xml:space="preserve"> </w:t>
      </w:r>
      <w:r w:rsidR="00E03518">
        <w:rPr>
          <w:rFonts w:ascii="Arial" w:hAnsi="Arial" w:cs="Arial"/>
          <w:sz w:val="22"/>
          <w:szCs w:val="22"/>
          <w:lang w:val="en-GB"/>
        </w:rPr>
        <w:t>t</w:t>
      </w:r>
      <w:r w:rsidRPr="00734C9A">
        <w:rPr>
          <w:rFonts w:ascii="Arial" w:hAnsi="Arial" w:cs="Arial"/>
          <w:sz w:val="22"/>
          <w:szCs w:val="22"/>
          <w:lang w:val="en-GB"/>
        </w:rPr>
        <w:t xml:space="preserve">echnical specification </w:t>
      </w:r>
      <w:r w:rsidR="00E03518">
        <w:rPr>
          <w:rFonts w:ascii="Arial" w:hAnsi="Arial" w:cs="Arial"/>
          <w:sz w:val="22"/>
          <w:szCs w:val="22"/>
          <w:lang w:val="en-GB"/>
        </w:rPr>
        <w:t xml:space="preserve">defined </w:t>
      </w:r>
      <w:r w:rsidR="00481F7B">
        <w:rPr>
          <w:rFonts w:ascii="Arial" w:hAnsi="Arial" w:cs="Arial"/>
          <w:sz w:val="22"/>
          <w:szCs w:val="22"/>
          <w:lang w:val="en-GB"/>
        </w:rPr>
        <w:t xml:space="preserve">by the Client </w:t>
      </w:r>
      <w:r w:rsidR="00E03518">
        <w:rPr>
          <w:rFonts w:ascii="Arial" w:hAnsi="Arial" w:cs="Arial"/>
          <w:sz w:val="22"/>
          <w:szCs w:val="22"/>
          <w:lang w:val="en-GB"/>
        </w:rPr>
        <w:t xml:space="preserve">in </w:t>
      </w:r>
      <w:r w:rsidR="00B43FC3">
        <w:rPr>
          <w:rFonts w:ascii="Arial" w:hAnsi="Arial" w:cs="Arial"/>
          <w:sz w:val="22"/>
          <w:szCs w:val="22"/>
          <w:lang w:val="en-GB"/>
        </w:rPr>
        <w:t>General T</w:t>
      </w:r>
      <w:r w:rsidR="00E03518">
        <w:rPr>
          <w:rFonts w:ascii="Arial" w:hAnsi="Arial" w:cs="Arial"/>
          <w:sz w:val="22"/>
          <w:szCs w:val="22"/>
          <w:lang w:val="en-GB"/>
        </w:rPr>
        <w:t xml:space="preserve">echnical Specification </w:t>
      </w:r>
      <w:bookmarkStart w:id="7" w:name="_Hlk205298044"/>
      <w:r w:rsidR="007A6657">
        <w:rPr>
          <w:rFonts w:ascii="Arial" w:hAnsi="Arial"/>
          <w:sz w:val="22"/>
          <w:szCs w:val="22"/>
          <w:lang w:val="en-GB"/>
        </w:rPr>
        <w:t>stated</w:t>
      </w:r>
      <w:r w:rsidR="007A6657" w:rsidRPr="00582AF9">
        <w:rPr>
          <w:rFonts w:ascii="Arial" w:hAnsi="Arial"/>
          <w:sz w:val="22"/>
          <w:szCs w:val="22"/>
          <w:lang w:val="en-GB"/>
        </w:rPr>
        <w:t xml:space="preserve"> in</w:t>
      </w:r>
      <w:r w:rsidR="007A6657" w:rsidRPr="00582AF9">
        <w:rPr>
          <w:rFonts w:ascii="Arial" w:hAnsi="Arial" w:cs="Arial"/>
          <w:sz w:val="22"/>
          <w:szCs w:val="22"/>
          <w:lang w:val="en-GB"/>
        </w:rPr>
        <w:t xml:space="preserve"> </w:t>
      </w:r>
      <w:r w:rsidR="007A6657" w:rsidRPr="00582AF9">
        <w:rPr>
          <w:rFonts w:ascii="Arial" w:hAnsi="Arial" w:cs="Arial"/>
          <w:b/>
          <w:sz w:val="22"/>
          <w:szCs w:val="22"/>
          <w:lang w:val="en-GB"/>
        </w:rPr>
        <w:t>Annex No. 1 (</w:t>
      </w:r>
      <w:r w:rsidR="007A6657">
        <w:rPr>
          <w:rFonts w:ascii="Arial" w:hAnsi="Arial" w:cs="Arial"/>
          <w:b/>
          <w:sz w:val="22"/>
          <w:szCs w:val="22"/>
          <w:lang w:val="en-GB"/>
        </w:rPr>
        <w:t>1a</w:t>
      </w:r>
      <w:r w:rsidR="007A6657" w:rsidRPr="00582AF9">
        <w:rPr>
          <w:rFonts w:ascii="Arial" w:hAnsi="Arial" w:cs="Arial"/>
          <w:b/>
          <w:sz w:val="22"/>
          <w:szCs w:val="22"/>
          <w:lang w:val="en-GB"/>
        </w:rPr>
        <w:t>)</w:t>
      </w:r>
      <w:r w:rsidR="007A6657" w:rsidRPr="00734C9A">
        <w:rPr>
          <w:rFonts w:ascii="Arial" w:hAnsi="Arial" w:cs="Arial"/>
          <w:sz w:val="22"/>
          <w:szCs w:val="22"/>
          <w:lang w:val="en-GB"/>
        </w:rPr>
        <w:t xml:space="preserve"> </w:t>
      </w:r>
      <w:bookmarkEnd w:id="7"/>
      <w:r w:rsidR="00481F7B">
        <w:rPr>
          <w:rFonts w:ascii="Arial" w:hAnsi="Arial" w:cs="Arial"/>
          <w:bCs/>
          <w:sz w:val="22"/>
          <w:szCs w:val="22"/>
          <w:lang w:val="en-GB"/>
        </w:rPr>
        <w:t xml:space="preserve">and </w:t>
      </w:r>
      <w:r w:rsidR="006920A9">
        <w:rPr>
          <w:rFonts w:ascii="Arial" w:hAnsi="Arial" w:cs="Arial"/>
          <w:bCs/>
          <w:sz w:val="22"/>
          <w:szCs w:val="22"/>
          <w:lang w:val="en-GB"/>
        </w:rPr>
        <w:t>in accordance with</w:t>
      </w:r>
      <w:r w:rsidR="00481F7B">
        <w:rPr>
          <w:rFonts w:ascii="Arial" w:hAnsi="Arial" w:cs="Arial"/>
          <w:bCs/>
          <w:sz w:val="22"/>
          <w:szCs w:val="22"/>
          <w:lang w:val="en-GB"/>
        </w:rPr>
        <w:t xml:space="preserve"> </w:t>
      </w:r>
      <w:r w:rsidR="00481F7B" w:rsidRPr="00582AF9">
        <w:rPr>
          <w:rFonts w:ascii="Arial" w:hAnsi="Arial"/>
          <w:sz w:val="22"/>
          <w:szCs w:val="22"/>
          <w:lang w:val="en-GB"/>
        </w:rPr>
        <w:t xml:space="preserve">Detailed technical description </w:t>
      </w:r>
      <w:r w:rsidR="006920A9">
        <w:rPr>
          <w:rFonts w:ascii="Arial" w:hAnsi="Arial"/>
          <w:sz w:val="22"/>
          <w:szCs w:val="22"/>
          <w:lang w:val="en-GB"/>
        </w:rPr>
        <w:t xml:space="preserve">of the Contractor offered components </w:t>
      </w:r>
      <w:r w:rsidR="00481F7B" w:rsidRPr="00582AF9">
        <w:rPr>
          <w:rFonts w:ascii="Arial" w:hAnsi="Arial"/>
          <w:sz w:val="22"/>
          <w:szCs w:val="22"/>
          <w:lang w:val="en-GB"/>
        </w:rPr>
        <w:t xml:space="preserve">and detailed technical drawings of </w:t>
      </w:r>
      <w:r w:rsidR="006920A9">
        <w:rPr>
          <w:rFonts w:ascii="Arial" w:hAnsi="Arial"/>
          <w:sz w:val="22"/>
          <w:szCs w:val="22"/>
          <w:lang w:val="en-GB"/>
        </w:rPr>
        <w:t xml:space="preserve">components necessary for integration of the Numbering boxes to the </w:t>
      </w:r>
      <w:proofErr w:type="spellStart"/>
      <w:r w:rsidR="006920A9">
        <w:rPr>
          <w:rFonts w:ascii="Arial" w:hAnsi="Arial"/>
          <w:sz w:val="22"/>
          <w:szCs w:val="22"/>
          <w:lang w:val="en-GB"/>
        </w:rPr>
        <w:t>Numerota</w:t>
      </w:r>
      <w:proofErr w:type="spellEnd"/>
      <w:r w:rsidR="006920A9">
        <w:rPr>
          <w:rFonts w:ascii="Arial" w:hAnsi="Arial"/>
          <w:sz w:val="22"/>
          <w:szCs w:val="22"/>
          <w:lang w:val="en-GB"/>
        </w:rPr>
        <w:t xml:space="preserve"> II</w:t>
      </w:r>
      <w:r w:rsidR="00481F7B" w:rsidRPr="00582AF9">
        <w:rPr>
          <w:rFonts w:ascii="Arial" w:hAnsi="Arial"/>
          <w:sz w:val="22"/>
          <w:szCs w:val="22"/>
          <w:lang w:val="en-GB"/>
        </w:rPr>
        <w:t xml:space="preserve"> listed in</w:t>
      </w:r>
      <w:r w:rsidR="00481F7B" w:rsidRPr="00582AF9">
        <w:rPr>
          <w:rFonts w:ascii="Arial" w:hAnsi="Arial" w:cs="Arial"/>
          <w:sz w:val="22"/>
          <w:szCs w:val="22"/>
          <w:lang w:val="en-GB"/>
        </w:rPr>
        <w:t xml:space="preserve"> </w:t>
      </w:r>
      <w:r w:rsidR="00481F7B" w:rsidRPr="00582AF9">
        <w:rPr>
          <w:rFonts w:ascii="Arial" w:hAnsi="Arial" w:cs="Arial"/>
          <w:b/>
          <w:sz w:val="22"/>
          <w:szCs w:val="22"/>
          <w:lang w:val="en-GB"/>
        </w:rPr>
        <w:t>Annex No. 1 (1</w:t>
      </w:r>
      <w:r w:rsidR="007A6657">
        <w:rPr>
          <w:rFonts w:ascii="Arial" w:hAnsi="Arial" w:cs="Arial"/>
          <w:b/>
          <w:sz w:val="22"/>
          <w:szCs w:val="22"/>
          <w:lang w:val="en-GB"/>
        </w:rPr>
        <w:t>b</w:t>
      </w:r>
      <w:r w:rsidR="006920A9">
        <w:rPr>
          <w:rFonts w:ascii="Arial" w:hAnsi="Arial" w:cs="Arial"/>
          <w:b/>
          <w:sz w:val="22"/>
          <w:szCs w:val="22"/>
          <w:lang w:val="en-GB"/>
        </w:rPr>
        <w:t xml:space="preserve"> and </w:t>
      </w:r>
      <w:r w:rsidR="00481F7B" w:rsidRPr="00582AF9">
        <w:rPr>
          <w:rFonts w:ascii="Arial" w:hAnsi="Arial" w:cs="Arial"/>
          <w:b/>
          <w:sz w:val="22"/>
          <w:szCs w:val="22"/>
          <w:lang w:val="en-GB"/>
        </w:rPr>
        <w:t>1</w:t>
      </w:r>
      <w:r w:rsidR="007A6657">
        <w:rPr>
          <w:rFonts w:ascii="Arial" w:hAnsi="Arial" w:cs="Arial"/>
          <w:b/>
          <w:sz w:val="22"/>
          <w:szCs w:val="22"/>
          <w:lang w:val="en-GB"/>
        </w:rPr>
        <w:t>c</w:t>
      </w:r>
      <w:r w:rsidR="00481F7B" w:rsidRPr="00582AF9">
        <w:rPr>
          <w:rFonts w:ascii="Arial" w:hAnsi="Arial" w:cs="Arial"/>
          <w:b/>
          <w:sz w:val="22"/>
          <w:szCs w:val="22"/>
          <w:lang w:val="en-GB"/>
        </w:rPr>
        <w:t>)</w:t>
      </w:r>
      <w:r w:rsidR="00481F7B" w:rsidRPr="00582AF9">
        <w:rPr>
          <w:rFonts w:ascii="Arial" w:hAnsi="Arial" w:cs="Arial"/>
          <w:sz w:val="22"/>
          <w:szCs w:val="22"/>
          <w:lang w:val="en-GB"/>
        </w:rPr>
        <w:t>,</w:t>
      </w:r>
      <w:r w:rsidRPr="00734C9A">
        <w:rPr>
          <w:rFonts w:ascii="Arial" w:hAnsi="Arial" w:cs="Arial"/>
          <w:sz w:val="22"/>
          <w:szCs w:val="22"/>
          <w:lang w:val="en-GB"/>
        </w:rPr>
        <w:t xml:space="preserve"> which is an integral part </w:t>
      </w:r>
      <w:r w:rsidR="003E2E24">
        <w:rPr>
          <w:rFonts w:ascii="Arial" w:hAnsi="Arial" w:cs="Arial"/>
          <w:sz w:val="22"/>
          <w:szCs w:val="22"/>
          <w:lang w:val="en-GB"/>
        </w:rPr>
        <w:t>of this Contract</w:t>
      </w:r>
      <w:r w:rsidR="0031230C" w:rsidRPr="00734C9A">
        <w:rPr>
          <w:rFonts w:ascii="Arial" w:hAnsi="Arial" w:cs="Arial"/>
          <w:sz w:val="22"/>
          <w:szCs w:val="22"/>
          <w:lang w:val="en-GB"/>
        </w:rPr>
        <w:t>,</w:t>
      </w:r>
      <w:r w:rsidRPr="00734C9A">
        <w:rPr>
          <w:rFonts w:ascii="Arial" w:hAnsi="Arial" w:cs="Arial"/>
          <w:sz w:val="22"/>
          <w:szCs w:val="22"/>
          <w:lang w:val="en-GB"/>
        </w:rPr>
        <w:t xml:space="preserve"> </w:t>
      </w:r>
      <w:bookmarkStart w:id="8" w:name="_Hlk38967214"/>
      <w:r w:rsidR="00A922DA" w:rsidRPr="00734C9A">
        <w:rPr>
          <w:rFonts w:ascii="Arial" w:hAnsi="Arial" w:cs="Arial"/>
          <w:sz w:val="22"/>
          <w:szCs w:val="22"/>
          <w:lang w:val="en-GB"/>
        </w:rPr>
        <w:t xml:space="preserve">and in </w:t>
      </w:r>
      <w:r w:rsidR="006745ED" w:rsidRPr="00734C9A">
        <w:rPr>
          <w:rFonts w:ascii="Arial" w:hAnsi="Arial" w:cs="Arial"/>
          <w:sz w:val="22"/>
          <w:szCs w:val="22"/>
          <w:lang w:val="en-GB"/>
        </w:rPr>
        <w:t>accordance</w:t>
      </w:r>
      <w:r w:rsidR="00A922DA" w:rsidRPr="00734C9A">
        <w:rPr>
          <w:rFonts w:ascii="Arial" w:hAnsi="Arial" w:cs="Arial"/>
          <w:sz w:val="22"/>
          <w:szCs w:val="22"/>
          <w:lang w:val="en-GB"/>
        </w:rPr>
        <w:t xml:space="preserve"> with the </w:t>
      </w:r>
      <w:r w:rsidR="004447CE" w:rsidRPr="00734C9A">
        <w:rPr>
          <w:rFonts w:ascii="Arial" w:hAnsi="Arial" w:cs="Arial"/>
          <w:sz w:val="22"/>
          <w:szCs w:val="22"/>
          <w:lang w:val="en-GB"/>
        </w:rPr>
        <w:t>Tender</w:t>
      </w:r>
      <w:bookmarkStart w:id="9" w:name="_Hlk55281781"/>
      <w:r w:rsidR="00C20F57">
        <w:rPr>
          <w:rFonts w:ascii="Arial" w:hAnsi="Arial" w:cs="Arial"/>
          <w:sz w:val="22"/>
          <w:szCs w:val="22"/>
          <w:lang w:val="en-GB"/>
        </w:rPr>
        <w:t>.</w:t>
      </w:r>
    </w:p>
    <w:p w14:paraId="25F67756" w14:textId="7B4CEB0A" w:rsidR="000744D6" w:rsidRPr="00734C9A" w:rsidRDefault="000744D6" w:rsidP="002663E8">
      <w:pPr>
        <w:suppressAutoHyphens w:val="0"/>
        <w:autoSpaceDN w:val="0"/>
        <w:adjustRightInd w:val="0"/>
        <w:jc w:val="both"/>
        <w:rPr>
          <w:rFonts w:ascii="Arial" w:hAnsi="Arial" w:cs="Arial"/>
          <w:color w:val="000000"/>
          <w:sz w:val="22"/>
          <w:szCs w:val="22"/>
          <w:lang w:val="en-GB"/>
        </w:rPr>
      </w:pPr>
    </w:p>
    <w:p w14:paraId="50E1E5CE" w14:textId="777EDF9E" w:rsidR="000744D6" w:rsidRPr="00734C9A" w:rsidRDefault="000744D6" w:rsidP="001B4E26">
      <w:pPr>
        <w:suppressAutoHyphens w:val="0"/>
        <w:autoSpaceDN w:val="0"/>
        <w:adjustRightInd w:val="0"/>
        <w:ind w:left="357"/>
        <w:jc w:val="both"/>
        <w:rPr>
          <w:rFonts w:ascii="Arial" w:hAnsi="Arial" w:cs="Arial"/>
          <w:color w:val="000000"/>
          <w:sz w:val="22"/>
          <w:szCs w:val="22"/>
          <w:lang w:val="en-GB"/>
        </w:rPr>
      </w:pPr>
      <w:r w:rsidRPr="00734C9A">
        <w:rPr>
          <w:rFonts w:ascii="Arial" w:hAnsi="Arial" w:cs="Arial"/>
          <w:sz w:val="22"/>
          <w:szCs w:val="22"/>
          <w:lang w:val="en-GB"/>
        </w:rPr>
        <w:t xml:space="preserve">(hereafter referred to as the </w:t>
      </w:r>
      <w:r w:rsidR="0068081B">
        <w:rPr>
          <w:rFonts w:ascii="Arial" w:hAnsi="Arial" w:cs="Arial" w:hint="cs"/>
          <w:sz w:val="22"/>
          <w:szCs w:val="22"/>
          <w:cs/>
          <w:lang w:val="en-GB"/>
        </w:rPr>
        <w:t>"</w:t>
      </w:r>
      <w:bookmarkStart w:id="10" w:name="_Hlk204688606"/>
      <w:r w:rsidR="00E03518">
        <w:rPr>
          <w:rFonts w:ascii="Arial" w:hAnsi="Arial" w:cs="Arial"/>
          <w:b/>
          <w:bCs/>
          <w:sz w:val="22"/>
          <w:szCs w:val="22"/>
          <w:lang w:val="en-GB"/>
        </w:rPr>
        <w:t xml:space="preserve">Numbering </w:t>
      </w:r>
      <w:bookmarkEnd w:id="10"/>
      <w:r w:rsidR="00B43FC3">
        <w:rPr>
          <w:rFonts w:ascii="Arial" w:hAnsi="Arial" w:cs="Arial"/>
          <w:b/>
          <w:bCs/>
          <w:sz w:val="22"/>
          <w:szCs w:val="22"/>
          <w:lang w:val="en-GB"/>
        </w:rPr>
        <w:t>boxes</w:t>
      </w:r>
      <w:r w:rsidR="0068081B">
        <w:rPr>
          <w:rFonts w:ascii="Arial" w:hAnsi="Arial" w:cs="Arial" w:hint="cs"/>
          <w:sz w:val="22"/>
          <w:szCs w:val="22"/>
          <w:cs/>
          <w:lang w:val="en-GB"/>
        </w:rPr>
        <w:t>"</w:t>
      </w:r>
      <w:r w:rsidRPr="00734C9A">
        <w:rPr>
          <w:rFonts w:ascii="Arial" w:hAnsi="Arial" w:cs="Arial"/>
          <w:sz w:val="22"/>
          <w:szCs w:val="22"/>
          <w:lang w:val="en-GB"/>
        </w:rPr>
        <w:t>, unless otherwise stated by individual provisions of this Contract)</w:t>
      </w:r>
    </w:p>
    <w:p w14:paraId="37F1D378" w14:textId="77777777" w:rsidR="001B4E26" w:rsidRPr="00734C9A" w:rsidRDefault="001B4E26" w:rsidP="000744D6">
      <w:pPr>
        <w:rPr>
          <w:rFonts w:ascii="Arial" w:hAnsi="Arial" w:cs="Arial"/>
          <w:sz w:val="22"/>
          <w:szCs w:val="22"/>
          <w:lang w:val="en-GB"/>
        </w:rPr>
      </w:pPr>
    </w:p>
    <w:p w14:paraId="41D07592" w14:textId="477614EA" w:rsidR="002D6FB6" w:rsidRPr="00734C9A" w:rsidRDefault="002D6FB6" w:rsidP="009C410E">
      <w:pPr>
        <w:numPr>
          <w:ilvl w:val="0"/>
          <w:numId w:val="14"/>
        </w:numPr>
        <w:tabs>
          <w:tab w:val="clear" w:pos="357"/>
        </w:tabs>
        <w:suppressAutoHyphens w:val="0"/>
        <w:autoSpaceDN w:val="0"/>
        <w:adjustRightInd w:val="0"/>
        <w:spacing w:after="120"/>
        <w:ind w:left="426" w:hanging="426"/>
        <w:jc w:val="both"/>
        <w:rPr>
          <w:rFonts w:ascii="Arial" w:hAnsi="Arial" w:cs="Arial"/>
          <w:color w:val="000000"/>
          <w:sz w:val="22"/>
          <w:szCs w:val="22"/>
          <w:lang w:val="en-GB"/>
        </w:rPr>
      </w:pPr>
      <w:bookmarkStart w:id="11" w:name="_Hlk38967189"/>
      <w:bookmarkEnd w:id="6"/>
      <w:bookmarkEnd w:id="8"/>
      <w:bookmarkEnd w:id="9"/>
      <w:r w:rsidRPr="00734C9A">
        <w:rPr>
          <w:rFonts w:ascii="Arial" w:hAnsi="Arial" w:cs="Arial"/>
          <w:color w:val="000000"/>
          <w:sz w:val="22"/>
          <w:szCs w:val="22"/>
          <w:lang w:val="en-GB"/>
        </w:rPr>
        <w:t>The</w:t>
      </w:r>
      <w:r w:rsidR="00EE0165">
        <w:rPr>
          <w:rFonts w:ascii="Arial" w:hAnsi="Arial" w:cs="Arial"/>
          <w:color w:val="000000"/>
          <w:sz w:val="22"/>
          <w:szCs w:val="22"/>
          <w:lang w:val="en-GB"/>
        </w:rPr>
        <w:t xml:space="preserve"> supplement of the </w:t>
      </w:r>
      <w:r w:rsidR="00E03518" w:rsidRPr="00E03518">
        <w:rPr>
          <w:rFonts w:ascii="Arial" w:hAnsi="Arial" w:cs="Arial"/>
          <w:color w:val="000000"/>
          <w:sz w:val="22"/>
          <w:szCs w:val="22"/>
          <w:lang w:val="en-GB"/>
        </w:rPr>
        <w:t xml:space="preserve">Numbering </w:t>
      </w:r>
      <w:r w:rsidR="00B43FC3">
        <w:rPr>
          <w:rFonts w:ascii="Arial" w:hAnsi="Arial" w:cs="Arial"/>
          <w:color w:val="000000"/>
          <w:sz w:val="22"/>
          <w:szCs w:val="22"/>
          <w:lang w:val="en-GB"/>
        </w:rPr>
        <w:t>boxes</w:t>
      </w:r>
      <w:r w:rsidR="00EE0165">
        <w:rPr>
          <w:rFonts w:ascii="Arial" w:hAnsi="Arial" w:cs="Arial"/>
          <w:color w:val="000000"/>
          <w:sz w:val="22"/>
          <w:szCs w:val="22"/>
          <w:lang w:val="en-GB"/>
        </w:rPr>
        <w:t xml:space="preserve"> according to </w:t>
      </w:r>
      <w:r w:rsidR="003029E4">
        <w:rPr>
          <w:rFonts w:ascii="Arial" w:hAnsi="Arial" w:cs="Arial"/>
          <w:color w:val="000000"/>
          <w:sz w:val="22"/>
          <w:szCs w:val="22"/>
          <w:lang w:val="en-GB"/>
        </w:rPr>
        <w:t>P</w:t>
      </w:r>
      <w:r w:rsidR="00EE0165">
        <w:rPr>
          <w:rFonts w:ascii="Arial" w:hAnsi="Arial" w:cs="Arial"/>
          <w:color w:val="000000"/>
          <w:sz w:val="22"/>
          <w:szCs w:val="22"/>
          <w:lang w:val="en-GB"/>
        </w:rPr>
        <w:t>aragraph 1</w:t>
      </w:r>
      <w:r w:rsidRPr="00734C9A">
        <w:rPr>
          <w:rFonts w:ascii="Arial" w:hAnsi="Arial" w:cs="Arial"/>
          <w:color w:val="000000"/>
          <w:sz w:val="22"/>
          <w:szCs w:val="22"/>
          <w:lang w:val="en-GB"/>
        </w:rPr>
        <w:t xml:space="preserve"> includes:</w:t>
      </w:r>
    </w:p>
    <w:p w14:paraId="2EBD9393" w14:textId="3DCC18C8" w:rsidR="00997CA4" w:rsidRPr="006920A9" w:rsidRDefault="002D6FB6" w:rsidP="009C410E">
      <w:pPr>
        <w:numPr>
          <w:ilvl w:val="1"/>
          <w:numId w:val="14"/>
        </w:numPr>
        <w:tabs>
          <w:tab w:val="clear" w:pos="714"/>
          <w:tab w:val="num" w:pos="284"/>
        </w:tabs>
        <w:suppressAutoHyphens w:val="0"/>
        <w:autoSpaceDN w:val="0"/>
        <w:adjustRightInd w:val="0"/>
        <w:spacing w:after="120"/>
        <w:ind w:left="1134"/>
        <w:jc w:val="both"/>
        <w:rPr>
          <w:rFonts w:ascii="Arial" w:hAnsi="Arial" w:cs="Arial"/>
          <w:color w:val="000000"/>
          <w:sz w:val="22"/>
          <w:szCs w:val="22"/>
          <w:lang w:val="en-GB"/>
        </w:rPr>
      </w:pPr>
      <w:bookmarkStart w:id="12" w:name="_Hlk55236628"/>
      <w:r w:rsidRPr="00EE0165">
        <w:rPr>
          <w:rFonts w:ascii="Arial" w:hAnsi="Arial" w:cs="Arial"/>
          <w:sz w:val="22"/>
          <w:szCs w:val="22"/>
          <w:lang w:val="en-GB"/>
        </w:rPr>
        <w:t xml:space="preserve">transportation </w:t>
      </w:r>
      <w:r w:rsidR="00E90E4A" w:rsidRPr="00EE0165">
        <w:rPr>
          <w:rFonts w:ascii="Arial" w:hAnsi="Arial" w:cs="Arial"/>
          <w:sz w:val="22"/>
          <w:szCs w:val="22"/>
          <w:lang w:val="en-GB"/>
        </w:rPr>
        <w:t xml:space="preserve">of the </w:t>
      </w:r>
      <w:r w:rsidR="00E03518" w:rsidRPr="00E03518">
        <w:rPr>
          <w:rFonts w:ascii="Arial" w:hAnsi="Arial" w:cs="Arial"/>
          <w:sz w:val="22"/>
          <w:szCs w:val="22"/>
          <w:lang w:val="en-GB"/>
        </w:rPr>
        <w:t xml:space="preserve">Numbering </w:t>
      </w:r>
      <w:r w:rsidR="00B43FC3">
        <w:rPr>
          <w:rFonts w:ascii="Arial" w:hAnsi="Arial" w:cs="Arial"/>
          <w:sz w:val="22"/>
          <w:szCs w:val="22"/>
          <w:lang w:val="en-GB"/>
        </w:rPr>
        <w:t>boxes</w:t>
      </w:r>
      <w:r w:rsidR="00E90E4A" w:rsidRPr="00EE0165">
        <w:rPr>
          <w:rFonts w:ascii="Arial" w:hAnsi="Arial" w:cs="Arial"/>
          <w:sz w:val="22"/>
          <w:szCs w:val="22"/>
          <w:lang w:val="en-GB"/>
        </w:rPr>
        <w:t xml:space="preserve"> </w:t>
      </w:r>
      <w:r w:rsidRPr="00EE0165">
        <w:rPr>
          <w:rFonts w:ascii="Arial" w:hAnsi="Arial" w:cs="Arial"/>
          <w:color w:val="000000"/>
          <w:sz w:val="22"/>
          <w:szCs w:val="22"/>
          <w:lang w:val="en-GB"/>
        </w:rPr>
        <w:t xml:space="preserve">including liability insurance which provides </w:t>
      </w:r>
      <w:r w:rsidRPr="006920A9">
        <w:rPr>
          <w:rFonts w:ascii="Arial" w:hAnsi="Arial" w:cs="Arial"/>
          <w:color w:val="000000"/>
          <w:sz w:val="22"/>
          <w:szCs w:val="22"/>
          <w:lang w:val="en-GB"/>
        </w:rPr>
        <w:t xml:space="preserve">cover for damage to the </w:t>
      </w:r>
      <w:r w:rsidR="002035C8">
        <w:rPr>
          <w:rFonts w:ascii="Arial" w:hAnsi="Arial" w:cs="Arial"/>
          <w:color w:val="000000"/>
          <w:sz w:val="22"/>
          <w:szCs w:val="22"/>
          <w:lang w:val="en-GB"/>
        </w:rPr>
        <w:t>transported goods</w:t>
      </w:r>
      <w:r w:rsidRPr="006920A9">
        <w:rPr>
          <w:rFonts w:ascii="Arial" w:hAnsi="Arial" w:cs="Arial"/>
          <w:color w:val="000000"/>
          <w:sz w:val="22"/>
          <w:szCs w:val="22"/>
          <w:lang w:val="en-GB"/>
        </w:rPr>
        <w:t>, DAP Praha (</w:t>
      </w:r>
      <w:r w:rsidRPr="006920A9">
        <w:rPr>
          <w:rFonts w:ascii="Arial" w:hAnsi="Arial" w:cs="Arial"/>
          <w:sz w:val="22"/>
          <w:szCs w:val="22"/>
          <w:lang w:val="en-GB"/>
        </w:rPr>
        <w:t>Incoterms® 20</w:t>
      </w:r>
      <w:r w:rsidR="00E42F2D" w:rsidRPr="006920A9">
        <w:rPr>
          <w:rFonts w:ascii="Arial" w:hAnsi="Arial" w:cs="Arial"/>
          <w:sz w:val="22"/>
          <w:szCs w:val="22"/>
          <w:lang w:val="en-GB"/>
        </w:rPr>
        <w:t>2</w:t>
      </w:r>
      <w:r w:rsidRPr="006920A9">
        <w:rPr>
          <w:rFonts w:ascii="Arial" w:hAnsi="Arial" w:cs="Arial"/>
          <w:sz w:val="22"/>
          <w:szCs w:val="22"/>
          <w:lang w:val="en-GB"/>
        </w:rPr>
        <w:t>0</w:t>
      </w:r>
      <w:r w:rsidR="00E90E4A" w:rsidRPr="006920A9">
        <w:rPr>
          <w:rFonts w:ascii="Arial" w:hAnsi="Arial" w:cs="Arial"/>
          <w:color w:val="000000"/>
          <w:sz w:val="22"/>
          <w:szCs w:val="22"/>
          <w:lang w:val="en-GB"/>
        </w:rPr>
        <w:t>),</w:t>
      </w:r>
      <w:r w:rsidR="00E90E4A" w:rsidRPr="006920A9">
        <w:rPr>
          <w:rFonts w:ascii="Arial" w:hAnsi="Arial" w:cs="Arial"/>
          <w:color w:val="FF0000"/>
          <w:sz w:val="16"/>
          <w:szCs w:val="16"/>
          <w:lang w:val="en-US"/>
        </w:rPr>
        <w:t xml:space="preserve"> </w:t>
      </w:r>
    </w:p>
    <w:p w14:paraId="24E733DA" w14:textId="60B841A0" w:rsidR="00997CA4" w:rsidRPr="006920A9" w:rsidRDefault="00094014" w:rsidP="009C410E">
      <w:pPr>
        <w:numPr>
          <w:ilvl w:val="1"/>
          <w:numId w:val="14"/>
        </w:numPr>
        <w:tabs>
          <w:tab w:val="clear" w:pos="714"/>
          <w:tab w:val="num" w:pos="284"/>
        </w:tabs>
        <w:suppressAutoHyphens w:val="0"/>
        <w:autoSpaceDN w:val="0"/>
        <w:adjustRightInd w:val="0"/>
        <w:spacing w:after="120"/>
        <w:ind w:left="1134"/>
        <w:jc w:val="both"/>
        <w:rPr>
          <w:rFonts w:ascii="Arial" w:hAnsi="Arial" w:cs="Arial"/>
          <w:color w:val="000000"/>
          <w:sz w:val="22"/>
          <w:szCs w:val="22"/>
          <w:lang w:val="en-GB"/>
        </w:rPr>
      </w:pPr>
      <w:r w:rsidRPr="006920A9">
        <w:rPr>
          <w:rFonts w:ascii="Arial" w:hAnsi="Arial" w:cs="Arial"/>
          <w:color w:val="000000"/>
          <w:sz w:val="22"/>
          <w:szCs w:val="22"/>
          <w:lang w:val="en-GB"/>
        </w:rPr>
        <w:t xml:space="preserve">integration </w:t>
      </w:r>
      <w:r w:rsidR="002D6FB6" w:rsidRPr="006920A9">
        <w:rPr>
          <w:rFonts w:ascii="Arial" w:hAnsi="Arial" w:cs="Arial"/>
          <w:color w:val="000000"/>
          <w:sz w:val="22"/>
          <w:szCs w:val="22"/>
          <w:lang w:val="en-GB"/>
        </w:rPr>
        <w:t xml:space="preserve">of the </w:t>
      </w:r>
      <w:r w:rsidR="00E03518" w:rsidRPr="006920A9">
        <w:rPr>
          <w:rFonts w:ascii="Arial" w:hAnsi="Arial" w:cs="Arial"/>
          <w:color w:val="000000"/>
          <w:sz w:val="22"/>
          <w:szCs w:val="22"/>
          <w:lang w:val="en-GB"/>
        </w:rPr>
        <w:t xml:space="preserve">Numbering </w:t>
      </w:r>
      <w:r w:rsidR="00B43FC3" w:rsidRPr="006920A9">
        <w:rPr>
          <w:rFonts w:ascii="Arial" w:hAnsi="Arial" w:cs="Arial"/>
          <w:color w:val="000000"/>
          <w:sz w:val="22"/>
          <w:szCs w:val="22"/>
          <w:lang w:val="en-GB"/>
        </w:rPr>
        <w:t>boxes</w:t>
      </w:r>
      <w:r w:rsidR="00E03518" w:rsidRPr="006920A9">
        <w:rPr>
          <w:rFonts w:ascii="Arial" w:hAnsi="Arial" w:cs="Arial"/>
          <w:color w:val="000000"/>
          <w:sz w:val="22"/>
          <w:szCs w:val="22"/>
          <w:lang w:val="en-GB"/>
        </w:rPr>
        <w:t xml:space="preserve"> </w:t>
      </w:r>
      <w:r w:rsidR="00E03518" w:rsidRPr="006920A9">
        <w:rPr>
          <w:rFonts w:ascii="Arial" w:hAnsi="Arial" w:cs="Arial"/>
          <w:color w:val="000000"/>
          <w:sz w:val="22"/>
          <w:szCs w:val="22"/>
          <w:lang w:val="en-US"/>
        </w:rPr>
        <w:t xml:space="preserve">into the </w:t>
      </w:r>
      <w:proofErr w:type="spellStart"/>
      <w:r w:rsidR="00E03518" w:rsidRPr="006920A9">
        <w:rPr>
          <w:rFonts w:ascii="Arial" w:hAnsi="Arial" w:cs="Arial"/>
          <w:color w:val="000000"/>
          <w:sz w:val="22"/>
          <w:szCs w:val="22"/>
          <w:lang w:val="en-US"/>
        </w:rPr>
        <w:t>Numerota</w:t>
      </w:r>
      <w:proofErr w:type="spellEnd"/>
      <w:r w:rsidR="00EC0ECA" w:rsidRPr="006920A9">
        <w:rPr>
          <w:rFonts w:ascii="Arial" w:hAnsi="Arial" w:cs="Arial"/>
          <w:color w:val="000000"/>
          <w:sz w:val="22"/>
          <w:szCs w:val="22"/>
          <w:lang w:val="en-US"/>
        </w:rPr>
        <w:t xml:space="preserve"> II</w:t>
      </w:r>
      <w:r w:rsidR="00E03518" w:rsidRPr="006920A9">
        <w:rPr>
          <w:rFonts w:ascii="Arial" w:hAnsi="Arial" w:cs="Arial"/>
          <w:color w:val="000000"/>
          <w:sz w:val="22"/>
          <w:szCs w:val="22"/>
          <w:lang w:val="en-US"/>
        </w:rPr>
        <w:t xml:space="preserve"> </w:t>
      </w:r>
      <w:proofErr w:type="spellStart"/>
      <w:r w:rsidR="00E03518" w:rsidRPr="006920A9">
        <w:rPr>
          <w:rStyle w:val="Siln"/>
          <w:rFonts w:ascii="Arial" w:hAnsi="Arial" w:cs="Arial"/>
          <w:b w:val="0"/>
          <w:sz w:val="22"/>
          <w:szCs w:val="22"/>
          <w:shd w:val="clear" w:color="auto" w:fill="FAFAFA"/>
        </w:rPr>
        <w:t>including</w:t>
      </w:r>
      <w:proofErr w:type="spellEnd"/>
      <w:r w:rsidR="00E03518" w:rsidRPr="006920A9">
        <w:rPr>
          <w:rStyle w:val="Siln"/>
          <w:rFonts w:ascii="Arial" w:hAnsi="Arial" w:cs="Arial"/>
          <w:b w:val="0"/>
          <w:sz w:val="22"/>
          <w:szCs w:val="22"/>
          <w:shd w:val="clear" w:color="auto" w:fill="FAFAFA"/>
        </w:rPr>
        <w:t xml:space="preserve"> </w:t>
      </w:r>
      <w:proofErr w:type="spellStart"/>
      <w:r w:rsidR="00E03518" w:rsidRPr="006920A9">
        <w:rPr>
          <w:rStyle w:val="Siln"/>
          <w:rFonts w:ascii="Arial" w:hAnsi="Arial" w:cs="Arial"/>
          <w:b w:val="0"/>
          <w:sz w:val="22"/>
          <w:szCs w:val="22"/>
          <w:shd w:val="clear" w:color="auto" w:fill="FAFAFA"/>
        </w:rPr>
        <w:t>verification</w:t>
      </w:r>
      <w:proofErr w:type="spellEnd"/>
      <w:r w:rsidR="00E03518" w:rsidRPr="006920A9">
        <w:rPr>
          <w:rStyle w:val="Siln"/>
          <w:rFonts w:ascii="Arial" w:hAnsi="Arial" w:cs="Arial"/>
          <w:b w:val="0"/>
          <w:sz w:val="22"/>
          <w:szCs w:val="22"/>
          <w:shd w:val="clear" w:color="auto" w:fill="FAFAFA"/>
        </w:rPr>
        <w:t xml:space="preserve"> </w:t>
      </w:r>
      <w:proofErr w:type="spellStart"/>
      <w:r w:rsidR="00E03518" w:rsidRPr="006920A9">
        <w:rPr>
          <w:rStyle w:val="Siln"/>
          <w:rFonts w:ascii="Arial" w:hAnsi="Arial" w:cs="Arial"/>
          <w:b w:val="0"/>
          <w:sz w:val="22"/>
          <w:szCs w:val="22"/>
          <w:shd w:val="clear" w:color="auto" w:fill="FAFAFA"/>
        </w:rPr>
        <w:t>of</w:t>
      </w:r>
      <w:proofErr w:type="spellEnd"/>
      <w:r w:rsidR="00E03518" w:rsidRPr="006920A9">
        <w:rPr>
          <w:rStyle w:val="Siln"/>
          <w:rFonts w:ascii="Arial" w:hAnsi="Arial" w:cs="Arial"/>
          <w:b w:val="0"/>
          <w:sz w:val="22"/>
          <w:szCs w:val="22"/>
          <w:shd w:val="clear" w:color="auto" w:fill="FAFAFA"/>
        </w:rPr>
        <w:t xml:space="preserve"> </w:t>
      </w:r>
      <w:proofErr w:type="spellStart"/>
      <w:r w:rsidR="00D73FFD" w:rsidRPr="006920A9">
        <w:rPr>
          <w:rStyle w:val="Siln"/>
          <w:rFonts w:ascii="Arial" w:hAnsi="Arial" w:cs="Arial"/>
          <w:b w:val="0"/>
          <w:sz w:val="22"/>
          <w:szCs w:val="22"/>
          <w:shd w:val="clear" w:color="auto" w:fill="FAFAFA"/>
        </w:rPr>
        <w:t>their</w:t>
      </w:r>
      <w:proofErr w:type="spellEnd"/>
      <w:r w:rsidR="00E03518" w:rsidRPr="006920A9">
        <w:rPr>
          <w:rStyle w:val="Siln"/>
          <w:rFonts w:ascii="Arial" w:hAnsi="Arial" w:cs="Arial"/>
          <w:b w:val="0"/>
          <w:sz w:val="22"/>
          <w:szCs w:val="22"/>
          <w:shd w:val="clear" w:color="auto" w:fill="FAFAFA"/>
        </w:rPr>
        <w:t xml:space="preserve"> full </w:t>
      </w:r>
      <w:proofErr w:type="spellStart"/>
      <w:r w:rsidR="00E03518" w:rsidRPr="006920A9">
        <w:rPr>
          <w:rStyle w:val="Siln"/>
          <w:rFonts w:ascii="Arial" w:hAnsi="Arial" w:cs="Arial"/>
          <w:b w:val="0"/>
          <w:sz w:val="22"/>
          <w:szCs w:val="22"/>
          <w:shd w:val="clear" w:color="auto" w:fill="FAFAFA"/>
        </w:rPr>
        <w:t>functionality</w:t>
      </w:r>
      <w:proofErr w:type="spellEnd"/>
      <w:r w:rsidR="00E03518" w:rsidRPr="006920A9">
        <w:rPr>
          <w:rStyle w:val="Siln"/>
          <w:rFonts w:ascii="Arial" w:hAnsi="Arial" w:cs="Arial"/>
          <w:b w:val="0"/>
          <w:sz w:val="22"/>
          <w:szCs w:val="22"/>
          <w:shd w:val="clear" w:color="auto" w:fill="FAFAFA"/>
        </w:rPr>
        <w:t xml:space="preserve"> and </w:t>
      </w:r>
      <w:proofErr w:type="spellStart"/>
      <w:r w:rsidR="00E03518" w:rsidRPr="006920A9">
        <w:rPr>
          <w:rStyle w:val="Siln"/>
          <w:rFonts w:ascii="Arial" w:hAnsi="Arial" w:cs="Arial"/>
          <w:b w:val="0"/>
          <w:sz w:val="22"/>
          <w:szCs w:val="22"/>
          <w:shd w:val="clear" w:color="auto" w:fill="FAFAFA"/>
        </w:rPr>
        <w:t>operational</w:t>
      </w:r>
      <w:proofErr w:type="spellEnd"/>
      <w:r w:rsidR="00E03518" w:rsidRPr="006920A9">
        <w:rPr>
          <w:rStyle w:val="Siln"/>
          <w:rFonts w:ascii="Arial" w:hAnsi="Arial" w:cs="Arial"/>
          <w:b w:val="0"/>
          <w:sz w:val="22"/>
          <w:szCs w:val="22"/>
          <w:shd w:val="clear" w:color="auto" w:fill="FAFAFA"/>
        </w:rPr>
        <w:t xml:space="preserve"> </w:t>
      </w:r>
      <w:proofErr w:type="spellStart"/>
      <w:r w:rsidR="00E03518" w:rsidRPr="006920A9">
        <w:rPr>
          <w:rStyle w:val="Siln"/>
          <w:rFonts w:ascii="Arial" w:hAnsi="Arial" w:cs="Arial"/>
          <w:b w:val="0"/>
          <w:sz w:val="22"/>
          <w:szCs w:val="22"/>
          <w:shd w:val="clear" w:color="auto" w:fill="FAFAFA"/>
        </w:rPr>
        <w:t>compatibility</w:t>
      </w:r>
      <w:proofErr w:type="spellEnd"/>
      <w:r w:rsidR="00E03518" w:rsidRPr="006920A9">
        <w:rPr>
          <w:rStyle w:val="Siln"/>
          <w:rFonts w:ascii="Arial" w:hAnsi="Arial" w:cs="Arial"/>
          <w:b w:val="0"/>
          <w:sz w:val="22"/>
          <w:szCs w:val="22"/>
          <w:shd w:val="clear" w:color="auto" w:fill="FAFAFA"/>
        </w:rPr>
        <w:t xml:space="preserve"> </w:t>
      </w:r>
      <w:proofErr w:type="spellStart"/>
      <w:r w:rsidR="00E03518" w:rsidRPr="006920A9">
        <w:rPr>
          <w:rStyle w:val="Siln"/>
          <w:rFonts w:ascii="Arial" w:hAnsi="Arial" w:cs="Arial"/>
          <w:b w:val="0"/>
          <w:sz w:val="22"/>
          <w:szCs w:val="22"/>
          <w:shd w:val="clear" w:color="auto" w:fill="FAFAFA"/>
        </w:rPr>
        <w:t>with</w:t>
      </w:r>
      <w:proofErr w:type="spellEnd"/>
      <w:r w:rsidR="00E03518" w:rsidRPr="006920A9">
        <w:rPr>
          <w:rStyle w:val="Siln"/>
          <w:rFonts w:ascii="Arial" w:hAnsi="Arial" w:cs="Arial"/>
          <w:b w:val="0"/>
          <w:sz w:val="22"/>
          <w:szCs w:val="22"/>
          <w:shd w:val="clear" w:color="auto" w:fill="FAFAFA"/>
        </w:rPr>
        <w:t xml:space="preserve"> </w:t>
      </w:r>
      <w:proofErr w:type="spellStart"/>
      <w:r w:rsidR="00E03518" w:rsidRPr="006920A9">
        <w:rPr>
          <w:rStyle w:val="Siln"/>
          <w:rFonts w:ascii="Arial" w:hAnsi="Arial" w:cs="Arial"/>
          <w:b w:val="0"/>
          <w:sz w:val="22"/>
          <w:szCs w:val="22"/>
          <w:shd w:val="clear" w:color="auto" w:fill="FAFAFA"/>
        </w:rPr>
        <w:t>the</w:t>
      </w:r>
      <w:proofErr w:type="spellEnd"/>
      <w:r w:rsidR="00E03518" w:rsidRPr="006920A9">
        <w:rPr>
          <w:rStyle w:val="Siln"/>
          <w:rFonts w:ascii="Arial" w:hAnsi="Arial" w:cs="Arial"/>
          <w:b w:val="0"/>
          <w:sz w:val="22"/>
          <w:szCs w:val="22"/>
          <w:shd w:val="clear" w:color="auto" w:fill="FAFAFA"/>
        </w:rPr>
        <w:t xml:space="preserve"> </w:t>
      </w:r>
      <w:proofErr w:type="spellStart"/>
      <w:r w:rsidR="00E0728F" w:rsidRPr="006920A9">
        <w:rPr>
          <w:rStyle w:val="Siln"/>
          <w:rFonts w:ascii="Arial" w:hAnsi="Arial" w:cs="Arial"/>
          <w:b w:val="0"/>
          <w:sz w:val="22"/>
          <w:szCs w:val="22"/>
          <w:shd w:val="clear" w:color="auto" w:fill="FAFAFA"/>
        </w:rPr>
        <w:t>Numerota</w:t>
      </w:r>
      <w:proofErr w:type="spellEnd"/>
      <w:r w:rsidR="00EC0ECA" w:rsidRPr="006920A9">
        <w:rPr>
          <w:rStyle w:val="Siln"/>
          <w:rFonts w:ascii="Arial" w:hAnsi="Arial" w:cs="Arial"/>
          <w:b w:val="0"/>
          <w:sz w:val="22"/>
          <w:szCs w:val="22"/>
          <w:shd w:val="clear" w:color="auto" w:fill="FAFAFA"/>
        </w:rPr>
        <w:t xml:space="preserve"> II by </w:t>
      </w:r>
      <w:r w:rsidR="00EC0ECA" w:rsidRPr="006920A9">
        <w:rPr>
          <w:rFonts w:ascii="Arial" w:hAnsi="Arial" w:cs="Arial"/>
          <w:sz w:val="22"/>
          <w:szCs w:val="22"/>
          <w:lang w:val="en-GB"/>
        </w:rPr>
        <w:t xml:space="preserve">passing </w:t>
      </w:r>
      <w:r w:rsidR="00D73FFD" w:rsidRPr="006920A9">
        <w:rPr>
          <w:rFonts w:ascii="Arial" w:hAnsi="Arial" w:cs="Arial"/>
          <w:sz w:val="22"/>
          <w:szCs w:val="22"/>
          <w:lang w:val="en-GB"/>
        </w:rPr>
        <w:t>the site acceptance tests (</w:t>
      </w:r>
      <w:r w:rsidR="00EC0ECA" w:rsidRPr="006920A9">
        <w:rPr>
          <w:rFonts w:ascii="Arial" w:hAnsi="Arial" w:cs="Arial"/>
          <w:sz w:val="22"/>
          <w:szCs w:val="22"/>
          <w:lang w:val="en-GB"/>
        </w:rPr>
        <w:t>SAT</w:t>
      </w:r>
      <w:r w:rsidR="00D73FFD" w:rsidRPr="006920A9">
        <w:rPr>
          <w:rFonts w:ascii="Arial" w:hAnsi="Arial" w:cs="Arial"/>
          <w:sz w:val="22"/>
          <w:szCs w:val="22"/>
          <w:lang w:val="en-GB"/>
        </w:rPr>
        <w:t>)</w:t>
      </w:r>
      <w:r w:rsidR="00EC0ECA" w:rsidRPr="006920A9">
        <w:rPr>
          <w:rFonts w:ascii="Arial" w:hAnsi="Arial" w:cs="Arial"/>
          <w:sz w:val="22"/>
          <w:szCs w:val="22"/>
          <w:lang w:val="en-GB"/>
        </w:rPr>
        <w:t xml:space="preserve"> in accordance with Article </w:t>
      </w:r>
      <w:r w:rsidR="006920A9" w:rsidRPr="006920A9">
        <w:rPr>
          <w:rFonts w:ascii="Arial" w:hAnsi="Arial" w:cs="Arial"/>
          <w:sz w:val="22"/>
          <w:szCs w:val="22"/>
          <w:lang w:val="en-GB"/>
        </w:rPr>
        <w:t>VIII</w:t>
      </w:r>
      <w:r w:rsidR="00EC0ECA" w:rsidRPr="006920A9">
        <w:rPr>
          <w:rFonts w:ascii="Arial" w:hAnsi="Arial" w:cs="Arial"/>
          <w:sz w:val="22"/>
          <w:szCs w:val="22"/>
          <w:lang w:val="en-GB"/>
        </w:rPr>
        <w:t xml:space="preserve"> hereof</w:t>
      </w:r>
      <w:r w:rsidR="002D6FB6" w:rsidRPr="006920A9">
        <w:rPr>
          <w:rFonts w:ascii="Arial" w:hAnsi="Arial" w:cs="Arial"/>
          <w:sz w:val="22"/>
          <w:szCs w:val="22"/>
          <w:lang w:val="en-GB"/>
        </w:rPr>
        <w:t xml:space="preserve">, </w:t>
      </w:r>
    </w:p>
    <w:p w14:paraId="42BC256D" w14:textId="10A83DF2" w:rsidR="00E0728F" w:rsidRPr="006920A9" w:rsidRDefault="00D73FFD" w:rsidP="00E0728F">
      <w:pPr>
        <w:numPr>
          <w:ilvl w:val="1"/>
          <w:numId w:val="14"/>
        </w:numPr>
        <w:tabs>
          <w:tab w:val="clear" w:pos="714"/>
          <w:tab w:val="num" w:pos="284"/>
        </w:tabs>
        <w:suppressAutoHyphens w:val="0"/>
        <w:autoSpaceDN w:val="0"/>
        <w:adjustRightInd w:val="0"/>
        <w:spacing w:after="120"/>
        <w:ind w:left="1134"/>
        <w:jc w:val="both"/>
        <w:rPr>
          <w:rFonts w:ascii="Arial" w:hAnsi="Arial" w:cs="Arial"/>
          <w:color w:val="000000"/>
          <w:sz w:val="22"/>
          <w:szCs w:val="22"/>
          <w:lang w:val="en-GB"/>
        </w:rPr>
      </w:pPr>
      <w:r w:rsidRPr="006920A9">
        <w:rPr>
          <w:rFonts w:ascii="Arial" w:hAnsi="Arial" w:cs="Arial"/>
          <w:color w:val="000000"/>
          <w:sz w:val="22"/>
          <w:szCs w:val="22"/>
          <w:lang w:val="en-GB"/>
        </w:rPr>
        <w:t xml:space="preserve">on-site </w:t>
      </w:r>
      <w:r w:rsidR="002D6FB6" w:rsidRPr="006920A9">
        <w:rPr>
          <w:rFonts w:ascii="Arial" w:hAnsi="Arial" w:cs="Arial"/>
          <w:color w:val="000000"/>
          <w:sz w:val="22"/>
          <w:szCs w:val="22"/>
          <w:lang w:val="en-GB"/>
        </w:rPr>
        <w:t xml:space="preserve">training of specified </w:t>
      </w:r>
      <w:proofErr w:type="spellStart"/>
      <w:r w:rsidR="00D32F3A" w:rsidRPr="006920A9">
        <w:rPr>
          <w:rFonts w:ascii="Arial" w:hAnsi="Arial" w:cs="Arial"/>
          <w:sz w:val="22"/>
          <w:szCs w:val="22"/>
        </w:rPr>
        <w:t>Client</w:t>
      </w:r>
      <w:proofErr w:type="spellEnd"/>
      <w:r w:rsidR="002D6FB6" w:rsidRPr="006920A9">
        <w:rPr>
          <w:rFonts w:ascii="Arial" w:hAnsi="Arial" w:cs="Arial"/>
          <w:color w:val="000000"/>
          <w:sz w:val="22"/>
          <w:szCs w:val="22"/>
          <w:cs/>
          <w:lang w:val="en-GB"/>
        </w:rPr>
        <w:t>’</w:t>
      </w:r>
      <w:r w:rsidR="002D6FB6" w:rsidRPr="006920A9">
        <w:rPr>
          <w:rFonts w:ascii="Arial" w:hAnsi="Arial" w:cs="Arial"/>
          <w:color w:val="000000"/>
          <w:sz w:val="22"/>
          <w:szCs w:val="22"/>
          <w:lang w:val="en-GB"/>
        </w:rPr>
        <w:t xml:space="preserve">s employees in the </w:t>
      </w:r>
      <w:r w:rsidR="00E0728F" w:rsidRPr="006920A9">
        <w:rPr>
          <w:rFonts w:ascii="Arial" w:hAnsi="Arial" w:cs="Arial"/>
          <w:color w:val="000000"/>
          <w:sz w:val="22"/>
          <w:szCs w:val="22"/>
          <w:lang w:val="en-GB"/>
        </w:rPr>
        <w:t xml:space="preserve">Numbering </w:t>
      </w:r>
      <w:r w:rsidR="00B43FC3" w:rsidRPr="006920A9">
        <w:rPr>
          <w:rFonts w:ascii="Arial" w:hAnsi="Arial" w:cs="Arial"/>
          <w:color w:val="000000"/>
          <w:sz w:val="22"/>
          <w:szCs w:val="22"/>
          <w:lang w:val="en-GB"/>
        </w:rPr>
        <w:t>boxes</w:t>
      </w:r>
      <w:r w:rsidR="002D6FB6" w:rsidRPr="006920A9">
        <w:rPr>
          <w:rFonts w:ascii="Arial" w:hAnsi="Arial" w:cs="Arial"/>
          <w:color w:val="000000"/>
          <w:sz w:val="22"/>
          <w:szCs w:val="22"/>
          <w:lang w:val="en-GB"/>
        </w:rPr>
        <w:t xml:space="preserve"> operation and maintenance for at least </w:t>
      </w:r>
      <w:r w:rsidR="00704ADA">
        <w:rPr>
          <w:rFonts w:ascii="Arial" w:hAnsi="Arial" w:cs="Arial"/>
          <w:color w:val="000000"/>
          <w:sz w:val="22"/>
          <w:szCs w:val="22"/>
          <w:lang w:val="en-GB"/>
        </w:rPr>
        <w:t>4</w:t>
      </w:r>
      <w:r w:rsidR="00B431BE">
        <w:rPr>
          <w:rFonts w:ascii="Arial" w:hAnsi="Arial" w:cs="Arial"/>
          <w:color w:val="000000"/>
          <w:sz w:val="22"/>
          <w:szCs w:val="22"/>
          <w:lang w:val="en-GB"/>
        </w:rPr>
        <w:t xml:space="preserve"> </w:t>
      </w:r>
      <w:r w:rsidR="002D6FB6" w:rsidRPr="006920A9">
        <w:rPr>
          <w:rFonts w:ascii="Arial" w:hAnsi="Arial" w:cs="Arial"/>
          <w:color w:val="000000"/>
          <w:sz w:val="22"/>
          <w:szCs w:val="22"/>
          <w:lang w:val="en-GB"/>
        </w:rPr>
        <w:t xml:space="preserve">persons </w:t>
      </w:r>
      <w:r w:rsidR="00EC0ECA" w:rsidRPr="006920A9">
        <w:rPr>
          <w:rFonts w:ascii="Arial" w:hAnsi="Arial" w:cs="Arial"/>
          <w:color w:val="000000"/>
          <w:sz w:val="22"/>
          <w:szCs w:val="22"/>
          <w:lang w:val="en-GB"/>
        </w:rPr>
        <w:t xml:space="preserve">conducted at the </w:t>
      </w:r>
      <w:proofErr w:type="spellStart"/>
      <w:r w:rsidR="00EC0ECA" w:rsidRPr="006920A9">
        <w:rPr>
          <w:rFonts w:ascii="Arial" w:hAnsi="Arial" w:cs="Arial"/>
          <w:sz w:val="22"/>
          <w:szCs w:val="22"/>
        </w:rPr>
        <w:t>Client</w:t>
      </w:r>
      <w:proofErr w:type="spellEnd"/>
      <w:r w:rsidR="00EC0ECA" w:rsidRPr="006920A9">
        <w:rPr>
          <w:rFonts w:ascii="Arial" w:hAnsi="Arial" w:cs="Arial"/>
          <w:color w:val="000000"/>
          <w:sz w:val="22"/>
          <w:szCs w:val="22"/>
          <w:cs/>
          <w:lang w:val="en-GB"/>
        </w:rPr>
        <w:t>’</w:t>
      </w:r>
      <w:r w:rsidR="00EC0ECA" w:rsidRPr="006920A9">
        <w:rPr>
          <w:rFonts w:ascii="Arial" w:hAnsi="Arial" w:cs="Arial"/>
          <w:color w:val="000000"/>
          <w:sz w:val="22"/>
          <w:szCs w:val="22"/>
          <w:lang w:val="en-GB"/>
        </w:rPr>
        <w:t xml:space="preserve">s </w:t>
      </w:r>
      <w:r w:rsidR="00EC0ECA" w:rsidRPr="006920A9">
        <w:rPr>
          <w:rFonts w:ascii="Arial" w:hAnsi="Arial" w:cs="Arial"/>
          <w:sz w:val="22"/>
          <w:lang w:val="en-GB"/>
        </w:rPr>
        <w:t>Production Plant I</w:t>
      </w:r>
      <w:r w:rsidR="00EC0ECA" w:rsidRPr="006920A9">
        <w:rPr>
          <w:rFonts w:ascii="Arial" w:hAnsi="Arial" w:cs="Arial"/>
          <w:color w:val="000000"/>
          <w:sz w:val="22"/>
          <w:szCs w:val="22"/>
          <w:lang w:val="en-GB"/>
        </w:rPr>
        <w:t xml:space="preserve"> in scope of 1 working day </w:t>
      </w:r>
      <w:r w:rsidR="002D6FB6" w:rsidRPr="006920A9">
        <w:rPr>
          <w:rFonts w:ascii="Arial" w:hAnsi="Arial" w:cs="Arial"/>
          <w:color w:val="000000"/>
          <w:sz w:val="22"/>
          <w:szCs w:val="22"/>
          <w:lang w:val="en-GB"/>
        </w:rPr>
        <w:t>(hereinafter referred to as the "</w:t>
      </w:r>
      <w:r w:rsidR="002D6FB6" w:rsidRPr="006920A9">
        <w:rPr>
          <w:rFonts w:ascii="Arial" w:hAnsi="Arial" w:cs="Arial"/>
          <w:b/>
          <w:bCs/>
          <w:color w:val="000000"/>
          <w:sz w:val="22"/>
          <w:szCs w:val="22"/>
          <w:lang w:val="en-GB"/>
        </w:rPr>
        <w:t xml:space="preserve">operator </w:t>
      </w:r>
      <w:proofErr w:type="gramStart"/>
      <w:r w:rsidR="002D6FB6" w:rsidRPr="006920A9">
        <w:rPr>
          <w:rFonts w:ascii="Arial" w:hAnsi="Arial" w:cs="Arial"/>
          <w:b/>
          <w:bCs/>
          <w:color w:val="000000"/>
          <w:sz w:val="22"/>
          <w:szCs w:val="22"/>
          <w:lang w:val="en-GB"/>
        </w:rPr>
        <w:t>training</w:t>
      </w:r>
      <w:r w:rsidR="002D6FB6" w:rsidRPr="006920A9">
        <w:rPr>
          <w:rFonts w:ascii="Arial" w:hAnsi="Arial" w:cs="Arial"/>
          <w:color w:val="000000"/>
          <w:sz w:val="22"/>
          <w:szCs w:val="22"/>
          <w:cs/>
          <w:lang w:val="en-GB"/>
        </w:rPr>
        <w:t>“</w:t>
      </w:r>
      <w:proofErr w:type="gramEnd"/>
      <w:r w:rsidR="002D6FB6" w:rsidRPr="006920A9">
        <w:rPr>
          <w:rFonts w:ascii="Arial" w:hAnsi="Arial" w:cs="Arial"/>
          <w:color w:val="000000"/>
          <w:sz w:val="22"/>
          <w:szCs w:val="22"/>
          <w:lang w:val="en-GB"/>
        </w:rPr>
        <w:t xml:space="preserve">), </w:t>
      </w:r>
    </w:p>
    <w:p w14:paraId="0930ED15" w14:textId="6745B01D" w:rsidR="00E0728F" w:rsidRPr="006920A9" w:rsidRDefault="00E0728F" w:rsidP="00E0728F">
      <w:pPr>
        <w:numPr>
          <w:ilvl w:val="1"/>
          <w:numId w:val="14"/>
        </w:numPr>
        <w:tabs>
          <w:tab w:val="clear" w:pos="714"/>
          <w:tab w:val="num" w:pos="284"/>
        </w:tabs>
        <w:suppressAutoHyphens w:val="0"/>
        <w:autoSpaceDN w:val="0"/>
        <w:adjustRightInd w:val="0"/>
        <w:spacing w:after="120"/>
        <w:ind w:left="1134"/>
        <w:jc w:val="both"/>
        <w:rPr>
          <w:rFonts w:ascii="Arial" w:hAnsi="Arial" w:cs="Arial"/>
          <w:color w:val="000000"/>
          <w:sz w:val="22"/>
          <w:szCs w:val="22"/>
          <w:lang w:val="en-GB"/>
        </w:rPr>
      </w:pPr>
      <w:r w:rsidRPr="006920A9">
        <w:rPr>
          <w:rFonts w:ascii="Arial" w:hAnsi="Arial" w:cs="Arial"/>
          <w:sz w:val="22"/>
          <w:szCs w:val="22"/>
          <w:lang w:val="en-US"/>
        </w:rPr>
        <w:t xml:space="preserve">handover of certificates and documentation relating to the use of the Numbering </w:t>
      </w:r>
      <w:r w:rsidR="00C15831" w:rsidRPr="006920A9">
        <w:rPr>
          <w:rFonts w:ascii="Arial" w:hAnsi="Arial" w:cs="Arial"/>
          <w:sz w:val="22"/>
          <w:szCs w:val="22"/>
          <w:lang w:val="en-US"/>
        </w:rPr>
        <w:t>boxes</w:t>
      </w:r>
      <w:r w:rsidRPr="006920A9">
        <w:rPr>
          <w:rFonts w:ascii="Arial" w:hAnsi="Arial" w:cs="Arial"/>
          <w:sz w:val="22"/>
          <w:szCs w:val="22"/>
          <w:lang w:val="en-US"/>
        </w:rPr>
        <w:t xml:space="preserve"> in English language</w:t>
      </w:r>
      <w:r w:rsidR="00704ADA">
        <w:rPr>
          <w:rFonts w:ascii="Arial" w:hAnsi="Arial" w:cs="Arial"/>
          <w:sz w:val="22"/>
          <w:szCs w:val="22"/>
          <w:lang w:val="en-US"/>
        </w:rPr>
        <w:t xml:space="preserve"> in electronic and hardcopy version</w:t>
      </w:r>
      <w:r w:rsidR="00FE37E6">
        <w:rPr>
          <w:rFonts w:ascii="Arial" w:hAnsi="Arial" w:cs="Arial"/>
          <w:sz w:val="22"/>
          <w:szCs w:val="22"/>
          <w:lang w:val="en-US"/>
        </w:rPr>
        <w:t xml:space="preserve"> (</w:t>
      </w:r>
      <w:bookmarkStart w:id="13" w:name="_Hlk205560581"/>
      <w:r w:rsidR="00FE37E6" w:rsidRPr="0022513B">
        <w:rPr>
          <w:rFonts w:ascii="Arial" w:hAnsi="Arial" w:cs="Arial"/>
          <w:sz w:val="22"/>
          <w:szCs w:val="22"/>
          <w:lang w:val="en-US"/>
        </w:rPr>
        <w:t>in particular</w:t>
      </w:r>
      <w:r w:rsidR="00F34C57">
        <w:rPr>
          <w:rFonts w:ascii="Arial" w:hAnsi="Arial" w:cs="Arial"/>
          <w:sz w:val="22"/>
          <w:szCs w:val="22"/>
          <w:lang w:val="en-US"/>
        </w:rPr>
        <w:t>,</w:t>
      </w:r>
      <w:r w:rsidR="00FE37E6" w:rsidRPr="0022513B">
        <w:rPr>
          <w:rFonts w:ascii="Arial" w:hAnsi="Arial" w:cs="Arial"/>
          <w:sz w:val="22"/>
          <w:szCs w:val="22"/>
          <w:lang w:val="en-US"/>
        </w:rPr>
        <w:t xml:space="preserve"> </w:t>
      </w:r>
      <w:r w:rsidR="00FE37E6" w:rsidRPr="00785116">
        <w:rPr>
          <w:rFonts w:ascii="Arial" w:hAnsi="Arial" w:cs="Arial"/>
          <w:sz w:val="22"/>
          <w:szCs w:val="22"/>
          <w:lang w:val="en-US"/>
        </w:rPr>
        <w:t>User Manual</w:t>
      </w:r>
      <w:r w:rsidR="00FE37E6">
        <w:rPr>
          <w:rFonts w:ascii="Arial" w:hAnsi="Arial" w:cs="Arial"/>
          <w:sz w:val="22"/>
          <w:szCs w:val="22"/>
          <w:lang w:val="en-US"/>
        </w:rPr>
        <w:t xml:space="preserve"> and </w:t>
      </w:r>
      <w:proofErr w:type="spellStart"/>
      <w:r w:rsidR="00FE37E6" w:rsidRPr="00FE37E6">
        <w:rPr>
          <w:rFonts w:ascii="Arial" w:hAnsi="Arial" w:cs="Arial"/>
          <w:sz w:val="22"/>
          <w:szCs w:val="22"/>
        </w:rPr>
        <w:t>Spare</w:t>
      </w:r>
      <w:proofErr w:type="spellEnd"/>
      <w:r w:rsidR="00FE37E6" w:rsidRPr="00FE37E6">
        <w:rPr>
          <w:rFonts w:ascii="Arial" w:hAnsi="Arial" w:cs="Arial"/>
          <w:sz w:val="22"/>
          <w:szCs w:val="22"/>
        </w:rPr>
        <w:t xml:space="preserve"> </w:t>
      </w:r>
      <w:proofErr w:type="spellStart"/>
      <w:r w:rsidR="00FE37E6" w:rsidRPr="00FE37E6">
        <w:rPr>
          <w:rFonts w:ascii="Arial" w:hAnsi="Arial" w:cs="Arial"/>
          <w:sz w:val="22"/>
          <w:szCs w:val="22"/>
        </w:rPr>
        <w:t>parts</w:t>
      </w:r>
      <w:proofErr w:type="spellEnd"/>
      <w:r w:rsidR="00FE37E6" w:rsidRPr="00FE37E6">
        <w:rPr>
          <w:rFonts w:ascii="Arial" w:hAnsi="Arial" w:cs="Arial"/>
          <w:sz w:val="22"/>
          <w:szCs w:val="22"/>
        </w:rPr>
        <w:t xml:space="preserve"> list a</w:t>
      </w:r>
      <w:r w:rsidR="00D0517F">
        <w:rPr>
          <w:rFonts w:ascii="Arial" w:hAnsi="Arial" w:cs="Arial"/>
          <w:sz w:val="22"/>
          <w:szCs w:val="22"/>
        </w:rPr>
        <w:t>nd</w:t>
      </w:r>
      <w:r w:rsidR="00FE37E6" w:rsidRPr="00FE37E6">
        <w:rPr>
          <w:rFonts w:ascii="Arial" w:hAnsi="Arial" w:cs="Arial"/>
          <w:sz w:val="22"/>
          <w:szCs w:val="22"/>
        </w:rPr>
        <w:t xml:space="preserve"> </w:t>
      </w:r>
      <w:proofErr w:type="spellStart"/>
      <w:r w:rsidR="00FE37E6" w:rsidRPr="00FE37E6">
        <w:rPr>
          <w:rFonts w:ascii="Arial" w:hAnsi="Arial" w:cs="Arial"/>
          <w:sz w:val="22"/>
          <w:szCs w:val="22"/>
        </w:rPr>
        <w:t>Technical</w:t>
      </w:r>
      <w:proofErr w:type="spellEnd"/>
      <w:r w:rsidR="00FE37E6" w:rsidRPr="00FE37E6">
        <w:rPr>
          <w:rFonts w:ascii="Arial" w:hAnsi="Arial" w:cs="Arial"/>
          <w:sz w:val="22"/>
          <w:szCs w:val="22"/>
        </w:rPr>
        <w:t xml:space="preserve"> </w:t>
      </w:r>
      <w:proofErr w:type="spellStart"/>
      <w:r w:rsidR="00FE37E6" w:rsidRPr="00FE37E6">
        <w:rPr>
          <w:rFonts w:ascii="Arial" w:hAnsi="Arial" w:cs="Arial"/>
          <w:sz w:val="22"/>
          <w:szCs w:val="22"/>
        </w:rPr>
        <w:t>Drawings</w:t>
      </w:r>
      <w:proofErr w:type="spellEnd"/>
      <w:r w:rsidR="00FE37E6">
        <w:rPr>
          <w:rFonts w:ascii="Arial" w:hAnsi="Arial" w:cs="Arial"/>
          <w:sz w:val="22"/>
          <w:szCs w:val="22"/>
        </w:rPr>
        <w:t>)</w:t>
      </w:r>
      <w:bookmarkEnd w:id="13"/>
      <w:r w:rsidR="00704ADA">
        <w:rPr>
          <w:rFonts w:ascii="Arial" w:hAnsi="Arial" w:cs="Arial"/>
          <w:sz w:val="22"/>
          <w:szCs w:val="22"/>
          <w:lang w:val="en-US"/>
        </w:rPr>
        <w:t>.</w:t>
      </w:r>
    </w:p>
    <w:p w14:paraId="5281ED6F" w14:textId="7CE87589" w:rsidR="00E0728F" w:rsidRPr="006920A9" w:rsidRDefault="00E0728F" w:rsidP="00E0728F">
      <w:pPr>
        <w:numPr>
          <w:ilvl w:val="1"/>
          <w:numId w:val="14"/>
        </w:numPr>
        <w:tabs>
          <w:tab w:val="clear" w:pos="714"/>
          <w:tab w:val="num" w:pos="284"/>
        </w:tabs>
        <w:suppressAutoHyphens w:val="0"/>
        <w:autoSpaceDN w:val="0"/>
        <w:adjustRightInd w:val="0"/>
        <w:spacing w:after="120"/>
        <w:ind w:left="1134"/>
        <w:jc w:val="both"/>
        <w:rPr>
          <w:rFonts w:ascii="Arial" w:hAnsi="Arial" w:cs="Arial"/>
          <w:color w:val="000000"/>
          <w:sz w:val="22"/>
          <w:szCs w:val="22"/>
          <w:lang w:val="en-GB"/>
        </w:rPr>
      </w:pPr>
      <w:r w:rsidRPr="006920A9">
        <w:rPr>
          <w:rFonts w:ascii="Arial" w:hAnsi="Arial" w:cs="Arial"/>
          <w:color w:val="000000"/>
          <w:sz w:val="22"/>
          <w:szCs w:val="22"/>
          <w:lang w:val="en-GB"/>
        </w:rPr>
        <w:t xml:space="preserve">providing 12 months-warranty for the </w:t>
      </w:r>
      <w:r w:rsidR="00223585" w:rsidRPr="006920A9">
        <w:rPr>
          <w:rFonts w:ascii="Arial" w:hAnsi="Arial" w:cs="Arial"/>
          <w:color w:val="000000"/>
          <w:sz w:val="22"/>
          <w:szCs w:val="22"/>
          <w:lang w:val="en-GB"/>
        </w:rPr>
        <w:t xml:space="preserve">Numbering </w:t>
      </w:r>
      <w:r w:rsidR="00B43FC3" w:rsidRPr="006920A9">
        <w:rPr>
          <w:rFonts w:ascii="Arial" w:hAnsi="Arial" w:cs="Arial"/>
          <w:color w:val="000000"/>
          <w:sz w:val="22"/>
          <w:szCs w:val="22"/>
          <w:lang w:val="en-GB"/>
        </w:rPr>
        <w:t>boxes</w:t>
      </w:r>
      <w:r w:rsidRPr="006920A9">
        <w:rPr>
          <w:rFonts w:ascii="Arial" w:hAnsi="Arial" w:cs="Arial"/>
          <w:color w:val="000000"/>
          <w:sz w:val="22"/>
          <w:szCs w:val="22"/>
          <w:lang w:val="en-GB"/>
        </w:rPr>
        <w:t xml:space="preserve"> according to the conditions and terms stated in the Article </w:t>
      </w:r>
      <w:r w:rsidR="006920A9">
        <w:rPr>
          <w:rFonts w:ascii="Arial" w:hAnsi="Arial" w:cs="Arial"/>
          <w:color w:val="000000"/>
          <w:sz w:val="22"/>
          <w:szCs w:val="22"/>
          <w:lang w:val="en-GB"/>
        </w:rPr>
        <w:t>IX</w:t>
      </w:r>
      <w:r w:rsidRPr="006920A9">
        <w:rPr>
          <w:rFonts w:ascii="Arial" w:hAnsi="Arial" w:cs="Arial"/>
          <w:color w:val="000000"/>
          <w:sz w:val="22"/>
          <w:szCs w:val="22"/>
          <w:lang w:val="en-GB"/>
        </w:rPr>
        <w:t xml:space="preserve"> hereof. </w:t>
      </w:r>
    </w:p>
    <w:bookmarkEnd w:id="12"/>
    <w:bookmarkEnd w:id="11"/>
    <w:p w14:paraId="2CAA4AFC" w14:textId="4A1CECF4" w:rsidR="002D6FB6" w:rsidRDefault="002D6FB6" w:rsidP="009C410E">
      <w:pPr>
        <w:numPr>
          <w:ilvl w:val="0"/>
          <w:numId w:val="14"/>
        </w:numPr>
        <w:tabs>
          <w:tab w:val="clear" w:pos="357"/>
          <w:tab w:val="num" w:pos="-142"/>
        </w:tabs>
        <w:suppressAutoHyphens w:val="0"/>
        <w:autoSpaceDN w:val="0"/>
        <w:adjustRightInd w:val="0"/>
        <w:spacing w:after="120"/>
        <w:ind w:left="426" w:hanging="426"/>
        <w:jc w:val="both"/>
        <w:rPr>
          <w:rFonts w:ascii="Arial" w:hAnsi="Arial" w:cs="Arial"/>
          <w:sz w:val="22"/>
          <w:szCs w:val="22"/>
          <w:lang w:val="en-GB"/>
        </w:rPr>
      </w:pPr>
      <w:r w:rsidRPr="00734C9A">
        <w:rPr>
          <w:rFonts w:ascii="Arial" w:hAnsi="Arial" w:cs="Arial"/>
          <w:sz w:val="22"/>
          <w:szCs w:val="22"/>
          <w:lang w:val="en-GB"/>
        </w:rPr>
        <w:t xml:space="preserve">The </w:t>
      </w:r>
      <w:proofErr w:type="spellStart"/>
      <w:r w:rsidR="00D32F3A">
        <w:rPr>
          <w:rFonts w:ascii="Arial" w:hAnsi="Arial" w:cs="Arial"/>
          <w:sz w:val="22"/>
          <w:szCs w:val="22"/>
        </w:rPr>
        <w:t>Client</w:t>
      </w:r>
      <w:proofErr w:type="spellEnd"/>
      <w:r w:rsidRPr="00734C9A">
        <w:rPr>
          <w:rFonts w:ascii="Arial" w:hAnsi="Arial" w:cs="Arial"/>
          <w:sz w:val="22"/>
          <w:szCs w:val="22"/>
          <w:lang w:val="en-GB"/>
        </w:rPr>
        <w:t xml:space="preserve"> undertakes to take over the subject of this Contract as specified above in this Article, and to </w:t>
      </w:r>
      <w:r w:rsidR="00E0728F">
        <w:rPr>
          <w:rFonts w:ascii="Arial" w:hAnsi="Arial" w:cs="Arial"/>
          <w:sz w:val="22"/>
          <w:szCs w:val="22"/>
          <w:lang w:val="en-GB"/>
        </w:rPr>
        <w:t xml:space="preserve">pay </w:t>
      </w:r>
      <w:r w:rsidRPr="00734C9A">
        <w:rPr>
          <w:rFonts w:ascii="Arial" w:hAnsi="Arial" w:cs="Arial"/>
          <w:sz w:val="22"/>
          <w:szCs w:val="22"/>
          <w:lang w:val="en-GB"/>
        </w:rPr>
        <w:t>the price for it as specified herein.</w:t>
      </w:r>
    </w:p>
    <w:p w14:paraId="74957DF0" w14:textId="14D8BB22" w:rsidR="009C7DEA" w:rsidRDefault="009C7DEA" w:rsidP="009C410E">
      <w:pPr>
        <w:numPr>
          <w:ilvl w:val="0"/>
          <w:numId w:val="14"/>
        </w:numPr>
        <w:tabs>
          <w:tab w:val="clear" w:pos="357"/>
          <w:tab w:val="num" w:pos="-142"/>
        </w:tabs>
        <w:suppressAutoHyphens w:val="0"/>
        <w:autoSpaceDN w:val="0"/>
        <w:adjustRightInd w:val="0"/>
        <w:spacing w:after="120"/>
        <w:ind w:left="426" w:hanging="426"/>
        <w:jc w:val="both"/>
        <w:rPr>
          <w:rFonts w:ascii="Arial" w:hAnsi="Arial" w:cs="Arial"/>
          <w:sz w:val="22"/>
          <w:szCs w:val="22"/>
          <w:lang w:val="en-GB"/>
        </w:rPr>
      </w:pPr>
      <w:r>
        <w:rPr>
          <w:rFonts w:ascii="Arial" w:hAnsi="Arial" w:cs="Arial"/>
          <w:sz w:val="22"/>
          <w:szCs w:val="22"/>
          <w:lang w:val="en-GB"/>
        </w:rPr>
        <w:t>The Contractor</w:t>
      </w:r>
      <w:r w:rsidRPr="009C7DEA">
        <w:rPr>
          <w:rFonts w:ascii="Arial" w:hAnsi="Arial" w:cs="Arial"/>
          <w:sz w:val="22"/>
          <w:szCs w:val="22"/>
          <w:lang w:val="en-GB"/>
        </w:rPr>
        <w:t xml:space="preserve"> declares that the </w:t>
      </w:r>
      <w:r>
        <w:rPr>
          <w:rFonts w:ascii="Arial" w:hAnsi="Arial" w:cs="Arial"/>
          <w:sz w:val="22"/>
          <w:szCs w:val="22"/>
          <w:lang w:val="en-GB"/>
        </w:rPr>
        <w:t>N</w:t>
      </w:r>
      <w:r w:rsidRPr="009C7DEA">
        <w:rPr>
          <w:rFonts w:ascii="Arial" w:hAnsi="Arial" w:cs="Arial"/>
          <w:sz w:val="22"/>
          <w:szCs w:val="22"/>
          <w:lang w:val="en-GB"/>
        </w:rPr>
        <w:t xml:space="preserve">umbering </w:t>
      </w:r>
      <w:r>
        <w:rPr>
          <w:rFonts w:ascii="Arial" w:hAnsi="Arial" w:cs="Arial"/>
          <w:sz w:val="22"/>
          <w:szCs w:val="22"/>
          <w:lang w:val="en-GB"/>
        </w:rPr>
        <w:t xml:space="preserve">boxes </w:t>
      </w:r>
      <w:r w:rsidRPr="009C7DEA">
        <w:rPr>
          <w:rFonts w:ascii="Arial" w:hAnsi="Arial" w:cs="Arial"/>
          <w:sz w:val="22"/>
          <w:szCs w:val="22"/>
          <w:lang w:val="en-GB"/>
        </w:rPr>
        <w:t xml:space="preserve">offered and </w:t>
      </w:r>
      <w:proofErr w:type="gramStart"/>
      <w:r w:rsidRPr="009C7DEA">
        <w:rPr>
          <w:rFonts w:ascii="Arial" w:hAnsi="Arial" w:cs="Arial"/>
          <w:sz w:val="22"/>
          <w:szCs w:val="22"/>
          <w:lang w:val="en-GB"/>
        </w:rPr>
        <w:t xml:space="preserve">supplied </w:t>
      </w:r>
      <w:r>
        <w:rPr>
          <w:rFonts w:ascii="Arial" w:hAnsi="Arial" w:cs="Arial"/>
          <w:sz w:val="22"/>
          <w:szCs w:val="22"/>
          <w:lang w:val="en-GB"/>
        </w:rPr>
        <w:t xml:space="preserve"> by</w:t>
      </w:r>
      <w:proofErr w:type="gramEnd"/>
      <w:r>
        <w:rPr>
          <w:rFonts w:ascii="Arial" w:hAnsi="Arial" w:cs="Arial"/>
          <w:sz w:val="22"/>
          <w:szCs w:val="22"/>
          <w:lang w:val="en-GB"/>
        </w:rPr>
        <w:t xml:space="preserve"> the Contractor </w:t>
      </w:r>
      <w:r w:rsidRPr="009C7DEA">
        <w:rPr>
          <w:rFonts w:ascii="Arial" w:hAnsi="Arial" w:cs="Arial"/>
          <w:sz w:val="22"/>
          <w:szCs w:val="22"/>
          <w:lang w:val="en-GB"/>
        </w:rPr>
        <w:t>will be compatible with new numbering machines available on the relevant market in 2025.</w:t>
      </w:r>
    </w:p>
    <w:p w14:paraId="58E2AC63" w14:textId="77777777" w:rsidR="006174AC" w:rsidRPr="00734C9A" w:rsidRDefault="006174AC" w:rsidP="00961868">
      <w:pPr>
        <w:pStyle w:val="Kapitola1"/>
        <w:numPr>
          <w:ilvl w:val="0"/>
          <w:numId w:val="0"/>
        </w:numPr>
        <w:ind w:left="1134" w:hanging="429"/>
        <w:rPr>
          <w:lang w:val="en-GB"/>
        </w:rPr>
      </w:pPr>
    </w:p>
    <w:p w14:paraId="1B362204" w14:textId="2740C2EF" w:rsidR="00144D9C" w:rsidRPr="00734C9A" w:rsidRDefault="00E73D01" w:rsidP="0024478E">
      <w:pPr>
        <w:jc w:val="center"/>
        <w:rPr>
          <w:rFonts w:ascii="Arial" w:hAnsi="Arial" w:cs="Arial"/>
          <w:b/>
          <w:caps/>
          <w:sz w:val="22"/>
          <w:szCs w:val="22"/>
          <w:lang w:val="en-GB"/>
        </w:rPr>
      </w:pPr>
      <w:r w:rsidRPr="00734C9A">
        <w:rPr>
          <w:rFonts w:ascii="Arial" w:hAnsi="Arial" w:cs="Arial"/>
          <w:b/>
          <w:caps/>
          <w:sz w:val="22"/>
          <w:lang w:val="en-GB"/>
        </w:rPr>
        <w:t>III.</w:t>
      </w:r>
      <w:r w:rsidR="006C3D08" w:rsidRPr="00734C9A">
        <w:rPr>
          <w:rFonts w:ascii="Arial" w:hAnsi="Arial" w:cs="Arial"/>
          <w:b/>
          <w:caps/>
          <w:sz w:val="22"/>
          <w:szCs w:val="22"/>
          <w:lang w:val="en-GB"/>
        </w:rPr>
        <w:t xml:space="preserve"> </w:t>
      </w:r>
      <w:r w:rsidRPr="00734C9A">
        <w:rPr>
          <w:rFonts w:ascii="Arial" w:hAnsi="Arial" w:cs="Arial"/>
          <w:b/>
          <w:caps/>
          <w:sz w:val="22"/>
          <w:lang w:val="en-GB"/>
        </w:rPr>
        <w:t>place of performance</w:t>
      </w:r>
    </w:p>
    <w:p w14:paraId="792745F4" w14:textId="77777777" w:rsidR="006C3D08" w:rsidRPr="00734C9A" w:rsidRDefault="006C3D08" w:rsidP="0024478E">
      <w:pPr>
        <w:jc w:val="center"/>
        <w:rPr>
          <w:rFonts w:ascii="Arial" w:hAnsi="Arial" w:cs="Arial"/>
          <w:b/>
          <w:caps/>
          <w:sz w:val="22"/>
          <w:lang w:val="en-GB"/>
        </w:rPr>
      </w:pPr>
    </w:p>
    <w:p w14:paraId="506239E6" w14:textId="19FEB9BE" w:rsidR="005037C5" w:rsidRPr="00734C9A" w:rsidRDefault="006C3D08" w:rsidP="006C3D08">
      <w:pPr>
        <w:jc w:val="both"/>
        <w:rPr>
          <w:rFonts w:ascii="Arial" w:hAnsi="Arial" w:cs="Arial"/>
          <w:sz w:val="22"/>
          <w:lang w:val="en-GB"/>
        </w:rPr>
      </w:pPr>
      <w:r w:rsidRPr="00734C9A">
        <w:rPr>
          <w:rFonts w:ascii="Arial" w:hAnsi="Arial" w:cs="Arial"/>
          <w:sz w:val="22"/>
          <w:lang w:val="en-GB"/>
        </w:rPr>
        <w:t>The place of performance is the</w:t>
      </w:r>
      <w:r w:rsidR="005037C5" w:rsidRPr="00734C9A">
        <w:rPr>
          <w:rFonts w:ascii="Arial" w:hAnsi="Arial" w:cs="Arial"/>
          <w:sz w:val="22"/>
          <w:lang w:val="en-GB"/>
        </w:rPr>
        <w:t xml:space="preserve"> </w:t>
      </w:r>
      <w:proofErr w:type="spellStart"/>
      <w:r w:rsidR="00D32F3A">
        <w:rPr>
          <w:rFonts w:ascii="Arial" w:hAnsi="Arial" w:cs="Arial"/>
          <w:sz w:val="22"/>
          <w:szCs w:val="22"/>
        </w:rPr>
        <w:t>Client</w:t>
      </w:r>
      <w:proofErr w:type="spellEnd"/>
      <w:r w:rsidR="005037C5" w:rsidRPr="00734C9A">
        <w:rPr>
          <w:rFonts w:ascii="Arial" w:hAnsi="Arial" w:cs="Arial"/>
          <w:sz w:val="22"/>
          <w:lang w:val="en-GB"/>
        </w:rPr>
        <w:t xml:space="preserve">’s production plant at </w:t>
      </w:r>
      <w:r w:rsidR="005037C5" w:rsidRPr="00C825F0">
        <w:rPr>
          <w:rFonts w:ascii="Arial" w:hAnsi="Arial" w:cs="Arial"/>
          <w:sz w:val="22"/>
          <w:lang w:val="en-GB"/>
        </w:rPr>
        <w:t xml:space="preserve">the address: </w:t>
      </w:r>
      <w:r w:rsidR="005037C5" w:rsidRPr="00C825F0">
        <w:rPr>
          <w:rFonts w:ascii="Arial" w:hAnsi="Arial" w:cs="Arial"/>
          <w:b/>
          <w:bCs/>
          <w:sz w:val="22"/>
          <w:lang w:val="en-GB"/>
        </w:rPr>
        <w:t xml:space="preserve">Production Plant I – </w:t>
      </w:r>
      <w:proofErr w:type="spellStart"/>
      <w:r w:rsidR="005037C5" w:rsidRPr="00C825F0">
        <w:rPr>
          <w:rFonts w:ascii="Arial" w:hAnsi="Arial" w:cs="Arial"/>
          <w:b/>
          <w:bCs/>
          <w:sz w:val="22"/>
          <w:lang w:val="en-GB"/>
        </w:rPr>
        <w:t>Růžová</w:t>
      </w:r>
      <w:proofErr w:type="spellEnd"/>
      <w:r w:rsidR="005037C5" w:rsidRPr="00C825F0">
        <w:rPr>
          <w:rFonts w:ascii="Arial" w:hAnsi="Arial" w:cs="Arial"/>
          <w:b/>
          <w:bCs/>
          <w:sz w:val="22"/>
          <w:lang w:val="en-GB"/>
        </w:rPr>
        <w:t xml:space="preserve"> 6, </w:t>
      </w:r>
      <w:r w:rsidR="000E4EB3">
        <w:rPr>
          <w:rFonts w:ascii="Arial" w:hAnsi="Arial" w:cs="Arial"/>
          <w:b/>
          <w:bCs/>
          <w:sz w:val="22"/>
          <w:lang w:val="en-GB"/>
        </w:rPr>
        <w:t>H</w:t>
      </w:r>
      <w:r w:rsidR="005037C5" w:rsidRPr="00C825F0">
        <w:rPr>
          <w:rFonts w:ascii="Arial" w:hAnsi="Arial" w:cs="Arial"/>
          <w:b/>
          <w:bCs/>
          <w:sz w:val="22"/>
          <w:lang w:val="en-GB"/>
        </w:rPr>
        <w:t>ouse No. 943, 110 00 Prague 1, Czech Republic</w:t>
      </w:r>
      <w:r w:rsidR="00273C09" w:rsidRPr="00C825F0">
        <w:rPr>
          <w:rFonts w:ascii="Arial" w:hAnsi="Arial" w:cs="Arial"/>
          <w:b/>
          <w:bCs/>
          <w:sz w:val="22"/>
          <w:lang w:val="en-GB"/>
        </w:rPr>
        <w:t xml:space="preserve"> </w:t>
      </w:r>
      <w:r w:rsidR="00273C09" w:rsidRPr="00C825F0">
        <w:rPr>
          <w:rFonts w:ascii="Arial" w:hAnsi="Arial" w:cs="Arial"/>
          <w:sz w:val="22"/>
          <w:lang w:val="en-GB"/>
        </w:rPr>
        <w:t>(hereinafter</w:t>
      </w:r>
      <w:r w:rsidR="00273C09" w:rsidRPr="00273C09">
        <w:rPr>
          <w:rFonts w:ascii="Arial" w:hAnsi="Arial" w:cs="Arial"/>
          <w:sz w:val="22"/>
          <w:lang w:val="en-GB"/>
        </w:rPr>
        <w:t xml:space="preserve"> “</w:t>
      </w:r>
      <w:r w:rsidR="00D32F3A" w:rsidRPr="00D32F3A">
        <w:rPr>
          <w:rFonts w:ascii="Arial" w:hAnsi="Arial" w:cs="Arial"/>
          <w:b/>
          <w:bCs/>
          <w:sz w:val="22"/>
          <w:lang w:val="en-GB"/>
        </w:rPr>
        <w:t>Client</w:t>
      </w:r>
      <w:r w:rsidR="00273C09" w:rsidRPr="00D32F3A">
        <w:rPr>
          <w:rFonts w:ascii="Arial" w:hAnsi="Arial" w:cs="Arial"/>
          <w:b/>
          <w:bCs/>
          <w:sz w:val="22"/>
          <w:lang w:val="en-GB"/>
        </w:rPr>
        <w:t>’</w:t>
      </w:r>
      <w:r w:rsidR="00273C09">
        <w:rPr>
          <w:rFonts w:ascii="Arial" w:hAnsi="Arial" w:cs="Arial"/>
          <w:b/>
          <w:bCs/>
          <w:sz w:val="22"/>
          <w:lang w:val="en-GB"/>
        </w:rPr>
        <w:t>s Production Plant I</w:t>
      </w:r>
      <w:r w:rsidR="00273C09" w:rsidRPr="00273C09">
        <w:rPr>
          <w:rFonts w:ascii="Arial" w:hAnsi="Arial" w:cs="Arial"/>
          <w:sz w:val="22"/>
          <w:lang w:val="en-GB"/>
        </w:rPr>
        <w:t>”)</w:t>
      </w:r>
      <w:r w:rsidR="005037C5" w:rsidRPr="00273C09">
        <w:rPr>
          <w:rFonts w:ascii="Arial" w:hAnsi="Arial" w:cs="Arial"/>
          <w:sz w:val="22"/>
          <w:lang w:val="en-GB"/>
        </w:rPr>
        <w:t>,</w:t>
      </w:r>
      <w:r w:rsidR="003B365F" w:rsidRPr="00734C9A">
        <w:rPr>
          <w:rFonts w:ascii="Arial" w:hAnsi="Arial" w:cs="Arial"/>
          <w:sz w:val="22"/>
          <w:lang w:val="en-GB"/>
        </w:rPr>
        <w:t xml:space="preserve"> </w:t>
      </w:r>
      <w:r w:rsidR="005037C5" w:rsidRPr="00734C9A">
        <w:rPr>
          <w:rFonts w:ascii="Arial" w:hAnsi="Arial" w:cs="Arial"/>
          <w:sz w:val="22"/>
          <w:lang w:val="en-GB"/>
        </w:rPr>
        <w:t>unless</w:t>
      </w:r>
      <w:r w:rsidR="00481F7B">
        <w:rPr>
          <w:rFonts w:ascii="Arial" w:hAnsi="Arial" w:cs="Arial"/>
          <w:sz w:val="22"/>
          <w:lang w:val="en-GB"/>
        </w:rPr>
        <w:t xml:space="preserve"> this Contract or</w:t>
      </w:r>
      <w:r w:rsidR="005037C5" w:rsidRPr="00734C9A">
        <w:rPr>
          <w:rFonts w:ascii="Arial" w:hAnsi="Arial" w:cs="Arial"/>
          <w:sz w:val="22"/>
          <w:lang w:val="en-GB"/>
        </w:rPr>
        <w:t xml:space="preserve"> the nature of the individual actions necessary for the fulfilment of this Contract indicates otherwise.</w:t>
      </w:r>
      <w:r w:rsidR="00DC4C8A">
        <w:rPr>
          <w:rFonts w:ascii="Arial" w:hAnsi="Arial" w:cs="Arial"/>
          <w:sz w:val="22"/>
          <w:lang w:val="en-GB"/>
        </w:rPr>
        <w:t xml:space="preserve"> </w:t>
      </w:r>
    </w:p>
    <w:p w14:paraId="72B3A955" w14:textId="77777777" w:rsidR="006C3D08" w:rsidRPr="00734C9A" w:rsidRDefault="006C3D08" w:rsidP="0024478E">
      <w:pPr>
        <w:jc w:val="center"/>
        <w:rPr>
          <w:rFonts w:ascii="Arial" w:hAnsi="Arial" w:cs="Arial"/>
          <w:b/>
          <w:caps/>
          <w:sz w:val="22"/>
          <w:lang w:val="en-GB"/>
        </w:rPr>
      </w:pPr>
    </w:p>
    <w:p w14:paraId="4295D566" w14:textId="77777777" w:rsidR="00224A6E" w:rsidRPr="00734C9A" w:rsidRDefault="00224A6E" w:rsidP="006C3D08">
      <w:pPr>
        <w:jc w:val="center"/>
        <w:rPr>
          <w:rFonts w:ascii="Arial" w:hAnsi="Arial" w:cs="Arial"/>
          <w:b/>
          <w:caps/>
          <w:sz w:val="22"/>
          <w:lang w:val="en-GB"/>
        </w:rPr>
      </w:pPr>
    </w:p>
    <w:p w14:paraId="06C3BEC3" w14:textId="043F0858" w:rsidR="00144D9C" w:rsidRPr="00734C9A" w:rsidRDefault="006C3D08" w:rsidP="006C3D08">
      <w:pPr>
        <w:jc w:val="center"/>
        <w:rPr>
          <w:rFonts w:ascii="Arial" w:hAnsi="Arial" w:cs="Arial"/>
          <w:sz w:val="22"/>
          <w:szCs w:val="22"/>
          <w:lang w:val="en-GB"/>
        </w:rPr>
      </w:pPr>
      <w:r w:rsidRPr="00734C9A">
        <w:rPr>
          <w:rFonts w:ascii="Arial" w:hAnsi="Arial" w:cs="Arial"/>
          <w:b/>
          <w:caps/>
          <w:sz w:val="22"/>
          <w:lang w:val="en-GB"/>
        </w:rPr>
        <w:t>IV. terms</w:t>
      </w:r>
      <w:r w:rsidR="00D2505D">
        <w:rPr>
          <w:rFonts w:ascii="Arial" w:hAnsi="Arial" w:cs="Arial"/>
          <w:b/>
          <w:caps/>
          <w:sz w:val="22"/>
          <w:lang w:val="en-GB"/>
        </w:rPr>
        <w:t xml:space="preserve"> of performance</w:t>
      </w:r>
    </w:p>
    <w:p w14:paraId="3A2A39B5" w14:textId="77777777" w:rsidR="006C3D08" w:rsidRPr="00734C9A" w:rsidRDefault="006C3D08" w:rsidP="005C77CE">
      <w:pPr>
        <w:pStyle w:val="Zkladntext"/>
        <w:spacing w:after="0"/>
        <w:jc w:val="both"/>
        <w:rPr>
          <w:rFonts w:ascii="Arial" w:hAnsi="Arial" w:cs="Arial"/>
          <w:sz w:val="22"/>
          <w:szCs w:val="22"/>
          <w:highlight w:val="yellow"/>
          <w:lang w:val="en-GB"/>
        </w:rPr>
      </w:pPr>
    </w:p>
    <w:p w14:paraId="237F711D" w14:textId="1768594D" w:rsidR="00993F09" w:rsidRPr="007A7705" w:rsidRDefault="00223585" w:rsidP="007A7705">
      <w:pPr>
        <w:numPr>
          <w:ilvl w:val="0"/>
          <w:numId w:val="46"/>
        </w:numPr>
        <w:suppressAutoHyphens w:val="0"/>
        <w:autoSpaceDN w:val="0"/>
        <w:adjustRightInd w:val="0"/>
        <w:spacing w:after="120"/>
        <w:jc w:val="both"/>
        <w:rPr>
          <w:rFonts w:ascii="Arial" w:hAnsi="Arial" w:cs="Arial"/>
          <w:color w:val="FF0000"/>
          <w:sz w:val="22"/>
          <w:szCs w:val="22"/>
          <w:lang w:val="en-GB"/>
        </w:rPr>
      </w:pPr>
      <w:r w:rsidRPr="00EF4437">
        <w:rPr>
          <w:rFonts w:ascii="Arial" w:hAnsi="Arial" w:cs="Arial"/>
          <w:bCs/>
          <w:sz w:val="22"/>
          <w:szCs w:val="22"/>
          <w:lang w:val="en-GB"/>
        </w:rPr>
        <w:t xml:space="preserve">The </w:t>
      </w:r>
      <w:r w:rsidR="00C15831">
        <w:rPr>
          <w:rFonts w:ascii="Arial" w:hAnsi="Arial" w:cs="Arial"/>
          <w:bCs/>
          <w:sz w:val="22"/>
          <w:szCs w:val="22"/>
          <w:lang w:val="en-GB"/>
        </w:rPr>
        <w:t>Numbering boxes</w:t>
      </w:r>
      <w:r w:rsidRPr="00EF4437">
        <w:rPr>
          <w:rFonts w:ascii="Arial" w:hAnsi="Arial" w:cs="Arial"/>
          <w:bCs/>
          <w:sz w:val="22"/>
          <w:szCs w:val="22"/>
          <w:lang w:val="en-GB"/>
        </w:rPr>
        <w:t xml:space="preserve"> shall be delivered by the Contractor to the Client at the Client´s Production Plant I </w:t>
      </w:r>
      <w:r w:rsidRPr="00C5087D">
        <w:rPr>
          <w:rFonts w:ascii="Arial" w:hAnsi="Arial" w:cs="Arial"/>
          <w:b/>
          <w:sz w:val="22"/>
          <w:szCs w:val="22"/>
          <w:lang w:val="en-GB"/>
        </w:rPr>
        <w:t xml:space="preserve">no later than </w:t>
      </w:r>
      <w:r w:rsidR="00EF4437" w:rsidRPr="00C5087D">
        <w:rPr>
          <w:rFonts w:ascii="Arial" w:hAnsi="Arial" w:cs="Arial"/>
          <w:b/>
          <w:sz w:val="22"/>
          <w:szCs w:val="22"/>
          <w:lang w:val="en-GB"/>
        </w:rPr>
        <w:t>14</w:t>
      </w:r>
      <w:r w:rsidRPr="00C5087D">
        <w:rPr>
          <w:rFonts w:ascii="Arial" w:hAnsi="Arial" w:cs="Arial"/>
          <w:b/>
          <w:sz w:val="22"/>
          <w:szCs w:val="22"/>
          <w:lang w:val="en-GB"/>
        </w:rPr>
        <w:t xml:space="preserve"> weeks from taking effect of this Contract</w:t>
      </w:r>
      <w:r w:rsidRPr="00EF4437">
        <w:rPr>
          <w:rFonts w:ascii="Arial" w:hAnsi="Arial" w:cs="Arial"/>
          <w:bCs/>
          <w:sz w:val="22"/>
          <w:szCs w:val="22"/>
          <w:lang w:val="en-GB"/>
        </w:rPr>
        <w:t>.</w:t>
      </w:r>
      <w:r w:rsidRPr="00EF4437">
        <w:rPr>
          <w:rFonts w:ascii="Arial" w:hAnsi="Arial" w:cs="Arial"/>
          <w:sz w:val="22"/>
          <w:szCs w:val="22"/>
          <w:lang w:val="en-GB"/>
        </w:rPr>
        <w:t xml:space="preserve"> The Delivery Note will be signed by the Contracting Parties on the </w:t>
      </w:r>
      <w:r w:rsidRPr="00EF4437">
        <w:rPr>
          <w:rFonts w:ascii="Arial" w:hAnsi="Arial" w:cs="Arial"/>
          <w:sz w:val="22"/>
          <w:szCs w:val="22"/>
          <w:lang w:val="en-US"/>
        </w:rPr>
        <w:t xml:space="preserve">delivery of the </w:t>
      </w:r>
      <w:r w:rsidR="007B7030">
        <w:rPr>
          <w:rFonts w:ascii="Arial" w:hAnsi="Arial" w:cs="Arial"/>
          <w:sz w:val="22"/>
          <w:szCs w:val="22"/>
          <w:lang w:val="en-US"/>
        </w:rPr>
        <w:t>Numbering boxes</w:t>
      </w:r>
      <w:r w:rsidRPr="00EF4437">
        <w:rPr>
          <w:rFonts w:ascii="Arial" w:hAnsi="Arial" w:cs="Arial"/>
          <w:sz w:val="22"/>
          <w:szCs w:val="22"/>
          <w:lang w:val="en-US"/>
        </w:rPr>
        <w:t xml:space="preserve">. </w:t>
      </w:r>
      <w:proofErr w:type="spellStart"/>
      <w:r w:rsidR="00993F09" w:rsidRPr="007A7705">
        <w:rPr>
          <w:rFonts w:ascii="ArialMT" w:hAnsi="ArialMT" w:cs="ArialMT"/>
          <w:sz w:val="22"/>
          <w:szCs w:val="22"/>
          <w:lang w:eastAsia="cs-CZ"/>
        </w:rPr>
        <w:t>The</w:t>
      </w:r>
      <w:proofErr w:type="spellEnd"/>
      <w:r w:rsidR="00993F09" w:rsidRPr="007A7705">
        <w:rPr>
          <w:rFonts w:ascii="ArialMT" w:hAnsi="ArialMT" w:cs="ArialMT"/>
          <w:sz w:val="22"/>
          <w:szCs w:val="22"/>
          <w:lang w:eastAsia="cs-CZ"/>
        </w:rPr>
        <w:t xml:space="preserve"> </w:t>
      </w:r>
      <w:proofErr w:type="spellStart"/>
      <w:r w:rsidR="00993F09" w:rsidRPr="007A7705">
        <w:rPr>
          <w:rFonts w:ascii="ArialMT" w:hAnsi="ArialMT" w:cs="ArialMT"/>
          <w:sz w:val="22"/>
          <w:szCs w:val="22"/>
          <w:lang w:eastAsia="cs-CZ"/>
        </w:rPr>
        <w:t>delivery</w:t>
      </w:r>
      <w:proofErr w:type="spellEnd"/>
      <w:r w:rsidR="00993F09" w:rsidRPr="007A7705">
        <w:rPr>
          <w:rFonts w:ascii="ArialMT" w:hAnsi="ArialMT" w:cs="ArialMT"/>
          <w:sz w:val="22"/>
          <w:szCs w:val="22"/>
          <w:lang w:eastAsia="cs-CZ"/>
        </w:rPr>
        <w:t xml:space="preserve"> </w:t>
      </w:r>
      <w:proofErr w:type="spellStart"/>
      <w:r w:rsidR="00993F09" w:rsidRPr="007A7705">
        <w:rPr>
          <w:rFonts w:ascii="ArialMT" w:hAnsi="ArialMT" w:cs="ArialMT"/>
          <w:sz w:val="22"/>
          <w:szCs w:val="22"/>
          <w:lang w:eastAsia="cs-CZ"/>
        </w:rPr>
        <w:t>note</w:t>
      </w:r>
      <w:proofErr w:type="spellEnd"/>
      <w:r w:rsidR="00993F09" w:rsidRPr="007A7705">
        <w:rPr>
          <w:rFonts w:ascii="ArialMT" w:hAnsi="ArialMT" w:cs="ArialMT"/>
          <w:sz w:val="22"/>
          <w:szCs w:val="22"/>
          <w:lang w:eastAsia="cs-CZ"/>
        </w:rPr>
        <w:t xml:space="preserve"> </w:t>
      </w:r>
      <w:proofErr w:type="spellStart"/>
      <w:r w:rsidR="00993F09" w:rsidRPr="007A7705">
        <w:rPr>
          <w:rFonts w:ascii="ArialMT" w:hAnsi="ArialMT" w:cs="ArialMT"/>
          <w:sz w:val="22"/>
          <w:szCs w:val="22"/>
          <w:lang w:eastAsia="cs-CZ"/>
        </w:rPr>
        <w:t>shall</w:t>
      </w:r>
      <w:proofErr w:type="spellEnd"/>
      <w:r w:rsidR="00993F09" w:rsidRPr="007A7705">
        <w:rPr>
          <w:rFonts w:ascii="ArialMT" w:hAnsi="ArialMT" w:cs="ArialMT"/>
          <w:sz w:val="22"/>
          <w:szCs w:val="22"/>
          <w:lang w:eastAsia="cs-CZ"/>
        </w:rPr>
        <w:t xml:space="preserve"> </w:t>
      </w:r>
      <w:proofErr w:type="spellStart"/>
      <w:r w:rsidR="00993F09" w:rsidRPr="007A7705">
        <w:rPr>
          <w:rFonts w:ascii="ArialMT" w:hAnsi="ArialMT" w:cs="ArialMT"/>
          <w:sz w:val="22"/>
          <w:szCs w:val="22"/>
          <w:lang w:eastAsia="cs-CZ"/>
        </w:rPr>
        <w:t>contain</w:t>
      </w:r>
      <w:proofErr w:type="spellEnd"/>
      <w:r w:rsidR="00993F09" w:rsidRPr="007A7705">
        <w:rPr>
          <w:rFonts w:ascii="ArialMT" w:hAnsi="ArialMT" w:cs="ArialMT"/>
          <w:sz w:val="22"/>
          <w:szCs w:val="22"/>
          <w:lang w:eastAsia="cs-CZ"/>
        </w:rPr>
        <w:t xml:space="preserve">: </w:t>
      </w:r>
    </w:p>
    <w:p w14:paraId="1AB8EF2D" w14:textId="77777777" w:rsidR="00993F09" w:rsidRDefault="00993F09" w:rsidP="00993F09">
      <w:pPr>
        <w:suppressAutoHyphens w:val="0"/>
        <w:autoSpaceDN w:val="0"/>
        <w:adjustRightInd w:val="0"/>
        <w:spacing w:after="120"/>
        <w:ind w:left="360"/>
        <w:jc w:val="both"/>
        <w:rPr>
          <w:rFonts w:ascii="Arial" w:hAnsi="Arial" w:cs="Arial"/>
          <w:color w:val="FF0000"/>
          <w:sz w:val="22"/>
          <w:szCs w:val="22"/>
          <w:lang w:val="en-GB"/>
        </w:rPr>
      </w:pPr>
      <w:r w:rsidRPr="00993F09">
        <w:rPr>
          <w:rFonts w:ascii="ArialMT" w:hAnsi="ArialMT" w:cs="ArialMT"/>
          <w:sz w:val="22"/>
          <w:szCs w:val="22"/>
          <w:lang w:eastAsia="cs-CZ"/>
        </w:rPr>
        <w:t xml:space="preserve">a) </w:t>
      </w:r>
      <w:proofErr w:type="spellStart"/>
      <w:r w:rsidRPr="00993F09">
        <w:rPr>
          <w:rFonts w:ascii="ArialMT" w:hAnsi="ArialMT" w:cs="ArialMT"/>
          <w:sz w:val="22"/>
          <w:szCs w:val="22"/>
          <w:lang w:eastAsia="cs-CZ"/>
        </w:rPr>
        <w:t>identification</w:t>
      </w:r>
      <w:proofErr w:type="spellEnd"/>
      <w:r w:rsidRPr="00993F09">
        <w:rPr>
          <w:rFonts w:ascii="ArialMT" w:hAnsi="ArialMT" w:cs="ArialMT"/>
          <w:sz w:val="22"/>
          <w:szCs w:val="22"/>
          <w:lang w:eastAsia="cs-CZ"/>
        </w:rPr>
        <w:t xml:space="preserve"> data </w:t>
      </w:r>
      <w:proofErr w:type="spellStart"/>
      <w:r w:rsidRPr="00993F09">
        <w:rPr>
          <w:rFonts w:ascii="ArialMT" w:hAnsi="ArialMT" w:cs="ArialMT"/>
          <w:sz w:val="22"/>
          <w:szCs w:val="22"/>
          <w:lang w:eastAsia="cs-CZ"/>
        </w:rPr>
        <w:t>of</w:t>
      </w:r>
      <w:proofErr w:type="spellEnd"/>
      <w:r w:rsidRPr="00993F09">
        <w:rPr>
          <w:rFonts w:ascii="ArialMT" w:hAnsi="ArialMT" w:cs="ArialMT"/>
          <w:sz w:val="22"/>
          <w:szCs w:val="22"/>
          <w:lang w:eastAsia="cs-CZ"/>
        </w:rPr>
        <w:t xml:space="preserve"> </w:t>
      </w:r>
      <w:proofErr w:type="spellStart"/>
      <w:r w:rsidRPr="00993F09">
        <w:rPr>
          <w:rFonts w:ascii="ArialMT" w:hAnsi="ArialMT" w:cs="ArialMT"/>
          <w:sz w:val="22"/>
          <w:szCs w:val="22"/>
          <w:lang w:eastAsia="cs-CZ"/>
        </w:rPr>
        <w:t>the</w:t>
      </w:r>
      <w:proofErr w:type="spellEnd"/>
      <w:r w:rsidRPr="00993F09">
        <w:rPr>
          <w:rFonts w:ascii="ArialMT" w:hAnsi="ArialMT" w:cs="ArialMT"/>
          <w:sz w:val="22"/>
          <w:szCs w:val="22"/>
          <w:lang w:eastAsia="cs-CZ"/>
        </w:rPr>
        <w:t xml:space="preserve"> </w:t>
      </w:r>
      <w:proofErr w:type="spellStart"/>
      <w:r>
        <w:rPr>
          <w:rFonts w:ascii="ArialMT" w:hAnsi="ArialMT" w:cs="ArialMT"/>
          <w:sz w:val="22"/>
          <w:szCs w:val="22"/>
          <w:lang w:eastAsia="cs-CZ"/>
        </w:rPr>
        <w:t>Client</w:t>
      </w:r>
      <w:proofErr w:type="spellEnd"/>
      <w:r w:rsidRPr="00993F09">
        <w:rPr>
          <w:rFonts w:ascii="ArialMT" w:hAnsi="ArialMT" w:cs="ArialMT"/>
          <w:sz w:val="22"/>
          <w:szCs w:val="22"/>
          <w:lang w:eastAsia="cs-CZ"/>
        </w:rPr>
        <w:t xml:space="preserve"> and </w:t>
      </w:r>
      <w:proofErr w:type="spellStart"/>
      <w:r w:rsidRPr="00993F09">
        <w:rPr>
          <w:rFonts w:ascii="ArialMT" w:hAnsi="ArialMT" w:cs="ArialMT"/>
          <w:sz w:val="22"/>
          <w:szCs w:val="22"/>
          <w:lang w:eastAsia="cs-CZ"/>
        </w:rPr>
        <w:t>the</w:t>
      </w:r>
      <w:proofErr w:type="spellEnd"/>
      <w:r w:rsidRPr="00993F09">
        <w:rPr>
          <w:rFonts w:ascii="ArialMT" w:hAnsi="ArialMT" w:cs="ArialMT"/>
          <w:sz w:val="22"/>
          <w:szCs w:val="22"/>
          <w:lang w:eastAsia="cs-CZ"/>
        </w:rPr>
        <w:t xml:space="preserve"> </w:t>
      </w:r>
      <w:proofErr w:type="spellStart"/>
      <w:r>
        <w:rPr>
          <w:rFonts w:ascii="ArialMT" w:hAnsi="ArialMT" w:cs="ArialMT"/>
          <w:sz w:val="22"/>
          <w:szCs w:val="22"/>
          <w:lang w:eastAsia="cs-CZ"/>
        </w:rPr>
        <w:t>Contractor</w:t>
      </w:r>
      <w:proofErr w:type="spellEnd"/>
      <w:r w:rsidRPr="00993F09">
        <w:rPr>
          <w:rFonts w:ascii="ArialMT" w:hAnsi="ArialMT" w:cs="ArialMT"/>
          <w:sz w:val="22"/>
          <w:szCs w:val="22"/>
          <w:lang w:eastAsia="cs-CZ"/>
        </w:rPr>
        <w:t>,</w:t>
      </w:r>
    </w:p>
    <w:p w14:paraId="61F2A5A4" w14:textId="77777777" w:rsidR="00993F09" w:rsidRDefault="00993F09" w:rsidP="00993F09">
      <w:pPr>
        <w:suppressAutoHyphens w:val="0"/>
        <w:autoSpaceDN w:val="0"/>
        <w:adjustRightInd w:val="0"/>
        <w:spacing w:after="120"/>
        <w:ind w:left="360"/>
        <w:jc w:val="both"/>
        <w:rPr>
          <w:rFonts w:ascii="ArialMT" w:hAnsi="ArialMT" w:cs="ArialMT"/>
          <w:sz w:val="22"/>
          <w:szCs w:val="22"/>
          <w:lang w:eastAsia="cs-CZ"/>
        </w:rPr>
      </w:pPr>
      <w:r>
        <w:rPr>
          <w:rFonts w:ascii="ArialMT" w:hAnsi="ArialMT" w:cs="ArialMT"/>
          <w:sz w:val="22"/>
          <w:szCs w:val="22"/>
          <w:lang w:eastAsia="cs-CZ"/>
        </w:rPr>
        <w:t xml:space="preserve">b) </w:t>
      </w:r>
      <w:proofErr w:type="spellStart"/>
      <w:r>
        <w:rPr>
          <w:rFonts w:ascii="ArialMT" w:hAnsi="ArialMT" w:cs="ArialMT"/>
          <w:sz w:val="22"/>
          <w:szCs w:val="22"/>
          <w:lang w:eastAsia="cs-CZ"/>
        </w:rPr>
        <w:t>the</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number</w:t>
      </w:r>
      <w:proofErr w:type="spellEnd"/>
      <w:r>
        <w:rPr>
          <w:rFonts w:ascii="ArialMT" w:hAnsi="ArialMT" w:cs="ArialMT"/>
          <w:sz w:val="22"/>
          <w:szCs w:val="22"/>
          <w:lang w:eastAsia="cs-CZ"/>
        </w:rPr>
        <w:t xml:space="preserve"> and </w:t>
      </w:r>
      <w:proofErr w:type="spellStart"/>
      <w:r>
        <w:rPr>
          <w:rFonts w:ascii="ArialMT" w:hAnsi="ArialMT" w:cs="ArialMT"/>
          <w:sz w:val="22"/>
          <w:szCs w:val="22"/>
          <w:lang w:eastAsia="cs-CZ"/>
        </w:rPr>
        <w:t>date</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of</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issue</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of</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the</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Delivery</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Note</w:t>
      </w:r>
      <w:proofErr w:type="spellEnd"/>
      <w:r>
        <w:rPr>
          <w:rFonts w:ascii="ArialMT" w:hAnsi="ArialMT" w:cs="ArialMT"/>
          <w:sz w:val="22"/>
          <w:szCs w:val="22"/>
          <w:lang w:eastAsia="cs-CZ"/>
        </w:rPr>
        <w:t xml:space="preserve">, </w:t>
      </w:r>
    </w:p>
    <w:p w14:paraId="39FD8C22" w14:textId="77777777" w:rsidR="00993F09" w:rsidRDefault="00993F09" w:rsidP="00993F09">
      <w:pPr>
        <w:suppressAutoHyphens w:val="0"/>
        <w:autoSpaceDN w:val="0"/>
        <w:adjustRightInd w:val="0"/>
        <w:spacing w:after="120"/>
        <w:ind w:left="360"/>
        <w:jc w:val="both"/>
        <w:rPr>
          <w:rFonts w:ascii="ArialMT" w:hAnsi="ArialMT" w:cs="ArialMT"/>
          <w:sz w:val="22"/>
          <w:szCs w:val="22"/>
          <w:lang w:eastAsia="cs-CZ"/>
        </w:rPr>
      </w:pPr>
      <w:r>
        <w:rPr>
          <w:rFonts w:ascii="ArialMT" w:hAnsi="ArialMT" w:cs="ArialMT"/>
          <w:sz w:val="22"/>
          <w:szCs w:val="22"/>
          <w:lang w:eastAsia="cs-CZ"/>
        </w:rPr>
        <w:t xml:space="preserve">c) </w:t>
      </w:r>
      <w:proofErr w:type="spellStart"/>
      <w:r>
        <w:rPr>
          <w:rFonts w:ascii="ArialMT" w:hAnsi="ArialMT" w:cs="ArialMT"/>
          <w:sz w:val="22"/>
          <w:szCs w:val="22"/>
          <w:lang w:eastAsia="cs-CZ"/>
        </w:rPr>
        <w:t>contract</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number</w:t>
      </w:r>
      <w:proofErr w:type="spellEnd"/>
      <w:r>
        <w:rPr>
          <w:rFonts w:ascii="ArialMT" w:hAnsi="ArialMT" w:cs="ArialMT"/>
          <w:sz w:val="22"/>
          <w:szCs w:val="22"/>
          <w:lang w:eastAsia="cs-CZ"/>
        </w:rPr>
        <w:t xml:space="preserve">; </w:t>
      </w:r>
    </w:p>
    <w:p w14:paraId="3CC11BDA" w14:textId="6123AED7" w:rsidR="00993F09" w:rsidRDefault="00993F09" w:rsidP="00993F09">
      <w:pPr>
        <w:suppressAutoHyphens w:val="0"/>
        <w:autoSpaceDN w:val="0"/>
        <w:adjustRightInd w:val="0"/>
        <w:spacing w:after="120"/>
        <w:ind w:left="360"/>
        <w:jc w:val="both"/>
        <w:rPr>
          <w:rFonts w:ascii="ArialMT" w:hAnsi="ArialMT" w:cs="ArialMT"/>
          <w:sz w:val="22"/>
          <w:szCs w:val="22"/>
          <w:lang w:eastAsia="cs-CZ"/>
        </w:rPr>
      </w:pPr>
      <w:r>
        <w:rPr>
          <w:rFonts w:ascii="ArialMT" w:hAnsi="ArialMT" w:cs="ArialMT"/>
          <w:sz w:val="22"/>
          <w:szCs w:val="22"/>
          <w:lang w:eastAsia="cs-CZ"/>
        </w:rPr>
        <w:t xml:space="preserve">d) </w:t>
      </w:r>
      <w:proofErr w:type="spellStart"/>
      <w:r>
        <w:rPr>
          <w:rFonts w:ascii="ArialMT" w:hAnsi="ArialMT" w:cs="ArialMT"/>
          <w:sz w:val="22"/>
          <w:szCs w:val="22"/>
          <w:lang w:eastAsia="cs-CZ"/>
        </w:rPr>
        <w:t>the</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de</w:t>
      </w:r>
      <w:r w:rsidR="007B7030">
        <w:rPr>
          <w:rFonts w:ascii="ArialMT" w:hAnsi="ArialMT" w:cs="ArialMT"/>
          <w:sz w:val="22"/>
          <w:szCs w:val="22"/>
          <w:lang w:eastAsia="cs-CZ"/>
        </w:rPr>
        <w:t>s</w:t>
      </w:r>
      <w:r>
        <w:rPr>
          <w:rFonts w:ascii="ArialMT" w:hAnsi="ArialMT" w:cs="ArialMT"/>
          <w:sz w:val="22"/>
          <w:szCs w:val="22"/>
          <w:lang w:eastAsia="cs-CZ"/>
        </w:rPr>
        <w:t>ignation</w:t>
      </w:r>
      <w:proofErr w:type="spellEnd"/>
      <w:r>
        <w:rPr>
          <w:rFonts w:ascii="ArialMT" w:hAnsi="ArialMT" w:cs="ArialMT"/>
          <w:sz w:val="22"/>
          <w:szCs w:val="22"/>
          <w:lang w:eastAsia="cs-CZ"/>
        </w:rPr>
        <w:t xml:space="preserve"> and </w:t>
      </w:r>
      <w:proofErr w:type="spellStart"/>
      <w:r>
        <w:rPr>
          <w:rFonts w:ascii="ArialMT" w:hAnsi="ArialMT" w:cs="ArialMT"/>
          <w:sz w:val="22"/>
          <w:szCs w:val="22"/>
          <w:lang w:eastAsia="cs-CZ"/>
        </w:rPr>
        <w:t>number</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of</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the</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supplied</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components</w:t>
      </w:r>
      <w:proofErr w:type="spellEnd"/>
      <w:r>
        <w:rPr>
          <w:rFonts w:ascii="ArialMT" w:hAnsi="ArialMT" w:cs="ArialMT"/>
          <w:sz w:val="22"/>
          <w:szCs w:val="22"/>
          <w:lang w:eastAsia="cs-CZ"/>
        </w:rPr>
        <w:t xml:space="preserve">, </w:t>
      </w:r>
    </w:p>
    <w:p w14:paraId="064F770F" w14:textId="46DD1D8E" w:rsidR="00993F09" w:rsidRDefault="00993F09" w:rsidP="00993F09">
      <w:pPr>
        <w:suppressAutoHyphens w:val="0"/>
        <w:autoSpaceDN w:val="0"/>
        <w:adjustRightInd w:val="0"/>
        <w:spacing w:after="120"/>
        <w:ind w:left="360"/>
        <w:jc w:val="both"/>
        <w:rPr>
          <w:rFonts w:ascii="ArialMT" w:hAnsi="ArialMT" w:cs="ArialMT"/>
          <w:sz w:val="22"/>
          <w:szCs w:val="22"/>
          <w:lang w:eastAsia="cs-CZ"/>
        </w:rPr>
      </w:pPr>
      <w:r>
        <w:rPr>
          <w:rFonts w:ascii="ArialMT" w:hAnsi="ArialMT" w:cs="ArialMT"/>
          <w:sz w:val="22"/>
          <w:szCs w:val="22"/>
          <w:lang w:eastAsia="cs-CZ"/>
        </w:rPr>
        <w:t xml:space="preserve">e) place and </w:t>
      </w:r>
      <w:proofErr w:type="spellStart"/>
      <w:r>
        <w:rPr>
          <w:rFonts w:ascii="ArialMT" w:hAnsi="ArialMT" w:cs="ArialMT"/>
          <w:sz w:val="22"/>
          <w:szCs w:val="22"/>
          <w:lang w:eastAsia="cs-CZ"/>
        </w:rPr>
        <w:t>date</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of</w:t>
      </w:r>
      <w:proofErr w:type="spellEnd"/>
      <w:r>
        <w:rPr>
          <w:rFonts w:ascii="ArialMT" w:hAnsi="ArialMT" w:cs="ArialMT"/>
          <w:sz w:val="22"/>
          <w:szCs w:val="22"/>
          <w:lang w:eastAsia="cs-CZ"/>
        </w:rPr>
        <w:t xml:space="preserve"> </w:t>
      </w:r>
      <w:proofErr w:type="spellStart"/>
      <w:r>
        <w:rPr>
          <w:rFonts w:ascii="ArialMT" w:hAnsi="ArialMT" w:cs="ArialMT"/>
          <w:sz w:val="22"/>
          <w:szCs w:val="22"/>
          <w:lang w:eastAsia="cs-CZ"/>
        </w:rPr>
        <w:t>handover</w:t>
      </w:r>
      <w:proofErr w:type="spellEnd"/>
      <w:r>
        <w:rPr>
          <w:rFonts w:ascii="ArialMT" w:hAnsi="ArialMT" w:cs="ArialMT"/>
          <w:sz w:val="22"/>
          <w:szCs w:val="22"/>
          <w:lang w:eastAsia="cs-CZ"/>
        </w:rPr>
        <w:t xml:space="preserve"> and </w:t>
      </w:r>
      <w:proofErr w:type="spellStart"/>
      <w:r w:rsidR="00FE37E6">
        <w:rPr>
          <w:rFonts w:ascii="ArialMT" w:hAnsi="ArialMT" w:cs="ArialMT"/>
          <w:sz w:val="22"/>
          <w:szCs w:val="22"/>
          <w:lang w:eastAsia="cs-CZ"/>
        </w:rPr>
        <w:t>takeover</w:t>
      </w:r>
      <w:proofErr w:type="spellEnd"/>
      <w:r w:rsidR="00FE37E6">
        <w:rPr>
          <w:rFonts w:ascii="ArialMT" w:hAnsi="ArialMT" w:cs="ArialMT"/>
          <w:sz w:val="22"/>
          <w:szCs w:val="22"/>
          <w:lang w:eastAsia="cs-CZ"/>
        </w:rPr>
        <w:t xml:space="preserve"> </w:t>
      </w:r>
      <w:proofErr w:type="spellStart"/>
      <w:r w:rsidR="00FE37E6">
        <w:rPr>
          <w:rFonts w:ascii="ArialMT" w:hAnsi="ArialMT" w:cs="ArialMT"/>
          <w:sz w:val="22"/>
          <w:szCs w:val="22"/>
          <w:lang w:eastAsia="cs-CZ"/>
        </w:rPr>
        <w:t>of</w:t>
      </w:r>
      <w:proofErr w:type="spellEnd"/>
      <w:r w:rsidR="00FE37E6">
        <w:rPr>
          <w:rFonts w:ascii="ArialMT" w:hAnsi="ArialMT" w:cs="ArialMT"/>
          <w:sz w:val="22"/>
          <w:szCs w:val="22"/>
          <w:lang w:eastAsia="cs-CZ"/>
        </w:rPr>
        <w:t xml:space="preserve"> </w:t>
      </w:r>
      <w:proofErr w:type="spellStart"/>
      <w:r w:rsidR="00B369E0">
        <w:rPr>
          <w:rFonts w:ascii="ArialMT" w:hAnsi="ArialMT" w:cs="ArialMT"/>
          <w:sz w:val="22"/>
          <w:szCs w:val="22"/>
          <w:lang w:eastAsia="cs-CZ"/>
        </w:rPr>
        <w:t>delivery</w:t>
      </w:r>
      <w:proofErr w:type="spellEnd"/>
      <w:r>
        <w:rPr>
          <w:rFonts w:ascii="ArialMT" w:hAnsi="ArialMT" w:cs="ArialMT"/>
          <w:sz w:val="22"/>
          <w:szCs w:val="22"/>
          <w:lang w:eastAsia="cs-CZ"/>
        </w:rPr>
        <w:t>.</w:t>
      </w:r>
    </w:p>
    <w:p w14:paraId="220C8163" w14:textId="037967B1" w:rsidR="00993F09" w:rsidRDefault="00993F09" w:rsidP="00993F09">
      <w:pPr>
        <w:suppressAutoHyphens w:val="0"/>
        <w:autoSpaceDN w:val="0"/>
        <w:adjustRightInd w:val="0"/>
        <w:spacing w:after="120"/>
        <w:ind w:left="360"/>
        <w:jc w:val="both"/>
        <w:rPr>
          <w:rFonts w:ascii="Arial" w:hAnsi="Arial" w:cs="Arial"/>
          <w:sz w:val="22"/>
          <w:szCs w:val="22"/>
          <w:lang w:val="en-GB"/>
        </w:rPr>
      </w:pPr>
      <w:r w:rsidRPr="00993F09">
        <w:rPr>
          <w:rFonts w:ascii="Arial" w:hAnsi="Arial" w:cs="Arial"/>
          <w:sz w:val="22"/>
          <w:szCs w:val="22"/>
          <w:lang w:val="en-GB"/>
        </w:rPr>
        <w:t>(hereinafter the "</w:t>
      </w:r>
      <w:r w:rsidRPr="00993F09">
        <w:rPr>
          <w:rFonts w:ascii="Arial" w:hAnsi="Arial" w:cs="Arial"/>
          <w:b/>
          <w:bCs/>
          <w:sz w:val="22"/>
          <w:szCs w:val="22"/>
          <w:lang w:val="en-GB"/>
        </w:rPr>
        <w:t>Delivery Note</w:t>
      </w:r>
      <w:r w:rsidRPr="00993F09">
        <w:rPr>
          <w:rFonts w:ascii="Arial" w:hAnsi="Arial" w:cs="Arial"/>
          <w:sz w:val="22"/>
          <w:szCs w:val="22"/>
          <w:lang w:val="en-GB"/>
        </w:rPr>
        <w:t>").</w:t>
      </w:r>
      <w:r w:rsidR="00776747">
        <w:rPr>
          <w:rFonts w:ascii="Arial" w:hAnsi="Arial" w:cs="Arial"/>
          <w:sz w:val="22"/>
          <w:szCs w:val="22"/>
          <w:lang w:val="en-GB"/>
        </w:rPr>
        <w:t xml:space="preserve"> </w:t>
      </w:r>
      <w:r w:rsidR="00776747" w:rsidRPr="003550B5">
        <w:rPr>
          <w:rFonts w:ascii="Arial" w:hAnsi="Arial" w:cs="Arial"/>
          <w:sz w:val="22"/>
          <w:szCs w:val="22"/>
          <w:lang w:val="en-GB"/>
        </w:rPr>
        <w:t xml:space="preserve">If it is not possible to ensure that the </w:t>
      </w:r>
      <w:r w:rsidR="00776747">
        <w:rPr>
          <w:rFonts w:ascii="Arial" w:hAnsi="Arial" w:cs="Arial"/>
          <w:sz w:val="22"/>
          <w:szCs w:val="22"/>
          <w:lang w:val="en-GB"/>
        </w:rPr>
        <w:t>D</w:t>
      </w:r>
      <w:r w:rsidR="00776747" w:rsidRPr="003550B5">
        <w:rPr>
          <w:rFonts w:ascii="Arial" w:hAnsi="Arial" w:cs="Arial"/>
          <w:sz w:val="22"/>
          <w:szCs w:val="22"/>
          <w:lang w:val="en-GB"/>
        </w:rPr>
        <w:t xml:space="preserve">elivery </w:t>
      </w:r>
      <w:r w:rsidR="00776747">
        <w:rPr>
          <w:rFonts w:ascii="Arial" w:hAnsi="Arial" w:cs="Arial"/>
          <w:sz w:val="22"/>
          <w:szCs w:val="22"/>
          <w:lang w:val="en-GB"/>
        </w:rPr>
        <w:t>N</w:t>
      </w:r>
      <w:r w:rsidR="00776747" w:rsidRPr="003550B5">
        <w:rPr>
          <w:rFonts w:ascii="Arial" w:hAnsi="Arial" w:cs="Arial"/>
          <w:sz w:val="22"/>
          <w:szCs w:val="22"/>
          <w:lang w:val="en-GB"/>
        </w:rPr>
        <w:t xml:space="preserve">ote is signed by both </w:t>
      </w:r>
      <w:r w:rsidR="00776747">
        <w:rPr>
          <w:rFonts w:ascii="Arial" w:hAnsi="Arial" w:cs="Arial"/>
          <w:sz w:val="22"/>
          <w:szCs w:val="22"/>
          <w:lang w:val="en-GB"/>
        </w:rPr>
        <w:t>C</w:t>
      </w:r>
      <w:r w:rsidR="00776747" w:rsidRPr="003550B5">
        <w:rPr>
          <w:rFonts w:ascii="Arial" w:hAnsi="Arial" w:cs="Arial"/>
          <w:sz w:val="22"/>
          <w:szCs w:val="22"/>
          <w:lang w:val="en-GB"/>
        </w:rPr>
        <w:t xml:space="preserve">ontracting </w:t>
      </w:r>
      <w:r w:rsidR="00776747">
        <w:rPr>
          <w:rFonts w:ascii="Arial" w:hAnsi="Arial" w:cs="Arial"/>
          <w:sz w:val="22"/>
          <w:szCs w:val="22"/>
          <w:lang w:val="en-GB"/>
        </w:rPr>
        <w:t>P</w:t>
      </w:r>
      <w:r w:rsidR="00776747" w:rsidRPr="003550B5">
        <w:rPr>
          <w:rFonts w:ascii="Arial" w:hAnsi="Arial" w:cs="Arial"/>
          <w:sz w:val="22"/>
          <w:szCs w:val="22"/>
          <w:lang w:val="en-GB"/>
        </w:rPr>
        <w:t xml:space="preserve">arties at the time of </w:t>
      </w:r>
      <w:r w:rsidR="00776747">
        <w:rPr>
          <w:rFonts w:ascii="Arial" w:hAnsi="Arial" w:cs="Arial"/>
          <w:sz w:val="22"/>
          <w:szCs w:val="22"/>
          <w:lang w:val="en-GB"/>
        </w:rPr>
        <w:t>take</w:t>
      </w:r>
      <w:r w:rsidR="00776747" w:rsidRPr="003550B5">
        <w:rPr>
          <w:rFonts w:ascii="Arial" w:hAnsi="Arial" w:cs="Arial"/>
          <w:sz w:val="22"/>
          <w:szCs w:val="22"/>
          <w:lang w:val="en-GB"/>
        </w:rPr>
        <w:t>over</w:t>
      </w:r>
      <w:r w:rsidR="00776747">
        <w:rPr>
          <w:rFonts w:ascii="Arial" w:hAnsi="Arial" w:cs="Arial"/>
          <w:sz w:val="22"/>
          <w:szCs w:val="22"/>
          <w:lang w:val="en-GB"/>
        </w:rPr>
        <w:t xml:space="preserve"> of the Numbering boxes</w:t>
      </w:r>
      <w:r w:rsidR="00776747" w:rsidRPr="003550B5">
        <w:rPr>
          <w:rFonts w:ascii="Arial" w:hAnsi="Arial" w:cs="Arial"/>
          <w:sz w:val="22"/>
          <w:szCs w:val="22"/>
          <w:lang w:val="en-GB"/>
        </w:rPr>
        <w:t xml:space="preserve"> to the </w:t>
      </w:r>
      <w:r w:rsidR="00776747">
        <w:rPr>
          <w:rFonts w:ascii="Arial" w:hAnsi="Arial" w:cs="Arial"/>
          <w:sz w:val="22"/>
          <w:szCs w:val="22"/>
          <w:lang w:val="en-GB"/>
        </w:rPr>
        <w:t>Client</w:t>
      </w:r>
      <w:r w:rsidR="00776747" w:rsidRPr="003550B5">
        <w:rPr>
          <w:rFonts w:ascii="Arial" w:hAnsi="Arial" w:cs="Arial"/>
          <w:sz w:val="22"/>
          <w:szCs w:val="22"/>
          <w:lang w:val="en-GB"/>
        </w:rPr>
        <w:t xml:space="preserve">, the </w:t>
      </w:r>
      <w:r w:rsidR="00776747">
        <w:rPr>
          <w:rFonts w:ascii="Arial" w:hAnsi="Arial" w:cs="Arial"/>
          <w:sz w:val="22"/>
          <w:szCs w:val="22"/>
          <w:lang w:val="en-GB"/>
        </w:rPr>
        <w:t>Client</w:t>
      </w:r>
      <w:r w:rsidR="00776747" w:rsidRPr="003550B5">
        <w:rPr>
          <w:rFonts w:ascii="Arial" w:hAnsi="Arial" w:cs="Arial"/>
          <w:sz w:val="22"/>
          <w:szCs w:val="22"/>
          <w:lang w:val="en-GB"/>
        </w:rPr>
        <w:t xml:space="preserve"> is obliged to confirm the </w:t>
      </w:r>
      <w:r w:rsidR="00776747">
        <w:rPr>
          <w:rFonts w:ascii="Arial" w:hAnsi="Arial" w:cs="Arial"/>
          <w:sz w:val="22"/>
          <w:szCs w:val="22"/>
          <w:lang w:val="en-GB"/>
        </w:rPr>
        <w:t>D</w:t>
      </w:r>
      <w:r w:rsidR="00776747" w:rsidRPr="003550B5">
        <w:rPr>
          <w:rFonts w:ascii="Arial" w:hAnsi="Arial" w:cs="Arial"/>
          <w:sz w:val="22"/>
          <w:szCs w:val="22"/>
          <w:lang w:val="en-GB"/>
        </w:rPr>
        <w:t xml:space="preserve">elivery </w:t>
      </w:r>
      <w:r w:rsidR="00776747">
        <w:rPr>
          <w:rFonts w:ascii="Arial" w:hAnsi="Arial" w:cs="Arial"/>
          <w:sz w:val="22"/>
          <w:szCs w:val="22"/>
          <w:lang w:val="en-GB"/>
        </w:rPr>
        <w:t>N</w:t>
      </w:r>
      <w:r w:rsidR="00776747" w:rsidRPr="003550B5">
        <w:rPr>
          <w:rFonts w:ascii="Arial" w:hAnsi="Arial" w:cs="Arial"/>
          <w:sz w:val="22"/>
          <w:szCs w:val="22"/>
          <w:lang w:val="en-GB"/>
        </w:rPr>
        <w:t xml:space="preserve">ote upon </w:t>
      </w:r>
      <w:r w:rsidR="00776747">
        <w:rPr>
          <w:rFonts w:ascii="Arial" w:hAnsi="Arial" w:cs="Arial"/>
          <w:sz w:val="22"/>
          <w:szCs w:val="22"/>
          <w:lang w:val="en-GB"/>
        </w:rPr>
        <w:t>take</w:t>
      </w:r>
      <w:r w:rsidR="00776747" w:rsidRPr="003550B5">
        <w:rPr>
          <w:rFonts w:ascii="Arial" w:hAnsi="Arial" w:cs="Arial"/>
          <w:sz w:val="22"/>
          <w:szCs w:val="22"/>
          <w:lang w:val="en-GB"/>
        </w:rPr>
        <w:t xml:space="preserve">over of the </w:t>
      </w:r>
      <w:r w:rsidR="00776747">
        <w:rPr>
          <w:rFonts w:ascii="Arial" w:hAnsi="Arial" w:cs="Arial"/>
          <w:sz w:val="22"/>
          <w:szCs w:val="22"/>
          <w:lang w:val="en-GB"/>
        </w:rPr>
        <w:t>Numbering boxes</w:t>
      </w:r>
      <w:r w:rsidR="00776747" w:rsidRPr="003550B5">
        <w:rPr>
          <w:rFonts w:ascii="Arial" w:hAnsi="Arial" w:cs="Arial"/>
          <w:sz w:val="22"/>
          <w:szCs w:val="22"/>
          <w:lang w:val="en-GB"/>
        </w:rPr>
        <w:t xml:space="preserve"> and send the confirmed </w:t>
      </w:r>
      <w:r w:rsidR="00776747">
        <w:rPr>
          <w:rFonts w:ascii="Arial" w:hAnsi="Arial" w:cs="Arial"/>
          <w:sz w:val="22"/>
          <w:szCs w:val="22"/>
          <w:lang w:val="en-GB"/>
        </w:rPr>
        <w:t>D</w:t>
      </w:r>
      <w:r w:rsidR="00776747" w:rsidRPr="003550B5">
        <w:rPr>
          <w:rFonts w:ascii="Arial" w:hAnsi="Arial" w:cs="Arial"/>
          <w:sz w:val="22"/>
          <w:szCs w:val="22"/>
          <w:lang w:val="en-GB"/>
        </w:rPr>
        <w:t xml:space="preserve">elivery </w:t>
      </w:r>
      <w:r w:rsidR="00776747">
        <w:rPr>
          <w:rFonts w:ascii="Arial" w:hAnsi="Arial" w:cs="Arial"/>
          <w:sz w:val="22"/>
          <w:szCs w:val="22"/>
          <w:lang w:val="en-GB"/>
        </w:rPr>
        <w:t>N</w:t>
      </w:r>
      <w:r w:rsidR="00776747" w:rsidRPr="003550B5">
        <w:rPr>
          <w:rFonts w:ascii="Arial" w:hAnsi="Arial" w:cs="Arial"/>
          <w:sz w:val="22"/>
          <w:szCs w:val="22"/>
          <w:lang w:val="en-GB"/>
        </w:rPr>
        <w:t xml:space="preserve">ote to the </w:t>
      </w:r>
      <w:r w:rsidR="00776747">
        <w:rPr>
          <w:rFonts w:ascii="Arial" w:hAnsi="Arial" w:cs="Arial"/>
          <w:sz w:val="22"/>
          <w:szCs w:val="22"/>
          <w:lang w:val="en-GB"/>
        </w:rPr>
        <w:t xml:space="preserve">to the Contractor </w:t>
      </w:r>
      <w:r w:rsidR="00776747" w:rsidRPr="00CC2F0B">
        <w:rPr>
          <w:rFonts w:ascii="Arial" w:hAnsi="Arial" w:cs="Arial"/>
          <w:sz w:val="22"/>
          <w:szCs w:val="22"/>
          <w:lang w:val="en-GB"/>
        </w:rPr>
        <w:t>by e</w:t>
      </w:r>
      <w:r w:rsidR="00776747">
        <w:rPr>
          <w:rFonts w:ascii="Arial" w:hAnsi="Arial" w:cs="Arial"/>
          <w:sz w:val="22"/>
          <w:szCs w:val="22"/>
          <w:lang w:val="en-GB"/>
        </w:rPr>
        <w:t>-</w:t>
      </w:r>
      <w:r w:rsidR="00776747" w:rsidRPr="00CC2F0B">
        <w:rPr>
          <w:rFonts w:ascii="Arial" w:hAnsi="Arial" w:cs="Arial"/>
          <w:sz w:val="22"/>
          <w:szCs w:val="22"/>
          <w:lang w:val="en-GB"/>
        </w:rPr>
        <w:t>mail to the following address:</w:t>
      </w:r>
      <w:r w:rsidR="00776747">
        <w:rPr>
          <w:rFonts w:ascii="Arial" w:hAnsi="Arial" w:cs="Arial"/>
          <w:sz w:val="22"/>
          <w:szCs w:val="22"/>
          <w:lang w:val="en-GB"/>
        </w:rPr>
        <w:t xml:space="preserve"> </w:t>
      </w:r>
      <w:r w:rsidR="00776747" w:rsidRPr="001F7111">
        <w:rPr>
          <w:rFonts w:ascii="Arial" w:hAnsi="Arial" w:cs="Arial"/>
          <w:b/>
          <w:bCs/>
          <w:sz w:val="22"/>
          <w:szCs w:val="22"/>
          <w:highlight w:val="green"/>
          <w:lang w:val="en-GB"/>
        </w:rPr>
        <w:t>[</w:t>
      </w:r>
      <w:r w:rsidR="00776747">
        <w:rPr>
          <w:rFonts w:ascii="Arial" w:hAnsi="Arial" w:cs="Arial"/>
          <w:b/>
          <w:bCs/>
          <w:sz w:val="22"/>
          <w:szCs w:val="22"/>
          <w:highlight w:val="green"/>
          <w:lang w:val="en-GB"/>
        </w:rPr>
        <w:t xml:space="preserve">the </w:t>
      </w:r>
      <w:r w:rsidR="00776747" w:rsidRPr="00533602">
        <w:rPr>
          <w:rFonts w:ascii="Arial" w:hAnsi="Arial" w:cs="Arial"/>
          <w:b/>
          <w:sz w:val="22"/>
          <w:szCs w:val="22"/>
          <w:highlight w:val="green"/>
          <w:lang w:val="en-GB"/>
        </w:rPr>
        <w:t>Contracting Authority shall complete with the data from the Tender</w:t>
      </w:r>
      <w:r w:rsidR="00776747" w:rsidRPr="001F7111">
        <w:rPr>
          <w:rFonts w:ascii="Arial" w:hAnsi="Arial" w:cs="Arial"/>
          <w:b/>
          <w:sz w:val="22"/>
          <w:szCs w:val="22"/>
          <w:highlight w:val="green"/>
          <w:lang w:val="en-GB"/>
        </w:rPr>
        <w:t>]</w:t>
      </w:r>
      <w:r w:rsidR="00776747">
        <w:rPr>
          <w:rFonts w:ascii="Arial" w:hAnsi="Arial" w:cs="Arial"/>
          <w:b/>
          <w:sz w:val="22"/>
          <w:szCs w:val="22"/>
          <w:lang w:val="en-GB"/>
        </w:rPr>
        <w:t xml:space="preserve"> </w:t>
      </w:r>
      <w:r w:rsidR="00776747" w:rsidRPr="003550B5">
        <w:rPr>
          <w:rFonts w:ascii="Arial" w:hAnsi="Arial" w:cs="Arial"/>
          <w:sz w:val="22"/>
          <w:szCs w:val="22"/>
          <w:lang w:val="en-GB"/>
        </w:rPr>
        <w:t xml:space="preserve">no later than the day following the </w:t>
      </w:r>
      <w:r w:rsidR="00776747">
        <w:rPr>
          <w:rFonts w:ascii="Arial" w:hAnsi="Arial" w:cs="Arial"/>
          <w:sz w:val="22"/>
          <w:szCs w:val="22"/>
          <w:lang w:val="en-GB"/>
        </w:rPr>
        <w:t>hand</w:t>
      </w:r>
      <w:r w:rsidR="00776747" w:rsidRPr="003550B5">
        <w:rPr>
          <w:rFonts w:ascii="Arial" w:hAnsi="Arial" w:cs="Arial"/>
          <w:sz w:val="22"/>
          <w:szCs w:val="22"/>
          <w:lang w:val="en-GB"/>
        </w:rPr>
        <w:t>over of the</w:t>
      </w:r>
      <w:r w:rsidR="00776747">
        <w:rPr>
          <w:rFonts w:ascii="Arial" w:hAnsi="Arial" w:cs="Arial"/>
          <w:sz w:val="22"/>
          <w:szCs w:val="22"/>
          <w:lang w:val="en-GB"/>
        </w:rPr>
        <w:t xml:space="preserve"> Numbering boxes.</w:t>
      </w:r>
    </w:p>
    <w:p w14:paraId="481AF994" w14:textId="4E5BC163" w:rsidR="003C6EDC" w:rsidRPr="003C6EDC" w:rsidRDefault="003C6EDC" w:rsidP="00EF4437">
      <w:pPr>
        <w:pStyle w:val="Odstavecseseznamem"/>
        <w:numPr>
          <w:ilvl w:val="0"/>
          <w:numId w:val="46"/>
        </w:numPr>
        <w:suppressAutoHyphens w:val="0"/>
        <w:autoSpaceDN w:val="0"/>
        <w:adjustRightInd w:val="0"/>
        <w:spacing w:after="120"/>
        <w:jc w:val="both"/>
        <w:rPr>
          <w:rFonts w:ascii="Arial" w:hAnsi="Arial" w:cs="Arial"/>
          <w:sz w:val="22"/>
          <w:szCs w:val="22"/>
          <w:lang w:val="en-US"/>
        </w:rPr>
      </w:pPr>
      <w:r>
        <w:rPr>
          <w:rFonts w:ascii="Arial" w:hAnsi="Arial" w:cs="Arial"/>
          <w:sz w:val="22"/>
          <w:szCs w:val="22"/>
          <w:lang w:val="en-GB"/>
        </w:rPr>
        <w:t>After delivery of the Numbering boxes (i.e. after signing the Delivery Note)</w:t>
      </w:r>
      <w:r w:rsidR="00C15831">
        <w:rPr>
          <w:rFonts w:ascii="Arial" w:hAnsi="Arial" w:cs="Arial"/>
          <w:sz w:val="22"/>
          <w:szCs w:val="22"/>
          <w:lang w:val="en-GB"/>
        </w:rPr>
        <w:t xml:space="preserve"> and </w:t>
      </w:r>
      <w:r w:rsidR="00C15831" w:rsidRPr="00CC2F0B">
        <w:rPr>
          <w:rFonts w:ascii="Arial" w:hAnsi="Arial" w:cs="Arial"/>
          <w:sz w:val="22"/>
          <w:szCs w:val="22"/>
          <w:lang w:val="en-GB"/>
        </w:rPr>
        <w:t xml:space="preserve">based on the </w:t>
      </w:r>
      <w:r w:rsidR="00C15831">
        <w:rPr>
          <w:rFonts w:ascii="Arial" w:hAnsi="Arial" w:cs="Arial"/>
          <w:sz w:val="22"/>
          <w:szCs w:val="22"/>
          <w:lang w:val="en-GB"/>
        </w:rPr>
        <w:t>Client</w:t>
      </w:r>
      <w:r w:rsidR="00C15831" w:rsidRPr="00CC2F0B">
        <w:rPr>
          <w:rFonts w:ascii="Arial" w:hAnsi="Arial" w:cs="Arial"/>
          <w:sz w:val="22"/>
          <w:szCs w:val="22"/>
          <w:lang w:val="en-GB"/>
        </w:rPr>
        <w:t xml:space="preserve">’s </w:t>
      </w:r>
      <w:r w:rsidR="00C15831">
        <w:rPr>
          <w:rFonts w:ascii="Arial" w:hAnsi="Arial" w:cs="Arial"/>
          <w:sz w:val="22"/>
          <w:szCs w:val="22"/>
          <w:lang w:val="en-GB"/>
        </w:rPr>
        <w:t>Invitation made according to the Client’s production needs,</w:t>
      </w:r>
      <w:r w:rsidR="00C15831" w:rsidRPr="00CC2F0B">
        <w:rPr>
          <w:rFonts w:ascii="Arial" w:hAnsi="Arial" w:cs="Arial"/>
          <w:sz w:val="22"/>
          <w:szCs w:val="22"/>
          <w:lang w:val="en-GB"/>
        </w:rPr>
        <w:t xml:space="preserve"> </w:t>
      </w:r>
      <w:r>
        <w:rPr>
          <w:rFonts w:ascii="Arial" w:hAnsi="Arial" w:cs="Arial"/>
          <w:sz w:val="22"/>
          <w:szCs w:val="22"/>
          <w:lang w:val="en-GB"/>
        </w:rPr>
        <w:t>t</w:t>
      </w:r>
      <w:r w:rsidRPr="00713C42">
        <w:rPr>
          <w:rFonts w:ascii="Arial" w:hAnsi="Arial" w:cs="Arial"/>
          <w:sz w:val="22"/>
          <w:szCs w:val="22"/>
          <w:lang w:val="en-GB"/>
        </w:rPr>
        <w:t xml:space="preserve">he </w:t>
      </w:r>
      <w:r>
        <w:rPr>
          <w:rFonts w:ascii="Arial" w:hAnsi="Arial" w:cs="Arial"/>
          <w:sz w:val="22"/>
          <w:szCs w:val="22"/>
          <w:lang w:val="en-GB"/>
        </w:rPr>
        <w:t>Contractor</w:t>
      </w:r>
      <w:r w:rsidRPr="00713C42">
        <w:rPr>
          <w:rFonts w:ascii="Arial" w:hAnsi="Arial" w:cs="Arial"/>
          <w:sz w:val="22"/>
          <w:szCs w:val="22"/>
          <w:lang w:val="en-GB"/>
        </w:rPr>
        <w:t xml:space="preserve"> shall</w:t>
      </w:r>
      <w:r>
        <w:rPr>
          <w:rFonts w:ascii="Arial" w:hAnsi="Arial" w:cs="Arial"/>
          <w:sz w:val="22"/>
          <w:szCs w:val="22"/>
          <w:lang w:val="en-GB"/>
        </w:rPr>
        <w:t xml:space="preserve"> </w:t>
      </w:r>
      <w:r w:rsidRPr="00C15831">
        <w:rPr>
          <w:rFonts w:ascii="Arial" w:hAnsi="Arial" w:cs="Arial"/>
          <w:sz w:val="22"/>
          <w:szCs w:val="22"/>
          <w:lang w:val="en-US"/>
        </w:rPr>
        <w:lastRenderedPageBreak/>
        <w:t>ensure</w:t>
      </w:r>
      <w:r w:rsidRPr="00C15831">
        <w:rPr>
          <w:rFonts w:ascii="Arial" w:hAnsi="Arial" w:cs="Arial"/>
          <w:b/>
          <w:sz w:val="22"/>
          <w:szCs w:val="22"/>
          <w:lang w:val="en-US"/>
        </w:rPr>
        <w:t xml:space="preserve"> </w:t>
      </w:r>
      <w:r w:rsidR="00F21F70">
        <w:rPr>
          <w:rFonts w:ascii="Arial" w:hAnsi="Arial" w:cs="Arial"/>
          <w:bCs/>
          <w:sz w:val="22"/>
          <w:szCs w:val="22"/>
          <w:lang w:val="en-US"/>
        </w:rPr>
        <w:t>integration</w:t>
      </w:r>
      <w:r w:rsidRPr="00C15831">
        <w:rPr>
          <w:rFonts w:ascii="Arial" w:hAnsi="Arial" w:cs="Arial"/>
          <w:color w:val="000000"/>
          <w:sz w:val="22"/>
          <w:szCs w:val="22"/>
          <w:lang w:val="en-GB"/>
        </w:rPr>
        <w:t xml:space="preserve"> of the Numbering boxes </w:t>
      </w:r>
      <w:r w:rsidRPr="00C15831">
        <w:rPr>
          <w:rFonts w:ascii="Arial" w:hAnsi="Arial" w:cs="Arial"/>
          <w:color w:val="000000"/>
          <w:sz w:val="22"/>
          <w:szCs w:val="22"/>
          <w:lang w:val="en-US"/>
        </w:rPr>
        <w:t xml:space="preserve">into the </w:t>
      </w:r>
      <w:proofErr w:type="spellStart"/>
      <w:r w:rsidRPr="00C15831">
        <w:rPr>
          <w:rFonts w:ascii="Arial" w:hAnsi="Arial" w:cs="Arial"/>
          <w:color w:val="000000"/>
          <w:sz w:val="22"/>
          <w:szCs w:val="22"/>
          <w:lang w:val="en-US"/>
        </w:rPr>
        <w:t>Numerota</w:t>
      </w:r>
      <w:proofErr w:type="spellEnd"/>
      <w:r w:rsidRPr="00C15831">
        <w:rPr>
          <w:rFonts w:ascii="Arial" w:hAnsi="Arial" w:cs="Arial"/>
          <w:color w:val="000000"/>
          <w:sz w:val="22"/>
          <w:szCs w:val="22"/>
          <w:lang w:val="en-US"/>
        </w:rPr>
        <w:t xml:space="preserve"> II</w:t>
      </w:r>
      <w:r w:rsidRPr="00C15831">
        <w:rPr>
          <w:rFonts w:ascii="Arial" w:hAnsi="Arial" w:cs="Arial"/>
          <w:sz w:val="22"/>
          <w:szCs w:val="22"/>
          <w:lang w:val="en-US"/>
        </w:rPr>
        <w:t>,</w:t>
      </w:r>
      <w:r w:rsidR="00C15831">
        <w:rPr>
          <w:rFonts w:ascii="Arial" w:hAnsi="Arial" w:cs="Arial"/>
          <w:sz w:val="22"/>
          <w:szCs w:val="22"/>
          <w:lang w:val="en-US"/>
        </w:rPr>
        <w:t xml:space="preserve"> </w:t>
      </w:r>
      <w:r w:rsidR="00C5087D" w:rsidRPr="00BC34F8">
        <w:rPr>
          <w:rFonts w:ascii="Arial" w:hAnsi="Arial" w:cs="Arial"/>
          <w:sz w:val="22"/>
          <w:szCs w:val="22"/>
          <w:lang w:val="en-GB"/>
        </w:rPr>
        <w:t>completing the site acceptance tests (SAT)</w:t>
      </w:r>
      <w:r w:rsidR="00C5087D">
        <w:rPr>
          <w:rFonts w:ascii="Arial" w:hAnsi="Arial" w:cs="Arial"/>
          <w:sz w:val="22"/>
          <w:szCs w:val="22"/>
          <w:lang w:val="en-GB"/>
        </w:rPr>
        <w:t>,</w:t>
      </w:r>
      <w:r w:rsidRPr="00C15831">
        <w:rPr>
          <w:rFonts w:ascii="Arial" w:hAnsi="Arial" w:cs="Arial"/>
          <w:sz w:val="22"/>
          <w:szCs w:val="22"/>
          <w:lang w:val="en-US"/>
        </w:rPr>
        <w:t xml:space="preserve"> </w:t>
      </w:r>
      <w:r w:rsidRPr="00C15831">
        <w:rPr>
          <w:rFonts w:ascii="Arial" w:hAnsi="Arial" w:cs="Arial"/>
          <w:color w:val="000000"/>
          <w:sz w:val="22"/>
          <w:szCs w:val="22"/>
          <w:lang w:val="en-GB"/>
        </w:rPr>
        <w:t>operator training</w:t>
      </w:r>
      <w:r w:rsidR="007B7030">
        <w:rPr>
          <w:rFonts w:ascii="Arial" w:hAnsi="Arial" w:cs="Arial"/>
          <w:color w:val="000000"/>
          <w:sz w:val="22"/>
          <w:szCs w:val="22"/>
          <w:lang w:val="en-GB"/>
        </w:rPr>
        <w:t xml:space="preserve"> and</w:t>
      </w:r>
      <w:r w:rsidRPr="00C15831">
        <w:rPr>
          <w:rFonts w:ascii="Arial" w:hAnsi="Arial" w:cs="Arial"/>
          <w:sz w:val="22"/>
          <w:szCs w:val="22"/>
          <w:lang w:val="en-US"/>
        </w:rPr>
        <w:t xml:space="preserve"> handover of the technical documents relating to the use of the Numbering boxes according to </w:t>
      </w:r>
      <w:r w:rsidR="00C15831">
        <w:rPr>
          <w:rFonts w:ascii="Arial" w:hAnsi="Arial" w:cs="Arial"/>
          <w:sz w:val="22"/>
          <w:szCs w:val="22"/>
          <w:lang w:val="en-US"/>
        </w:rPr>
        <w:t>Article II Paragraph 2 point d) hereof</w:t>
      </w:r>
      <w:r w:rsidR="00C15831" w:rsidRPr="00C15831">
        <w:rPr>
          <w:rFonts w:ascii="Arial" w:hAnsi="Arial" w:cs="Arial"/>
          <w:sz w:val="22"/>
          <w:szCs w:val="22"/>
          <w:lang w:val="en-US"/>
        </w:rPr>
        <w:t>.</w:t>
      </w:r>
      <w:r w:rsidRPr="00C15831">
        <w:rPr>
          <w:rFonts w:ascii="Arial" w:hAnsi="Arial" w:cs="Arial"/>
          <w:sz w:val="22"/>
          <w:szCs w:val="22"/>
          <w:lang w:val="en-US"/>
        </w:rPr>
        <w:t xml:space="preserve"> </w:t>
      </w:r>
      <w:r w:rsidRPr="007D5A93">
        <w:rPr>
          <w:rFonts w:ascii="Arial" w:hAnsi="Arial" w:cs="Arial"/>
          <w:sz w:val="22"/>
          <w:szCs w:val="22"/>
          <w:lang w:val="en-GB"/>
        </w:rPr>
        <w:t xml:space="preserve"> </w:t>
      </w:r>
      <w:r w:rsidRPr="00CC2F0B">
        <w:rPr>
          <w:rFonts w:ascii="Arial" w:hAnsi="Arial" w:cs="Arial"/>
          <w:sz w:val="22"/>
          <w:szCs w:val="22"/>
          <w:lang w:val="en-GB"/>
        </w:rPr>
        <w:t xml:space="preserve">The </w:t>
      </w:r>
      <w:r>
        <w:rPr>
          <w:rFonts w:ascii="Arial" w:hAnsi="Arial" w:cs="Arial"/>
          <w:sz w:val="22"/>
          <w:szCs w:val="22"/>
          <w:lang w:val="en-GB"/>
        </w:rPr>
        <w:t>Client</w:t>
      </w:r>
      <w:r w:rsidRPr="00CC2F0B">
        <w:rPr>
          <w:rFonts w:ascii="Arial" w:hAnsi="Arial" w:cs="Arial"/>
          <w:sz w:val="22"/>
          <w:szCs w:val="22"/>
          <w:lang w:val="en-GB"/>
        </w:rPr>
        <w:t xml:space="preserve">’s </w:t>
      </w:r>
      <w:r>
        <w:rPr>
          <w:rFonts w:ascii="Arial" w:hAnsi="Arial" w:cs="Arial"/>
          <w:sz w:val="22"/>
          <w:szCs w:val="22"/>
          <w:lang w:val="en-GB"/>
        </w:rPr>
        <w:t>Invitation</w:t>
      </w:r>
      <w:r w:rsidRPr="00CC2F0B">
        <w:rPr>
          <w:rFonts w:ascii="Arial" w:hAnsi="Arial" w:cs="Arial"/>
          <w:sz w:val="22"/>
          <w:szCs w:val="22"/>
          <w:lang w:val="en-GB"/>
        </w:rPr>
        <w:t xml:space="preserve"> referred to in the previous sentence of this paragraph must be made </w:t>
      </w:r>
      <w:r>
        <w:rPr>
          <w:rFonts w:ascii="Arial" w:hAnsi="Arial" w:cs="Arial"/>
          <w:sz w:val="22"/>
          <w:szCs w:val="22"/>
          <w:lang w:val="en-GB"/>
        </w:rPr>
        <w:t xml:space="preserve">to the Contractor </w:t>
      </w:r>
      <w:r w:rsidRPr="00CC2F0B">
        <w:rPr>
          <w:rFonts w:ascii="Arial" w:hAnsi="Arial" w:cs="Arial"/>
          <w:sz w:val="22"/>
          <w:szCs w:val="22"/>
          <w:lang w:val="en-GB"/>
        </w:rPr>
        <w:t>by e</w:t>
      </w:r>
      <w:r>
        <w:rPr>
          <w:rFonts w:ascii="Arial" w:hAnsi="Arial" w:cs="Arial"/>
          <w:sz w:val="22"/>
          <w:szCs w:val="22"/>
          <w:lang w:val="en-GB"/>
        </w:rPr>
        <w:t>-</w:t>
      </w:r>
      <w:r w:rsidRPr="00CC2F0B">
        <w:rPr>
          <w:rFonts w:ascii="Arial" w:hAnsi="Arial" w:cs="Arial"/>
          <w:sz w:val="22"/>
          <w:szCs w:val="22"/>
          <w:lang w:val="en-GB"/>
        </w:rPr>
        <w:t>mail to the following address:</w:t>
      </w:r>
      <w:r>
        <w:rPr>
          <w:rFonts w:ascii="Arial" w:hAnsi="Arial" w:cs="Arial"/>
          <w:sz w:val="22"/>
          <w:szCs w:val="22"/>
          <w:lang w:val="en-GB"/>
        </w:rPr>
        <w:t xml:space="preserve"> </w:t>
      </w:r>
      <w:r w:rsidR="00C15831" w:rsidRPr="001F7111">
        <w:rPr>
          <w:rFonts w:ascii="Arial" w:hAnsi="Arial" w:cs="Arial"/>
          <w:b/>
          <w:bCs/>
          <w:sz w:val="22"/>
          <w:szCs w:val="22"/>
          <w:highlight w:val="green"/>
          <w:lang w:val="en-GB"/>
        </w:rPr>
        <w:t>[</w:t>
      </w:r>
      <w:r w:rsidR="00C15831">
        <w:rPr>
          <w:rFonts w:ascii="Arial" w:hAnsi="Arial" w:cs="Arial"/>
          <w:b/>
          <w:bCs/>
          <w:sz w:val="22"/>
          <w:szCs w:val="22"/>
          <w:highlight w:val="green"/>
          <w:lang w:val="en-GB"/>
        </w:rPr>
        <w:t xml:space="preserve">the </w:t>
      </w:r>
      <w:r w:rsidR="00C15831" w:rsidRPr="00533602">
        <w:rPr>
          <w:rFonts w:ascii="Arial" w:hAnsi="Arial" w:cs="Arial"/>
          <w:b/>
          <w:sz w:val="22"/>
          <w:szCs w:val="22"/>
          <w:highlight w:val="green"/>
          <w:lang w:val="en-GB"/>
        </w:rPr>
        <w:t>Contracting Authority shall complete with the data from the Tender</w:t>
      </w:r>
      <w:r w:rsidR="00C15831" w:rsidRPr="001F7111">
        <w:rPr>
          <w:rFonts w:ascii="Arial" w:hAnsi="Arial" w:cs="Arial"/>
          <w:b/>
          <w:sz w:val="22"/>
          <w:szCs w:val="22"/>
          <w:highlight w:val="green"/>
          <w:lang w:val="en-GB"/>
        </w:rPr>
        <w:t>]</w:t>
      </w:r>
      <w:r w:rsidRPr="00CC2F0B">
        <w:rPr>
          <w:rFonts w:ascii="Arial" w:hAnsi="Arial" w:cs="Arial"/>
          <w:sz w:val="22"/>
          <w:szCs w:val="22"/>
          <w:lang w:val="en-GB"/>
        </w:rPr>
        <w:t xml:space="preserve">, and the </w:t>
      </w:r>
      <w:r>
        <w:rPr>
          <w:rFonts w:ascii="Arial" w:hAnsi="Arial" w:cs="Arial"/>
          <w:sz w:val="22"/>
          <w:szCs w:val="22"/>
          <w:lang w:val="en-GB"/>
        </w:rPr>
        <w:t>Contractor</w:t>
      </w:r>
      <w:r w:rsidRPr="00CC2F0B">
        <w:rPr>
          <w:rFonts w:ascii="Arial" w:hAnsi="Arial" w:cs="Arial"/>
          <w:sz w:val="22"/>
          <w:szCs w:val="22"/>
          <w:lang w:val="en-GB"/>
        </w:rPr>
        <w:t xml:space="preserve"> must </w:t>
      </w:r>
      <w:r>
        <w:rPr>
          <w:rFonts w:ascii="Arial" w:hAnsi="Arial" w:cs="Arial"/>
          <w:sz w:val="22"/>
          <w:szCs w:val="22"/>
          <w:lang w:val="en-GB"/>
        </w:rPr>
        <w:t>com</w:t>
      </w:r>
      <w:r w:rsidR="007A6657">
        <w:rPr>
          <w:rFonts w:ascii="Arial" w:hAnsi="Arial" w:cs="Arial"/>
          <w:sz w:val="22"/>
          <w:szCs w:val="22"/>
          <w:lang w:val="en-GB"/>
        </w:rPr>
        <w:t>m</w:t>
      </w:r>
      <w:r>
        <w:rPr>
          <w:rFonts w:ascii="Arial" w:hAnsi="Arial" w:cs="Arial"/>
          <w:sz w:val="22"/>
          <w:szCs w:val="22"/>
          <w:lang w:val="en-GB"/>
        </w:rPr>
        <w:t>ence</w:t>
      </w:r>
      <w:r w:rsidR="00C15831">
        <w:rPr>
          <w:rFonts w:ascii="Arial" w:hAnsi="Arial" w:cs="Arial"/>
          <w:sz w:val="22"/>
          <w:szCs w:val="22"/>
          <w:lang w:val="en-GB"/>
        </w:rPr>
        <w:t xml:space="preserve"> the</w:t>
      </w:r>
      <w:r>
        <w:rPr>
          <w:rFonts w:ascii="Arial" w:hAnsi="Arial" w:cs="Arial"/>
          <w:sz w:val="22"/>
          <w:szCs w:val="22"/>
          <w:lang w:val="en-GB"/>
        </w:rPr>
        <w:t xml:space="preserve"> </w:t>
      </w:r>
      <w:r w:rsidR="00F21F70">
        <w:rPr>
          <w:rFonts w:ascii="Arial" w:hAnsi="Arial" w:cs="Arial"/>
          <w:sz w:val="22"/>
          <w:szCs w:val="22"/>
          <w:lang w:val="en-GB"/>
        </w:rPr>
        <w:t>integration</w:t>
      </w:r>
      <w:r>
        <w:rPr>
          <w:rFonts w:ascii="Arial" w:hAnsi="Arial" w:cs="Arial"/>
          <w:sz w:val="22"/>
          <w:szCs w:val="22"/>
          <w:lang w:val="en-GB"/>
        </w:rPr>
        <w:t xml:space="preserve"> of the Numbering boxes into </w:t>
      </w:r>
      <w:r w:rsidR="00F21F70">
        <w:rPr>
          <w:rFonts w:ascii="Arial" w:hAnsi="Arial" w:cs="Arial"/>
          <w:sz w:val="22"/>
          <w:szCs w:val="22"/>
          <w:lang w:val="en-GB"/>
        </w:rPr>
        <w:t xml:space="preserve">the </w:t>
      </w:r>
      <w:proofErr w:type="spellStart"/>
      <w:r>
        <w:rPr>
          <w:rFonts w:ascii="Arial" w:hAnsi="Arial" w:cs="Arial"/>
          <w:sz w:val="22"/>
          <w:szCs w:val="22"/>
          <w:lang w:val="en-GB"/>
        </w:rPr>
        <w:t>Numerota</w:t>
      </w:r>
      <w:proofErr w:type="spellEnd"/>
      <w:r>
        <w:rPr>
          <w:rFonts w:ascii="Arial" w:hAnsi="Arial" w:cs="Arial"/>
          <w:sz w:val="22"/>
          <w:szCs w:val="22"/>
          <w:lang w:val="en-GB"/>
        </w:rPr>
        <w:t xml:space="preserve"> II</w:t>
      </w:r>
      <w:r w:rsidRPr="00CC2F0B">
        <w:rPr>
          <w:rFonts w:ascii="Arial" w:hAnsi="Arial" w:cs="Arial"/>
          <w:sz w:val="22"/>
          <w:szCs w:val="22"/>
          <w:lang w:val="en-GB"/>
        </w:rPr>
        <w:t xml:space="preserve"> within </w:t>
      </w:r>
      <w:r>
        <w:rPr>
          <w:rFonts w:ascii="Arial" w:hAnsi="Arial" w:cs="Arial"/>
          <w:sz w:val="22"/>
          <w:szCs w:val="22"/>
          <w:lang w:val="en-GB"/>
        </w:rPr>
        <w:t>30 calendar</w:t>
      </w:r>
      <w:r w:rsidRPr="00CC2F0B">
        <w:rPr>
          <w:rFonts w:ascii="Arial" w:hAnsi="Arial" w:cs="Arial"/>
          <w:sz w:val="22"/>
          <w:szCs w:val="22"/>
          <w:lang w:val="en-GB"/>
        </w:rPr>
        <w:t xml:space="preserve"> days of receiving the </w:t>
      </w:r>
      <w:r>
        <w:rPr>
          <w:rFonts w:ascii="Arial" w:hAnsi="Arial" w:cs="Arial"/>
          <w:sz w:val="22"/>
          <w:szCs w:val="22"/>
          <w:lang w:val="en-GB"/>
        </w:rPr>
        <w:t xml:space="preserve">Invitation </w:t>
      </w:r>
      <w:r w:rsidRPr="00B8493F">
        <w:rPr>
          <w:rFonts w:ascii="Arial" w:hAnsi="Arial" w:cs="Arial"/>
          <w:sz w:val="22"/>
          <w:szCs w:val="22"/>
          <w:lang w:val="en-GB"/>
        </w:rPr>
        <w:t>at the latest</w:t>
      </w:r>
      <w:r w:rsidRPr="00CC2F0B">
        <w:rPr>
          <w:rFonts w:ascii="Arial" w:hAnsi="Arial" w:cs="Arial"/>
          <w:sz w:val="22"/>
          <w:szCs w:val="22"/>
          <w:lang w:val="en-GB"/>
        </w:rPr>
        <w:t>.</w:t>
      </w:r>
      <w:r w:rsidR="00C5087D">
        <w:rPr>
          <w:rFonts w:ascii="Arial" w:hAnsi="Arial" w:cs="Arial"/>
          <w:sz w:val="22"/>
          <w:szCs w:val="22"/>
          <w:lang w:val="en-GB"/>
        </w:rPr>
        <w:t xml:space="preserve"> </w:t>
      </w:r>
      <w:r w:rsidR="00C5087D" w:rsidRPr="00B369E0">
        <w:rPr>
          <w:rFonts w:ascii="Arial" w:hAnsi="Arial" w:cs="Arial"/>
          <w:sz w:val="22"/>
          <w:szCs w:val="22"/>
          <w:lang w:val="en-GB"/>
        </w:rPr>
        <w:t xml:space="preserve">The Client expects that the </w:t>
      </w:r>
      <w:r w:rsidR="00F21F70" w:rsidRPr="00B369E0">
        <w:rPr>
          <w:rFonts w:ascii="Arial" w:hAnsi="Arial" w:cs="Arial"/>
          <w:sz w:val="22"/>
          <w:szCs w:val="22"/>
          <w:lang w:val="en-GB"/>
        </w:rPr>
        <w:t>integration</w:t>
      </w:r>
      <w:r w:rsidR="00C5087D" w:rsidRPr="00B369E0">
        <w:rPr>
          <w:rFonts w:ascii="Arial" w:hAnsi="Arial" w:cs="Arial"/>
          <w:sz w:val="22"/>
          <w:szCs w:val="22"/>
          <w:lang w:val="en-GB"/>
        </w:rPr>
        <w:t xml:space="preserve"> should begin in the second half of 2026 at the earliest.</w:t>
      </w:r>
    </w:p>
    <w:p w14:paraId="16CF06FA" w14:textId="216171CB" w:rsidR="00BA57FF" w:rsidRPr="00C26629" w:rsidRDefault="00C5087D" w:rsidP="00836ACB">
      <w:pPr>
        <w:numPr>
          <w:ilvl w:val="0"/>
          <w:numId w:val="46"/>
        </w:numPr>
        <w:suppressAutoHyphens w:val="0"/>
        <w:autoSpaceDN w:val="0"/>
        <w:adjustRightInd w:val="0"/>
        <w:spacing w:after="120"/>
        <w:jc w:val="both"/>
        <w:rPr>
          <w:rFonts w:ascii="Arial" w:hAnsi="Arial" w:cs="Arial"/>
          <w:color w:val="FF0000"/>
          <w:sz w:val="22"/>
          <w:szCs w:val="22"/>
          <w:lang w:val="en-GB"/>
        </w:rPr>
      </w:pPr>
      <w:r>
        <w:rPr>
          <w:rFonts w:ascii="Arial" w:hAnsi="Arial" w:cs="Arial"/>
          <w:sz w:val="22"/>
          <w:szCs w:val="22"/>
          <w:lang w:val="en-GB"/>
        </w:rPr>
        <w:t xml:space="preserve">All </w:t>
      </w:r>
      <w:r w:rsidR="00C15831">
        <w:rPr>
          <w:rFonts w:ascii="Arial" w:hAnsi="Arial" w:cs="Arial"/>
          <w:sz w:val="22"/>
          <w:szCs w:val="22"/>
          <w:lang w:val="en-GB"/>
        </w:rPr>
        <w:t xml:space="preserve">activities according to the </w:t>
      </w:r>
      <w:r w:rsidR="00F46189">
        <w:rPr>
          <w:rFonts w:ascii="Arial" w:hAnsi="Arial" w:cs="Arial"/>
          <w:sz w:val="22"/>
          <w:szCs w:val="22"/>
          <w:lang w:val="en-GB"/>
        </w:rPr>
        <w:t>previous paragraph</w:t>
      </w:r>
      <w:r w:rsidR="00C15831">
        <w:rPr>
          <w:rFonts w:ascii="Arial" w:hAnsi="Arial" w:cs="Arial"/>
          <w:sz w:val="22"/>
          <w:szCs w:val="22"/>
          <w:lang w:val="en-GB"/>
        </w:rPr>
        <w:t xml:space="preserve"> of this Article</w:t>
      </w:r>
      <w:r w:rsidR="00C26629" w:rsidRPr="00C26629">
        <w:rPr>
          <w:rFonts w:ascii="Arial" w:hAnsi="Arial" w:cs="Arial"/>
          <w:bCs/>
          <w:sz w:val="22"/>
          <w:szCs w:val="22"/>
          <w:lang w:val="en-GB"/>
        </w:rPr>
        <w:t xml:space="preserve"> must by performed within </w:t>
      </w:r>
      <w:r w:rsidR="00F46189">
        <w:rPr>
          <w:rFonts w:ascii="Arial" w:hAnsi="Arial" w:cs="Arial"/>
          <w:bCs/>
          <w:sz w:val="22"/>
          <w:szCs w:val="22"/>
          <w:lang w:val="en-GB"/>
        </w:rPr>
        <w:t>5</w:t>
      </w:r>
      <w:r w:rsidR="00C26629" w:rsidRPr="00C26629">
        <w:rPr>
          <w:rFonts w:ascii="Arial" w:hAnsi="Arial" w:cs="Arial"/>
          <w:bCs/>
          <w:sz w:val="22"/>
          <w:szCs w:val="22"/>
          <w:lang w:val="en-GB"/>
        </w:rPr>
        <w:t xml:space="preserve"> work</w:t>
      </w:r>
      <w:r w:rsidR="00C15831">
        <w:rPr>
          <w:rFonts w:ascii="Arial" w:hAnsi="Arial" w:cs="Arial"/>
          <w:bCs/>
          <w:sz w:val="22"/>
          <w:szCs w:val="22"/>
          <w:lang w:val="en-GB"/>
        </w:rPr>
        <w:t>ing</w:t>
      </w:r>
      <w:r w:rsidR="00C26629" w:rsidRPr="00C26629">
        <w:rPr>
          <w:rFonts w:ascii="Arial" w:hAnsi="Arial" w:cs="Arial"/>
          <w:bCs/>
          <w:sz w:val="22"/>
          <w:szCs w:val="22"/>
          <w:lang w:val="en-GB"/>
        </w:rPr>
        <w:t xml:space="preserve"> day</w:t>
      </w:r>
      <w:r w:rsidR="00C15831">
        <w:rPr>
          <w:rFonts w:ascii="Arial" w:hAnsi="Arial" w:cs="Arial"/>
          <w:bCs/>
          <w:sz w:val="22"/>
          <w:szCs w:val="22"/>
          <w:lang w:val="en-GB"/>
        </w:rPr>
        <w:t>s</w:t>
      </w:r>
      <w:r w:rsidR="00C26629" w:rsidRPr="00C26629">
        <w:rPr>
          <w:rFonts w:ascii="Arial" w:hAnsi="Arial" w:cs="Arial"/>
          <w:bCs/>
          <w:sz w:val="22"/>
          <w:szCs w:val="22"/>
          <w:lang w:val="en-GB"/>
        </w:rPr>
        <w:t xml:space="preserve"> afte</w:t>
      </w:r>
      <w:r w:rsidR="00C15831">
        <w:rPr>
          <w:rFonts w:ascii="Arial" w:hAnsi="Arial" w:cs="Arial"/>
          <w:bCs/>
          <w:sz w:val="22"/>
          <w:szCs w:val="22"/>
          <w:lang w:val="en-GB"/>
        </w:rPr>
        <w:t>r</w:t>
      </w:r>
      <w:r w:rsidR="00C26629" w:rsidRPr="00C26629">
        <w:rPr>
          <w:rFonts w:ascii="Arial" w:hAnsi="Arial" w:cs="Arial"/>
          <w:bCs/>
          <w:sz w:val="22"/>
          <w:szCs w:val="22"/>
          <w:lang w:val="en-GB"/>
        </w:rPr>
        <w:t xml:space="preserve"> </w:t>
      </w:r>
      <w:r w:rsidR="00C15831">
        <w:rPr>
          <w:rFonts w:ascii="Arial" w:hAnsi="Arial" w:cs="Arial"/>
          <w:bCs/>
          <w:sz w:val="22"/>
          <w:szCs w:val="22"/>
          <w:lang w:val="en-GB"/>
        </w:rPr>
        <w:t xml:space="preserve">the commencement of the </w:t>
      </w:r>
      <w:r w:rsidR="00F21F70">
        <w:rPr>
          <w:rFonts w:ascii="Arial" w:hAnsi="Arial" w:cs="Arial"/>
          <w:bCs/>
          <w:sz w:val="22"/>
          <w:szCs w:val="22"/>
          <w:lang w:val="en-GB"/>
        </w:rPr>
        <w:t>integration</w:t>
      </w:r>
      <w:r w:rsidR="00C26629" w:rsidRPr="00C26629">
        <w:rPr>
          <w:rFonts w:ascii="Arial" w:hAnsi="Arial" w:cs="Arial"/>
          <w:bCs/>
          <w:sz w:val="22"/>
          <w:szCs w:val="22"/>
          <w:lang w:val="en-GB"/>
        </w:rPr>
        <w:t>.</w:t>
      </w:r>
      <w:r w:rsidR="00C26629" w:rsidRPr="00C26629">
        <w:rPr>
          <w:rFonts w:ascii="Arial" w:hAnsi="Arial" w:cs="Arial"/>
          <w:b/>
          <w:sz w:val="22"/>
          <w:szCs w:val="22"/>
          <w:lang w:val="en-GB"/>
        </w:rPr>
        <w:t xml:space="preserve"> </w:t>
      </w:r>
      <w:r w:rsidR="00F21F70" w:rsidRPr="007B7030">
        <w:rPr>
          <w:rFonts w:ascii="Arial" w:hAnsi="Arial" w:cs="Arial"/>
          <w:b/>
          <w:sz w:val="22"/>
          <w:szCs w:val="22"/>
          <w:lang w:val="en-GB"/>
        </w:rPr>
        <w:t xml:space="preserve">The </w:t>
      </w:r>
      <w:r w:rsidR="00223585" w:rsidRPr="007B7030">
        <w:rPr>
          <w:rFonts w:ascii="Arial" w:hAnsi="Arial" w:cs="Arial"/>
          <w:b/>
          <w:bCs/>
          <w:sz w:val="22"/>
          <w:szCs w:val="22"/>
          <w:lang w:val="en-US"/>
        </w:rPr>
        <w:t xml:space="preserve">Acceptance Protocol </w:t>
      </w:r>
      <w:r w:rsidR="00223585" w:rsidRPr="007B7030">
        <w:rPr>
          <w:rFonts w:ascii="Arial" w:hAnsi="Arial" w:cs="Arial"/>
          <w:sz w:val="22"/>
          <w:szCs w:val="22"/>
          <w:lang w:val="en-US"/>
        </w:rPr>
        <w:t xml:space="preserve">shall be signed by the Contracting </w:t>
      </w:r>
      <w:r w:rsidR="007B7030" w:rsidRPr="007B7030">
        <w:rPr>
          <w:rFonts w:ascii="Arial" w:hAnsi="Arial" w:cs="Arial"/>
          <w:sz w:val="22"/>
          <w:szCs w:val="22"/>
          <w:lang w:val="en-US"/>
        </w:rPr>
        <w:t>P</w:t>
      </w:r>
      <w:r w:rsidR="00223585" w:rsidRPr="007B7030">
        <w:rPr>
          <w:rFonts w:ascii="Arial" w:hAnsi="Arial" w:cs="Arial"/>
          <w:sz w:val="22"/>
          <w:szCs w:val="22"/>
          <w:lang w:val="en-US"/>
        </w:rPr>
        <w:t xml:space="preserve">arties according to Article </w:t>
      </w:r>
      <w:r w:rsidR="007B7030" w:rsidRPr="007B7030">
        <w:rPr>
          <w:rFonts w:ascii="Arial" w:hAnsi="Arial" w:cs="Arial"/>
          <w:sz w:val="22"/>
          <w:szCs w:val="22"/>
          <w:lang w:val="en-US"/>
        </w:rPr>
        <w:t xml:space="preserve">VIII </w:t>
      </w:r>
      <w:r w:rsidR="00223585" w:rsidRPr="007B7030">
        <w:rPr>
          <w:rFonts w:ascii="Arial" w:hAnsi="Arial" w:cs="Arial"/>
          <w:sz w:val="22"/>
          <w:szCs w:val="22"/>
          <w:lang w:val="en-US"/>
        </w:rPr>
        <w:t xml:space="preserve">paragraph </w:t>
      </w:r>
      <w:r w:rsidR="007B7030" w:rsidRPr="007B7030">
        <w:rPr>
          <w:rFonts w:ascii="Arial" w:hAnsi="Arial" w:cs="Arial"/>
          <w:sz w:val="22"/>
          <w:szCs w:val="22"/>
          <w:lang w:val="en-US"/>
        </w:rPr>
        <w:t>4</w:t>
      </w:r>
      <w:r w:rsidR="00223585" w:rsidRPr="007B7030">
        <w:rPr>
          <w:rFonts w:ascii="Arial" w:hAnsi="Arial" w:cs="Arial"/>
          <w:sz w:val="22"/>
          <w:szCs w:val="22"/>
          <w:lang w:val="en-US"/>
        </w:rPr>
        <w:t xml:space="preserve"> hereof</w:t>
      </w:r>
      <w:r w:rsidR="00C26629" w:rsidRPr="007B7030">
        <w:rPr>
          <w:rFonts w:ascii="Arial" w:hAnsi="Arial" w:cs="Arial"/>
          <w:sz w:val="22"/>
          <w:szCs w:val="22"/>
          <w:lang w:val="en-US"/>
        </w:rPr>
        <w:t>.</w:t>
      </w:r>
    </w:p>
    <w:p w14:paraId="7C2428D1" w14:textId="77777777" w:rsidR="001C2BF8" w:rsidRDefault="001C2BF8">
      <w:pPr>
        <w:jc w:val="center"/>
        <w:rPr>
          <w:rFonts w:ascii="Arial" w:hAnsi="Arial" w:cs="Arial"/>
          <w:b/>
          <w:caps/>
          <w:sz w:val="22"/>
          <w:lang w:val="en-GB"/>
        </w:rPr>
      </w:pPr>
    </w:p>
    <w:p w14:paraId="2588E9C4" w14:textId="348806CD" w:rsidR="00144D9C" w:rsidRPr="00734C9A" w:rsidRDefault="00395FAE">
      <w:pPr>
        <w:jc w:val="center"/>
        <w:rPr>
          <w:rFonts w:ascii="Arial" w:hAnsi="Arial" w:cs="Arial"/>
          <w:b/>
          <w:caps/>
          <w:sz w:val="22"/>
          <w:szCs w:val="22"/>
          <w:lang w:val="en-GB"/>
        </w:rPr>
      </w:pPr>
      <w:r>
        <w:rPr>
          <w:rFonts w:ascii="Arial" w:hAnsi="Arial" w:cs="Arial"/>
          <w:b/>
          <w:caps/>
          <w:sz w:val="22"/>
          <w:lang w:val="en-GB"/>
        </w:rPr>
        <w:t xml:space="preserve">V. </w:t>
      </w:r>
      <w:r w:rsidR="00E73D01" w:rsidRPr="00734C9A">
        <w:rPr>
          <w:rFonts w:ascii="Arial" w:hAnsi="Arial" w:cs="Arial"/>
          <w:b/>
          <w:caps/>
          <w:sz w:val="22"/>
          <w:lang w:val="en-GB"/>
        </w:rPr>
        <w:t>Price</w:t>
      </w:r>
    </w:p>
    <w:p w14:paraId="107CC5D8" w14:textId="77777777" w:rsidR="00144D9C" w:rsidRPr="00734C9A" w:rsidRDefault="00144D9C">
      <w:pPr>
        <w:rPr>
          <w:rFonts w:ascii="Arial" w:hAnsi="Arial" w:cs="Arial"/>
          <w:sz w:val="22"/>
          <w:szCs w:val="22"/>
          <w:lang w:val="en-GB"/>
        </w:rPr>
      </w:pPr>
    </w:p>
    <w:p w14:paraId="71BF1A15" w14:textId="77777777" w:rsidR="00C5087D" w:rsidRDefault="00E73D01" w:rsidP="0092073A">
      <w:pPr>
        <w:pStyle w:val="Kapitola1"/>
        <w:numPr>
          <w:ilvl w:val="1"/>
          <w:numId w:val="9"/>
        </w:numPr>
        <w:tabs>
          <w:tab w:val="clear" w:pos="705"/>
          <w:tab w:val="num" w:pos="426"/>
        </w:tabs>
        <w:ind w:left="426" w:hanging="426"/>
        <w:rPr>
          <w:lang w:val="en-GB"/>
        </w:rPr>
      </w:pPr>
      <w:r w:rsidRPr="00734C9A">
        <w:rPr>
          <w:lang w:val="en-GB"/>
        </w:rPr>
        <w:t xml:space="preserve">The </w:t>
      </w:r>
      <w:r w:rsidRPr="00C57800">
        <w:rPr>
          <w:lang w:val="en-GB"/>
        </w:rPr>
        <w:t>price of the subject</w:t>
      </w:r>
      <w:r w:rsidRPr="00734C9A">
        <w:rPr>
          <w:lang w:val="en-GB"/>
        </w:rPr>
        <w:t xml:space="preserve"> matter </w:t>
      </w:r>
      <w:r w:rsidR="008E397C">
        <w:rPr>
          <w:lang w:val="en-GB"/>
        </w:rPr>
        <w:t xml:space="preserve">of this Contract </w:t>
      </w:r>
      <w:r w:rsidR="006C3D08" w:rsidRPr="00734C9A">
        <w:rPr>
          <w:lang w:val="en-GB"/>
        </w:rPr>
        <w:t>has been determined</w:t>
      </w:r>
      <w:r w:rsidRPr="00734C9A">
        <w:rPr>
          <w:lang w:val="en-GB"/>
        </w:rPr>
        <w:t xml:space="preserve"> in accordance with the </w:t>
      </w:r>
      <w:r w:rsidR="00EC2B5B">
        <w:rPr>
          <w:lang w:val="en-GB"/>
        </w:rPr>
        <w:t>Contractor</w:t>
      </w:r>
      <w:r w:rsidRPr="00734C9A">
        <w:rPr>
          <w:lang w:val="en-GB"/>
        </w:rPr>
        <w:t xml:space="preserve">’s </w:t>
      </w:r>
      <w:r w:rsidR="004447CE" w:rsidRPr="00734C9A">
        <w:rPr>
          <w:lang w:val="en-GB"/>
        </w:rPr>
        <w:t xml:space="preserve">Tender </w:t>
      </w:r>
      <w:r w:rsidRPr="00734C9A">
        <w:rPr>
          <w:lang w:val="en-GB"/>
        </w:rPr>
        <w:t xml:space="preserve">submitted under the </w:t>
      </w:r>
      <w:r w:rsidR="005545DF" w:rsidRPr="00734C9A">
        <w:rPr>
          <w:lang w:val="en-GB"/>
        </w:rPr>
        <w:t xml:space="preserve">Tender </w:t>
      </w:r>
      <w:r w:rsidRPr="00734C9A">
        <w:rPr>
          <w:lang w:val="en-GB"/>
        </w:rPr>
        <w:t xml:space="preserve">Procedure organised by the </w:t>
      </w:r>
      <w:proofErr w:type="spellStart"/>
      <w:r w:rsidR="00D32F3A">
        <w:t>Client</w:t>
      </w:r>
      <w:proofErr w:type="spellEnd"/>
      <w:r w:rsidR="006C3D08" w:rsidRPr="00734C9A">
        <w:rPr>
          <w:lang w:val="en-GB"/>
        </w:rPr>
        <w:t xml:space="preserve"> as the </w:t>
      </w:r>
      <w:r w:rsidR="003D53C8">
        <w:rPr>
          <w:lang w:val="en-GB"/>
        </w:rPr>
        <w:t>C</w:t>
      </w:r>
      <w:r w:rsidR="006C3D08" w:rsidRPr="00734C9A">
        <w:rPr>
          <w:lang w:val="en-GB"/>
        </w:rPr>
        <w:t xml:space="preserve">ontracting </w:t>
      </w:r>
      <w:r w:rsidR="003D53C8">
        <w:rPr>
          <w:lang w:val="en-GB"/>
        </w:rPr>
        <w:t>A</w:t>
      </w:r>
      <w:r w:rsidR="006C3D08" w:rsidRPr="00734C9A">
        <w:rPr>
          <w:lang w:val="en-GB"/>
        </w:rPr>
        <w:t>uthority.</w:t>
      </w:r>
      <w:r w:rsidR="0092073A">
        <w:rPr>
          <w:lang w:val="en-GB"/>
        </w:rPr>
        <w:t xml:space="preserve"> </w:t>
      </w:r>
    </w:p>
    <w:p w14:paraId="723CBBA8" w14:textId="33BA230A" w:rsidR="006067D0" w:rsidRDefault="00C5087D" w:rsidP="0092073A">
      <w:pPr>
        <w:pStyle w:val="Kapitola1"/>
        <w:numPr>
          <w:ilvl w:val="1"/>
          <w:numId w:val="9"/>
        </w:numPr>
        <w:tabs>
          <w:tab w:val="clear" w:pos="705"/>
          <w:tab w:val="num" w:pos="426"/>
        </w:tabs>
        <w:ind w:left="426" w:hanging="426"/>
        <w:rPr>
          <w:lang w:val="en-GB"/>
        </w:rPr>
      </w:pPr>
      <w:r>
        <w:rPr>
          <w:lang w:val="en-GB"/>
        </w:rPr>
        <w:t>T</w:t>
      </w:r>
      <w:r w:rsidRPr="00C5087D">
        <w:rPr>
          <w:lang w:val="en-GB"/>
        </w:rPr>
        <w:t>he price of the subject of performance pursuant to Article II, paragraph 1</w:t>
      </w:r>
      <w:r>
        <w:rPr>
          <w:lang w:val="en-GB"/>
        </w:rPr>
        <w:t xml:space="preserve"> </w:t>
      </w:r>
      <w:r w:rsidRPr="00C5087D">
        <w:rPr>
          <w:lang w:val="en-GB"/>
        </w:rPr>
        <w:t xml:space="preserve">of the Contract, including the price for activities pursuant to Article II, paragraph 2, </w:t>
      </w:r>
      <w:r w:rsidR="00DF5F45">
        <w:rPr>
          <w:lang w:val="en-GB"/>
        </w:rPr>
        <w:t>points</w:t>
      </w:r>
      <w:r w:rsidRPr="00C5087D">
        <w:rPr>
          <w:lang w:val="en-GB"/>
        </w:rPr>
        <w:t xml:space="preserve"> a) to </w:t>
      </w:r>
      <w:r>
        <w:rPr>
          <w:lang w:val="en-GB"/>
        </w:rPr>
        <w:t>e</w:t>
      </w:r>
      <w:r w:rsidRPr="00C5087D">
        <w:rPr>
          <w:lang w:val="en-GB"/>
        </w:rPr>
        <w:t>) of the Contract (hereinafter referred to as the "</w:t>
      </w:r>
      <w:r w:rsidRPr="00C5087D">
        <w:rPr>
          <w:b/>
          <w:bCs/>
          <w:lang w:val="en-GB"/>
        </w:rPr>
        <w:t>total price</w:t>
      </w:r>
      <w:r w:rsidRPr="00C5087D">
        <w:rPr>
          <w:lang w:val="en-GB"/>
        </w:rPr>
        <w:t>") is</w:t>
      </w:r>
      <w:r w:rsidR="00181485" w:rsidRPr="0092073A">
        <w:rPr>
          <w:lang w:val="en-GB"/>
        </w:rPr>
        <w:t xml:space="preserve"> set </w:t>
      </w:r>
      <w:r w:rsidR="00D066CC" w:rsidRPr="0092073A">
        <w:rPr>
          <w:lang w:val="en-GB"/>
        </w:rPr>
        <w:t xml:space="preserve">below in this </w:t>
      </w:r>
      <w:r w:rsidR="00DF5F45">
        <w:rPr>
          <w:lang w:val="en-GB"/>
        </w:rPr>
        <w:t>p</w:t>
      </w:r>
      <w:r w:rsidR="00D066CC" w:rsidRPr="0092073A">
        <w:rPr>
          <w:lang w:val="en-GB"/>
        </w:rPr>
        <w:t>aragraph</w:t>
      </w:r>
      <w:r>
        <w:rPr>
          <w:lang w:val="en-GB"/>
        </w:rPr>
        <w:t>:</w:t>
      </w:r>
    </w:p>
    <w:p w14:paraId="4E2C01C8" w14:textId="77777777" w:rsidR="00B05582" w:rsidRDefault="00B05582" w:rsidP="00B05582">
      <w:pPr>
        <w:pStyle w:val="Kapitola1"/>
        <w:numPr>
          <w:ilvl w:val="0"/>
          <w:numId w:val="0"/>
        </w:numPr>
        <w:ind w:left="426"/>
        <w:rPr>
          <w:lang w:val="en-GB"/>
        </w:rPr>
      </w:pPr>
    </w:p>
    <w:tbl>
      <w:tblPr>
        <w:tblStyle w:val="Mkatabulky"/>
        <w:tblW w:w="8855" w:type="dxa"/>
        <w:tblInd w:w="426" w:type="dxa"/>
        <w:tblLook w:val="04A0" w:firstRow="1" w:lastRow="0" w:firstColumn="1" w:lastColumn="0" w:noHBand="0" w:noVBand="1"/>
      </w:tblPr>
      <w:tblGrid>
        <w:gridCol w:w="1979"/>
        <w:gridCol w:w="4111"/>
        <w:gridCol w:w="2765"/>
      </w:tblGrid>
      <w:tr w:rsidR="007116A7" w14:paraId="3CB05DC2" w14:textId="77777777" w:rsidTr="00BF74A1">
        <w:tc>
          <w:tcPr>
            <w:tcW w:w="1979" w:type="dxa"/>
          </w:tcPr>
          <w:p w14:paraId="60AD4628" w14:textId="6520F2DF" w:rsidR="007116A7" w:rsidRPr="007116A7" w:rsidRDefault="007116A7" w:rsidP="00FB311C">
            <w:pPr>
              <w:pStyle w:val="Kapitola1"/>
              <w:numPr>
                <w:ilvl w:val="0"/>
                <w:numId w:val="0"/>
              </w:numPr>
              <w:rPr>
                <w:sz w:val="18"/>
                <w:szCs w:val="18"/>
                <w:lang w:val="en-GB"/>
              </w:rPr>
            </w:pPr>
            <w:r w:rsidRPr="007116A7">
              <w:rPr>
                <w:sz w:val="18"/>
                <w:szCs w:val="18"/>
                <w:lang w:val="en-GB"/>
              </w:rPr>
              <w:t>(Art. II Para 1</w:t>
            </w:r>
            <w:r>
              <w:rPr>
                <w:sz w:val="18"/>
                <w:szCs w:val="18"/>
                <w:lang w:val="en-GB"/>
              </w:rPr>
              <w:t xml:space="preserve"> hereof</w:t>
            </w:r>
            <w:r w:rsidR="004E5FA7">
              <w:rPr>
                <w:sz w:val="18"/>
                <w:szCs w:val="18"/>
                <w:lang w:val="en-GB"/>
              </w:rPr>
              <w:t xml:space="preserve"> + </w:t>
            </w:r>
            <w:r w:rsidR="004E5FA7" w:rsidRPr="007116A7">
              <w:rPr>
                <w:sz w:val="18"/>
                <w:szCs w:val="18"/>
                <w:lang w:val="en-GB"/>
              </w:rPr>
              <w:t>Art. II Para 2</w:t>
            </w:r>
            <w:r w:rsidR="00DF5F45">
              <w:rPr>
                <w:sz w:val="18"/>
                <w:szCs w:val="18"/>
                <w:lang w:val="en-GB"/>
              </w:rPr>
              <w:t xml:space="preserve">, </w:t>
            </w:r>
            <w:r w:rsidR="004E5FA7" w:rsidRPr="007116A7">
              <w:rPr>
                <w:sz w:val="18"/>
                <w:szCs w:val="18"/>
                <w:lang w:val="en-GB"/>
              </w:rPr>
              <w:t xml:space="preserve">point </w:t>
            </w:r>
            <w:r w:rsidR="004E5FA7">
              <w:rPr>
                <w:sz w:val="18"/>
                <w:szCs w:val="18"/>
                <w:lang w:val="en-GB"/>
              </w:rPr>
              <w:t>e</w:t>
            </w:r>
            <w:r w:rsidR="004E5FA7" w:rsidRPr="007116A7">
              <w:rPr>
                <w:sz w:val="18"/>
                <w:szCs w:val="18"/>
                <w:lang w:val="en-GB"/>
              </w:rPr>
              <w:t>)</w:t>
            </w:r>
            <w:r w:rsidR="004E5FA7">
              <w:rPr>
                <w:sz w:val="18"/>
                <w:szCs w:val="18"/>
                <w:lang w:val="en-GB"/>
              </w:rPr>
              <w:t xml:space="preserve"> hereof</w:t>
            </w:r>
            <w:r w:rsidR="000E22BE">
              <w:rPr>
                <w:sz w:val="18"/>
                <w:szCs w:val="18"/>
                <w:lang w:val="en-GB"/>
              </w:rPr>
              <w:t xml:space="preserve"> + </w:t>
            </w:r>
            <w:r w:rsidR="000E22BE" w:rsidRPr="007116A7">
              <w:rPr>
                <w:sz w:val="18"/>
                <w:szCs w:val="18"/>
                <w:lang w:val="en-GB"/>
              </w:rPr>
              <w:t>Art. II Para 2</w:t>
            </w:r>
            <w:r w:rsidR="000E22BE">
              <w:rPr>
                <w:sz w:val="18"/>
                <w:szCs w:val="18"/>
                <w:lang w:val="en-GB"/>
              </w:rPr>
              <w:t>,</w:t>
            </w:r>
            <w:r w:rsidR="000E22BE" w:rsidRPr="007116A7">
              <w:rPr>
                <w:sz w:val="18"/>
                <w:szCs w:val="18"/>
                <w:lang w:val="en-GB"/>
              </w:rPr>
              <w:t xml:space="preserve"> point </w:t>
            </w:r>
            <w:r w:rsidR="000E22BE">
              <w:rPr>
                <w:sz w:val="18"/>
                <w:szCs w:val="18"/>
                <w:lang w:val="en-GB"/>
              </w:rPr>
              <w:t>d</w:t>
            </w:r>
            <w:r w:rsidR="000E22BE" w:rsidRPr="007116A7">
              <w:rPr>
                <w:sz w:val="18"/>
                <w:szCs w:val="18"/>
                <w:lang w:val="en-GB"/>
              </w:rPr>
              <w:t>)</w:t>
            </w:r>
            <w:r w:rsidR="000E22BE">
              <w:rPr>
                <w:sz w:val="18"/>
                <w:szCs w:val="18"/>
                <w:lang w:val="en-GB"/>
              </w:rPr>
              <w:t xml:space="preserve"> hereof</w:t>
            </w:r>
            <w:r w:rsidR="004E5FA7" w:rsidRPr="007116A7">
              <w:rPr>
                <w:sz w:val="18"/>
                <w:szCs w:val="18"/>
                <w:lang w:val="en-GB"/>
              </w:rPr>
              <w:t>)</w:t>
            </w:r>
            <w:r w:rsidR="004E5FA7">
              <w:rPr>
                <w:sz w:val="18"/>
                <w:szCs w:val="18"/>
                <w:lang w:val="en-GB"/>
              </w:rPr>
              <w:t xml:space="preserve"> </w:t>
            </w:r>
          </w:p>
        </w:tc>
        <w:tc>
          <w:tcPr>
            <w:tcW w:w="4111" w:type="dxa"/>
            <w:vAlign w:val="center"/>
          </w:tcPr>
          <w:p w14:paraId="726960E4" w14:textId="5E997F27" w:rsidR="004E5FA7" w:rsidRDefault="004E5FA7" w:rsidP="001C2BF8">
            <w:pPr>
              <w:pStyle w:val="Kapitola1"/>
              <w:numPr>
                <w:ilvl w:val="0"/>
                <w:numId w:val="0"/>
              </w:numPr>
              <w:rPr>
                <w:lang w:val="en-GB"/>
              </w:rPr>
            </w:pPr>
            <w:r>
              <w:rPr>
                <w:lang w:val="en-GB"/>
              </w:rPr>
              <w:t>Supplement of the Numbering boxes</w:t>
            </w:r>
            <w:r w:rsidR="00DF5F45">
              <w:rPr>
                <w:lang w:val="en-GB"/>
              </w:rPr>
              <w:t xml:space="preserve"> (compone</w:t>
            </w:r>
            <w:r w:rsidR="00B05582">
              <w:rPr>
                <w:lang w:val="en-GB"/>
              </w:rPr>
              <w:t>n</w:t>
            </w:r>
            <w:r w:rsidR="00DF5F45">
              <w:rPr>
                <w:lang w:val="en-GB"/>
              </w:rPr>
              <w:t>ts)</w:t>
            </w:r>
            <w:r w:rsidR="00B369E0">
              <w:rPr>
                <w:lang w:val="en-GB"/>
              </w:rPr>
              <w:t xml:space="preserve"> including handover of the documentation</w:t>
            </w:r>
            <w:r w:rsidR="0000469E">
              <w:rPr>
                <w:lang w:val="en-GB"/>
              </w:rPr>
              <w:t xml:space="preserve"> and providing </w:t>
            </w:r>
            <w:r w:rsidR="0000469E" w:rsidRPr="006920A9">
              <w:rPr>
                <w:lang w:val="en-GB"/>
              </w:rPr>
              <w:t>12 months-warranty</w:t>
            </w:r>
          </w:p>
        </w:tc>
        <w:tc>
          <w:tcPr>
            <w:tcW w:w="2765" w:type="dxa"/>
            <w:vAlign w:val="center"/>
          </w:tcPr>
          <w:p w14:paraId="4FB70E67" w14:textId="3A373D61" w:rsidR="007116A7" w:rsidRDefault="00E20B50" w:rsidP="00FB311C">
            <w:pPr>
              <w:pStyle w:val="Kapitola1"/>
              <w:numPr>
                <w:ilvl w:val="0"/>
                <w:numId w:val="0"/>
              </w:numPr>
              <w:rPr>
                <w:lang w:val="en-GB"/>
              </w:rPr>
            </w:pPr>
            <w:r w:rsidRPr="009D69EE">
              <w:rPr>
                <w:b/>
                <w:highlight w:val="green"/>
                <w:lang w:val="en-GB"/>
              </w:rPr>
              <w:t xml:space="preserve">[the Contracting </w:t>
            </w:r>
            <w:r>
              <w:rPr>
                <w:b/>
                <w:highlight w:val="green"/>
                <w:lang w:val="en-GB"/>
              </w:rPr>
              <w:t>Authority</w:t>
            </w:r>
            <w:r w:rsidRPr="009D69EE">
              <w:rPr>
                <w:b/>
                <w:highlight w:val="green"/>
                <w:lang w:val="en-GB"/>
              </w:rPr>
              <w:t xml:space="preserve"> shall complete the price with number from the Participant</w:t>
            </w:r>
            <w:r>
              <w:rPr>
                <w:b/>
                <w:highlight w:val="green"/>
                <w:lang w:val="en-GB"/>
              </w:rPr>
              <w:t>’s</w:t>
            </w:r>
            <w:r w:rsidRPr="009D69EE">
              <w:rPr>
                <w:b/>
                <w:highlight w:val="green"/>
                <w:lang w:val="en-GB"/>
              </w:rPr>
              <w:t xml:space="preserve"> </w:t>
            </w:r>
            <w:proofErr w:type="gramStart"/>
            <w:r>
              <w:rPr>
                <w:b/>
                <w:highlight w:val="green"/>
                <w:lang w:val="en-GB"/>
              </w:rPr>
              <w:t>Tender</w:t>
            </w:r>
            <w:r w:rsidRPr="009D69EE">
              <w:rPr>
                <w:b/>
                <w:highlight w:val="green"/>
                <w:lang w:val="en-GB"/>
              </w:rPr>
              <w:t>]</w:t>
            </w:r>
            <w:r w:rsidRPr="009D69EE">
              <w:rPr>
                <w:b/>
                <w:lang w:val="en-GB"/>
              </w:rPr>
              <w:t xml:space="preserve"> </w:t>
            </w:r>
            <w:r w:rsidR="007116A7" w:rsidRPr="003256EB">
              <w:rPr>
                <w:bCs/>
                <w:lang w:val="en-GB"/>
              </w:rPr>
              <w:t xml:space="preserve"> EUR</w:t>
            </w:r>
            <w:proofErr w:type="gramEnd"/>
          </w:p>
        </w:tc>
      </w:tr>
      <w:tr w:rsidR="007116A7" w14:paraId="5754CE33" w14:textId="77777777" w:rsidTr="00BF74A1">
        <w:tc>
          <w:tcPr>
            <w:tcW w:w="1979" w:type="dxa"/>
          </w:tcPr>
          <w:p w14:paraId="5509BB3C" w14:textId="3E66174D" w:rsidR="007116A7" w:rsidRPr="007116A7" w:rsidRDefault="007116A7" w:rsidP="00FB311C">
            <w:pPr>
              <w:pStyle w:val="Kapitola1"/>
              <w:numPr>
                <w:ilvl w:val="0"/>
                <w:numId w:val="0"/>
              </w:numPr>
              <w:rPr>
                <w:sz w:val="18"/>
                <w:szCs w:val="18"/>
                <w:lang w:val="en-GB"/>
              </w:rPr>
            </w:pPr>
            <w:r w:rsidRPr="007116A7">
              <w:rPr>
                <w:sz w:val="18"/>
                <w:szCs w:val="18"/>
                <w:lang w:val="en-GB"/>
              </w:rPr>
              <w:t>(Art. II Para 2</w:t>
            </w:r>
            <w:r w:rsidR="00DF5F45">
              <w:rPr>
                <w:sz w:val="18"/>
                <w:szCs w:val="18"/>
                <w:lang w:val="en-GB"/>
              </w:rPr>
              <w:t>,</w:t>
            </w:r>
            <w:r w:rsidRPr="007116A7">
              <w:rPr>
                <w:sz w:val="18"/>
                <w:szCs w:val="18"/>
                <w:lang w:val="en-GB"/>
              </w:rPr>
              <w:t xml:space="preserve"> point a)</w:t>
            </w:r>
            <w:r>
              <w:rPr>
                <w:sz w:val="18"/>
                <w:szCs w:val="18"/>
                <w:lang w:val="en-GB"/>
              </w:rPr>
              <w:t xml:space="preserve"> hereof</w:t>
            </w:r>
            <w:r w:rsidRPr="007116A7">
              <w:rPr>
                <w:sz w:val="18"/>
                <w:szCs w:val="18"/>
                <w:lang w:val="en-GB"/>
              </w:rPr>
              <w:t>)</w:t>
            </w:r>
          </w:p>
        </w:tc>
        <w:tc>
          <w:tcPr>
            <w:tcW w:w="4111" w:type="dxa"/>
            <w:vAlign w:val="center"/>
          </w:tcPr>
          <w:p w14:paraId="7160CBE1" w14:textId="0584B6B0" w:rsidR="007116A7" w:rsidRDefault="007116A7" w:rsidP="001C2BF8">
            <w:pPr>
              <w:pStyle w:val="Kapitola1"/>
              <w:numPr>
                <w:ilvl w:val="0"/>
                <w:numId w:val="0"/>
              </w:numPr>
              <w:rPr>
                <w:lang w:val="en-GB"/>
              </w:rPr>
            </w:pPr>
            <w:r>
              <w:rPr>
                <w:lang w:val="en-GB"/>
              </w:rPr>
              <w:t>T</w:t>
            </w:r>
            <w:r w:rsidRPr="00EE0165">
              <w:rPr>
                <w:lang w:val="en-GB"/>
              </w:rPr>
              <w:t>ransportation</w:t>
            </w:r>
            <w:r w:rsidR="00B05582">
              <w:rPr>
                <w:lang w:val="en-GB"/>
              </w:rPr>
              <w:t xml:space="preserve"> of the Numbering boxes (components)</w:t>
            </w:r>
            <w:r w:rsidRPr="00EE0165">
              <w:rPr>
                <w:lang w:val="en-GB"/>
              </w:rPr>
              <w:t xml:space="preserve"> including liability insurance</w:t>
            </w:r>
          </w:p>
        </w:tc>
        <w:tc>
          <w:tcPr>
            <w:tcW w:w="2765" w:type="dxa"/>
            <w:vAlign w:val="center"/>
          </w:tcPr>
          <w:p w14:paraId="297A63D6" w14:textId="2D8842AC" w:rsidR="007116A7" w:rsidRDefault="00E20B50" w:rsidP="00FB311C">
            <w:pPr>
              <w:pStyle w:val="Kapitola1"/>
              <w:numPr>
                <w:ilvl w:val="0"/>
                <w:numId w:val="0"/>
              </w:numPr>
              <w:rPr>
                <w:lang w:val="en-GB"/>
              </w:rPr>
            </w:pPr>
            <w:r w:rsidRPr="009D69EE">
              <w:rPr>
                <w:b/>
                <w:highlight w:val="green"/>
                <w:lang w:val="en-GB"/>
              </w:rPr>
              <w:t xml:space="preserve">[the Contracting </w:t>
            </w:r>
            <w:r>
              <w:rPr>
                <w:b/>
                <w:highlight w:val="green"/>
                <w:lang w:val="en-GB"/>
              </w:rPr>
              <w:t>Authority</w:t>
            </w:r>
            <w:r w:rsidRPr="009D69EE">
              <w:rPr>
                <w:b/>
                <w:highlight w:val="green"/>
                <w:lang w:val="en-GB"/>
              </w:rPr>
              <w:t xml:space="preserve"> shall complete the price with number from the Participant</w:t>
            </w:r>
            <w:r>
              <w:rPr>
                <w:b/>
                <w:highlight w:val="green"/>
                <w:lang w:val="en-GB"/>
              </w:rPr>
              <w:t>’s</w:t>
            </w:r>
            <w:r w:rsidRPr="009D69EE">
              <w:rPr>
                <w:b/>
                <w:highlight w:val="green"/>
                <w:lang w:val="en-GB"/>
              </w:rPr>
              <w:t xml:space="preserve"> </w:t>
            </w:r>
            <w:proofErr w:type="gramStart"/>
            <w:r>
              <w:rPr>
                <w:b/>
                <w:highlight w:val="green"/>
                <w:lang w:val="en-GB"/>
              </w:rPr>
              <w:t>Tender</w:t>
            </w:r>
            <w:r w:rsidRPr="009D69EE">
              <w:rPr>
                <w:b/>
                <w:highlight w:val="green"/>
                <w:lang w:val="en-GB"/>
              </w:rPr>
              <w:t>]</w:t>
            </w:r>
            <w:r w:rsidRPr="009D69EE">
              <w:rPr>
                <w:b/>
                <w:lang w:val="en-GB"/>
              </w:rPr>
              <w:t xml:space="preserve"> </w:t>
            </w:r>
            <w:r w:rsidR="007116A7" w:rsidRPr="003256EB">
              <w:rPr>
                <w:bCs/>
                <w:lang w:val="en-GB"/>
              </w:rPr>
              <w:t xml:space="preserve"> EUR</w:t>
            </w:r>
            <w:proofErr w:type="gramEnd"/>
          </w:p>
        </w:tc>
      </w:tr>
      <w:tr w:rsidR="007116A7" w14:paraId="1E0948D9" w14:textId="77777777" w:rsidTr="00BF74A1">
        <w:tc>
          <w:tcPr>
            <w:tcW w:w="1979" w:type="dxa"/>
          </w:tcPr>
          <w:p w14:paraId="6B7762FA" w14:textId="06DF1160" w:rsidR="007116A7" w:rsidRPr="007116A7" w:rsidRDefault="007116A7" w:rsidP="00FB311C">
            <w:pPr>
              <w:pStyle w:val="Kapitola1"/>
              <w:numPr>
                <w:ilvl w:val="0"/>
                <w:numId w:val="0"/>
              </w:numPr>
              <w:rPr>
                <w:sz w:val="18"/>
                <w:szCs w:val="18"/>
                <w:lang w:val="en-GB"/>
              </w:rPr>
            </w:pPr>
            <w:r w:rsidRPr="007116A7">
              <w:rPr>
                <w:sz w:val="18"/>
                <w:szCs w:val="18"/>
                <w:lang w:val="en-GB"/>
              </w:rPr>
              <w:t>(Art. II Para 2</w:t>
            </w:r>
            <w:r w:rsidR="00DF5F45">
              <w:rPr>
                <w:sz w:val="18"/>
                <w:szCs w:val="18"/>
                <w:lang w:val="en-GB"/>
              </w:rPr>
              <w:t>,</w:t>
            </w:r>
            <w:r w:rsidRPr="007116A7">
              <w:rPr>
                <w:sz w:val="18"/>
                <w:szCs w:val="18"/>
                <w:lang w:val="en-GB"/>
              </w:rPr>
              <w:t xml:space="preserve"> point b)</w:t>
            </w:r>
            <w:r>
              <w:rPr>
                <w:sz w:val="18"/>
                <w:szCs w:val="18"/>
                <w:lang w:val="en-GB"/>
              </w:rPr>
              <w:t xml:space="preserve"> hereof</w:t>
            </w:r>
            <w:r w:rsidR="004E5FA7">
              <w:rPr>
                <w:sz w:val="18"/>
                <w:szCs w:val="18"/>
                <w:lang w:val="en-GB"/>
              </w:rPr>
              <w:t>)</w:t>
            </w:r>
          </w:p>
        </w:tc>
        <w:tc>
          <w:tcPr>
            <w:tcW w:w="4111" w:type="dxa"/>
            <w:vAlign w:val="center"/>
          </w:tcPr>
          <w:p w14:paraId="5E1CF29A" w14:textId="3B65DD2A" w:rsidR="007116A7" w:rsidRDefault="00F21F70" w:rsidP="001C2BF8">
            <w:pPr>
              <w:pStyle w:val="Kapitola1"/>
              <w:numPr>
                <w:ilvl w:val="0"/>
                <w:numId w:val="0"/>
              </w:numPr>
              <w:rPr>
                <w:lang w:val="en-GB"/>
              </w:rPr>
            </w:pPr>
            <w:r>
              <w:rPr>
                <w:lang w:val="en-GB"/>
              </w:rPr>
              <w:t xml:space="preserve">Integration of the Numbering boxes into the </w:t>
            </w:r>
            <w:proofErr w:type="spellStart"/>
            <w:r>
              <w:rPr>
                <w:lang w:val="en-GB"/>
              </w:rPr>
              <w:t>Numerota</w:t>
            </w:r>
            <w:proofErr w:type="spellEnd"/>
            <w:r>
              <w:rPr>
                <w:lang w:val="en-GB"/>
              </w:rPr>
              <w:t xml:space="preserve"> II</w:t>
            </w:r>
            <w:r w:rsidR="004E5FA7">
              <w:rPr>
                <w:lang w:val="en-GB"/>
              </w:rPr>
              <w:t xml:space="preserve"> </w:t>
            </w:r>
          </w:p>
        </w:tc>
        <w:tc>
          <w:tcPr>
            <w:tcW w:w="2765" w:type="dxa"/>
            <w:vAlign w:val="center"/>
          </w:tcPr>
          <w:p w14:paraId="1793D970" w14:textId="43A20937" w:rsidR="007116A7" w:rsidRDefault="00E20B50" w:rsidP="00FB311C">
            <w:pPr>
              <w:pStyle w:val="Kapitola1"/>
              <w:numPr>
                <w:ilvl w:val="0"/>
                <w:numId w:val="0"/>
              </w:numPr>
              <w:rPr>
                <w:lang w:val="en-GB"/>
              </w:rPr>
            </w:pPr>
            <w:r w:rsidRPr="009D69EE">
              <w:rPr>
                <w:b/>
                <w:highlight w:val="green"/>
                <w:lang w:val="en-GB"/>
              </w:rPr>
              <w:t xml:space="preserve">[the Contracting </w:t>
            </w:r>
            <w:r>
              <w:rPr>
                <w:b/>
                <w:highlight w:val="green"/>
                <w:lang w:val="en-GB"/>
              </w:rPr>
              <w:t>Authority</w:t>
            </w:r>
            <w:r w:rsidRPr="009D69EE">
              <w:rPr>
                <w:b/>
                <w:highlight w:val="green"/>
                <w:lang w:val="en-GB"/>
              </w:rPr>
              <w:t xml:space="preserve"> shall complete the price with number from the Participant</w:t>
            </w:r>
            <w:r>
              <w:rPr>
                <w:b/>
                <w:highlight w:val="green"/>
                <w:lang w:val="en-GB"/>
              </w:rPr>
              <w:t>’s</w:t>
            </w:r>
            <w:r w:rsidRPr="009D69EE">
              <w:rPr>
                <w:b/>
                <w:highlight w:val="green"/>
                <w:lang w:val="en-GB"/>
              </w:rPr>
              <w:t xml:space="preserve"> </w:t>
            </w:r>
            <w:proofErr w:type="gramStart"/>
            <w:r>
              <w:rPr>
                <w:b/>
                <w:highlight w:val="green"/>
                <w:lang w:val="en-GB"/>
              </w:rPr>
              <w:t>Tender</w:t>
            </w:r>
            <w:r w:rsidRPr="009D69EE">
              <w:rPr>
                <w:b/>
                <w:highlight w:val="green"/>
                <w:lang w:val="en-GB"/>
              </w:rPr>
              <w:t>]</w:t>
            </w:r>
            <w:r w:rsidRPr="009D69EE">
              <w:rPr>
                <w:b/>
                <w:lang w:val="en-GB"/>
              </w:rPr>
              <w:t xml:space="preserve"> </w:t>
            </w:r>
            <w:r w:rsidR="007116A7" w:rsidRPr="003256EB">
              <w:rPr>
                <w:bCs/>
                <w:lang w:val="en-GB"/>
              </w:rPr>
              <w:t xml:space="preserve"> EUR</w:t>
            </w:r>
            <w:proofErr w:type="gramEnd"/>
          </w:p>
        </w:tc>
      </w:tr>
      <w:tr w:rsidR="007116A7" w14:paraId="301A1608" w14:textId="77777777" w:rsidTr="00BF74A1">
        <w:tc>
          <w:tcPr>
            <w:tcW w:w="1979" w:type="dxa"/>
          </w:tcPr>
          <w:p w14:paraId="653C7848" w14:textId="091A2F0C" w:rsidR="007116A7" w:rsidRPr="007116A7" w:rsidRDefault="007116A7" w:rsidP="00FB311C">
            <w:pPr>
              <w:pStyle w:val="Kapitola1"/>
              <w:numPr>
                <w:ilvl w:val="0"/>
                <w:numId w:val="0"/>
              </w:numPr>
              <w:rPr>
                <w:sz w:val="18"/>
                <w:szCs w:val="18"/>
                <w:lang w:val="en-GB"/>
              </w:rPr>
            </w:pPr>
            <w:r w:rsidRPr="007116A7">
              <w:rPr>
                <w:sz w:val="18"/>
                <w:szCs w:val="18"/>
                <w:lang w:val="en-GB"/>
              </w:rPr>
              <w:t>(Art. II Para 2</w:t>
            </w:r>
            <w:r w:rsidR="00DF5F45">
              <w:rPr>
                <w:sz w:val="18"/>
                <w:szCs w:val="18"/>
                <w:lang w:val="en-GB"/>
              </w:rPr>
              <w:t>,</w:t>
            </w:r>
            <w:r w:rsidRPr="007116A7">
              <w:rPr>
                <w:sz w:val="18"/>
                <w:szCs w:val="18"/>
                <w:lang w:val="en-GB"/>
              </w:rPr>
              <w:t xml:space="preserve"> point c)</w:t>
            </w:r>
            <w:r>
              <w:rPr>
                <w:sz w:val="18"/>
                <w:szCs w:val="18"/>
                <w:lang w:val="en-GB"/>
              </w:rPr>
              <w:t xml:space="preserve"> hereof</w:t>
            </w:r>
            <w:r w:rsidR="000E22BE">
              <w:rPr>
                <w:sz w:val="18"/>
                <w:szCs w:val="18"/>
                <w:lang w:val="en-GB"/>
              </w:rPr>
              <w:t>)</w:t>
            </w:r>
            <w:r w:rsidR="004E5FA7">
              <w:rPr>
                <w:sz w:val="18"/>
                <w:szCs w:val="18"/>
                <w:lang w:val="en-GB"/>
              </w:rPr>
              <w:t xml:space="preserve"> </w:t>
            </w:r>
          </w:p>
        </w:tc>
        <w:tc>
          <w:tcPr>
            <w:tcW w:w="4111" w:type="dxa"/>
            <w:vAlign w:val="center"/>
          </w:tcPr>
          <w:p w14:paraId="5BDF5EFC" w14:textId="1FAFC2E2" w:rsidR="007116A7" w:rsidRDefault="007116A7" w:rsidP="00FB311C">
            <w:pPr>
              <w:pStyle w:val="Kapitola1"/>
              <w:numPr>
                <w:ilvl w:val="0"/>
                <w:numId w:val="0"/>
              </w:numPr>
              <w:jc w:val="left"/>
              <w:rPr>
                <w:lang w:val="en-GB"/>
              </w:rPr>
            </w:pPr>
            <w:r>
              <w:rPr>
                <w:lang w:val="en-GB"/>
              </w:rPr>
              <w:t>O</w:t>
            </w:r>
            <w:r w:rsidRPr="004C1C41">
              <w:rPr>
                <w:lang w:val="en-GB"/>
              </w:rPr>
              <w:t>perator training</w:t>
            </w:r>
            <w:r w:rsidR="004E5FA7">
              <w:rPr>
                <w:lang w:val="en-GB"/>
              </w:rPr>
              <w:t xml:space="preserve"> </w:t>
            </w:r>
          </w:p>
        </w:tc>
        <w:tc>
          <w:tcPr>
            <w:tcW w:w="2765" w:type="dxa"/>
            <w:vAlign w:val="center"/>
          </w:tcPr>
          <w:p w14:paraId="234BDAEA" w14:textId="53866301" w:rsidR="007116A7" w:rsidRDefault="00E20B50" w:rsidP="00FB311C">
            <w:pPr>
              <w:pStyle w:val="Kapitola1"/>
              <w:numPr>
                <w:ilvl w:val="0"/>
                <w:numId w:val="0"/>
              </w:numPr>
              <w:rPr>
                <w:lang w:val="en-GB"/>
              </w:rPr>
            </w:pPr>
            <w:r w:rsidRPr="009D69EE">
              <w:rPr>
                <w:b/>
                <w:highlight w:val="green"/>
                <w:lang w:val="en-GB"/>
              </w:rPr>
              <w:t xml:space="preserve">[the Contracting </w:t>
            </w:r>
            <w:r>
              <w:rPr>
                <w:b/>
                <w:highlight w:val="green"/>
                <w:lang w:val="en-GB"/>
              </w:rPr>
              <w:t>Authority</w:t>
            </w:r>
            <w:r w:rsidRPr="009D69EE">
              <w:rPr>
                <w:b/>
                <w:highlight w:val="green"/>
                <w:lang w:val="en-GB"/>
              </w:rPr>
              <w:t xml:space="preserve"> shall complete the price with number from the Participant</w:t>
            </w:r>
            <w:r>
              <w:rPr>
                <w:b/>
                <w:highlight w:val="green"/>
                <w:lang w:val="en-GB"/>
              </w:rPr>
              <w:t>’s</w:t>
            </w:r>
            <w:r w:rsidRPr="009D69EE">
              <w:rPr>
                <w:b/>
                <w:highlight w:val="green"/>
                <w:lang w:val="en-GB"/>
              </w:rPr>
              <w:t xml:space="preserve"> </w:t>
            </w:r>
            <w:proofErr w:type="gramStart"/>
            <w:r>
              <w:rPr>
                <w:b/>
                <w:highlight w:val="green"/>
                <w:lang w:val="en-GB"/>
              </w:rPr>
              <w:t>Tender</w:t>
            </w:r>
            <w:r w:rsidRPr="009D69EE">
              <w:rPr>
                <w:b/>
                <w:highlight w:val="green"/>
                <w:lang w:val="en-GB"/>
              </w:rPr>
              <w:t>]</w:t>
            </w:r>
            <w:r w:rsidRPr="009D69EE">
              <w:rPr>
                <w:b/>
                <w:lang w:val="en-GB"/>
              </w:rPr>
              <w:t xml:space="preserve"> </w:t>
            </w:r>
            <w:r w:rsidR="007116A7" w:rsidRPr="003256EB">
              <w:rPr>
                <w:bCs/>
                <w:lang w:val="en-GB"/>
              </w:rPr>
              <w:t xml:space="preserve"> EUR</w:t>
            </w:r>
            <w:proofErr w:type="gramEnd"/>
          </w:p>
        </w:tc>
      </w:tr>
      <w:tr w:rsidR="007116A7" w14:paraId="6BBA5C18" w14:textId="77777777" w:rsidTr="00BF74A1">
        <w:tc>
          <w:tcPr>
            <w:tcW w:w="1979" w:type="dxa"/>
          </w:tcPr>
          <w:p w14:paraId="73CBEE45" w14:textId="77777777" w:rsidR="007116A7" w:rsidRPr="007116A7" w:rsidRDefault="007116A7" w:rsidP="00FB311C">
            <w:pPr>
              <w:pStyle w:val="Kapitola1"/>
              <w:numPr>
                <w:ilvl w:val="0"/>
                <w:numId w:val="0"/>
              </w:numPr>
              <w:rPr>
                <w:sz w:val="18"/>
                <w:szCs w:val="18"/>
                <w:lang w:val="en-GB"/>
              </w:rPr>
            </w:pPr>
          </w:p>
        </w:tc>
        <w:tc>
          <w:tcPr>
            <w:tcW w:w="4111" w:type="dxa"/>
          </w:tcPr>
          <w:p w14:paraId="7180C433" w14:textId="2912A159" w:rsidR="007116A7" w:rsidRPr="00CB0892" w:rsidRDefault="007116A7" w:rsidP="00FB311C">
            <w:pPr>
              <w:pStyle w:val="Kapitola1"/>
              <w:numPr>
                <w:ilvl w:val="0"/>
                <w:numId w:val="0"/>
              </w:numPr>
              <w:jc w:val="left"/>
              <w:rPr>
                <w:lang w:val="en-GB"/>
              </w:rPr>
            </w:pPr>
            <w:r w:rsidRPr="007116A7">
              <w:rPr>
                <w:b/>
                <w:bCs/>
                <w:lang w:val="en-GB"/>
              </w:rPr>
              <w:t>Total price</w:t>
            </w:r>
            <w:r>
              <w:rPr>
                <w:b/>
                <w:bCs/>
                <w:lang w:val="en-GB"/>
              </w:rPr>
              <w:t>:</w:t>
            </w:r>
          </w:p>
        </w:tc>
        <w:tc>
          <w:tcPr>
            <w:tcW w:w="2765" w:type="dxa"/>
          </w:tcPr>
          <w:p w14:paraId="73F3D189" w14:textId="668D33E8" w:rsidR="007116A7" w:rsidRDefault="00E20B50" w:rsidP="00FB311C">
            <w:pPr>
              <w:pStyle w:val="Kapitola1"/>
              <w:numPr>
                <w:ilvl w:val="0"/>
                <w:numId w:val="0"/>
              </w:numPr>
              <w:rPr>
                <w:lang w:val="en-GB"/>
              </w:rPr>
            </w:pPr>
            <w:r w:rsidRPr="009D69EE">
              <w:rPr>
                <w:b/>
                <w:highlight w:val="green"/>
                <w:lang w:val="en-GB"/>
              </w:rPr>
              <w:t xml:space="preserve">[the Contracting </w:t>
            </w:r>
            <w:r>
              <w:rPr>
                <w:b/>
                <w:highlight w:val="green"/>
                <w:lang w:val="en-GB"/>
              </w:rPr>
              <w:t>Authority</w:t>
            </w:r>
            <w:r w:rsidRPr="009D69EE">
              <w:rPr>
                <w:b/>
                <w:highlight w:val="green"/>
                <w:lang w:val="en-GB"/>
              </w:rPr>
              <w:t xml:space="preserve"> shall complete the price with number from the Participant</w:t>
            </w:r>
            <w:r>
              <w:rPr>
                <w:b/>
                <w:highlight w:val="green"/>
                <w:lang w:val="en-GB"/>
              </w:rPr>
              <w:t>’s</w:t>
            </w:r>
            <w:r w:rsidRPr="009D69EE">
              <w:rPr>
                <w:b/>
                <w:highlight w:val="green"/>
                <w:lang w:val="en-GB"/>
              </w:rPr>
              <w:t xml:space="preserve"> </w:t>
            </w:r>
            <w:r>
              <w:rPr>
                <w:b/>
                <w:highlight w:val="green"/>
                <w:lang w:val="en-GB"/>
              </w:rPr>
              <w:t>Tender</w:t>
            </w:r>
            <w:r w:rsidRPr="009D69EE">
              <w:rPr>
                <w:b/>
                <w:highlight w:val="green"/>
                <w:lang w:val="en-GB"/>
              </w:rPr>
              <w:t>]</w:t>
            </w:r>
            <w:r w:rsidRPr="009D69EE">
              <w:rPr>
                <w:b/>
                <w:lang w:val="en-GB"/>
              </w:rPr>
              <w:t xml:space="preserve"> </w:t>
            </w:r>
            <w:r w:rsidR="007116A7" w:rsidRPr="003256EB">
              <w:rPr>
                <w:b/>
                <w:lang w:val="en-GB"/>
              </w:rPr>
              <w:t>EUR</w:t>
            </w:r>
          </w:p>
        </w:tc>
      </w:tr>
    </w:tbl>
    <w:p w14:paraId="723B9255" w14:textId="77777777" w:rsidR="00144D9C" w:rsidRPr="003256EB" w:rsidRDefault="00144D9C">
      <w:pPr>
        <w:jc w:val="both"/>
        <w:rPr>
          <w:rFonts w:ascii="Arial" w:hAnsi="Arial" w:cs="Arial"/>
          <w:sz w:val="22"/>
          <w:szCs w:val="22"/>
          <w:lang w:val="en-GB"/>
        </w:rPr>
      </w:pPr>
    </w:p>
    <w:p w14:paraId="1B05797B" w14:textId="259EDD36" w:rsidR="004E5FA7" w:rsidRPr="004E5FA7" w:rsidRDefault="004E5FA7" w:rsidP="000700D0">
      <w:pPr>
        <w:pStyle w:val="Kapitola1"/>
        <w:tabs>
          <w:tab w:val="clear" w:pos="705"/>
        </w:tabs>
        <w:ind w:left="426" w:hanging="426"/>
        <w:rPr>
          <w:lang w:val="en-GB"/>
        </w:rPr>
      </w:pPr>
      <w:r>
        <w:rPr>
          <w:lang w:val="en-GB"/>
        </w:rPr>
        <w:t>A</w:t>
      </w:r>
      <w:r w:rsidRPr="004E5FA7">
        <w:rPr>
          <w:lang w:val="en-GB"/>
        </w:rPr>
        <w:t xml:space="preserve"> detailed breakdown of the price</w:t>
      </w:r>
      <w:r>
        <w:rPr>
          <w:lang w:val="en-GB"/>
        </w:rPr>
        <w:t xml:space="preserve"> of the Supplement of the Numbering boxes </w:t>
      </w:r>
      <w:r w:rsidRPr="004E5FA7">
        <w:rPr>
          <w:lang w:val="en-GB"/>
        </w:rPr>
        <w:t xml:space="preserve">including the unit prices of the individual components supplied is given in Annex No. </w:t>
      </w:r>
      <w:r>
        <w:rPr>
          <w:lang w:val="en-GB"/>
        </w:rPr>
        <w:t xml:space="preserve">2 </w:t>
      </w:r>
      <w:r w:rsidRPr="004E5FA7">
        <w:rPr>
          <w:lang w:val="en-GB"/>
        </w:rPr>
        <w:t xml:space="preserve">to the </w:t>
      </w:r>
      <w:r w:rsidRPr="004E5FA7">
        <w:rPr>
          <w:lang w:val="en-GB"/>
        </w:rPr>
        <w:lastRenderedPageBreak/>
        <w:t>Contract.</w:t>
      </w:r>
    </w:p>
    <w:p w14:paraId="0ECC8128" w14:textId="4DD61B46" w:rsidR="000700D0" w:rsidRPr="008F6E07" w:rsidRDefault="00E73D01" w:rsidP="000700D0">
      <w:pPr>
        <w:pStyle w:val="Kapitola1"/>
        <w:tabs>
          <w:tab w:val="clear" w:pos="705"/>
        </w:tabs>
        <w:ind w:left="426" w:hanging="426"/>
        <w:rPr>
          <w:lang w:val="en-GB"/>
        </w:rPr>
      </w:pPr>
      <w:r w:rsidRPr="000E2C58">
        <w:rPr>
          <w:bCs/>
          <w:lang w:val="en-GB"/>
        </w:rPr>
        <w:t>The price</w:t>
      </w:r>
      <w:r w:rsidR="00273AD8">
        <w:rPr>
          <w:bCs/>
          <w:lang w:val="en-GB"/>
        </w:rPr>
        <w:t>s</w:t>
      </w:r>
      <w:r w:rsidRPr="000E2C58">
        <w:rPr>
          <w:bCs/>
          <w:lang w:val="en-GB"/>
        </w:rPr>
        <w:t xml:space="preserve"> set</w:t>
      </w:r>
      <w:r w:rsidRPr="000E2C58">
        <w:rPr>
          <w:lang w:val="en-GB"/>
        </w:rPr>
        <w:t xml:space="preserve"> in </w:t>
      </w:r>
      <w:r w:rsidR="003029E4">
        <w:rPr>
          <w:lang w:val="en-GB"/>
        </w:rPr>
        <w:t>P</w:t>
      </w:r>
      <w:r w:rsidR="002B21FA" w:rsidRPr="000E2C58">
        <w:rPr>
          <w:lang w:val="en-GB"/>
        </w:rPr>
        <w:t>aragraph</w:t>
      </w:r>
      <w:r w:rsidRPr="000E2C58">
        <w:rPr>
          <w:lang w:val="en-GB"/>
        </w:rPr>
        <w:t xml:space="preserve"> </w:t>
      </w:r>
      <w:r w:rsidR="004E5FA7">
        <w:rPr>
          <w:lang w:val="en-GB"/>
        </w:rPr>
        <w:t>2</w:t>
      </w:r>
      <w:r w:rsidR="004C13A4" w:rsidRPr="000E2C58">
        <w:rPr>
          <w:lang w:val="en-GB"/>
        </w:rPr>
        <w:t xml:space="preserve"> </w:t>
      </w:r>
      <w:r w:rsidRPr="000E2C58">
        <w:rPr>
          <w:lang w:val="en-GB"/>
        </w:rPr>
        <w:t>of this Article</w:t>
      </w:r>
      <w:r w:rsidR="004E5FA7">
        <w:rPr>
          <w:lang w:val="en-GB"/>
        </w:rPr>
        <w:t xml:space="preserve"> and Annex No. 2 to the Contract</w:t>
      </w:r>
      <w:r w:rsidR="001F67AD" w:rsidRPr="000E2C58">
        <w:t xml:space="preserve"> </w:t>
      </w:r>
      <w:r w:rsidR="00273AD8">
        <w:rPr>
          <w:lang w:val="cs-CZ"/>
        </w:rPr>
        <w:t>are</w:t>
      </w:r>
      <w:r w:rsidR="001F67AD" w:rsidRPr="000E2C58">
        <w:t xml:space="preserve"> </w:t>
      </w:r>
      <w:proofErr w:type="spellStart"/>
      <w:r w:rsidR="001F67AD" w:rsidRPr="000E2C58">
        <w:t>maximal</w:t>
      </w:r>
      <w:proofErr w:type="spellEnd"/>
      <w:r w:rsidR="001F67AD" w:rsidRPr="000E2C58">
        <w:t xml:space="preserve"> and </w:t>
      </w:r>
      <w:proofErr w:type="spellStart"/>
      <w:r w:rsidR="001F67AD" w:rsidRPr="000E2C58">
        <w:t>final</w:t>
      </w:r>
      <w:proofErr w:type="spellEnd"/>
      <w:r w:rsidR="001F67AD" w:rsidRPr="000E2C58">
        <w:t xml:space="preserve"> and </w:t>
      </w:r>
      <w:proofErr w:type="spellStart"/>
      <w:r w:rsidR="001F67AD" w:rsidRPr="000E2C58">
        <w:t>include</w:t>
      </w:r>
      <w:proofErr w:type="spellEnd"/>
      <w:r w:rsidR="001F67AD" w:rsidRPr="000E2C58">
        <w:t xml:space="preserve"> </w:t>
      </w:r>
      <w:proofErr w:type="spellStart"/>
      <w:r w:rsidR="001F67AD" w:rsidRPr="000E2C58">
        <w:t>all</w:t>
      </w:r>
      <w:proofErr w:type="spellEnd"/>
      <w:r w:rsidR="001F67AD" w:rsidRPr="000E2C58">
        <w:t xml:space="preserve"> </w:t>
      </w:r>
      <w:proofErr w:type="spellStart"/>
      <w:r w:rsidR="001F67AD" w:rsidRPr="000E2C58">
        <w:t>costs</w:t>
      </w:r>
      <w:proofErr w:type="spellEnd"/>
      <w:r w:rsidR="001F67AD" w:rsidRPr="000E2C58">
        <w:t xml:space="preserve"> </w:t>
      </w:r>
      <w:proofErr w:type="spellStart"/>
      <w:r w:rsidR="001F67AD" w:rsidRPr="000E2C58">
        <w:t>of</w:t>
      </w:r>
      <w:proofErr w:type="spellEnd"/>
      <w:r w:rsidR="001F67AD" w:rsidRPr="000E2C58">
        <w:t xml:space="preserve"> </w:t>
      </w:r>
      <w:proofErr w:type="spellStart"/>
      <w:r w:rsidR="001F67AD" w:rsidRPr="000E2C58">
        <w:t>the</w:t>
      </w:r>
      <w:proofErr w:type="spellEnd"/>
      <w:r w:rsidR="001F67AD" w:rsidRPr="000E2C58">
        <w:t xml:space="preserve"> </w:t>
      </w:r>
      <w:proofErr w:type="spellStart"/>
      <w:r w:rsidR="00EC2B5B" w:rsidRPr="000E2C58">
        <w:t>Contractor</w:t>
      </w:r>
      <w:proofErr w:type="spellEnd"/>
      <w:r w:rsidR="001F67AD" w:rsidRPr="000E2C58">
        <w:t xml:space="preserve"> </w:t>
      </w:r>
      <w:proofErr w:type="spellStart"/>
      <w:r w:rsidR="001F67AD" w:rsidRPr="000E2C58">
        <w:t>for</w:t>
      </w:r>
      <w:proofErr w:type="spellEnd"/>
      <w:r w:rsidR="001F67AD" w:rsidRPr="000E2C58">
        <w:t xml:space="preserve"> </w:t>
      </w:r>
      <w:proofErr w:type="spellStart"/>
      <w:r w:rsidR="001F67AD" w:rsidRPr="000E2C58">
        <w:t>all</w:t>
      </w:r>
      <w:proofErr w:type="spellEnd"/>
      <w:r w:rsidR="001F67AD" w:rsidRPr="000E2C58">
        <w:t xml:space="preserve"> </w:t>
      </w:r>
      <w:proofErr w:type="spellStart"/>
      <w:r w:rsidR="001F67AD" w:rsidRPr="000E2C58">
        <w:t>associated</w:t>
      </w:r>
      <w:proofErr w:type="spellEnd"/>
      <w:r w:rsidR="001F67AD" w:rsidRPr="000E2C58">
        <w:t xml:space="preserve"> </w:t>
      </w:r>
      <w:proofErr w:type="spellStart"/>
      <w:r w:rsidR="001F67AD" w:rsidRPr="000E2C58">
        <w:t>costs</w:t>
      </w:r>
      <w:proofErr w:type="spellEnd"/>
      <w:r w:rsidR="001F67AD" w:rsidRPr="000E2C58">
        <w:t xml:space="preserve"> and </w:t>
      </w:r>
      <w:proofErr w:type="spellStart"/>
      <w:r w:rsidR="001F67AD" w:rsidRPr="000E2C58">
        <w:t>charges</w:t>
      </w:r>
      <w:proofErr w:type="spellEnd"/>
      <w:r w:rsidR="001F67AD" w:rsidRPr="000E2C58">
        <w:t xml:space="preserve"> </w:t>
      </w:r>
      <w:proofErr w:type="spellStart"/>
      <w:r w:rsidR="001F67AD" w:rsidRPr="000E2C58">
        <w:t>related</w:t>
      </w:r>
      <w:proofErr w:type="spellEnd"/>
      <w:r w:rsidR="001F67AD" w:rsidRPr="000E2C58">
        <w:t xml:space="preserve"> to </w:t>
      </w:r>
      <w:proofErr w:type="spellStart"/>
      <w:r w:rsidR="001F67AD" w:rsidRPr="000E2C58">
        <w:t>the</w:t>
      </w:r>
      <w:proofErr w:type="spellEnd"/>
      <w:r w:rsidR="001F67AD" w:rsidRPr="000E2C58">
        <w:t xml:space="preserve"> </w:t>
      </w:r>
      <w:proofErr w:type="spellStart"/>
      <w:r w:rsidR="001F67AD" w:rsidRPr="000E2C58">
        <w:t>production</w:t>
      </w:r>
      <w:proofErr w:type="spellEnd"/>
      <w:r w:rsidR="001F67AD" w:rsidRPr="000E2C58">
        <w:t xml:space="preserve">, </w:t>
      </w:r>
      <w:proofErr w:type="spellStart"/>
      <w:r w:rsidR="001F67AD" w:rsidRPr="000E2C58">
        <w:t>delivery</w:t>
      </w:r>
      <w:proofErr w:type="spellEnd"/>
      <w:r w:rsidR="001F67AD" w:rsidRPr="000E2C58">
        <w:t xml:space="preserve"> </w:t>
      </w:r>
      <w:r w:rsidR="00DF5F45">
        <w:t xml:space="preserve">and  </w:t>
      </w:r>
      <w:proofErr w:type="spellStart"/>
      <w:r w:rsidR="00DF5F45">
        <w:t>integration</w:t>
      </w:r>
      <w:proofErr w:type="spellEnd"/>
      <w:r w:rsidR="00DF5F45">
        <w:t xml:space="preserve"> </w:t>
      </w:r>
      <w:proofErr w:type="spellStart"/>
      <w:r w:rsidR="001F67AD" w:rsidRPr="000E2C58">
        <w:t>of</w:t>
      </w:r>
      <w:proofErr w:type="spellEnd"/>
      <w:r w:rsidR="001F67AD" w:rsidRPr="000E2C58">
        <w:t xml:space="preserve"> </w:t>
      </w:r>
      <w:proofErr w:type="spellStart"/>
      <w:r w:rsidR="001F67AD" w:rsidRPr="000E2C58">
        <w:t>the</w:t>
      </w:r>
      <w:proofErr w:type="spellEnd"/>
      <w:r w:rsidR="001F67AD" w:rsidRPr="000E2C58">
        <w:t xml:space="preserve"> </w:t>
      </w:r>
      <w:r w:rsidR="00223585">
        <w:rPr>
          <w:lang w:val="en-GB"/>
        </w:rPr>
        <w:t xml:space="preserve">Numbering </w:t>
      </w:r>
      <w:r w:rsidR="00B43FC3">
        <w:rPr>
          <w:lang w:val="en-GB"/>
        </w:rPr>
        <w:t>boxes</w:t>
      </w:r>
      <w:r w:rsidR="001F67AD" w:rsidRPr="000E2C58">
        <w:t xml:space="preserve"> and </w:t>
      </w:r>
      <w:proofErr w:type="spellStart"/>
      <w:r w:rsidR="001F67AD" w:rsidRPr="000E2C58">
        <w:t>the</w:t>
      </w:r>
      <w:proofErr w:type="spellEnd"/>
      <w:r w:rsidR="001F67AD" w:rsidRPr="000E2C58">
        <w:t xml:space="preserve"> </w:t>
      </w:r>
      <w:proofErr w:type="spellStart"/>
      <w:r w:rsidR="001F67AD" w:rsidRPr="000E2C58">
        <w:t>discharge</w:t>
      </w:r>
      <w:proofErr w:type="spellEnd"/>
      <w:r w:rsidR="001F67AD" w:rsidRPr="000E2C58">
        <w:t xml:space="preserve"> </w:t>
      </w:r>
      <w:proofErr w:type="spellStart"/>
      <w:r w:rsidR="001F67AD" w:rsidRPr="000E2C58">
        <w:t>of</w:t>
      </w:r>
      <w:proofErr w:type="spellEnd"/>
      <w:r w:rsidR="001F67AD" w:rsidRPr="000E2C58">
        <w:t xml:space="preserve"> </w:t>
      </w:r>
      <w:proofErr w:type="spellStart"/>
      <w:r w:rsidR="001F67AD" w:rsidRPr="000E2C58">
        <w:t>the</w:t>
      </w:r>
      <w:proofErr w:type="spellEnd"/>
      <w:r w:rsidR="001F67AD" w:rsidRPr="000E2C58">
        <w:t xml:space="preserve"> </w:t>
      </w:r>
      <w:proofErr w:type="spellStart"/>
      <w:r w:rsidR="00EC2B5B" w:rsidRPr="000E2C58">
        <w:t>Contractor</w:t>
      </w:r>
      <w:proofErr w:type="spellEnd"/>
      <w:r w:rsidR="001F67AD" w:rsidRPr="000E2C58">
        <w:rPr>
          <w:cs/>
        </w:rPr>
        <w:t>’</w:t>
      </w:r>
      <w:r w:rsidR="001F67AD" w:rsidRPr="000E2C58">
        <w:t xml:space="preserve">s </w:t>
      </w:r>
      <w:proofErr w:type="spellStart"/>
      <w:r w:rsidR="001F67AD" w:rsidRPr="000E2C58">
        <w:t>obligations</w:t>
      </w:r>
      <w:proofErr w:type="spellEnd"/>
      <w:r w:rsidR="001F67AD" w:rsidRPr="000E2C58">
        <w:t xml:space="preserve"> </w:t>
      </w:r>
      <w:proofErr w:type="spellStart"/>
      <w:r w:rsidR="001F67AD" w:rsidRPr="000E2C58">
        <w:t>under</w:t>
      </w:r>
      <w:proofErr w:type="spellEnd"/>
      <w:r w:rsidR="001F67AD" w:rsidRPr="000E2C58">
        <w:t xml:space="preserve"> INCOTERMS 2020 </w:t>
      </w:r>
      <w:r w:rsidR="00A70268" w:rsidRPr="001C2BF8">
        <w:rPr>
          <w:lang w:val="cs-CZ"/>
        </w:rPr>
        <w:t>D</w:t>
      </w:r>
      <w:r w:rsidR="008438A6" w:rsidRPr="001C2BF8">
        <w:rPr>
          <w:lang w:val="cs-CZ"/>
        </w:rPr>
        <w:t>A</w:t>
      </w:r>
      <w:r w:rsidR="00A70268" w:rsidRPr="001C2BF8">
        <w:rPr>
          <w:lang w:val="cs-CZ"/>
        </w:rPr>
        <w:t>P</w:t>
      </w:r>
      <w:r w:rsidR="008555DD" w:rsidRPr="000E2C58">
        <w:rPr>
          <w:lang w:val="cs-CZ"/>
        </w:rPr>
        <w:t xml:space="preserve"> </w:t>
      </w:r>
      <w:r w:rsidR="001F67AD" w:rsidRPr="000E2C58">
        <w:t>(</w:t>
      </w:r>
      <w:proofErr w:type="spellStart"/>
      <w:r w:rsidR="001F67AD" w:rsidRPr="000E2C58">
        <w:t>defined</w:t>
      </w:r>
      <w:proofErr w:type="spellEnd"/>
      <w:r w:rsidR="001F67AD" w:rsidRPr="000E2C58">
        <w:t xml:space="preserve"> </w:t>
      </w:r>
      <w:proofErr w:type="spellStart"/>
      <w:r w:rsidR="001F67AD" w:rsidRPr="000E2C58">
        <w:t>delivery</w:t>
      </w:r>
      <w:proofErr w:type="spellEnd"/>
      <w:r w:rsidR="001F67AD" w:rsidRPr="000E2C58">
        <w:t xml:space="preserve"> </w:t>
      </w:r>
      <w:proofErr w:type="spellStart"/>
      <w:r w:rsidR="001F67AD" w:rsidRPr="000E2C58">
        <w:t>terms</w:t>
      </w:r>
      <w:proofErr w:type="spellEnd"/>
      <w:r w:rsidR="001F67AD" w:rsidRPr="000E2C58">
        <w:t xml:space="preserve">, </w:t>
      </w:r>
      <w:proofErr w:type="spellStart"/>
      <w:r w:rsidR="001F67AD" w:rsidRPr="000E2C58">
        <w:t>i.e</w:t>
      </w:r>
      <w:proofErr w:type="spellEnd"/>
      <w:r w:rsidR="001F67AD" w:rsidRPr="000E2C58">
        <w:t xml:space="preserve">. </w:t>
      </w:r>
      <w:proofErr w:type="spellStart"/>
      <w:r w:rsidR="001F67AD" w:rsidRPr="000E2C58">
        <w:t>mainly</w:t>
      </w:r>
      <w:proofErr w:type="spellEnd"/>
      <w:r w:rsidR="001F67AD" w:rsidRPr="000E2C58">
        <w:t xml:space="preserve"> </w:t>
      </w:r>
      <w:proofErr w:type="spellStart"/>
      <w:r w:rsidR="001F67AD" w:rsidRPr="000E2C58">
        <w:t>including</w:t>
      </w:r>
      <w:proofErr w:type="spellEnd"/>
      <w:r w:rsidR="001F67AD" w:rsidRPr="000E2C58">
        <w:t xml:space="preserve"> </w:t>
      </w:r>
      <w:proofErr w:type="spellStart"/>
      <w:r w:rsidR="001F67AD" w:rsidRPr="000E2C58">
        <w:t>packaging</w:t>
      </w:r>
      <w:proofErr w:type="spellEnd"/>
      <w:r w:rsidR="008555DD" w:rsidRPr="000E2C58">
        <w:rPr>
          <w:lang w:val="cs-CZ"/>
        </w:rPr>
        <w:t xml:space="preserve"> in non-</w:t>
      </w:r>
      <w:proofErr w:type="spellStart"/>
      <w:r w:rsidR="008555DD" w:rsidRPr="000E2C58">
        <w:rPr>
          <w:lang w:val="cs-CZ"/>
        </w:rPr>
        <w:t>returnable</w:t>
      </w:r>
      <w:proofErr w:type="spellEnd"/>
      <w:r w:rsidR="008555DD" w:rsidRPr="000E2C58">
        <w:rPr>
          <w:lang w:val="cs-CZ"/>
        </w:rPr>
        <w:t xml:space="preserve"> </w:t>
      </w:r>
      <w:proofErr w:type="spellStart"/>
      <w:r w:rsidR="008555DD" w:rsidRPr="000E2C58">
        <w:rPr>
          <w:lang w:val="cs-CZ"/>
        </w:rPr>
        <w:t>pallets</w:t>
      </w:r>
      <w:proofErr w:type="spellEnd"/>
      <w:r w:rsidR="001F67AD" w:rsidRPr="000E2C58">
        <w:t xml:space="preserve">, transport and </w:t>
      </w:r>
      <w:proofErr w:type="spellStart"/>
      <w:r w:rsidR="001F67AD" w:rsidRPr="000E2C58">
        <w:t>delivery</w:t>
      </w:r>
      <w:proofErr w:type="spellEnd"/>
      <w:r w:rsidR="001F67AD" w:rsidRPr="000E2C58">
        <w:t xml:space="preserve"> </w:t>
      </w:r>
      <w:proofErr w:type="spellStart"/>
      <w:r w:rsidR="001F67AD" w:rsidRPr="000E2C58">
        <w:t>of</w:t>
      </w:r>
      <w:proofErr w:type="spellEnd"/>
      <w:r w:rsidR="001F67AD" w:rsidRPr="000E2C58">
        <w:t xml:space="preserve"> </w:t>
      </w:r>
      <w:proofErr w:type="spellStart"/>
      <w:r w:rsidR="001F67AD" w:rsidRPr="000E2C58">
        <w:t>the</w:t>
      </w:r>
      <w:proofErr w:type="spellEnd"/>
      <w:r w:rsidR="001F67AD" w:rsidRPr="000E2C58">
        <w:t xml:space="preserve"> </w:t>
      </w:r>
      <w:proofErr w:type="spellStart"/>
      <w:r w:rsidR="004E5FA7">
        <w:t>Numbering</w:t>
      </w:r>
      <w:proofErr w:type="spellEnd"/>
      <w:r w:rsidR="004E5FA7">
        <w:t xml:space="preserve"> </w:t>
      </w:r>
      <w:proofErr w:type="spellStart"/>
      <w:r w:rsidR="004E5FA7">
        <w:t>boxes</w:t>
      </w:r>
      <w:proofErr w:type="spellEnd"/>
      <w:r w:rsidR="001F67AD" w:rsidRPr="000E2C58">
        <w:t xml:space="preserve"> to </w:t>
      </w:r>
      <w:proofErr w:type="spellStart"/>
      <w:r w:rsidR="001F67AD" w:rsidRPr="000E2C58">
        <w:t>the</w:t>
      </w:r>
      <w:proofErr w:type="spellEnd"/>
      <w:r w:rsidR="001F67AD" w:rsidRPr="000E2C58">
        <w:t xml:space="preserve"> </w:t>
      </w:r>
      <w:proofErr w:type="spellStart"/>
      <w:r w:rsidR="00D32F3A" w:rsidRPr="000E2C58">
        <w:t>Client</w:t>
      </w:r>
      <w:proofErr w:type="spellEnd"/>
      <w:r w:rsidR="001F67AD" w:rsidRPr="000E2C58">
        <w:t xml:space="preserve">, </w:t>
      </w:r>
      <w:proofErr w:type="spellStart"/>
      <w:r w:rsidR="001F67AD" w:rsidRPr="000E2C58">
        <w:t>insurance</w:t>
      </w:r>
      <w:proofErr w:type="spellEnd"/>
      <w:r w:rsidR="001F67AD" w:rsidRPr="000E2C58">
        <w:t xml:space="preserve"> </w:t>
      </w:r>
      <w:proofErr w:type="spellStart"/>
      <w:r w:rsidR="001F67AD" w:rsidRPr="000E2C58">
        <w:t>of</w:t>
      </w:r>
      <w:proofErr w:type="spellEnd"/>
      <w:r w:rsidR="001F67AD" w:rsidRPr="000E2C58">
        <w:t xml:space="preserve"> </w:t>
      </w:r>
      <w:proofErr w:type="spellStart"/>
      <w:r w:rsidR="001F67AD" w:rsidRPr="000E2C58">
        <w:t>the</w:t>
      </w:r>
      <w:proofErr w:type="spellEnd"/>
      <w:r w:rsidR="001F67AD" w:rsidRPr="000E2C58">
        <w:t xml:space="preserve"> </w:t>
      </w:r>
      <w:proofErr w:type="spellStart"/>
      <w:r w:rsidR="004E5FA7">
        <w:t>Numbering</w:t>
      </w:r>
      <w:proofErr w:type="spellEnd"/>
      <w:r w:rsidR="004E5FA7">
        <w:t xml:space="preserve"> </w:t>
      </w:r>
      <w:proofErr w:type="spellStart"/>
      <w:r w:rsidR="004E5FA7">
        <w:t>boxes</w:t>
      </w:r>
      <w:proofErr w:type="spellEnd"/>
      <w:r w:rsidR="001F67AD" w:rsidRPr="000E2C58">
        <w:t xml:space="preserve">, </w:t>
      </w:r>
      <w:proofErr w:type="spellStart"/>
      <w:r w:rsidR="001F67AD" w:rsidRPr="000E2C58">
        <w:t>costs</w:t>
      </w:r>
      <w:proofErr w:type="spellEnd"/>
      <w:r w:rsidR="001F67AD" w:rsidRPr="000E2C58">
        <w:t xml:space="preserve"> </w:t>
      </w:r>
      <w:proofErr w:type="spellStart"/>
      <w:r w:rsidR="001F67AD" w:rsidRPr="000E2C58">
        <w:t>associated</w:t>
      </w:r>
      <w:proofErr w:type="spellEnd"/>
      <w:r w:rsidR="001F67AD" w:rsidRPr="000E2C58">
        <w:t xml:space="preserve"> </w:t>
      </w:r>
      <w:proofErr w:type="spellStart"/>
      <w:r w:rsidR="001F67AD" w:rsidRPr="000E2C58">
        <w:t>with</w:t>
      </w:r>
      <w:proofErr w:type="spellEnd"/>
      <w:r w:rsidR="001F67AD" w:rsidRPr="000E2C58">
        <w:t xml:space="preserve"> </w:t>
      </w:r>
      <w:proofErr w:type="spellStart"/>
      <w:r w:rsidR="001F67AD" w:rsidRPr="000E2C58">
        <w:t>obtaining</w:t>
      </w:r>
      <w:proofErr w:type="spellEnd"/>
      <w:r w:rsidR="001F67AD" w:rsidRPr="000E2C58">
        <w:t xml:space="preserve"> </w:t>
      </w:r>
      <w:proofErr w:type="spellStart"/>
      <w:r w:rsidR="001F67AD" w:rsidRPr="000E2C58">
        <w:t>the</w:t>
      </w:r>
      <w:proofErr w:type="spellEnd"/>
      <w:r w:rsidR="001F67AD" w:rsidRPr="000E2C58">
        <w:t xml:space="preserve"> </w:t>
      </w:r>
      <w:proofErr w:type="spellStart"/>
      <w:r w:rsidR="001F67AD" w:rsidRPr="000E2C58">
        <w:t>documents</w:t>
      </w:r>
      <w:proofErr w:type="spellEnd"/>
      <w:r w:rsidR="001F67AD" w:rsidRPr="000E2C58">
        <w:t xml:space="preserve">, </w:t>
      </w:r>
      <w:proofErr w:type="spellStart"/>
      <w:r w:rsidR="001F67AD" w:rsidRPr="000E2C58">
        <w:t>etc</w:t>
      </w:r>
      <w:proofErr w:type="spellEnd"/>
      <w:r w:rsidR="001F67AD" w:rsidRPr="000E2C58">
        <w:t>.)</w:t>
      </w:r>
      <w:r w:rsidR="001A667E">
        <w:t xml:space="preserve"> and </w:t>
      </w:r>
      <w:proofErr w:type="spellStart"/>
      <w:r w:rsidR="001A667E">
        <w:t>all</w:t>
      </w:r>
      <w:proofErr w:type="spellEnd"/>
      <w:r w:rsidR="001A667E">
        <w:t xml:space="preserve"> </w:t>
      </w:r>
      <w:proofErr w:type="spellStart"/>
      <w:r w:rsidR="001A667E">
        <w:t>cost</w:t>
      </w:r>
      <w:r w:rsidR="006734E4">
        <w:t>s</w:t>
      </w:r>
      <w:proofErr w:type="spellEnd"/>
      <w:r w:rsidR="001A667E">
        <w:t xml:space="preserve"> </w:t>
      </w:r>
      <w:proofErr w:type="spellStart"/>
      <w:r w:rsidR="001A667E">
        <w:t>incurred</w:t>
      </w:r>
      <w:proofErr w:type="spellEnd"/>
      <w:r w:rsidR="001A667E">
        <w:t xml:space="preserve"> by </w:t>
      </w:r>
      <w:proofErr w:type="spellStart"/>
      <w:r w:rsidR="001A667E">
        <w:t>the</w:t>
      </w:r>
      <w:proofErr w:type="spellEnd"/>
      <w:r w:rsidR="001A667E">
        <w:t xml:space="preserve"> </w:t>
      </w:r>
      <w:proofErr w:type="spellStart"/>
      <w:r w:rsidR="001A667E">
        <w:t>Contractor’s</w:t>
      </w:r>
      <w:proofErr w:type="spellEnd"/>
      <w:r w:rsidR="001A667E">
        <w:t xml:space="preserve"> </w:t>
      </w:r>
      <w:proofErr w:type="spellStart"/>
      <w:r w:rsidR="001A667E">
        <w:t>technician</w:t>
      </w:r>
      <w:proofErr w:type="spellEnd"/>
      <w:r w:rsidR="001A667E">
        <w:t xml:space="preserve"> (</w:t>
      </w:r>
      <w:proofErr w:type="spellStart"/>
      <w:r w:rsidR="001A667E" w:rsidRPr="009D69EE">
        <w:t>costs</w:t>
      </w:r>
      <w:proofErr w:type="spellEnd"/>
      <w:r w:rsidR="001A667E" w:rsidRPr="009D69EE">
        <w:t xml:space="preserve"> </w:t>
      </w:r>
      <w:proofErr w:type="spellStart"/>
      <w:r w:rsidR="001A667E" w:rsidRPr="009D69EE">
        <w:t>of</w:t>
      </w:r>
      <w:proofErr w:type="spellEnd"/>
      <w:r w:rsidR="001A667E" w:rsidRPr="009D69EE">
        <w:t xml:space="preserve"> </w:t>
      </w:r>
      <w:proofErr w:type="spellStart"/>
      <w:r w:rsidR="001A667E" w:rsidRPr="009D69EE">
        <w:t>travelling</w:t>
      </w:r>
      <w:proofErr w:type="spellEnd"/>
      <w:r w:rsidR="001A667E" w:rsidRPr="009D69EE">
        <w:t xml:space="preserve"> to </w:t>
      </w:r>
      <w:proofErr w:type="spellStart"/>
      <w:r w:rsidR="001A667E" w:rsidRPr="009D69EE">
        <w:t>the</w:t>
      </w:r>
      <w:proofErr w:type="spellEnd"/>
      <w:r w:rsidR="001A667E" w:rsidRPr="009D69EE">
        <w:t xml:space="preserve"> </w:t>
      </w:r>
      <w:proofErr w:type="spellStart"/>
      <w:r w:rsidR="001A667E" w:rsidRPr="009D69EE">
        <w:t>Client’s</w:t>
      </w:r>
      <w:proofErr w:type="spellEnd"/>
      <w:r w:rsidR="001A667E" w:rsidRPr="009D69EE">
        <w:t xml:space="preserve"> </w:t>
      </w:r>
      <w:proofErr w:type="spellStart"/>
      <w:r w:rsidR="001A667E" w:rsidRPr="009D69EE">
        <w:t>Site</w:t>
      </w:r>
      <w:proofErr w:type="spellEnd"/>
      <w:r w:rsidR="001A667E" w:rsidRPr="009D69EE">
        <w:t xml:space="preserve"> and </w:t>
      </w:r>
      <w:proofErr w:type="spellStart"/>
      <w:r w:rsidR="001A667E" w:rsidRPr="009D69EE">
        <w:t>back</w:t>
      </w:r>
      <w:proofErr w:type="spellEnd"/>
      <w:r w:rsidR="001A667E" w:rsidRPr="009D69EE">
        <w:t xml:space="preserve">, </w:t>
      </w:r>
      <w:proofErr w:type="spellStart"/>
      <w:r w:rsidR="001A667E" w:rsidRPr="009D69EE">
        <w:t>accommodation</w:t>
      </w:r>
      <w:proofErr w:type="spellEnd"/>
      <w:r w:rsidR="001A667E" w:rsidRPr="009D69EE">
        <w:t xml:space="preserve">, </w:t>
      </w:r>
      <w:proofErr w:type="spellStart"/>
      <w:r w:rsidR="001A667E" w:rsidRPr="009D69EE">
        <w:t>travel</w:t>
      </w:r>
      <w:proofErr w:type="spellEnd"/>
      <w:r w:rsidR="001A667E" w:rsidRPr="009D69EE">
        <w:t xml:space="preserve"> </w:t>
      </w:r>
      <w:proofErr w:type="spellStart"/>
      <w:r w:rsidR="001A667E" w:rsidRPr="009D69EE">
        <w:t>expenses</w:t>
      </w:r>
      <w:proofErr w:type="spellEnd"/>
      <w:r w:rsidR="001A667E" w:rsidRPr="009D69EE">
        <w:t xml:space="preserve">, </w:t>
      </w:r>
      <w:proofErr w:type="spellStart"/>
      <w:r w:rsidR="001A667E" w:rsidRPr="009D69EE">
        <w:t>time</w:t>
      </w:r>
      <w:proofErr w:type="spellEnd"/>
      <w:r w:rsidR="001A667E" w:rsidRPr="009D69EE">
        <w:t xml:space="preserve"> on </w:t>
      </w:r>
      <w:proofErr w:type="spellStart"/>
      <w:r w:rsidR="001A667E" w:rsidRPr="009D69EE">
        <w:t>the</w:t>
      </w:r>
      <w:proofErr w:type="spellEnd"/>
      <w:r w:rsidR="001A667E" w:rsidRPr="009D69EE">
        <w:t xml:space="preserve"> </w:t>
      </w:r>
      <w:proofErr w:type="spellStart"/>
      <w:r w:rsidR="001A667E" w:rsidRPr="009D69EE">
        <w:t>road</w:t>
      </w:r>
      <w:proofErr w:type="spellEnd"/>
      <w:r w:rsidR="001A667E" w:rsidRPr="009D69EE">
        <w:t xml:space="preserve">, </w:t>
      </w:r>
      <w:proofErr w:type="spellStart"/>
      <w:r w:rsidR="001A667E" w:rsidRPr="009D69EE">
        <w:t>etc</w:t>
      </w:r>
      <w:proofErr w:type="spellEnd"/>
      <w:r w:rsidR="001A667E" w:rsidRPr="009D69EE">
        <w:t xml:space="preserve">.) </w:t>
      </w:r>
      <w:proofErr w:type="spellStart"/>
      <w:r w:rsidR="001A667E">
        <w:t>when</w:t>
      </w:r>
      <w:proofErr w:type="spellEnd"/>
      <w:r w:rsidR="001A667E">
        <w:t xml:space="preserve"> </w:t>
      </w:r>
      <w:proofErr w:type="spellStart"/>
      <w:r w:rsidR="001A667E">
        <w:t>conducting</w:t>
      </w:r>
      <w:proofErr w:type="spellEnd"/>
      <w:r w:rsidR="001A667E">
        <w:t xml:space="preserve"> </w:t>
      </w:r>
      <w:proofErr w:type="spellStart"/>
      <w:r w:rsidR="001A667E">
        <w:t>the</w:t>
      </w:r>
      <w:proofErr w:type="spellEnd"/>
      <w:r w:rsidR="001A667E">
        <w:t xml:space="preserve"> </w:t>
      </w:r>
      <w:proofErr w:type="spellStart"/>
      <w:r w:rsidR="001A667E">
        <w:t>integration</w:t>
      </w:r>
      <w:proofErr w:type="spellEnd"/>
      <w:r w:rsidR="001A667E">
        <w:t xml:space="preserve"> </w:t>
      </w:r>
      <w:proofErr w:type="spellStart"/>
      <w:r w:rsidR="001A667E">
        <w:t>of</w:t>
      </w:r>
      <w:proofErr w:type="spellEnd"/>
      <w:r w:rsidR="001A667E">
        <w:t xml:space="preserve"> </w:t>
      </w:r>
      <w:proofErr w:type="spellStart"/>
      <w:r w:rsidR="001A667E">
        <w:t>the</w:t>
      </w:r>
      <w:proofErr w:type="spellEnd"/>
      <w:r w:rsidR="001A667E">
        <w:t xml:space="preserve"> </w:t>
      </w:r>
      <w:proofErr w:type="spellStart"/>
      <w:r w:rsidR="001A667E">
        <w:t>Numbering</w:t>
      </w:r>
      <w:proofErr w:type="spellEnd"/>
      <w:r w:rsidR="001A667E">
        <w:t xml:space="preserve"> </w:t>
      </w:r>
      <w:proofErr w:type="spellStart"/>
      <w:r w:rsidR="001A667E">
        <w:t>boxes</w:t>
      </w:r>
      <w:proofErr w:type="spellEnd"/>
      <w:r w:rsidR="001A667E">
        <w:t xml:space="preserve"> to </w:t>
      </w:r>
      <w:proofErr w:type="spellStart"/>
      <w:r w:rsidR="001A667E">
        <w:t>the</w:t>
      </w:r>
      <w:proofErr w:type="spellEnd"/>
      <w:r w:rsidR="001A667E">
        <w:t xml:space="preserve"> </w:t>
      </w:r>
      <w:proofErr w:type="spellStart"/>
      <w:r w:rsidR="001A667E">
        <w:t>Numerota</w:t>
      </w:r>
      <w:proofErr w:type="spellEnd"/>
      <w:r w:rsidR="001A667E">
        <w:t xml:space="preserve"> II</w:t>
      </w:r>
      <w:r w:rsidR="001F67AD" w:rsidRPr="000E2C58">
        <w:t>.</w:t>
      </w:r>
    </w:p>
    <w:p w14:paraId="1340F9AD" w14:textId="36B09401" w:rsidR="008A6DFA" w:rsidRPr="000700D0" w:rsidRDefault="008A6DFA" w:rsidP="000700D0">
      <w:pPr>
        <w:pStyle w:val="Kapitola1"/>
        <w:numPr>
          <w:ilvl w:val="1"/>
          <w:numId w:val="35"/>
        </w:numPr>
        <w:tabs>
          <w:tab w:val="clear" w:pos="705"/>
        </w:tabs>
        <w:ind w:left="426" w:hanging="426"/>
        <w:rPr>
          <w:lang w:val="en-GB"/>
        </w:rPr>
      </w:pPr>
      <w:proofErr w:type="spellStart"/>
      <w:r w:rsidRPr="003256EB">
        <w:t>If</w:t>
      </w:r>
      <w:proofErr w:type="spellEnd"/>
      <w:r w:rsidRPr="003256EB">
        <w:t xml:space="preserve"> </w:t>
      </w:r>
      <w:proofErr w:type="spellStart"/>
      <w:r w:rsidRPr="003256EB">
        <w:t>the</w:t>
      </w:r>
      <w:proofErr w:type="spellEnd"/>
      <w:r w:rsidRPr="003256EB">
        <w:t xml:space="preserve"> </w:t>
      </w:r>
      <w:proofErr w:type="spellStart"/>
      <w:r w:rsidRPr="003256EB">
        <w:t>Contractor</w:t>
      </w:r>
      <w:proofErr w:type="spellEnd"/>
      <w:r w:rsidRPr="003256EB">
        <w:t xml:space="preserve"> </w:t>
      </w:r>
      <w:proofErr w:type="spellStart"/>
      <w:r w:rsidRPr="003256EB">
        <w:t>is</w:t>
      </w:r>
      <w:proofErr w:type="spellEnd"/>
      <w:r w:rsidRPr="003256EB">
        <w:t xml:space="preserve"> </w:t>
      </w:r>
      <w:proofErr w:type="spellStart"/>
      <w:r w:rsidRPr="003256EB">
        <w:t>an</w:t>
      </w:r>
      <w:proofErr w:type="spellEnd"/>
      <w:r w:rsidRPr="003256EB">
        <w:t xml:space="preserve"> entity </w:t>
      </w:r>
      <w:proofErr w:type="spellStart"/>
      <w:r w:rsidRPr="003256EB">
        <w:t>liable</w:t>
      </w:r>
      <w:proofErr w:type="spellEnd"/>
      <w:r w:rsidRPr="003256EB">
        <w:t xml:space="preserve"> </w:t>
      </w:r>
      <w:proofErr w:type="spellStart"/>
      <w:r w:rsidRPr="003256EB">
        <w:t>for</w:t>
      </w:r>
      <w:proofErr w:type="spellEnd"/>
      <w:r w:rsidRPr="003256EB">
        <w:t xml:space="preserve"> VAT </w:t>
      </w:r>
      <w:proofErr w:type="spellStart"/>
      <w:r w:rsidRPr="003256EB">
        <w:t>registered</w:t>
      </w:r>
      <w:proofErr w:type="spellEnd"/>
      <w:r w:rsidRPr="003256EB">
        <w:t xml:space="preserve"> in </w:t>
      </w:r>
      <w:proofErr w:type="spellStart"/>
      <w:r w:rsidRPr="003256EB">
        <w:t>the</w:t>
      </w:r>
      <w:proofErr w:type="spellEnd"/>
      <w:r w:rsidRPr="003256EB">
        <w:t xml:space="preserve"> Czech Republic, VAT </w:t>
      </w:r>
      <w:proofErr w:type="spellStart"/>
      <w:r w:rsidRPr="003256EB">
        <w:t>shall</w:t>
      </w:r>
      <w:proofErr w:type="spellEnd"/>
      <w:r w:rsidRPr="003256EB">
        <w:t xml:space="preserve"> </w:t>
      </w:r>
      <w:proofErr w:type="spellStart"/>
      <w:r w:rsidRPr="003256EB">
        <w:t>be</w:t>
      </w:r>
      <w:proofErr w:type="spellEnd"/>
      <w:r w:rsidRPr="003256EB">
        <w:t xml:space="preserve"> </w:t>
      </w:r>
      <w:proofErr w:type="spellStart"/>
      <w:r w:rsidRPr="003256EB">
        <w:t>billed</w:t>
      </w:r>
      <w:proofErr w:type="spellEnd"/>
      <w:r w:rsidRPr="003256EB">
        <w:t xml:space="preserve"> </w:t>
      </w:r>
      <w:proofErr w:type="spellStart"/>
      <w:r w:rsidRPr="003256EB">
        <w:t>at</w:t>
      </w:r>
      <w:proofErr w:type="spellEnd"/>
      <w:r w:rsidRPr="003256EB">
        <w:t xml:space="preserve"> </w:t>
      </w:r>
      <w:proofErr w:type="spellStart"/>
      <w:r w:rsidRPr="003256EB">
        <w:t>the</w:t>
      </w:r>
      <w:proofErr w:type="spellEnd"/>
      <w:r w:rsidRPr="003256EB">
        <w:t xml:space="preserve"> </w:t>
      </w:r>
      <w:proofErr w:type="spellStart"/>
      <w:r w:rsidRPr="003256EB">
        <w:t>rate</w:t>
      </w:r>
      <w:proofErr w:type="spellEnd"/>
      <w:r w:rsidRPr="003256EB">
        <w:t xml:space="preserve"> </w:t>
      </w:r>
      <w:proofErr w:type="spellStart"/>
      <w:r w:rsidRPr="003256EB">
        <w:t>stipulated</w:t>
      </w:r>
      <w:proofErr w:type="spellEnd"/>
      <w:r w:rsidRPr="003256EB">
        <w:t xml:space="preserve"> in </w:t>
      </w:r>
      <w:proofErr w:type="spellStart"/>
      <w:r w:rsidRPr="003256EB">
        <w:t>the</w:t>
      </w:r>
      <w:proofErr w:type="spellEnd"/>
      <w:r w:rsidRPr="003256EB">
        <w:t xml:space="preserve"> </w:t>
      </w:r>
      <w:proofErr w:type="spellStart"/>
      <w:r w:rsidRPr="003256EB">
        <w:t>legislation</w:t>
      </w:r>
      <w:proofErr w:type="spellEnd"/>
      <w:r w:rsidRPr="003256EB">
        <w:t xml:space="preserve"> </w:t>
      </w:r>
      <w:proofErr w:type="spellStart"/>
      <w:r w:rsidRPr="003256EB">
        <w:t>that</w:t>
      </w:r>
      <w:proofErr w:type="spellEnd"/>
      <w:r w:rsidRPr="003256EB">
        <w:t xml:space="preserve"> </w:t>
      </w:r>
      <w:proofErr w:type="spellStart"/>
      <w:r w:rsidRPr="003256EB">
        <w:t>is</w:t>
      </w:r>
      <w:proofErr w:type="spellEnd"/>
      <w:r w:rsidRPr="003256EB">
        <w:t xml:space="preserve"> </w:t>
      </w:r>
      <w:proofErr w:type="spellStart"/>
      <w:r w:rsidRPr="003256EB">
        <w:t>valid</w:t>
      </w:r>
      <w:proofErr w:type="spellEnd"/>
      <w:r w:rsidRPr="003256EB">
        <w:t xml:space="preserve"> and in </w:t>
      </w:r>
      <w:proofErr w:type="spellStart"/>
      <w:r w:rsidRPr="003256EB">
        <w:t>force</w:t>
      </w:r>
      <w:proofErr w:type="spellEnd"/>
      <w:r w:rsidRPr="003256EB">
        <w:t xml:space="preserve"> on </w:t>
      </w:r>
      <w:proofErr w:type="spellStart"/>
      <w:r w:rsidRPr="003256EB">
        <w:t>the</w:t>
      </w:r>
      <w:proofErr w:type="spellEnd"/>
      <w:r w:rsidRPr="003256EB">
        <w:t xml:space="preserve"> </w:t>
      </w:r>
      <w:proofErr w:type="spellStart"/>
      <w:r w:rsidRPr="003256EB">
        <w:t>date</w:t>
      </w:r>
      <w:proofErr w:type="spellEnd"/>
      <w:r w:rsidRPr="003256EB">
        <w:t xml:space="preserve"> </w:t>
      </w:r>
      <w:proofErr w:type="spellStart"/>
      <w:r w:rsidRPr="003256EB">
        <w:t>of</w:t>
      </w:r>
      <w:proofErr w:type="spellEnd"/>
      <w:r w:rsidRPr="003256EB">
        <w:t xml:space="preserve"> </w:t>
      </w:r>
      <w:proofErr w:type="spellStart"/>
      <w:r w:rsidRPr="003256EB">
        <w:t>taxable</w:t>
      </w:r>
      <w:proofErr w:type="spellEnd"/>
      <w:r w:rsidRPr="003256EB">
        <w:t xml:space="preserve"> </w:t>
      </w:r>
      <w:proofErr w:type="spellStart"/>
      <w:r w:rsidRPr="003256EB">
        <w:t>supply</w:t>
      </w:r>
      <w:proofErr w:type="spellEnd"/>
      <w:r w:rsidRPr="003256EB">
        <w:t>.</w:t>
      </w:r>
    </w:p>
    <w:p w14:paraId="6597B3BC" w14:textId="07D72B09" w:rsidR="002055E2" w:rsidRDefault="002055E2" w:rsidP="002055E2">
      <w:pPr>
        <w:pStyle w:val="Kapitola1"/>
        <w:numPr>
          <w:ilvl w:val="0"/>
          <w:numId w:val="0"/>
        </w:numPr>
        <w:ind w:left="705" w:hanging="705"/>
        <w:rPr>
          <w:highlight w:val="green"/>
          <w:lang w:val="cs-CZ"/>
        </w:rPr>
      </w:pPr>
    </w:p>
    <w:p w14:paraId="1E3CBEBB" w14:textId="4FCE2353" w:rsidR="002055E2" w:rsidRDefault="002055E2" w:rsidP="002055E2">
      <w:pPr>
        <w:pStyle w:val="Kapitola1"/>
        <w:numPr>
          <w:ilvl w:val="0"/>
          <w:numId w:val="0"/>
        </w:numPr>
        <w:ind w:firstLine="4"/>
        <w:rPr>
          <w:lang w:val="en-GB"/>
        </w:rPr>
      </w:pPr>
      <w:r w:rsidRPr="002055E2">
        <w:rPr>
          <w:highlight w:val="green"/>
          <w:lang w:val="en-GB"/>
        </w:rPr>
        <w:t>[</w:t>
      </w:r>
      <w:r w:rsidRPr="00D5507B">
        <w:rPr>
          <w:highlight w:val="green"/>
          <w:lang w:val="en-GB"/>
        </w:rPr>
        <w:t xml:space="preserve">Before concluding the </w:t>
      </w:r>
      <w:r w:rsidR="00B462C3">
        <w:rPr>
          <w:highlight w:val="green"/>
          <w:lang w:val="en-GB"/>
        </w:rPr>
        <w:t>C</w:t>
      </w:r>
      <w:r w:rsidRPr="00D5507B">
        <w:rPr>
          <w:highlight w:val="green"/>
          <w:lang w:val="en-GB"/>
        </w:rPr>
        <w:t xml:space="preserve">ontract, the </w:t>
      </w:r>
      <w:r>
        <w:rPr>
          <w:highlight w:val="green"/>
          <w:lang w:val="en-GB"/>
        </w:rPr>
        <w:t>VAT provision in Art. V</w:t>
      </w:r>
      <w:r w:rsidRPr="00D5507B">
        <w:rPr>
          <w:highlight w:val="green"/>
          <w:lang w:val="en-GB"/>
        </w:rPr>
        <w:t xml:space="preserve"> </w:t>
      </w:r>
      <w:r w:rsidR="001802C4">
        <w:rPr>
          <w:highlight w:val="green"/>
          <w:lang w:val="en-GB"/>
        </w:rPr>
        <w:t xml:space="preserve">hereof </w:t>
      </w:r>
      <w:r w:rsidRPr="00D5507B">
        <w:rPr>
          <w:highlight w:val="green"/>
          <w:lang w:val="en-GB"/>
        </w:rPr>
        <w:t xml:space="preserve">may be </w:t>
      </w:r>
      <w:r w:rsidR="00FB1945">
        <w:rPr>
          <w:highlight w:val="green"/>
          <w:lang w:val="en-GB"/>
        </w:rPr>
        <w:t>modified</w:t>
      </w:r>
      <w:r w:rsidRPr="00D5507B">
        <w:rPr>
          <w:highlight w:val="green"/>
          <w:lang w:val="en-GB"/>
        </w:rPr>
        <w:t xml:space="preserve"> </w:t>
      </w:r>
      <w:r w:rsidR="002207B6">
        <w:rPr>
          <w:highlight w:val="green"/>
          <w:lang w:val="en-GB"/>
        </w:rPr>
        <w:t xml:space="preserve">by the </w:t>
      </w:r>
      <w:proofErr w:type="spellStart"/>
      <w:r w:rsidR="002207B6">
        <w:rPr>
          <w:highlight w:val="green"/>
          <w:lang w:val="en-GB"/>
        </w:rPr>
        <w:t>Contractiong</w:t>
      </w:r>
      <w:proofErr w:type="spellEnd"/>
      <w:r w:rsidR="002207B6">
        <w:rPr>
          <w:highlight w:val="green"/>
          <w:lang w:val="en-GB"/>
        </w:rPr>
        <w:t xml:space="preserve"> Authority regarding </w:t>
      </w:r>
      <w:proofErr w:type="gramStart"/>
      <w:r w:rsidR="002207B6">
        <w:rPr>
          <w:highlight w:val="green"/>
          <w:lang w:val="en-GB"/>
        </w:rPr>
        <w:t>whether or not</w:t>
      </w:r>
      <w:proofErr w:type="gramEnd"/>
      <w:r w:rsidR="002207B6">
        <w:rPr>
          <w:highlight w:val="green"/>
          <w:lang w:val="en-GB"/>
        </w:rPr>
        <w:t xml:space="preserve"> </w:t>
      </w:r>
      <w:r w:rsidRPr="00D5507B">
        <w:rPr>
          <w:highlight w:val="green"/>
          <w:lang w:val="en-GB"/>
        </w:rPr>
        <w:t xml:space="preserve">a </w:t>
      </w:r>
      <w:r>
        <w:rPr>
          <w:highlight w:val="green"/>
          <w:lang w:val="en-GB"/>
        </w:rPr>
        <w:t xml:space="preserve">selected </w:t>
      </w:r>
      <w:r w:rsidRPr="00D5507B">
        <w:rPr>
          <w:highlight w:val="green"/>
          <w:lang w:val="en-GB"/>
        </w:rPr>
        <w:t>supplier</w:t>
      </w:r>
      <w:r>
        <w:rPr>
          <w:highlight w:val="green"/>
          <w:lang w:val="en-GB"/>
        </w:rPr>
        <w:t xml:space="preserve">, i.e. the </w:t>
      </w:r>
      <w:r w:rsidR="00EC2B5B">
        <w:rPr>
          <w:highlight w:val="green"/>
          <w:lang w:val="en-GB"/>
        </w:rPr>
        <w:t>Contractor</w:t>
      </w:r>
      <w:r w:rsidR="00B462C3">
        <w:rPr>
          <w:highlight w:val="green"/>
          <w:lang w:val="en-GB"/>
        </w:rPr>
        <w:t>,</w:t>
      </w:r>
      <w:r w:rsidRPr="002B2BE1">
        <w:rPr>
          <w:highlight w:val="green"/>
          <w:lang w:val="en-GB"/>
        </w:rPr>
        <w:t xml:space="preserve"> </w:t>
      </w:r>
      <w:r w:rsidR="00CA07B2">
        <w:rPr>
          <w:highlight w:val="green"/>
          <w:lang w:val="en-GB"/>
        </w:rPr>
        <w:t>is</w:t>
      </w:r>
      <w:r>
        <w:rPr>
          <w:highlight w:val="green"/>
          <w:lang w:val="en-GB"/>
        </w:rPr>
        <w:t xml:space="preserve"> </w:t>
      </w:r>
      <w:r w:rsidRPr="002B2BE1">
        <w:rPr>
          <w:highlight w:val="green"/>
          <w:lang w:val="en-GB"/>
        </w:rPr>
        <w:t>registered for VAT in the Czech Republic</w:t>
      </w:r>
      <w:r w:rsidRPr="00D5507B">
        <w:rPr>
          <w:lang w:val="en-GB"/>
        </w:rPr>
        <w:t>]</w:t>
      </w:r>
    </w:p>
    <w:p w14:paraId="322E0D95" w14:textId="77777777" w:rsidR="00C0175E" w:rsidRDefault="00C0175E" w:rsidP="002055E2">
      <w:pPr>
        <w:pStyle w:val="Kapitola1"/>
        <w:numPr>
          <w:ilvl w:val="0"/>
          <w:numId w:val="0"/>
        </w:numPr>
        <w:ind w:firstLine="4"/>
        <w:rPr>
          <w:lang w:val="en-GB"/>
        </w:rPr>
      </w:pPr>
    </w:p>
    <w:p w14:paraId="32B07C99" w14:textId="4344450A" w:rsidR="00144D9C" w:rsidRPr="003256EB" w:rsidRDefault="00E73D01">
      <w:pPr>
        <w:jc w:val="center"/>
        <w:rPr>
          <w:rFonts w:ascii="Arial" w:hAnsi="Arial" w:cs="Arial"/>
          <w:b/>
          <w:caps/>
          <w:sz w:val="22"/>
          <w:szCs w:val="22"/>
          <w:lang w:val="en-GB"/>
        </w:rPr>
      </w:pPr>
      <w:r w:rsidRPr="003256EB">
        <w:rPr>
          <w:rFonts w:ascii="Arial" w:hAnsi="Arial" w:cs="Arial"/>
          <w:b/>
          <w:caps/>
          <w:sz w:val="22"/>
          <w:lang w:val="en-GB"/>
        </w:rPr>
        <w:t>VI.</w:t>
      </w:r>
      <w:r w:rsidR="00997CA4" w:rsidRPr="003256EB">
        <w:rPr>
          <w:rFonts w:ascii="Arial" w:hAnsi="Arial" w:cs="Arial"/>
          <w:b/>
          <w:caps/>
          <w:sz w:val="22"/>
          <w:szCs w:val="22"/>
          <w:lang w:val="en-GB"/>
        </w:rPr>
        <w:t xml:space="preserve"> </w:t>
      </w:r>
      <w:r w:rsidRPr="003256EB">
        <w:rPr>
          <w:rFonts w:ascii="Arial" w:hAnsi="Arial" w:cs="Arial"/>
          <w:b/>
          <w:caps/>
          <w:sz w:val="22"/>
          <w:lang w:val="en-GB"/>
        </w:rPr>
        <w:t>Payment terms</w:t>
      </w:r>
    </w:p>
    <w:p w14:paraId="37A8BAC5" w14:textId="77777777" w:rsidR="00144D9C" w:rsidRPr="003256EB" w:rsidRDefault="00144D9C">
      <w:pPr>
        <w:rPr>
          <w:rFonts w:ascii="Arial" w:hAnsi="Arial" w:cs="Arial"/>
          <w:color w:val="0000FF"/>
          <w:sz w:val="22"/>
          <w:szCs w:val="22"/>
          <w:lang w:val="en-GB"/>
        </w:rPr>
      </w:pPr>
    </w:p>
    <w:p w14:paraId="14E526E3" w14:textId="77C8A5A3" w:rsidR="00E145B9" w:rsidRPr="003256EB" w:rsidRDefault="00E145B9" w:rsidP="009C410E">
      <w:pPr>
        <w:pStyle w:val="Kapitola1"/>
        <w:numPr>
          <w:ilvl w:val="0"/>
          <w:numId w:val="8"/>
        </w:numPr>
        <w:ind w:left="426" w:hanging="426"/>
        <w:rPr>
          <w:lang w:val="en-GB"/>
        </w:rPr>
      </w:pPr>
      <w:r w:rsidRPr="003256EB">
        <w:rPr>
          <w:lang w:val="en-GB"/>
        </w:rPr>
        <w:t xml:space="preserve">The </w:t>
      </w:r>
      <w:r w:rsidR="004E5FA7">
        <w:rPr>
          <w:lang w:val="en-GB"/>
        </w:rPr>
        <w:t>total price</w:t>
      </w:r>
      <w:r w:rsidR="00CC4133" w:rsidRPr="003256EB">
        <w:rPr>
          <w:lang w:val="en-GB"/>
        </w:rPr>
        <w:t xml:space="preserve"> </w:t>
      </w:r>
      <w:r w:rsidRPr="003256EB">
        <w:rPr>
          <w:lang w:val="en-GB"/>
        </w:rPr>
        <w:t>according to Art</w:t>
      </w:r>
      <w:r w:rsidR="002C2952" w:rsidRPr="003256EB">
        <w:rPr>
          <w:lang w:val="en-GB"/>
        </w:rPr>
        <w:t>icle</w:t>
      </w:r>
      <w:r w:rsidRPr="003256EB">
        <w:rPr>
          <w:lang w:val="en-GB"/>
        </w:rPr>
        <w:t xml:space="preserve"> V </w:t>
      </w:r>
      <w:r w:rsidR="003029E4">
        <w:rPr>
          <w:lang w:val="en-GB"/>
        </w:rPr>
        <w:t>P</w:t>
      </w:r>
      <w:r w:rsidR="002C2952" w:rsidRPr="003256EB">
        <w:rPr>
          <w:lang w:val="en-GB"/>
        </w:rPr>
        <w:t xml:space="preserve">aragraph </w:t>
      </w:r>
      <w:r w:rsidR="004E5FA7">
        <w:rPr>
          <w:lang w:val="en-GB"/>
        </w:rPr>
        <w:t>2</w:t>
      </w:r>
      <w:r w:rsidRPr="003256EB">
        <w:rPr>
          <w:lang w:val="en-GB"/>
        </w:rPr>
        <w:t xml:space="preserve"> hereof shall be paid by the </w:t>
      </w:r>
      <w:proofErr w:type="spellStart"/>
      <w:r w:rsidR="00D32F3A" w:rsidRPr="003256EB">
        <w:t>Client</w:t>
      </w:r>
      <w:proofErr w:type="spellEnd"/>
      <w:r w:rsidRPr="003256EB">
        <w:rPr>
          <w:lang w:val="en-GB"/>
        </w:rPr>
        <w:t xml:space="preserve"> to the </w:t>
      </w:r>
      <w:r w:rsidR="00EC2B5B" w:rsidRPr="003256EB">
        <w:rPr>
          <w:lang w:val="en-GB"/>
        </w:rPr>
        <w:t>Contractor</w:t>
      </w:r>
      <w:r w:rsidRPr="003256EB">
        <w:rPr>
          <w:lang w:val="en-GB"/>
        </w:rPr>
        <w:t xml:space="preserve"> in EUR by bank transfer as follows:</w:t>
      </w:r>
    </w:p>
    <w:p w14:paraId="5698F212" w14:textId="7B775A38" w:rsidR="005E7C8B" w:rsidRPr="003256EB" w:rsidRDefault="00E145B9" w:rsidP="004E5FA7">
      <w:pPr>
        <w:pStyle w:val="Odstavecseseznamem"/>
        <w:numPr>
          <w:ilvl w:val="1"/>
          <w:numId w:val="8"/>
        </w:numPr>
        <w:spacing w:after="120"/>
        <w:ind w:left="1135" w:hanging="284"/>
        <w:jc w:val="both"/>
        <w:rPr>
          <w:rFonts w:ascii="Arial" w:hAnsi="Arial" w:cs="Arial"/>
          <w:color w:val="000000"/>
          <w:sz w:val="22"/>
          <w:szCs w:val="22"/>
          <w:lang w:val="en-GB" w:eastAsia="x-none"/>
        </w:rPr>
      </w:pPr>
      <w:r w:rsidRPr="003256EB">
        <w:rPr>
          <w:rFonts w:ascii="Arial" w:hAnsi="Arial" w:cs="Arial"/>
          <w:sz w:val="22"/>
          <w:szCs w:val="22"/>
          <w:lang w:val="en-GB"/>
        </w:rPr>
        <w:t xml:space="preserve">advance payment </w:t>
      </w:r>
      <w:r w:rsidRPr="003256EB">
        <w:rPr>
          <w:rFonts w:ascii="Arial" w:hAnsi="Arial" w:cs="Arial"/>
          <w:b/>
          <w:bCs/>
          <w:sz w:val="22"/>
          <w:szCs w:val="22"/>
          <w:lang w:val="en-GB"/>
        </w:rPr>
        <w:t>i</w:t>
      </w:r>
      <w:r w:rsidRPr="003256EB">
        <w:rPr>
          <w:rFonts w:ascii="Arial" w:hAnsi="Arial" w:cs="Arial"/>
          <w:b/>
          <w:sz w:val="22"/>
          <w:szCs w:val="22"/>
          <w:lang w:val="en-GB"/>
        </w:rPr>
        <w:t xml:space="preserve">n amount of </w:t>
      </w:r>
      <w:r w:rsidR="001A667E">
        <w:rPr>
          <w:rFonts w:ascii="Arial" w:hAnsi="Arial" w:cs="Arial"/>
          <w:b/>
          <w:sz w:val="22"/>
          <w:szCs w:val="22"/>
          <w:lang w:val="en-GB"/>
        </w:rPr>
        <w:t>30</w:t>
      </w:r>
      <w:r w:rsidR="001A667E" w:rsidRPr="003256EB">
        <w:rPr>
          <w:rFonts w:ascii="Arial" w:hAnsi="Arial" w:cs="Arial"/>
          <w:b/>
          <w:sz w:val="22"/>
          <w:szCs w:val="22"/>
          <w:lang w:val="en-GB"/>
        </w:rPr>
        <w:t xml:space="preserve"> </w:t>
      </w:r>
      <w:r w:rsidRPr="003256EB">
        <w:rPr>
          <w:rFonts w:ascii="Arial" w:hAnsi="Arial" w:cs="Arial"/>
          <w:b/>
          <w:sz w:val="22"/>
          <w:szCs w:val="22"/>
          <w:lang w:val="en-GB"/>
        </w:rPr>
        <w:t>% of the total price referred to in Art</w:t>
      </w:r>
      <w:r w:rsidR="002C2952" w:rsidRPr="003256EB">
        <w:rPr>
          <w:rFonts w:ascii="Arial" w:hAnsi="Arial" w:cs="Arial"/>
          <w:b/>
          <w:sz w:val="22"/>
          <w:szCs w:val="22"/>
          <w:lang w:val="en-GB"/>
        </w:rPr>
        <w:t>icle</w:t>
      </w:r>
      <w:r w:rsidRPr="003256EB">
        <w:rPr>
          <w:rFonts w:ascii="Arial" w:hAnsi="Arial" w:cs="Arial"/>
          <w:b/>
          <w:sz w:val="22"/>
          <w:szCs w:val="22"/>
          <w:lang w:val="en-GB"/>
        </w:rPr>
        <w:t xml:space="preserve"> V </w:t>
      </w:r>
      <w:r w:rsidR="00C02345" w:rsidRPr="003256EB">
        <w:rPr>
          <w:rFonts w:ascii="Arial" w:hAnsi="Arial" w:cs="Arial"/>
          <w:b/>
          <w:sz w:val="22"/>
          <w:szCs w:val="22"/>
          <w:lang w:val="en-GB"/>
        </w:rPr>
        <w:t>P</w:t>
      </w:r>
      <w:r w:rsidR="002C2952" w:rsidRPr="003256EB">
        <w:rPr>
          <w:rFonts w:ascii="Arial" w:hAnsi="Arial" w:cs="Arial"/>
          <w:b/>
          <w:sz w:val="22"/>
          <w:szCs w:val="22"/>
          <w:lang w:val="en-GB"/>
        </w:rPr>
        <w:t xml:space="preserve">aragraph </w:t>
      </w:r>
      <w:r w:rsidR="004E5FA7">
        <w:rPr>
          <w:rFonts w:ascii="Arial" w:hAnsi="Arial" w:cs="Arial"/>
          <w:b/>
          <w:sz w:val="22"/>
          <w:szCs w:val="22"/>
          <w:lang w:val="en-GB"/>
        </w:rPr>
        <w:t>2</w:t>
      </w:r>
      <w:r w:rsidRPr="003256EB">
        <w:rPr>
          <w:rFonts w:ascii="Arial" w:hAnsi="Arial" w:cs="Arial"/>
          <w:b/>
          <w:sz w:val="22"/>
          <w:szCs w:val="22"/>
          <w:lang w:val="en-GB"/>
        </w:rPr>
        <w:t xml:space="preserve"> hereof</w:t>
      </w:r>
      <w:r w:rsidRPr="003256EB">
        <w:rPr>
          <w:rFonts w:ascii="Arial" w:hAnsi="Arial" w:cs="Arial"/>
          <w:sz w:val="22"/>
          <w:szCs w:val="22"/>
          <w:lang w:val="en-GB"/>
        </w:rPr>
        <w:t xml:space="preserve">, i.e. in amount </w:t>
      </w:r>
      <w:r w:rsidR="002C2952" w:rsidRPr="00AF6937">
        <w:rPr>
          <w:rFonts w:ascii="Arial" w:hAnsi="Arial" w:cs="Arial"/>
          <w:b/>
          <w:sz w:val="22"/>
          <w:szCs w:val="22"/>
          <w:highlight w:val="green"/>
          <w:lang w:val="en-GB"/>
        </w:rPr>
        <w:t xml:space="preserve">[the </w:t>
      </w:r>
      <w:proofErr w:type="spellStart"/>
      <w:r w:rsidR="001802C4" w:rsidRPr="00AF6937">
        <w:rPr>
          <w:rFonts w:ascii="Arial" w:hAnsi="Arial" w:cs="Arial"/>
          <w:b/>
          <w:sz w:val="22"/>
          <w:szCs w:val="22"/>
          <w:highlight w:val="green"/>
        </w:rPr>
        <w:t>Contracting</w:t>
      </w:r>
      <w:proofErr w:type="spellEnd"/>
      <w:r w:rsidR="001802C4" w:rsidRPr="00AF6937">
        <w:rPr>
          <w:rFonts w:ascii="Arial" w:hAnsi="Arial" w:cs="Arial"/>
          <w:b/>
          <w:sz w:val="22"/>
          <w:szCs w:val="22"/>
          <w:highlight w:val="green"/>
        </w:rPr>
        <w:t xml:space="preserve"> </w:t>
      </w:r>
      <w:proofErr w:type="spellStart"/>
      <w:r w:rsidR="001802C4" w:rsidRPr="00AF6937">
        <w:rPr>
          <w:rFonts w:ascii="Arial" w:hAnsi="Arial" w:cs="Arial"/>
          <w:b/>
          <w:sz w:val="22"/>
          <w:szCs w:val="22"/>
          <w:highlight w:val="green"/>
        </w:rPr>
        <w:t>Authority</w:t>
      </w:r>
      <w:proofErr w:type="spellEnd"/>
      <w:r w:rsidR="001802C4" w:rsidRPr="00AF6937">
        <w:rPr>
          <w:rFonts w:ascii="Arial" w:hAnsi="Arial" w:cs="Arial"/>
          <w:b/>
          <w:sz w:val="22"/>
          <w:szCs w:val="22"/>
          <w:highlight w:val="green"/>
        </w:rPr>
        <w:t xml:space="preserve"> </w:t>
      </w:r>
      <w:r w:rsidR="00486295">
        <w:rPr>
          <w:rFonts w:ascii="Arial" w:hAnsi="Arial" w:cs="Arial"/>
          <w:b/>
          <w:sz w:val="22"/>
          <w:szCs w:val="22"/>
          <w:highlight w:val="green"/>
        </w:rPr>
        <w:t>to</w:t>
      </w:r>
      <w:r w:rsidR="002C2952" w:rsidRPr="00AF6937">
        <w:rPr>
          <w:rFonts w:ascii="Arial" w:hAnsi="Arial" w:cs="Arial"/>
          <w:b/>
          <w:sz w:val="22"/>
          <w:szCs w:val="22"/>
          <w:highlight w:val="green"/>
          <w:lang w:val="en-GB"/>
        </w:rPr>
        <w:t xml:space="preserve"> add </w:t>
      </w:r>
      <w:r w:rsidR="001A667E">
        <w:rPr>
          <w:rFonts w:ascii="Arial" w:hAnsi="Arial" w:cs="Arial"/>
          <w:b/>
          <w:sz w:val="22"/>
          <w:szCs w:val="22"/>
          <w:highlight w:val="green"/>
          <w:lang w:val="en-GB"/>
        </w:rPr>
        <w:t xml:space="preserve">30 </w:t>
      </w:r>
      <w:r w:rsidR="002C2952" w:rsidRPr="00AF6937">
        <w:rPr>
          <w:rFonts w:ascii="Arial" w:hAnsi="Arial" w:cs="Arial"/>
          <w:b/>
          <w:sz w:val="22"/>
          <w:szCs w:val="22"/>
          <w:highlight w:val="green"/>
          <w:lang w:val="en-GB"/>
        </w:rPr>
        <w:t xml:space="preserve">% of the total price </w:t>
      </w:r>
      <w:r w:rsidR="002C2952" w:rsidRPr="00223585">
        <w:rPr>
          <w:rFonts w:ascii="Arial" w:hAnsi="Arial" w:cs="Arial"/>
          <w:b/>
          <w:sz w:val="22"/>
          <w:szCs w:val="22"/>
          <w:highlight w:val="green"/>
          <w:lang w:val="en-GB"/>
        </w:rPr>
        <w:t xml:space="preserve">stated in Art. V </w:t>
      </w:r>
      <w:r w:rsidR="00257E70" w:rsidRPr="00223585">
        <w:rPr>
          <w:rFonts w:ascii="Arial" w:hAnsi="Arial" w:cs="Arial"/>
          <w:b/>
          <w:sz w:val="22"/>
          <w:szCs w:val="22"/>
          <w:highlight w:val="green"/>
          <w:lang w:val="en-GB"/>
        </w:rPr>
        <w:t>P</w:t>
      </w:r>
      <w:r w:rsidR="002C2952" w:rsidRPr="00223585">
        <w:rPr>
          <w:rFonts w:ascii="Arial" w:hAnsi="Arial" w:cs="Arial"/>
          <w:b/>
          <w:sz w:val="22"/>
          <w:szCs w:val="22"/>
          <w:highlight w:val="green"/>
          <w:lang w:val="en-GB"/>
        </w:rPr>
        <w:t xml:space="preserve">ara. </w:t>
      </w:r>
      <w:r w:rsidR="004E5FA7">
        <w:rPr>
          <w:rFonts w:ascii="Arial" w:hAnsi="Arial" w:cs="Arial"/>
          <w:b/>
          <w:sz w:val="22"/>
          <w:szCs w:val="22"/>
          <w:highlight w:val="green"/>
          <w:lang w:val="en-GB"/>
        </w:rPr>
        <w:t>2</w:t>
      </w:r>
      <w:r w:rsidR="001802C4" w:rsidRPr="00223585">
        <w:rPr>
          <w:rFonts w:ascii="Arial" w:hAnsi="Arial" w:cs="Arial"/>
          <w:b/>
          <w:sz w:val="22"/>
          <w:szCs w:val="22"/>
          <w:highlight w:val="green"/>
          <w:lang w:val="en-GB"/>
        </w:rPr>
        <w:t xml:space="preserve"> hereof</w:t>
      </w:r>
      <w:r w:rsidR="002C2952" w:rsidRPr="00AF6937">
        <w:rPr>
          <w:rFonts w:ascii="Arial" w:hAnsi="Arial" w:cs="Arial"/>
          <w:b/>
          <w:sz w:val="22"/>
          <w:szCs w:val="22"/>
          <w:highlight w:val="green"/>
          <w:lang w:val="en-GB"/>
        </w:rPr>
        <w:t>]</w:t>
      </w:r>
      <w:r w:rsidRPr="003256EB">
        <w:rPr>
          <w:rFonts w:ascii="Arial" w:hAnsi="Arial" w:cs="Arial"/>
          <w:b/>
          <w:sz w:val="22"/>
          <w:szCs w:val="22"/>
          <w:lang w:val="en-GB"/>
        </w:rPr>
        <w:t xml:space="preserve"> EUR</w:t>
      </w:r>
      <w:r w:rsidRPr="003256EB">
        <w:rPr>
          <w:rFonts w:ascii="Arial" w:hAnsi="Arial" w:cs="Arial"/>
          <w:sz w:val="22"/>
          <w:szCs w:val="22"/>
          <w:lang w:val="en-GB"/>
        </w:rPr>
        <w:t xml:space="preserve"> </w:t>
      </w:r>
      <w:r w:rsidRPr="003256EB">
        <w:rPr>
          <w:rFonts w:ascii="Arial" w:hAnsi="Arial" w:cs="Arial"/>
          <w:b/>
          <w:bCs/>
          <w:sz w:val="22"/>
          <w:szCs w:val="22"/>
          <w:lang w:val="en-GB"/>
        </w:rPr>
        <w:t>excl. VAT</w:t>
      </w:r>
      <w:r w:rsidRPr="003256EB">
        <w:rPr>
          <w:rFonts w:ascii="Arial" w:hAnsi="Arial" w:cs="Arial"/>
          <w:sz w:val="22"/>
          <w:szCs w:val="22"/>
          <w:lang w:val="en-GB"/>
        </w:rPr>
        <w:t xml:space="preserve"> after </w:t>
      </w:r>
      <w:r w:rsidR="00C25593" w:rsidRPr="003256EB">
        <w:rPr>
          <w:rFonts w:ascii="Arial" w:hAnsi="Arial" w:cs="Arial"/>
          <w:sz w:val="22"/>
          <w:szCs w:val="22"/>
          <w:lang w:val="en-GB"/>
        </w:rPr>
        <w:t>taking effect</w:t>
      </w:r>
      <w:r w:rsidRPr="003256EB">
        <w:rPr>
          <w:rFonts w:ascii="Arial" w:hAnsi="Arial" w:cs="Arial"/>
          <w:sz w:val="22"/>
          <w:szCs w:val="22"/>
          <w:lang w:val="en-GB"/>
        </w:rPr>
        <w:t xml:space="preserve"> of the Contract</w:t>
      </w:r>
      <w:r w:rsidR="005E7C8B" w:rsidRPr="003256EB">
        <w:rPr>
          <w:rFonts w:ascii="Arial" w:hAnsi="Arial" w:cs="Arial"/>
          <w:sz w:val="22"/>
          <w:szCs w:val="22"/>
          <w:lang w:val="en-GB"/>
        </w:rPr>
        <w:t>.</w:t>
      </w:r>
      <w:r w:rsidR="00BF6B55" w:rsidRPr="003256EB">
        <w:rPr>
          <w:rFonts w:ascii="Arial" w:hAnsi="Arial" w:cs="Arial"/>
          <w:sz w:val="22"/>
          <w:szCs w:val="22"/>
          <w:lang w:val="en-GB"/>
        </w:rPr>
        <w:t xml:space="preserve"> </w:t>
      </w:r>
      <w:r w:rsidR="005E7C8B" w:rsidRPr="003256EB">
        <w:rPr>
          <w:rFonts w:ascii="Arial" w:hAnsi="Arial" w:cs="Arial"/>
          <w:color w:val="000000"/>
          <w:sz w:val="22"/>
          <w:szCs w:val="22"/>
          <w:lang w:val="en-GB" w:eastAsia="x-none"/>
        </w:rPr>
        <w:t xml:space="preserve">If the </w:t>
      </w:r>
      <w:r w:rsidR="00EC2B5B" w:rsidRPr="003256EB">
        <w:rPr>
          <w:rFonts w:ascii="Arial" w:hAnsi="Arial" w:cs="Arial"/>
          <w:color w:val="000000"/>
          <w:sz w:val="22"/>
          <w:szCs w:val="22"/>
          <w:lang w:val="en-GB" w:eastAsia="x-none"/>
        </w:rPr>
        <w:t>Contractor</w:t>
      </w:r>
      <w:r w:rsidR="005E7C8B" w:rsidRPr="003256EB">
        <w:rPr>
          <w:rFonts w:ascii="Arial" w:hAnsi="Arial" w:cs="Arial"/>
          <w:color w:val="000000"/>
          <w:sz w:val="22"/>
          <w:szCs w:val="22"/>
          <w:lang w:val="en-GB" w:eastAsia="x-none"/>
        </w:rPr>
        <w:t xml:space="preserve"> is an entity liable for VAT registered in the Czech Republic, VAT (stated in the legislation that is valid and in force on the date of taxable supply) shall be added to the amount according to the previous sentence.</w:t>
      </w:r>
    </w:p>
    <w:p w14:paraId="5D42F292" w14:textId="287EBC6A" w:rsidR="00E145B9" w:rsidRPr="003256EB" w:rsidRDefault="00E145B9" w:rsidP="00E145B9">
      <w:pPr>
        <w:pStyle w:val="Kapitola1"/>
        <w:numPr>
          <w:ilvl w:val="0"/>
          <w:numId w:val="0"/>
        </w:numPr>
        <w:ind w:left="1134"/>
        <w:rPr>
          <w:lang w:val="en-GB"/>
        </w:rPr>
      </w:pPr>
      <w:r w:rsidRPr="003256EB">
        <w:rPr>
          <w:lang w:val="en-GB"/>
        </w:rPr>
        <w:t>The right to issue a proforma invoice</w:t>
      </w:r>
      <w:r w:rsidR="002B6723">
        <w:rPr>
          <w:lang w:val="en-GB"/>
        </w:rPr>
        <w:t xml:space="preserve"> </w:t>
      </w:r>
      <w:r w:rsidRPr="003256EB">
        <w:rPr>
          <w:lang w:val="en-GB"/>
        </w:rPr>
        <w:t xml:space="preserve">for payment under para. 1 point a) is given to the </w:t>
      </w:r>
      <w:r w:rsidR="00EC2B5B" w:rsidRPr="003256EB">
        <w:rPr>
          <w:lang w:val="en-GB"/>
        </w:rPr>
        <w:t>Contractor</w:t>
      </w:r>
      <w:r w:rsidRPr="003256EB">
        <w:rPr>
          <w:lang w:val="en-GB"/>
        </w:rPr>
        <w:t xml:space="preserve"> on the next </w:t>
      </w:r>
      <w:r w:rsidR="00DB3A08" w:rsidRPr="003256EB">
        <w:rPr>
          <w:lang w:val="en-GB"/>
        </w:rPr>
        <w:t>working</w:t>
      </w:r>
      <w:r w:rsidRPr="003256EB">
        <w:rPr>
          <w:lang w:val="en-GB"/>
        </w:rPr>
        <w:t xml:space="preserve"> day following the effectiveness of this Contract. The </w:t>
      </w:r>
      <w:r w:rsidR="00EC2B5B" w:rsidRPr="003256EB">
        <w:rPr>
          <w:lang w:val="en-GB"/>
        </w:rPr>
        <w:t>Contractor</w:t>
      </w:r>
      <w:r w:rsidRPr="003256EB">
        <w:rPr>
          <w:lang w:val="en-GB"/>
        </w:rPr>
        <w:t xml:space="preserve"> shall issue and send to the </w:t>
      </w:r>
      <w:proofErr w:type="spellStart"/>
      <w:r w:rsidR="00D32F3A" w:rsidRPr="003256EB">
        <w:t>Client</w:t>
      </w:r>
      <w:proofErr w:type="spellEnd"/>
      <w:r w:rsidRPr="003256EB">
        <w:rPr>
          <w:lang w:val="en-GB"/>
        </w:rPr>
        <w:t xml:space="preserve"> a proforma invoice within 1 week of the effectiveness of this Contract (due date is </w:t>
      </w:r>
      <w:r w:rsidR="00223585">
        <w:rPr>
          <w:lang w:val="en-GB"/>
        </w:rPr>
        <w:t>1 week</w:t>
      </w:r>
      <w:r w:rsidRPr="003256EB">
        <w:rPr>
          <w:lang w:val="en-GB"/>
        </w:rPr>
        <w:t xml:space="preserve"> after issuance of the proforma invoice).</w:t>
      </w:r>
    </w:p>
    <w:p w14:paraId="6C60A780" w14:textId="2EA210F5" w:rsidR="00E145B9" w:rsidRPr="003256EB" w:rsidRDefault="0007143A" w:rsidP="009C410E">
      <w:pPr>
        <w:pStyle w:val="Kapitola1"/>
        <w:numPr>
          <w:ilvl w:val="1"/>
          <w:numId w:val="8"/>
        </w:numPr>
        <w:ind w:left="1134"/>
        <w:rPr>
          <w:lang w:val="en-GB"/>
        </w:rPr>
      </w:pPr>
      <w:r w:rsidRPr="0007143A">
        <w:rPr>
          <w:color w:val="auto"/>
          <w:lang w:val="en-GB"/>
        </w:rPr>
        <w:t xml:space="preserve">payment </w:t>
      </w:r>
      <w:r w:rsidRPr="0007143A">
        <w:rPr>
          <w:b/>
          <w:color w:val="auto"/>
          <w:lang w:val="en-GB"/>
        </w:rPr>
        <w:t xml:space="preserve">in amount of </w:t>
      </w:r>
      <w:r w:rsidR="001A667E">
        <w:rPr>
          <w:b/>
          <w:color w:val="auto"/>
          <w:lang w:val="en-GB"/>
        </w:rPr>
        <w:t>60</w:t>
      </w:r>
      <w:r w:rsidR="001A667E" w:rsidRPr="0007143A">
        <w:rPr>
          <w:b/>
          <w:color w:val="auto"/>
          <w:lang w:val="en-GB"/>
        </w:rPr>
        <w:t xml:space="preserve"> </w:t>
      </w:r>
      <w:r w:rsidRPr="0007143A">
        <w:rPr>
          <w:b/>
          <w:color w:val="auto"/>
          <w:lang w:val="en-GB"/>
        </w:rPr>
        <w:t>% of the total price referred to in Article V Paragraph 2 hereof</w:t>
      </w:r>
      <w:r w:rsidRPr="0007143A">
        <w:rPr>
          <w:color w:val="auto"/>
          <w:lang w:val="en-GB"/>
        </w:rPr>
        <w:t xml:space="preserve">, i.e. in amount </w:t>
      </w:r>
      <w:r w:rsidRPr="0007143A">
        <w:rPr>
          <w:b/>
          <w:color w:val="auto"/>
          <w:highlight w:val="green"/>
          <w:lang w:val="en-GB"/>
        </w:rPr>
        <w:t xml:space="preserve">[the </w:t>
      </w:r>
      <w:proofErr w:type="spellStart"/>
      <w:r w:rsidRPr="0007143A">
        <w:rPr>
          <w:b/>
          <w:color w:val="auto"/>
          <w:highlight w:val="green"/>
        </w:rPr>
        <w:t>Contracting</w:t>
      </w:r>
      <w:proofErr w:type="spellEnd"/>
      <w:r w:rsidRPr="0007143A">
        <w:rPr>
          <w:b/>
          <w:color w:val="auto"/>
          <w:highlight w:val="green"/>
        </w:rPr>
        <w:t xml:space="preserve"> </w:t>
      </w:r>
      <w:proofErr w:type="spellStart"/>
      <w:r w:rsidRPr="0007143A">
        <w:rPr>
          <w:b/>
          <w:color w:val="auto"/>
          <w:highlight w:val="green"/>
          <w:lang w:val="cs-CZ"/>
        </w:rPr>
        <w:t>Authority</w:t>
      </w:r>
      <w:proofErr w:type="spellEnd"/>
      <w:r w:rsidRPr="0007143A">
        <w:rPr>
          <w:b/>
          <w:color w:val="auto"/>
          <w:highlight w:val="green"/>
        </w:rPr>
        <w:t xml:space="preserve"> </w:t>
      </w:r>
      <w:proofErr w:type="spellStart"/>
      <w:r w:rsidRPr="0007143A">
        <w:rPr>
          <w:b/>
          <w:color w:val="auto"/>
          <w:highlight w:val="green"/>
        </w:rPr>
        <w:t>shall</w:t>
      </w:r>
      <w:proofErr w:type="spellEnd"/>
      <w:r w:rsidRPr="0007143A">
        <w:rPr>
          <w:b/>
          <w:color w:val="auto"/>
          <w:highlight w:val="green"/>
          <w:lang w:val="en-GB"/>
        </w:rPr>
        <w:t xml:space="preserve"> add </w:t>
      </w:r>
      <w:r w:rsidR="001A667E">
        <w:rPr>
          <w:b/>
          <w:color w:val="auto"/>
          <w:highlight w:val="green"/>
          <w:lang w:val="en-GB"/>
        </w:rPr>
        <w:t>60</w:t>
      </w:r>
      <w:r w:rsidR="001A667E" w:rsidRPr="0007143A">
        <w:rPr>
          <w:b/>
          <w:color w:val="auto"/>
          <w:highlight w:val="green"/>
          <w:lang w:val="en-GB"/>
        </w:rPr>
        <w:t xml:space="preserve"> </w:t>
      </w:r>
      <w:r w:rsidRPr="0007143A">
        <w:rPr>
          <w:b/>
          <w:color w:val="auto"/>
          <w:highlight w:val="green"/>
          <w:lang w:val="en-GB"/>
        </w:rPr>
        <w:t>% of the total price stated in Art. V para. 2 hereof]</w:t>
      </w:r>
      <w:r w:rsidRPr="0007143A">
        <w:rPr>
          <w:b/>
          <w:color w:val="auto"/>
          <w:lang w:val="en-GB"/>
        </w:rPr>
        <w:t xml:space="preserve"> EUR excluding VAT</w:t>
      </w:r>
      <w:r w:rsidRPr="0007143A">
        <w:rPr>
          <w:color w:val="auto"/>
          <w:lang w:val="en-GB"/>
        </w:rPr>
        <w:t xml:space="preserve"> after </w:t>
      </w:r>
      <w:proofErr w:type="gramStart"/>
      <w:r w:rsidRPr="0007143A">
        <w:rPr>
          <w:color w:val="auto"/>
          <w:lang w:val="en-GB"/>
        </w:rPr>
        <w:t xml:space="preserve">the </w:t>
      </w:r>
      <w:r w:rsidR="00E145B9" w:rsidRPr="0007143A">
        <w:rPr>
          <w:color w:val="auto"/>
          <w:lang w:val="en-GB"/>
        </w:rPr>
        <w:t xml:space="preserve"> </w:t>
      </w:r>
      <w:r w:rsidRPr="0007143A">
        <w:rPr>
          <w:color w:val="auto"/>
          <w:lang w:val="en-GB"/>
        </w:rPr>
        <w:t>delivery</w:t>
      </w:r>
      <w:proofErr w:type="gramEnd"/>
      <w:r w:rsidRPr="0007143A">
        <w:rPr>
          <w:color w:val="auto"/>
          <w:lang w:val="en-GB"/>
        </w:rPr>
        <w:t xml:space="preserve"> of the Numbering boxes (i.e. after signing the Delivery Note) against submitting a final invoice (tax document) for the total price</w:t>
      </w:r>
      <w:r w:rsidR="00E145B9" w:rsidRPr="0007143A">
        <w:rPr>
          <w:color w:val="auto"/>
          <w:lang w:val="en-GB"/>
        </w:rPr>
        <w:t>.</w:t>
      </w:r>
      <w:r w:rsidR="00303F1D" w:rsidRPr="0007143A">
        <w:rPr>
          <w:color w:val="auto"/>
          <w:lang w:val="en-GB"/>
        </w:rPr>
        <w:t xml:space="preserve"> </w:t>
      </w:r>
      <w:r w:rsidR="00303F1D" w:rsidRPr="003256EB">
        <w:rPr>
          <w:lang w:val="en-GB"/>
        </w:rPr>
        <w:t xml:space="preserve">If the </w:t>
      </w:r>
      <w:r w:rsidR="00EC2B5B" w:rsidRPr="003256EB">
        <w:rPr>
          <w:lang w:val="en-GB"/>
        </w:rPr>
        <w:t>Contractor</w:t>
      </w:r>
      <w:r w:rsidR="00303F1D" w:rsidRPr="003256EB">
        <w:rPr>
          <w:lang w:val="en-GB"/>
        </w:rPr>
        <w:t xml:space="preserve"> is an entity liable for VAT registered in the Czech Republic, VAT (stated in the legislation that is valid and in force on the date of taxable supply) shall be added to the amount according to the previous sentence.</w:t>
      </w:r>
    </w:p>
    <w:p w14:paraId="5306B8E2" w14:textId="508C5655" w:rsidR="00E145B9" w:rsidRPr="0007143A" w:rsidRDefault="00E145B9" w:rsidP="00E145B9">
      <w:pPr>
        <w:pStyle w:val="Kapitola1"/>
        <w:numPr>
          <w:ilvl w:val="0"/>
          <w:numId w:val="0"/>
        </w:numPr>
        <w:ind w:left="1134"/>
        <w:rPr>
          <w:color w:val="auto"/>
          <w:lang w:val="en-GB"/>
        </w:rPr>
      </w:pPr>
      <w:r w:rsidRPr="003256EB">
        <w:rPr>
          <w:lang w:val="en-GB"/>
        </w:rPr>
        <w:t xml:space="preserve">The right to issue this final invoice (the tax document) is given to the </w:t>
      </w:r>
      <w:r w:rsidR="00EC2B5B" w:rsidRPr="003256EB">
        <w:rPr>
          <w:lang w:val="en-GB"/>
        </w:rPr>
        <w:t>Contractor</w:t>
      </w:r>
      <w:r w:rsidRPr="003256EB">
        <w:rPr>
          <w:lang w:val="en-GB"/>
        </w:rPr>
        <w:t xml:space="preserve"> the following </w:t>
      </w:r>
      <w:r w:rsidR="00DB3A08" w:rsidRPr="003256EB">
        <w:rPr>
          <w:lang w:val="en-GB"/>
        </w:rPr>
        <w:t>working</w:t>
      </w:r>
      <w:r w:rsidRPr="003256EB">
        <w:rPr>
          <w:lang w:val="en-GB"/>
        </w:rPr>
        <w:t xml:space="preserve"> day after the signing of the </w:t>
      </w:r>
      <w:r w:rsidR="00DF5F45">
        <w:rPr>
          <w:lang w:val="en-GB"/>
        </w:rPr>
        <w:t>Delivery Note</w:t>
      </w:r>
      <w:r w:rsidR="00662A6D" w:rsidRPr="00662A6D">
        <w:rPr>
          <w:lang w:val="en-GB"/>
        </w:rPr>
        <w:t xml:space="preserve"> </w:t>
      </w:r>
      <w:r w:rsidRPr="003256EB">
        <w:rPr>
          <w:lang w:val="en-GB"/>
        </w:rPr>
        <w:t xml:space="preserve">(the date of taxable chargeable event is the date of signing of this </w:t>
      </w:r>
      <w:r w:rsidR="00DF5F45">
        <w:rPr>
          <w:lang w:val="en-GB"/>
        </w:rPr>
        <w:t>Delivery Note</w:t>
      </w:r>
      <w:r w:rsidRPr="003256EB">
        <w:rPr>
          <w:lang w:val="en-GB"/>
        </w:rPr>
        <w:t xml:space="preserve">). The </w:t>
      </w:r>
      <w:r w:rsidR="00EC2B5B" w:rsidRPr="003256EB">
        <w:rPr>
          <w:lang w:val="en-GB"/>
        </w:rPr>
        <w:t>Contractor</w:t>
      </w:r>
      <w:r w:rsidRPr="003256EB">
        <w:rPr>
          <w:lang w:val="en-GB"/>
        </w:rPr>
        <w:t xml:space="preserve"> shall issue and send to the </w:t>
      </w:r>
      <w:proofErr w:type="spellStart"/>
      <w:r w:rsidR="00D32F3A" w:rsidRPr="003256EB">
        <w:t>Client</w:t>
      </w:r>
      <w:proofErr w:type="spellEnd"/>
      <w:r w:rsidRPr="003256EB">
        <w:rPr>
          <w:lang w:val="en-GB"/>
        </w:rPr>
        <w:t xml:space="preserve"> the final invoice (tax document) within 10 days from the occurrence of the right to its issue. This invoice (tax document) includes a copy of the </w:t>
      </w:r>
      <w:r w:rsidR="00C02345" w:rsidRPr="003256EB">
        <w:rPr>
          <w:lang w:val="en-GB"/>
        </w:rPr>
        <w:t xml:space="preserve">signed </w:t>
      </w:r>
      <w:r w:rsidR="0007143A">
        <w:rPr>
          <w:lang w:val="en-GB"/>
        </w:rPr>
        <w:t>Delivery Note</w:t>
      </w:r>
      <w:r w:rsidRPr="003256EB">
        <w:rPr>
          <w:lang w:val="en-GB"/>
        </w:rPr>
        <w:t xml:space="preserve">. Through this final invoice (tax document) will be accounted the proforma payment of </w:t>
      </w:r>
      <w:r w:rsidR="001A667E">
        <w:rPr>
          <w:lang w:val="en-GB"/>
        </w:rPr>
        <w:t>30</w:t>
      </w:r>
      <w:r w:rsidR="001A667E" w:rsidRPr="003256EB">
        <w:rPr>
          <w:lang w:val="en-GB"/>
        </w:rPr>
        <w:t xml:space="preserve"> </w:t>
      </w:r>
      <w:r w:rsidRPr="003256EB">
        <w:rPr>
          <w:lang w:val="en-GB"/>
        </w:rPr>
        <w:t xml:space="preserve">% of the price paid in compliance with point a) of this </w:t>
      </w:r>
      <w:r w:rsidR="003029E4">
        <w:rPr>
          <w:lang w:val="en-GB"/>
        </w:rPr>
        <w:t>P</w:t>
      </w:r>
      <w:r w:rsidRPr="003256EB">
        <w:rPr>
          <w:lang w:val="en-GB"/>
        </w:rPr>
        <w:t xml:space="preserve">aragraph; maturity of the </w:t>
      </w:r>
      <w:r w:rsidR="0007143A">
        <w:rPr>
          <w:lang w:val="en-GB"/>
        </w:rPr>
        <w:t xml:space="preserve">specified </w:t>
      </w:r>
      <w:r w:rsidRPr="003256EB">
        <w:rPr>
          <w:lang w:val="en-GB"/>
        </w:rPr>
        <w:t xml:space="preserve">part of the </w:t>
      </w:r>
      <w:r w:rsidR="0007143A">
        <w:rPr>
          <w:lang w:val="en-GB"/>
        </w:rPr>
        <w:t xml:space="preserve">total </w:t>
      </w:r>
      <w:r w:rsidRPr="003256EB">
        <w:rPr>
          <w:lang w:val="en-GB"/>
        </w:rPr>
        <w:t xml:space="preserve">price according to this point of this </w:t>
      </w:r>
      <w:r w:rsidR="003029E4">
        <w:rPr>
          <w:lang w:val="en-GB"/>
        </w:rPr>
        <w:t>P</w:t>
      </w:r>
      <w:r w:rsidRPr="003256EB">
        <w:rPr>
          <w:lang w:val="en-GB"/>
        </w:rPr>
        <w:t xml:space="preserve">aragraph is within 30 days after the issuance of the final invoice </w:t>
      </w:r>
      <w:r w:rsidRPr="003256EB">
        <w:rPr>
          <w:lang w:val="en-GB"/>
        </w:rPr>
        <w:lastRenderedPageBreak/>
        <w:t>(</w:t>
      </w:r>
      <w:r w:rsidRPr="0007143A">
        <w:rPr>
          <w:color w:val="auto"/>
          <w:lang w:val="en-GB"/>
        </w:rPr>
        <w:t>tax document).</w:t>
      </w:r>
    </w:p>
    <w:p w14:paraId="2A667EC2" w14:textId="74A15881" w:rsidR="0007143A" w:rsidRPr="0007143A" w:rsidRDefault="0007143A" w:rsidP="0007143A">
      <w:pPr>
        <w:pStyle w:val="Kapitola1"/>
        <w:numPr>
          <w:ilvl w:val="1"/>
          <w:numId w:val="8"/>
        </w:numPr>
        <w:ind w:left="1134"/>
        <w:rPr>
          <w:color w:val="auto"/>
          <w:lang w:val="en-GB"/>
        </w:rPr>
      </w:pPr>
      <w:r w:rsidRPr="0007143A">
        <w:rPr>
          <w:color w:val="auto"/>
          <w:lang w:val="en-GB"/>
        </w:rPr>
        <w:t xml:space="preserve">payment </w:t>
      </w:r>
      <w:r w:rsidRPr="0007143A">
        <w:rPr>
          <w:b/>
          <w:color w:val="auto"/>
          <w:lang w:val="en-GB"/>
        </w:rPr>
        <w:t xml:space="preserve">in amount of </w:t>
      </w:r>
      <w:r w:rsidR="001A667E">
        <w:rPr>
          <w:b/>
          <w:color w:val="auto"/>
          <w:lang w:val="en-GB"/>
        </w:rPr>
        <w:t>10</w:t>
      </w:r>
      <w:r w:rsidR="001A667E" w:rsidRPr="0007143A">
        <w:rPr>
          <w:b/>
          <w:color w:val="auto"/>
          <w:lang w:val="en-GB"/>
        </w:rPr>
        <w:t xml:space="preserve"> </w:t>
      </w:r>
      <w:r w:rsidRPr="0007143A">
        <w:rPr>
          <w:b/>
          <w:color w:val="auto"/>
          <w:lang w:val="en-GB"/>
        </w:rPr>
        <w:t>% of the total price referred to in Article V Paragraph 2 hereof</w:t>
      </w:r>
      <w:r w:rsidRPr="0007143A">
        <w:rPr>
          <w:color w:val="auto"/>
          <w:lang w:val="en-GB"/>
        </w:rPr>
        <w:t xml:space="preserve">, i.e. in amount </w:t>
      </w:r>
      <w:r w:rsidRPr="0007143A">
        <w:rPr>
          <w:b/>
          <w:color w:val="auto"/>
          <w:highlight w:val="green"/>
          <w:lang w:val="en-GB"/>
        </w:rPr>
        <w:t xml:space="preserve">[the </w:t>
      </w:r>
      <w:proofErr w:type="spellStart"/>
      <w:r w:rsidRPr="0007143A">
        <w:rPr>
          <w:b/>
          <w:color w:val="auto"/>
          <w:highlight w:val="green"/>
        </w:rPr>
        <w:t>Contracting</w:t>
      </w:r>
      <w:proofErr w:type="spellEnd"/>
      <w:r w:rsidRPr="0007143A">
        <w:rPr>
          <w:b/>
          <w:color w:val="auto"/>
          <w:highlight w:val="green"/>
        </w:rPr>
        <w:t xml:space="preserve"> </w:t>
      </w:r>
      <w:proofErr w:type="spellStart"/>
      <w:r w:rsidRPr="0007143A">
        <w:rPr>
          <w:b/>
          <w:color w:val="auto"/>
          <w:highlight w:val="green"/>
          <w:lang w:val="cs-CZ"/>
        </w:rPr>
        <w:t>Authority</w:t>
      </w:r>
      <w:proofErr w:type="spellEnd"/>
      <w:r w:rsidRPr="0007143A">
        <w:rPr>
          <w:b/>
          <w:color w:val="auto"/>
          <w:highlight w:val="green"/>
        </w:rPr>
        <w:t xml:space="preserve"> </w:t>
      </w:r>
      <w:proofErr w:type="spellStart"/>
      <w:r w:rsidRPr="0007143A">
        <w:rPr>
          <w:b/>
          <w:color w:val="auto"/>
          <w:highlight w:val="green"/>
        </w:rPr>
        <w:t>shall</w:t>
      </w:r>
      <w:proofErr w:type="spellEnd"/>
      <w:r w:rsidRPr="0007143A">
        <w:rPr>
          <w:b/>
          <w:color w:val="auto"/>
          <w:highlight w:val="green"/>
          <w:lang w:val="en-GB"/>
        </w:rPr>
        <w:t xml:space="preserve"> add </w:t>
      </w:r>
      <w:r w:rsidR="001A667E">
        <w:rPr>
          <w:b/>
          <w:color w:val="auto"/>
          <w:highlight w:val="green"/>
          <w:lang w:val="en-GB"/>
        </w:rPr>
        <w:t xml:space="preserve">10 </w:t>
      </w:r>
      <w:r w:rsidRPr="0007143A">
        <w:rPr>
          <w:b/>
          <w:color w:val="auto"/>
          <w:highlight w:val="green"/>
          <w:lang w:val="en-GB"/>
        </w:rPr>
        <w:t>% of the total price stated in Art. V para. 2 hereof]</w:t>
      </w:r>
      <w:r w:rsidRPr="0007143A">
        <w:rPr>
          <w:b/>
          <w:color w:val="auto"/>
          <w:lang w:val="en-GB"/>
        </w:rPr>
        <w:t xml:space="preserve"> EUR excluding VAT</w:t>
      </w:r>
      <w:r w:rsidRPr="0007143A">
        <w:rPr>
          <w:color w:val="auto"/>
          <w:lang w:val="en-GB"/>
        </w:rPr>
        <w:t xml:space="preserve"> after the signing of Acceptance Protocol. If the Contractor is an entity liable for VAT registered in the Czech Republic, VAT (stated in the legislation that is valid and in force on the date of taxable supply) shall be added to the amount according to the previous sentence. An annex to the final invoice (tax document) according to letter b) of this paragraph will be a copy of the Acceptance Protocol. The due date of the specified part of the price according to this point of this paragraph is 30 days from the signing of the Acceptance Protocol.</w:t>
      </w:r>
    </w:p>
    <w:p w14:paraId="6234C656" w14:textId="1B35B8BB" w:rsidR="00000DBD" w:rsidRPr="003256EB" w:rsidRDefault="006353C1" w:rsidP="009C410E">
      <w:pPr>
        <w:pStyle w:val="Kapitola1"/>
        <w:numPr>
          <w:ilvl w:val="0"/>
          <w:numId w:val="8"/>
        </w:numPr>
        <w:ind w:left="426" w:hanging="426"/>
        <w:rPr>
          <w:lang w:val="en-GB"/>
        </w:rPr>
      </w:pPr>
      <w:r w:rsidRPr="003256EB">
        <w:rPr>
          <w:lang w:val="en-GB"/>
        </w:rPr>
        <w:t xml:space="preserve">The </w:t>
      </w:r>
      <w:r w:rsidR="00EC2B5B" w:rsidRPr="003256EB">
        <w:rPr>
          <w:lang w:val="en-GB"/>
        </w:rPr>
        <w:t>Contractor</w:t>
      </w:r>
      <w:r w:rsidRPr="003256EB">
        <w:rPr>
          <w:lang w:val="en-GB"/>
        </w:rPr>
        <w:t xml:space="preserve"> is required to deliver the proforma invoice/invoice (tax document) to the </w:t>
      </w:r>
      <w:proofErr w:type="spellStart"/>
      <w:r w:rsidR="00D32F3A" w:rsidRPr="003256EB">
        <w:t>Client</w:t>
      </w:r>
      <w:r w:rsidRPr="003256EB">
        <w:rPr>
          <w:lang w:val="en-GB"/>
        </w:rPr>
        <w:t>’s</w:t>
      </w:r>
      <w:proofErr w:type="spellEnd"/>
      <w:r w:rsidRPr="003256EB">
        <w:rPr>
          <w:lang w:val="en-GB"/>
        </w:rPr>
        <w:t xml:space="preserve"> email address</w:t>
      </w:r>
      <w:r w:rsidRPr="003256EB">
        <w:rPr>
          <w:color w:val="auto"/>
          <w:lang w:val="en-GB"/>
        </w:rPr>
        <w:t xml:space="preserve"> </w:t>
      </w:r>
      <w:hyperlink r:id="rId12" w:history="1">
        <w:r w:rsidRPr="003256EB">
          <w:rPr>
            <w:rStyle w:val="Hypertextovodkaz"/>
            <w:color w:val="auto"/>
            <w:u w:val="none"/>
            <w:lang w:val="en-GB"/>
          </w:rPr>
          <w:t>podatelna@stc.cz</w:t>
        </w:r>
      </w:hyperlink>
      <w:r w:rsidRPr="003256EB">
        <w:rPr>
          <w:lang w:val="en-GB"/>
        </w:rPr>
        <w:t xml:space="preserve">. The proforma invoice/invoice (tax document) shall show the bank account to which the payment is to be made. The account shall be identical to that stated in this Contract. </w:t>
      </w:r>
    </w:p>
    <w:p w14:paraId="00887AFB" w14:textId="1DA9BCFE" w:rsidR="00165482" w:rsidRPr="003256EB" w:rsidRDefault="00E73D01" w:rsidP="009C410E">
      <w:pPr>
        <w:pStyle w:val="Kapitola1"/>
        <w:numPr>
          <w:ilvl w:val="0"/>
          <w:numId w:val="8"/>
        </w:numPr>
        <w:ind w:left="426" w:hanging="426"/>
        <w:rPr>
          <w:lang w:val="en-GB"/>
        </w:rPr>
      </w:pPr>
      <w:r w:rsidRPr="003256EB">
        <w:rPr>
          <w:lang w:val="en-GB"/>
        </w:rPr>
        <w:t xml:space="preserve">Each </w:t>
      </w:r>
      <w:r w:rsidR="00CF4060" w:rsidRPr="003256EB">
        <w:rPr>
          <w:lang w:val="en-GB"/>
        </w:rPr>
        <w:t>proforma</w:t>
      </w:r>
      <w:r w:rsidRPr="003256EB">
        <w:rPr>
          <w:lang w:val="en-GB"/>
        </w:rPr>
        <w:t xml:space="preserve"> invoice/invoice (tax document) must at least include the following essentials: </w:t>
      </w:r>
    </w:p>
    <w:p w14:paraId="0EE29D91" w14:textId="77777777" w:rsidR="00165482" w:rsidRPr="003256EB" w:rsidRDefault="00E73D01" w:rsidP="009C410E">
      <w:pPr>
        <w:pStyle w:val="Kapitola1"/>
        <w:numPr>
          <w:ilvl w:val="0"/>
          <w:numId w:val="7"/>
        </w:numPr>
        <w:rPr>
          <w:lang w:val="en-GB"/>
        </w:rPr>
      </w:pPr>
      <w:r w:rsidRPr="003256EB">
        <w:rPr>
          <w:lang w:val="en-GB"/>
        </w:rPr>
        <w:t>identification details of the contracting parties (i.e. name, registered office address, identification number, registration details</w:t>
      </w:r>
      <w:proofErr w:type="gramStart"/>
      <w:r w:rsidRPr="003256EB">
        <w:rPr>
          <w:lang w:val="en-GB"/>
        </w:rPr>
        <w:t>);</w:t>
      </w:r>
      <w:proofErr w:type="gramEnd"/>
    </w:p>
    <w:p w14:paraId="26C387DD" w14:textId="11C49A2F" w:rsidR="00165482" w:rsidRPr="003256EB" w:rsidRDefault="00E73D01" w:rsidP="009C410E">
      <w:pPr>
        <w:pStyle w:val="Kapitola1"/>
        <w:numPr>
          <w:ilvl w:val="0"/>
          <w:numId w:val="7"/>
        </w:numPr>
        <w:rPr>
          <w:lang w:val="en-GB"/>
        </w:rPr>
      </w:pPr>
      <w:r w:rsidRPr="003256EB">
        <w:rPr>
          <w:lang w:val="en-GB"/>
        </w:rPr>
        <w:t>the Contract reference number indicated in the Contract</w:t>
      </w:r>
      <w:r w:rsidR="00B369E0">
        <w:rPr>
          <w:lang w:val="en-GB"/>
        </w:rPr>
        <w:t xml:space="preserve"> and number of the Client’s </w:t>
      </w:r>
      <w:proofErr w:type="gramStart"/>
      <w:r w:rsidR="00B369E0">
        <w:rPr>
          <w:lang w:val="en-GB"/>
        </w:rPr>
        <w:t>order</w:t>
      </w:r>
      <w:r w:rsidRPr="003256EB">
        <w:rPr>
          <w:lang w:val="en-GB"/>
        </w:rPr>
        <w:t>;</w:t>
      </w:r>
      <w:proofErr w:type="gramEnd"/>
    </w:p>
    <w:p w14:paraId="363FF381" w14:textId="77777777" w:rsidR="00165482" w:rsidRPr="003256EB" w:rsidRDefault="00E73D01" w:rsidP="009C410E">
      <w:pPr>
        <w:pStyle w:val="Kapitola1"/>
        <w:numPr>
          <w:ilvl w:val="0"/>
          <w:numId w:val="7"/>
        </w:numPr>
        <w:rPr>
          <w:lang w:val="en-GB"/>
        </w:rPr>
      </w:pPr>
      <w:r w:rsidRPr="003256EB">
        <w:rPr>
          <w:lang w:val="en-GB"/>
        </w:rPr>
        <w:t xml:space="preserve">payment identification via a link to the appropriate Article </w:t>
      </w:r>
      <w:proofErr w:type="gramStart"/>
      <w:r w:rsidRPr="003256EB">
        <w:rPr>
          <w:lang w:val="en-GB"/>
        </w:rPr>
        <w:t>hereof;</w:t>
      </w:r>
      <w:proofErr w:type="gramEnd"/>
    </w:p>
    <w:p w14:paraId="144B5449" w14:textId="77777777" w:rsidR="006353C1" w:rsidRPr="003256EB" w:rsidRDefault="00E73D01" w:rsidP="006353C1">
      <w:pPr>
        <w:pStyle w:val="Kapitola1"/>
        <w:numPr>
          <w:ilvl w:val="0"/>
          <w:numId w:val="0"/>
        </w:numPr>
        <w:ind w:left="705"/>
        <w:rPr>
          <w:lang w:val="en-GB"/>
        </w:rPr>
      </w:pPr>
      <w:r w:rsidRPr="003256EB">
        <w:rPr>
          <w:lang w:val="en-GB"/>
        </w:rPr>
        <w:t>and all essentials of a proper tax document laid down by the applicable legal regulations and the present Contract.</w:t>
      </w:r>
      <w:r w:rsidR="005545DF" w:rsidRPr="003256EB">
        <w:rPr>
          <w:lang w:val="en-GB"/>
        </w:rPr>
        <w:t xml:space="preserve"> </w:t>
      </w:r>
    </w:p>
    <w:p w14:paraId="1FC921C1" w14:textId="1CEB8253" w:rsidR="00000DBD" w:rsidRPr="003256EB" w:rsidRDefault="00E73D01" w:rsidP="009C410E">
      <w:pPr>
        <w:pStyle w:val="Kapitola1"/>
        <w:numPr>
          <w:ilvl w:val="0"/>
          <w:numId w:val="8"/>
        </w:numPr>
        <w:ind w:left="426" w:hanging="426"/>
        <w:rPr>
          <w:lang w:val="en-GB"/>
        </w:rPr>
      </w:pPr>
      <w:r w:rsidRPr="003256EB">
        <w:rPr>
          <w:lang w:val="en-GB"/>
        </w:rPr>
        <w:t>If any of the documents stated above (</w:t>
      </w:r>
      <w:r w:rsidR="00CF4060" w:rsidRPr="003256EB">
        <w:rPr>
          <w:lang w:val="en-GB"/>
        </w:rPr>
        <w:t>proforma</w:t>
      </w:r>
      <w:r w:rsidRPr="003256EB">
        <w:rPr>
          <w:lang w:val="en-GB"/>
        </w:rPr>
        <w:t xml:space="preserve"> invoice/invoice (tax document)) does not contain any of the essentials, or contains incorrect price information, or if the </w:t>
      </w:r>
      <w:r w:rsidR="0014514A" w:rsidRPr="003256EB">
        <w:rPr>
          <w:lang w:val="en-GB"/>
        </w:rPr>
        <w:t>proforma</w:t>
      </w:r>
      <w:r w:rsidRPr="003256EB">
        <w:rPr>
          <w:lang w:val="en-GB"/>
        </w:rPr>
        <w:t xml:space="preserve"> invoice/invoice (tax document</w:t>
      </w:r>
      <w:r w:rsidR="003F0F96">
        <w:rPr>
          <w:lang w:val="en-GB"/>
        </w:rPr>
        <w:t>)</w:t>
      </w:r>
      <w:r w:rsidRPr="003256EB">
        <w:rPr>
          <w:lang w:val="en-GB"/>
        </w:rPr>
        <w:t xml:space="preserve"> is issued in breach of the applicable payment conditio</w:t>
      </w:r>
      <w:r w:rsidR="0014514A" w:rsidRPr="003256EB">
        <w:rPr>
          <w:lang w:val="en-GB"/>
        </w:rPr>
        <w:t xml:space="preserve">ns, the </w:t>
      </w:r>
      <w:proofErr w:type="spellStart"/>
      <w:r w:rsidR="00EC2B5B" w:rsidRPr="003256EB">
        <w:t>Client</w:t>
      </w:r>
      <w:proofErr w:type="spellEnd"/>
      <w:r w:rsidR="0014514A" w:rsidRPr="003256EB">
        <w:rPr>
          <w:lang w:val="en-GB"/>
        </w:rPr>
        <w:t xml:space="preserve"> may return such a</w:t>
      </w:r>
      <w:r w:rsidRPr="003256EB">
        <w:rPr>
          <w:lang w:val="en-GB"/>
        </w:rPr>
        <w:t xml:space="preserve"> </w:t>
      </w:r>
      <w:r w:rsidR="0014514A" w:rsidRPr="003256EB">
        <w:rPr>
          <w:lang w:val="en-GB"/>
        </w:rPr>
        <w:t>proforma</w:t>
      </w:r>
      <w:r w:rsidRPr="003256EB">
        <w:rPr>
          <w:lang w:val="en-GB"/>
        </w:rPr>
        <w:t xml:space="preserve"> invoice/invoice (tax document) to the </w:t>
      </w:r>
      <w:r w:rsidR="00EC2B5B" w:rsidRPr="003256EB">
        <w:rPr>
          <w:lang w:val="en-GB"/>
        </w:rPr>
        <w:t>Contractor</w:t>
      </w:r>
      <w:r w:rsidRPr="003256EB">
        <w:rPr>
          <w:lang w:val="en-GB"/>
        </w:rPr>
        <w:t xml:space="preserve"> for a revision. If the above is the case, the </w:t>
      </w:r>
      <w:proofErr w:type="spellStart"/>
      <w:r w:rsidR="00EC2B5B" w:rsidRPr="003256EB">
        <w:t>Client</w:t>
      </w:r>
      <w:proofErr w:type="spellEnd"/>
      <w:r w:rsidRPr="003256EB">
        <w:rPr>
          <w:lang w:val="en-GB"/>
        </w:rPr>
        <w:t xml:space="preserve"> must indicate the reason for returning the invoice on the </w:t>
      </w:r>
      <w:r w:rsidR="00CF4060" w:rsidRPr="003256EB">
        <w:rPr>
          <w:lang w:val="en-GB"/>
        </w:rPr>
        <w:t>proforma</w:t>
      </w:r>
      <w:r w:rsidRPr="003256EB">
        <w:rPr>
          <w:lang w:val="en-GB"/>
        </w:rPr>
        <w:t xml:space="preserve"> invoice/invoice (tax document) concerned or in a cover letter. The maturity term of the new (corrected) </w:t>
      </w:r>
      <w:r w:rsidR="0014514A" w:rsidRPr="003256EB">
        <w:rPr>
          <w:lang w:val="en-GB"/>
        </w:rPr>
        <w:t>proforma</w:t>
      </w:r>
      <w:r w:rsidRPr="003256EB">
        <w:rPr>
          <w:lang w:val="en-GB"/>
        </w:rPr>
        <w:t xml:space="preserve"> invoice/invoice (tax document) shall start on the date of its demonstrable delivery to the </w:t>
      </w:r>
      <w:proofErr w:type="spellStart"/>
      <w:r w:rsidR="00EC2B5B" w:rsidRPr="003256EB">
        <w:t>Client</w:t>
      </w:r>
      <w:proofErr w:type="spellEnd"/>
      <w:r w:rsidRPr="003256EB">
        <w:rPr>
          <w:lang w:val="en-GB"/>
        </w:rPr>
        <w:t>.</w:t>
      </w:r>
    </w:p>
    <w:p w14:paraId="0B958904" w14:textId="4D5234AD" w:rsidR="00E750E1" w:rsidRPr="003256EB" w:rsidRDefault="00E73D01" w:rsidP="009C410E">
      <w:pPr>
        <w:pStyle w:val="Kapitola1"/>
        <w:numPr>
          <w:ilvl w:val="0"/>
          <w:numId w:val="8"/>
        </w:numPr>
        <w:ind w:left="426" w:hanging="426"/>
        <w:rPr>
          <w:lang w:val="en-GB"/>
        </w:rPr>
      </w:pPr>
      <w:r w:rsidRPr="003256EB">
        <w:rPr>
          <w:lang w:val="en-GB"/>
        </w:rPr>
        <w:t xml:space="preserve">Payments of the individual price instalments shall be deemed made once the respective amounts are debited </w:t>
      </w:r>
      <w:r w:rsidR="0070541C" w:rsidRPr="003256EB">
        <w:rPr>
          <w:lang w:val="en-GB"/>
        </w:rPr>
        <w:t>from</w:t>
      </w:r>
      <w:r w:rsidRPr="003256EB">
        <w:rPr>
          <w:lang w:val="en-GB"/>
        </w:rPr>
        <w:t xml:space="preserve"> the </w:t>
      </w:r>
      <w:proofErr w:type="spellStart"/>
      <w:r w:rsidR="00EC2B5B" w:rsidRPr="003256EB">
        <w:t>Client</w:t>
      </w:r>
      <w:r w:rsidRPr="003256EB">
        <w:rPr>
          <w:lang w:val="en-GB"/>
        </w:rPr>
        <w:t>’s</w:t>
      </w:r>
      <w:proofErr w:type="spellEnd"/>
      <w:r w:rsidRPr="003256EB">
        <w:rPr>
          <w:lang w:val="en-GB"/>
        </w:rPr>
        <w:t xml:space="preserve"> account.</w:t>
      </w:r>
    </w:p>
    <w:p w14:paraId="1A100747" w14:textId="78FDFB41" w:rsidR="00CA6A05" w:rsidRPr="003256EB" w:rsidRDefault="00CA6A05" w:rsidP="009C410E">
      <w:pPr>
        <w:pStyle w:val="Kapitola1"/>
        <w:numPr>
          <w:ilvl w:val="0"/>
          <w:numId w:val="8"/>
        </w:numPr>
        <w:ind w:left="426" w:hanging="426"/>
        <w:rPr>
          <w:lang w:val="en-GB"/>
        </w:rPr>
      </w:pPr>
      <w:bookmarkStart w:id="14" w:name="_Hlk94187228"/>
      <w:proofErr w:type="spellStart"/>
      <w:r w:rsidRPr="003256EB">
        <w:t>If</w:t>
      </w:r>
      <w:proofErr w:type="spellEnd"/>
      <w:r w:rsidRPr="003256EB">
        <w:t xml:space="preserve"> </w:t>
      </w:r>
      <w:proofErr w:type="spellStart"/>
      <w:r w:rsidRPr="003256EB">
        <w:t>the</w:t>
      </w:r>
      <w:proofErr w:type="spellEnd"/>
      <w:r w:rsidRPr="003256EB">
        <w:t xml:space="preserve"> </w:t>
      </w:r>
      <w:proofErr w:type="spellStart"/>
      <w:r w:rsidR="00EC2B5B" w:rsidRPr="003256EB">
        <w:t>Contractor</w:t>
      </w:r>
      <w:proofErr w:type="spellEnd"/>
      <w:r w:rsidRPr="003256EB">
        <w:t xml:space="preserve"> </w:t>
      </w:r>
      <w:proofErr w:type="spellStart"/>
      <w:r w:rsidRPr="003256EB">
        <w:t>is</w:t>
      </w:r>
      <w:proofErr w:type="spellEnd"/>
      <w:r w:rsidRPr="003256EB">
        <w:t xml:space="preserve"> </w:t>
      </w:r>
      <w:proofErr w:type="spellStart"/>
      <w:r w:rsidRPr="003256EB">
        <w:t>an</w:t>
      </w:r>
      <w:proofErr w:type="spellEnd"/>
      <w:r w:rsidRPr="003256EB">
        <w:t xml:space="preserve"> entity </w:t>
      </w:r>
      <w:proofErr w:type="spellStart"/>
      <w:r w:rsidRPr="003256EB">
        <w:t>liable</w:t>
      </w:r>
      <w:proofErr w:type="spellEnd"/>
      <w:r w:rsidRPr="003256EB">
        <w:t xml:space="preserve"> </w:t>
      </w:r>
      <w:proofErr w:type="spellStart"/>
      <w:r w:rsidRPr="003256EB">
        <w:t>for</w:t>
      </w:r>
      <w:proofErr w:type="spellEnd"/>
      <w:r w:rsidRPr="003256EB">
        <w:t xml:space="preserve"> VAT </w:t>
      </w:r>
      <w:proofErr w:type="spellStart"/>
      <w:r w:rsidRPr="003256EB">
        <w:t>registered</w:t>
      </w:r>
      <w:proofErr w:type="spellEnd"/>
      <w:r w:rsidRPr="003256EB">
        <w:t xml:space="preserve"> in </w:t>
      </w:r>
      <w:proofErr w:type="spellStart"/>
      <w:r w:rsidRPr="003256EB">
        <w:t>the</w:t>
      </w:r>
      <w:proofErr w:type="spellEnd"/>
      <w:r w:rsidRPr="003256EB">
        <w:t xml:space="preserve"> Czech Republic, </w:t>
      </w:r>
      <w:proofErr w:type="spellStart"/>
      <w:r w:rsidRPr="003256EB">
        <w:t>the</w:t>
      </w:r>
      <w:proofErr w:type="spellEnd"/>
      <w:r w:rsidRPr="003256EB">
        <w:t xml:space="preserve"> </w:t>
      </w:r>
      <w:proofErr w:type="spellStart"/>
      <w:r w:rsidRPr="003256EB">
        <w:t>following</w:t>
      </w:r>
      <w:proofErr w:type="spellEnd"/>
      <w:r w:rsidRPr="003256EB">
        <w:t xml:space="preserve"> </w:t>
      </w:r>
      <w:proofErr w:type="spellStart"/>
      <w:r w:rsidRPr="003256EB">
        <w:t>arrangements</w:t>
      </w:r>
      <w:proofErr w:type="spellEnd"/>
      <w:r w:rsidRPr="003256EB">
        <w:t xml:space="preserve"> as </w:t>
      </w:r>
      <w:proofErr w:type="spellStart"/>
      <w:r w:rsidRPr="003256EB">
        <w:t>contained</w:t>
      </w:r>
      <w:proofErr w:type="spellEnd"/>
      <w:r w:rsidRPr="003256EB">
        <w:t xml:space="preserve"> in </w:t>
      </w:r>
      <w:proofErr w:type="spellStart"/>
      <w:r w:rsidRPr="003256EB">
        <w:t>this</w:t>
      </w:r>
      <w:proofErr w:type="spellEnd"/>
      <w:r w:rsidRPr="003256EB">
        <w:t xml:space="preserve"> </w:t>
      </w:r>
      <w:proofErr w:type="spellStart"/>
      <w:r w:rsidRPr="003256EB">
        <w:t>article</w:t>
      </w:r>
      <w:proofErr w:type="spellEnd"/>
      <w:r w:rsidRPr="003256EB">
        <w:t xml:space="preserve"> </w:t>
      </w:r>
      <w:proofErr w:type="spellStart"/>
      <w:r w:rsidRPr="003256EB">
        <w:t>shall</w:t>
      </w:r>
      <w:proofErr w:type="spellEnd"/>
      <w:r w:rsidRPr="003256EB">
        <w:t xml:space="preserve"> </w:t>
      </w:r>
      <w:proofErr w:type="spellStart"/>
      <w:r w:rsidRPr="003256EB">
        <w:t>be</w:t>
      </w:r>
      <w:proofErr w:type="spellEnd"/>
      <w:r w:rsidRPr="003256EB">
        <w:t xml:space="preserve"> </w:t>
      </w:r>
      <w:proofErr w:type="spellStart"/>
      <w:r w:rsidRPr="003256EB">
        <w:t>binding</w:t>
      </w:r>
      <w:proofErr w:type="spellEnd"/>
      <w:r w:rsidRPr="003256EB">
        <w:t xml:space="preserve"> and </w:t>
      </w:r>
      <w:proofErr w:type="spellStart"/>
      <w:r w:rsidRPr="003256EB">
        <w:t>applicable</w:t>
      </w:r>
      <w:proofErr w:type="spellEnd"/>
      <w:r w:rsidRPr="003256EB">
        <w:t xml:space="preserve"> (</w:t>
      </w:r>
      <w:r w:rsidR="003029E4">
        <w:rPr>
          <w:lang w:val="cs-CZ"/>
        </w:rPr>
        <w:t>P</w:t>
      </w:r>
      <w:proofErr w:type="spellStart"/>
      <w:r w:rsidRPr="003256EB">
        <w:t>aragraphs</w:t>
      </w:r>
      <w:proofErr w:type="spellEnd"/>
      <w:r w:rsidRPr="003256EB">
        <w:t xml:space="preserve"> </w:t>
      </w:r>
      <w:r w:rsidR="007D6C2C">
        <w:rPr>
          <w:lang w:val="cs-CZ"/>
        </w:rPr>
        <w:t>7</w:t>
      </w:r>
      <w:r w:rsidRPr="003256EB">
        <w:t xml:space="preserve"> to 1</w:t>
      </w:r>
      <w:r w:rsidR="007D6C2C">
        <w:rPr>
          <w:lang w:val="cs-CZ"/>
        </w:rPr>
        <w:t>0</w:t>
      </w:r>
      <w:r w:rsidRPr="003256EB">
        <w:t xml:space="preserve"> </w:t>
      </w:r>
      <w:proofErr w:type="spellStart"/>
      <w:r w:rsidRPr="003256EB">
        <w:t>of</w:t>
      </w:r>
      <w:proofErr w:type="spellEnd"/>
      <w:r w:rsidRPr="003256EB">
        <w:t xml:space="preserve"> </w:t>
      </w:r>
      <w:proofErr w:type="spellStart"/>
      <w:r w:rsidRPr="003256EB">
        <w:t>this</w:t>
      </w:r>
      <w:proofErr w:type="spellEnd"/>
      <w:r w:rsidRPr="003256EB">
        <w:t xml:space="preserve"> </w:t>
      </w:r>
      <w:proofErr w:type="spellStart"/>
      <w:r w:rsidRPr="003256EB">
        <w:t>Article</w:t>
      </w:r>
      <w:proofErr w:type="spellEnd"/>
      <w:r w:rsidRPr="003256EB">
        <w:t>).</w:t>
      </w:r>
      <w:bookmarkEnd w:id="14"/>
    </w:p>
    <w:p w14:paraId="10EEB365" w14:textId="77777777" w:rsidR="00B62538" w:rsidRPr="0022513B" w:rsidRDefault="00B62538" w:rsidP="00B62538">
      <w:pPr>
        <w:pStyle w:val="Kapitola1"/>
        <w:numPr>
          <w:ilvl w:val="0"/>
          <w:numId w:val="8"/>
        </w:numPr>
        <w:ind w:left="426" w:hanging="426"/>
        <w:rPr>
          <w:lang w:val="en-US"/>
        </w:rPr>
      </w:pPr>
      <w:r w:rsidRPr="0022513B">
        <w:rPr>
          <w:lang w:val="en-US"/>
        </w:rPr>
        <w:t xml:space="preserve">The Contractor declares that in the moment of </w:t>
      </w:r>
      <w:proofErr w:type="gramStart"/>
      <w:r w:rsidRPr="0022513B">
        <w:rPr>
          <w:lang w:val="en-US"/>
        </w:rPr>
        <w:t>conclusion of</w:t>
      </w:r>
      <w:proofErr w:type="gramEnd"/>
      <w:r w:rsidRPr="0022513B">
        <w:rPr>
          <w:lang w:val="en-US"/>
        </w:rPr>
        <w:t xml:space="preserve"> the </w:t>
      </w:r>
      <w:proofErr w:type="gramStart"/>
      <w:r w:rsidRPr="0022513B">
        <w:rPr>
          <w:lang w:val="en-US"/>
        </w:rPr>
        <w:t>Contract it</w:t>
      </w:r>
      <w:proofErr w:type="gramEnd"/>
      <w:r w:rsidRPr="0022513B">
        <w:rPr>
          <w:lang w:val="en-US"/>
        </w:rPr>
        <w:t xml:space="preserve"> is not in liquidation and no proceedings are being conducted against it pursuant to Act No. 182/2006 Sb., on bankruptcy and settlement (Insolvency Act). The Contractor also declares that in the moment of conclusion of the Contract there is no decision issued by a tax administrator, that the Contractor is an unreliable payer pursuant to Section 106a of the Value Added Tax Act No. 235/2004 Sb., as amended (hereinafter "VATA"). The Contractor shall immediately and demonstrably notify Client, a recipient of the taxable performance, within two working days of it becoming aware of its insolvency or of issuing a decision by a tax administrator that the Contractor is an unreliable payer pursuant to Section 106a VATA. </w:t>
      </w:r>
      <w:proofErr w:type="gramStart"/>
      <w:r w:rsidRPr="0022513B">
        <w:rPr>
          <w:lang w:val="en-US"/>
        </w:rPr>
        <w:t>In the event that</w:t>
      </w:r>
      <w:proofErr w:type="gramEnd"/>
      <w:r w:rsidRPr="0022513B">
        <w:rPr>
          <w:lang w:val="en-US"/>
        </w:rPr>
        <w:t xml:space="preserve">, during the period of validity and effectiveness of the Contract, the Contractor's statements referred to in this paragraph prove to be false or the Contractor violates the obligation to notify the Client of the fact stated in the previous sentence within the specified period, this will be considered a substantial breach of the </w:t>
      </w:r>
      <w:r w:rsidRPr="0022513B">
        <w:rPr>
          <w:lang w:val="en-US"/>
        </w:rPr>
        <w:lastRenderedPageBreak/>
        <w:t>Contract.</w:t>
      </w:r>
    </w:p>
    <w:p w14:paraId="3064DC45" w14:textId="77777777" w:rsidR="00B62538" w:rsidRPr="0022513B" w:rsidRDefault="00B62538" w:rsidP="00B62538">
      <w:pPr>
        <w:pStyle w:val="Kapitola1"/>
        <w:numPr>
          <w:ilvl w:val="0"/>
          <w:numId w:val="8"/>
        </w:numPr>
        <w:ind w:left="426" w:hanging="426"/>
        <w:rPr>
          <w:lang w:val="en-US"/>
        </w:rPr>
      </w:pPr>
      <w:r w:rsidRPr="0022513B">
        <w:rPr>
          <w:lang w:val="en-US"/>
        </w:rPr>
        <w:t>The Contractor undertakes that the bank account designated by him for the payment of any obligation of the Client under this Contract shall be published and accessible from the date of signing of this Contract until its expiry in accordance with Section 98 VATA, otherwise the Contractor is obliged to provide another bank account to the Client that is duly published pursuant to Section 98 VATA. In the case Contractor has been indicated by a tax administrator as an unreliable taxpayer pursuant to Section 106a VATA, Contractor undertakes to immediately, within two working days of it becoming aware of its insolvency or of issuing a decision by a tax administrator that the Contractor is an unreliable payer pursuant to Section 106a VATA, notify this to Client along with the date on which this circumstance arose.</w:t>
      </w:r>
    </w:p>
    <w:p w14:paraId="28630DD9" w14:textId="77777777" w:rsidR="00B62538" w:rsidRPr="0022513B" w:rsidRDefault="00B62538" w:rsidP="00B62538">
      <w:pPr>
        <w:pStyle w:val="Kapitola1"/>
        <w:numPr>
          <w:ilvl w:val="0"/>
          <w:numId w:val="8"/>
        </w:numPr>
        <w:ind w:left="426" w:hanging="426"/>
        <w:rPr>
          <w:lang w:val="en-US"/>
        </w:rPr>
      </w:pPr>
      <w:r w:rsidRPr="0022513B">
        <w:rPr>
          <w:lang w:val="en-US"/>
        </w:rPr>
        <w:t>If surety for unpaid VAT arises for the Client according to Section 109 VATA on received taxable performance from Contractor, or the Client justifiably assumes that such facts have occurred or could have occurred, the Client is entitled without the consent of Contractor to exercise procedure according to the special method for securing tax, i.e. the Client is entitled to pay the concerned VAT according to the invoice (tax document) issued by the given Contractor to the competent revenue authority and do so according to Sections 109 and 109a VATA.</w:t>
      </w:r>
    </w:p>
    <w:p w14:paraId="7B16FBF2" w14:textId="77777777" w:rsidR="00B62538" w:rsidRPr="0022513B" w:rsidRDefault="00B62538" w:rsidP="00B62538">
      <w:pPr>
        <w:pStyle w:val="Kapitola1"/>
        <w:numPr>
          <w:ilvl w:val="0"/>
          <w:numId w:val="8"/>
        </w:numPr>
        <w:ind w:left="426" w:hanging="426"/>
        <w:rPr>
          <w:lang w:val="en-US"/>
        </w:rPr>
      </w:pPr>
      <w:r w:rsidRPr="0022513B">
        <w:rPr>
          <w:lang w:val="en-US"/>
        </w:rPr>
        <w:t>By payment of the VAT into the account of the tax authority, the Contractor's receivable from Client is considered as settled in the amount of the paid VAT regardless of other provisions of the Contract. At the same time, Client shall be bound to notify the respective Contractor of such payment in writing immediately upon its execution.</w:t>
      </w:r>
    </w:p>
    <w:p w14:paraId="3BCC6302" w14:textId="77777777" w:rsidR="00B62538" w:rsidRPr="0022513B" w:rsidRDefault="00B62538" w:rsidP="00B62538">
      <w:pPr>
        <w:pStyle w:val="Kapitola1"/>
        <w:numPr>
          <w:ilvl w:val="0"/>
          <w:numId w:val="0"/>
        </w:numPr>
        <w:rPr>
          <w:lang w:val="en-US"/>
        </w:rPr>
      </w:pPr>
    </w:p>
    <w:p w14:paraId="1B54D777" w14:textId="36B74031" w:rsidR="007F28DF" w:rsidRPr="00734C9A" w:rsidRDefault="00BF6B55" w:rsidP="00BF6B55">
      <w:pPr>
        <w:pStyle w:val="Kapitola1"/>
        <w:numPr>
          <w:ilvl w:val="0"/>
          <w:numId w:val="0"/>
        </w:numPr>
        <w:ind w:firstLine="4"/>
        <w:rPr>
          <w:lang w:val="en-GB"/>
        </w:rPr>
      </w:pPr>
      <w:r w:rsidRPr="00D5507B">
        <w:rPr>
          <w:lang w:val="en-GB"/>
        </w:rPr>
        <w:t>[</w:t>
      </w:r>
      <w:r w:rsidRPr="00D5507B">
        <w:rPr>
          <w:highlight w:val="green"/>
          <w:lang w:val="en-GB"/>
        </w:rPr>
        <w:t xml:space="preserve">Before concluding the </w:t>
      </w:r>
      <w:r w:rsidR="002815A6">
        <w:rPr>
          <w:highlight w:val="green"/>
          <w:lang w:val="en-GB"/>
        </w:rPr>
        <w:t>C</w:t>
      </w:r>
      <w:r w:rsidRPr="00D5507B">
        <w:rPr>
          <w:highlight w:val="green"/>
          <w:lang w:val="en-GB"/>
        </w:rPr>
        <w:t>ontract, the payment conditions</w:t>
      </w:r>
      <w:r w:rsidR="001A210B">
        <w:rPr>
          <w:highlight w:val="green"/>
          <w:lang w:val="en-GB"/>
        </w:rPr>
        <w:t xml:space="preserve"> </w:t>
      </w:r>
      <w:r w:rsidR="002207B6">
        <w:rPr>
          <w:highlight w:val="green"/>
          <w:lang w:val="en-GB"/>
        </w:rPr>
        <w:t xml:space="preserve">in </w:t>
      </w:r>
      <w:r w:rsidR="001A210B">
        <w:rPr>
          <w:highlight w:val="green"/>
          <w:lang w:val="en-GB"/>
        </w:rPr>
        <w:t>Art</w:t>
      </w:r>
      <w:r w:rsidR="002207B6">
        <w:rPr>
          <w:highlight w:val="green"/>
          <w:lang w:val="en-GB"/>
        </w:rPr>
        <w:t>icle</w:t>
      </w:r>
      <w:r w:rsidR="001A210B">
        <w:rPr>
          <w:highlight w:val="green"/>
          <w:lang w:val="en-GB"/>
        </w:rPr>
        <w:t xml:space="preserve"> VI</w:t>
      </w:r>
      <w:r w:rsidR="001802C4">
        <w:rPr>
          <w:highlight w:val="green"/>
          <w:lang w:val="en-GB"/>
        </w:rPr>
        <w:t xml:space="preserve"> hereof</w:t>
      </w:r>
      <w:r w:rsidR="002207B6">
        <w:rPr>
          <w:highlight w:val="green"/>
          <w:lang w:val="en-GB"/>
        </w:rPr>
        <w:t xml:space="preserve">, especially </w:t>
      </w:r>
      <w:r w:rsidR="002207B6" w:rsidRPr="00D5507B">
        <w:rPr>
          <w:highlight w:val="green"/>
          <w:lang w:val="en-GB"/>
        </w:rPr>
        <w:t xml:space="preserve">the </w:t>
      </w:r>
      <w:r w:rsidR="002207B6">
        <w:rPr>
          <w:highlight w:val="green"/>
          <w:lang w:val="en-GB"/>
        </w:rPr>
        <w:t>VAT provision,</w:t>
      </w:r>
      <w:r w:rsidRPr="00D5507B">
        <w:rPr>
          <w:highlight w:val="green"/>
          <w:lang w:val="en-GB"/>
        </w:rPr>
        <w:t xml:space="preserve"> may be </w:t>
      </w:r>
      <w:r w:rsidR="00FB1945">
        <w:rPr>
          <w:highlight w:val="green"/>
          <w:lang w:val="en-GB"/>
        </w:rPr>
        <w:t>modified</w:t>
      </w:r>
      <w:r w:rsidRPr="00D5507B">
        <w:rPr>
          <w:highlight w:val="green"/>
          <w:lang w:val="en-GB"/>
        </w:rPr>
        <w:t xml:space="preserve"> </w:t>
      </w:r>
      <w:r w:rsidR="002207B6">
        <w:rPr>
          <w:highlight w:val="green"/>
          <w:lang w:val="en-GB"/>
        </w:rPr>
        <w:t xml:space="preserve">by the </w:t>
      </w:r>
      <w:proofErr w:type="spellStart"/>
      <w:r w:rsidR="002207B6">
        <w:rPr>
          <w:highlight w:val="green"/>
          <w:lang w:val="en-GB"/>
        </w:rPr>
        <w:t>Contractiong</w:t>
      </w:r>
      <w:proofErr w:type="spellEnd"/>
      <w:r w:rsidR="002207B6">
        <w:rPr>
          <w:highlight w:val="green"/>
          <w:lang w:val="en-GB"/>
        </w:rPr>
        <w:t xml:space="preserve"> Authority regarding </w:t>
      </w:r>
      <w:proofErr w:type="gramStart"/>
      <w:r w:rsidR="002207B6">
        <w:rPr>
          <w:highlight w:val="green"/>
          <w:lang w:val="en-GB"/>
        </w:rPr>
        <w:t>whether or not</w:t>
      </w:r>
      <w:proofErr w:type="gramEnd"/>
      <w:r w:rsidR="002207B6" w:rsidRPr="00D5507B" w:rsidDel="002207B6">
        <w:rPr>
          <w:highlight w:val="green"/>
          <w:lang w:val="en-GB"/>
        </w:rPr>
        <w:t xml:space="preserve"> </w:t>
      </w:r>
      <w:r w:rsidRPr="00D5507B">
        <w:rPr>
          <w:highlight w:val="green"/>
          <w:lang w:val="en-GB"/>
        </w:rPr>
        <w:t xml:space="preserve">a </w:t>
      </w:r>
      <w:r>
        <w:rPr>
          <w:highlight w:val="green"/>
          <w:lang w:val="en-GB"/>
        </w:rPr>
        <w:t xml:space="preserve">selected </w:t>
      </w:r>
      <w:r w:rsidRPr="00D5507B">
        <w:rPr>
          <w:highlight w:val="green"/>
          <w:lang w:val="en-GB"/>
        </w:rPr>
        <w:t>supplier</w:t>
      </w:r>
      <w:r>
        <w:rPr>
          <w:highlight w:val="green"/>
          <w:lang w:val="en-GB"/>
        </w:rPr>
        <w:t xml:space="preserve">, i.e. the </w:t>
      </w:r>
      <w:r w:rsidR="00EC2B5B">
        <w:rPr>
          <w:highlight w:val="green"/>
          <w:lang w:val="en-GB"/>
        </w:rPr>
        <w:t>Contractor</w:t>
      </w:r>
      <w:r w:rsidR="0021402E">
        <w:rPr>
          <w:highlight w:val="green"/>
          <w:lang w:val="en-GB"/>
        </w:rPr>
        <w:t>,</w:t>
      </w:r>
      <w:r w:rsidR="00925EE8">
        <w:rPr>
          <w:highlight w:val="green"/>
          <w:lang w:val="en-GB"/>
        </w:rPr>
        <w:t xml:space="preserve"> </w:t>
      </w:r>
      <w:r w:rsidR="00CA07B2">
        <w:rPr>
          <w:highlight w:val="green"/>
          <w:lang w:val="en-GB"/>
        </w:rPr>
        <w:t>is</w:t>
      </w:r>
      <w:r w:rsidR="00A0453C">
        <w:rPr>
          <w:highlight w:val="green"/>
          <w:lang w:val="en-GB"/>
        </w:rPr>
        <w:t xml:space="preserve"> </w:t>
      </w:r>
      <w:r w:rsidR="001A210B" w:rsidRPr="002B2BE1">
        <w:rPr>
          <w:highlight w:val="green"/>
          <w:lang w:val="en-GB"/>
        </w:rPr>
        <w:t>registered for VAT in the Czech Republic</w:t>
      </w:r>
      <w:r w:rsidRPr="00D5507B">
        <w:rPr>
          <w:lang w:val="en-GB"/>
        </w:rPr>
        <w:t>]</w:t>
      </w:r>
    </w:p>
    <w:p w14:paraId="364D3C2F" w14:textId="77777777" w:rsidR="0048533C" w:rsidRPr="00734C9A" w:rsidRDefault="0048533C" w:rsidP="001357FF">
      <w:pPr>
        <w:jc w:val="center"/>
        <w:rPr>
          <w:rFonts w:ascii="Arial" w:hAnsi="Arial" w:cs="Arial"/>
          <w:b/>
          <w:caps/>
          <w:sz w:val="22"/>
          <w:szCs w:val="22"/>
          <w:lang w:val="en-GB"/>
        </w:rPr>
      </w:pPr>
    </w:p>
    <w:p w14:paraId="1FBAB38A" w14:textId="0BB00EC1" w:rsidR="006200F3" w:rsidRPr="00734C9A" w:rsidRDefault="00E73D01" w:rsidP="001357FF">
      <w:pPr>
        <w:jc w:val="center"/>
        <w:rPr>
          <w:rFonts w:ascii="Arial" w:hAnsi="Arial" w:cs="Arial"/>
          <w:b/>
          <w:caps/>
          <w:sz w:val="22"/>
          <w:lang w:val="en-GB"/>
        </w:rPr>
      </w:pPr>
      <w:r w:rsidRPr="00734C9A">
        <w:rPr>
          <w:rFonts w:ascii="Arial" w:hAnsi="Arial" w:cs="Arial"/>
          <w:b/>
          <w:caps/>
          <w:sz w:val="22"/>
          <w:lang w:val="en-GB"/>
        </w:rPr>
        <w:t>VII.</w:t>
      </w:r>
      <w:r w:rsidR="006353C1" w:rsidRPr="00734C9A">
        <w:rPr>
          <w:rFonts w:ascii="Arial" w:hAnsi="Arial" w:cs="Arial"/>
          <w:b/>
          <w:caps/>
          <w:sz w:val="22"/>
          <w:lang w:val="en-GB"/>
        </w:rPr>
        <w:t xml:space="preserve"> shipping </w:t>
      </w:r>
      <w:r w:rsidR="00D2505D">
        <w:rPr>
          <w:rFonts w:ascii="Arial" w:hAnsi="Arial" w:cs="Arial"/>
          <w:b/>
          <w:caps/>
          <w:sz w:val="22"/>
          <w:lang w:val="en-GB"/>
        </w:rPr>
        <w:t xml:space="preserve">and delivery </w:t>
      </w:r>
      <w:r w:rsidR="006353C1" w:rsidRPr="00734C9A">
        <w:rPr>
          <w:rFonts w:ascii="Arial" w:hAnsi="Arial" w:cs="Arial"/>
          <w:b/>
          <w:caps/>
          <w:sz w:val="22"/>
          <w:lang w:val="en-GB"/>
        </w:rPr>
        <w:t>conditions</w:t>
      </w:r>
    </w:p>
    <w:p w14:paraId="1400985C" w14:textId="77777777" w:rsidR="006353C1" w:rsidRPr="00734C9A" w:rsidRDefault="006353C1" w:rsidP="006353C1">
      <w:pPr>
        <w:rPr>
          <w:rFonts w:ascii="Arial" w:hAnsi="Arial" w:cs="Arial"/>
          <w:color w:val="000000"/>
          <w:sz w:val="22"/>
          <w:szCs w:val="23"/>
          <w:lang w:val="en-GB"/>
        </w:rPr>
      </w:pPr>
    </w:p>
    <w:p w14:paraId="0DCA1B3B" w14:textId="09A20063" w:rsidR="00000DBD" w:rsidRPr="002F1773" w:rsidRDefault="006353C1" w:rsidP="009C410E">
      <w:pPr>
        <w:numPr>
          <w:ilvl w:val="0"/>
          <w:numId w:val="11"/>
        </w:numPr>
        <w:tabs>
          <w:tab w:val="clear" w:pos="357"/>
          <w:tab w:val="num" w:pos="426"/>
        </w:tabs>
        <w:suppressAutoHyphens w:val="0"/>
        <w:autoSpaceDN w:val="0"/>
        <w:adjustRightInd w:val="0"/>
        <w:spacing w:after="120"/>
        <w:ind w:left="426" w:hanging="426"/>
        <w:jc w:val="both"/>
        <w:rPr>
          <w:rFonts w:ascii="Arial" w:hAnsi="Arial" w:cs="Arial"/>
          <w:sz w:val="22"/>
          <w:szCs w:val="23"/>
          <w:lang w:val="en-GB"/>
        </w:rPr>
      </w:pPr>
      <w:r w:rsidRPr="002F1773">
        <w:rPr>
          <w:rFonts w:ascii="Arial" w:hAnsi="Arial" w:cs="Arial"/>
          <w:sz w:val="22"/>
          <w:lang w:val="en-GB"/>
        </w:rPr>
        <w:t xml:space="preserve">The transport of the </w:t>
      </w:r>
      <w:r w:rsidR="00094014">
        <w:rPr>
          <w:rFonts w:ascii="Arial" w:hAnsi="Arial" w:cs="Arial"/>
          <w:sz w:val="22"/>
          <w:lang w:val="en-GB"/>
        </w:rPr>
        <w:t>Numbering boxes</w:t>
      </w:r>
      <w:r w:rsidRPr="002F1773">
        <w:rPr>
          <w:rFonts w:ascii="Arial" w:hAnsi="Arial" w:cs="Arial"/>
          <w:sz w:val="22"/>
          <w:lang w:val="en-GB"/>
        </w:rPr>
        <w:t xml:space="preserve"> to the </w:t>
      </w:r>
      <w:r w:rsidR="00EC2B5B">
        <w:rPr>
          <w:rFonts w:ascii="Arial" w:hAnsi="Arial" w:cs="Arial"/>
          <w:sz w:val="22"/>
          <w:lang w:val="en-GB"/>
        </w:rPr>
        <w:t>Client</w:t>
      </w:r>
      <w:r w:rsidRPr="002F1773">
        <w:rPr>
          <w:rFonts w:ascii="Arial" w:hAnsi="Arial" w:cs="Arial"/>
          <w:sz w:val="22"/>
          <w:cs/>
          <w:lang w:val="en-GB"/>
        </w:rPr>
        <w:t>’</w:t>
      </w:r>
      <w:r w:rsidRPr="002F1773">
        <w:rPr>
          <w:rFonts w:ascii="Arial" w:hAnsi="Arial" w:cs="Arial"/>
          <w:sz w:val="22"/>
          <w:lang w:val="en-GB"/>
        </w:rPr>
        <w:t>s</w:t>
      </w:r>
      <w:r w:rsidR="00E95C22">
        <w:rPr>
          <w:rFonts w:ascii="Arial" w:hAnsi="Arial" w:cs="Arial"/>
          <w:sz w:val="22"/>
          <w:lang w:val="en-GB"/>
        </w:rPr>
        <w:t xml:space="preserve"> </w:t>
      </w:r>
      <w:r w:rsidR="00E95C22" w:rsidRPr="00E95C22">
        <w:rPr>
          <w:rFonts w:ascii="Arial" w:hAnsi="Arial" w:cs="Arial"/>
          <w:sz w:val="22"/>
          <w:lang w:val="en-GB"/>
        </w:rPr>
        <w:t>Production Plant I</w:t>
      </w:r>
      <w:r w:rsidRPr="002F1773">
        <w:rPr>
          <w:rFonts w:ascii="Arial" w:hAnsi="Arial" w:cs="Arial"/>
          <w:sz w:val="22"/>
          <w:lang w:val="en-GB"/>
        </w:rPr>
        <w:t xml:space="preserve"> shall be provided by the </w:t>
      </w:r>
      <w:r w:rsidR="00EC2B5B">
        <w:rPr>
          <w:rFonts w:ascii="Arial" w:hAnsi="Arial" w:cs="Arial"/>
          <w:sz w:val="22"/>
          <w:lang w:val="en-GB"/>
        </w:rPr>
        <w:t>Contractor</w:t>
      </w:r>
      <w:r w:rsidRPr="002F1773">
        <w:rPr>
          <w:rFonts w:ascii="Arial" w:hAnsi="Arial" w:cs="Arial"/>
          <w:sz w:val="22"/>
          <w:lang w:val="en-GB"/>
        </w:rPr>
        <w:t xml:space="preserve"> </w:t>
      </w:r>
      <w:r w:rsidR="00000DBD" w:rsidRPr="002F1773">
        <w:rPr>
          <w:rFonts w:ascii="Arial" w:hAnsi="Arial" w:cs="Arial"/>
          <w:sz w:val="22"/>
          <w:lang w:val="en-GB"/>
        </w:rPr>
        <w:t xml:space="preserve">under the </w:t>
      </w:r>
      <w:r w:rsidR="00000DBD" w:rsidRPr="0022721F">
        <w:rPr>
          <w:rFonts w:ascii="Arial" w:hAnsi="Arial" w:cs="Arial"/>
          <w:sz w:val="22"/>
          <w:lang w:val="en-GB"/>
        </w:rPr>
        <w:t xml:space="preserve">terms </w:t>
      </w:r>
      <w:r w:rsidR="00000DBD" w:rsidRPr="001A667E">
        <w:rPr>
          <w:rFonts w:ascii="Arial" w:hAnsi="Arial" w:cs="Arial"/>
          <w:sz w:val="22"/>
          <w:lang w:val="en-GB"/>
        </w:rPr>
        <w:t>of D</w:t>
      </w:r>
      <w:r w:rsidR="008438A6" w:rsidRPr="001A667E">
        <w:rPr>
          <w:rFonts w:ascii="Arial" w:hAnsi="Arial" w:cs="Arial"/>
          <w:sz w:val="22"/>
          <w:lang w:val="en-GB"/>
        </w:rPr>
        <w:t>A</w:t>
      </w:r>
      <w:r w:rsidR="00433996" w:rsidRPr="001A667E">
        <w:rPr>
          <w:rFonts w:ascii="Arial" w:hAnsi="Arial" w:cs="Arial"/>
          <w:sz w:val="22"/>
          <w:lang w:val="en-GB"/>
        </w:rPr>
        <w:t>P</w:t>
      </w:r>
      <w:r w:rsidR="00000DBD" w:rsidRPr="001A667E">
        <w:rPr>
          <w:rFonts w:ascii="Arial" w:hAnsi="Arial" w:cs="Arial"/>
          <w:sz w:val="22"/>
          <w:lang w:val="en-GB"/>
        </w:rPr>
        <w:t xml:space="preserve"> Prague Incoterms® 20</w:t>
      </w:r>
      <w:r w:rsidR="0070541C" w:rsidRPr="001A667E">
        <w:rPr>
          <w:rFonts w:ascii="Arial" w:hAnsi="Arial" w:cs="Arial"/>
          <w:sz w:val="22"/>
          <w:lang w:val="en-GB"/>
        </w:rPr>
        <w:t>2</w:t>
      </w:r>
      <w:r w:rsidR="00000DBD" w:rsidRPr="001A667E">
        <w:rPr>
          <w:rFonts w:ascii="Arial" w:hAnsi="Arial" w:cs="Arial"/>
          <w:sz w:val="22"/>
          <w:lang w:val="en-GB"/>
        </w:rPr>
        <w:t xml:space="preserve">0 </w:t>
      </w:r>
      <w:r w:rsidRPr="0022721F">
        <w:rPr>
          <w:rFonts w:ascii="Arial" w:hAnsi="Arial" w:cs="Arial"/>
          <w:sz w:val="22"/>
          <w:lang w:val="en-GB"/>
        </w:rPr>
        <w:t>and</w:t>
      </w:r>
      <w:r w:rsidRPr="002F1773">
        <w:rPr>
          <w:rFonts w:ascii="Arial" w:hAnsi="Arial" w:cs="Arial"/>
          <w:sz w:val="22"/>
          <w:lang w:val="en-GB"/>
        </w:rPr>
        <w:t xml:space="preserve"> shall be by road haulage </w:t>
      </w:r>
      <w:r w:rsidRPr="00F10141">
        <w:rPr>
          <w:rFonts w:ascii="Arial" w:hAnsi="Arial" w:cs="Arial"/>
          <w:sz w:val="22"/>
          <w:lang w:val="en-GB"/>
        </w:rPr>
        <w:t>truck</w:t>
      </w:r>
      <w:r w:rsidR="00000DBD" w:rsidRPr="00F10141">
        <w:rPr>
          <w:rFonts w:ascii="Arial" w:hAnsi="Arial" w:cs="Arial"/>
          <w:sz w:val="22"/>
          <w:lang w:val="en-GB"/>
        </w:rPr>
        <w:t xml:space="preserve"> </w:t>
      </w:r>
      <w:r w:rsidRPr="00F10141">
        <w:rPr>
          <w:rFonts w:ascii="Arial" w:hAnsi="Arial" w:cs="Arial"/>
          <w:sz w:val="22"/>
          <w:lang w:val="en-GB"/>
        </w:rPr>
        <w:t xml:space="preserve">and the </w:t>
      </w:r>
      <w:r w:rsidR="00094014">
        <w:rPr>
          <w:rFonts w:ascii="Arial" w:hAnsi="Arial" w:cs="Arial"/>
          <w:sz w:val="22"/>
          <w:lang w:val="en-GB"/>
        </w:rPr>
        <w:t>Contractor</w:t>
      </w:r>
      <w:r w:rsidRPr="00F10141">
        <w:rPr>
          <w:rFonts w:ascii="Arial" w:hAnsi="Arial" w:cs="Arial"/>
          <w:sz w:val="22"/>
          <w:lang w:val="en-GB"/>
        </w:rPr>
        <w:t xml:space="preserve"> shall notify the </w:t>
      </w:r>
      <w:r w:rsidR="00EC2B5B" w:rsidRPr="00F10141">
        <w:rPr>
          <w:rFonts w:ascii="Arial" w:hAnsi="Arial" w:cs="Arial"/>
          <w:sz w:val="22"/>
          <w:lang w:val="en-GB"/>
        </w:rPr>
        <w:t>Client</w:t>
      </w:r>
      <w:r w:rsidRPr="00F10141">
        <w:rPr>
          <w:rFonts w:ascii="Arial" w:hAnsi="Arial" w:cs="Arial"/>
          <w:sz w:val="22"/>
          <w:lang w:val="en-GB"/>
        </w:rPr>
        <w:t xml:space="preserve"> in writing about the date of dispatch of the </w:t>
      </w:r>
      <w:r w:rsidR="00DF5F45">
        <w:rPr>
          <w:rFonts w:ascii="Arial" w:hAnsi="Arial" w:cs="Arial"/>
          <w:sz w:val="22"/>
          <w:lang w:val="en-GB"/>
        </w:rPr>
        <w:t>shipment</w:t>
      </w:r>
      <w:r w:rsidRPr="00F10141">
        <w:rPr>
          <w:rFonts w:ascii="Arial" w:hAnsi="Arial" w:cs="Arial"/>
          <w:sz w:val="22"/>
          <w:lang w:val="en-GB"/>
        </w:rPr>
        <w:t xml:space="preserve"> from the </w:t>
      </w:r>
      <w:r w:rsidR="00EC2B5B" w:rsidRPr="00F10141">
        <w:rPr>
          <w:rFonts w:ascii="Arial" w:hAnsi="Arial" w:cs="Arial"/>
          <w:sz w:val="22"/>
          <w:lang w:val="en-GB"/>
        </w:rPr>
        <w:t>Contractor</w:t>
      </w:r>
      <w:r w:rsidR="002F1773" w:rsidRPr="00F10141">
        <w:rPr>
          <w:rFonts w:ascii="Arial" w:hAnsi="Arial" w:cs="Arial"/>
          <w:sz w:val="22"/>
          <w:lang w:val="en-GB"/>
        </w:rPr>
        <w:t xml:space="preserve">’s </w:t>
      </w:r>
      <w:r w:rsidRPr="00F10141">
        <w:rPr>
          <w:rFonts w:ascii="Arial" w:hAnsi="Arial" w:cs="Arial"/>
          <w:sz w:val="22"/>
          <w:lang w:val="en-GB"/>
        </w:rPr>
        <w:t xml:space="preserve">manufacturing plant. At the same time, the </w:t>
      </w:r>
      <w:r w:rsidR="00EC2B5B" w:rsidRPr="00F10141">
        <w:rPr>
          <w:rFonts w:ascii="Arial" w:hAnsi="Arial" w:cs="Arial"/>
          <w:sz w:val="22"/>
          <w:lang w:val="en-GB"/>
        </w:rPr>
        <w:t>Contractor</w:t>
      </w:r>
      <w:r w:rsidRPr="00F10141">
        <w:rPr>
          <w:rFonts w:ascii="Arial" w:hAnsi="Arial" w:cs="Arial"/>
          <w:sz w:val="22"/>
          <w:lang w:val="en-GB"/>
        </w:rPr>
        <w:t xml:space="preserve"> </w:t>
      </w:r>
      <w:r w:rsidR="002F1773" w:rsidRPr="00F10141">
        <w:rPr>
          <w:rFonts w:ascii="Arial" w:hAnsi="Arial" w:cs="Arial"/>
          <w:sz w:val="22"/>
          <w:lang w:val="en-GB"/>
        </w:rPr>
        <w:t>shall</w:t>
      </w:r>
      <w:r w:rsidRPr="00F10141">
        <w:rPr>
          <w:rFonts w:ascii="Arial" w:hAnsi="Arial" w:cs="Arial"/>
          <w:sz w:val="22"/>
          <w:lang w:val="en-GB"/>
        </w:rPr>
        <w:t xml:space="preserve"> give the </w:t>
      </w:r>
      <w:r w:rsidR="00EC2B5B" w:rsidRPr="00F10141">
        <w:rPr>
          <w:rFonts w:ascii="Arial" w:hAnsi="Arial" w:cs="Arial"/>
          <w:sz w:val="22"/>
          <w:lang w:val="en-GB"/>
        </w:rPr>
        <w:t>Client</w:t>
      </w:r>
      <w:r w:rsidRPr="00F10141">
        <w:rPr>
          <w:rFonts w:ascii="Arial" w:hAnsi="Arial" w:cs="Arial"/>
          <w:sz w:val="22"/>
          <w:lang w:val="en-GB"/>
        </w:rPr>
        <w:t xml:space="preserve"> the licence plate number of the give vehicle as well as the names and surnames of the crew, at the latest </w:t>
      </w:r>
      <w:r w:rsidR="006A260B" w:rsidRPr="00F10141">
        <w:rPr>
          <w:rFonts w:ascii="Arial" w:hAnsi="Arial" w:cs="Arial"/>
          <w:sz w:val="22"/>
          <w:lang w:val="en-GB"/>
        </w:rPr>
        <w:t>3</w:t>
      </w:r>
      <w:r w:rsidRPr="00F10141">
        <w:rPr>
          <w:rFonts w:ascii="Arial" w:hAnsi="Arial" w:cs="Arial"/>
          <w:sz w:val="22"/>
          <w:lang w:val="en-GB"/>
        </w:rPr>
        <w:t xml:space="preserve"> working days before delivery of the </w:t>
      </w:r>
      <w:r w:rsidR="00094014">
        <w:rPr>
          <w:rFonts w:ascii="Arial" w:hAnsi="Arial" w:cs="Arial"/>
          <w:sz w:val="22"/>
          <w:lang w:val="en-GB"/>
        </w:rPr>
        <w:t xml:space="preserve">Numbering boxes </w:t>
      </w:r>
      <w:r w:rsidRPr="00F10141">
        <w:rPr>
          <w:rFonts w:ascii="Arial" w:hAnsi="Arial" w:cs="Arial"/>
          <w:sz w:val="22"/>
          <w:lang w:val="en-GB"/>
        </w:rPr>
        <w:t xml:space="preserve">to the </w:t>
      </w:r>
      <w:r w:rsidR="00EC2B5B" w:rsidRPr="00F10141">
        <w:rPr>
          <w:rFonts w:ascii="Arial" w:hAnsi="Arial" w:cs="Arial"/>
          <w:sz w:val="22"/>
          <w:lang w:val="en-GB"/>
        </w:rPr>
        <w:t>Client</w:t>
      </w:r>
      <w:r w:rsidRPr="00F10141">
        <w:rPr>
          <w:rFonts w:ascii="Arial" w:hAnsi="Arial" w:cs="Arial"/>
          <w:sz w:val="22"/>
          <w:lang w:val="en-GB"/>
        </w:rPr>
        <w:t>.</w:t>
      </w:r>
    </w:p>
    <w:p w14:paraId="6EAC52C8" w14:textId="3A8B8601" w:rsidR="0036520C" w:rsidRPr="00F23C1A" w:rsidRDefault="006353C1" w:rsidP="009C410E">
      <w:pPr>
        <w:numPr>
          <w:ilvl w:val="0"/>
          <w:numId w:val="11"/>
        </w:numPr>
        <w:tabs>
          <w:tab w:val="clear" w:pos="357"/>
          <w:tab w:val="num" w:pos="426"/>
        </w:tabs>
        <w:suppressAutoHyphens w:val="0"/>
        <w:autoSpaceDN w:val="0"/>
        <w:adjustRightInd w:val="0"/>
        <w:spacing w:after="120"/>
        <w:ind w:left="426" w:hanging="426"/>
        <w:jc w:val="both"/>
        <w:rPr>
          <w:rFonts w:ascii="Arial" w:hAnsi="Arial" w:cs="Arial"/>
          <w:sz w:val="22"/>
          <w:szCs w:val="23"/>
          <w:lang w:val="en-GB"/>
        </w:rPr>
      </w:pPr>
      <w:r w:rsidRPr="002F1773">
        <w:rPr>
          <w:rFonts w:ascii="Arial" w:hAnsi="Arial" w:cs="Arial"/>
          <w:sz w:val="22"/>
          <w:lang w:val="en-GB"/>
        </w:rPr>
        <w:t xml:space="preserve">The shipment of the </w:t>
      </w:r>
      <w:r w:rsidR="00094014">
        <w:rPr>
          <w:rFonts w:ascii="Arial" w:hAnsi="Arial" w:cs="Arial"/>
          <w:sz w:val="22"/>
          <w:lang w:val="en-GB"/>
        </w:rPr>
        <w:t>Numbering boxes</w:t>
      </w:r>
      <w:r w:rsidRPr="002F1773">
        <w:rPr>
          <w:rFonts w:ascii="Arial" w:hAnsi="Arial" w:cs="Arial"/>
          <w:sz w:val="22"/>
          <w:lang w:val="en-GB"/>
        </w:rPr>
        <w:t xml:space="preserve"> must </w:t>
      </w:r>
      <w:r w:rsidRPr="00F23C1A">
        <w:rPr>
          <w:rFonts w:ascii="Arial" w:hAnsi="Arial" w:cs="Arial"/>
          <w:sz w:val="22"/>
          <w:lang w:val="en-GB"/>
        </w:rPr>
        <w:t xml:space="preserve">be complete and must comply with deadline requirements specified </w:t>
      </w:r>
      <w:r w:rsidR="00F23C1A" w:rsidRPr="00F23C1A">
        <w:rPr>
          <w:rFonts w:ascii="Arial" w:hAnsi="Arial" w:cs="Arial"/>
          <w:sz w:val="22"/>
          <w:lang w:val="en-GB"/>
        </w:rPr>
        <w:t>in Article IV</w:t>
      </w:r>
      <w:r w:rsidR="00F23C1A">
        <w:rPr>
          <w:rFonts w:ascii="Arial" w:hAnsi="Arial" w:cs="Arial"/>
          <w:sz w:val="22"/>
          <w:lang w:val="en-GB"/>
        </w:rPr>
        <w:t xml:space="preserve"> Paragraph 1</w:t>
      </w:r>
      <w:r w:rsidR="00F23C1A" w:rsidRPr="00F23C1A">
        <w:rPr>
          <w:rFonts w:ascii="Arial" w:hAnsi="Arial" w:cs="Arial"/>
          <w:sz w:val="22"/>
          <w:lang w:val="en-GB"/>
        </w:rPr>
        <w:t xml:space="preserve"> hereof.</w:t>
      </w:r>
      <w:r w:rsidRPr="00F23C1A">
        <w:rPr>
          <w:rFonts w:ascii="Arial" w:hAnsi="Arial" w:cs="Arial"/>
          <w:sz w:val="22"/>
          <w:lang w:val="en-GB"/>
        </w:rPr>
        <w:t xml:space="preserve"> </w:t>
      </w:r>
      <w:r w:rsidR="006A260B" w:rsidRPr="00F23C1A">
        <w:rPr>
          <w:rFonts w:ascii="Arial" w:hAnsi="Arial" w:cs="Arial"/>
          <w:sz w:val="22"/>
          <w:lang w:val="en-GB"/>
        </w:rPr>
        <w:t>Partial deliveries are not permitted.</w:t>
      </w:r>
    </w:p>
    <w:p w14:paraId="7EE1A91B" w14:textId="370DAD60" w:rsidR="006353C1" w:rsidRPr="001C2BF8" w:rsidRDefault="00AA4DE3" w:rsidP="009C410E">
      <w:pPr>
        <w:numPr>
          <w:ilvl w:val="0"/>
          <w:numId w:val="11"/>
        </w:numPr>
        <w:tabs>
          <w:tab w:val="clear" w:pos="357"/>
          <w:tab w:val="num" w:pos="426"/>
        </w:tabs>
        <w:suppressAutoHyphens w:val="0"/>
        <w:autoSpaceDN w:val="0"/>
        <w:adjustRightInd w:val="0"/>
        <w:spacing w:after="120"/>
        <w:ind w:left="426" w:hanging="426"/>
        <w:jc w:val="both"/>
        <w:rPr>
          <w:rFonts w:ascii="Arial" w:hAnsi="Arial" w:cs="Arial"/>
          <w:sz w:val="22"/>
          <w:szCs w:val="23"/>
          <w:lang w:val="en-GB"/>
        </w:rPr>
      </w:pPr>
      <w:r w:rsidRPr="006734E4">
        <w:rPr>
          <w:rFonts w:ascii="Arial" w:hAnsi="Arial" w:cs="Arial"/>
          <w:sz w:val="22"/>
          <w:lang w:val="en-GB"/>
        </w:rPr>
        <w:t xml:space="preserve">The </w:t>
      </w:r>
      <w:r w:rsidR="00094014" w:rsidRPr="006734E4">
        <w:rPr>
          <w:rFonts w:ascii="Arial" w:hAnsi="Arial" w:cs="Arial"/>
          <w:sz w:val="22"/>
          <w:lang w:val="en-GB"/>
        </w:rPr>
        <w:t xml:space="preserve">Numbering boxes </w:t>
      </w:r>
      <w:r w:rsidRPr="006734E4">
        <w:rPr>
          <w:rFonts w:ascii="Arial" w:hAnsi="Arial" w:cs="Arial"/>
          <w:sz w:val="22"/>
          <w:lang w:val="en-GB"/>
        </w:rPr>
        <w:t xml:space="preserve">must be shipped in a packaging unit sufficiently protecting the </w:t>
      </w:r>
      <w:r w:rsidR="00094014" w:rsidRPr="006734E4">
        <w:rPr>
          <w:rFonts w:ascii="Arial" w:hAnsi="Arial" w:cs="Arial"/>
          <w:sz w:val="22"/>
          <w:lang w:val="en-GB"/>
        </w:rPr>
        <w:t xml:space="preserve">Numbering boxes </w:t>
      </w:r>
      <w:r w:rsidRPr="006734E4">
        <w:rPr>
          <w:rFonts w:ascii="Arial" w:hAnsi="Arial" w:cs="Arial"/>
          <w:sz w:val="22"/>
          <w:lang w:val="en-GB"/>
        </w:rPr>
        <w:t>from damages, destruction or theft during the shipping</w:t>
      </w:r>
      <w:r w:rsidR="00D2505D" w:rsidRPr="006734E4">
        <w:rPr>
          <w:rFonts w:ascii="Arial" w:hAnsi="Arial" w:cs="Arial"/>
          <w:sz w:val="22"/>
          <w:lang w:val="en-GB"/>
        </w:rPr>
        <w:t xml:space="preserve"> and storage by the Client until their integration into the </w:t>
      </w:r>
      <w:proofErr w:type="spellStart"/>
      <w:r w:rsidR="00D2505D" w:rsidRPr="006734E4">
        <w:rPr>
          <w:rFonts w:ascii="Arial" w:hAnsi="Arial" w:cs="Arial"/>
          <w:sz w:val="22"/>
          <w:lang w:val="en-GB"/>
        </w:rPr>
        <w:t>Numerota</w:t>
      </w:r>
      <w:proofErr w:type="spellEnd"/>
      <w:r w:rsidR="00D2505D" w:rsidRPr="006734E4">
        <w:rPr>
          <w:rFonts w:ascii="Arial" w:hAnsi="Arial" w:cs="Arial"/>
          <w:sz w:val="22"/>
          <w:lang w:val="en-GB"/>
        </w:rPr>
        <w:t xml:space="preserve"> II</w:t>
      </w:r>
      <w:r w:rsidRPr="006734E4">
        <w:rPr>
          <w:rFonts w:ascii="Arial" w:hAnsi="Arial" w:cs="Arial"/>
          <w:sz w:val="22"/>
          <w:lang w:val="en-GB"/>
        </w:rPr>
        <w:t xml:space="preserve">. The pallets will be prepared for unloading with a forklift and their centre of gravity will always be marked. The packaging of the </w:t>
      </w:r>
      <w:r w:rsidR="00094014" w:rsidRPr="006734E4">
        <w:rPr>
          <w:rFonts w:ascii="Arial" w:hAnsi="Arial" w:cs="Arial"/>
          <w:sz w:val="22"/>
          <w:lang w:val="en-GB"/>
        </w:rPr>
        <w:t xml:space="preserve">Numbering boxes </w:t>
      </w:r>
      <w:r w:rsidRPr="006734E4">
        <w:rPr>
          <w:rFonts w:ascii="Arial" w:hAnsi="Arial" w:cs="Arial"/>
          <w:sz w:val="22"/>
          <w:lang w:val="en-GB"/>
        </w:rPr>
        <w:t>must also a</w:t>
      </w:r>
      <w:r w:rsidR="001A667E" w:rsidRPr="006734E4">
        <w:rPr>
          <w:rFonts w:ascii="Arial" w:hAnsi="Arial" w:cs="Arial"/>
          <w:sz w:val="22"/>
          <w:lang w:val="en-GB"/>
        </w:rPr>
        <w:t>l</w:t>
      </w:r>
      <w:r w:rsidRPr="006734E4">
        <w:rPr>
          <w:rFonts w:ascii="Arial" w:hAnsi="Arial" w:cs="Arial"/>
          <w:sz w:val="22"/>
          <w:lang w:val="en-GB"/>
        </w:rPr>
        <w:t xml:space="preserve">low to move the </w:t>
      </w:r>
      <w:r w:rsidR="00094014" w:rsidRPr="006734E4">
        <w:rPr>
          <w:rFonts w:ascii="Arial" w:hAnsi="Arial" w:cs="Arial"/>
          <w:sz w:val="22"/>
          <w:lang w:val="en-GB"/>
        </w:rPr>
        <w:t>Numbering boxes</w:t>
      </w:r>
      <w:r w:rsidRPr="006734E4">
        <w:rPr>
          <w:rFonts w:ascii="Arial" w:hAnsi="Arial" w:cs="Arial"/>
          <w:sz w:val="22"/>
          <w:lang w:val="en-GB"/>
        </w:rPr>
        <w:t xml:space="preserve"> in other position (e.g. laying on side or back) in necessary cases. </w:t>
      </w:r>
    </w:p>
    <w:p w14:paraId="1D229115" w14:textId="10E8CFB4" w:rsidR="00D2505D" w:rsidRPr="00D2505D" w:rsidRDefault="00D2505D" w:rsidP="00D2505D">
      <w:pPr>
        <w:pStyle w:val="Odstavecseseznamem"/>
        <w:numPr>
          <w:ilvl w:val="0"/>
          <w:numId w:val="11"/>
        </w:numPr>
        <w:suppressAutoHyphens w:val="0"/>
        <w:autoSpaceDN w:val="0"/>
        <w:adjustRightInd w:val="0"/>
        <w:spacing w:after="120"/>
        <w:jc w:val="both"/>
        <w:rPr>
          <w:rFonts w:ascii="Arial" w:hAnsi="Arial" w:cs="Arial"/>
          <w:sz w:val="22"/>
          <w:szCs w:val="22"/>
          <w:lang w:val="en-US"/>
        </w:rPr>
      </w:pPr>
      <w:proofErr w:type="spellStart"/>
      <w:r w:rsidRPr="00D2505D">
        <w:rPr>
          <w:rFonts w:ascii="Arial" w:hAnsi="Arial" w:cs="Arial"/>
          <w:sz w:val="22"/>
          <w:szCs w:val="22"/>
        </w:rPr>
        <w:t>The</w:t>
      </w:r>
      <w:proofErr w:type="spellEnd"/>
      <w:r w:rsidRPr="00D2505D">
        <w:rPr>
          <w:rFonts w:ascii="Arial" w:hAnsi="Arial" w:cs="Arial"/>
          <w:sz w:val="22"/>
          <w:szCs w:val="22"/>
        </w:rPr>
        <w:t xml:space="preserve"> </w:t>
      </w:r>
      <w:proofErr w:type="spellStart"/>
      <w:r>
        <w:rPr>
          <w:rFonts w:ascii="Arial" w:hAnsi="Arial" w:cs="Arial"/>
          <w:sz w:val="22"/>
          <w:szCs w:val="22"/>
        </w:rPr>
        <w:t>Contractor</w:t>
      </w:r>
      <w:proofErr w:type="spellEnd"/>
      <w:r w:rsidRPr="00D2505D">
        <w:rPr>
          <w:rFonts w:ascii="Arial" w:hAnsi="Arial" w:cs="Arial"/>
          <w:sz w:val="22"/>
          <w:szCs w:val="22"/>
        </w:rPr>
        <w:t xml:space="preserve"> </w:t>
      </w:r>
      <w:proofErr w:type="spellStart"/>
      <w:r w:rsidRPr="00D2505D">
        <w:rPr>
          <w:rFonts w:ascii="Arial" w:hAnsi="Arial" w:cs="Arial"/>
          <w:sz w:val="22"/>
          <w:szCs w:val="22"/>
        </w:rPr>
        <w:t>shall</w:t>
      </w:r>
      <w:proofErr w:type="spellEnd"/>
      <w:r w:rsidRPr="00D2505D">
        <w:rPr>
          <w:rFonts w:ascii="Arial" w:hAnsi="Arial" w:cs="Arial"/>
          <w:sz w:val="22"/>
          <w:szCs w:val="22"/>
        </w:rPr>
        <w:t xml:space="preserve"> </w:t>
      </w:r>
      <w:proofErr w:type="spellStart"/>
      <w:r w:rsidRPr="00D2505D">
        <w:rPr>
          <w:rFonts w:ascii="Arial" w:hAnsi="Arial" w:cs="Arial"/>
          <w:sz w:val="22"/>
          <w:szCs w:val="22"/>
        </w:rPr>
        <w:t>deliver</w:t>
      </w:r>
      <w:proofErr w:type="spellEnd"/>
      <w:r w:rsidRPr="00D2505D">
        <w:rPr>
          <w:rFonts w:ascii="Arial" w:hAnsi="Arial" w:cs="Arial"/>
          <w:sz w:val="22"/>
          <w:szCs w:val="22"/>
        </w:rPr>
        <w:t xml:space="preserve"> </w:t>
      </w:r>
      <w:proofErr w:type="spellStart"/>
      <w:r w:rsidRPr="00D2505D">
        <w:rPr>
          <w:rFonts w:ascii="Arial" w:hAnsi="Arial" w:cs="Arial"/>
          <w:sz w:val="22"/>
          <w:szCs w:val="22"/>
        </w:rPr>
        <w:t>the</w:t>
      </w:r>
      <w:proofErr w:type="spellEnd"/>
      <w:r w:rsidRPr="00D2505D">
        <w:rPr>
          <w:rFonts w:ascii="Arial" w:hAnsi="Arial" w:cs="Arial"/>
          <w:sz w:val="22"/>
          <w:szCs w:val="22"/>
        </w:rPr>
        <w:t xml:space="preserve"> </w:t>
      </w:r>
      <w:proofErr w:type="spellStart"/>
      <w:r>
        <w:rPr>
          <w:rFonts w:ascii="Arial" w:hAnsi="Arial" w:cs="Arial"/>
          <w:sz w:val="22"/>
          <w:szCs w:val="22"/>
        </w:rPr>
        <w:t>Numbering</w:t>
      </w:r>
      <w:proofErr w:type="spellEnd"/>
      <w:r>
        <w:rPr>
          <w:rFonts w:ascii="Arial" w:hAnsi="Arial" w:cs="Arial"/>
          <w:sz w:val="22"/>
          <w:szCs w:val="22"/>
        </w:rPr>
        <w:t xml:space="preserve"> </w:t>
      </w:r>
      <w:proofErr w:type="spellStart"/>
      <w:r>
        <w:rPr>
          <w:rFonts w:ascii="Arial" w:hAnsi="Arial" w:cs="Arial"/>
          <w:sz w:val="22"/>
          <w:szCs w:val="22"/>
        </w:rPr>
        <w:t>boxes</w:t>
      </w:r>
      <w:proofErr w:type="spellEnd"/>
      <w:r w:rsidRPr="00D2505D">
        <w:rPr>
          <w:rFonts w:ascii="Arial" w:hAnsi="Arial" w:cs="Arial"/>
          <w:sz w:val="22"/>
          <w:szCs w:val="22"/>
        </w:rPr>
        <w:t xml:space="preserve"> on business </w:t>
      </w:r>
      <w:proofErr w:type="spellStart"/>
      <w:r w:rsidRPr="00D2505D">
        <w:rPr>
          <w:rFonts w:ascii="Arial" w:hAnsi="Arial" w:cs="Arial"/>
          <w:sz w:val="22"/>
          <w:szCs w:val="22"/>
        </w:rPr>
        <w:t>days</w:t>
      </w:r>
      <w:proofErr w:type="spellEnd"/>
      <w:r w:rsidRPr="00D2505D">
        <w:rPr>
          <w:rFonts w:ascii="Arial" w:hAnsi="Arial" w:cs="Arial"/>
          <w:sz w:val="22"/>
          <w:szCs w:val="22"/>
        </w:rPr>
        <w:t xml:space="preserve"> and </w:t>
      </w:r>
      <w:proofErr w:type="spellStart"/>
      <w:r w:rsidRPr="00D2505D">
        <w:rPr>
          <w:rFonts w:ascii="Arial" w:hAnsi="Arial" w:cs="Arial"/>
          <w:sz w:val="22"/>
          <w:szCs w:val="22"/>
        </w:rPr>
        <w:t>during</w:t>
      </w:r>
      <w:proofErr w:type="spellEnd"/>
      <w:r w:rsidRPr="00D2505D">
        <w:rPr>
          <w:rFonts w:ascii="Arial" w:hAnsi="Arial" w:cs="Arial"/>
          <w:sz w:val="22"/>
          <w:szCs w:val="22"/>
        </w:rPr>
        <w:t xml:space="preserve"> </w:t>
      </w:r>
      <w:proofErr w:type="spellStart"/>
      <w:r w:rsidRPr="00D2505D">
        <w:rPr>
          <w:rFonts w:ascii="Arial" w:hAnsi="Arial" w:cs="Arial"/>
          <w:sz w:val="22"/>
          <w:szCs w:val="22"/>
        </w:rPr>
        <w:t>the</w:t>
      </w:r>
      <w:proofErr w:type="spellEnd"/>
      <w:r w:rsidRPr="00D2505D">
        <w:rPr>
          <w:rFonts w:ascii="Arial" w:hAnsi="Arial" w:cs="Arial"/>
          <w:sz w:val="22"/>
          <w:szCs w:val="22"/>
        </w:rPr>
        <w:t xml:space="preserve"> </w:t>
      </w:r>
      <w:proofErr w:type="spellStart"/>
      <w:r>
        <w:rPr>
          <w:rFonts w:ascii="Arial" w:hAnsi="Arial" w:cs="Arial"/>
          <w:sz w:val="22"/>
          <w:szCs w:val="22"/>
        </w:rPr>
        <w:t>Client</w:t>
      </w:r>
      <w:r w:rsidRPr="00D2505D">
        <w:rPr>
          <w:rFonts w:ascii="Arial" w:hAnsi="Arial" w:cs="Arial"/>
          <w:sz w:val="22"/>
          <w:szCs w:val="22"/>
        </w:rPr>
        <w:t>'s</w:t>
      </w:r>
      <w:proofErr w:type="spellEnd"/>
      <w:r w:rsidRPr="00D2505D">
        <w:rPr>
          <w:rFonts w:ascii="Arial" w:hAnsi="Arial" w:cs="Arial"/>
          <w:sz w:val="22"/>
          <w:szCs w:val="22"/>
        </w:rPr>
        <w:t xml:space="preserve"> </w:t>
      </w:r>
      <w:proofErr w:type="spellStart"/>
      <w:r w:rsidRPr="00D2505D">
        <w:rPr>
          <w:rFonts w:ascii="Arial" w:hAnsi="Arial" w:cs="Arial"/>
          <w:sz w:val="22"/>
          <w:szCs w:val="22"/>
        </w:rPr>
        <w:t>regular</w:t>
      </w:r>
      <w:proofErr w:type="spellEnd"/>
      <w:r w:rsidRPr="00D2505D">
        <w:rPr>
          <w:rFonts w:ascii="Arial" w:hAnsi="Arial" w:cs="Arial"/>
          <w:sz w:val="22"/>
          <w:szCs w:val="22"/>
        </w:rPr>
        <w:t xml:space="preserve"> </w:t>
      </w:r>
      <w:proofErr w:type="spellStart"/>
      <w:r w:rsidRPr="00D2505D">
        <w:rPr>
          <w:rFonts w:ascii="Arial" w:hAnsi="Arial" w:cs="Arial"/>
          <w:sz w:val="22"/>
          <w:szCs w:val="22"/>
        </w:rPr>
        <w:t>working</w:t>
      </w:r>
      <w:proofErr w:type="spellEnd"/>
      <w:r w:rsidRPr="00D2505D">
        <w:rPr>
          <w:rFonts w:ascii="Arial" w:hAnsi="Arial" w:cs="Arial"/>
          <w:sz w:val="22"/>
          <w:szCs w:val="22"/>
        </w:rPr>
        <w:t xml:space="preserve"> </w:t>
      </w:r>
      <w:proofErr w:type="spellStart"/>
      <w:r w:rsidRPr="00D2505D">
        <w:rPr>
          <w:rFonts w:ascii="Arial" w:hAnsi="Arial" w:cs="Arial"/>
          <w:sz w:val="22"/>
          <w:szCs w:val="22"/>
        </w:rPr>
        <w:t>hours</w:t>
      </w:r>
      <w:proofErr w:type="spellEnd"/>
      <w:r w:rsidRPr="00D2505D">
        <w:rPr>
          <w:rFonts w:ascii="Arial" w:hAnsi="Arial" w:cs="Arial"/>
          <w:sz w:val="22"/>
          <w:szCs w:val="22"/>
        </w:rPr>
        <w:t xml:space="preserve">, </w:t>
      </w:r>
      <w:proofErr w:type="spellStart"/>
      <w:r w:rsidRPr="00D2505D">
        <w:rPr>
          <w:rFonts w:ascii="Arial" w:hAnsi="Arial" w:cs="Arial"/>
          <w:sz w:val="22"/>
          <w:szCs w:val="22"/>
        </w:rPr>
        <w:t>i.e</w:t>
      </w:r>
      <w:proofErr w:type="spellEnd"/>
      <w:r w:rsidRPr="00D2505D">
        <w:rPr>
          <w:rFonts w:ascii="Arial" w:hAnsi="Arial" w:cs="Arial"/>
          <w:sz w:val="22"/>
          <w:szCs w:val="22"/>
        </w:rPr>
        <w:t xml:space="preserve">. </w:t>
      </w:r>
      <w:proofErr w:type="spellStart"/>
      <w:r w:rsidRPr="00D2505D">
        <w:rPr>
          <w:rFonts w:ascii="Arial" w:hAnsi="Arial" w:cs="Arial"/>
          <w:sz w:val="22"/>
          <w:szCs w:val="22"/>
        </w:rPr>
        <w:t>between</w:t>
      </w:r>
      <w:proofErr w:type="spellEnd"/>
      <w:r w:rsidRPr="00D2505D">
        <w:rPr>
          <w:rFonts w:ascii="Arial" w:hAnsi="Arial" w:cs="Arial"/>
          <w:sz w:val="22"/>
          <w:szCs w:val="22"/>
        </w:rPr>
        <w:t xml:space="preserve"> 6:00 </w:t>
      </w:r>
      <w:proofErr w:type="spellStart"/>
      <w:r w:rsidRPr="00D2505D">
        <w:rPr>
          <w:rFonts w:ascii="Arial" w:hAnsi="Arial" w:cs="Arial"/>
          <w:sz w:val="22"/>
          <w:szCs w:val="22"/>
        </w:rPr>
        <w:t>a.m</w:t>
      </w:r>
      <w:proofErr w:type="spellEnd"/>
      <w:r w:rsidRPr="00D2505D">
        <w:rPr>
          <w:rFonts w:ascii="Arial" w:hAnsi="Arial" w:cs="Arial"/>
          <w:sz w:val="22"/>
          <w:szCs w:val="22"/>
        </w:rPr>
        <w:t xml:space="preserve">. and 2:00 </w:t>
      </w:r>
      <w:proofErr w:type="spellStart"/>
      <w:r w:rsidRPr="00D2505D">
        <w:rPr>
          <w:rFonts w:ascii="Arial" w:hAnsi="Arial" w:cs="Arial"/>
          <w:sz w:val="22"/>
          <w:szCs w:val="22"/>
        </w:rPr>
        <w:t>p.m</w:t>
      </w:r>
      <w:proofErr w:type="spellEnd"/>
      <w:r w:rsidRPr="00D2505D">
        <w:rPr>
          <w:rFonts w:ascii="Arial" w:hAnsi="Arial" w:cs="Arial"/>
          <w:sz w:val="22"/>
          <w:szCs w:val="22"/>
        </w:rPr>
        <w:t xml:space="preserve">., </w:t>
      </w:r>
      <w:proofErr w:type="spellStart"/>
      <w:r w:rsidRPr="00D2505D">
        <w:rPr>
          <w:rFonts w:ascii="Arial" w:hAnsi="Arial" w:cs="Arial"/>
          <w:sz w:val="22"/>
          <w:szCs w:val="22"/>
        </w:rPr>
        <w:t>unless</w:t>
      </w:r>
      <w:proofErr w:type="spellEnd"/>
      <w:r w:rsidRPr="00D2505D">
        <w:rPr>
          <w:rFonts w:ascii="Arial" w:hAnsi="Arial" w:cs="Arial"/>
          <w:sz w:val="22"/>
          <w:szCs w:val="22"/>
        </w:rPr>
        <w:t xml:space="preserve"> </w:t>
      </w:r>
      <w:proofErr w:type="spellStart"/>
      <w:r w:rsidRPr="00D2505D">
        <w:rPr>
          <w:rFonts w:ascii="Arial" w:hAnsi="Arial" w:cs="Arial"/>
          <w:sz w:val="22"/>
          <w:szCs w:val="22"/>
        </w:rPr>
        <w:t>stipulated</w:t>
      </w:r>
      <w:proofErr w:type="spellEnd"/>
      <w:r w:rsidRPr="00D2505D">
        <w:rPr>
          <w:rFonts w:ascii="Arial" w:hAnsi="Arial" w:cs="Arial"/>
          <w:sz w:val="22"/>
          <w:szCs w:val="22"/>
        </w:rPr>
        <w:t xml:space="preserve"> </w:t>
      </w:r>
      <w:proofErr w:type="spellStart"/>
      <w:r w:rsidRPr="00D2505D">
        <w:rPr>
          <w:rFonts w:ascii="Arial" w:hAnsi="Arial" w:cs="Arial"/>
          <w:sz w:val="22"/>
          <w:szCs w:val="22"/>
        </w:rPr>
        <w:t>otherwise</w:t>
      </w:r>
      <w:proofErr w:type="spellEnd"/>
      <w:r w:rsidRPr="00D2505D">
        <w:rPr>
          <w:rFonts w:ascii="Arial" w:hAnsi="Arial" w:cs="Arial"/>
          <w:sz w:val="22"/>
          <w:szCs w:val="22"/>
        </w:rPr>
        <w:t xml:space="preserve"> by </w:t>
      </w:r>
      <w:proofErr w:type="spellStart"/>
      <w:r w:rsidRPr="00D2505D">
        <w:rPr>
          <w:rFonts w:ascii="Arial" w:hAnsi="Arial" w:cs="Arial"/>
          <w:sz w:val="22"/>
          <w:szCs w:val="22"/>
        </w:rPr>
        <w:t>the</w:t>
      </w:r>
      <w:proofErr w:type="spellEnd"/>
      <w:r w:rsidRPr="00D2505D">
        <w:rPr>
          <w:rFonts w:ascii="Arial" w:hAnsi="Arial" w:cs="Arial"/>
          <w:sz w:val="22"/>
          <w:szCs w:val="22"/>
        </w:rPr>
        <w:t xml:space="preserve"> </w:t>
      </w:r>
      <w:proofErr w:type="spellStart"/>
      <w:r>
        <w:rPr>
          <w:rFonts w:ascii="Arial" w:hAnsi="Arial" w:cs="Arial"/>
          <w:sz w:val="22"/>
          <w:szCs w:val="22"/>
        </w:rPr>
        <w:t>Clie</w:t>
      </w:r>
      <w:r w:rsidR="00100A37">
        <w:rPr>
          <w:rFonts w:ascii="Arial" w:hAnsi="Arial" w:cs="Arial"/>
          <w:sz w:val="22"/>
          <w:szCs w:val="22"/>
        </w:rPr>
        <w:t>n</w:t>
      </w:r>
      <w:r>
        <w:rPr>
          <w:rFonts w:ascii="Arial" w:hAnsi="Arial" w:cs="Arial"/>
          <w:sz w:val="22"/>
          <w:szCs w:val="22"/>
        </w:rPr>
        <w:t>t</w:t>
      </w:r>
      <w:proofErr w:type="spellEnd"/>
      <w:r w:rsidRPr="00D2505D">
        <w:rPr>
          <w:rFonts w:ascii="Arial" w:hAnsi="Arial" w:cs="Arial"/>
          <w:sz w:val="22"/>
          <w:szCs w:val="22"/>
        </w:rPr>
        <w:t xml:space="preserve">. </w:t>
      </w:r>
      <w:proofErr w:type="spellStart"/>
      <w:r w:rsidRPr="00D2505D">
        <w:rPr>
          <w:rFonts w:ascii="Arial" w:hAnsi="Arial" w:cs="Arial"/>
          <w:sz w:val="22"/>
          <w:szCs w:val="22"/>
        </w:rPr>
        <w:t>Outside</w:t>
      </w:r>
      <w:proofErr w:type="spellEnd"/>
      <w:r w:rsidRPr="00D2505D">
        <w:rPr>
          <w:rFonts w:ascii="Arial" w:hAnsi="Arial" w:cs="Arial"/>
          <w:sz w:val="22"/>
          <w:szCs w:val="22"/>
        </w:rPr>
        <w:t xml:space="preserve"> these </w:t>
      </w:r>
      <w:proofErr w:type="spellStart"/>
      <w:r w:rsidRPr="00D2505D">
        <w:rPr>
          <w:rFonts w:ascii="Arial" w:hAnsi="Arial" w:cs="Arial"/>
          <w:sz w:val="22"/>
          <w:szCs w:val="22"/>
        </w:rPr>
        <w:t>hours</w:t>
      </w:r>
      <w:proofErr w:type="spellEnd"/>
      <w:r w:rsidRPr="00D2505D">
        <w:rPr>
          <w:rFonts w:ascii="Arial" w:hAnsi="Arial" w:cs="Arial"/>
          <w:sz w:val="22"/>
          <w:szCs w:val="22"/>
        </w:rPr>
        <w:t xml:space="preserve">, </w:t>
      </w:r>
      <w:proofErr w:type="spellStart"/>
      <w:r w:rsidRPr="00D2505D">
        <w:rPr>
          <w:rFonts w:ascii="Arial" w:hAnsi="Arial" w:cs="Arial"/>
          <w:sz w:val="22"/>
          <w:szCs w:val="22"/>
        </w:rPr>
        <w:t>it</w:t>
      </w:r>
      <w:proofErr w:type="spellEnd"/>
      <w:r w:rsidRPr="00D2505D">
        <w:rPr>
          <w:rFonts w:ascii="Arial" w:hAnsi="Arial" w:cs="Arial"/>
          <w:sz w:val="22"/>
          <w:szCs w:val="22"/>
        </w:rPr>
        <w:t xml:space="preserve"> </w:t>
      </w:r>
      <w:proofErr w:type="spellStart"/>
      <w:r w:rsidRPr="00D2505D">
        <w:rPr>
          <w:rFonts w:ascii="Arial" w:hAnsi="Arial" w:cs="Arial"/>
          <w:sz w:val="22"/>
          <w:szCs w:val="22"/>
        </w:rPr>
        <w:t>is</w:t>
      </w:r>
      <w:proofErr w:type="spellEnd"/>
      <w:r w:rsidRPr="00D2505D">
        <w:rPr>
          <w:rFonts w:ascii="Arial" w:hAnsi="Arial" w:cs="Arial"/>
          <w:sz w:val="22"/>
          <w:szCs w:val="22"/>
        </w:rPr>
        <w:t xml:space="preserve"> </w:t>
      </w:r>
      <w:proofErr w:type="spellStart"/>
      <w:r w:rsidRPr="00D2505D">
        <w:rPr>
          <w:rFonts w:ascii="Arial" w:hAnsi="Arial" w:cs="Arial"/>
          <w:sz w:val="22"/>
          <w:szCs w:val="22"/>
        </w:rPr>
        <w:t>only</w:t>
      </w:r>
      <w:proofErr w:type="spellEnd"/>
      <w:r w:rsidRPr="00D2505D">
        <w:rPr>
          <w:rFonts w:ascii="Arial" w:hAnsi="Arial" w:cs="Arial"/>
          <w:sz w:val="22"/>
          <w:szCs w:val="22"/>
        </w:rPr>
        <w:t xml:space="preserve"> </w:t>
      </w:r>
      <w:proofErr w:type="spellStart"/>
      <w:r w:rsidRPr="00D2505D">
        <w:rPr>
          <w:rFonts w:ascii="Arial" w:hAnsi="Arial" w:cs="Arial"/>
          <w:sz w:val="22"/>
          <w:szCs w:val="22"/>
        </w:rPr>
        <w:t>possible</w:t>
      </w:r>
      <w:proofErr w:type="spellEnd"/>
      <w:r w:rsidRPr="00D2505D">
        <w:rPr>
          <w:rFonts w:ascii="Arial" w:hAnsi="Arial" w:cs="Arial"/>
          <w:sz w:val="22"/>
          <w:szCs w:val="22"/>
        </w:rPr>
        <w:t xml:space="preserve"> to </w:t>
      </w:r>
      <w:proofErr w:type="spellStart"/>
      <w:r w:rsidRPr="00D2505D">
        <w:rPr>
          <w:rFonts w:ascii="Arial" w:hAnsi="Arial" w:cs="Arial"/>
          <w:sz w:val="22"/>
          <w:szCs w:val="22"/>
        </w:rPr>
        <w:t>receive</w:t>
      </w:r>
      <w:proofErr w:type="spellEnd"/>
      <w:r w:rsidRPr="00D2505D">
        <w:rPr>
          <w:rFonts w:ascii="Arial" w:hAnsi="Arial" w:cs="Arial"/>
          <w:sz w:val="22"/>
          <w:szCs w:val="22"/>
        </w:rPr>
        <w:t xml:space="preserve"> </w:t>
      </w:r>
      <w:proofErr w:type="spellStart"/>
      <w:r>
        <w:rPr>
          <w:rFonts w:ascii="Arial" w:hAnsi="Arial" w:cs="Arial"/>
          <w:sz w:val="22"/>
          <w:szCs w:val="22"/>
        </w:rPr>
        <w:t>Numbering</w:t>
      </w:r>
      <w:proofErr w:type="spellEnd"/>
      <w:r>
        <w:rPr>
          <w:rFonts w:ascii="Arial" w:hAnsi="Arial" w:cs="Arial"/>
          <w:sz w:val="22"/>
          <w:szCs w:val="22"/>
        </w:rPr>
        <w:t xml:space="preserve"> </w:t>
      </w:r>
      <w:proofErr w:type="spellStart"/>
      <w:r>
        <w:rPr>
          <w:rFonts w:ascii="Arial" w:hAnsi="Arial" w:cs="Arial"/>
          <w:sz w:val="22"/>
          <w:szCs w:val="22"/>
        </w:rPr>
        <w:t>boxes</w:t>
      </w:r>
      <w:proofErr w:type="spellEnd"/>
      <w:r>
        <w:rPr>
          <w:rFonts w:ascii="Arial" w:hAnsi="Arial" w:cs="Arial"/>
          <w:sz w:val="22"/>
          <w:szCs w:val="22"/>
        </w:rPr>
        <w:t xml:space="preserve"> </w:t>
      </w:r>
      <w:proofErr w:type="spellStart"/>
      <w:r w:rsidRPr="00D2505D">
        <w:rPr>
          <w:rFonts w:ascii="Arial" w:hAnsi="Arial" w:cs="Arial"/>
          <w:sz w:val="22"/>
          <w:szCs w:val="22"/>
        </w:rPr>
        <w:t>following</w:t>
      </w:r>
      <w:proofErr w:type="spellEnd"/>
      <w:r w:rsidRPr="00D2505D">
        <w:rPr>
          <w:rFonts w:ascii="Arial" w:hAnsi="Arial" w:cs="Arial"/>
          <w:sz w:val="22"/>
          <w:szCs w:val="22"/>
        </w:rPr>
        <w:t xml:space="preserve"> a </w:t>
      </w:r>
      <w:proofErr w:type="spellStart"/>
      <w:r w:rsidRPr="00D2505D">
        <w:rPr>
          <w:rFonts w:ascii="Arial" w:hAnsi="Arial" w:cs="Arial"/>
          <w:sz w:val="22"/>
          <w:szCs w:val="22"/>
        </w:rPr>
        <w:t>previous</w:t>
      </w:r>
      <w:proofErr w:type="spellEnd"/>
      <w:r w:rsidRPr="00D2505D">
        <w:rPr>
          <w:rFonts w:ascii="Arial" w:hAnsi="Arial" w:cs="Arial"/>
          <w:sz w:val="22"/>
          <w:szCs w:val="22"/>
        </w:rPr>
        <w:t xml:space="preserve"> </w:t>
      </w:r>
      <w:proofErr w:type="spellStart"/>
      <w:r w:rsidRPr="00D2505D">
        <w:rPr>
          <w:rFonts w:ascii="Arial" w:hAnsi="Arial" w:cs="Arial"/>
          <w:sz w:val="22"/>
          <w:szCs w:val="22"/>
        </w:rPr>
        <w:t>agreement</w:t>
      </w:r>
      <w:proofErr w:type="spellEnd"/>
      <w:r w:rsidRPr="00D2505D">
        <w:rPr>
          <w:rFonts w:ascii="Arial" w:hAnsi="Arial" w:cs="Arial"/>
          <w:sz w:val="22"/>
          <w:szCs w:val="22"/>
        </w:rPr>
        <w:t xml:space="preserve"> made </w:t>
      </w:r>
      <w:proofErr w:type="spellStart"/>
      <w:r w:rsidRPr="00D2505D">
        <w:rPr>
          <w:rFonts w:ascii="Arial" w:hAnsi="Arial" w:cs="Arial"/>
          <w:sz w:val="22"/>
          <w:szCs w:val="22"/>
        </w:rPr>
        <w:t>over</w:t>
      </w:r>
      <w:proofErr w:type="spellEnd"/>
      <w:r w:rsidRPr="00D2505D">
        <w:rPr>
          <w:rFonts w:ascii="Arial" w:hAnsi="Arial" w:cs="Arial"/>
          <w:sz w:val="22"/>
          <w:szCs w:val="22"/>
        </w:rPr>
        <w:t xml:space="preserve"> </w:t>
      </w:r>
      <w:proofErr w:type="spellStart"/>
      <w:r w:rsidRPr="00D2505D">
        <w:rPr>
          <w:rFonts w:ascii="Arial" w:hAnsi="Arial" w:cs="Arial"/>
          <w:sz w:val="22"/>
          <w:szCs w:val="22"/>
        </w:rPr>
        <w:t>the</w:t>
      </w:r>
      <w:proofErr w:type="spellEnd"/>
      <w:r w:rsidRPr="00D2505D">
        <w:rPr>
          <w:rFonts w:ascii="Arial" w:hAnsi="Arial" w:cs="Arial"/>
          <w:sz w:val="22"/>
          <w:szCs w:val="22"/>
        </w:rPr>
        <w:t xml:space="preserve"> </w:t>
      </w:r>
      <w:proofErr w:type="spellStart"/>
      <w:r w:rsidRPr="00D2505D">
        <w:rPr>
          <w:rFonts w:ascii="Arial" w:hAnsi="Arial" w:cs="Arial"/>
          <w:sz w:val="22"/>
          <w:szCs w:val="22"/>
        </w:rPr>
        <w:t>phone</w:t>
      </w:r>
      <w:proofErr w:type="spellEnd"/>
      <w:r w:rsidRPr="00D2505D">
        <w:rPr>
          <w:rFonts w:ascii="Arial" w:hAnsi="Arial" w:cs="Arial"/>
          <w:sz w:val="22"/>
          <w:szCs w:val="22"/>
        </w:rPr>
        <w:t xml:space="preserve"> </w:t>
      </w:r>
      <w:proofErr w:type="spellStart"/>
      <w:r w:rsidRPr="00D2505D">
        <w:rPr>
          <w:rFonts w:ascii="Arial" w:hAnsi="Arial" w:cs="Arial"/>
          <w:sz w:val="22"/>
          <w:szCs w:val="22"/>
        </w:rPr>
        <w:t>between</w:t>
      </w:r>
      <w:proofErr w:type="spellEnd"/>
      <w:r w:rsidRPr="00D2505D">
        <w:rPr>
          <w:rFonts w:ascii="Arial" w:hAnsi="Arial" w:cs="Arial"/>
          <w:sz w:val="22"/>
          <w:szCs w:val="22"/>
        </w:rPr>
        <w:t xml:space="preserve"> </w:t>
      </w:r>
      <w:proofErr w:type="spellStart"/>
      <w:r w:rsidRPr="00D2505D">
        <w:rPr>
          <w:rFonts w:ascii="Arial" w:hAnsi="Arial" w:cs="Arial"/>
          <w:sz w:val="22"/>
          <w:szCs w:val="22"/>
        </w:rPr>
        <w:t>the</w:t>
      </w:r>
      <w:proofErr w:type="spellEnd"/>
      <w:r w:rsidRPr="00D2505D">
        <w:rPr>
          <w:rFonts w:ascii="Arial" w:hAnsi="Arial" w:cs="Arial"/>
          <w:sz w:val="22"/>
          <w:szCs w:val="22"/>
        </w:rPr>
        <w:t xml:space="preserve"> </w:t>
      </w:r>
      <w:proofErr w:type="spellStart"/>
      <w:r>
        <w:rPr>
          <w:rFonts w:ascii="Arial" w:hAnsi="Arial" w:cs="Arial"/>
          <w:sz w:val="22"/>
          <w:szCs w:val="22"/>
        </w:rPr>
        <w:t>Contractor</w:t>
      </w:r>
      <w:proofErr w:type="spellEnd"/>
      <w:r w:rsidRPr="00D2505D">
        <w:rPr>
          <w:rFonts w:ascii="Arial" w:hAnsi="Arial" w:cs="Arial"/>
          <w:sz w:val="22"/>
          <w:szCs w:val="22"/>
        </w:rPr>
        <w:t xml:space="preserve"> and </w:t>
      </w:r>
      <w:proofErr w:type="spellStart"/>
      <w:r w:rsidRPr="00D2505D">
        <w:rPr>
          <w:rFonts w:ascii="Arial" w:hAnsi="Arial" w:cs="Arial"/>
          <w:sz w:val="22"/>
          <w:szCs w:val="22"/>
        </w:rPr>
        <w:t>the</w:t>
      </w:r>
      <w:proofErr w:type="spellEnd"/>
      <w:r w:rsidRPr="00D2505D">
        <w:rPr>
          <w:rFonts w:ascii="Arial" w:hAnsi="Arial" w:cs="Arial"/>
          <w:sz w:val="22"/>
          <w:szCs w:val="22"/>
        </w:rPr>
        <w:t xml:space="preserve"> </w:t>
      </w:r>
      <w:proofErr w:type="spellStart"/>
      <w:r>
        <w:rPr>
          <w:rFonts w:ascii="Arial" w:hAnsi="Arial" w:cs="Arial"/>
          <w:sz w:val="22"/>
          <w:szCs w:val="22"/>
        </w:rPr>
        <w:t>Client</w:t>
      </w:r>
      <w:r w:rsidRPr="00D2505D">
        <w:rPr>
          <w:rFonts w:ascii="Arial" w:hAnsi="Arial" w:cs="Arial"/>
          <w:sz w:val="22"/>
          <w:szCs w:val="22"/>
        </w:rPr>
        <w:t>'s</w:t>
      </w:r>
      <w:proofErr w:type="spellEnd"/>
      <w:r w:rsidRPr="00D2505D">
        <w:rPr>
          <w:rFonts w:ascii="Arial" w:hAnsi="Arial" w:cs="Arial"/>
          <w:sz w:val="22"/>
          <w:szCs w:val="22"/>
        </w:rPr>
        <w:t xml:space="preserve"> </w:t>
      </w:r>
      <w:proofErr w:type="spellStart"/>
      <w:r w:rsidRPr="00D2505D">
        <w:rPr>
          <w:rFonts w:ascii="Arial" w:hAnsi="Arial" w:cs="Arial"/>
          <w:sz w:val="22"/>
          <w:szCs w:val="22"/>
        </w:rPr>
        <w:t>representative</w:t>
      </w:r>
      <w:proofErr w:type="spellEnd"/>
      <w:r w:rsidRPr="00D2505D">
        <w:rPr>
          <w:rFonts w:ascii="Arial" w:hAnsi="Arial" w:cs="Arial"/>
          <w:sz w:val="22"/>
          <w:szCs w:val="22"/>
        </w:rPr>
        <w:t xml:space="preserve"> </w:t>
      </w:r>
      <w:proofErr w:type="spellStart"/>
      <w:r w:rsidRPr="00D2505D">
        <w:rPr>
          <w:rFonts w:ascii="Arial" w:hAnsi="Arial" w:cs="Arial"/>
          <w:sz w:val="22"/>
          <w:szCs w:val="22"/>
        </w:rPr>
        <w:t>stated</w:t>
      </w:r>
      <w:proofErr w:type="spellEnd"/>
      <w:r w:rsidRPr="00D2505D">
        <w:rPr>
          <w:rFonts w:ascii="Arial" w:hAnsi="Arial" w:cs="Arial"/>
          <w:sz w:val="22"/>
          <w:szCs w:val="22"/>
        </w:rPr>
        <w:t xml:space="preserve"> in </w:t>
      </w:r>
      <w:proofErr w:type="spellStart"/>
      <w:r w:rsidRPr="00D2505D">
        <w:rPr>
          <w:rFonts w:ascii="Arial" w:hAnsi="Arial" w:cs="Arial"/>
          <w:sz w:val="22"/>
          <w:szCs w:val="22"/>
        </w:rPr>
        <w:t>this</w:t>
      </w:r>
      <w:proofErr w:type="spellEnd"/>
      <w:r w:rsidRPr="00D2505D">
        <w:rPr>
          <w:rFonts w:ascii="Arial" w:hAnsi="Arial" w:cs="Arial"/>
          <w:sz w:val="22"/>
          <w:szCs w:val="22"/>
        </w:rPr>
        <w:t xml:space="preserve"> </w:t>
      </w:r>
      <w:proofErr w:type="spellStart"/>
      <w:r w:rsidRPr="00D2505D">
        <w:rPr>
          <w:rFonts w:ascii="Arial" w:hAnsi="Arial" w:cs="Arial"/>
          <w:sz w:val="22"/>
          <w:szCs w:val="22"/>
        </w:rPr>
        <w:t>Contract</w:t>
      </w:r>
      <w:proofErr w:type="spellEnd"/>
      <w:r w:rsidRPr="00D2505D">
        <w:rPr>
          <w:rFonts w:ascii="Arial" w:hAnsi="Arial" w:cs="Arial"/>
          <w:sz w:val="22"/>
          <w:szCs w:val="22"/>
        </w:rPr>
        <w:t>.</w:t>
      </w:r>
    </w:p>
    <w:p w14:paraId="3E6AAAAD" w14:textId="07EC14EC" w:rsidR="00D2505D" w:rsidRPr="00D2505D" w:rsidRDefault="00D2505D" w:rsidP="009C410E">
      <w:pPr>
        <w:numPr>
          <w:ilvl w:val="0"/>
          <w:numId w:val="11"/>
        </w:numPr>
        <w:tabs>
          <w:tab w:val="clear" w:pos="357"/>
          <w:tab w:val="num" w:pos="426"/>
        </w:tabs>
        <w:suppressAutoHyphens w:val="0"/>
        <w:autoSpaceDN w:val="0"/>
        <w:adjustRightInd w:val="0"/>
        <w:spacing w:after="120"/>
        <w:ind w:left="426" w:hanging="426"/>
        <w:jc w:val="both"/>
        <w:rPr>
          <w:rFonts w:ascii="Arial" w:hAnsi="Arial" w:cs="Arial"/>
          <w:sz w:val="22"/>
          <w:szCs w:val="23"/>
          <w:lang w:val="en-GB"/>
        </w:rPr>
      </w:pPr>
      <w:proofErr w:type="spellStart"/>
      <w:r w:rsidRPr="00D2505D">
        <w:rPr>
          <w:rFonts w:ascii="Arial" w:hAnsi="Arial" w:cs="Arial"/>
          <w:sz w:val="22"/>
          <w:szCs w:val="23"/>
        </w:rPr>
        <w:lastRenderedPageBreak/>
        <w:t>The</w:t>
      </w:r>
      <w:proofErr w:type="spellEnd"/>
      <w:r w:rsidRPr="00D2505D">
        <w:rPr>
          <w:rFonts w:ascii="Arial" w:hAnsi="Arial" w:cs="Arial"/>
          <w:sz w:val="22"/>
          <w:szCs w:val="23"/>
        </w:rPr>
        <w:t xml:space="preserve"> </w:t>
      </w:r>
      <w:proofErr w:type="spellStart"/>
      <w:r w:rsidRPr="00D2505D">
        <w:rPr>
          <w:rFonts w:ascii="Arial" w:hAnsi="Arial" w:cs="Arial"/>
          <w:sz w:val="22"/>
          <w:szCs w:val="23"/>
        </w:rPr>
        <w:t>delivery</w:t>
      </w:r>
      <w:proofErr w:type="spellEnd"/>
      <w:r w:rsidRPr="00D2505D">
        <w:rPr>
          <w:rFonts w:ascii="Arial" w:hAnsi="Arial" w:cs="Arial"/>
          <w:sz w:val="22"/>
          <w:szCs w:val="23"/>
        </w:rPr>
        <w:t xml:space="preserve"> </w:t>
      </w:r>
      <w:proofErr w:type="spellStart"/>
      <w:r w:rsidRPr="00D2505D">
        <w:rPr>
          <w:rFonts w:ascii="Arial" w:hAnsi="Arial" w:cs="Arial"/>
          <w:sz w:val="22"/>
          <w:szCs w:val="23"/>
        </w:rPr>
        <w:t>of</w:t>
      </w:r>
      <w:proofErr w:type="spellEnd"/>
      <w:r w:rsidRPr="00D2505D">
        <w:rPr>
          <w:rFonts w:ascii="Arial" w:hAnsi="Arial" w:cs="Arial"/>
          <w:sz w:val="22"/>
          <w:szCs w:val="23"/>
        </w:rPr>
        <w:t xml:space="preserve"> </w:t>
      </w:r>
      <w:proofErr w:type="spellStart"/>
      <w:r w:rsidRPr="00D2505D">
        <w:rPr>
          <w:rFonts w:ascii="Arial" w:hAnsi="Arial" w:cs="Arial"/>
          <w:sz w:val="22"/>
          <w:szCs w:val="23"/>
        </w:rPr>
        <w:t>the</w:t>
      </w:r>
      <w:proofErr w:type="spellEnd"/>
      <w:r w:rsidRPr="00D2505D">
        <w:rPr>
          <w:rFonts w:ascii="Arial" w:hAnsi="Arial" w:cs="Arial"/>
          <w:sz w:val="22"/>
          <w:szCs w:val="23"/>
        </w:rPr>
        <w:t xml:space="preserve"> </w:t>
      </w:r>
      <w:proofErr w:type="spellStart"/>
      <w:r w:rsidRPr="00D2505D">
        <w:rPr>
          <w:rFonts w:ascii="Arial" w:hAnsi="Arial" w:cs="Arial"/>
          <w:sz w:val="22"/>
          <w:szCs w:val="23"/>
        </w:rPr>
        <w:t>Numbering</w:t>
      </w:r>
      <w:proofErr w:type="spellEnd"/>
      <w:r w:rsidRPr="00D2505D">
        <w:rPr>
          <w:rFonts w:ascii="Arial" w:hAnsi="Arial" w:cs="Arial"/>
          <w:sz w:val="22"/>
          <w:szCs w:val="23"/>
        </w:rPr>
        <w:t xml:space="preserve"> </w:t>
      </w:r>
      <w:proofErr w:type="spellStart"/>
      <w:r w:rsidRPr="00D2505D">
        <w:rPr>
          <w:rFonts w:ascii="Arial" w:hAnsi="Arial" w:cs="Arial"/>
          <w:sz w:val="22"/>
          <w:szCs w:val="23"/>
        </w:rPr>
        <w:t>boxes</w:t>
      </w:r>
      <w:proofErr w:type="spellEnd"/>
      <w:r w:rsidRPr="00D2505D">
        <w:rPr>
          <w:rFonts w:ascii="Arial" w:hAnsi="Arial" w:cs="Arial"/>
          <w:sz w:val="22"/>
          <w:szCs w:val="23"/>
        </w:rPr>
        <w:t xml:space="preserve"> </w:t>
      </w:r>
      <w:proofErr w:type="spellStart"/>
      <w:r w:rsidRPr="00D2505D">
        <w:rPr>
          <w:rFonts w:ascii="Arial" w:hAnsi="Arial" w:cs="Arial"/>
          <w:sz w:val="22"/>
          <w:szCs w:val="23"/>
        </w:rPr>
        <w:t>is</w:t>
      </w:r>
      <w:proofErr w:type="spellEnd"/>
      <w:r w:rsidRPr="00D2505D">
        <w:rPr>
          <w:rFonts w:ascii="Arial" w:hAnsi="Arial" w:cs="Arial"/>
          <w:sz w:val="22"/>
          <w:szCs w:val="23"/>
        </w:rPr>
        <w:t xml:space="preserve"> </w:t>
      </w:r>
      <w:proofErr w:type="spellStart"/>
      <w:r w:rsidRPr="00D2505D">
        <w:rPr>
          <w:rFonts w:ascii="Arial" w:hAnsi="Arial" w:cs="Arial"/>
          <w:sz w:val="22"/>
          <w:szCs w:val="23"/>
        </w:rPr>
        <w:t>considered</w:t>
      </w:r>
      <w:proofErr w:type="spellEnd"/>
      <w:r w:rsidRPr="00D2505D">
        <w:rPr>
          <w:rFonts w:ascii="Arial" w:hAnsi="Arial" w:cs="Arial"/>
          <w:sz w:val="22"/>
          <w:szCs w:val="23"/>
        </w:rPr>
        <w:t xml:space="preserve"> </w:t>
      </w:r>
      <w:proofErr w:type="spellStart"/>
      <w:r w:rsidRPr="00D2505D">
        <w:rPr>
          <w:rFonts w:ascii="Arial" w:hAnsi="Arial" w:cs="Arial"/>
          <w:sz w:val="22"/>
          <w:szCs w:val="23"/>
        </w:rPr>
        <w:t>fulfilled</w:t>
      </w:r>
      <w:proofErr w:type="spellEnd"/>
      <w:r w:rsidRPr="00D2505D">
        <w:rPr>
          <w:rFonts w:ascii="Arial" w:hAnsi="Arial" w:cs="Arial"/>
          <w:sz w:val="22"/>
          <w:szCs w:val="23"/>
        </w:rPr>
        <w:t xml:space="preserve"> </w:t>
      </w:r>
      <w:proofErr w:type="spellStart"/>
      <w:r w:rsidRPr="00D2505D">
        <w:rPr>
          <w:rFonts w:ascii="Arial" w:hAnsi="Arial" w:cs="Arial"/>
          <w:sz w:val="22"/>
          <w:szCs w:val="23"/>
        </w:rPr>
        <w:t>if</w:t>
      </w:r>
      <w:proofErr w:type="spellEnd"/>
      <w:r w:rsidRPr="00D2505D">
        <w:rPr>
          <w:rFonts w:ascii="Arial" w:hAnsi="Arial" w:cs="Arial"/>
          <w:sz w:val="22"/>
          <w:szCs w:val="23"/>
        </w:rPr>
        <w:t xml:space="preserve"> </w:t>
      </w:r>
      <w:proofErr w:type="spellStart"/>
      <w:r w:rsidRPr="00D2505D">
        <w:rPr>
          <w:rFonts w:ascii="Arial" w:hAnsi="Arial" w:cs="Arial"/>
          <w:sz w:val="22"/>
          <w:szCs w:val="23"/>
        </w:rPr>
        <w:t>it</w:t>
      </w:r>
      <w:proofErr w:type="spellEnd"/>
      <w:r w:rsidRPr="00D2505D">
        <w:rPr>
          <w:rFonts w:ascii="Arial" w:hAnsi="Arial" w:cs="Arial"/>
          <w:sz w:val="22"/>
          <w:szCs w:val="23"/>
        </w:rPr>
        <w:t xml:space="preserve"> </w:t>
      </w:r>
      <w:proofErr w:type="spellStart"/>
      <w:r w:rsidRPr="00D2505D">
        <w:rPr>
          <w:rFonts w:ascii="Arial" w:hAnsi="Arial" w:cs="Arial"/>
          <w:sz w:val="22"/>
          <w:szCs w:val="23"/>
        </w:rPr>
        <w:t>is</w:t>
      </w:r>
      <w:proofErr w:type="spellEnd"/>
      <w:r w:rsidRPr="00D2505D">
        <w:rPr>
          <w:rFonts w:ascii="Arial" w:hAnsi="Arial" w:cs="Arial"/>
          <w:sz w:val="22"/>
          <w:szCs w:val="23"/>
        </w:rPr>
        <w:t xml:space="preserve"> </w:t>
      </w:r>
      <w:proofErr w:type="spellStart"/>
      <w:r w:rsidRPr="00D2505D">
        <w:rPr>
          <w:rFonts w:ascii="Arial" w:hAnsi="Arial" w:cs="Arial"/>
          <w:sz w:val="22"/>
          <w:szCs w:val="23"/>
        </w:rPr>
        <w:t>delivered</w:t>
      </w:r>
      <w:proofErr w:type="spellEnd"/>
      <w:r w:rsidRPr="00D2505D">
        <w:rPr>
          <w:rFonts w:ascii="Arial" w:hAnsi="Arial" w:cs="Arial"/>
          <w:sz w:val="22"/>
          <w:szCs w:val="23"/>
        </w:rPr>
        <w:t xml:space="preserve"> on </w:t>
      </w:r>
      <w:proofErr w:type="spellStart"/>
      <w:r w:rsidRPr="00D2505D">
        <w:rPr>
          <w:rFonts w:ascii="Arial" w:hAnsi="Arial" w:cs="Arial"/>
          <w:sz w:val="22"/>
          <w:szCs w:val="23"/>
        </w:rPr>
        <w:t>time</w:t>
      </w:r>
      <w:proofErr w:type="spellEnd"/>
      <w:r w:rsidRPr="00D2505D">
        <w:rPr>
          <w:rFonts w:ascii="Arial" w:hAnsi="Arial" w:cs="Arial"/>
          <w:sz w:val="22"/>
          <w:szCs w:val="23"/>
        </w:rPr>
        <w:t xml:space="preserve"> and </w:t>
      </w:r>
      <w:proofErr w:type="spellStart"/>
      <w:r w:rsidRPr="00D2505D">
        <w:rPr>
          <w:rFonts w:ascii="Arial" w:hAnsi="Arial" w:cs="Arial"/>
          <w:sz w:val="22"/>
          <w:szCs w:val="23"/>
        </w:rPr>
        <w:t>properly</w:t>
      </w:r>
      <w:proofErr w:type="spellEnd"/>
      <w:r w:rsidRPr="00D2505D">
        <w:rPr>
          <w:rFonts w:ascii="Arial" w:hAnsi="Arial" w:cs="Arial"/>
          <w:sz w:val="22"/>
          <w:szCs w:val="23"/>
        </w:rPr>
        <w:t xml:space="preserve">, </w:t>
      </w:r>
      <w:proofErr w:type="spellStart"/>
      <w:r w:rsidRPr="00D2505D">
        <w:rPr>
          <w:rFonts w:ascii="Arial" w:hAnsi="Arial" w:cs="Arial"/>
          <w:sz w:val="22"/>
          <w:szCs w:val="23"/>
        </w:rPr>
        <w:t>i.e</w:t>
      </w:r>
      <w:proofErr w:type="spellEnd"/>
      <w:r w:rsidRPr="00D2505D">
        <w:rPr>
          <w:rFonts w:ascii="Arial" w:hAnsi="Arial" w:cs="Arial"/>
          <w:sz w:val="22"/>
          <w:szCs w:val="23"/>
        </w:rPr>
        <w:t xml:space="preserve">. free </w:t>
      </w:r>
      <w:proofErr w:type="spellStart"/>
      <w:r w:rsidRPr="00D2505D">
        <w:rPr>
          <w:rFonts w:ascii="Arial" w:hAnsi="Arial" w:cs="Arial"/>
          <w:sz w:val="22"/>
          <w:szCs w:val="23"/>
        </w:rPr>
        <w:t>of</w:t>
      </w:r>
      <w:proofErr w:type="spellEnd"/>
      <w:r w:rsidRPr="00D2505D">
        <w:rPr>
          <w:rFonts w:ascii="Arial" w:hAnsi="Arial" w:cs="Arial"/>
          <w:sz w:val="22"/>
          <w:szCs w:val="23"/>
        </w:rPr>
        <w:t xml:space="preserve"> any </w:t>
      </w:r>
      <w:proofErr w:type="spellStart"/>
      <w:r w:rsidRPr="00D2505D">
        <w:rPr>
          <w:rFonts w:ascii="Arial" w:hAnsi="Arial" w:cs="Arial"/>
          <w:sz w:val="22"/>
          <w:szCs w:val="23"/>
        </w:rPr>
        <w:t>defects</w:t>
      </w:r>
      <w:proofErr w:type="spellEnd"/>
      <w:r w:rsidRPr="00D2505D">
        <w:rPr>
          <w:rFonts w:ascii="Arial" w:hAnsi="Arial" w:cs="Arial"/>
          <w:sz w:val="22"/>
          <w:szCs w:val="23"/>
        </w:rPr>
        <w:t xml:space="preserve"> in </w:t>
      </w:r>
      <w:proofErr w:type="spellStart"/>
      <w:r w:rsidRPr="00D2505D">
        <w:rPr>
          <w:rFonts w:ascii="Arial" w:hAnsi="Arial" w:cs="Arial"/>
          <w:sz w:val="22"/>
          <w:szCs w:val="23"/>
        </w:rPr>
        <w:t>quantity</w:t>
      </w:r>
      <w:proofErr w:type="spellEnd"/>
      <w:r w:rsidRPr="00D2505D">
        <w:rPr>
          <w:rFonts w:ascii="Arial" w:hAnsi="Arial" w:cs="Arial"/>
          <w:sz w:val="22"/>
          <w:szCs w:val="23"/>
        </w:rPr>
        <w:t xml:space="preserve">, </w:t>
      </w:r>
      <w:proofErr w:type="spellStart"/>
      <w:r w:rsidRPr="00D2505D">
        <w:rPr>
          <w:rFonts w:ascii="Arial" w:hAnsi="Arial" w:cs="Arial"/>
          <w:sz w:val="22"/>
          <w:szCs w:val="23"/>
        </w:rPr>
        <w:t>quality</w:t>
      </w:r>
      <w:proofErr w:type="spellEnd"/>
      <w:r w:rsidRPr="00D2505D">
        <w:rPr>
          <w:rFonts w:ascii="Arial" w:hAnsi="Arial" w:cs="Arial"/>
          <w:sz w:val="22"/>
          <w:szCs w:val="23"/>
        </w:rPr>
        <w:t xml:space="preserve"> </w:t>
      </w:r>
      <w:proofErr w:type="spellStart"/>
      <w:r w:rsidRPr="00D2505D">
        <w:rPr>
          <w:rFonts w:ascii="Arial" w:hAnsi="Arial" w:cs="Arial"/>
          <w:sz w:val="22"/>
          <w:szCs w:val="23"/>
        </w:rPr>
        <w:t>or</w:t>
      </w:r>
      <w:proofErr w:type="spellEnd"/>
      <w:r w:rsidRPr="00D2505D">
        <w:rPr>
          <w:rFonts w:ascii="Arial" w:hAnsi="Arial" w:cs="Arial"/>
          <w:sz w:val="22"/>
          <w:szCs w:val="23"/>
        </w:rPr>
        <w:t xml:space="preserve"> </w:t>
      </w:r>
      <w:proofErr w:type="spellStart"/>
      <w:r w:rsidRPr="00D2505D">
        <w:rPr>
          <w:rFonts w:ascii="Arial" w:hAnsi="Arial" w:cs="Arial"/>
          <w:sz w:val="22"/>
          <w:szCs w:val="23"/>
        </w:rPr>
        <w:t>legal</w:t>
      </w:r>
      <w:proofErr w:type="spellEnd"/>
      <w:r w:rsidRPr="00D2505D">
        <w:rPr>
          <w:rFonts w:ascii="Arial" w:hAnsi="Arial" w:cs="Arial"/>
          <w:sz w:val="22"/>
          <w:szCs w:val="23"/>
        </w:rPr>
        <w:t xml:space="preserve"> </w:t>
      </w:r>
      <w:proofErr w:type="spellStart"/>
      <w:r w:rsidRPr="00D2505D">
        <w:rPr>
          <w:rFonts w:ascii="Arial" w:hAnsi="Arial" w:cs="Arial"/>
          <w:sz w:val="22"/>
          <w:szCs w:val="23"/>
        </w:rPr>
        <w:t>defects</w:t>
      </w:r>
      <w:proofErr w:type="spellEnd"/>
      <w:r w:rsidRPr="00D2505D">
        <w:rPr>
          <w:rFonts w:ascii="Arial" w:hAnsi="Arial" w:cs="Arial"/>
          <w:sz w:val="22"/>
          <w:szCs w:val="23"/>
        </w:rPr>
        <w:t>.</w:t>
      </w:r>
    </w:p>
    <w:p w14:paraId="3C5A88CF" w14:textId="021D0410" w:rsidR="00D2505D" w:rsidRPr="001A667E" w:rsidRDefault="00D2505D" w:rsidP="00D2505D">
      <w:pPr>
        <w:numPr>
          <w:ilvl w:val="0"/>
          <w:numId w:val="11"/>
        </w:numPr>
        <w:suppressAutoHyphens w:val="0"/>
        <w:autoSpaceDN w:val="0"/>
        <w:adjustRightInd w:val="0"/>
        <w:spacing w:after="120"/>
        <w:jc w:val="both"/>
        <w:rPr>
          <w:rFonts w:ascii="Arial" w:hAnsi="Arial" w:cs="Arial"/>
          <w:color w:val="FF0000"/>
          <w:sz w:val="22"/>
          <w:szCs w:val="22"/>
          <w:lang w:val="en-GB"/>
        </w:rPr>
      </w:pPr>
      <w:proofErr w:type="spellStart"/>
      <w:r w:rsidRPr="001C2BF8">
        <w:rPr>
          <w:rFonts w:ascii="Arial" w:hAnsi="Arial" w:cs="Arial"/>
          <w:sz w:val="22"/>
          <w:szCs w:val="22"/>
        </w:rPr>
        <w:t>The</w:t>
      </w:r>
      <w:proofErr w:type="spellEnd"/>
      <w:r w:rsidRPr="001C2BF8">
        <w:rPr>
          <w:rFonts w:ascii="Arial" w:hAnsi="Arial" w:cs="Arial"/>
          <w:sz w:val="22"/>
          <w:szCs w:val="22"/>
        </w:rPr>
        <w:t xml:space="preserve"> </w:t>
      </w:r>
      <w:proofErr w:type="spellStart"/>
      <w:r w:rsidRPr="001C2BF8">
        <w:rPr>
          <w:rFonts w:ascii="Arial" w:hAnsi="Arial" w:cs="Arial"/>
          <w:sz w:val="22"/>
          <w:szCs w:val="22"/>
        </w:rPr>
        <w:t>ownership</w:t>
      </w:r>
      <w:proofErr w:type="spellEnd"/>
      <w:r w:rsidRPr="001C2BF8">
        <w:rPr>
          <w:rFonts w:ascii="Arial" w:hAnsi="Arial" w:cs="Arial"/>
          <w:sz w:val="22"/>
          <w:szCs w:val="22"/>
        </w:rPr>
        <w:t xml:space="preserve"> </w:t>
      </w:r>
      <w:proofErr w:type="spellStart"/>
      <w:r w:rsidRPr="001C2BF8">
        <w:rPr>
          <w:rFonts w:ascii="Arial" w:hAnsi="Arial" w:cs="Arial"/>
          <w:sz w:val="22"/>
          <w:szCs w:val="22"/>
        </w:rPr>
        <w:t>title</w:t>
      </w:r>
      <w:proofErr w:type="spellEnd"/>
      <w:r w:rsidRPr="001C2BF8">
        <w:rPr>
          <w:rFonts w:ascii="Arial" w:hAnsi="Arial" w:cs="Arial"/>
          <w:sz w:val="22"/>
          <w:szCs w:val="22"/>
        </w:rPr>
        <w:t xml:space="preserve"> to </w:t>
      </w:r>
      <w:proofErr w:type="spellStart"/>
      <w:r w:rsidRPr="001C2BF8">
        <w:rPr>
          <w:rFonts w:ascii="Arial" w:hAnsi="Arial" w:cs="Arial"/>
          <w:sz w:val="22"/>
          <w:szCs w:val="22"/>
        </w:rPr>
        <w:t>the</w:t>
      </w:r>
      <w:proofErr w:type="spellEnd"/>
      <w:r w:rsidRPr="001C2BF8">
        <w:rPr>
          <w:rFonts w:ascii="Arial" w:hAnsi="Arial" w:cs="Arial"/>
          <w:sz w:val="22"/>
          <w:szCs w:val="22"/>
        </w:rPr>
        <w:t xml:space="preserve"> </w:t>
      </w:r>
      <w:proofErr w:type="spellStart"/>
      <w:r w:rsidRPr="001C2BF8">
        <w:rPr>
          <w:rFonts w:ascii="Arial" w:hAnsi="Arial" w:cs="Arial"/>
          <w:sz w:val="22"/>
          <w:szCs w:val="22"/>
        </w:rPr>
        <w:t>Numbering</w:t>
      </w:r>
      <w:proofErr w:type="spellEnd"/>
      <w:r w:rsidRPr="001C2BF8">
        <w:rPr>
          <w:rFonts w:ascii="Arial" w:hAnsi="Arial" w:cs="Arial"/>
          <w:sz w:val="22"/>
          <w:szCs w:val="22"/>
        </w:rPr>
        <w:t xml:space="preserve"> </w:t>
      </w:r>
      <w:proofErr w:type="spellStart"/>
      <w:r w:rsidRPr="001C2BF8">
        <w:rPr>
          <w:rFonts w:ascii="Arial" w:hAnsi="Arial" w:cs="Arial"/>
          <w:sz w:val="22"/>
          <w:szCs w:val="22"/>
        </w:rPr>
        <w:t>boxes</w:t>
      </w:r>
      <w:proofErr w:type="spellEnd"/>
      <w:r w:rsidRPr="001C2BF8">
        <w:rPr>
          <w:rFonts w:ascii="Arial" w:hAnsi="Arial" w:cs="Arial"/>
          <w:sz w:val="22"/>
          <w:szCs w:val="22"/>
        </w:rPr>
        <w:t xml:space="preserve"> </w:t>
      </w:r>
      <w:proofErr w:type="spellStart"/>
      <w:r w:rsidRPr="001C2BF8">
        <w:rPr>
          <w:rFonts w:ascii="Arial" w:hAnsi="Arial" w:cs="Arial"/>
          <w:sz w:val="22"/>
          <w:szCs w:val="22"/>
        </w:rPr>
        <w:t>supplied</w:t>
      </w:r>
      <w:proofErr w:type="spellEnd"/>
      <w:r w:rsidRPr="001C2BF8">
        <w:rPr>
          <w:rFonts w:ascii="Arial" w:hAnsi="Arial" w:cs="Arial"/>
          <w:sz w:val="22"/>
          <w:szCs w:val="22"/>
        </w:rPr>
        <w:t xml:space="preserve"> on </w:t>
      </w:r>
      <w:proofErr w:type="spellStart"/>
      <w:r w:rsidRPr="001C2BF8">
        <w:rPr>
          <w:rFonts w:ascii="Arial" w:hAnsi="Arial" w:cs="Arial"/>
          <w:sz w:val="22"/>
          <w:szCs w:val="22"/>
        </w:rPr>
        <w:t>the</w:t>
      </w:r>
      <w:proofErr w:type="spellEnd"/>
      <w:r w:rsidRPr="001C2BF8">
        <w:rPr>
          <w:rFonts w:ascii="Arial" w:hAnsi="Arial" w:cs="Arial"/>
          <w:sz w:val="22"/>
          <w:szCs w:val="22"/>
        </w:rPr>
        <w:t xml:space="preserve"> </w:t>
      </w:r>
      <w:proofErr w:type="spellStart"/>
      <w:r w:rsidRPr="001C2BF8">
        <w:rPr>
          <w:rFonts w:ascii="Arial" w:hAnsi="Arial" w:cs="Arial"/>
          <w:sz w:val="22"/>
          <w:szCs w:val="22"/>
        </w:rPr>
        <w:t>basis</w:t>
      </w:r>
      <w:proofErr w:type="spellEnd"/>
      <w:r w:rsidRPr="001C2BF8">
        <w:rPr>
          <w:rFonts w:ascii="Arial" w:hAnsi="Arial" w:cs="Arial"/>
          <w:sz w:val="22"/>
          <w:szCs w:val="22"/>
        </w:rPr>
        <w:t xml:space="preserve"> </w:t>
      </w:r>
      <w:proofErr w:type="spellStart"/>
      <w:r w:rsidRPr="001C2BF8">
        <w:rPr>
          <w:rFonts w:ascii="Arial" w:hAnsi="Arial" w:cs="Arial"/>
          <w:sz w:val="22"/>
          <w:szCs w:val="22"/>
        </w:rPr>
        <w:t>of</w:t>
      </w:r>
      <w:proofErr w:type="spellEnd"/>
      <w:r w:rsidRPr="001C2BF8">
        <w:rPr>
          <w:rFonts w:ascii="Arial" w:hAnsi="Arial" w:cs="Arial"/>
          <w:sz w:val="22"/>
          <w:szCs w:val="22"/>
        </w:rPr>
        <w:t xml:space="preserve"> </w:t>
      </w:r>
      <w:proofErr w:type="spellStart"/>
      <w:r w:rsidRPr="001C2BF8">
        <w:rPr>
          <w:rFonts w:ascii="Arial" w:hAnsi="Arial" w:cs="Arial"/>
          <w:sz w:val="22"/>
          <w:szCs w:val="22"/>
        </w:rPr>
        <w:t>this</w:t>
      </w:r>
      <w:proofErr w:type="spellEnd"/>
      <w:r w:rsidRPr="001C2BF8">
        <w:rPr>
          <w:rFonts w:ascii="Arial" w:hAnsi="Arial" w:cs="Arial"/>
          <w:sz w:val="22"/>
          <w:szCs w:val="22"/>
        </w:rPr>
        <w:t xml:space="preserve"> </w:t>
      </w:r>
      <w:proofErr w:type="spellStart"/>
      <w:r w:rsidRPr="001C2BF8">
        <w:rPr>
          <w:rFonts w:ascii="Arial" w:hAnsi="Arial" w:cs="Arial"/>
          <w:sz w:val="22"/>
          <w:szCs w:val="22"/>
        </w:rPr>
        <w:t>Contract</w:t>
      </w:r>
      <w:proofErr w:type="spellEnd"/>
      <w:r w:rsidRPr="001C2BF8">
        <w:rPr>
          <w:rFonts w:ascii="Arial" w:hAnsi="Arial" w:cs="Arial"/>
          <w:sz w:val="22"/>
          <w:szCs w:val="22"/>
        </w:rPr>
        <w:t xml:space="preserve"> </w:t>
      </w:r>
      <w:proofErr w:type="spellStart"/>
      <w:r w:rsidRPr="001C2BF8">
        <w:rPr>
          <w:rFonts w:ascii="Arial" w:hAnsi="Arial" w:cs="Arial"/>
          <w:sz w:val="22"/>
          <w:szCs w:val="22"/>
        </w:rPr>
        <w:t>shall</w:t>
      </w:r>
      <w:proofErr w:type="spellEnd"/>
      <w:r w:rsidRPr="001C2BF8">
        <w:rPr>
          <w:rFonts w:ascii="Arial" w:hAnsi="Arial" w:cs="Arial"/>
          <w:sz w:val="22"/>
          <w:szCs w:val="22"/>
        </w:rPr>
        <w:t xml:space="preserve"> </w:t>
      </w:r>
      <w:proofErr w:type="spellStart"/>
      <w:r w:rsidRPr="001C2BF8">
        <w:rPr>
          <w:rFonts w:ascii="Arial" w:hAnsi="Arial" w:cs="Arial"/>
          <w:sz w:val="22"/>
          <w:szCs w:val="22"/>
        </w:rPr>
        <w:t>pass</w:t>
      </w:r>
      <w:proofErr w:type="spellEnd"/>
      <w:r w:rsidRPr="001C2BF8">
        <w:rPr>
          <w:rFonts w:ascii="Arial" w:hAnsi="Arial" w:cs="Arial"/>
          <w:sz w:val="22"/>
          <w:szCs w:val="22"/>
        </w:rPr>
        <w:t xml:space="preserve"> on </w:t>
      </w:r>
      <w:proofErr w:type="spellStart"/>
      <w:r w:rsidRPr="001C2BF8">
        <w:rPr>
          <w:rFonts w:ascii="Arial" w:hAnsi="Arial" w:cs="Arial"/>
          <w:sz w:val="22"/>
          <w:szCs w:val="22"/>
        </w:rPr>
        <w:t>the</w:t>
      </w:r>
      <w:proofErr w:type="spellEnd"/>
      <w:r w:rsidRPr="001C2BF8">
        <w:rPr>
          <w:rFonts w:ascii="Arial" w:hAnsi="Arial" w:cs="Arial"/>
          <w:sz w:val="22"/>
          <w:szCs w:val="22"/>
        </w:rPr>
        <w:t xml:space="preserve"> </w:t>
      </w:r>
      <w:proofErr w:type="spellStart"/>
      <w:r w:rsidRPr="001C2BF8">
        <w:rPr>
          <w:rFonts w:ascii="Arial" w:hAnsi="Arial" w:cs="Arial"/>
          <w:sz w:val="22"/>
          <w:szCs w:val="22"/>
        </w:rPr>
        <w:t>Client</w:t>
      </w:r>
      <w:proofErr w:type="spellEnd"/>
      <w:r w:rsidRPr="001C2BF8">
        <w:rPr>
          <w:rFonts w:ascii="Arial" w:hAnsi="Arial" w:cs="Arial"/>
          <w:sz w:val="22"/>
          <w:szCs w:val="22"/>
        </w:rPr>
        <w:t xml:space="preserve"> </w:t>
      </w:r>
      <w:proofErr w:type="spellStart"/>
      <w:r w:rsidRPr="001C2BF8">
        <w:rPr>
          <w:rFonts w:ascii="Arial" w:hAnsi="Arial" w:cs="Arial"/>
          <w:sz w:val="22"/>
          <w:szCs w:val="22"/>
        </w:rPr>
        <w:t>at</w:t>
      </w:r>
      <w:proofErr w:type="spellEnd"/>
      <w:r w:rsidRPr="001C2BF8">
        <w:rPr>
          <w:rFonts w:ascii="Arial" w:hAnsi="Arial" w:cs="Arial"/>
          <w:sz w:val="22"/>
          <w:szCs w:val="22"/>
        </w:rPr>
        <w:t xml:space="preserve"> </w:t>
      </w:r>
      <w:proofErr w:type="spellStart"/>
      <w:r w:rsidRPr="001C2BF8">
        <w:rPr>
          <w:rFonts w:ascii="Arial" w:hAnsi="Arial" w:cs="Arial"/>
          <w:sz w:val="22"/>
          <w:szCs w:val="22"/>
        </w:rPr>
        <w:t>the</w:t>
      </w:r>
      <w:proofErr w:type="spellEnd"/>
      <w:r w:rsidRPr="001C2BF8">
        <w:rPr>
          <w:rFonts w:ascii="Arial" w:hAnsi="Arial" w:cs="Arial"/>
          <w:sz w:val="22"/>
          <w:szCs w:val="22"/>
        </w:rPr>
        <w:t xml:space="preserve"> moment </w:t>
      </w:r>
      <w:proofErr w:type="spellStart"/>
      <w:r w:rsidRPr="001C2BF8">
        <w:rPr>
          <w:rFonts w:ascii="Arial" w:hAnsi="Arial" w:cs="Arial"/>
          <w:sz w:val="22"/>
          <w:szCs w:val="22"/>
        </w:rPr>
        <w:t>of</w:t>
      </w:r>
      <w:proofErr w:type="spellEnd"/>
      <w:r w:rsidRPr="001C2BF8">
        <w:rPr>
          <w:rFonts w:ascii="Arial" w:hAnsi="Arial" w:cs="Arial"/>
          <w:sz w:val="22"/>
          <w:szCs w:val="22"/>
        </w:rPr>
        <w:t xml:space="preserve"> </w:t>
      </w:r>
      <w:proofErr w:type="spellStart"/>
      <w:r w:rsidRPr="001C2BF8">
        <w:rPr>
          <w:rFonts w:ascii="Arial" w:hAnsi="Arial" w:cs="Arial"/>
          <w:sz w:val="22"/>
          <w:szCs w:val="22"/>
        </w:rPr>
        <w:t>takeover</w:t>
      </w:r>
      <w:proofErr w:type="spellEnd"/>
      <w:r w:rsidRPr="001C2BF8">
        <w:rPr>
          <w:rFonts w:ascii="Arial" w:hAnsi="Arial" w:cs="Arial"/>
          <w:sz w:val="22"/>
          <w:szCs w:val="22"/>
        </w:rPr>
        <w:t xml:space="preserve"> </w:t>
      </w:r>
      <w:proofErr w:type="spellStart"/>
      <w:r w:rsidRPr="001C2BF8">
        <w:rPr>
          <w:rFonts w:ascii="Arial" w:hAnsi="Arial" w:cs="Arial"/>
          <w:sz w:val="22"/>
          <w:szCs w:val="22"/>
        </w:rPr>
        <w:t>of</w:t>
      </w:r>
      <w:proofErr w:type="spellEnd"/>
      <w:r w:rsidRPr="001C2BF8">
        <w:rPr>
          <w:rFonts w:ascii="Arial" w:hAnsi="Arial" w:cs="Arial"/>
          <w:sz w:val="22"/>
          <w:szCs w:val="22"/>
        </w:rPr>
        <w:t xml:space="preserve"> </w:t>
      </w:r>
      <w:proofErr w:type="spellStart"/>
      <w:r w:rsidRPr="001C2BF8">
        <w:rPr>
          <w:rFonts w:ascii="Arial" w:hAnsi="Arial" w:cs="Arial"/>
          <w:sz w:val="22"/>
          <w:szCs w:val="22"/>
        </w:rPr>
        <w:t>the</w:t>
      </w:r>
      <w:proofErr w:type="spellEnd"/>
      <w:r w:rsidRPr="001C2BF8">
        <w:rPr>
          <w:rFonts w:ascii="Arial" w:hAnsi="Arial" w:cs="Arial"/>
          <w:sz w:val="22"/>
          <w:szCs w:val="22"/>
        </w:rPr>
        <w:t xml:space="preserve"> </w:t>
      </w:r>
      <w:proofErr w:type="spellStart"/>
      <w:r w:rsidRPr="001C2BF8">
        <w:rPr>
          <w:rFonts w:ascii="Arial" w:hAnsi="Arial" w:cs="Arial"/>
          <w:sz w:val="22"/>
          <w:szCs w:val="22"/>
        </w:rPr>
        <w:t>Numbering</w:t>
      </w:r>
      <w:proofErr w:type="spellEnd"/>
      <w:r w:rsidRPr="001C2BF8">
        <w:rPr>
          <w:rFonts w:ascii="Arial" w:hAnsi="Arial" w:cs="Arial"/>
          <w:sz w:val="22"/>
          <w:szCs w:val="22"/>
        </w:rPr>
        <w:t xml:space="preserve"> </w:t>
      </w:r>
      <w:proofErr w:type="spellStart"/>
      <w:r w:rsidRPr="001C2BF8">
        <w:rPr>
          <w:rFonts w:ascii="Arial" w:hAnsi="Arial" w:cs="Arial"/>
          <w:sz w:val="22"/>
          <w:szCs w:val="22"/>
        </w:rPr>
        <w:t>boxes</w:t>
      </w:r>
      <w:proofErr w:type="spellEnd"/>
      <w:r w:rsidRPr="001C2BF8">
        <w:rPr>
          <w:rFonts w:ascii="Arial" w:hAnsi="Arial" w:cs="Arial"/>
          <w:sz w:val="22"/>
          <w:szCs w:val="22"/>
        </w:rPr>
        <w:t xml:space="preserve">, </w:t>
      </w:r>
      <w:proofErr w:type="spellStart"/>
      <w:r w:rsidRPr="001C2BF8">
        <w:rPr>
          <w:rFonts w:ascii="Arial" w:hAnsi="Arial" w:cs="Arial"/>
          <w:sz w:val="22"/>
          <w:szCs w:val="22"/>
        </w:rPr>
        <w:t>i.e</w:t>
      </w:r>
      <w:proofErr w:type="spellEnd"/>
      <w:r w:rsidRPr="001C2BF8">
        <w:rPr>
          <w:rFonts w:ascii="Arial" w:hAnsi="Arial" w:cs="Arial"/>
          <w:sz w:val="22"/>
          <w:szCs w:val="22"/>
        </w:rPr>
        <w:t xml:space="preserve">. </w:t>
      </w:r>
      <w:proofErr w:type="spellStart"/>
      <w:r w:rsidRPr="001C2BF8">
        <w:rPr>
          <w:rFonts w:ascii="Arial" w:hAnsi="Arial" w:cs="Arial"/>
          <w:sz w:val="22"/>
          <w:szCs w:val="22"/>
        </w:rPr>
        <w:t>at</w:t>
      </w:r>
      <w:proofErr w:type="spellEnd"/>
      <w:r w:rsidRPr="001C2BF8">
        <w:rPr>
          <w:rFonts w:ascii="Arial" w:hAnsi="Arial" w:cs="Arial"/>
          <w:sz w:val="22"/>
          <w:szCs w:val="22"/>
        </w:rPr>
        <w:t xml:space="preserve"> </w:t>
      </w:r>
      <w:proofErr w:type="spellStart"/>
      <w:r w:rsidRPr="001C2BF8">
        <w:rPr>
          <w:rFonts w:ascii="Arial" w:hAnsi="Arial" w:cs="Arial"/>
          <w:sz w:val="22"/>
          <w:szCs w:val="22"/>
        </w:rPr>
        <w:t>the</w:t>
      </w:r>
      <w:proofErr w:type="spellEnd"/>
      <w:r w:rsidRPr="001C2BF8">
        <w:rPr>
          <w:rFonts w:ascii="Arial" w:hAnsi="Arial" w:cs="Arial"/>
          <w:sz w:val="22"/>
          <w:szCs w:val="22"/>
        </w:rPr>
        <w:t xml:space="preserve"> moment </w:t>
      </w:r>
      <w:proofErr w:type="spellStart"/>
      <w:r w:rsidRPr="001C2BF8">
        <w:rPr>
          <w:rFonts w:ascii="Arial" w:hAnsi="Arial" w:cs="Arial"/>
          <w:sz w:val="22"/>
          <w:szCs w:val="22"/>
        </w:rPr>
        <w:t>the</w:t>
      </w:r>
      <w:proofErr w:type="spellEnd"/>
      <w:r w:rsidRPr="001C2BF8">
        <w:rPr>
          <w:rFonts w:ascii="Arial" w:hAnsi="Arial" w:cs="Arial"/>
          <w:sz w:val="22"/>
          <w:szCs w:val="22"/>
        </w:rPr>
        <w:t xml:space="preserve"> </w:t>
      </w:r>
      <w:proofErr w:type="spellStart"/>
      <w:r w:rsidRPr="001C2BF8">
        <w:rPr>
          <w:rFonts w:ascii="Arial" w:hAnsi="Arial" w:cs="Arial"/>
          <w:sz w:val="22"/>
          <w:szCs w:val="22"/>
        </w:rPr>
        <w:t>Delivery</w:t>
      </w:r>
      <w:proofErr w:type="spellEnd"/>
      <w:r w:rsidRPr="001C2BF8">
        <w:rPr>
          <w:rFonts w:ascii="Arial" w:hAnsi="Arial" w:cs="Arial"/>
          <w:sz w:val="22"/>
          <w:szCs w:val="22"/>
        </w:rPr>
        <w:t xml:space="preserve"> </w:t>
      </w:r>
      <w:proofErr w:type="spellStart"/>
      <w:r w:rsidRPr="001C2BF8">
        <w:rPr>
          <w:rFonts w:ascii="Arial" w:hAnsi="Arial" w:cs="Arial"/>
          <w:sz w:val="22"/>
          <w:szCs w:val="22"/>
        </w:rPr>
        <w:t>Note</w:t>
      </w:r>
      <w:proofErr w:type="spellEnd"/>
      <w:r w:rsidRPr="001C2BF8">
        <w:rPr>
          <w:rFonts w:ascii="Arial" w:hAnsi="Arial" w:cs="Arial"/>
          <w:sz w:val="22"/>
          <w:szCs w:val="22"/>
        </w:rPr>
        <w:t xml:space="preserve"> </w:t>
      </w:r>
      <w:proofErr w:type="spellStart"/>
      <w:r w:rsidRPr="001C2BF8">
        <w:rPr>
          <w:rFonts w:ascii="Arial" w:hAnsi="Arial" w:cs="Arial"/>
          <w:sz w:val="22"/>
          <w:szCs w:val="22"/>
        </w:rPr>
        <w:t>is</w:t>
      </w:r>
      <w:proofErr w:type="spellEnd"/>
      <w:r w:rsidRPr="001C2BF8">
        <w:rPr>
          <w:rFonts w:ascii="Arial" w:hAnsi="Arial" w:cs="Arial"/>
          <w:sz w:val="22"/>
          <w:szCs w:val="22"/>
        </w:rPr>
        <w:t xml:space="preserve"> </w:t>
      </w:r>
      <w:proofErr w:type="spellStart"/>
      <w:r w:rsidRPr="001C2BF8">
        <w:rPr>
          <w:rFonts w:ascii="Arial" w:hAnsi="Arial" w:cs="Arial"/>
          <w:sz w:val="22"/>
          <w:szCs w:val="22"/>
        </w:rPr>
        <w:t>signed</w:t>
      </w:r>
      <w:proofErr w:type="spellEnd"/>
      <w:r w:rsidRPr="001C2BF8">
        <w:rPr>
          <w:rFonts w:ascii="Arial" w:hAnsi="Arial" w:cs="Arial"/>
          <w:sz w:val="22"/>
          <w:szCs w:val="22"/>
        </w:rPr>
        <w:t xml:space="preserve"> by </w:t>
      </w:r>
      <w:proofErr w:type="spellStart"/>
      <w:r w:rsidRPr="001C2BF8">
        <w:rPr>
          <w:rFonts w:ascii="Arial" w:hAnsi="Arial" w:cs="Arial"/>
          <w:sz w:val="22"/>
          <w:szCs w:val="22"/>
        </w:rPr>
        <w:t>the</w:t>
      </w:r>
      <w:proofErr w:type="spellEnd"/>
      <w:r w:rsidRPr="001C2BF8">
        <w:rPr>
          <w:rFonts w:ascii="Arial" w:hAnsi="Arial" w:cs="Arial"/>
          <w:sz w:val="22"/>
          <w:szCs w:val="22"/>
        </w:rPr>
        <w:t xml:space="preserve"> </w:t>
      </w:r>
      <w:proofErr w:type="spellStart"/>
      <w:r w:rsidRPr="001C2BF8">
        <w:rPr>
          <w:rFonts w:ascii="Arial" w:hAnsi="Arial" w:cs="Arial"/>
          <w:sz w:val="22"/>
          <w:szCs w:val="22"/>
        </w:rPr>
        <w:t>Client</w:t>
      </w:r>
      <w:proofErr w:type="spellEnd"/>
      <w:r w:rsidRPr="001C2BF8">
        <w:rPr>
          <w:rFonts w:ascii="Arial" w:hAnsi="Arial" w:cs="Arial"/>
          <w:sz w:val="22"/>
          <w:szCs w:val="22"/>
        </w:rPr>
        <w:t xml:space="preserve">. </w:t>
      </w:r>
      <w:proofErr w:type="spellStart"/>
      <w:r w:rsidRPr="001C2BF8">
        <w:rPr>
          <w:rFonts w:ascii="Arial" w:hAnsi="Arial" w:cs="Arial"/>
          <w:sz w:val="22"/>
          <w:szCs w:val="22"/>
        </w:rPr>
        <w:t>The</w:t>
      </w:r>
      <w:proofErr w:type="spellEnd"/>
      <w:r w:rsidRPr="001C2BF8">
        <w:rPr>
          <w:rFonts w:ascii="Arial" w:hAnsi="Arial" w:cs="Arial"/>
          <w:sz w:val="22"/>
          <w:szCs w:val="22"/>
        </w:rPr>
        <w:t xml:space="preserve"> risk </w:t>
      </w:r>
      <w:proofErr w:type="spellStart"/>
      <w:r w:rsidRPr="001C2BF8">
        <w:rPr>
          <w:rFonts w:ascii="Arial" w:hAnsi="Arial" w:cs="Arial"/>
          <w:sz w:val="22"/>
          <w:szCs w:val="22"/>
        </w:rPr>
        <w:t>of</w:t>
      </w:r>
      <w:proofErr w:type="spellEnd"/>
      <w:r w:rsidRPr="001C2BF8">
        <w:rPr>
          <w:rFonts w:ascii="Arial" w:hAnsi="Arial" w:cs="Arial"/>
          <w:sz w:val="22"/>
          <w:szCs w:val="22"/>
        </w:rPr>
        <w:t xml:space="preserve"> </w:t>
      </w:r>
      <w:proofErr w:type="spellStart"/>
      <w:r w:rsidRPr="001C2BF8">
        <w:rPr>
          <w:rFonts w:ascii="Arial" w:hAnsi="Arial" w:cs="Arial"/>
          <w:sz w:val="22"/>
          <w:szCs w:val="22"/>
        </w:rPr>
        <w:t>damage</w:t>
      </w:r>
      <w:proofErr w:type="spellEnd"/>
      <w:r w:rsidRPr="001C2BF8">
        <w:rPr>
          <w:rFonts w:ascii="Arial" w:hAnsi="Arial" w:cs="Arial"/>
          <w:sz w:val="22"/>
          <w:szCs w:val="22"/>
        </w:rPr>
        <w:t xml:space="preserve"> to </w:t>
      </w:r>
      <w:proofErr w:type="spellStart"/>
      <w:r w:rsidRPr="001C2BF8">
        <w:rPr>
          <w:rFonts w:ascii="Arial" w:hAnsi="Arial" w:cs="Arial"/>
          <w:sz w:val="22"/>
          <w:szCs w:val="22"/>
        </w:rPr>
        <w:t>the</w:t>
      </w:r>
      <w:proofErr w:type="spellEnd"/>
      <w:r w:rsidRPr="001C2BF8">
        <w:rPr>
          <w:rFonts w:ascii="Arial" w:hAnsi="Arial" w:cs="Arial"/>
          <w:sz w:val="22"/>
          <w:szCs w:val="22"/>
        </w:rPr>
        <w:t xml:space="preserve"> </w:t>
      </w:r>
      <w:proofErr w:type="spellStart"/>
      <w:r w:rsidRPr="001C2BF8">
        <w:rPr>
          <w:rFonts w:ascii="Arial" w:hAnsi="Arial" w:cs="Arial"/>
          <w:sz w:val="22"/>
          <w:szCs w:val="22"/>
        </w:rPr>
        <w:t>Numbering</w:t>
      </w:r>
      <w:proofErr w:type="spellEnd"/>
      <w:r w:rsidRPr="001C2BF8">
        <w:rPr>
          <w:rFonts w:ascii="Arial" w:hAnsi="Arial" w:cs="Arial"/>
          <w:sz w:val="22"/>
          <w:szCs w:val="22"/>
        </w:rPr>
        <w:t xml:space="preserve"> </w:t>
      </w:r>
      <w:proofErr w:type="spellStart"/>
      <w:r w:rsidRPr="001C2BF8">
        <w:rPr>
          <w:rFonts w:ascii="Arial" w:hAnsi="Arial" w:cs="Arial"/>
          <w:sz w:val="22"/>
          <w:szCs w:val="22"/>
        </w:rPr>
        <w:t>boxes</w:t>
      </w:r>
      <w:proofErr w:type="spellEnd"/>
      <w:r w:rsidRPr="001C2BF8">
        <w:rPr>
          <w:rFonts w:ascii="Arial" w:hAnsi="Arial" w:cs="Arial"/>
          <w:sz w:val="22"/>
          <w:szCs w:val="22"/>
        </w:rPr>
        <w:t xml:space="preserve"> </w:t>
      </w:r>
      <w:proofErr w:type="spellStart"/>
      <w:r w:rsidRPr="001C2BF8">
        <w:rPr>
          <w:rFonts w:ascii="Arial" w:hAnsi="Arial" w:cs="Arial"/>
          <w:sz w:val="22"/>
          <w:szCs w:val="22"/>
        </w:rPr>
        <w:t>shall</w:t>
      </w:r>
      <w:proofErr w:type="spellEnd"/>
      <w:r w:rsidRPr="001C2BF8">
        <w:rPr>
          <w:rFonts w:ascii="Arial" w:hAnsi="Arial" w:cs="Arial"/>
          <w:sz w:val="22"/>
          <w:szCs w:val="22"/>
        </w:rPr>
        <w:t xml:space="preserve"> </w:t>
      </w:r>
      <w:proofErr w:type="spellStart"/>
      <w:r w:rsidRPr="001C2BF8">
        <w:rPr>
          <w:rFonts w:ascii="Arial" w:hAnsi="Arial" w:cs="Arial"/>
          <w:sz w:val="22"/>
          <w:szCs w:val="22"/>
        </w:rPr>
        <w:t>pass</w:t>
      </w:r>
      <w:proofErr w:type="spellEnd"/>
      <w:r w:rsidRPr="001C2BF8">
        <w:rPr>
          <w:rFonts w:ascii="Arial" w:hAnsi="Arial" w:cs="Arial"/>
          <w:sz w:val="22"/>
          <w:szCs w:val="22"/>
        </w:rPr>
        <w:t xml:space="preserve"> to </w:t>
      </w:r>
      <w:proofErr w:type="spellStart"/>
      <w:r w:rsidRPr="001C2BF8">
        <w:rPr>
          <w:rFonts w:ascii="Arial" w:hAnsi="Arial" w:cs="Arial"/>
          <w:sz w:val="22"/>
          <w:szCs w:val="22"/>
        </w:rPr>
        <w:t>the</w:t>
      </w:r>
      <w:proofErr w:type="spellEnd"/>
      <w:r w:rsidRPr="001C2BF8">
        <w:rPr>
          <w:rFonts w:ascii="Arial" w:hAnsi="Arial" w:cs="Arial"/>
          <w:sz w:val="22"/>
          <w:szCs w:val="22"/>
        </w:rPr>
        <w:t xml:space="preserve"> </w:t>
      </w:r>
      <w:proofErr w:type="spellStart"/>
      <w:r w:rsidRPr="001C2BF8">
        <w:rPr>
          <w:rFonts w:ascii="Arial" w:hAnsi="Arial" w:cs="Arial"/>
          <w:sz w:val="22"/>
          <w:szCs w:val="22"/>
        </w:rPr>
        <w:t>Client</w:t>
      </w:r>
      <w:proofErr w:type="spellEnd"/>
      <w:r w:rsidRPr="001C2BF8">
        <w:rPr>
          <w:rFonts w:ascii="Arial" w:hAnsi="Arial" w:cs="Arial"/>
          <w:sz w:val="22"/>
          <w:szCs w:val="22"/>
        </w:rPr>
        <w:t xml:space="preserve"> </w:t>
      </w:r>
      <w:proofErr w:type="spellStart"/>
      <w:r w:rsidRPr="001C2BF8">
        <w:rPr>
          <w:rFonts w:ascii="Arial" w:hAnsi="Arial" w:cs="Arial"/>
          <w:sz w:val="22"/>
          <w:szCs w:val="22"/>
        </w:rPr>
        <w:t>at</w:t>
      </w:r>
      <w:proofErr w:type="spellEnd"/>
      <w:r w:rsidRPr="001C2BF8">
        <w:rPr>
          <w:rFonts w:ascii="Arial" w:hAnsi="Arial" w:cs="Arial"/>
          <w:sz w:val="22"/>
          <w:szCs w:val="22"/>
        </w:rPr>
        <w:t xml:space="preserve"> </w:t>
      </w:r>
      <w:proofErr w:type="spellStart"/>
      <w:r w:rsidRPr="001C2BF8">
        <w:rPr>
          <w:rFonts w:ascii="Arial" w:hAnsi="Arial" w:cs="Arial"/>
          <w:sz w:val="22"/>
          <w:szCs w:val="22"/>
        </w:rPr>
        <w:t>the</w:t>
      </w:r>
      <w:proofErr w:type="spellEnd"/>
      <w:r w:rsidRPr="001C2BF8">
        <w:rPr>
          <w:rFonts w:ascii="Arial" w:hAnsi="Arial" w:cs="Arial"/>
          <w:sz w:val="22"/>
          <w:szCs w:val="22"/>
        </w:rPr>
        <w:t xml:space="preserve"> </w:t>
      </w:r>
      <w:proofErr w:type="spellStart"/>
      <w:r w:rsidRPr="001C2BF8">
        <w:rPr>
          <w:rFonts w:ascii="Arial" w:hAnsi="Arial" w:cs="Arial"/>
          <w:sz w:val="22"/>
          <w:szCs w:val="22"/>
        </w:rPr>
        <w:t>same</w:t>
      </w:r>
      <w:proofErr w:type="spellEnd"/>
      <w:r w:rsidRPr="001C2BF8">
        <w:rPr>
          <w:rFonts w:ascii="Arial" w:hAnsi="Arial" w:cs="Arial"/>
          <w:sz w:val="22"/>
          <w:szCs w:val="22"/>
        </w:rPr>
        <w:t xml:space="preserve"> moment</w:t>
      </w:r>
      <w:r w:rsidRPr="001C2BF8">
        <w:rPr>
          <w:rFonts w:ascii="Arial" w:hAnsi="Arial" w:cs="Arial"/>
          <w:sz w:val="22"/>
          <w:szCs w:val="22"/>
          <w:lang w:val="en-US"/>
        </w:rPr>
        <w:t>.</w:t>
      </w:r>
    </w:p>
    <w:p w14:paraId="6C4E36E5" w14:textId="77777777" w:rsidR="0036520C" w:rsidRPr="00734C9A" w:rsidRDefault="0036520C" w:rsidP="0036520C">
      <w:pPr>
        <w:jc w:val="center"/>
        <w:rPr>
          <w:rFonts w:ascii="Arial" w:hAnsi="Arial" w:cs="Arial"/>
          <w:b/>
          <w:color w:val="000000"/>
          <w:sz w:val="22"/>
          <w:szCs w:val="22"/>
          <w:lang w:val="en-GB"/>
        </w:rPr>
      </w:pPr>
    </w:p>
    <w:p w14:paraId="131461CE" w14:textId="05A01765" w:rsidR="0036520C" w:rsidRPr="00734C9A" w:rsidRDefault="000700D0" w:rsidP="0036520C">
      <w:pPr>
        <w:jc w:val="center"/>
        <w:rPr>
          <w:rFonts w:ascii="Arial" w:hAnsi="Arial" w:cs="Arial"/>
          <w:b/>
          <w:sz w:val="22"/>
          <w:szCs w:val="22"/>
          <w:lang w:val="en-GB"/>
        </w:rPr>
      </w:pPr>
      <w:r>
        <w:rPr>
          <w:rFonts w:ascii="Arial" w:hAnsi="Arial" w:cs="Arial"/>
          <w:b/>
          <w:sz w:val="22"/>
          <w:szCs w:val="22"/>
          <w:lang w:val="en-GB"/>
        </w:rPr>
        <w:t>VIII</w:t>
      </w:r>
      <w:r w:rsidR="0036520C" w:rsidRPr="00734C9A">
        <w:rPr>
          <w:rFonts w:ascii="Arial" w:hAnsi="Arial" w:cs="Arial"/>
          <w:b/>
          <w:sz w:val="22"/>
          <w:szCs w:val="22"/>
          <w:lang w:val="en-GB"/>
        </w:rPr>
        <w:t xml:space="preserve">. </w:t>
      </w:r>
      <w:r w:rsidR="00F21F70">
        <w:rPr>
          <w:rFonts w:ascii="Arial" w:hAnsi="Arial" w:cs="Arial"/>
          <w:b/>
          <w:sz w:val="22"/>
          <w:szCs w:val="22"/>
          <w:lang w:val="en-GB"/>
        </w:rPr>
        <w:t>INTEGRATION OF THE NUMBERING BOXES</w:t>
      </w:r>
    </w:p>
    <w:p w14:paraId="0FF8DD7A" w14:textId="77777777" w:rsidR="0036520C" w:rsidRPr="00734C9A" w:rsidRDefault="0036520C" w:rsidP="0036520C">
      <w:pPr>
        <w:jc w:val="center"/>
        <w:rPr>
          <w:rFonts w:ascii="Arial" w:hAnsi="Arial" w:cs="Arial"/>
          <w:b/>
          <w:sz w:val="22"/>
          <w:szCs w:val="22"/>
          <w:u w:val="single"/>
          <w:lang w:val="en-GB"/>
        </w:rPr>
      </w:pPr>
    </w:p>
    <w:p w14:paraId="69B746EB" w14:textId="2BFAA60A" w:rsidR="001423E2" w:rsidRPr="001423E2" w:rsidRDefault="0036520C" w:rsidP="00A256D5">
      <w:pPr>
        <w:numPr>
          <w:ilvl w:val="0"/>
          <w:numId w:val="18"/>
        </w:numPr>
        <w:suppressAutoHyphens w:val="0"/>
        <w:autoSpaceDN w:val="0"/>
        <w:adjustRightInd w:val="0"/>
        <w:spacing w:after="120"/>
        <w:jc w:val="both"/>
        <w:rPr>
          <w:rFonts w:ascii="Arial" w:hAnsi="Arial" w:cs="Arial"/>
          <w:sz w:val="22"/>
          <w:szCs w:val="22"/>
          <w:lang w:val="en-GB"/>
        </w:rPr>
      </w:pPr>
      <w:r w:rsidRPr="001423E2">
        <w:rPr>
          <w:rFonts w:ascii="Arial" w:hAnsi="Arial" w:cs="Arial"/>
          <w:sz w:val="22"/>
          <w:szCs w:val="22"/>
          <w:lang w:val="en-GB"/>
        </w:rPr>
        <w:t xml:space="preserve">The </w:t>
      </w:r>
      <w:r w:rsidR="00EC2B5B" w:rsidRPr="001423E2">
        <w:rPr>
          <w:rFonts w:ascii="Arial" w:hAnsi="Arial" w:cs="Arial"/>
          <w:sz w:val="22"/>
          <w:szCs w:val="22"/>
          <w:lang w:val="en-GB"/>
        </w:rPr>
        <w:t>Contractor</w:t>
      </w:r>
      <w:r w:rsidRPr="001423E2">
        <w:rPr>
          <w:rFonts w:ascii="Arial" w:hAnsi="Arial" w:cs="Arial"/>
          <w:sz w:val="22"/>
          <w:szCs w:val="22"/>
          <w:lang w:val="en-GB"/>
        </w:rPr>
        <w:t xml:space="preserve"> shall </w:t>
      </w:r>
      <w:r w:rsidR="00094014">
        <w:rPr>
          <w:rFonts w:ascii="Arial" w:hAnsi="Arial" w:cs="Arial"/>
          <w:sz w:val="22"/>
          <w:szCs w:val="22"/>
          <w:lang w:val="en-GB"/>
        </w:rPr>
        <w:t xml:space="preserve">ensure that </w:t>
      </w:r>
      <w:r w:rsidRPr="001423E2">
        <w:rPr>
          <w:rFonts w:ascii="Arial" w:hAnsi="Arial" w:cs="Arial"/>
          <w:sz w:val="22"/>
          <w:szCs w:val="22"/>
          <w:lang w:val="en-GB"/>
        </w:rPr>
        <w:t xml:space="preserve">the </w:t>
      </w:r>
      <w:r w:rsidR="00094014">
        <w:rPr>
          <w:rFonts w:ascii="Arial" w:hAnsi="Arial" w:cs="Arial"/>
          <w:sz w:val="22"/>
          <w:szCs w:val="22"/>
          <w:lang w:val="en-GB"/>
        </w:rPr>
        <w:t>Numbering boxes are</w:t>
      </w:r>
      <w:r w:rsidRPr="001423E2">
        <w:rPr>
          <w:rFonts w:ascii="Arial" w:hAnsi="Arial" w:cs="Arial"/>
          <w:sz w:val="22"/>
          <w:szCs w:val="22"/>
          <w:lang w:val="en-GB"/>
        </w:rPr>
        <w:t xml:space="preserve"> completely installed and fully functional</w:t>
      </w:r>
      <w:r w:rsidR="001423E2" w:rsidRPr="001A667E">
        <w:rPr>
          <w:rFonts w:ascii="Arial" w:hAnsi="Arial" w:cs="Arial"/>
          <w:sz w:val="22"/>
          <w:szCs w:val="22"/>
          <w:lang w:val="en-GB"/>
        </w:rPr>
        <w:t xml:space="preserve">, integrated in the </w:t>
      </w:r>
      <w:proofErr w:type="spellStart"/>
      <w:r w:rsidR="001423E2" w:rsidRPr="001A667E">
        <w:rPr>
          <w:rFonts w:ascii="Arial" w:hAnsi="Arial" w:cs="Arial"/>
          <w:sz w:val="22"/>
          <w:szCs w:val="22"/>
          <w:lang w:val="en-GB"/>
        </w:rPr>
        <w:t>Numerota</w:t>
      </w:r>
      <w:proofErr w:type="spellEnd"/>
      <w:r w:rsidR="00094014" w:rsidRPr="001A667E">
        <w:rPr>
          <w:rFonts w:ascii="Arial" w:hAnsi="Arial" w:cs="Arial"/>
          <w:sz w:val="22"/>
          <w:szCs w:val="22"/>
          <w:lang w:val="en-GB"/>
        </w:rPr>
        <w:t xml:space="preserve"> II</w:t>
      </w:r>
      <w:r w:rsidR="001423E2" w:rsidRPr="001A667E">
        <w:rPr>
          <w:rFonts w:ascii="Arial" w:hAnsi="Arial" w:cs="Arial"/>
          <w:sz w:val="22"/>
          <w:szCs w:val="22"/>
          <w:lang w:val="en-GB"/>
        </w:rPr>
        <w:t>, and ready for use for its intended purpose</w:t>
      </w:r>
      <w:r w:rsidR="0090532A" w:rsidRPr="001423E2">
        <w:rPr>
          <w:rFonts w:ascii="Arial" w:hAnsi="Arial" w:cs="Arial"/>
          <w:sz w:val="22"/>
          <w:szCs w:val="22"/>
          <w:lang w:val="en-GB"/>
        </w:rPr>
        <w:t xml:space="preserve">. </w:t>
      </w:r>
      <w:r w:rsidR="001423E2">
        <w:rPr>
          <w:rFonts w:ascii="Arial" w:hAnsi="Arial" w:cs="Arial"/>
          <w:sz w:val="22"/>
          <w:szCs w:val="22"/>
          <w:lang w:val="en-US"/>
        </w:rPr>
        <w:t>The Contractor shall hand over</w:t>
      </w:r>
      <w:r w:rsidR="001423E2" w:rsidRPr="0022513B">
        <w:rPr>
          <w:rFonts w:ascii="Arial" w:hAnsi="Arial" w:cs="Arial"/>
          <w:sz w:val="22"/>
          <w:szCs w:val="22"/>
          <w:lang w:val="en-US"/>
        </w:rPr>
        <w:t xml:space="preserve"> the related document</w:t>
      </w:r>
      <w:r w:rsidR="001423E2">
        <w:rPr>
          <w:rFonts w:ascii="Arial" w:hAnsi="Arial" w:cs="Arial"/>
          <w:sz w:val="22"/>
          <w:szCs w:val="22"/>
          <w:lang w:val="en-US"/>
        </w:rPr>
        <w:t xml:space="preserve">ation </w:t>
      </w:r>
      <w:r w:rsidR="001423E2" w:rsidRPr="0022513B">
        <w:rPr>
          <w:rFonts w:ascii="Arial" w:hAnsi="Arial" w:cs="Arial"/>
          <w:sz w:val="22"/>
          <w:szCs w:val="22"/>
          <w:lang w:val="en-US"/>
        </w:rPr>
        <w:t xml:space="preserve">specified in </w:t>
      </w:r>
      <w:r w:rsidR="00094014">
        <w:rPr>
          <w:rFonts w:ascii="Arial" w:hAnsi="Arial" w:cs="Arial"/>
          <w:sz w:val="22"/>
          <w:szCs w:val="22"/>
          <w:lang w:val="en-US"/>
        </w:rPr>
        <w:t>Article II Paragraph 2</w:t>
      </w:r>
      <w:r w:rsidR="00100A37">
        <w:rPr>
          <w:rFonts w:ascii="Arial" w:hAnsi="Arial" w:cs="Arial"/>
          <w:sz w:val="22"/>
          <w:szCs w:val="22"/>
          <w:lang w:val="en-US"/>
        </w:rPr>
        <w:t>,</w:t>
      </w:r>
      <w:r w:rsidR="00094014">
        <w:rPr>
          <w:rFonts w:ascii="Arial" w:hAnsi="Arial" w:cs="Arial"/>
          <w:sz w:val="22"/>
          <w:szCs w:val="22"/>
          <w:lang w:val="en-US"/>
        </w:rPr>
        <w:t xml:space="preserve"> point d) hereof</w:t>
      </w:r>
      <w:r w:rsidR="001423E2" w:rsidRPr="0022513B">
        <w:rPr>
          <w:rFonts w:ascii="Arial" w:hAnsi="Arial" w:cs="Arial"/>
          <w:sz w:val="22"/>
          <w:szCs w:val="22"/>
          <w:lang w:val="en-US"/>
        </w:rPr>
        <w:t>.</w:t>
      </w:r>
      <w:r w:rsidR="001423E2">
        <w:rPr>
          <w:rFonts w:ascii="Arial" w:hAnsi="Arial" w:cs="Arial"/>
          <w:sz w:val="22"/>
          <w:szCs w:val="22"/>
          <w:lang w:val="en-US"/>
        </w:rPr>
        <w:t xml:space="preserve"> </w:t>
      </w:r>
      <w:proofErr w:type="spellStart"/>
      <w:r w:rsidR="001423E2" w:rsidRPr="001423E2">
        <w:rPr>
          <w:rStyle w:val="Siln"/>
          <w:rFonts w:ascii="Arial" w:hAnsi="Arial" w:cs="Arial"/>
          <w:b w:val="0"/>
          <w:bCs w:val="0"/>
          <w:sz w:val="22"/>
          <w:szCs w:val="22"/>
          <w:shd w:val="clear" w:color="auto" w:fill="FAFAFA"/>
        </w:rPr>
        <w:t>The</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Contractor</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warrants</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that</w:t>
      </w:r>
      <w:proofErr w:type="spellEnd"/>
      <w:r w:rsidR="001423E2" w:rsidRPr="001423E2">
        <w:rPr>
          <w:rStyle w:val="Siln"/>
          <w:rFonts w:ascii="Arial" w:hAnsi="Arial" w:cs="Arial"/>
          <w:b w:val="0"/>
          <w:bCs w:val="0"/>
          <w:sz w:val="22"/>
          <w:szCs w:val="22"/>
          <w:shd w:val="clear" w:color="auto" w:fill="FAFAFA"/>
        </w:rPr>
        <w:t xml:space="preserve"> such </w:t>
      </w:r>
      <w:proofErr w:type="spellStart"/>
      <w:r w:rsidR="001423E2" w:rsidRPr="001423E2">
        <w:rPr>
          <w:rStyle w:val="Siln"/>
          <w:rFonts w:ascii="Arial" w:hAnsi="Arial" w:cs="Arial"/>
          <w:b w:val="0"/>
          <w:bCs w:val="0"/>
          <w:sz w:val="22"/>
          <w:szCs w:val="22"/>
          <w:shd w:val="clear" w:color="auto" w:fill="FAFAFA"/>
        </w:rPr>
        <w:t>documentation</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shall</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be</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complete</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accurate</w:t>
      </w:r>
      <w:proofErr w:type="spellEnd"/>
      <w:r w:rsidR="001423E2" w:rsidRPr="001423E2">
        <w:rPr>
          <w:rStyle w:val="Siln"/>
          <w:rFonts w:ascii="Arial" w:hAnsi="Arial" w:cs="Arial"/>
          <w:b w:val="0"/>
          <w:bCs w:val="0"/>
          <w:sz w:val="22"/>
          <w:szCs w:val="22"/>
          <w:shd w:val="clear" w:color="auto" w:fill="FAFAFA"/>
        </w:rPr>
        <w:t xml:space="preserve">, and </w:t>
      </w:r>
      <w:proofErr w:type="spellStart"/>
      <w:r w:rsidR="001423E2" w:rsidRPr="001423E2">
        <w:rPr>
          <w:rStyle w:val="Siln"/>
          <w:rFonts w:ascii="Arial" w:hAnsi="Arial" w:cs="Arial"/>
          <w:b w:val="0"/>
          <w:bCs w:val="0"/>
          <w:sz w:val="22"/>
          <w:szCs w:val="22"/>
          <w:shd w:val="clear" w:color="auto" w:fill="FAFAFA"/>
        </w:rPr>
        <w:t>reflect</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the</w:t>
      </w:r>
      <w:proofErr w:type="spellEnd"/>
      <w:r w:rsidR="001423E2" w:rsidRPr="001423E2">
        <w:rPr>
          <w:rStyle w:val="Siln"/>
          <w:rFonts w:ascii="Arial" w:hAnsi="Arial" w:cs="Arial"/>
          <w:b w:val="0"/>
          <w:bCs w:val="0"/>
          <w:sz w:val="22"/>
          <w:szCs w:val="22"/>
          <w:shd w:val="clear" w:color="auto" w:fill="FAFAFA"/>
        </w:rPr>
        <w:t xml:space="preserve"> </w:t>
      </w:r>
      <w:proofErr w:type="spellStart"/>
      <w:r w:rsidR="00094014">
        <w:rPr>
          <w:rStyle w:val="Siln"/>
          <w:rFonts w:ascii="Arial" w:hAnsi="Arial" w:cs="Arial"/>
          <w:b w:val="0"/>
          <w:bCs w:val="0"/>
          <w:sz w:val="22"/>
          <w:szCs w:val="22"/>
          <w:shd w:val="clear" w:color="auto" w:fill="FAFAFA"/>
        </w:rPr>
        <w:t>requested</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configuration</w:t>
      </w:r>
      <w:proofErr w:type="spellEnd"/>
      <w:r w:rsidR="001423E2" w:rsidRPr="001423E2">
        <w:rPr>
          <w:rStyle w:val="Siln"/>
          <w:rFonts w:ascii="Arial" w:hAnsi="Arial" w:cs="Arial"/>
          <w:b w:val="0"/>
          <w:bCs w:val="0"/>
          <w:sz w:val="22"/>
          <w:szCs w:val="22"/>
          <w:shd w:val="clear" w:color="auto" w:fill="FAFAFA"/>
        </w:rPr>
        <w:t xml:space="preserve"> and </w:t>
      </w:r>
      <w:proofErr w:type="spellStart"/>
      <w:r w:rsidR="001423E2" w:rsidRPr="001423E2">
        <w:rPr>
          <w:rStyle w:val="Siln"/>
          <w:rFonts w:ascii="Arial" w:hAnsi="Arial" w:cs="Arial"/>
          <w:b w:val="0"/>
          <w:bCs w:val="0"/>
          <w:sz w:val="22"/>
          <w:szCs w:val="22"/>
          <w:shd w:val="clear" w:color="auto" w:fill="FAFAFA"/>
        </w:rPr>
        <w:t>functionality</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of</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the</w:t>
      </w:r>
      <w:proofErr w:type="spellEnd"/>
      <w:r w:rsidR="001423E2" w:rsidRPr="001423E2">
        <w:rPr>
          <w:rStyle w:val="Siln"/>
          <w:rFonts w:ascii="Arial" w:hAnsi="Arial" w:cs="Arial"/>
          <w:b w:val="0"/>
          <w:bCs w:val="0"/>
          <w:sz w:val="22"/>
          <w:szCs w:val="22"/>
          <w:shd w:val="clear" w:color="auto" w:fill="FAFAFA"/>
        </w:rPr>
        <w:t xml:space="preserve"> </w:t>
      </w:r>
      <w:proofErr w:type="spellStart"/>
      <w:r w:rsidR="001423E2" w:rsidRPr="001423E2">
        <w:rPr>
          <w:rStyle w:val="Siln"/>
          <w:rFonts w:ascii="Arial" w:hAnsi="Arial" w:cs="Arial"/>
          <w:b w:val="0"/>
          <w:bCs w:val="0"/>
          <w:sz w:val="22"/>
          <w:szCs w:val="22"/>
          <w:shd w:val="clear" w:color="auto" w:fill="FAFAFA"/>
        </w:rPr>
        <w:t>delivered</w:t>
      </w:r>
      <w:proofErr w:type="spellEnd"/>
      <w:r w:rsidR="001423E2" w:rsidRPr="001423E2">
        <w:rPr>
          <w:rStyle w:val="Siln"/>
          <w:rFonts w:ascii="Arial" w:hAnsi="Arial" w:cs="Arial"/>
          <w:b w:val="0"/>
          <w:bCs w:val="0"/>
          <w:sz w:val="22"/>
          <w:szCs w:val="22"/>
          <w:shd w:val="clear" w:color="auto" w:fill="FAFAFA"/>
        </w:rPr>
        <w:t xml:space="preserve"> </w:t>
      </w:r>
      <w:proofErr w:type="spellStart"/>
      <w:r w:rsidR="00094014">
        <w:rPr>
          <w:rStyle w:val="Siln"/>
          <w:rFonts w:ascii="Arial" w:hAnsi="Arial" w:cs="Arial"/>
          <w:b w:val="0"/>
          <w:bCs w:val="0"/>
          <w:sz w:val="22"/>
          <w:szCs w:val="22"/>
          <w:shd w:val="clear" w:color="auto" w:fill="FAFAFA"/>
        </w:rPr>
        <w:t>Numbering</w:t>
      </w:r>
      <w:proofErr w:type="spellEnd"/>
      <w:r w:rsidR="00094014">
        <w:rPr>
          <w:rStyle w:val="Siln"/>
          <w:rFonts w:ascii="Arial" w:hAnsi="Arial" w:cs="Arial"/>
          <w:b w:val="0"/>
          <w:bCs w:val="0"/>
          <w:sz w:val="22"/>
          <w:szCs w:val="22"/>
          <w:shd w:val="clear" w:color="auto" w:fill="FAFAFA"/>
        </w:rPr>
        <w:t xml:space="preserve"> </w:t>
      </w:r>
      <w:proofErr w:type="spellStart"/>
      <w:r w:rsidR="00094014">
        <w:rPr>
          <w:rStyle w:val="Siln"/>
          <w:rFonts w:ascii="Arial" w:hAnsi="Arial" w:cs="Arial"/>
          <w:b w:val="0"/>
          <w:bCs w:val="0"/>
          <w:sz w:val="22"/>
          <w:szCs w:val="22"/>
          <w:shd w:val="clear" w:color="auto" w:fill="FAFAFA"/>
        </w:rPr>
        <w:t>boxes</w:t>
      </w:r>
      <w:proofErr w:type="spellEnd"/>
      <w:r w:rsidR="00094014">
        <w:rPr>
          <w:rStyle w:val="Siln"/>
          <w:rFonts w:ascii="Arial" w:hAnsi="Arial" w:cs="Arial"/>
          <w:b w:val="0"/>
          <w:bCs w:val="0"/>
          <w:sz w:val="22"/>
          <w:szCs w:val="22"/>
          <w:shd w:val="clear" w:color="auto" w:fill="FAFAFA"/>
        </w:rPr>
        <w:t xml:space="preserve"> </w:t>
      </w:r>
      <w:r w:rsidR="001423E2" w:rsidRPr="001423E2">
        <w:rPr>
          <w:rStyle w:val="Siln"/>
          <w:rFonts w:ascii="Arial" w:hAnsi="Arial" w:cs="Arial"/>
          <w:b w:val="0"/>
          <w:bCs w:val="0"/>
          <w:sz w:val="22"/>
          <w:szCs w:val="22"/>
          <w:shd w:val="clear" w:color="auto" w:fill="FAFAFA"/>
        </w:rPr>
        <w:t xml:space="preserve">and </w:t>
      </w:r>
      <w:proofErr w:type="spellStart"/>
      <w:r w:rsidR="00094014">
        <w:rPr>
          <w:rStyle w:val="Siln"/>
          <w:rFonts w:ascii="Arial" w:hAnsi="Arial" w:cs="Arial"/>
          <w:b w:val="0"/>
          <w:bCs w:val="0"/>
          <w:sz w:val="22"/>
          <w:szCs w:val="22"/>
          <w:shd w:val="clear" w:color="auto" w:fill="FAFAFA"/>
        </w:rPr>
        <w:t>their</w:t>
      </w:r>
      <w:proofErr w:type="spellEnd"/>
      <w:r w:rsidR="00094014">
        <w:rPr>
          <w:rStyle w:val="Siln"/>
          <w:rFonts w:ascii="Arial" w:hAnsi="Arial" w:cs="Arial"/>
          <w:b w:val="0"/>
          <w:bCs w:val="0"/>
          <w:sz w:val="22"/>
          <w:szCs w:val="22"/>
          <w:shd w:val="clear" w:color="auto" w:fill="FAFAFA"/>
        </w:rPr>
        <w:t xml:space="preserve"> </w:t>
      </w:r>
      <w:proofErr w:type="spellStart"/>
      <w:r w:rsidR="00094014">
        <w:rPr>
          <w:rStyle w:val="Siln"/>
          <w:rFonts w:ascii="Arial" w:hAnsi="Arial" w:cs="Arial"/>
          <w:b w:val="0"/>
          <w:bCs w:val="0"/>
          <w:sz w:val="22"/>
          <w:szCs w:val="22"/>
          <w:shd w:val="clear" w:color="auto" w:fill="FAFAFA"/>
        </w:rPr>
        <w:t>integration</w:t>
      </w:r>
      <w:proofErr w:type="spellEnd"/>
      <w:r w:rsidR="00094014">
        <w:rPr>
          <w:rStyle w:val="Siln"/>
          <w:rFonts w:ascii="Arial" w:hAnsi="Arial" w:cs="Arial"/>
          <w:b w:val="0"/>
          <w:bCs w:val="0"/>
          <w:sz w:val="22"/>
          <w:szCs w:val="22"/>
          <w:shd w:val="clear" w:color="auto" w:fill="FAFAFA"/>
        </w:rPr>
        <w:t xml:space="preserve"> in </w:t>
      </w:r>
      <w:proofErr w:type="spellStart"/>
      <w:r w:rsidR="00094014">
        <w:rPr>
          <w:rStyle w:val="Siln"/>
          <w:rFonts w:ascii="Arial" w:hAnsi="Arial" w:cs="Arial"/>
          <w:b w:val="0"/>
          <w:bCs w:val="0"/>
          <w:sz w:val="22"/>
          <w:szCs w:val="22"/>
          <w:shd w:val="clear" w:color="auto" w:fill="FAFAFA"/>
        </w:rPr>
        <w:t>Numerota</w:t>
      </w:r>
      <w:proofErr w:type="spellEnd"/>
      <w:r w:rsidR="00094014">
        <w:rPr>
          <w:rStyle w:val="Siln"/>
          <w:rFonts w:ascii="Arial" w:hAnsi="Arial" w:cs="Arial"/>
          <w:b w:val="0"/>
          <w:bCs w:val="0"/>
          <w:sz w:val="22"/>
          <w:szCs w:val="22"/>
          <w:shd w:val="clear" w:color="auto" w:fill="FAFAFA"/>
        </w:rPr>
        <w:t xml:space="preserve"> II</w:t>
      </w:r>
      <w:r w:rsidR="001423E2" w:rsidRPr="001423E2">
        <w:rPr>
          <w:rStyle w:val="Siln"/>
          <w:rFonts w:ascii="Arial" w:hAnsi="Arial" w:cs="Arial"/>
          <w:b w:val="0"/>
          <w:bCs w:val="0"/>
          <w:sz w:val="22"/>
          <w:szCs w:val="22"/>
          <w:shd w:val="clear" w:color="auto" w:fill="FAFAFA"/>
        </w:rPr>
        <w:t>.</w:t>
      </w:r>
      <w:r w:rsidR="001423E2" w:rsidRPr="001423E2">
        <w:rPr>
          <w:rFonts w:ascii="Arial" w:hAnsi="Arial" w:cs="Arial"/>
          <w:sz w:val="22"/>
          <w:szCs w:val="22"/>
          <w:lang w:val="en-US"/>
        </w:rPr>
        <w:t xml:space="preserve"> A partial handover or deficiencies preventing </w:t>
      </w:r>
      <w:r w:rsidR="001423E2" w:rsidRPr="0022513B">
        <w:rPr>
          <w:rFonts w:ascii="Arial" w:hAnsi="Arial" w:cs="Arial"/>
          <w:sz w:val="22"/>
          <w:szCs w:val="22"/>
          <w:lang w:val="en-US"/>
        </w:rPr>
        <w:t xml:space="preserve">the normal use of the </w:t>
      </w:r>
      <w:r w:rsidR="00F21F70">
        <w:rPr>
          <w:rFonts w:ascii="Arial" w:hAnsi="Arial" w:cs="Arial"/>
          <w:sz w:val="22"/>
          <w:szCs w:val="22"/>
          <w:lang w:val="en-US"/>
        </w:rPr>
        <w:t xml:space="preserve">Numbering boxes or the </w:t>
      </w:r>
      <w:proofErr w:type="spellStart"/>
      <w:r w:rsidR="00F21F70">
        <w:rPr>
          <w:rFonts w:ascii="Arial" w:hAnsi="Arial" w:cs="Arial"/>
          <w:sz w:val="22"/>
          <w:szCs w:val="22"/>
          <w:lang w:val="en-US"/>
        </w:rPr>
        <w:t>Numerota</w:t>
      </w:r>
      <w:proofErr w:type="spellEnd"/>
      <w:r w:rsidR="00F21F70">
        <w:rPr>
          <w:rFonts w:ascii="Arial" w:hAnsi="Arial" w:cs="Arial"/>
          <w:sz w:val="22"/>
          <w:szCs w:val="22"/>
          <w:lang w:val="en-US"/>
        </w:rPr>
        <w:t xml:space="preserve"> II</w:t>
      </w:r>
      <w:r w:rsidR="001423E2" w:rsidRPr="0022513B">
        <w:rPr>
          <w:rFonts w:ascii="Arial" w:hAnsi="Arial" w:cs="Arial"/>
          <w:sz w:val="22"/>
          <w:szCs w:val="22"/>
          <w:lang w:val="en-US"/>
        </w:rPr>
        <w:t xml:space="preserve"> are not acceptable.</w:t>
      </w:r>
    </w:p>
    <w:p w14:paraId="37E99006" w14:textId="2F31A029" w:rsidR="0036520C" w:rsidRPr="001423E2" w:rsidRDefault="0036520C" w:rsidP="00A256D5">
      <w:pPr>
        <w:numPr>
          <w:ilvl w:val="0"/>
          <w:numId w:val="18"/>
        </w:numPr>
        <w:suppressAutoHyphens w:val="0"/>
        <w:autoSpaceDN w:val="0"/>
        <w:adjustRightInd w:val="0"/>
        <w:spacing w:after="120"/>
        <w:jc w:val="both"/>
        <w:rPr>
          <w:rFonts w:ascii="Arial" w:hAnsi="Arial" w:cs="Arial"/>
          <w:sz w:val="22"/>
          <w:szCs w:val="22"/>
          <w:lang w:val="en-GB"/>
        </w:rPr>
      </w:pPr>
      <w:r w:rsidRPr="001423E2">
        <w:rPr>
          <w:rFonts w:ascii="Arial" w:hAnsi="Arial" w:cs="Arial"/>
          <w:sz w:val="22"/>
          <w:szCs w:val="22"/>
          <w:lang w:val="en-GB"/>
        </w:rPr>
        <w:t xml:space="preserve">For the </w:t>
      </w:r>
      <w:r w:rsidR="00EC2B5B" w:rsidRPr="001423E2">
        <w:rPr>
          <w:rFonts w:ascii="Arial" w:hAnsi="Arial" w:cs="Arial"/>
          <w:sz w:val="22"/>
          <w:szCs w:val="22"/>
          <w:lang w:val="en-GB"/>
        </w:rPr>
        <w:t>Contractor</w:t>
      </w:r>
      <w:r w:rsidRPr="001423E2">
        <w:rPr>
          <w:rFonts w:ascii="Arial" w:hAnsi="Arial" w:cs="Arial"/>
          <w:sz w:val="22"/>
          <w:szCs w:val="22"/>
          <w:cs/>
          <w:lang w:val="en-GB"/>
        </w:rPr>
        <w:t>’</w:t>
      </w:r>
      <w:r w:rsidRPr="001423E2">
        <w:rPr>
          <w:rFonts w:ascii="Arial" w:hAnsi="Arial" w:cs="Arial"/>
          <w:sz w:val="22"/>
          <w:szCs w:val="22"/>
          <w:lang w:val="en-GB"/>
        </w:rPr>
        <w:t xml:space="preserve">s technician who </w:t>
      </w:r>
      <w:r w:rsidR="00F21F70">
        <w:rPr>
          <w:rFonts w:ascii="Arial" w:hAnsi="Arial" w:cs="Arial"/>
          <w:sz w:val="22"/>
          <w:szCs w:val="22"/>
          <w:lang w:val="en-GB"/>
        </w:rPr>
        <w:t xml:space="preserve">integrates </w:t>
      </w:r>
      <w:r w:rsidRPr="001423E2">
        <w:rPr>
          <w:rFonts w:ascii="Arial" w:hAnsi="Arial" w:cs="Arial"/>
          <w:sz w:val="22"/>
          <w:szCs w:val="22"/>
          <w:lang w:val="en-GB"/>
        </w:rPr>
        <w:t xml:space="preserve">the delivered </w:t>
      </w:r>
      <w:r w:rsidR="00F21F70">
        <w:rPr>
          <w:rFonts w:ascii="Arial" w:hAnsi="Arial" w:cs="Arial"/>
          <w:sz w:val="22"/>
          <w:szCs w:val="22"/>
          <w:lang w:val="en-GB"/>
        </w:rPr>
        <w:t>Numbering boxes</w:t>
      </w:r>
      <w:r w:rsidR="00613350" w:rsidRPr="001423E2">
        <w:rPr>
          <w:rFonts w:ascii="Arial" w:hAnsi="Arial" w:cs="Arial"/>
          <w:sz w:val="22"/>
          <w:szCs w:val="22"/>
          <w:lang w:val="en-GB"/>
        </w:rPr>
        <w:t xml:space="preserve"> </w:t>
      </w:r>
      <w:r w:rsidRPr="001423E2">
        <w:rPr>
          <w:rFonts w:ascii="Arial" w:hAnsi="Arial" w:cs="Arial"/>
          <w:sz w:val="22"/>
          <w:szCs w:val="22"/>
          <w:lang w:val="en-GB"/>
        </w:rPr>
        <w:t xml:space="preserve">at the </w:t>
      </w:r>
      <w:r w:rsidR="00EC2B5B" w:rsidRPr="001423E2">
        <w:rPr>
          <w:rFonts w:ascii="Arial" w:hAnsi="Arial" w:cs="Arial"/>
          <w:sz w:val="22"/>
          <w:szCs w:val="22"/>
          <w:lang w:val="en-GB"/>
        </w:rPr>
        <w:t>Client</w:t>
      </w:r>
      <w:r w:rsidRPr="001423E2">
        <w:rPr>
          <w:rFonts w:ascii="Arial" w:hAnsi="Arial" w:cs="Arial"/>
          <w:sz w:val="22"/>
          <w:szCs w:val="22"/>
          <w:cs/>
          <w:lang w:val="en-GB"/>
        </w:rPr>
        <w:t>’</w:t>
      </w:r>
      <w:r w:rsidRPr="001423E2">
        <w:rPr>
          <w:rFonts w:ascii="Arial" w:hAnsi="Arial" w:cs="Arial"/>
          <w:sz w:val="22"/>
          <w:szCs w:val="22"/>
          <w:lang w:val="en-GB"/>
        </w:rPr>
        <w:t xml:space="preserve">s </w:t>
      </w:r>
      <w:r w:rsidR="00133D11" w:rsidRPr="001423E2">
        <w:rPr>
          <w:rFonts w:ascii="Arial" w:hAnsi="Arial" w:cs="Arial"/>
          <w:sz w:val="22"/>
          <w:lang w:val="en-GB"/>
        </w:rPr>
        <w:t>Production Plant I</w:t>
      </w:r>
      <w:r w:rsidRPr="001423E2">
        <w:rPr>
          <w:rFonts w:ascii="Arial" w:hAnsi="Arial" w:cs="Arial"/>
          <w:sz w:val="22"/>
          <w:szCs w:val="22"/>
          <w:lang w:val="en-GB"/>
        </w:rPr>
        <w:t xml:space="preserve">, the </w:t>
      </w:r>
      <w:r w:rsidR="00EC2B5B" w:rsidRPr="001423E2">
        <w:rPr>
          <w:rFonts w:ascii="Arial" w:hAnsi="Arial" w:cs="Arial"/>
          <w:sz w:val="22"/>
          <w:szCs w:val="22"/>
          <w:lang w:val="en-GB"/>
        </w:rPr>
        <w:t>Client</w:t>
      </w:r>
      <w:r w:rsidRPr="001423E2">
        <w:rPr>
          <w:rFonts w:ascii="Arial" w:hAnsi="Arial" w:cs="Arial"/>
          <w:sz w:val="22"/>
          <w:szCs w:val="22"/>
          <w:lang w:val="en-GB"/>
        </w:rPr>
        <w:t xml:space="preserve"> shall ensure a lockable room/cabinet where the technician may store his necessary </w:t>
      </w:r>
      <w:r w:rsidR="00B43FC3">
        <w:rPr>
          <w:rFonts w:ascii="Arial" w:hAnsi="Arial" w:cs="Arial"/>
          <w:sz w:val="22"/>
          <w:szCs w:val="22"/>
          <w:lang w:val="en-GB"/>
        </w:rPr>
        <w:t>boxes</w:t>
      </w:r>
      <w:r w:rsidRPr="001423E2">
        <w:rPr>
          <w:rFonts w:ascii="Arial" w:hAnsi="Arial" w:cs="Arial"/>
          <w:sz w:val="22"/>
          <w:szCs w:val="22"/>
          <w:lang w:val="en-GB"/>
        </w:rPr>
        <w:t xml:space="preserve"> and tools for performance of the subject hereof.</w:t>
      </w:r>
    </w:p>
    <w:p w14:paraId="0B37DDFC" w14:textId="18695387" w:rsidR="00F65AC5" w:rsidRPr="00734C9A" w:rsidRDefault="00F65AC5" w:rsidP="00F65AC5">
      <w:pPr>
        <w:numPr>
          <w:ilvl w:val="0"/>
          <w:numId w:val="18"/>
        </w:numPr>
        <w:suppressAutoHyphens w:val="0"/>
        <w:autoSpaceDN w:val="0"/>
        <w:adjustRightInd w:val="0"/>
        <w:spacing w:after="120"/>
        <w:jc w:val="both"/>
        <w:rPr>
          <w:rFonts w:ascii="Arial" w:hAnsi="Arial" w:cs="Arial"/>
          <w:sz w:val="22"/>
          <w:szCs w:val="22"/>
          <w:lang w:val="en-GB"/>
        </w:rPr>
      </w:pPr>
      <w:r w:rsidRPr="00734C9A">
        <w:rPr>
          <w:rFonts w:ascii="Arial" w:hAnsi="Arial" w:cs="Arial"/>
          <w:sz w:val="22"/>
          <w:szCs w:val="22"/>
          <w:lang w:val="en-GB"/>
        </w:rPr>
        <w:t xml:space="preserve">After the </w:t>
      </w:r>
      <w:r>
        <w:rPr>
          <w:rFonts w:ascii="Arial" w:hAnsi="Arial" w:cs="Arial"/>
          <w:sz w:val="22"/>
          <w:szCs w:val="22"/>
          <w:lang w:val="en-GB"/>
        </w:rPr>
        <w:t>Numbering boxes are</w:t>
      </w:r>
      <w:r w:rsidRPr="00734C9A">
        <w:rPr>
          <w:rFonts w:ascii="Arial" w:hAnsi="Arial" w:cs="Arial"/>
          <w:sz w:val="22"/>
          <w:szCs w:val="22"/>
          <w:lang w:val="en-GB"/>
        </w:rPr>
        <w:t xml:space="preserve"> </w:t>
      </w:r>
      <w:r>
        <w:rPr>
          <w:rFonts w:ascii="Arial" w:hAnsi="Arial" w:cs="Arial"/>
          <w:sz w:val="22"/>
          <w:szCs w:val="22"/>
          <w:lang w:val="en-GB"/>
        </w:rPr>
        <w:t xml:space="preserve">integrated in the </w:t>
      </w:r>
      <w:proofErr w:type="spellStart"/>
      <w:r>
        <w:rPr>
          <w:rFonts w:ascii="Arial" w:hAnsi="Arial" w:cs="Arial"/>
          <w:sz w:val="22"/>
          <w:szCs w:val="22"/>
          <w:lang w:val="en-GB"/>
        </w:rPr>
        <w:t>Numerota</w:t>
      </w:r>
      <w:proofErr w:type="spellEnd"/>
      <w:r>
        <w:rPr>
          <w:rFonts w:ascii="Arial" w:hAnsi="Arial" w:cs="Arial"/>
          <w:sz w:val="22"/>
          <w:szCs w:val="22"/>
          <w:lang w:val="en-GB"/>
        </w:rPr>
        <w:t xml:space="preserve"> II</w:t>
      </w:r>
      <w:r w:rsidRPr="00734C9A">
        <w:rPr>
          <w:rFonts w:ascii="Arial" w:hAnsi="Arial" w:cs="Arial"/>
          <w:sz w:val="22"/>
          <w:szCs w:val="22"/>
          <w:lang w:val="en-GB"/>
        </w:rPr>
        <w:t xml:space="preserve">, the site acceptance tests (SAT) shall be performed at the </w:t>
      </w:r>
      <w:r>
        <w:rPr>
          <w:rFonts w:ascii="Arial" w:hAnsi="Arial" w:cs="Arial"/>
          <w:sz w:val="22"/>
          <w:szCs w:val="22"/>
          <w:lang w:val="en-GB"/>
        </w:rPr>
        <w:t>Client</w:t>
      </w:r>
      <w:r w:rsidRPr="00734C9A">
        <w:rPr>
          <w:rFonts w:ascii="Arial" w:hAnsi="Arial" w:cs="Arial"/>
          <w:sz w:val="22"/>
          <w:szCs w:val="22"/>
          <w:cs/>
          <w:lang w:val="en-GB"/>
        </w:rPr>
        <w:t>’</w:t>
      </w:r>
      <w:r w:rsidRPr="00734C9A">
        <w:rPr>
          <w:rFonts w:ascii="Arial" w:hAnsi="Arial" w:cs="Arial"/>
          <w:sz w:val="22"/>
          <w:szCs w:val="22"/>
          <w:lang w:val="en-GB"/>
        </w:rPr>
        <w:t xml:space="preserve">s </w:t>
      </w:r>
      <w:r w:rsidRPr="00133D11">
        <w:rPr>
          <w:rFonts w:ascii="Arial" w:hAnsi="Arial" w:cs="Arial"/>
          <w:sz w:val="22"/>
          <w:lang w:val="en-GB"/>
        </w:rPr>
        <w:t>Production Plant I</w:t>
      </w:r>
      <w:r w:rsidRPr="00734C9A">
        <w:rPr>
          <w:rFonts w:ascii="Arial" w:hAnsi="Arial" w:cs="Arial"/>
          <w:sz w:val="22"/>
          <w:szCs w:val="22"/>
          <w:lang w:val="en-GB"/>
        </w:rPr>
        <w:t xml:space="preserve"> within the</w:t>
      </w:r>
      <w:r w:rsidRPr="0093137D">
        <w:rPr>
          <w:rFonts w:ascii="Arial" w:hAnsi="Arial" w:cs="Arial"/>
          <w:sz w:val="22"/>
          <w:szCs w:val="22"/>
          <w:lang w:val="en-GB"/>
        </w:rPr>
        <w:t xml:space="preserve"> term according to </w:t>
      </w:r>
      <w:r>
        <w:rPr>
          <w:rFonts w:ascii="Arial" w:hAnsi="Arial" w:cs="Arial"/>
          <w:sz w:val="22"/>
          <w:szCs w:val="22"/>
          <w:lang w:val="en-GB"/>
        </w:rPr>
        <w:t xml:space="preserve">Article IV Paragraph </w:t>
      </w:r>
      <w:r w:rsidR="00834D75">
        <w:rPr>
          <w:rFonts w:ascii="Arial" w:hAnsi="Arial" w:cs="Arial"/>
          <w:sz w:val="22"/>
          <w:szCs w:val="22"/>
          <w:lang w:val="en-GB"/>
        </w:rPr>
        <w:t xml:space="preserve">2 and </w:t>
      </w:r>
      <w:r>
        <w:rPr>
          <w:rFonts w:ascii="Arial" w:hAnsi="Arial" w:cs="Arial"/>
          <w:sz w:val="22"/>
          <w:szCs w:val="22"/>
          <w:lang w:val="en-GB"/>
        </w:rPr>
        <w:t xml:space="preserve">3 </w:t>
      </w:r>
      <w:r w:rsidRPr="0093137D">
        <w:rPr>
          <w:rFonts w:ascii="Arial" w:hAnsi="Arial" w:cs="Arial"/>
          <w:sz w:val="22"/>
          <w:szCs w:val="22"/>
          <w:lang w:val="en-GB"/>
        </w:rPr>
        <w:t xml:space="preserve">to this </w:t>
      </w:r>
      <w:r>
        <w:rPr>
          <w:rFonts w:ascii="Arial" w:hAnsi="Arial" w:cs="Arial"/>
          <w:sz w:val="22"/>
          <w:szCs w:val="22"/>
          <w:lang w:val="en-GB"/>
        </w:rPr>
        <w:t>C</w:t>
      </w:r>
      <w:r w:rsidRPr="0093137D">
        <w:rPr>
          <w:rFonts w:ascii="Arial" w:hAnsi="Arial" w:cs="Arial"/>
          <w:sz w:val="22"/>
          <w:szCs w:val="22"/>
          <w:lang w:val="en-GB"/>
        </w:rPr>
        <w:t>ontract</w:t>
      </w:r>
      <w:r w:rsidRPr="00734C9A">
        <w:rPr>
          <w:rFonts w:ascii="Arial" w:hAnsi="Arial" w:cs="Arial"/>
          <w:sz w:val="22"/>
          <w:szCs w:val="22"/>
          <w:lang w:val="en-GB"/>
        </w:rPr>
        <w:t>, using the procedure specified in</w:t>
      </w:r>
      <w:r w:rsidR="001800D1">
        <w:rPr>
          <w:rFonts w:ascii="Arial" w:hAnsi="Arial" w:cs="Arial"/>
          <w:sz w:val="22"/>
          <w:szCs w:val="22"/>
          <w:lang w:val="en-GB"/>
        </w:rPr>
        <w:t xml:space="preserve"> Testing of the Numbering boxes listed in</w:t>
      </w:r>
      <w:r w:rsidRPr="00734C9A">
        <w:rPr>
          <w:rFonts w:ascii="Arial" w:hAnsi="Arial" w:cs="Arial"/>
          <w:sz w:val="22"/>
          <w:szCs w:val="22"/>
          <w:lang w:val="en-GB"/>
        </w:rPr>
        <w:t xml:space="preserve"> </w:t>
      </w:r>
      <w:r w:rsidRPr="00734C9A">
        <w:rPr>
          <w:rFonts w:ascii="Arial" w:hAnsi="Arial" w:cs="Arial"/>
          <w:b/>
          <w:sz w:val="22"/>
          <w:szCs w:val="22"/>
          <w:lang w:val="en-GB"/>
        </w:rPr>
        <w:t xml:space="preserve">Annex No. </w:t>
      </w:r>
      <w:r w:rsidR="00100A37">
        <w:rPr>
          <w:rFonts w:ascii="Arial" w:hAnsi="Arial" w:cs="Arial"/>
          <w:b/>
          <w:sz w:val="22"/>
          <w:szCs w:val="22"/>
          <w:lang w:val="en-GB"/>
        </w:rPr>
        <w:t>3</w:t>
      </w:r>
      <w:r w:rsidR="001800D1">
        <w:rPr>
          <w:rFonts w:ascii="Arial" w:hAnsi="Arial" w:cs="Arial"/>
          <w:b/>
          <w:sz w:val="22"/>
          <w:szCs w:val="22"/>
          <w:lang w:val="en-GB"/>
        </w:rPr>
        <w:t>,</w:t>
      </w:r>
      <w:r w:rsidRPr="00734C9A">
        <w:rPr>
          <w:rFonts w:ascii="Arial" w:hAnsi="Arial" w:cs="Arial"/>
          <w:sz w:val="22"/>
          <w:szCs w:val="22"/>
          <w:lang w:val="en-GB"/>
        </w:rPr>
        <w:t xml:space="preserve"> </w:t>
      </w:r>
      <w:r w:rsidR="001800D1" w:rsidRPr="00C02457">
        <w:rPr>
          <w:rFonts w:ascii="Arial" w:hAnsi="Arial" w:cs="Arial"/>
          <w:sz w:val="22"/>
          <w:szCs w:val="22"/>
          <w:lang w:val="en-GB"/>
        </w:rPr>
        <w:t>which is an integral part of</w:t>
      </w:r>
      <w:r w:rsidR="001800D1">
        <w:rPr>
          <w:rFonts w:ascii="Arial" w:hAnsi="Arial" w:cs="Arial"/>
          <w:sz w:val="22"/>
          <w:szCs w:val="22"/>
          <w:lang w:val="en-GB"/>
        </w:rPr>
        <w:t xml:space="preserve"> the Contract</w:t>
      </w:r>
      <w:r w:rsidRPr="00734C9A">
        <w:rPr>
          <w:rFonts w:ascii="Arial" w:hAnsi="Arial" w:cs="Arial"/>
          <w:sz w:val="22"/>
          <w:szCs w:val="22"/>
          <w:lang w:val="en-GB"/>
        </w:rPr>
        <w:t>.</w:t>
      </w:r>
      <w:r>
        <w:rPr>
          <w:rFonts w:ascii="Arial" w:hAnsi="Arial" w:cs="Arial"/>
          <w:sz w:val="22"/>
          <w:szCs w:val="22"/>
          <w:lang w:val="en-GB"/>
        </w:rPr>
        <w:t xml:space="preserve"> </w:t>
      </w:r>
      <w:r w:rsidRPr="00C02457">
        <w:rPr>
          <w:rFonts w:ascii="Arial" w:hAnsi="Arial" w:cs="Arial"/>
          <w:sz w:val="22"/>
          <w:szCs w:val="22"/>
          <w:lang w:val="en-GB"/>
        </w:rPr>
        <w:t>If the Contractor has his own template of the report of the site acceptance test results, it may be attached to the Client’s report of the acceptance test as an annex.</w:t>
      </w:r>
    </w:p>
    <w:p w14:paraId="794BB7DA" w14:textId="72D2917B" w:rsidR="00F65AC5" w:rsidRPr="00C02457" w:rsidRDefault="00F65AC5" w:rsidP="00F65AC5">
      <w:pPr>
        <w:numPr>
          <w:ilvl w:val="0"/>
          <w:numId w:val="18"/>
        </w:numPr>
        <w:suppressAutoHyphens w:val="0"/>
        <w:autoSpaceDN w:val="0"/>
        <w:adjustRightInd w:val="0"/>
        <w:spacing w:after="120"/>
        <w:jc w:val="both"/>
        <w:rPr>
          <w:rFonts w:ascii="Arial" w:hAnsi="Arial" w:cs="Arial"/>
          <w:sz w:val="22"/>
          <w:szCs w:val="22"/>
          <w:lang w:val="en-GB"/>
        </w:rPr>
      </w:pPr>
      <w:r w:rsidRPr="00C02457">
        <w:rPr>
          <w:rFonts w:ascii="Arial" w:hAnsi="Arial" w:cs="Arial"/>
          <w:sz w:val="22"/>
          <w:szCs w:val="22"/>
          <w:lang w:val="en-GB"/>
        </w:rPr>
        <w:t xml:space="preserve">After successful passing the site acceptance tests (SAT) </w:t>
      </w:r>
      <w:r>
        <w:rPr>
          <w:rFonts w:ascii="Arial" w:hAnsi="Arial" w:cs="Arial"/>
          <w:sz w:val="22"/>
          <w:szCs w:val="22"/>
          <w:lang w:val="en-GB"/>
        </w:rPr>
        <w:t xml:space="preserve">the </w:t>
      </w:r>
      <w:r w:rsidRPr="00F65AC5">
        <w:rPr>
          <w:rFonts w:ascii="Arial" w:hAnsi="Arial" w:cs="Arial"/>
          <w:b/>
          <w:bCs/>
          <w:sz w:val="22"/>
          <w:szCs w:val="22"/>
          <w:lang w:val="en-GB"/>
        </w:rPr>
        <w:t>Acceptance</w:t>
      </w:r>
      <w:r w:rsidRPr="00C02457">
        <w:rPr>
          <w:rFonts w:ascii="Arial" w:hAnsi="Arial" w:cs="Arial"/>
          <w:sz w:val="22"/>
          <w:szCs w:val="22"/>
          <w:lang w:val="en-GB"/>
        </w:rPr>
        <w:t xml:space="preserve"> </w:t>
      </w:r>
      <w:r w:rsidRPr="00C02457">
        <w:rPr>
          <w:rFonts w:ascii="Arial" w:hAnsi="Arial" w:cs="Arial"/>
          <w:b/>
          <w:sz w:val="22"/>
          <w:szCs w:val="22"/>
          <w:lang w:val="en-GB"/>
        </w:rPr>
        <w:t xml:space="preserve">Protocol </w:t>
      </w:r>
      <w:r w:rsidRPr="00C02457">
        <w:rPr>
          <w:rFonts w:ascii="Arial" w:hAnsi="Arial" w:cs="Arial"/>
          <w:sz w:val="22"/>
          <w:szCs w:val="22"/>
          <w:lang w:val="en-GB"/>
        </w:rPr>
        <w:t xml:space="preserve">shall be signed, whose template is attached as </w:t>
      </w:r>
      <w:r w:rsidRPr="00C02457">
        <w:rPr>
          <w:rFonts w:ascii="Arial" w:hAnsi="Arial" w:cs="Arial"/>
          <w:b/>
          <w:sz w:val="22"/>
          <w:szCs w:val="22"/>
          <w:lang w:val="en-GB"/>
        </w:rPr>
        <w:t xml:space="preserve">Annex No. </w:t>
      </w:r>
      <w:r w:rsidR="00100A37">
        <w:rPr>
          <w:rFonts w:ascii="Arial" w:hAnsi="Arial" w:cs="Arial"/>
          <w:b/>
          <w:sz w:val="22"/>
          <w:szCs w:val="22"/>
          <w:lang w:val="en-GB"/>
        </w:rPr>
        <w:t>4</w:t>
      </w:r>
      <w:r w:rsidRPr="00C02457">
        <w:rPr>
          <w:rFonts w:ascii="Arial" w:hAnsi="Arial" w:cs="Arial"/>
          <w:b/>
          <w:sz w:val="22"/>
          <w:szCs w:val="22"/>
          <w:lang w:val="en-GB"/>
        </w:rPr>
        <w:t>,</w:t>
      </w:r>
      <w:r w:rsidRPr="00C02457">
        <w:rPr>
          <w:rFonts w:ascii="Arial" w:hAnsi="Arial" w:cs="Arial"/>
          <w:sz w:val="22"/>
          <w:szCs w:val="22"/>
          <w:lang w:val="en-GB"/>
        </w:rPr>
        <w:t xml:space="preserve"> which is an integral part hereof</w:t>
      </w:r>
      <w:r w:rsidR="00574561">
        <w:rPr>
          <w:rFonts w:ascii="Arial" w:hAnsi="Arial" w:cs="Arial"/>
          <w:sz w:val="22"/>
          <w:szCs w:val="22"/>
          <w:lang w:val="en-GB"/>
        </w:rPr>
        <w:t xml:space="preserve"> </w:t>
      </w:r>
      <w:r w:rsidR="00574561" w:rsidRPr="00574561">
        <w:rPr>
          <w:rFonts w:ascii="Arial" w:hAnsi="Arial" w:cs="Arial"/>
          <w:sz w:val="22"/>
          <w:szCs w:val="22"/>
          <w:lang w:val="en-GB"/>
        </w:rPr>
        <w:t>(hereinafter referred to as the "</w:t>
      </w:r>
      <w:r w:rsidR="00574561">
        <w:rPr>
          <w:rFonts w:ascii="Arial" w:hAnsi="Arial" w:cs="Arial"/>
          <w:b/>
          <w:bCs/>
          <w:sz w:val="22"/>
          <w:szCs w:val="22"/>
          <w:lang w:val="en-GB"/>
        </w:rPr>
        <w:t>Acceptance Protocol</w:t>
      </w:r>
      <w:r w:rsidR="00574561" w:rsidRPr="00574561">
        <w:rPr>
          <w:rFonts w:ascii="Arial" w:hAnsi="Arial" w:cs="Arial"/>
          <w:sz w:val="22"/>
          <w:szCs w:val="22"/>
          <w:lang w:val="en-GB"/>
        </w:rPr>
        <w:t>")</w:t>
      </w:r>
      <w:r>
        <w:rPr>
          <w:rFonts w:ascii="Arial" w:hAnsi="Arial" w:cs="Arial"/>
          <w:sz w:val="22"/>
          <w:szCs w:val="22"/>
          <w:lang w:val="en-GB"/>
        </w:rPr>
        <w:t xml:space="preserve">. </w:t>
      </w:r>
      <w:r w:rsidRPr="00C02457">
        <w:rPr>
          <w:rFonts w:ascii="Arial" w:hAnsi="Arial" w:cs="Arial"/>
          <w:sz w:val="22"/>
          <w:szCs w:val="22"/>
          <w:lang w:val="en-GB"/>
        </w:rPr>
        <w:t xml:space="preserve">By signing </w:t>
      </w:r>
      <w:r>
        <w:rPr>
          <w:rFonts w:ascii="Arial" w:hAnsi="Arial" w:cs="Arial"/>
          <w:sz w:val="22"/>
          <w:szCs w:val="22"/>
          <w:lang w:val="en-GB"/>
        </w:rPr>
        <w:t xml:space="preserve">Acceptance </w:t>
      </w:r>
      <w:r w:rsidRPr="00C02457">
        <w:rPr>
          <w:rFonts w:ascii="Arial" w:hAnsi="Arial" w:cs="Arial"/>
          <w:sz w:val="22"/>
          <w:szCs w:val="22"/>
          <w:lang w:val="en-GB"/>
        </w:rPr>
        <w:t xml:space="preserve">Protocol the Client confirms the </w:t>
      </w:r>
      <w:r>
        <w:rPr>
          <w:rFonts w:ascii="Arial" w:hAnsi="Arial" w:cs="Arial"/>
          <w:sz w:val="22"/>
          <w:szCs w:val="22"/>
          <w:lang w:val="en-GB"/>
        </w:rPr>
        <w:t xml:space="preserve">Numbering boxes integration in the </w:t>
      </w:r>
      <w:proofErr w:type="spellStart"/>
      <w:r>
        <w:rPr>
          <w:rFonts w:ascii="Arial" w:hAnsi="Arial" w:cs="Arial"/>
          <w:sz w:val="22"/>
          <w:szCs w:val="22"/>
          <w:lang w:val="en-GB"/>
        </w:rPr>
        <w:t>Numerota</w:t>
      </w:r>
      <w:proofErr w:type="spellEnd"/>
      <w:r>
        <w:rPr>
          <w:rFonts w:ascii="Arial" w:hAnsi="Arial" w:cs="Arial"/>
          <w:sz w:val="22"/>
          <w:szCs w:val="22"/>
          <w:lang w:val="en-GB"/>
        </w:rPr>
        <w:t xml:space="preserve"> II</w:t>
      </w:r>
      <w:r w:rsidRPr="00C02457">
        <w:rPr>
          <w:rFonts w:ascii="Arial" w:hAnsi="Arial" w:cs="Arial"/>
          <w:sz w:val="22"/>
          <w:szCs w:val="22"/>
          <w:lang w:val="en-GB"/>
        </w:rPr>
        <w:t>, operator training and handover of certificates and technical documents</w:t>
      </w:r>
      <w:r>
        <w:rPr>
          <w:rFonts w:ascii="Arial" w:hAnsi="Arial" w:cs="Arial"/>
          <w:sz w:val="22"/>
          <w:szCs w:val="22"/>
          <w:lang w:val="en-GB"/>
        </w:rPr>
        <w:t xml:space="preserve"> </w:t>
      </w:r>
      <w:r w:rsidRPr="00C02457">
        <w:rPr>
          <w:rFonts w:ascii="Arial" w:hAnsi="Arial" w:cs="Arial"/>
          <w:color w:val="000000"/>
          <w:sz w:val="22"/>
          <w:szCs w:val="22"/>
          <w:lang w:val="en-GB"/>
        </w:rPr>
        <w:t xml:space="preserve">and </w:t>
      </w:r>
      <w:r w:rsidRPr="00C02457">
        <w:rPr>
          <w:rFonts w:ascii="Arial" w:hAnsi="Arial" w:cs="Arial"/>
          <w:sz w:val="22"/>
          <w:szCs w:val="22"/>
          <w:lang w:val="en-GB"/>
        </w:rPr>
        <w:t>successful passing the site acceptance tests (SAT).</w:t>
      </w:r>
      <w:r w:rsidRPr="00C02457">
        <w:rPr>
          <w:rFonts w:ascii="Arial" w:hAnsi="Arial" w:cs="Arial"/>
          <w:color w:val="000000"/>
          <w:sz w:val="22"/>
          <w:szCs w:val="22"/>
          <w:lang w:val="en-GB"/>
        </w:rPr>
        <w:t xml:space="preserve"> </w:t>
      </w:r>
      <w:r>
        <w:rPr>
          <w:rFonts w:ascii="Arial" w:hAnsi="Arial" w:cs="Arial"/>
          <w:color w:val="000000"/>
          <w:sz w:val="22"/>
          <w:szCs w:val="22"/>
          <w:lang w:val="en-GB"/>
        </w:rPr>
        <w:t xml:space="preserve">Acceptance </w:t>
      </w:r>
      <w:r w:rsidRPr="00C02457">
        <w:rPr>
          <w:rFonts w:ascii="Arial" w:hAnsi="Arial" w:cs="Arial"/>
          <w:color w:val="000000"/>
          <w:sz w:val="22"/>
          <w:szCs w:val="22"/>
          <w:lang w:val="en-GB"/>
        </w:rPr>
        <w:t xml:space="preserve">Protocol shall be issued by the Client in two copies, which shall be signed </w:t>
      </w:r>
      <w:r w:rsidR="00E22F6E">
        <w:rPr>
          <w:rFonts w:ascii="Arial" w:hAnsi="Arial" w:cs="Arial"/>
          <w:color w:val="000000"/>
          <w:sz w:val="22"/>
          <w:szCs w:val="22"/>
          <w:lang w:val="en-GB"/>
        </w:rPr>
        <w:t xml:space="preserve">by </w:t>
      </w:r>
      <w:r w:rsidR="00E22F6E" w:rsidRPr="00E22F6E">
        <w:rPr>
          <w:rFonts w:ascii="Arial" w:hAnsi="Arial" w:cs="Arial"/>
          <w:color w:val="000000"/>
          <w:sz w:val="22"/>
          <w:szCs w:val="22"/>
          <w:lang w:val="en-GB"/>
        </w:rPr>
        <w:t xml:space="preserve">at least </w:t>
      </w:r>
      <w:r w:rsidR="00E22F6E">
        <w:rPr>
          <w:rFonts w:ascii="Arial" w:hAnsi="Arial" w:cs="Arial"/>
          <w:color w:val="000000"/>
          <w:sz w:val="22"/>
          <w:szCs w:val="22"/>
          <w:lang w:val="en-GB"/>
        </w:rPr>
        <w:t xml:space="preserve">by </w:t>
      </w:r>
      <w:r w:rsidR="00E22F6E" w:rsidRPr="00E22F6E">
        <w:rPr>
          <w:rFonts w:ascii="Arial" w:hAnsi="Arial" w:cs="Arial"/>
          <w:color w:val="000000"/>
          <w:sz w:val="22"/>
          <w:szCs w:val="22"/>
          <w:lang w:val="en-GB"/>
        </w:rPr>
        <w:t>one</w:t>
      </w:r>
      <w:r w:rsidR="00E22F6E">
        <w:rPr>
          <w:rFonts w:ascii="Arial" w:hAnsi="Arial" w:cs="Arial"/>
          <w:color w:val="000000"/>
          <w:sz w:val="22"/>
          <w:szCs w:val="22"/>
          <w:lang w:val="en-GB"/>
        </w:rPr>
        <w:t xml:space="preserve"> of </w:t>
      </w:r>
      <w:r w:rsidRPr="00C02457">
        <w:rPr>
          <w:rFonts w:ascii="Arial" w:hAnsi="Arial" w:cs="Arial"/>
          <w:color w:val="000000"/>
          <w:sz w:val="22"/>
          <w:szCs w:val="22"/>
          <w:lang w:val="en-GB"/>
        </w:rPr>
        <w:t xml:space="preserve">both Contracting </w:t>
      </w:r>
      <w:r w:rsidR="00E22F6E">
        <w:rPr>
          <w:rFonts w:ascii="Arial" w:hAnsi="Arial" w:cs="Arial"/>
          <w:color w:val="000000"/>
          <w:sz w:val="22"/>
          <w:szCs w:val="22"/>
          <w:lang w:val="en-GB"/>
        </w:rPr>
        <w:t>P</w:t>
      </w:r>
      <w:r w:rsidRPr="00C02457">
        <w:rPr>
          <w:rFonts w:ascii="Arial" w:hAnsi="Arial" w:cs="Arial"/>
          <w:color w:val="000000"/>
          <w:sz w:val="22"/>
          <w:szCs w:val="22"/>
          <w:lang w:val="en-GB"/>
        </w:rPr>
        <w:t>arties</w:t>
      </w:r>
      <w:r w:rsidRPr="00C02457">
        <w:rPr>
          <w:rFonts w:ascii="Arial" w:hAnsi="Arial" w:cs="Arial"/>
          <w:color w:val="000000"/>
          <w:sz w:val="22"/>
          <w:szCs w:val="22"/>
          <w:cs/>
          <w:lang w:val="en-GB"/>
        </w:rPr>
        <w:t>’</w:t>
      </w:r>
      <w:r>
        <w:rPr>
          <w:rFonts w:ascii="Arial" w:hAnsi="Arial" w:cs="Arial" w:hint="cs"/>
          <w:color w:val="000000"/>
          <w:sz w:val="22"/>
          <w:szCs w:val="22"/>
          <w:cs/>
          <w:lang w:val="en-GB"/>
        </w:rPr>
        <w:t xml:space="preserve"> </w:t>
      </w:r>
      <w:r w:rsidRPr="00C02457">
        <w:rPr>
          <w:rFonts w:ascii="Arial" w:hAnsi="Arial" w:cs="Arial"/>
          <w:color w:val="000000"/>
          <w:sz w:val="22"/>
          <w:szCs w:val="22"/>
          <w:lang w:val="en-GB"/>
        </w:rPr>
        <w:t xml:space="preserve">representatives authorised to negotiate in factual and technical matters, and each Party shall receive 1 copy. The </w:t>
      </w:r>
      <w:r>
        <w:rPr>
          <w:rFonts w:ascii="Arial" w:hAnsi="Arial" w:cs="Arial"/>
          <w:color w:val="000000"/>
          <w:sz w:val="22"/>
          <w:szCs w:val="22"/>
          <w:lang w:val="en-GB"/>
        </w:rPr>
        <w:t xml:space="preserve">Acceptance </w:t>
      </w:r>
      <w:r w:rsidRPr="00C02457">
        <w:rPr>
          <w:rFonts w:ascii="Arial" w:hAnsi="Arial" w:cs="Arial"/>
          <w:color w:val="000000"/>
          <w:sz w:val="22"/>
          <w:szCs w:val="22"/>
          <w:lang w:val="en-GB"/>
        </w:rPr>
        <w:t xml:space="preserve">Protocol may be signed also by the technician of the Contractor, who is present during the site acceptance tests (SAT). If any defects are identified which do not prevent the normal use of the </w:t>
      </w:r>
      <w:r>
        <w:rPr>
          <w:rFonts w:ascii="Arial" w:hAnsi="Arial" w:cs="Arial"/>
          <w:color w:val="000000"/>
          <w:sz w:val="22"/>
          <w:szCs w:val="22"/>
          <w:lang w:val="en-GB"/>
        </w:rPr>
        <w:t>Numbering boxes</w:t>
      </w:r>
      <w:r w:rsidR="00E22F6E">
        <w:rPr>
          <w:rFonts w:ascii="Arial" w:hAnsi="Arial" w:cs="Arial"/>
          <w:color w:val="000000"/>
          <w:sz w:val="22"/>
          <w:szCs w:val="22"/>
          <w:lang w:val="en-GB"/>
        </w:rPr>
        <w:t xml:space="preserve"> or </w:t>
      </w:r>
      <w:proofErr w:type="spellStart"/>
      <w:r w:rsidR="00E22F6E">
        <w:rPr>
          <w:rFonts w:ascii="Arial" w:hAnsi="Arial" w:cs="Arial"/>
          <w:color w:val="000000"/>
          <w:sz w:val="22"/>
          <w:szCs w:val="22"/>
          <w:lang w:val="en-GB"/>
        </w:rPr>
        <w:t>Numerota</w:t>
      </w:r>
      <w:proofErr w:type="spellEnd"/>
      <w:r w:rsidR="00E22F6E">
        <w:rPr>
          <w:rFonts w:ascii="Arial" w:hAnsi="Arial" w:cs="Arial"/>
          <w:color w:val="000000"/>
          <w:sz w:val="22"/>
          <w:szCs w:val="22"/>
          <w:lang w:val="en-GB"/>
        </w:rPr>
        <w:t xml:space="preserve"> II</w:t>
      </w:r>
      <w:r w:rsidRPr="00C02457">
        <w:rPr>
          <w:rFonts w:ascii="Arial" w:hAnsi="Arial" w:cs="Arial"/>
          <w:color w:val="000000"/>
          <w:sz w:val="22"/>
          <w:szCs w:val="22"/>
          <w:lang w:val="en-GB"/>
        </w:rPr>
        <w:t xml:space="preserve">, they shall be described in </w:t>
      </w:r>
      <w:r>
        <w:rPr>
          <w:rFonts w:ascii="Arial" w:hAnsi="Arial" w:cs="Arial"/>
          <w:color w:val="000000"/>
          <w:sz w:val="22"/>
          <w:szCs w:val="22"/>
          <w:lang w:val="en-GB"/>
        </w:rPr>
        <w:t xml:space="preserve">Acceptance </w:t>
      </w:r>
      <w:r w:rsidRPr="00C02457">
        <w:rPr>
          <w:rFonts w:ascii="Arial" w:hAnsi="Arial" w:cs="Arial"/>
          <w:color w:val="000000"/>
          <w:sz w:val="22"/>
          <w:szCs w:val="22"/>
          <w:lang w:val="en-GB"/>
        </w:rPr>
        <w:t xml:space="preserve">Protocol, including the period for elimination thereof by the Contractor. If both Contracting Parties do not agree </w:t>
      </w:r>
      <w:r w:rsidR="00E22F6E">
        <w:rPr>
          <w:rFonts w:ascii="Arial" w:hAnsi="Arial" w:cs="Arial"/>
          <w:color w:val="000000"/>
          <w:sz w:val="22"/>
          <w:szCs w:val="22"/>
          <w:lang w:val="en-GB"/>
        </w:rPr>
        <w:t xml:space="preserve">upon </w:t>
      </w:r>
      <w:r w:rsidRPr="00C02457">
        <w:rPr>
          <w:rFonts w:ascii="Arial" w:hAnsi="Arial" w:cs="Arial"/>
          <w:color w:val="000000"/>
          <w:sz w:val="22"/>
          <w:szCs w:val="22"/>
          <w:lang w:val="en-GB"/>
        </w:rPr>
        <w:t xml:space="preserve">any period for elimination of the defects, then it applies that the defects must be eliminated within 2 weeks from the date of </w:t>
      </w:r>
      <w:r>
        <w:rPr>
          <w:rFonts w:ascii="Arial" w:hAnsi="Arial" w:cs="Arial"/>
          <w:color w:val="000000"/>
          <w:sz w:val="22"/>
          <w:szCs w:val="22"/>
          <w:lang w:val="en-GB"/>
        </w:rPr>
        <w:t xml:space="preserve">Acceptance </w:t>
      </w:r>
      <w:r w:rsidRPr="00C02457">
        <w:rPr>
          <w:rFonts w:ascii="Arial" w:hAnsi="Arial" w:cs="Arial"/>
          <w:color w:val="000000"/>
          <w:sz w:val="22"/>
          <w:szCs w:val="22"/>
          <w:lang w:val="en-GB"/>
        </w:rPr>
        <w:t xml:space="preserve">Protocol issuance. </w:t>
      </w:r>
    </w:p>
    <w:p w14:paraId="68D925F2" w14:textId="7CF7F5A9" w:rsidR="00F65AC5" w:rsidRPr="00C02457" w:rsidRDefault="00F65AC5" w:rsidP="00F65AC5">
      <w:pPr>
        <w:numPr>
          <w:ilvl w:val="0"/>
          <w:numId w:val="18"/>
        </w:numPr>
        <w:suppressAutoHyphens w:val="0"/>
        <w:autoSpaceDN w:val="0"/>
        <w:adjustRightInd w:val="0"/>
        <w:spacing w:after="120"/>
        <w:jc w:val="both"/>
        <w:rPr>
          <w:rFonts w:ascii="Arial" w:hAnsi="Arial" w:cs="Arial"/>
          <w:color w:val="000000"/>
          <w:sz w:val="22"/>
          <w:szCs w:val="22"/>
          <w:lang w:val="en-GB"/>
        </w:rPr>
      </w:pPr>
      <w:r w:rsidRPr="00C02457">
        <w:rPr>
          <w:rFonts w:ascii="Arial" w:hAnsi="Arial" w:cs="Arial"/>
          <w:color w:val="000000"/>
          <w:sz w:val="22"/>
          <w:szCs w:val="22"/>
          <w:lang w:val="en-GB"/>
        </w:rPr>
        <w:t xml:space="preserve">Any </w:t>
      </w:r>
      <w:r w:rsidR="00F5515C" w:rsidRPr="001423E2">
        <w:rPr>
          <w:rFonts w:ascii="Arial" w:hAnsi="Arial" w:cs="Arial"/>
          <w:sz w:val="22"/>
          <w:szCs w:val="22"/>
          <w:lang w:val="en-US"/>
        </w:rPr>
        <w:t>deficiencies</w:t>
      </w:r>
      <w:r w:rsidR="00F5515C" w:rsidRPr="00C02457" w:rsidDel="00F5515C">
        <w:rPr>
          <w:rFonts w:ascii="Arial" w:hAnsi="Arial" w:cs="Arial"/>
          <w:color w:val="000000"/>
          <w:sz w:val="22"/>
          <w:szCs w:val="22"/>
          <w:lang w:val="en-GB"/>
        </w:rPr>
        <w:t xml:space="preserve"> </w:t>
      </w:r>
      <w:r w:rsidRPr="00C02457">
        <w:rPr>
          <w:rFonts w:ascii="Arial" w:hAnsi="Arial" w:cs="Arial"/>
          <w:color w:val="000000"/>
          <w:sz w:val="22"/>
          <w:szCs w:val="22"/>
          <w:lang w:val="en-GB"/>
        </w:rPr>
        <w:t xml:space="preserve">preventing or hampering the </w:t>
      </w:r>
      <w:r w:rsidR="00F5515C">
        <w:rPr>
          <w:rFonts w:ascii="Arial" w:hAnsi="Arial" w:cs="Arial"/>
          <w:color w:val="000000"/>
          <w:sz w:val="22"/>
          <w:szCs w:val="22"/>
          <w:lang w:val="en-GB"/>
        </w:rPr>
        <w:t xml:space="preserve">use of the </w:t>
      </w:r>
      <w:r w:rsidR="00993F09">
        <w:rPr>
          <w:rFonts w:ascii="Arial" w:hAnsi="Arial" w:cs="Arial"/>
          <w:color w:val="000000"/>
          <w:sz w:val="22"/>
          <w:szCs w:val="22"/>
          <w:lang w:val="en-GB"/>
        </w:rPr>
        <w:t>Numbering boxes</w:t>
      </w:r>
      <w:r w:rsidRPr="00C02457">
        <w:rPr>
          <w:rFonts w:ascii="Arial" w:hAnsi="Arial" w:cs="Arial"/>
          <w:color w:val="000000"/>
          <w:sz w:val="22"/>
          <w:szCs w:val="22"/>
          <w:lang w:val="en-GB"/>
        </w:rPr>
        <w:t xml:space="preserve"> in a normal way shall be a reason for not </w:t>
      </w:r>
      <w:r w:rsidR="00993F09">
        <w:rPr>
          <w:rFonts w:ascii="Arial" w:hAnsi="Arial" w:cs="Arial"/>
          <w:color w:val="000000"/>
          <w:sz w:val="22"/>
          <w:szCs w:val="22"/>
          <w:lang w:val="en-GB"/>
        </w:rPr>
        <w:t>signing of the Acceptance Protocol</w:t>
      </w:r>
      <w:r w:rsidRPr="00C02457">
        <w:rPr>
          <w:rFonts w:ascii="Arial" w:hAnsi="Arial" w:cs="Arial"/>
          <w:color w:val="000000"/>
          <w:sz w:val="22"/>
          <w:szCs w:val="22"/>
          <w:lang w:val="en-GB"/>
        </w:rPr>
        <w:t>. A report of th</w:t>
      </w:r>
      <w:r w:rsidR="00993F09">
        <w:rPr>
          <w:rFonts w:ascii="Arial" w:hAnsi="Arial" w:cs="Arial"/>
          <w:color w:val="000000"/>
          <w:sz w:val="22"/>
          <w:szCs w:val="22"/>
          <w:lang w:val="en-GB"/>
        </w:rPr>
        <w:t xml:space="preserve">is </w:t>
      </w:r>
      <w:r w:rsidRPr="00C02457">
        <w:rPr>
          <w:rFonts w:ascii="Arial" w:hAnsi="Arial" w:cs="Arial"/>
          <w:color w:val="000000"/>
          <w:sz w:val="22"/>
          <w:szCs w:val="22"/>
          <w:lang w:val="en-GB"/>
        </w:rPr>
        <w:t>non-acceptance shall contain a li</w:t>
      </w:r>
      <w:r w:rsidR="00E22F6E">
        <w:rPr>
          <w:rFonts w:ascii="Arial" w:hAnsi="Arial" w:cs="Arial"/>
          <w:color w:val="000000"/>
          <w:sz w:val="22"/>
          <w:szCs w:val="22"/>
          <w:lang w:val="en-GB"/>
        </w:rPr>
        <w:t>s</w:t>
      </w:r>
      <w:r w:rsidRPr="00C02457">
        <w:rPr>
          <w:rFonts w:ascii="Arial" w:hAnsi="Arial" w:cs="Arial"/>
          <w:color w:val="000000"/>
          <w:sz w:val="22"/>
          <w:szCs w:val="22"/>
          <w:lang w:val="en-GB"/>
        </w:rPr>
        <w:t xml:space="preserve">t of defects and arrears, including periods for elimination thereof. If both Contracting </w:t>
      </w:r>
      <w:r w:rsidR="00E22F6E">
        <w:rPr>
          <w:rFonts w:ascii="Arial" w:hAnsi="Arial" w:cs="Arial"/>
          <w:color w:val="000000"/>
          <w:sz w:val="22"/>
          <w:szCs w:val="22"/>
          <w:lang w:val="en-GB"/>
        </w:rPr>
        <w:t>P</w:t>
      </w:r>
      <w:r w:rsidRPr="00C02457">
        <w:rPr>
          <w:rFonts w:ascii="Arial" w:hAnsi="Arial" w:cs="Arial"/>
          <w:color w:val="000000"/>
          <w:sz w:val="22"/>
          <w:szCs w:val="22"/>
          <w:lang w:val="en-GB"/>
        </w:rPr>
        <w:t>arties do not agree any period for elimination of the defects and arrears, then it applies that the defects and arrears must be eliminated within 2 weeks from the date of issuance of the report of the non-acceptance.</w:t>
      </w:r>
    </w:p>
    <w:p w14:paraId="7B65E09F" w14:textId="47EC7014" w:rsidR="0036520C" w:rsidRPr="001423E2" w:rsidRDefault="001423E2" w:rsidP="001423E2">
      <w:pPr>
        <w:pStyle w:val="Odstavecseseznamem"/>
        <w:numPr>
          <w:ilvl w:val="0"/>
          <w:numId w:val="18"/>
        </w:numPr>
        <w:jc w:val="both"/>
        <w:rPr>
          <w:rFonts w:ascii="Arial" w:hAnsi="Arial" w:cs="Arial"/>
          <w:b/>
          <w:sz w:val="22"/>
          <w:szCs w:val="22"/>
          <w:u w:val="single"/>
          <w:lang w:val="en-GB"/>
        </w:rPr>
      </w:pPr>
      <w:proofErr w:type="spellStart"/>
      <w:r w:rsidRPr="001423E2">
        <w:rPr>
          <w:rFonts w:ascii="Arial" w:hAnsi="Arial" w:cs="Arial"/>
          <w:color w:val="000000"/>
          <w:sz w:val="22"/>
          <w:szCs w:val="22"/>
        </w:rPr>
        <w:t>The</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Contractor</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represents</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that</w:t>
      </w:r>
      <w:proofErr w:type="spellEnd"/>
      <w:r w:rsidRPr="001423E2">
        <w:rPr>
          <w:rFonts w:ascii="Arial" w:hAnsi="Arial" w:cs="Arial"/>
          <w:color w:val="000000"/>
          <w:sz w:val="22"/>
          <w:szCs w:val="22"/>
        </w:rPr>
        <w:t xml:space="preserve">, as </w:t>
      </w:r>
      <w:proofErr w:type="spellStart"/>
      <w:r w:rsidRPr="001423E2">
        <w:rPr>
          <w:rFonts w:ascii="Arial" w:hAnsi="Arial" w:cs="Arial"/>
          <w:color w:val="000000"/>
          <w:sz w:val="22"/>
          <w:szCs w:val="22"/>
        </w:rPr>
        <w:t>of</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the</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date</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of</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acceptance</w:t>
      </w:r>
      <w:proofErr w:type="spellEnd"/>
      <w:r w:rsidRPr="001423E2">
        <w:rPr>
          <w:rFonts w:ascii="Arial" w:hAnsi="Arial" w:cs="Arial"/>
          <w:color w:val="000000"/>
          <w:sz w:val="22"/>
          <w:szCs w:val="22"/>
        </w:rPr>
        <w:t xml:space="preserve"> by </w:t>
      </w:r>
      <w:proofErr w:type="spellStart"/>
      <w:r w:rsidRPr="001423E2">
        <w:rPr>
          <w:rFonts w:ascii="Arial" w:hAnsi="Arial" w:cs="Arial"/>
          <w:color w:val="000000"/>
          <w:sz w:val="22"/>
          <w:szCs w:val="22"/>
        </w:rPr>
        <w:t>the</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Client</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the</w:t>
      </w:r>
      <w:proofErr w:type="spellEnd"/>
      <w:r w:rsidRPr="001423E2">
        <w:rPr>
          <w:rFonts w:ascii="Arial" w:hAnsi="Arial" w:cs="Arial"/>
          <w:color w:val="000000"/>
          <w:sz w:val="22"/>
          <w:szCs w:val="22"/>
        </w:rPr>
        <w:t xml:space="preserve"> </w:t>
      </w:r>
      <w:proofErr w:type="spellStart"/>
      <w:r>
        <w:rPr>
          <w:rFonts w:ascii="Arial" w:hAnsi="Arial" w:cs="Arial"/>
          <w:color w:val="000000"/>
          <w:sz w:val="22"/>
          <w:szCs w:val="22"/>
        </w:rPr>
        <w:t>Numbering</w:t>
      </w:r>
      <w:proofErr w:type="spellEnd"/>
      <w:r>
        <w:rPr>
          <w:rFonts w:ascii="Arial" w:hAnsi="Arial" w:cs="Arial"/>
          <w:color w:val="000000"/>
          <w:sz w:val="22"/>
          <w:szCs w:val="22"/>
        </w:rPr>
        <w:t xml:space="preserve"> </w:t>
      </w:r>
      <w:proofErr w:type="spellStart"/>
      <w:r w:rsidR="00B43FC3">
        <w:rPr>
          <w:rFonts w:ascii="Arial" w:hAnsi="Arial" w:cs="Arial"/>
          <w:color w:val="000000"/>
          <w:sz w:val="22"/>
          <w:szCs w:val="22"/>
        </w:rPr>
        <w:t>boxes</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is</w:t>
      </w:r>
      <w:proofErr w:type="spellEnd"/>
      <w:r w:rsidRPr="001423E2">
        <w:rPr>
          <w:rFonts w:ascii="Arial" w:hAnsi="Arial" w:cs="Arial"/>
          <w:color w:val="000000"/>
          <w:sz w:val="22"/>
          <w:szCs w:val="22"/>
        </w:rPr>
        <w:t xml:space="preserve"> and </w:t>
      </w:r>
      <w:proofErr w:type="spellStart"/>
      <w:r w:rsidRPr="001423E2">
        <w:rPr>
          <w:rFonts w:ascii="Arial" w:hAnsi="Arial" w:cs="Arial"/>
          <w:color w:val="000000"/>
          <w:sz w:val="22"/>
          <w:szCs w:val="22"/>
        </w:rPr>
        <w:t>shall</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remain</w:t>
      </w:r>
      <w:proofErr w:type="spellEnd"/>
      <w:r w:rsidRPr="001423E2">
        <w:rPr>
          <w:rFonts w:ascii="Arial" w:hAnsi="Arial" w:cs="Arial"/>
          <w:color w:val="000000"/>
          <w:sz w:val="22"/>
          <w:szCs w:val="22"/>
        </w:rPr>
        <w:t xml:space="preserve"> free </w:t>
      </w:r>
      <w:proofErr w:type="spellStart"/>
      <w:r w:rsidRPr="001423E2">
        <w:rPr>
          <w:rFonts w:ascii="Arial" w:hAnsi="Arial" w:cs="Arial"/>
          <w:color w:val="000000"/>
          <w:sz w:val="22"/>
          <w:szCs w:val="22"/>
        </w:rPr>
        <w:t>from</w:t>
      </w:r>
      <w:proofErr w:type="spellEnd"/>
      <w:r w:rsidRPr="001423E2">
        <w:rPr>
          <w:rFonts w:ascii="Arial" w:hAnsi="Arial" w:cs="Arial"/>
          <w:color w:val="000000"/>
          <w:sz w:val="22"/>
          <w:szCs w:val="22"/>
        </w:rPr>
        <w:t xml:space="preserve"> any </w:t>
      </w:r>
      <w:proofErr w:type="spellStart"/>
      <w:r w:rsidRPr="001423E2">
        <w:rPr>
          <w:rFonts w:ascii="Arial" w:hAnsi="Arial" w:cs="Arial"/>
          <w:color w:val="000000"/>
          <w:sz w:val="22"/>
          <w:szCs w:val="22"/>
        </w:rPr>
        <w:t>third</w:t>
      </w:r>
      <w:proofErr w:type="spellEnd"/>
      <w:r w:rsidRPr="001423E2">
        <w:rPr>
          <w:rFonts w:ascii="Arial" w:hAnsi="Arial" w:cs="Arial"/>
          <w:color w:val="000000"/>
          <w:sz w:val="22"/>
          <w:szCs w:val="22"/>
        </w:rPr>
        <w:t xml:space="preserve">-party </w:t>
      </w:r>
      <w:proofErr w:type="spellStart"/>
      <w:r w:rsidRPr="001423E2">
        <w:rPr>
          <w:rFonts w:ascii="Arial" w:hAnsi="Arial" w:cs="Arial"/>
          <w:color w:val="000000"/>
          <w:sz w:val="22"/>
          <w:szCs w:val="22"/>
        </w:rPr>
        <w:t>rights</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or</w:t>
      </w:r>
      <w:proofErr w:type="spellEnd"/>
      <w:r w:rsidRPr="001423E2">
        <w:rPr>
          <w:rFonts w:ascii="Arial" w:hAnsi="Arial" w:cs="Arial"/>
          <w:color w:val="000000"/>
          <w:sz w:val="22"/>
          <w:szCs w:val="22"/>
        </w:rPr>
        <w:t xml:space="preserve"> </w:t>
      </w:r>
      <w:proofErr w:type="spellStart"/>
      <w:r w:rsidRPr="001423E2">
        <w:rPr>
          <w:rFonts w:ascii="Arial" w:hAnsi="Arial" w:cs="Arial"/>
          <w:color w:val="000000"/>
          <w:sz w:val="22"/>
          <w:szCs w:val="22"/>
        </w:rPr>
        <w:t>encumbrances</w:t>
      </w:r>
      <w:proofErr w:type="spellEnd"/>
      <w:r>
        <w:rPr>
          <w:rFonts w:ascii="Arial" w:hAnsi="Arial" w:cs="Arial"/>
          <w:color w:val="000000"/>
          <w:sz w:val="22"/>
          <w:szCs w:val="22"/>
        </w:rPr>
        <w:t>.</w:t>
      </w:r>
    </w:p>
    <w:p w14:paraId="293493C6" w14:textId="77777777" w:rsidR="001423E2" w:rsidRPr="001423E2" w:rsidRDefault="001423E2" w:rsidP="001423E2">
      <w:pPr>
        <w:pStyle w:val="Odstavecseseznamem"/>
        <w:ind w:left="360"/>
        <w:rPr>
          <w:rFonts w:ascii="Arial" w:hAnsi="Arial" w:cs="Arial"/>
          <w:b/>
          <w:sz w:val="22"/>
          <w:szCs w:val="22"/>
          <w:u w:val="single"/>
          <w:lang w:val="en-GB"/>
        </w:rPr>
      </w:pPr>
    </w:p>
    <w:p w14:paraId="785E26EA" w14:textId="77777777" w:rsidR="001423E2" w:rsidRDefault="001423E2" w:rsidP="0036520C">
      <w:pPr>
        <w:jc w:val="center"/>
        <w:rPr>
          <w:rFonts w:ascii="Arial" w:hAnsi="Arial" w:cs="Arial"/>
          <w:b/>
          <w:sz w:val="22"/>
          <w:szCs w:val="22"/>
          <w:lang w:val="en-GB"/>
        </w:rPr>
      </w:pPr>
    </w:p>
    <w:p w14:paraId="656C7029" w14:textId="77777777" w:rsidR="001C2BF8" w:rsidRDefault="001C2BF8" w:rsidP="0036520C">
      <w:pPr>
        <w:jc w:val="center"/>
        <w:rPr>
          <w:rFonts w:ascii="Arial" w:hAnsi="Arial" w:cs="Arial"/>
          <w:b/>
          <w:sz w:val="22"/>
          <w:szCs w:val="22"/>
          <w:lang w:val="en-GB"/>
        </w:rPr>
      </w:pPr>
    </w:p>
    <w:p w14:paraId="0815003E" w14:textId="77777777" w:rsidR="001C2BF8" w:rsidRDefault="001C2BF8" w:rsidP="0036520C">
      <w:pPr>
        <w:jc w:val="center"/>
        <w:rPr>
          <w:rFonts w:ascii="Arial" w:hAnsi="Arial" w:cs="Arial"/>
          <w:b/>
          <w:sz w:val="22"/>
          <w:szCs w:val="22"/>
          <w:lang w:val="en-GB"/>
        </w:rPr>
      </w:pPr>
    </w:p>
    <w:p w14:paraId="0E674114" w14:textId="0BF5F242" w:rsidR="0036520C" w:rsidRPr="0038331C" w:rsidRDefault="000700D0" w:rsidP="0036520C">
      <w:pPr>
        <w:jc w:val="center"/>
        <w:rPr>
          <w:rFonts w:ascii="Arial" w:hAnsi="Arial" w:cs="Arial"/>
          <w:b/>
          <w:sz w:val="22"/>
          <w:szCs w:val="22"/>
          <w:lang w:val="en-GB"/>
        </w:rPr>
      </w:pPr>
      <w:r>
        <w:rPr>
          <w:rFonts w:ascii="Arial" w:hAnsi="Arial" w:cs="Arial"/>
          <w:b/>
          <w:sz w:val="22"/>
          <w:szCs w:val="22"/>
          <w:lang w:val="en-GB"/>
        </w:rPr>
        <w:lastRenderedPageBreak/>
        <w:t>I</w:t>
      </w:r>
      <w:r w:rsidR="0036520C" w:rsidRPr="0038331C">
        <w:rPr>
          <w:rFonts w:ascii="Arial" w:hAnsi="Arial" w:cs="Arial"/>
          <w:b/>
          <w:sz w:val="22"/>
          <w:szCs w:val="22"/>
          <w:lang w:val="en-GB"/>
        </w:rPr>
        <w:t xml:space="preserve">X. </w:t>
      </w:r>
      <w:r w:rsidR="007A7705" w:rsidRPr="007A7705">
        <w:rPr>
          <w:rFonts w:ascii="Arial" w:hAnsi="Arial" w:cs="Arial"/>
          <w:b/>
          <w:sz w:val="22"/>
          <w:szCs w:val="22"/>
        </w:rPr>
        <w:t>LIABILITY FOR DEFECTS AND QUALITY</w:t>
      </w:r>
      <w:r w:rsidR="007A7705">
        <w:rPr>
          <w:rFonts w:ascii="Arial" w:hAnsi="Arial" w:cs="Arial"/>
          <w:b/>
          <w:sz w:val="22"/>
          <w:szCs w:val="22"/>
        </w:rPr>
        <w:t xml:space="preserve"> </w:t>
      </w:r>
      <w:r w:rsidR="00253EC1" w:rsidRPr="0038331C">
        <w:rPr>
          <w:rFonts w:ascii="Arial" w:hAnsi="Arial" w:cs="Arial"/>
          <w:b/>
          <w:sz w:val="22"/>
          <w:szCs w:val="22"/>
          <w:lang w:val="en-GB"/>
        </w:rPr>
        <w:t>WARRANTY</w:t>
      </w:r>
    </w:p>
    <w:p w14:paraId="2A3865C6" w14:textId="77777777" w:rsidR="0036520C" w:rsidRPr="00A11B40" w:rsidRDefault="0036520C" w:rsidP="0036520C">
      <w:pPr>
        <w:rPr>
          <w:rFonts w:ascii="Arial" w:hAnsi="Arial" w:cs="Arial"/>
          <w:b/>
          <w:sz w:val="22"/>
          <w:szCs w:val="22"/>
          <w:highlight w:val="green"/>
          <w:u w:val="single"/>
          <w:lang w:val="en-GB"/>
        </w:rPr>
      </w:pPr>
    </w:p>
    <w:p w14:paraId="50A517AC" w14:textId="6790418C" w:rsidR="0036520C" w:rsidRPr="001423E2" w:rsidRDefault="0036520C" w:rsidP="001423E2">
      <w:pPr>
        <w:numPr>
          <w:ilvl w:val="0"/>
          <w:numId w:val="19"/>
        </w:numPr>
        <w:suppressAutoHyphens w:val="0"/>
        <w:autoSpaceDN w:val="0"/>
        <w:adjustRightInd w:val="0"/>
        <w:spacing w:after="120"/>
        <w:jc w:val="both"/>
        <w:rPr>
          <w:rFonts w:ascii="Arial" w:hAnsi="Arial" w:cs="Arial"/>
          <w:sz w:val="22"/>
          <w:szCs w:val="22"/>
          <w:lang w:val="en-US"/>
        </w:rPr>
      </w:pPr>
      <w:r w:rsidRPr="001B1716">
        <w:rPr>
          <w:rFonts w:ascii="Arial" w:hAnsi="Arial" w:cs="Arial"/>
          <w:sz w:val="22"/>
          <w:szCs w:val="22"/>
          <w:lang w:val="en-GB"/>
        </w:rPr>
        <w:t xml:space="preserve">The </w:t>
      </w:r>
      <w:r w:rsidR="00EC2B5B">
        <w:rPr>
          <w:rFonts w:ascii="Arial" w:hAnsi="Arial" w:cs="Arial"/>
          <w:sz w:val="22"/>
          <w:szCs w:val="22"/>
          <w:lang w:val="en-GB"/>
        </w:rPr>
        <w:t>Contractor</w:t>
      </w:r>
      <w:r w:rsidRPr="001B1716">
        <w:rPr>
          <w:rFonts w:ascii="Arial" w:hAnsi="Arial" w:cs="Arial"/>
          <w:sz w:val="22"/>
          <w:szCs w:val="22"/>
          <w:lang w:val="en-GB"/>
        </w:rPr>
        <w:t xml:space="preserve"> shall deliver the </w:t>
      </w:r>
      <w:r w:rsidR="00993F09">
        <w:rPr>
          <w:rFonts w:ascii="Arial" w:hAnsi="Arial" w:cs="Arial"/>
          <w:sz w:val="22"/>
          <w:szCs w:val="22"/>
          <w:lang w:val="en-GB"/>
        </w:rPr>
        <w:t>Numbering boxes</w:t>
      </w:r>
      <w:r w:rsidRPr="001B1716">
        <w:rPr>
          <w:rFonts w:ascii="Arial" w:hAnsi="Arial" w:cs="Arial"/>
          <w:sz w:val="22"/>
          <w:szCs w:val="22"/>
          <w:lang w:val="en-GB"/>
        </w:rPr>
        <w:t xml:space="preserve"> in the</w:t>
      </w:r>
      <w:r w:rsidR="00C6328D">
        <w:rPr>
          <w:rFonts w:ascii="Arial" w:hAnsi="Arial" w:cs="Arial"/>
          <w:sz w:val="22"/>
          <w:szCs w:val="22"/>
          <w:lang w:val="en-GB"/>
        </w:rPr>
        <w:t xml:space="preserve"> </w:t>
      </w:r>
      <w:r w:rsidRPr="001B1716">
        <w:rPr>
          <w:rFonts w:ascii="Arial" w:hAnsi="Arial" w:cs="Arial"/>
          <w:sz w:val="22"/>
          <w:szCs w:val="22"/>
          <w:lang w:val="en-GB"/>
        </w:rPr>
        <w:t xml:space="preserve">quality and make as determined hereby. The </w:t>
      </w:r>
      <w:r w:rsidR="00EC2B5B">
        <w:rPr>
          <w:rFonts w:ascii="Arial" w:hAnsi="Arial" w:cs="Arial"/>
          <w:sz w:val="22"/>
          <w:szCs w:val="22"/>
          <w:lang w:val="en-GB"/>
        </w:rPr>
        <w:t>Contractor</w:t>
      </w:r>
      <w:r w:rsidRPr="001B1716">
        <w:rPr>
          <w:rFonts w:ascii="Arial" w:hAnsi="Arial" w:cs="Arial"/>
          <w:sz w:val="22"/>
          <w:szCs w:val="22"/>
          <w:lang w:val="en-GB"/>
        </w:rPr>
        <w:t xml:space="preserve"> is responsible for </w:t>
      </w:r>
      <w:r w:rsidR="00993F09">
        <w:rPr>
          <w:rFonts w:ascii="Arial" w:hAnsi="Arial" w:cs="Arial"/>
          <w:sz w:val="22"/>
          <w:szCs w:val="22"/>
          <w:lang w:val="en-GB"/>
        </w:rPr>
        <w:t>Numbering boxes</w:t>
      </w:r>
      <w:r w:rsidRPr="001B1716">
        <w:rPr>
          <w:rFonts w:ascii="Arial" w:hAnsi="Arial" w:cs="Arial"/>
          <w:sz w:val="22"/>
          <w:szCs w:val="22"/>
          <w:lang w:val="en-GB"/>
        </w:rPr>
        <w:t xml:space="preserve"> correct design guaranteeing the function thereof and use for the purpose for which it was manufactured and bought by the </w:t>
      </w:r>
      <w:r w:rsidR="00EC2B5B">
        <w:rPr>
          <w:rFonts w:ascii="Arial" w:hAnsi="Arial" w:cs="Arial"/>
          <w:sz w:val="22"/>
          <w:szCs w:val="22"/>
          <w:lang w:val="en-GB"/>
        </w:rPr>
        <w:t>Client</w:t>
      </w:r>
      <w:r w:rsidRPr="001B1716">
        <w:rPr>
          <w:rFonts w:ascii="Arial" w:hAnsi="Arial" w:cs="Arial"/>
          <w:sz w:val="22"/>
          <w:szCs w:val="22"/>
          <w:lang w:val="en-GB"/>
        </w:rPr>
        <w:t>, for using the materials complying with the relevant technical documents, and proper and professional make reaching the state-of-the-art standard</w:t>
      </w:r>
      <w:r w:rsidR="00292719" w:rsidRPr="001B1716">
        <w:rPr>
          <w:rFonts w:ascii="Arial" w:hAnsi="Arial" w:cs="Arial"/>
          <w:sz w:val="22"/>
          <w:szCs w:val="22"/>
          <w:lang w:val="en-GB"/>
        </w:rPr>
        <w:t>.</w:t>
      </w:r>
      <w:r w:rsidR="001423E2">
        <w:rPr>
          <w:rFonts w:ascii="Arial" w:hAnsi="Arial" w:cs="Arial"/>
          <w:sz w:val="22"/>
          <w:szCs w:val="22"/>
          <w:lang w:val="en-GB"/>
        </w:rPr>
        <w:t xml:space="preserve"> </w:t>
      </w:r>
      <w:r w:rsidR="001423E2">
        <w:rPr>
          <w:rFonts w:ascii="Arial" w:hAnsi="Arial" w:cs="Arial"/>
          <w:sz w:val="22"/>
          <w:szCs w:val="22"/>
          <w:lang w:val="en-US"/>
        </w:rPr>
        <w:t xml:space="preserve">The Contractor </w:t>
      </w:r>
      <w:r w:rsidR="001423E2" w:rsidRPr="00584844">
        <w:rPr>
          <w:rFonts w:ascii="Arial" w:hAnsi="Arial" w:cs="Arial"/>
          <w:sz w:val="22"/>
          <w:szCs w:val="22"/>
          <w:lang w:val="en-US"/>
        </w:rPr>
        <w:t xml:space="preserve">is responsible for the compliance of the subject of </w:t>
      </w:r>
      <w:r w:rsidR="001423E2">
        <w:rPr>
          <w:rFonts w:ascii="Arial" w:hAnsi="Arial" w:cs="Arial"/>
          <w:sz w:val="22"/>
          <w:szCs w:val="22"/>
          <w:lang w:val="en-US"/>
        </w:rPr>
        <w:t>Contract</w:t>
      </w:r>
      <w:r w:rsidR="001423E2" w:rsidRPr="00584844">
        <w:rPr>
          <w:rFonts w:ascii="Arial" w:hAnsi="Arial" w:cs="Arial"/>
          <w:sz w:val="22"/>
          <w:szCs w:val="22"/>
          <w:lang w:val="en-US"/>
        </w:rPr>
        <w:t xml:space="preserve"> with Annex </w:t>
      </w:r>
      <w:r w:rsidR="001423E2">
        <w:rPr>
          <w:rFonts w:ascii="Arial" w:hAnsi="Arial" w:cs="Arial"/>
          <w:sz w:val="22"/>
          <w:szCs w:val="22"/>
          <w:lang w:val="en-US"/>
        </w:rPr>
        <w:t xml:space="preserve">No. </w:t>
      </w:r>
      <w:r w:rsidR="001423E2" w:rsidRPr="00584844">
        <w:rPr>
          <w:rFonts w:ascii="Arial" w:hAnsi="Arial" w:cs="Arial"/>
          <w:sz w:val="22"/>
          <w:szCs w:val="22"/>
          <w:lang w:val="en-US"/>
        </w:rPr>
        <w:t>1</w:t>
      </w:r>
      <w:r w:rsidR="00993F09">
        <w:rPr>
          <w:rFonts w:ascii="Arial" w:hAnsi="Arial" w:cs="Arial"/>
          <w:sz w:val="22"/>
          <w:szCs w:val="22"/>
          <w:lang w:val="en-US"/>
        </w:rPr>
        <w:t xml:space="preserve"> (1a and 1b)</w:t>
      </w:r>
      <w:r w:rsidR="001423E2" w:rsidRPr="00584844">
        <w:rPr>
          <w:rFonts w:ascii="Arial" w:hAnsi="Arial" w:cs="Arial"/>
          <w:sz w:val="22"/>
          <w:szCs w:val="22"/>
          <w:lang w:val="en-US"/>
        </w:rPr>
        <w:t xml:space="preserve"> and is responsible for ensuring full </w:t>
      </w:r>
      <w:r w:rsidR="00993F09">
        <w:rPr>
          <w:rFonts w:ascii="Arial" w:hAnsi="Arial" w:cs="Arial"/>
          <w:sz w:val="22"/>
          <w:szCs w:val="22"/>
          <w:lang w:val="en-US"/>
        </w:rPr>
        <w:t>and proper integration</w:t>
      </w:r>
      <w:r w:rsidR="001423E2" w:rsidRPr="00584844">
        <w:rPr>
          <w:rFonts w:ascii="Arial" w:hAnsi="Arial" w:cs="Arial"/>
          <w:sz w:val="22"/>
          <w:szCs w:val="22"/>
          <w:lang w:val="en-US"/>
        </w:rPr>
        <w:t xml:space="preserve"> of the </w:t>
      </w:r>
      <w:r w:rsidR="001423E2">
        <w:rPr>
          <w:rFonts w:ascii="Arial" w:hAnsi="Arial" w:cs="Arial"/>
          <w:sz w:val="22"/>
          <w:szCs w:val="22"/>
          <w:lang w:val="en-US"/>
        </w:rPr>
        <w:t xml:space="preserve">Numbering </w:t>
      </w:r>
      <w:r w:rsidR="00B43FC3">
        <w:rPr>
          <w:rFonts w:ascii="Arial" w:hAnsi="Arial" w:cs="Arial"/>
          <w:sz w:val="22"/>
          <w:szCs w:val="22"/>
          <w:lang w:val="en-US"/>
        </w:rPr>
        <w:t>boxes</w:t>
      </w:r>
      <w:r w:rsidR="001423E2" w:rsidRPr="00584844">
        <w:rPr>
          <w:rFonts w:ascii="Arial" w:hAnsi="Arial" w:cs="Arial"/>
          <w:sz w:val="22"/>
          <w:szCs w:val="22"/>
          <w:lang w:val="en-US"/>
        </w:rPr>
        <w:t xml:space="preserve"> in the </w:t>
      </w:r>
      <w:proofErr w:type="spellStart"/>
      <w:r w:rsidR="001423E2">
        <w:rPr>
          <w:rFonts w:ascii="Arial" w:hAnsi="Arial" w:cs="Arial"/>
          <w:sz w:val="22"/>
          <w:szCs w:val="22"/>
          <w:lang w:val="en-US"/>
        </w:rPr>
        <w:t>Numerota</w:t>
      </w:r>
      <w:proofErr w:type="spellEnd"/>
      <w:r w:rsidR="00993F09">
        <w:rPr>
          <w:rFonts w:ascii="Arial" w:hAnsi="Arial" w:cs="Arial"/>
          <w:sz w:val="22"/>
          <w:szCs w:val="22"/>
          <w:lang w:val="en-US"/>
        </w:rPr>
        <w:t xml:space="preserve"> II</w:t>
      </w:r>
      <w:r w:rsidR="001423E2" w:rsidRPr="00584844">
        <w:rPr>
          <w:rFonts w:ascii="Arial" w:hAnsi="Arial" w:cs="Arial"/>
          <w:sz w:val="22"/>
          <w:szCs w:val="22"/>
          <w:lang w:val="en-US"/>
        </w:rPr>
        <w:t>.</w:t>
      </w:r>
    </w:p>
    <w:p w14:paraId="0BE8AB7A" w14:textId="42C32525" w:rsidR="00940AD5" w:rsidRPr="00F812A6" w:rsidRDefault="0036520C" w:rsidP="009C410E">
      <w:pPr>
        <w:numPr>
          <w:ilvl w:val="0"/>
          <w:numId w:val="19"/>
        </w:numPr>
        <w:suppressAutoHyphens w:val="0"/>
        <w:autoSpaceDN w:val="0"/>
        <w:adjustRightInd w:val="0"/>
        <w:spacing w:after="120"/>
        <w:jc w:val="both"/>
        <w:rPr>
          <w:rFonts w:ascii="Arial" w:hAnsi="Arial" w:cs="Arial"/>
          <w:i/>
          <w:iCs/>
          <w:sz w:val="22"/>
          <w:szCs w:val="22"/>
          <w:lang w:val="en-GB"/>
        </w:rPr>
      </w:pPr>
      <w:r w:rsidRPr="001B1716">
        <w:rPr>
          <w:rFonts w:ascii="Arial" w:hAnsi="Arial" w:cs="Arial"/>
          <w:sz w:val="22"/>
          <w:szCs w:val="22"/>
          <w:lang w:val="en-GB"/>
        </w:rPr>
        <w:t xml:space="preserve">The </w:t>
      </w:r>
      <w:r w:rsidR="00AB0C2B" w:rsidRPr="001B1716">
        <w:rPr>
          <w:rFonts w:ascii="Arial" w:hAnsi="Arial" w:cs="Arial"/>
          <w:sz w:val="22"/>
          <w:szCs w:val="22"/>
          <w:lang w:val="en-GB"/>
        </w:rPr>
        <w:t>warranty</w:t>
      </w:r>
      <w:r w:rsidRPr="001B1716">
        <w:rPr>
          <w:rFonts w:ascii="Arial" w:hAnsi="Arial" w:cs="Arial"/>
          <w:sz w:val="22"/>
          <w:szCs w:val="22"/>
          <w:lang w:val="en-GB"/>
        </w:rPr>
        <w:t xml:space="preserve"> period for the </w:t>
      </w:r>
      <w:r w:rsidR="00993F09">
        <w:rPr>
          <w:rFonts w:ascii="Arial" w:hAnsi="Arial" w:cs="Arial"/>
          <w:sz w:val="22"/>
          <w:szCs w:val="22"/>
          <w:lang w:val="en-GB"/>
        </w:rPr>
        <w:t>Numbering boxes</w:t>
      </w:r>
      <w:r w:rsidR="00AB0C2B" w:rsidRPr="001B1716">
        <w:rPr>
          <w:rFonts w:ascii="Arial" w:hAnsi="Arial" w:cs="Arial"/>
          <w:sz w:val="22"/>
          <w:szCs w:val="22"/>
          <w:lang w:val="en-GB"/>
        </w:rPr>
        <w:t xml:space="preserve"> </w:t>
      </w:r>
      <w:r w:rsidRPr="00F812A6">
        <w:rPr>
          <w:rFonts w:ascii="Arial" w:hAnsi="Arial" w:cs="Arial"/>
          <w:sz w:val="22"/>
          <w:szCs w:val="22"/>
          <w:lang w:val="en-GB"/>
        </w:rPr>
        <w:t>quality</w:t>
      </w:r>
      <w:r w:rsidR="006D4471">
        <w:rPr>
          <w:rFonts w:ascii="Arial" w:hAnsi="Arial" w:cs="Arial"/>
          <w:sz w:val="22"/>
          <w:szCs w:val="22"/>
          <w:lang w:val="en-GB"/>
        </w:rPr>
        <w:t xml:space="preserve"> and their integration in the </w:t>
      </w:r>
      <w:proofErr w:type="spellStart"/>
      <w:r w:rsidR="006D4471">
        <w:rPr>
          <w:rFonts w:ascii="Arial" w:hAnsi="Arial" w:cs="Arial"/>
          <w:sz w:val="22"/>
          <w:szCs w:val="22"/>
          <w:lang w:val="en-GB"/>
        </w:rPr>
        <w:t>Numerota</w:t>
      </w:r>
      <w:proofErr w:type="spellEnd"/>
      <w:r w:rsidR="006D4471">
        <w:rPr>
          <w:rFonts w:ascii="Arial" w:hAnsi="Arial" w:cs="Arial"/>
          <w:sz w:val="22"/>
          <w:szCs w:val="22"/>
          <w:lang w:val="en-GB"/>
        </w:rPr>
        <w:t xml:space="preserve"> II</w:t>
      </w:r>
      <w:r w:rsidRPr="00F812A6">
        <w:rPr>
          <w:rFonts w:ascii="Arial" w:hAnsi="Arial" w:cs="Arial"/>
          <w:sz w:val="22"/>
          <w:szCs w:val="22"/>
          <w:lang w:val="en-GB"/>
        </w:rPr>
        <w:t xml:space="preserve"> </w:t>
      </w:r>
      <w:r w:rsidRPr="00C214DB">
        <w:rPr>
          <w:rFonts w:ascii="Arial" w:hAnsi="Arial" w:cs="Arial"/>
          <w:sz w:val="22"/>
          <w:szCs w:val="22"/>
          <w:lang w:val="en-GB"/>
        </w:rPr>
        <w:t xml:space="preserve">is </w:t>
      </w:r>
      <w:r w:rsidRPr="00433151">
        <w:rPr>
          <w:rFonts w:ascii="Arial" w:hAnsi="Arial" w:cs="Arial"/>
          <w:b/>
          <w:sz w:val="22"/>
          <w:szCs w:val="22"/>
          <w:lang w:val="en-GB"/>
        </w:rPr>
        <w:t>12 months</w:t>
      </w:r>
      <w:r w:rsidRPr="00F812A6">
        <w:rPr>
          <w:rFonts w:ascii="Arial" w:hAnsi="Arial" w:cs="Arial"/>
          <w:sz w:val="22"/>
          <w:szCs w:val="22"/>
          <w:lang w:val="en-GB"/>
        </w:rPr>
        <w:t xml:space="preserve"> from the date of signing </w:t>
      </w:r>
      <w:r w:rsidR="00993F09">
        <w:rPr>
          <w:rFonts w:ascii="Arial" w:hAnsi="Arial" w:cs="Arial"/>
          <w:sz w:val="22"/>
          <w:szCs w:val="22"/>
          <w:lang w:val="en-GB"/>
        </w:rPr>
        <w:t xml:space="preserve">of the </w:t>
      </w:r>
      <w:r w:rsidR="00662A6D" w:rsidRPr="00662A6D">
        <w:rPr>
          <w:rFonts w:ascii="Arial" w:hAnsi="Arial" w:cs="Arial"/>
          <w:sz w:val="22"/>
          <w:szCs w:val="22"/>
          <w:lang w:val="en-GB"/>
        </w:rPr>
        <w:t>Acceptance protocol</w:t>
      </w:r>
      <w:r w:rsidR="001A667E">
        <w:rPr>
          <w:rFonts w:ascii="Arial" w:hAnsi="Arial" w:cs="Arial"/>
          <w:sz w:val="22"/>
          <w:szCs w:val="22"/>
          <w:lang w:val="en-GB"/>
        </w:rPr>
        <w:t xml:space="preserve"> </w:t>
      </w:r>
      <w:r w:rsidR="001A667E" w:rsidRPr="001A667E">
        <w:rPr>
          <w:rFonts w:ascii="Arial" w:hAnsi="Arial" w:cs="Arial"/>
          <w:sz w:val="22"/>
          <w:szCs w:val="22"/>
          <w:lang w:val="en-GB"/>
        </w:rPr>
        <w:t>confirming successful completion of site acceptance test</w:t>
      </w:r>
      <w:r w:rsidR="001C7A27">
        <w:rPr>
          <w:rFonts w:ascii="Arial" w:hAnsi="Arial" w:cs="Arial"/>
          <w:sz w:val="22"/>
          <w:szCs w:val="22"/>
          <w:lang w:val="en-GB"/>
        </w:rPr>
        <w:t xml:space="preserve"> (SAT)</w:t>
      </w:r>
      <w:r w:rsidR="007C4947">
        <w:rPr>
          <w:rFonts w:ascii="Arial" w:hAnsi="Arial" w:cs="Arial"/>
          <w:sz w:val="22"/>
          <w:szCs w:val="22"/>
          <w:lang w:val="en-GB"/>
        </w:rPr>
        <w:t>.</w:t>
      </w:r>
    </w:p>
    <w:p w14:paraId="03DA314E" w14:textId="6CC39741" w:rsidR="0036520C" w:rsidRPr="0099735D" w:rsidRDefault="0036520C" w:rsidP="009C410E">
      <w:pPr>
        <w:numPr>
          <w:ilvl w:val="0"/>
          <w:numId w:val="19"/>
        </w:numPr>
        <w:suppressAutoHyphens w:val="0"/>
        <w:autoSpaceDN w:val="0"/>
        <w:adjustRightInd w:val="0"/>
        <w:spacing w:after="120"/>
        <w:jc w:val="both"/>
        <w:rPr>
          <w:rFonts w:ascii="Arial" w:hAnsi="Arial" w:cs="Arial"/>
          <w:i/>
          <w:iCs/>
          <w:sz w:val="22"/>
          <w:szCs w:val="22"/>
          <w:lang w:val="en-GB"/>
        </w:rPr>
      </w:pPr>
      <w:r w:rsidRPr="0099735D">
        <w:rPr>
          <w:rFonts w:ascii="Arial" w:hAnsi="Arial" w:cs="Arial"/>
          <w:color w:val="000000"/>
          <w:sz w:val="22"/>
          <w:szCs w:val="22"/>
          <w:lang w:val="en-GB"/>
        </w:rPr>
        <w:t xml:space="preserve">The </w:t>
      </w:r>
      <w:r w:rsidR="00AB0C2B" w:rsidRPr="0099735D">
        <w:rPr>
          <w:rFonts w:ascii="Arial" w:hAnsi="Arial" w:cs="Arial"/>
          <w:color w:val="000000"/>
          <w:sz w:val="22"/>
          <w:szCs w:val="22"/>
          <w:lang w:val="en-GB"/>
        </w:rPr>
        <w:t>warranty</w:t>
      </w:r>
      <w:r w:rsidRPr="0099735D">
        <w:rPr>
          <w:rFonts w:ascii="Arial" w:hAnsi="Arial" w:cs="Arial"/>
          <w:color w:val="000000"/>
          <w:sz w:val="22"/>
          <w:szCs w:val="22"/>
          <w:lang w:val="en-GB"/>
        </w:rPr>
        <w:t xml:space="preserve"> does not cover defects occurring </w:t>
      </w:r>
      <w:proofErr w:type="gramStart"/>
      <w:r w:rsidRPr="0099735D">
        <w:rPr>
          <w:rFonts w:ascii="Arial" w:hAnsi="Arial" w:cs="Arial"/>
          <w:color w:val="000000"/>
          <w:sz w:val="22"/>
          <w:szCs w:val="22"/>
          <w:lang w:val="en-GB"/>
        </w:rPr>
        <w:t>as a result of</w:t>
      </w:r>
      <w:proofErr w:type="gramEnd"/>
      <w:r w:rsidRPr="0099735D">
        <w:rPr>
          <w:rFonts w:ascii="Arial" w:hAnsi="Arial" w:cs="Arial"/>
          <w:color w:val="000000"/>
          <w:sz w:val="22"/>
          <w:szCs w:val="22"/>
          <w:lang w:val="en-GB"/>
        </w:rPr>
        <w:t xml:space="preserve"> a natural disaster, mechanical damage by the </w:t>
      </w:r>
      <w:r w:rsidR="00EC2B5B">
        <w:rPr>
          <w:rFonts w:ascii="Arial" w:hAnsi="Arial" w:cs="Arial"/>
          <w:color w:val="000000"/>
          <w:sz w:val="22"/>
          <w:szCs w:val="22"/>
          <w:lang w:val="en-GB"/>
        </w:rPr>
        <w:t>Client</w:t>
      </w:r>
      <w:r w:rsidRPr="0099735D">
        <w:rPr>
          <w:rFonts w:ascii="Arial" w:hAnsi="Arial" w:cs="Arial"/>
          <w:color w:val="000000"/>
          <w:sz w:val="22"/>
          <w:szCs w:val="22"/>
          <w:lang w:val="en-GB"/>
        </w:rPr>
        <w:t xml:space="preserve"> or a third party, or unprofessional operation of the </w:t>
      </w:r>
      <w:r w:rsidR="00E22F6E">
        <w:rPr>
          <w:rFonts w:ascii="Arial" w:hAnsi="Arial" w:cs="Arial"/>
          <w:color w:val="000000"/>
          <w:sz w:val="22"/>
          <w:szCs w:val="22"/>
          <w:lang w:val="en-GB"/>
        </w:rPr>
        <w:t xml:space="preserve">Numbering boxes or </w:t>
      </w:r>
      <w:proofErr w:type="spellStart"/>
      <w:r w:rsidR="00E22F6E">
        <w:rPr>
          <w:rFonts w:ascii="Arial" w:hAnsi="Arial" w:cs="Arial"/>
          <w:color w:val="000000"/>
          <w:sz w:val="22"/>
          <w:szCs w:val="22"/>
          <w:lang w:val="en-GB"/>
        </w:rPr>
        <w:t>Numerota</w:t>
      </w:r>
      <w:proofErr w:type="spellEnd"/>
      <w:r w:rsidR="00E22F6E">
        <w:rPr>
          <w:rFonts w:ascii="Arial" w:hAnsi="Arial" w:cs="Arial"/>
          <w:color w:val="000000"/>
          <w:sz w:val="22"/>
          <w:szCs w:val="22"/>
          <w:lang w:val="en-GB"/>
        </w:rPr>
        <w:t xml:space="preserve"> II</w:t>
      </w:r>
      <w:r w:rsidRPr="0099735D">
        <w:rPr>
          <w:rFonts w:ascii="Arial" w:hAnsi="Arial" w:cs="Arial"/>
          <w:color w:val="000000"/>
          <w:sz w:val="22"/>
          <w:szCs w:val="22"/>
          <w:lang w:val="en-GB"/>
        </w:rPr>
        <w:t xml:space="preserve">, normal wear, or handling of the </w:t>
      </w:r>
      <w:r w:rsidR="00E22F6E">
        <w:rPr>
          <w:rFonts w:ascii="Arial" w:hAnsi="Arial" w:cs="Arial"/>
          <w:color w:val="000000"/>
          <w:sz w:val="22"/>
          <w:szCs w:val="22"/>
          <w:lang w:val="en-GB"/>
        </w:rPr>
        <w:t>Numbering boxes</w:t>
      </w:r>
      <w:r w:rsidRPr="0099735D">
        <w:rPr>
          <w:rFonts w:ascii="Arial" w:hAnsi="Arial" w:cs="Arial"/>
          <w:color w:val="000000"/>
          <w:sz w:val="22"/>
          <w:szCs w:val="22"/>
          <w:lang w:val="en-GB"/>
        </w:rPr>
        <w:t xml:space="preserve"> in a manner that is not approved by the </w:t>
      </w:r>
      <w:r w:rsidR="00EC2B5B">
        <w:rPr>
          <w:rFonts w:ascii="Arial" w:hAnsi="Arial" w:cs="Arial"/>
          <w:color w:val="000000"/>
          <w:sz w:val="22"/>
          <w:szCs w:val="22"/>
          <w:lang w:val="en-GB"/>
        </w:rPr>
        <w:t>Contractor</w:t>
      </w:r>
      <w:r w:rsidRPr="0099735D">
        <w:rPr>
          <w:rFonts w:ascii="Arial" w:hAnsi="Arial" w:cs="Arial"/>
          <w:color w:val="000000"/>
          <w:sz w:val="22"/>
          <w:szCs w:val="22"/>
          <w:lang w:val="en-GB"/>
        </w:rPr>
        <w:t xml:space="preserve"> in advance. The quality </w:t>
      </w:r>
      <w:r w:rsidR="00AB0C2B" w:rsidRPr="0099735D">
        <w:rPr>
          <w:rFonts w:ascii="Arial" w:hAnsi="Arial" w:cs="Arial"/>
          <w:color w:val="000000"/>
          <w:sz w:val="22"/>
          <w:szCs w:val="22"/>
          <w:lang w:val="en-GB"/>
        </w:rPr>
        <w:t>warranty</w:t>
      </w:r>
      <w:r w:rsidRPr="0099735D">
        <w:rPr>
          <w:rFonts w:ascii="Arial" w:hAnsi="Arial" w:cs="Arial"/>
          <w:color w:val="000000"/>
          <w:sz w:val="22"/>
          <w:szCs w:val="22"/>
          <w:lang w:val="en-GB"/>
        </w:rPr>
        <w:t xml:space="preserve"> applies on condition that the </w:t>
      </w:r>
      <w:r w:rsidR="00E22F6E">
        <w:rPr>
          <w:rFonts w:ascii="Arial" w:hAnsi="Arial" w:cs="Arial"/>
          <w:color w:val="000000"/>
          <w:sz w:val="22"/>
          <w:szCs w:val="22"/>
          <w:lang w:val="en-GB"/>
        </w:rPr>
        <w:t>Numbering boxes</w:t>
      </w:r>
      <w:r w:rsidRPr="0099735D">
        <w:rPr>
          <w:rFonts w:ascii="Arial" w:hAnsi="Arial" w:cs="Arial"/>
          <w:color w:val="000000"/>
          <w:sz w:val="22"/>
          <w:szCs w:val="22"/>
          <w:lang w:val="en-GB"/>
        </w:rPr>
        <w:t xml:space="preserve"> </w:t>
      </w:r>
      <w:r w:rsidR="00E22F6E">
        <w:rPr>
          <w:rFonts w:ascii="Arial" w:hAnsi="Arial" w:cs="Arial"/>
          <w:color w:val="000000"/>
          <w:sz w:val="22"/>
          <w:szCs w:val="22"/>
          <w:lang w:val="en-GB"/>
        </w:rPr>
        <w:t>are</w:t>
      </w:r>
      <w:r w:rsidRPr="0099735D">
        <w:rPr>
          <w:rFonts w:ascii="Arial" w:hAnsi="Arial" w:cs="Arial"/>
          <w:color w:val="000000"/>
          <w:sz w:val="22"/>
          <w:szCs w:val="22"/>
          <w:lang w:val="en-GB"/>
        </w:rPr>
        <w:t xml:space="preserve"> properly operated and maintained in accordance with the operating and maintenance instructions, supplied by the </w:t>
      </w:r>
      <w:r w:rsidR="00EC2B5B">
        <w:rPr>
          <w:rFonts w:ascii="Arial" w:hAnsi="Arial" w:cs="Arial"/>
          <w:color w:val="000000"/>
          <w:sz w:val="22"/>
          <w:szCs w:val="22"/>
          <w:lang w:val="en-GB"/>
        </w:rPr>
        <w:t>Contractor</w:t>
      </w:r>
      <w:r w:rsidRPr="0099735D">
        <w:rPr>
          <w:rFonts w:ascii="Arial" w:hAnsi="Arial" w:cs="Arial"/>
          <w:color w:val="000000"/>
          <w:sz w:val="22"/>
          <w:szCs w:val="22"/>
          <w:lang w:val="en-GB"/>
        </w:rPr>
        <w:t>.</w:t>
      </w:r>
    </w:p>
    <w:p w14:paraId="50BEC51E" w14:textId="0CB0F01A" w:rsidR="007A7705" w:rsidRPr="00E22F6E" w:rsidRDefault="007A7705" w:rsidP="009C410E">
      <w:pPr>
        <w:numPr>
          <w:ilvl w:val="0"/>
          <w:numId w:val="19"/>
        </w:numPr>
        <w:suppressAutoHyphens w:val="0"/>
        <w:autoSpaceDN w:val="0"/>
        <w:adjustRightInd w:val="0"/>
        <w:spacing w:after="120"/>
        <w:jc w:val="both"/>
        <w:rPr>
          <w:rFonts w:ascii="Arial" w:hAnsi="Arial" w:cs="Arial"/>
          <w:iCs/>
          <w:sz w:val="22"/>
          <w:szCs w:val="22"/>
          <w:lang w:val="en-GB"/>
        </w:rPr>
      </w:pPr>
      <w:r w:rsidRPr="00E22F6E">
        <w:rPr>
          <w:rFonts w:ascii="Arial" w:hAnsi="Arial" w:cs="Arial"/>
          <w:iCs/>
          <w:sz w:val="22"/>
          <w:szCs w:val="22"/>
          <w:lang w:val="en-GB"/>
        </w:rPr>
        <w:t xml:space="preserve">The </w:t>
      </w:r>
      <w:r w:rsidR="006D4471">
        <w:rPr>
          <w:rFonts w:ascii="Arial" w:hAnsi="Arial" w:cs="Arial"/>
          <w:iCs/>
          <w:sz w:val="22"/>
          <w:szCs w:val="22"/>
          <w:lang w:val="en-GB"/>
        </w:rPr>
        <w:t xml:space="preserve">Client </w:t>
      </w:r>
      <w:r w:rsidRPr="00E22F6E">
        <w:rPr>
          <w:rFonts w:ascii="Arial" w:hAnsi="Arial" w:cs="Arial"/>
          <w:iCs/>
          <w:sz w:val="22"/>
          <w:szCs w:val="22"/>
          <w:lang w:val="en-GB"/>
        </w:rPr>
        <w:t xml:space="preserve">may claim defects in the delivered Numbering boxes or </w:t>
      </w:r>
      <w:r w:rsidR="00E22F6E">
        <w:rPr>
          <w:rFonts w:ascii="Arial" w:hAnsi="Arial" w:cs="Arial"/>
          <w:iCs/>
          <w:sz w:val="22"/>
          <w:szCs w:val="22"/>
          <w:lang w:val="en-GB"/>
        </w:rPr>
        <w:t xml:space="preserve">components necessary for their integration in the </w:t>
      </w:r>
      <w:proofErr w:type="spellStart"/>
      <w:r w:rsidR="00E22F6E">
        <w:rPr>
          <w:rFonts w:ascii="Arial" w:hAnsi="Arial" w:cs="Arial"/>
          <w:iCs/>
          <w:sz w:val="22"/>
          <w:szCs w:val="22"/>
          <w:lang w:val="en-GB"/>
        </w:rPr>
        <w:t>Numerota</w:t>
      </w:r>
      <w:proofErr w:type="spellEnd"/>
      <w:r w:rsidR="00E22F6E">
        <w:rPr>
          <w:rFonts w:ascii="Arial" w:hAnsi="Arial" w:cs="Arial"/>
          <w:iCs/>
          <w:sz w:val="22"/>
          <w:szCs w:val="22"/>
          <w:lang w:val="en-GB"/>
        </w:rPr>
        <w:t xml:space="preserve"> II</w:t>
      </w:r>
      <w:r w:rsidR="00574561">
        <w:rPr>
          <w:rFonts w:ascii="Arial" w:hAnsi="Arial" w:cs="Arial"/>
          <w:iCs/>
          <w:sz w:val="22"/>
          <w:szCs w:val="22"/>
          <w:lang w:val="en-GB"/>
        </w:rPr>
        <w:t xml:space="preserve"> </w:t>
      </w:r>
      <w:r w:rsidR="00574561" w:rsidRPr="00574561">
        <w:rPr>
          <w:rFonts w:ascii="Arial" w:hAnsi="Arial" w:cs="Arial"/>
          <w:iCs/>
          <w:sz w:val="22"/>
          <w:szCs w:val="22"/>
          <w:lang w:val="en-GB"/>
        </w:rPr>
        <w:t xml:space="preserve">(hereinafter for the purposes of this </w:t>
      </w:r>
      <w:r w:rsidR="00574561">
        <w:rPr>
          <w:rFonts w:ascii="Arial" w:hAnsi="Arial" w:cs="Arial"/>
          <w:iCs/>
          <w:sz w:val="22"/>
          <w:szCs w:val="22"/>
          <w:lang w:val="en-GB"/>
        </w:rPr>
        <w:t>A</w:t>
      </w:r>
      <w:r w:rsidR="00574561" w:rsidRPr="00574561">
        <w:rPr>
          <w:rFonts w:ascii="Arial" w:hAnsi="Arial" w:cs="Arial"/>
          <w:iCs/>
          <w:sz w:val="22"/>
          <w:szCs w:val="22"/>
          <w:lang w:val="en-GB"/>
        </w:rPr>
        <w:t>rticle referred to as the "</w:t>
      </w:r>
      <w:r w:rsidR="00574561" w:rsidRPr="00574561">
        <w:rPr>
          <w:rFonts w:ascii="Arial" w:hAnsi="Arial" w:cs="Arial"/>
          <w:b/>
          <w:bCs/>
          <w:iCs/>
          <w:sz w:val="22"/>
          <w:szCs w:val="22"/>
          <w:lang w:val="en-GB"/>
        </w:rPr>
        <w:t>Other components</w:t>
      </w:r>
      <w:r w:rsidR="00574561" w:rsidRPr="00574561">
        <w:rPr>
          <w:rFonts w:ascii="Arial" w:hAnsi="Arial" w:cs="Arial"/>
          <w:iCs/>
          <w:sz w:val="22"/>
          <w:szCs w:val="22"/>
          <w:lang w:val="en-GB"/>
        </w:rPr>
        <w:t xml:space="preserve">") </w:t>
      </w:r>
      <w:r w:rsidR="00336A63">
        <w:rPr>
          <w:rFonts w:ascii="Arial" w:hAnsi="Arial" w:cs="Arial"/>
          <w:iCs/>
          <w:sz w:val="22"/>
          <w:szCs w:val="22"/>
          <w:lang w:val="en-GB"/>
        </w:rPr>
        <w:t xml:space="preserve">or their integration in the </w:t>
      </w:r>
      <w:proofErr w:type="spellStart"/>
      <w:r w:rsidR="00336A63">
        <w:rPr>
          <w:rFonts w:ascii="Arial" w:hAnsi="Arial" w:cs="Arial"/>
          <w:iCs/>
          <w:sz w:val="22"/>
          <w:szCs w:val="22"/>
          <w:lang w:val="en-GB"/>
        </w:rPr>
        <w:t>Numerota</w:t>
      </w:r>
      <w:proofErr w:type="spellEnd"/>
      <w:r w:rsidR="00336A63">
        <w:rPr>
          <w:rFonts w:ascii="Arial" w:hAnsi="Arial" w:cs="Arial"/>
          <w:iCs/>
          <w:sz w:val="22"/>
          <w:szCs w:val="22"/>
          <w:lang w:val="en-GB"/>
        </w:rPr>
        <w:t xml:space="preserve"> II</w:t>
      </w:r>
      <w:r w:rsidRPr="00E22F6E">
        <w:rPr>
          <w:rFonts w:ascii="Arial" w:hAnsi="Arial" w:cs="Arial"/>
          <w:iCs/>
          <w:sz w:val="22"/>
          <w:szCs w:val="22"/>
          <w:lang w:val="en-GB"/>
        </w:rPr>
        <w:t xml:space="preserve"> at any time</w:t>
      </w:r>
      <w:r w:rsidR="00E22F6E">
        <w:rPr>
          <w:rFonts w:ascii="Arial" w:hAnsi="Arial" w:cs="Arial"/>
          <w:iCs/>
          <w:sz w:val="22"/>
          <w:szCs w:val="22"/>
          <w:lang w:val="en-GB"/>
        </w:rPr>
        <w:t xml:space="preserve"> from their delivery (i.e. </w:t>
      </w:r>
      <w:proofErr w:type="spellStart"/>
      <w:r w:rsidR="00E22F6E">
        <w:rPr>
          <w:rFonts w:ascii="Arial" w:hAnsi="Arial" w:cs="Arial"/>
          <w:iCs/>
          <w:sz w:val="22"/>
          <w:szCs w:val="22"/>
          <w:lang w:val="en-GB"/>
        </w:rPr>
        <w:t>singning</w:t>
      </w:r>
      <w:proofErr w:type="spellEnd"/>
      <w:r w:rsidR="00E22F6E">
        <w:rPr>
          <w:rFonts w:ascii="Arial" w:hAnsi="Arial" w:cs="Arial"/>
          <w:iCs/>
          <w:sz w:val="22"/>
          <w:szCs w:val="22"/>
          <w:lang w:val="en-GB"/>
        </w:rPr>
        <w:t xml:space="preserve"> of the Delivery Note)</w:t>
      </w:r>
      <w:r w:rsidRPr="00E22F6E">
        <w:rPr>
          <w:rFonts w:ascii="Arial" w:hAnsi="Arial" w:cs="Arial"/>
          <w:iCs/>
          <w:sz w:val="22"/>
          <w:szCs w:val="22"/>
          <w:lang w:val="en-GB"/>
        </w:rPr>
        <w:t xml:space="preserve"> </w:t>
      </w:r>
      <w:r w:rsidR="00B41D2E">
        <w:rPr>
          <w:rFonts w:ascii="Arial" w:hAnsi="Arial" w:cs="Arial"/>
          <w:iCs/>
          <w:sz w:val="22"/>
          <w:szCs w:val="22"/>
          <w:lang w:val="en-GB"/>
        </w:rPr>
        <w:t xml:space="preserve">respectively </w:t>
      </w:r>
      <w:r w:rsidR="00B41D2E" w:rsidRPr="00B41D2E">
        <w:rPr>
          <w:rFonts w:ascii="Arial" w:hAnsi="Arial" w:cs="Arial"/>
          <w:iCs/>
          <w:sz w:val="22"/>
          <w:szCs w:val="22"/>
          <w:lang w:val="en-GB"/>
        </w:rPr>
        <w:t xml:space="preserve">or from the </w:t>
      </w:r>
      <w:r w:rsidR="00B41D2E">
        <w:rPr>
          <w:rFonts w:ascii="Arial" w:hAnsi="Arial" w:cs="Arial"/>
          <w:iCs/>
          <w:sz w:val="22"/>
          <w:szCs w:val="22"/>
          <w:lang w:val="en-GB"/>
        </w:rPr>
        <w:t>completion</w:t>
      </w:r>
      <w:r w:rsidR="00B41D2E" w:rsidRPr="00B41D2E">
        <w:rPr>
          <w:rFonts w:ascii="Arial" w:hAnsi="Arial" w:cs="Arial"/>
          <w:iCs/>
          <w:sz w:val="22"/>
          <w:szCs w:val="22"/>
          <w:lang w:val="en-GB"/>
        </w:rPr>
        <w:t xml:space="preserve"> of the integration</w:t>
      </w:r>
      <w:r w:rsidR="00B41D2E">
        <w:rPr>
          <w:rFonts w:ascii="Arial" w:hAnsi="Arial" w:cs="Arial"/>
          <w:iCs/>
          <w:sz w:val="22"/>
          <w:szCs w:val="22"/>
          <w:lang w:val="en-GB"/>
        </w:rPr>
        <w:t xml:space="preserve"> </w:t>
      </w:r>
      <w:r w:rsidRPr="00E22F6E">
        <w:rPr>
          <w:rFonts w:ascii="Arial" w:hAnsi="Arial" w:cs="Arial"/>
          <w:iCs/>
          <w:sz w:val="22"/>
          <w:szCs w:val="22"/>
          <w:lang w:val="en-GB"/>
        </w:rPr>
        <w:t xml:space="preserve">during the </w:t>
      </w:r>
      <w:r w:rsidR="00B41D2E">
        <w:rPr>
          <w:rFonts w:ascii="Arial" w:hAnsi="Arial" w:cs="Arial"/>
          <w:iCs/>
          <w:sz w:val="22"/>
          <w:szCs w:val="22"/>
          <w:lang w:val="en-GB"/>
        </w:rPr>
        <w:t xml:space="preserve">entire </w:t>
      </w:r>
      <w:r w:rsidRPr="00E22F6E">
        <w:rPr>
          <w:rFonts w:ascii="Arial" w:hAnsi="Arial" w:cs="Arial"/>
          <w:iCs/>
          <w:sz w:val="22"/>
          <w:szCs w:val="22"/>
          <w:lang w:val="en-GB"/>
        </w:rPr>
        <w:t xml:space="preserve">Warranty Period. The </w:t>
      </w:r>
      <w:r w:rsidR="00E22F6E">
        <w:rPr>
          <w:rFonts w:ascii="Arial" w:hAnsi="Arial" w:cs="Arial"/>
          <w:iCs/>
          <w:sz w:val="22"/>
          <w:szCs w:val="22"/>
          <w:lang w:val="en-GB"/>
        </w:rPr>
        <w:t xml:space="preserve">Numbering </w:t>
      </w:r>
      <w:proofErr w:type="gramStart"/>
      <w:r w:rsidR="00E22F6E">
        <w:rPr>
          <w:rFonts w:ascii="Arial" w:hAnsi="Arial" w:cs="Arial"/>
          <w:iCs/>
          <w:sz w:val="22"/>
          <w:szCs w:val="22"/>
          <w:lang w:val="en-GB"/>
        </w:rPr>
        <w:t>boxes</w:t>
      </w:r>
      <w:r w:rsidRPr="00E22F6E">
        <w:rPr>
          <w:rFonts w:ascii="Arial" w:hAnsi="Arial" w:cs="Arial"/>
          <w:iCs/>
          <w:sz w:val="22"/>
          <w:szCs w:val="22"/>
          <w:lang w:val="en-GB"/>
        </w:rPr>
        <w:t xml:space="preserve"> </w:t>
      </w:r>
      <w:r w:rsidR="00574561">
        <w:rPr>
          <w:rFonts w:ascii="Arial" w:hAnsi="Arial" w:cs="Arial"/>
          <w:iCs/>
          <w:sz w:val="22"/>
          <w:szCs w:val="22"/>
          <w:lang w:val="en-GB"/>
        </w:rPr>
        <w:t xml:space="preserve"> or</w:t>
      </w:r>
      <w:proofErr w:type="gramEnd"/>
      <w:r w:rsidR="00574561">
        <w:rPr>
          <w:rFonts w:ascii="Arial" w:hAnsi="Arial" w:cs="Arial"/>
          <w:iCs/>
          <w:sz w:val="22"/>
          <w:szCs w:val="22"/>
          <w:lang w:val="en-GB"/>
        </w:rPr>
        <w:t xml:space="preserve"> </w:t>
      </w:r>
      <w:proofErr w:type="gramStart"/>
      <w:r w:rsidR="00574561">
        <w:rPr>
          <w:rFonts w:ascii="Arial" w:hAnsi="Arial" w:cs="Arial"/>
          <w:iCs/>
          <w:sz w:val="22"/>
          <w:szCs w:val="22"/>
          <w:lang w:val="en-GB"/>
        </w:rPr>
        <w:t>Other</w:t>
      </w:r>
      <w:proofErr w:type="gramEnd"/>
      <w:r w:rsidR="00574561">
        <w:rPr>
          <w:rFonts w:ascii="Arial" w:hAnsi="Arial" w:cs="Arial"/>
          <w:iCs/>
          <w:sz w:val="22"/>
          <w:szCs w:val="22"/>
          <w:lang w:val="en-GB"/>
        </w:rPr>
        <w:t xml:space="preserve"> compone</w:t>
      </w:r>
      <w:r w:rsidR="001A667E">
        <w:rPr>
          <w:rFonts w:ascii="Arial" w:hAnsi="Arial" w:cs="Arial"/>
          <w:iCs/>
          <w:sz w:val="22"/>
          <w:szCs w:val="22"/>
          <w:lang w:val="en-GB"/>
        </w:rPr>
        <w:t>n</w:t>
      </w:r>
      <w:r w:rsidR="00574561">
        <w:rPr>
          <w:rFonts w:ascii="Arial" w:hAnsi="Arial" w:cs="Arial"/>
          <w:iCs/>
          <w:sz w:val="22"/>
          <w:szCs w:val="22"/>
          <w:lang w:val="en-GB"/>
        </w:rPr>
        <w:t xml:space="preserve">ts </w:t>
      </w:r>
      <w:r w:rsidRPr="00E22F6E">
        <w:rPr>
          <w:rFonts w:ascii="Arial" w:hAnsi="Arial" w:cs="Arial"/>
          <w:iCs/>
          <w:sz w:val="22"/>
          <w:szCs w:val="22"/>
          <w:lang w:val="en-GB"/>
        </w:rPr>
        <w:t xml:space="preserve">are considered </w:t>
      </w:r>
      <w:r w:rsidR="00574561">
        <w:rPr>
          <w:rFonts w:ascii="Arial" w:hAnsi="Arial" w:cs="Arial"/>
          <w:iCs/>
          <w:sz w:val="22"/>
          <w:szCs w:val="22"/>
          <w:lang w:val="en-GB"/>
        </w:rPr>
        <w:t>defective</w:t>
      </w:r>
      <w:r w:rsidRPr="00E22F6E">
        <w:rPr>
          <w:rFonts w:ascii="Arial" w:hAnsi="Arial" w:cs="Arial"/>
          <w:iCs/>
          <w:sz w:val="22"/>
          <w:szCs w:val="22"/>
          <w:lang w:val="en-GB"/>
        </w:rPr>
        <w:t>, if not delivered in accordance with this Contractor Tender.</w:t>
      </w:r>
    </w:p>
    <w:p w14:paraId="44DBCB71" w14:textId="4D26156D" w:rsidR="006D4471" w:rsidRPr="00B25372" w:rsidRDefault="00336A63" w:rsidP="006D4471">
      <w:pPr>
        <w:numPr>
          <w:ilvl w:val="0"/>
          <w:numId w:val="19"/>
        </w:numPr>
        <w:suppressAutoHyphens w:val="0"/>
        <w:autoSpaceDN w:val="0"/>
        <w:adjustRightInd w:val="0"/>
        <w:spacing w:after="120"/>
        <w:jc w:val="both"/>
        <w:rPr>
          <w:rFonts w:ascii="Arial" w:hAnsi="Arial" w:cs="Arial"/>
          <w:sz w:val="22"/>
          <w:szCs w:val="22"/>
          <w:lang w:val="en-GB"/>
        </w:rPr>
      </w:pPr>
      <w:r>
        <w:rPr>
          <w:rFonts w:ascii="Arial" w:hAnsi="Arial" w:cs="Arial"/>
          <w:sz w:val="22"/>
          <w:szCs w:val="22"/>
          <w:lang w:val="en-GB"/>
        </w:rPr>
        <w:t>A complaint/report of the defect</w:t>
      </w:r>
      <w:r w:rsidR="00390745">
        <w:rPr>
          <w:rFonts w:ascii="Arial" w:hAnsi="Arial" w:cs="Arial"/>
          <w:sz w:val="22"/>
          <w:szCs w:val="22"/>
          <w:lang w:val="en-GB"/>
        </w:rPr>
        <w:t>s</w:t>
      </w:r>
      <w:r>
        <w:rPr>
          <w:rFonts w:ascii="Arial" w:hAnsi="Arial" w:cs="Arial"/>
          <w:sz w:val="22"/>
          <w:szCs w:val="22"/>
          <w:lang w:val="en-GB"/>
        </w:rPr>
        <w:t xml:space="preserve"> must by filled</w:t>
      </w:r>
      <w:r w:rsidRPr="0099735D">
        <w:rPr>
          <w:rFonts w:ascii="Arial" w:hAnsi="Arial" w:cs="Arial"/>
          <w:sz w:val="22"/>
          <w:szCs w:val="22"/>
          <w:lang w:val="en-GB"/>
        </w:rPr>
        <w:t xml:space="preserve"> </w:t>
      </w:r>
      <w:r w:rsidRPr="00734C9A">
        <w:rPr>
          <w:rFonts w:ascii="Arial" w:hAnsi="Arial" w:cs="Arial"/>
          <w:sz w:val="22"/>
          <w:szCs w:val="22"/>
          <w:lang w:val="en-GB"/>
        </w:rPr>
        <w:t>in writing, i.e. by email to the following address:</w:t>
      </w:r>
      <w:r w:rsidRPr="00734C9A">
        <w:rPr>
          <w:rFonts w:ascii="Arial" w:hAnsi="Arial" w:cs="Arial"/>
          <w:b/>
          <w:sz w:val="22"/>
          <w:szCs w:val="22"/>
          <w:lang w:val="en-GB"/>
        </w:rPr>
        <w:t xml:space="preserve"> </w:t>
      </w:r>
      <w:r w:rsidRPr="001F7111">
        <w:rPr>
          <w:rFonts w:ascii="Arial" w:hAnsi="Arial" w:cs="Arial"/>
          <w:b/>
          <w:bCs/>
          <w:sz w:val="22"/>
          <w:szCs w:val="22"/>
          <w:highlight w:val="green"/>
          <w:lang w:val="en-GB"/>
        </w:rPr>
        <w:t>[</w:t>
      </w:r>
      <w:r>
        <w:rPr>
          <w:rFonts w:ascii="Arial" w:hAnsi="Arial" w:cs="Arial"/>
          <w:b/>
          <w:bCs/>
          <w:sz w:val="22"/>
          <w:szCs w:val="22"/>
          <w:highlight w:val="green"/>
          <w:lang w:val="en-GB"/>
        </w:rPr>
        <w:t xml:space="preserve">the </w:t>
      </w:r>
      <w:r w:rsidRPr="00533602">
        <w:rPr>
          <w:rFonts w:ascii="Arial" w:hAnsi="Arial" w:cs="Arial"/>
          <w:b/>
          <w:sz w:val="22"/>
          <w:szCs w:val="22"/>
          <w:highlight w:val="green"/>
          <w:lang w:val="en-GB"/>
        </w:rPr>
        <w:t>Contracting Authority shall complete with the data from the Tender</w:t>
      </w:r>
      <w:r w:rsidRPr="001F7111">
        <w:rPr>
          <w:rFonts w:ascii="Arial" w:hAnsi="Arial" w:cs="Arial"/>
          <w:b/>
          <w:sz w:val="22"/>
          <w:szCs w:val="22"/>
          <w:highlight w:val="green"/>
          <w:lang w:val="en-GB"/>
        </w:rPr>
        <w:t>]</w:t>
      </w:r>
      <w:r w:rsidRPr="00734C9A">
        <w:rPr>
          <w:rFonts w:ascii="Arial" w:hAnsi="Arial" w:cs="Arial"/>
          <w:bCs/>
          <w:sz w:val="22"/>
          <w:szCs w:val="22"/>
          <w:lang w:val="en-GB"/>
        </w:rPr>
        <w:t>.</w:t>
      </w:r>
      <w:r>
        <w:rPr>
          <w:rFonts w:ascii="Arial" w:hAnsi="Arial" w:cs="Arial"/>
          <w:bCs/>
          <w:sz w:val="22"/>
          <w:szCs w:val="22"/>
          <w:lang w:val="en-GB"/>
        </w:rPr>
        <w:t xml:space="preserve"> </w:t>
      </w:r>
      <w:r w:rsidR="006D4471">
        <w:rPr>
          <w:rFonts w:ascii="Arial" w:hAnsi="Arial" w:cs="Arial"/>
          <w:sz w:val="22"/>
          <w:szCs w:val="22"/>
          <w:lang w:val="en-GB"/>
        </w:rPr>
        <w:t>In complaint</w:t>
      </w:r>
      <w:r w:rsidR="00390745">
        <w:rPr>
          <w:rFonts w:ascii="Arial" w:hAnsi="Arial" w:cs="Arial"/>
          <w:sz w:val="22"/>
          <w:szCs w:val="22"/>
          <w:lang w:val="en-GB"/>
        </w:rPr>
        <w:t>/</w:t>
      </w:r>
      <w:r w:rsidR="00390745" w:rsidRPr="00390745">
        <w:rPr>
          <w:rFonts w:ascii="Arial" w:hAnsi="Arial" w:cs="Arial"/>
          <w:sz w:val="22"/>
          <w:szCs w:val="22"/>
          <w:lang w:val="en-GB"/>
        </w:rPr>
        <w:t xml:space="preserve"> </w:t>
      </w:r>
      <w:r w:rsidR="00390745">
        <w:rPr>
          <w:rFonts w:ascii="Arial" w:hAnsi="Arial" w:cs="Arial"/>
          <w:sz w:val="22"/>
          <w:szCs w:val="22"/>
          <w:lang w:val="en-GB"/>
        </w:rPr>
        <w:t>report of the defects</w:t>
      </w:r>
      <w:r w:rsidR="006D4471">
        <w:rPr>
          <w:rFonts w:ascii="Arial" w:hAnsi="Arial" w:cs="Arial"/>
          <w:sz w:val="22"/>
          <w:szCs w:val="22"/>
          <w:lang w:val="en-GB"/>
        </w:rPr>
        <w:t xml:space="preserve"> t</w:t>
      </w:r>
      <w:r w:rsidR="006D4471" w:rsidRPr="0099735D">
        <w:rPr>
          <w:rFonts w:ascii="Arial" w:hAnsi="Arial" w:cs="Arial"/>
          <w:sz w:val="22"/>
          <w:szCs w:val="22"/>
          <w:lang w:val="en-GB"/>
        </w:rPr>
        <w:t xml:space="preserve">he </w:t>
      </w:r>
      <w:r w:rsidR="006D4471">
        <w:rPr>
          <w:rFonts w:ascii="Arial" w:hAnsi="Arial" w:cs="Arial"/>
          <w:sz w:val="22"/>
          <w:szCs w:val="22"/>
          <w:lang w:val="en-GB"/>
        </w:rPr>
        <w:t>Client</w:t>
      </w:r>
      <w:r w:rsidR="006D4471" w:rsidRPr="0099735D">
        <w:rPr>
          <w:rFonts w:ascii="Arial" w:hAnsi="Arial" w:cs="Arial"/>
          <w:sz w:val="22"/>
          <w:szCs w:val="22"/>
          <w:lang w:val="en-GB"/>
        </w:rPr>
        <w:t xml:space="preserve"> must describe </w:t>
      </w:r>
      <w:r w:rsidR="006D4471" w:rsidRPr="00B25372">
        <w:rPr>
          <w:rFonts w:ascii="Arial" w:hAnsi="Arial" w:cs="Arial"/>
          <w:sz w:val="22"/>
          <w:szCs w:val="22"/>
          <w:lang w:val="en-GB"/>
        </w:rPr>
        <w:t>the reported defects, specify how they manifest, and provide the necessary documents as well (for example photographs of the defective parts or products).</w:t>
      </w:r>
      <w:r w:rsidR="006D4471">
        <w:rPr>
          <w:rFonts w:ascii="Arial" w:hAnsi="Arial" w:cs="Arial"/>
          <w:sz w:val="22"/>
          <w:szCs w:val="22"/>
          <w:lang w:val="en-GB"/>
        </w:rPr>
        <w:t xml:space="preserve"> </w:t>
      </w:r>
      <w:r w:rsidR="006D4471" w:rsidRPr="00834D75">
        <w:rPr>
          <w:rFonts w:ascii="Arial" w:hAnsi="Arial" w:cs="Arial"/>
          <w:sz w:val="22"/>
          <w:szCs w:val="22"/>
          <w:lang w:val="en-GB"/>
        </w:rPr>
        <w:t>If the Contractor deems it necessary, the Client will send the defective compone</w:t>
      </w:r>
      <w:r w:rsidRPr="00834D75">
        <w:rPr>
          <w:rFonts w:ascii="Arial" w:hAnsi="Arial" w:cs="Arial"/>
          <w:sz w:val="22"/>
          <w:szCs w:val="22"/>
          <w:lang w:val="en-GB"/>
        </w:rPr>
        <w:t>n</w:t>
      </w:r>
      <w:r w:rsidR="006D4471" w:rsidRPr="00834D75">
        <w:rPr>
          <w:rFonts w:ascii="Arial" w:hAnsi="Arial" w:cs="Arial"/>
          <w:sz w:val="22"/>
          <w:szCs w:val="22"/>
          <w:lang w:val="en-GB"/>
        </w:rPr>
        <w:t>t</w:t>
      </w:r>
      <w:r w:rsidRPr="00834D75">
        <w:rPr>
          <w:rFonts w:ascii="Arial" w:hAnsi="Arial" w:cs="Arial"/>
          <w:sz w:val="22"/>
          <w:szCs w:val="22"/>
          <w:lang w:val="en-GB"/>
        </w:rPr>
        <w:t>s</w:t>
      </w:r>
      <w:r w:rsidR="006D4471" w:rsidRPr="00834D75">
        <w:rPr>
          <w:rFonts w:ascii="Arial" w:hAnsi="Arial" w:cs="Arial"/>
          <w:sz w:val="22"/>
          <w:szCs w:val="22"/>
          <w:lang w:val="en-GB"/>
        </w:rPr>
        <w:t xml:space="preserve"> to the Contractor for assessment.</w:t>
      </w:r>
      <w:r w:rsidR="006D4471" w:rsidRPr="00B25372">
        <w:rPr>
          <w:rFonts w:ascii="Arial" w:hAnsi="Arial" w:cs="Arial"/>
          <w:sz w:val="22"/>
          <w:szCs w:val="22"/>
          <w:lang w:val="en-GB"/>
        </w:rPr>
        <w:t xml:space="preserve"> </w:t>
      </w:r>
    </w:p>
    <w:p w14:paraId="7CA9FD02" w14:textId="03C810E6" w:rsidR="00A218B2" w:rsidRPr="00E22F6E" w:rsidRDefault="00A218B2" w:rsidP="009C410E">
      <w:pPr>
        <w:numPr>
          <w:ilvl w:val="0"/>
          <w:numId w:val="19"/>
        </w:numPr>
        <w:suppressAutoHyphens w:val="0"/>
        <w:autoSpaceDN w:val="0"/>
        <w:adjustRightInd w:val="0"/>
        <w:spacing w:after="120"/>
        <w:jc w:val="both"/>
        <w:rPr>
          <w:rFonts w:ascii="Arial" w:hAnsi="Arial" w:cs="Arial"/>
          <w:iCs/>
          <w:sz w:val="22"/>
          <w:szCs w:val="22"/>
          <w:lang w:val="en-GB"/>
        </w:rPr>
      </w:pP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time</w:t>
      </w:r>
      <w:proofErr w:type="spellEnd"/>
      <w:r w:rsidRPr="00E22F6E">
        <w:rPr>
          <w:rFonts w:ascii="Arial" w:hAnsi="Arial" w:cs="Arial"/>
          <w:iCs/>
          <w:sz w:val="22"/>
          <w:szCs w:val="22"/>
        </w:rPr>
        <w:t xml:space="preserve"> limit </w:t>
      </w:r>
      <w:proofErr w:type="spellStart"/>
      <w:r w:rsidRPr="00E22F6E">
        <w:rPr>
          <w:rFonts w:ascii="Arial" w:hAnsi="Arial" w:cs="Arial"/>
          <w:iCs/>
          <w:sz w:val="22"/>
          <w:szCs w:val="22"/>
        </w:rPr>
        <w:t>for</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acknowledging</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or</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rejecting</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of</w:t>
      </w:r>
      <w:proofErr w:type="spellEnd"/>
      <w:r w:rsidRPr="00E22F6E">
        <w:rPr>
          <w:rFonts w:ascii="Arial" w:hAnsi="Arial" w:cs="Arial"/>
          <w:iCs/>
          <w:sz w:val="22"/>
          <w:szCs w:val="22"/>
        </w:rPr>
        <w:t xml:space="preserve"> a </w:t>
      </w:r>
      <w:proofErr w:type="spellStart"/>
      <w:r w:rsidRPr="00E22F6E">
        <w:rPr>
          <w:rFonts w:ascii="Arial" w:hAnsi="Arial" w:cs="Arial"/>
          <w:iCs/>
          <w:sz w:val="22"/>
          <w:szCs w:val="22"/>
        </w:rPr>
        <w:t>complaint</w:t>
      </w:r>
      <w:proofErr w:type="spellEnd"/>
      <w:r w:rsidR="00B41D2E">
        <w:rPr>
          <w:rFonts w:ascii="Arial" w:hAnsi="Arial" w:cs="Arial"/>
          <w:iCs/>
          <w:sz w:val="22"/>
          <w:szCs w:val="22"/>
        </w:rPr>
        <w:t xml:space="preserve"> </w:t>
      </w:r>
      <w:proofErr w:type="spellStart"/>
      <w:r w:rsidR="00B41D2E">
        <w:rPr>
          <w:rFonts w:ascii="Arial" w:hAnsi="Arial" w:cs="Arial"/>
          <w:iCs/>
          <w:sz w:val="22"/>
          <w:szCs w:val="22"/>
        </w:rPr>
        <w:t>about</w:t>
      </w:r>
      <w:proofErr w:type="spellEnd"/>
      <w:r w:rsidR="00B41D2E">
        <w:rPr>
          <w:rFonts w:ascii="Arial" w:hAnsi="Arial" w:cs="Arial"/>
          <w:iCs/>
          <w:sz w:val="22"/>
          <w:szCs w:val="22"/>
        </w:rPr>
        <w:t xml:space="preserve"> </w:t>
      </w:r>
      <w:r w:rsidR="00B41D2E" w:rsidRPr="00E22F6E">
        <w:rPr>
          <w:rFonts w:ascii="Arial" w:hAnsi="Arial" w:cs="Arial"/>
          <w:iCs/>
          <w:sz w:val="22"/>
          <w:szCs w:val="22"/>
          <w:lang w:val="en-GB"/>
        </w:rPr>
        <w:t>defects in the delivered Numbering boxes</w:t>
      </w:r>
      <w:r w:rsidR="00B41D2E">
        <w:rPr>
          <w:rFonts w:ascii="Arial" w:hAnsi="Arial" w:cs="Arial"/>
          <w:iCs/>
          <w:sz w:val="22"/>
          <w:szCs w:val="22"/>
          <w:lang w:val="en-GB"/>
        </w:rPr>
        <w:t xml:space="preserve"> or Other components</w:t>
      </w:r>
      <w:r w:rsidRPr="00E22F6E">
        <w:rPr>
          <w:rFonts w:ascii="Arial" w:hAnsi="Arial" w:cs="Arial"/>
          <w:iCs/>
          <w:sz w:val="22"/>
          <w:szCs w:val="22"/>
        </w:rPr>
        <w:t xml:space="preserve"> </w:t>
      </w:r>
      <w:proofErr w:type="spellStart"/>
      <w:r w:rsidRPr="00E22F6E">
        <w:rPr>
          <w:rFonts w:ascii="Arial" w:hAnsi="Arial" w:cs="Arial"/>
          <w:iCs/>
          <w:sz w:val="22"/>
          <w:szCs w:val="22"/>
        </w:rPr>
        <w:t>is</w:t>
      </w:r>
      <w:proofErr w:type="spellEnd"/>
      <w:r w:rsidRPr="00E22F6E">
        <w:rPr>
          <w:rFonts w:ascii="Arial" w:hAnsi="Arial" w:cs="Arial"/>
          <w:iCs/>
          <w:sz w:val="22"/>
          <w:szCs w:val="22"/>
        </w:rPr>
        <w:t xml:space="preserve"> 10 </w:t>
      </w:r>
      <w:proofErr w:type="spellStart"/>
      <w:r w:rsidRPr="00E22F6E">
        <w:rPr>
          <w:rFonts w:ascii="Arial" w:hAnsi="Arial" w:cs="Arial"/>
          <w:iCs/>
          <w:sz w:val="22"/>
          <w:szCs w:val="22"/>
        </w:rPr>
        <w:t>working</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days</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from</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date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of</w:t>
      </w:r>
      <w:proofErr w:type="spellEnd"/>
      <w:r w:rsidRPr="00E22F6E">
        <w:rPr>
          <w:rFonts w:ascii="Arial" w:hAnsi="Arial" w:cs="Arial"/>
          <w:iCs/>
          <w:sz w:val="22"/>
          <w:szCs w:val="22"/>
        </w:rPr>
        <w:t xml:space="preserve"> </w:t>
      </w:r>
      <w:proofErr w:type="spellStart"/>
      <w:r w:rsidR="00390745">
        <w:rPr>
          <w:rFonts w:ascii="Arial" w:hAnsi="Arial" w:cs="Arial"/>
          <w:iCs/>
          <w:sz w:val="22"/>
          <w:szCs w:val="22"/>
        </w:rPr>
        <w:t>delivery</w:t>
      </w:r>
      <w:proofErr w:type="spellEnd"/>
      <w:r w:rsidR="00390745">
        <w:rPr>
          <w:rFonts w:ascii="Arial" w:hAnsi="Arial" w:cs="Arial"/>
          <w:iCs/>
          <w:sz w:val="22"/>
          <w:szCs w:val="22"/>
        </w:rPr>
        <w:t xml:space="preserve"> </w:t>
      </w:r>
      <w:proofErr w:type="spellStart"/>
      <w:r w:rsidR="00390745">
        <w:rPr>
          <w:rFonts w:ascii="Arial" w:hAnsi="Arial" w:cs="Arial"/>
          <w:iCs/>
          <w:sz w:val="22"/>
          <w:szCs w:val="22"/>
        </w:rPr>
        <w:t>of</w:t>
      </w:r>
      <w:proofErr w:type="spellEnd"/>
      <w:r w:rsidR="00390745">
        <w:rPr>
          <w:rFonts w:ascii="Arial" w:hAnsi="Arial" w:cs="Arial"/>
          <w:iCs/>
          <w:sz w:val="22"/>
          <w:szCs w:val="22"/>
        </w:rPr>
        <w:t xml:space="preserve">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complaint</w:t>
      </w:r>
      <w:proofErr w:type="spellEnd"/>
      <w:r w:rsidRPr="00E22F6E">
        <w:rPr>
          <w:rFonts w:ascii="Arial" w:hAnsi="Arial" w:cs="Arial"/>
          <w:iCs/>
          <w:sz w:val="22"/>
          <w:szCs w:val="22"/>
        </w:rPr>
        <w:t xml:space="preserve"> to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00574561">
        <w:rPr>
          <w:rFonts w:ascii="Arial" w:hAnsi="Arial" w:cs="Arial"/>
          <w:iCs/>
          <w:sz w:val="22"/>
          <w:szCs w:val="22"/>
        </w:rPr>
        <w:t>Contractor</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If</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00574561">
        <w:rPr>
          <w:rFonts w:ascii="Arial" w:hAnsi="Arial" w:cs="Arial"/>
          <w:iCs/>
          <w:sz w:val="22"/>
          <w:szCs w:val="22"/>
        </w:rPr>
        <w:t>Contractor</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does</w:t>
      </w:r>
      <w:proofErr w:type="spellEnd"/>
      <w:r w:rsidRPr="00E22F6E">
        <w:rPr>
          <w:rFonts w:ascii="Arial" w:hAnsi="Arial" w:cs="Arial"/>
          <w:iCs/>
          <w:sz w:val="22"/>
          <w:szCs w:val="22"/>
        </w:rPr>
        <w:t xml:space="preserve"> not comment </w:t>
      </w:r>
      <w:proofErr w:type="spellStart"/>
      <w:r w:rsidRPr="00E22F6E">
        <w:rPr>
          <w:rFonts w:ascii="Arial" w:hAnsi="Arial" w:cs="Arial"/>
          <w:iCs/>
          <w:sz w:val="22"/>
          <w:szCs w:val="22"/>
        </w:rPr>
        <w:t>within</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this</w:t>
      </w:r>
      <w:proofErr w:type="spellEnd"/>
      <w:r w:rsidRPr="00E22F6E">
        <w:rPr>
          <w:rFonts w:ascii="Arial" w:hAnsi="Arial" w:cs="Arial"/>
          <w:iCs/>
          <w:sz w:val="22"/>
          <w:szCs w:val="22"/>
        </w:rPr>
        <w:t xml:space="preserve"> period,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complaint</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is</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considered</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accepted</w:t>
      </w:r>
      <w:proofErr w:type="spellEnd"/>
      <w:r w:rsidRPr="00E22F6E">
        <w:rPr>
          <w:rFonts w:ascii="Arial" w:hAnsi="Arial" w:cs="Arial"/>
          <w:iCs/>
          <w:sz w:val="22"/>
          <w:szCs w:val="22"/>
        </w:rPr>
        <w:t xml:space="preserve">. </w:t>
      </w:r>
    </w:p>
    <w:p w14:paraId="0E77F8EE" w14:textId="77777777" w:rsidR="00574561" w:rsidRPr="00574561" w:rsidRDefault="00A218B2" w:rsidP="009C410E">
      <w:pPr>
        <w:numPr>
          <w:ilvl w:val="0"/>
          <w:numId w:val="19"/>
        </w:numPr>
        <w:suppressAutoHyphens w:val="0"/>
        <w:autoSpaceDN w:val="0"/>
        <w:adjustRightInd w:val="0"/>
        <w:spacing w:after="120"/>
        <w:jc w:val="both"/>
        <w:rPr>
          <w:rFonts w:ascii="Arial" w:hAnsi="Arial" w:cs="Arial"/>
          <w:iCs/>
          <w:sz w:val="22"/>
          <w:szCs w:val="22"/>
          <w:lang w:val="en-GB"/>
        </w:rPr>
      </w:pPr>
      <w:proofErr w:type="spellStart"/>
      <w:r w:rsidRPr="00E22F6E">
        <w:rPr>
          <w:rFonts w:ascii="Arial" w:hAnsi="Arial" w:cs="Arial"/>
          <w:iCs/>
          <w:sz w:val="22"/>
          <w:szCs w:val="22"/>
        </w:rPr>
        <w:t>If</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00574561">
        <w:rPr>
          <w:rFonts w:ascii="Arial" w:hAnsi="Arial" w:cs="Arial"/>
          <w:iCs/>
          <w:sz w:val="22"/>
          <w:szCs w:val="22"/>
        </w:rPr>
        <w:t>Numbering</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boxes</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or</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Other</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components</w:t>
      </w:r>
      <w:proofErr w:type="spellEnd"/>
      <w:r w:rsidR="00574561" w:rsidRPr="00E22F6E">
        <w:rPr>
          <w:rFonts w:ascii="Arial" w:hAnsi="Arial" w:cs="Arial"/>
          <w:iCs/>
          <w:sz w:val="22"/>
          <w:szCs w:val="22"/>
        </w:rPr>
        <w:t xml:space="preserve"> </w:t>
      </w:r>
      <w:proofErr w:type="spellStart"/>
      <w:r w:rsidRPr="00E22F6E">
        <w:rPr>
          <w:rFonts w:ascii="Arial" w:hAnsi="Arial" w:cs="Arial"/>
          <w:iCs/>
          <w:sz w:val="22"/>
          <w:szCs w:val="22"/>
        </w:rPr>
        <w:t>suffer</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defect</w:t>
      </w:r>
      <w:proofErr w:type="spellEnd"/>
      <w:r w:rsidRPr="00E22F6E">
        <w:rPr>
          <w:rFonts w:ascii="Arial" w:hAnsi="Arial" w:cs="Arial"/>
          <w:iCs/>
          <w:sz w:val="22"/>
          <w:szCs w:val="22"/>
        </w:rPr>
        <w:t xml:space="preserve">(s),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00574561">
        <w:rPr>
          <w:rFonts w:ascii="Arial" w:hAnsi="Arial" w:cs="Arial"/>
          <w:iCs/>
          <w:sz w:val="22"/>
          <w:szCs w:val="22"/>
        </w:rPr>
        <w:t>Client</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is</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entitled</w:t>
      </w:r>
      <w:proofErr w:type="spellEnd"/>
      <w:r w:rsidRPr="00E22F6E">
        <w:rPr>
          <w:rFonts w:ascii="Arial" w:hAnsi="Arial" w:cs="Arial"/>
          <w:iCs/>
          <w:sz w:val="22"/>
          <w:szCs w:val="22"/>
        </w:rPr>
        <w:t xml:space="preserve"> to: </w:t>
      </w:r>
    </w:p>
    <w:p w14:paraId="2E3E5AB2" w14:textId="3E9C9B26" w:rsidR="00574561" w:rsidRPr="00574561" w:rsidRDefault="00A218B2" w:rsidP="00574561">
      <w:pPr>
        <w:numPr>
          <w:ilvl w:val="1"/>
          <w:numId w:val="19"/>
        </w:numPr>
        <w:suppressAutoHyphens w:val="0"/>
        <w:autoSpaceDN w:val="0"/>
        <w:adjustRightInd w:val="0"/>
        <w:spacing w:after="120"/>
        <w:jc w:val="both"/>
        <w:rPr>
          <w:rFonts w:ascii="Arial" w:hAnsi="Arial" w:cs="Arial"/>
          <w:iCs/>
          <w:sz w:val="22"/>
          <w:szCs w:val="22"/>
          <w:lang w:val="en-GB"/>
        </w:rPr>
      </w:pPr>
      <w:proofErr w:type="spellStart"/>
      <w:r w:rsidRPr="00E22F6E">
        <w:rPr>
          <w:rFonts w:ascii="Arial" w:hAnsi="Arial" w:cs="Arial"/>
          <w:iCs/>
          <w:sz w:val="22"/>
          <w:szCs w:val="22"/>
        </w:rPr>
        <w:t>Have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defect</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removed</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through</w:t>
      </w:r>
      <w:proofErr w:type="spellEnd"/>
      <w:r w:rsidRPr="00E22F6E">
        <w:rPr>
          <w:rFonts w:ascii="Arial" w:hAnsi="Arial" w:cs="Arial"/>
          <w:iCs/>
          <w:sz w:val="22"/>
          <w:szCs w:val="22"/>
        </w:rPr>
        <w:t xml:space="preserve"> a </w:t>
      </w:r>
      <w:proofErr w:type="spellStart"/>
      <w:r w:rsidRPr="00E22F6E">
        <w:rPr>
          <w:rFonts w:ascii="Arial" w:hAnsi="Arial" w:cs="Arial"/>
          <w:iCs/>
          <w:sz w:val="22"/>
          <w:szCs w:val="22"/>
        </w:rPr>
        <w:t>new</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supply</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of</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perfect</w:t>
      </w:r>
      <w:proofErr w:type="spellEnd"/>
      <w:r w:rsidRPr="00E22F6E">
        <w:rPr>
          <w:rFonts w:ascii="Arial" w:hAnsi="Arial" w:cs="Arial"/>
          <w:iCs/>
          <w:sz w:val="22"/>
          <w:szCs w:val="22"/>
        </w:rPr>
        <w:t xml:space="preserve"> </w:t>
      </w:r>
      <w:proofErr w:type="spellStart"/>
      <w:r w:rsidR="00574561">
        <w:rPr>
          <w:rFonts w:ascii="Arial" w:hAnsi="Arial" w:cs="Arial"/>
          <w:iCs/>
          <w:sz w:val="22"/>
          <w:szCs w:val="22"/>
        </w:rPr>
        <w:t>Numbering</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boxes</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or</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Other</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compone</w:t>
      </w:r>
      <w:r w:rsidR="001A667E">
        <w:rPr>
          <w:rFonts w:ascii="Arial" w:hAnsi="Arial" w:cs="Arial"/>
          <w:iCs/>
          <w:sz w:val="22"/>
          <w:szCs w:val="22"/>
        </w:rPr>
        <w:t>n</w:t>
      </w:r>
      <w:r w:rsidR="00574561">
        <w:rPr>
          <w:rFonts w:ascii="Arial" w:hAnsi="Arial" w:cs="Arial"/>
          <w:iCs/>
          <w:sz w:val="22"/>
          <w:szCs w:val="22"/>
        </w:rPr>
        <w:t>ts</w:t>
      </w:r>
      <w:proofErr w:type="spellEnd"/>
      <w:r w:rsidRPr="00E22F6E">
        <w:rPr>
          <w:rFonts w:ascii="Arial" w:hAnsi="Arial" w:cs="Arial"/>
          <w:iCs/>
          <w:sz w:val="22"/>
          <w:szCs w:val="22"/>
        </w:rPr>
        <w:t xml:space="preserve">; </w:t>
      </w:r>
    </w:p>
    <w:p w14:paraId="32F3C113" w14:textId="420211A8" w:rsidR="00574561" w:rsidRPr="00574561" w:rsidRDefault="00A218B2" w:rsidP="00574561">
      <w:pPr>
        <w:numPr>
          <w:ilvl w:val="1"/>
          <w:numId w:val="19"/>
        </w:numPr>
        <w:suppressAutoHyphens w:val="0"/>
        <w:autoSpaceDN w:val="0"/>
        <w:adjustRightInd w:val="0"/>
        <w:spacing w:after="120"/>
        <w:jc w:val="both"/>
        <w:rPr>
          <w:rFonts w:ascii="Arial" w:hAnsi="Arial" w:cs="Arial"/>
          <w:iCs/>
          <w:sz w:val="22"/>
          <w:szCs w:val="22"/>
          <w:lang w:val="en-GB"/>
        </w:rPr>
      </w:pPr>
      <w:proofErr w:type="spellStart"/>
      <w:r w:rsidRPr="00E22F6E">
        <w:rPr>
          <w:rFonts w:ascii="Arial" w:hAnsi="Arial" w:cs="Arial"/>
          <w:iCs/>
          <w:sz w:val="22"/>
          <w:szCs w:val="22"/>
        </w:rPr>
        <w:t>Have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defect</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removed</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through</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supply</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of</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missing</w:t>
      </w:r>
      <w:proofErr w:type="spellEnd"/>
      <w:r w:rsidRPr="00E22F6E">
        <w:rPr>
          <w:rFonts w:ascii="Arial" w:hAnsi="Arial" w:cs="Arial"/>
          <w:iCs/>
          <w:sz w:val="22"/>
          <w:szCs w:val="22"/>
        </w:rPr>
        <w:t xml:space="preserve"> </w:t>
      </w:r>
      <w:proofErr w:type="spellStart"/>
      <w:r w:rsidR="00574561">
        <w:rPr>
          <w:rFonts w:ascii="Arial" w:hAnsi="Arial" w:cs="Arial"/>
          <w:iCs/>
          <w:sz w:val="22"/>
          <w:szCs w:val="22"/>
        </w:rPr>
        <w:t>Numbering</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boxes</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or</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Other</w:t>
      </w:r>
      <w:proofErr w:type="spellEnd"/>
      <w:r w:rsidR="00574561">
        <w:rPr>
          <w:rFonts w:ascii="Arial" w:hAnsi="Arial" w:cs="Arial"/>
          <w:iCs/>
          <w:sz w:val="22"/>
          <w:szCs w:val="22"/>
        </w:rPr>
        <w:t xml:space="preserve"> </w:t>
      </w:r>
      <w:proofErr w:type="spellStart"/>
      <w:r w:rsidR="00574561">
        <w:rPr>
          <w:rFonts w:ascii="Arial" w:hAnsi="Arial" w:cs="Arial"/>
          <w:iCs/>
          <w:sz w:val="22"/>
          <w:szCs w:val="22"/>
        </w:rPr>
        <w:t>compone</w:t>
      </w:r>
      <w:r w:rsidR="001A667E">
        <w:rPr>
          <w:rFonts w:ascii="Arial" w:hAnsi="Arial" w:cs="Arial"/>
          <w:iCs/>
          <w:sz w:val="22"/>
          <w:szCs w:val="22"/>
        </w:rPr>
        <w:t>n</w:t>
      </w:r>
      <w:r w:rsidR="00574561">
        <w:rPr>
          <w:rFonts w:ascii="Arial" w:hAnsi="Arial" w:cs="Arial"/>
          <w:iCs/>
          <w:sz w:val="22"/>
          <w:szCs w:val="22"/>
        </w:rPr>
        <w:t>ts</w:t>
      </w:r>
      <w:proofErr w:type="spellEnd"/>
      <w:r w:rsidRPr="00E22F6E">
        <w:rPr>
          <w:rFonts w:ascii="Arial" w:hAnsi="Arial" w:cs="Arial"/>
          <w:iCs/>
          <w:sz w:val="22"/>
          <w:szCs w:val="22"/>
        </w:rPr>
        <w:t>;</w:t>
      </w:r>
    </w:p>
    <w:p w14:paraId="22C6267D" w14:textId="2D4CEA7B" w:rsidR="00A218B2" w:rsidRPr="00E22F6E" w:rsidRDefault="00A218B2" w:rsidP="00574561">
      <w:pPr>
        <w:numPr>
          <w:ilvl w:val="1"/>
          <w:numId w:val="19"/>
        </w:numPr>
        <w:suppressAutoHyphens w:val="0"/>
        <w:autoSpaceDN w:val="0"/>
        <w:adjustRightInd w:val="0"/>
        <w:spacing w:after="120"/>
        <w:jc w:val="both"/>
        <w:rPr>
          <w:rFonts w:ascii="Arial" w:hAnsi="Arial" w:cs="Arial"/>
          <w:iCs/>
          <w:sz w:val="22"/>
          <w:szCs w:val="22"/>
          <w:lang w:val="en-GB"/>
        </w:rPr>
      </w:pPr>
      <w:proofErr w:type="spellStart"/>
      <w:r w:rsidRPr="00E22F6E">
        <w:rPr>
          <w:rFonts w:ascii="Arial" w:hAnsi="Arial" w:cs="Arial"/>
          <w:iCs/>
          <w:sz w:val="22"/>
          <w:szCs w:val="22"/>
        </w:rPr>
        <w:t>Demand</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an</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adequate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discount</w:t>
      </w:r>
      <w:proofErr w:type="spellEnd"/>
      <w:r w:rsidRPr="00E22F6E">
        <w:rPr>
          <w:rFonts w:ascii="Arial" w:hAnsi="Arial" w:cs="Arial"/>
          <w:iCs/>
          <w:sz w:val="22"/>
          <w:szCs w:val="22"/>
        </w:rPr>
        <w:t xml:space="preserve"> on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price</w:t>
      </w:r>
      <w:proofErr w:type="spellEnd"/>
      <w:r w:rsidRPr="00E22F6E">
        <w:rPr>
          <w:rFonts w:ascii="Arial" w:hAnsi="Arial" w:cs="Arial"/>
          <w:iCs/>
          <w:sz w:val="22"/>
          <w:szCs w:val="22"/>
        </w:rPr>
        <w:t>.</w:t>
      </w:r>
    </w:p>
    <w:p w14:paraId="2B49087D" w14:textId="77777777" w:rsidR="006D4471" w:rsidRPr="006D4471" w:rsidRDefault="00A218B2" w:rsidP="006D4471">
      <w:pPr>
        <w:suppressAutoHyphens w:val="0"/>
        <w:autoSpaceDN w:val="0"/>
        <w:adjustRightInd w:val="0"/>
        <w:spacing w:after="120"/>
        <w:ind w:left="360"/>
        <w:jc w:val="both"/>
        <w:rPr>
          <w:rFonts w:ascii="Arial" w:hAnsi="Arial" w:cs="Arial"/>
          <w:iCs/>
          <w:sz w:val="22"/>
          <w:szCs w:val="22"/>
          <w:lang w:val="en-GB"/>
        </w:rPr>
      </w:pPr>
      <w:r w:rsidRPr="00E22F6E">
        <w:rPr>
          <w:rFonts w:ascii="Arial" w:hAnsi="Arial" w:cs="Arial"/>
          <w:iCs/>
          <w:sz w:val="22"/>
          <w:szCs w:val="22"/>
          <w:lang w:val="en-GB"/>
        </w:rPr>
        <w:t xml:space="preserve">The choice of the entitlement resulting from defective </w:t>
      </w:r>
      <w:r w:rsidR="006D4471">
        <w:rPr>
          <w:rFonts w:ascii="Arial" w:hAnsi="Arial" w:cs="Arial"/>
          <w:iCs/>
          <w:sz w:val="22"/>
          <w:szCs w:val="22"/>
          <w:lang w:val="en-GB"/>
        </w:rPr>
        <w:t>g</w:t>
      </w:r>
      <w:r w:rsidRPr="00E22F6E">
        <w:rPr>
          <w:rFonts w:ascii="Arial" w:hAnsi="Arial" w:cs="Arial"/>
          <w:iCs/>
          <w:sz w:val="22"/>
          <w:szCs w:val="22"/>
          <w:lang w:val="en-GB"/>
        </w:rPr>
        <w:t xml:space="preserve">oods always lies with the </w:t>
      </w:r>
      <w:r w:rsidR="006D4471">
        <w:rPr>
          <w:rFonts w:ascii="Arial" w:hAnsi="Arial" w:cs="Arial"/>
          <w:iCs/>
          <w:sz w:val="22"/>
          <w:szCs w:val="22"/>
          <w:lang w:val="en-GB"/>
        </w:rPr>
        <w:t>Client</w:t>
      </w:r>
      <w:r w:rsidRPr="00E22F6E">
        <w:rPr>
          <w:rFonts w:ascii="Arial" w:hAnsi="Arial" w:cs="Arial"/>
          <w:iCs/>
          <w:sz w:val="22"/>
          <w:szCs w:val="22"/>
          <w:lang w:val="en-GB"/>
        </w:rPr>
        <w:t>.</w:t>
      </w:r>
      <w:r w:rsidRPr="00E22F6E">
        <w:rPr>
          <w:rFonts w:ascii="ArialMT" w:hAnsi="ArialMT" w:cs="ArialMT"/>
          <w:iCs/>
          <w:sz w:val="22"/>
          <w:szCs w:val="22"/>
          <w:lang w:eastAsia="cs-CZ"/>
        </w:rPr>
        <w:t xml:space="preserve"> </w:t>
      </w:r>
    </w:p>
    <w:p w14:paraId="299E9AD5" w14:textId="51D0C3B9" w:rsidR="009C7DEA" w:rsidRPr="009C7DEA" w:rsidRDefault="00A218B2" w:rsidP="009C7DEA">
      <w:pPr>
        <w:numPr>
          <w:ilvl w:val="0"/>
          <w:numId w:val="19"/>
        </w:numPr>
        <w:suppressAutoHyphens w:val="0"/>
        <w:autoSpaceDN w:val="0"/>
        <w:adjustRightInd w:val="0"/>
        <w:spacing w:after="120"/>
        <w:jc w:val="both"/>
        <w:rPr>
          <w:rFonts w:ascii="Arial" w:hAnsi="Arial" w:cs="Arial"/>
          <w:iCs/>
          <w:sz w:val="22"/>
          <w:szCs w:val="22"/>
          <w:lang w:val="en-GB"/>
        </w:rPr>
      </w:pP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006D4471">
        <w:rPr>
          <w:rFonts w:ascii="Arial" w:hAnsi="Arial" w:cs="Arial"/>
          <w:iCs/>
          <w:sz w:val="22"/>
          <w:szCs w:val="22"/>
        </w:rPr>
        <w:t>Contractor</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is</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obliged</w:t>
      </w:r>
      <w:proofErr w:type="spellEnd"/>
      <w:r w:rsidRPr="00E22F6E">
        <w:rPr>
          <w:rFonts w:ascii="Arial" w:hAnsi="Arial" w:cs="Arial"/>
          <w:iCs/>
          <w:sz w:val="22"/>
          <w:szCs w:val="22"/>
        </w:rPr>
        <w:t xml:space="preserve"> to </w:t>
      </w:r>
      <w:proofErr w:type="spellStart"/>
      <w:r w:rsidRPr="00E22F6E">
        <w:rPr>
          <w:rFonts w:ascii="Arial" w:hAnsi="Arial" w:cs="Arial"/>
          <w:iCs/>
          <w:sz w:val="22"/>
          <w:szCs w:val="22"/>
        </w:rPr>
        <w:t>eliminate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defects</w:t>
      </w:r>
      <w:proofErr w:type="spellEnd"/>
      <w:r w:rsidR="00390745">
        <w:rPr>
          <w:rFonts w:ascii="Arial" w:hAnsi="Arial" w:cs="Arial"/>
          <w:iCs/>
          <w:sz w:val="22"/>
          <w:szCs w:val="22"/>
        </w:rPr>
        <w:t xml:space="preserve"> </w:t>
      </w:r>
      <w:proofErr w:type="spellStart"/>
      <w:r w:rsidR="0098368E">
        <w:rPr>
          <w:rFonts w:ascii="Arial" w:hAnsi="Arial" w:cs="Arial"/>
          <w:iCs/>
          <w:sz w:val="22"/>
          <w:szCs w:val="22"/>
        </w:rPr>
        <w:t>of</w:t>
      </w:r>
      <w:proofErr w:type="spellEnd"/>
      <w:r w:rsidR="0098368E">
        <w:rPr>
          <w:rFonts w:ascii="Arial" w:hAnsi="Arial" w:cs="Arial"/>
          <w:iCs/>
          <w:sz w:val="22"/>
          <w:szCs w:val="22"/>
        </w:rPr>
        <w:t xml:space="preserve"> </w:t>
      </w:r>
      <w:proofErr w:type="spellStart"/>
      <w:r w:rsidR="0098368E">
        <w:rPr>
          <w:rFonts w:ascii="Arial" w:hAnsi="Arial" w:cs="Arial"/>
          <w:iCs/>
          <w:sz w:val="22"/>
          <w:szCs w:val="22"/>
        </w:rPr>
        <w:t>the</w:t>
      </w:r>
      <w:proofErr w:type="spellEnd"/>
      <w:r w:rsidR="00390745">
        <w:rPr>
          <w:rFonts w:ascii="Arial" w:hAnsi="Arial" w:cs="Arial"/>
          <w:iCs/>
          <w:sz w:val="22"/>
          <w:szCs w:val="22"/>
        </w:rPr>
        <w:t xml:space="preserve"> </w:t>
      </w:r>
      <w:proofErr w:type="spellStart"/>
      <w:r w:rsidR="00390745">
        <w:rPr>
          <w:rFonts w:ascii="Arial" w:hAnsi="Arial" w:cs="Arial"/>
          <w:iCs/>
          <w:sz w:val="22"/>
          <w:szCs w:val="22"/>
        </w:rPr>
        <w:t>Numbering</w:t>
      </w:r>
      <w:proofErr w:type="spellEnd"/>
      <w:r w:rsidR="00390745">
        <w:rPr>
          <w:rFonts w:ascii="Arial" w:hAnsi="Arial" w:cs="Arial"/>
          <w:iCs/>
          <w:sz w:val="22"/>
          <w:szCs w:val="22"/>
        </w:rPr>
        <w:t xml:space="preserve"> </w:t>
      </w:r>
      <w:proofErr w:type="spellStart"/>
      <w:r w:rsidR="00390745">
        <w:rPr>
          <w:rFonts w:ascii="Arial" w:hAnsi="Arial" w:cs="Arial"/>
          <w:iCs/>
          <w:sz w:val="22"/>
          <w:szCs w:val="22"/>
        </w:rPr>
        <w:t>boxes</w:t>
      </w:r>
      <w:proofErr w:type="spellEnd"/>
      <w:r w:rsidR="00390745">
        <w:rPr>
          <w:rFonts w:ascii="Arial" w:hAnsi="Arial" w:cs="Arial"/>
          <w:iCs/>
          <w:sz w:val="22"/>
          <w:szCs w:val="22"/>
        </w:rPr>
        <w:t xml:space="preserve"> </w:t>
      </w:r>
      <w:proofErr w:type="spellStart"/>
      <w:r w:rsidR="00390745">
        <w:rPr>
          <w:rFonts w:ascii="Arial" w:hAnsi="Arial" w:cs="Arial"/>
          <w:iCs/>
          <w:sz w:val="22"/>
          <w:szCs w:val="22"/>
        </w:rPr>
        <w:t>or</w:t>
      </w:r>
      <w:proofErr w:type="spellEnd"/>
      <w:r w:rsidR="00390745">
        <w:rPr>
          <w:rFonts w:ascii="Arial" w:hAnsi="Arial" w:cs="Arial"/>
          <w:iCs/>
          <w:sz w:val="22"/>
          <w:szCs w:val="22"/>
        </w:rPr>
        <w:t xml:space="preserve"> </w:t>
      </w:r>
      <w:proofErr w:type="spellStart"/>
      <w:r w:rsidR="00390745">
        <w:rPr>
          <w:rFonts w:ascii="Arial" w:hAnsi="Arial" w:cs="Arial"/>
          <w:iCs/>
          <w:sz w:val="22"/>
          <w:szCs w:val="22"/>
        </w:rPr>
        <w:t>Other</w:t>
      </w:r>
      <w:proofErr w:type="spellEnd"/>
      <w:r w:rsidR="00390745">
        <w:rPr>
          <w:rFonts w:ascii="Arial" w:hAnsi="Arial" w:cs="Arial"/>
          <w:iCs/>
          <w:sz w:val="22"/>
          <w:szCs w:val="22"/>
        </w:rPr>
        <w:t xml:space="preserve"> </w:t>
      </w:r>
      <w:proofErr w:type="spellStart"/>
      <w:r w:rsidR="00390745">
        <w:rPr>
          <w:rFonts w:ascii="Arial" w:hAnsi="Arial" w:cs="Arial"/>
          <w:iCs/>
          <w:sz w:val="22"/>
          <w:szCs w:val="22"/>
        </w:rPr>
        <w:t>components</w:t>
      </w:r>
      <w:proofErr w:type="spellEnd"/>
      <w:r w:rsidR="00390745">
        <w:rPr>
          <w:rFonts w:ascii="Arial" w:hAnsi="Arial" w:cs="Arial"/>
          <w:iCs/>
          <w:sz w:val="22"/>
          <w:szCs w:val="22"/>
        </w:rPr>
        <w:t xml:space="preserve"> </w:t>
      </w:r>
      <w:r w:rsidRPr="00E22F6E">
        <w:rPr>
          <w:rFonts w:ascii="Arial" w:hAnsi="Arial" w:cs="Arial"/>
          <w:iCs/>
          <w:sz w:val="22"/>
          <w:szCs w:val="22"/>
        </w:rPr>
        <w:t xml:space="preserve">by </w:t>
      </w:r>
      <w:proofErr w:type="spellStart"/>
      <w:r w:rsidRPr="00E22F6E">
        <w:rPr>
          <w:rFonts w:ascii="Arial" w:hAnsi="Arial" w:cs="Arial"/>
          <w:iCs/>
          <w:sz w:val="22"/>
          <w:szCs w:val="22"/>
        </w:rPr>
        <w:t>delivery</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of</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replacement</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new</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or</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missing</w:t>
      </w:r>
      <w:proofErr w:type="spellEnd"/>
      <w:r w:rsidRPr="00E22F6E">
        <w:rPr>
          <w:rFonts w:ascii="Arial" w:hAnsi="Arial" w:cs="Arial"/>
          <w:iCs/>
          <w:sz w:val="22"/>
          <w:szCs w:val="22"/>
        </w:rPr>
        <w:t xml:space="preserve">) </w:t>
      </w:r>
      <w:proofErr w:type="spellStart"/>
      <w:r w:rsidR="006D4471">
        <w:rPr>
          <w:rFonts w:ascii="Arial" w:hAnsi="Arial" w:cs="Arial"/>
          <w:iCs/>
          <w:sz w:val="22"/>
          <w:szCs w:val="22"/>
        </w:rPr>
        <w:t>Numbering</w:t>
      </w:r>
      <w:proofErr w:type="spellEnd"/>
      <w:r w:rsidR="006D4471">
        <w:rPr>
          <w:rFonts w:ascii="Arial" w:hAnsi="Arial" w:cs="Arial"/>
          <w:iCs/>
          <w:sz w:val="22"/>
          <w:szCs w:val="22"/>
        </w:rPr>
        <w:t xml:space="preserve"> </w:t>
      </w:r>
      <w:proofErr w:type="spellStart"/>
      <w:r w:rsidR="006D4471">
        <w:rPr>
          <w:rFonts w:ascii="Arial" w:hAnsi="Arial" w:cs="Arial"/>
          <w:iCs/>
          <w:sz w:val="22"/>
          <w:szCs w:val="22"/>
        </w:rPr>
        <w:t>boxes</w:t>
      </w:r>
      <w:proofErr w:type="spellEnd"/>
      <w:r w:rsidR="006D4471">
        <w:rPr>
          <w:rFonts w:ascii="Arial" w:hAnsi="Arial" w:cs="Arial"/>
          <w:iCs/>
          <w:sz w:val="22"/>
          <w:szCs w:val="22"/>
        </w:rPr>
        <w:t xml:space="preserve"> </w:t>
      </w:r>
      <w:proofErr w:type="spellStart"/>
      <w:r w:rsidR="006D4471">
        <w:rPr>
          <w:rFonts w:ascii="Arial" w:hAnsi="Arial" w:cs="Arial"/>
          <w:iCs/>
          <w:sz w:val="22"/>
          <w:szCs w:val="22"/>
        </w:rPr>
        <w:t>or</w:t>
      </w:r>
      <w:proofErr w:type="spellEnd"/>
      <w:r w:rsidR="006D4471">
        <w:rPr>
          <w:rFonts w:ascii="Arial" w:hAnsi="Arial" w:cs="Arial"/>
          <w:iCs/>
          <w:sz w:val="22"/>
          <w:szCs w:val="22"/>
        </w:rPr>
        <w:t xml:space="preserve"> </w:t>
      </w:r>
      <w:proofErr w:type="spellStart"/>
      <w:r w:rsidR="006D4471">
        <w:rPr>
          <w:rFonts w:ascii="Arial" w:hAnsi="Arial" w:cs="Arial"/>
          <w:iCs/>
          <w:sz w:val="22"/>
          <w:szCs w:val="22"/>
        </w:rPr>
        <w:t>Other</w:t>
      </w:r>
      <w:proofErr w:type="spellEnd"/>
      <w:r w:rsidR="006D4471">
        <w:rPr>
          <w:rFonts w:ascii="Arial" w:hAnsi="Arial" w:cs="Arial"/>
          <w:iCs/>
          <w:sz w:val="22"/>
          <w:szCs w:val="22"/>
        </w:rPr>
        <w:t xml:space="preserve"> </w:t>
      </w:r>
      <w:proofErr w:type="spellStart"/>
      <w:r w:rsidR="006D4471">
        <w:rPr>
          <w:rFonts w:ascii="Arial" w:hAnsi="Arial" w:cs="Arial"/>
          <w:iCs/>
          <w:sz w:val="22"/>
          <w:szCs w:val="22"/>
        </w:rPr>
        <w:t>compone</w:t>
      </w:r>
      <w:r w:rsidR="001A667E">
        <w:rPr>
          <w:rFonts w:ascii="Arial" w:hAnsi="Arial" w:cs="Arial"/>
          <w:iCs/>
          <w:sz w:val="22"/>
          <w:szCs w:val="22"/>
        </w:rPr>
        <w:t>n</w:t>
      </w:r>
      <w:r w:rsidR="006D4471">
        <w:rPr>
          <w:rFonts w:ascii="Arial" w:hAnsi="Arial" w:cs="Arial"/>
          <w:iCs/>
          <w:sz w:val="22"/>
          <w:szCs w:val="22"/>
        </w:rPr>
        <w:t>ts</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within</w:t>
      </w:r>
      <w:proofErr w:type="spellEnd"/>
      <w:r w:rsidRPr="00E22F6E">
        <w:rPr>
          <w:rFonts w:ascii="Arial" w:hAnsi="Arial" w:cs="Arial"/>
          <w:iCs/>
          <w:sz w:val="22"/>
          <w:szCs w:val="22"/>
        </w:rPr>
        <w:t xml:space="preserve"> </w:t>
      </w:r>
      <w:r w:rsidR="001A667E">
        <w:rPr>
          <w:rFonts w:ascii="Arial" w:hAnsi="Arial" w:cs="Arial"/>
          <w:iCs/>
          <w:sz w:val="22"/>
          <w:szCs w:val="22"/>
        </w:rPr>
        <w:t xml:space="preserve">3 </w:t>
      </w:r>
      <w:proofErr w:type="spellStart"/>
      <w:r w:rsidR="001A667E">
        <w:rPr>
          <w:rFonts w:ascii="Arial" w:hAnsi="Arial" w:cs="Arial"/>
          <w:iCs/>
          <w:sz w:val="22"/>
          <w:szCs w:val="22"/>
        </w:rPr>
        <w:t>weeks</w:t>
      </w:r>
      <w:proofErr w:type="spellEnd"/>
      <w:r w:rsidR="001A667E">
        <w:rPr>
          <w:rFonts w:ascii="Arial" w:hAnsi="Arial" w:cs="Arial"/>
          <w:iCs/>
          <w:sz w:val="22"/>
          <w:szCs w:val="22"/>
        </w:rPr>
        <w:t xml:space="preserve"> </w:t>
      </w:r>
      <w:proofErr w:type="spellStart"/>
      <w:r w:rsidRPr="00E22F6E">
        <w:rPr>
          <w:rFonts w:ascii="Arial" w:hAnsi="Arial" w:cs="Arial"/>
          <w:iCs/>
          <w:sz w:val="22"/>
          <w:szCs w:val="22"/>
        </w:rPr>
        <w:t>from</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decision</w:t>
      </w:r>
      <w:proofErr w:type="spellEnd"/>
      <w:r w:rsidRPr="00E22F6E">
        <w:rPr>
          <w:rFonts w:ascii="Arial" w:hAnsi="Arial" w:cs="Arial"/>
          <w:iCs/>
          <w:sz w:val="22"/>
          <w:szCs w:val="22"/>
        </w:rPr>
        <w:t xml:space="preserve"> on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recognition</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of</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the</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complaint</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under</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paragraph</w:t>
      </w:r>
      <w:proofErr w:type="spellEnd"/>
      <w:r w:rsidRPr="00E22F6E">
        <w:rPr>
          <w:rFonts w:ascii="Arial" w:hAnsi="Arial" w:cs="Arial"/>
          <w:iCs/>
          <w:sz w:val="22"/>
          <w:szCs w:val="22"/>
        </w:rPr>
        <w:t xml:space="preserve"> </w:t>
      </w:r>
      <w:r w:rsidR="006D4471">
        <w:rPr>
          <w:rFonts w:ascii="Arial" w:hAnsi="Arial" w:cs="Arial"/>
          <w:iCs/>
          <w:sz w:val="22"/>
          <w:szCs w:val="22"/>
        </w:rPr>
        <w:t>6</w:t>
      </w:r>
      <w:r w:rsidRPr="00E22F6E">
        <w:rPr>
          <w:rFonts w:ascii="Arial" w:hAnsi="Arial" w:cs="Arial"/>
          <w:iCs/>
          <w:sz w:val="22"/>
          <w:szCs w:val="22"/>
        </w:rPr>
        <w:t xml:space="preserve"> </w:t>
      </w:r>
      <w:proofErr w:type="spellStart"/>
      <w:r w:rsidRPr="00E22F6E">
        <w:rPr>
          <w:rFonts w:ascii="Arial" w:hAnsi="Arial" w:cs="Arial"/>
          <w:iCs/>
          <w:sz w:val="22"/>
          <w:szCs w:val="22"/>
        </w:rPr>
        <w:t>of</w:t>
      </w:r>
      <w:proofErr w:type="spellEnd"/>
      <w:r w:rsidRPr="00E22F6E">
        <w:rPr>
          <w:rFonts w:ascii="Arial" w:hAnsi="Arial" w:cs="Arial"/>
          <w:iCs/>
          <w:sz w:val="22"/>
          <w:szCs w:val="22"/>
        </w:rPr>
        <w:t xml:space="preserve"> </w:t>
      </w:r>
      <w:proofErr w:type="spellStart"/>
      <w:r w:rsidRPr="00E22F6E">
        <w:rPr>
          <w:rFonts w:ascii="Arial" w:hAnsi="Arial" w:cs="Arial"/>
          <w:iCs/>
          <w:sz w:val="22"/>
          <w:szCs w:val="22"/>
        </w:rPr>
        <w:t>this</w:t>
      </w:r>
      <w:proofErr w:type="spellEnd"/>
      <w:r w:rsidRPr="00E22F6E">
        <w:rPr>
          <w:rFonts w:ascii="Arial" w:hAnsi="Arial" w:cs="Arial"/>
          <w:iCs/>
          <w:sz w:val="22"/>
          <w:szCs w:val="22"/>
        </w:rPr>
        <w:t xml:space="preserve"> </w:t>
      </w:r>
      <w:proofErr w:type="spellStart"/>
      <w:r w:rsidR="006D4471">
        <w:rPr>
          <w:rFonts w:ascii="Arial" w:hAnsi="Arial" w:cs="Arial"/>
          <w:iCs/>
          <w:sz w:val="22"/>
          <w:szCs w:val="22"/>
        </w:rPr>
        <w:t>A</w:t>
      </w:r>
      <w:r w:rsidRPr="00E22F6E">
        <w:rPr>
          <w:rFonts w:ascii="Arial" w:hAnsi="Arial" w:cs="Arial"/>
          <w:iCs/>
          <w:sz w:val="22"/>
          <w:szCs w:val="22"/>
        </w:rPr>
        <w:t>rticle</w:t>
      </w:r>
      <w:proofErr w:type="spellEnd"/>
      <w:r w:rsidRPr="00E22F6E">
        <w:rPr>
          <w:rFonts w:ascii="Arial" w:hAnsi="Arial" w:cs="Arial"/>
          <w:iCs/>
          <w:sz w:val="22"/>
          <w:szCs w:val="22"/>
        </w:rPr>
        <w:t>.</w:t>
      </w:r>
    </w:p>
    <w:p w14:paraId="293D0E18" w14:textId="12ABFEDF" w:rsidR="00336A63" w:rsidRPr="009C7DEA" w:rsidRDefault="00336A63" w:rsidP="009C7DEA">
      <w:pPr>
        <w:numPr>
          <w:ilvl w:val="0"/>
          <w:numId w:val="19"/>
        </w:numPr>
        <w:suppressAutoHyphens w:val="0"/>
        <w:autoSpaceDN w:val="0"/>
        <w:adjustRightInd w:val="0"/>
        <w:spacing w:after="120"/>
        <w:jc w:val="both"/>
        <w:rPr>
          <w:rFonts w:ascii="Arial" w:hAnsi="Arial" w:cs="Arial"/>
          <w:iCs/>
          <w:sz w:val="22"/>
          <w:szCs w:val="22"/>
          <w:lang w:val="en-GB"/>
        </w:rPr>
      </w:pPr>
      <w:r w:rsidRPr="009C7DEA">
        <w:rPr>
          <w:rFonts w:ascii="Arial" w:hAnsi="Arial" w:cs="Arial"/>
          <w:sz w:val="22"/>
          <w:szCs w:val="22"/>
          <w:lang w:val="en-GB"/>
        </w:rPr>
        <w:t xml:space="preserve">The Contractor is obliged to respond to the Client and give its opinion regarding a reported defect in integration of the Numbering boxes into the </w:t>
      </w:r>
      <w:proofErr w:type="spellStart"/>
      <w:r w:rsidRPr="009C7DEA">
        <w:rPr>
          <w:rFonts w:ascii="Arial" w:hAnsi="Arial" w:cs="Arial"/>
          <w:sz w:val="22"/>
          <w:szCs w:val="22"/>
          <w:lang w:val="en-GB"/>
        </w:rPr>
        <w:t>Numerota</w:t>
      </w:r>
      <w:proofErr w:type="spellEnd"/>
      <w:r w:rsidRPr="009C7DEA">
        <w:rPr>
          <w:rFonts w:ascii="Arial" w:hAnsi="Arial" w:cs="Arial"/>
          <w:sz w:val="22"/>
          <w:szCs w:val="22"/>
          <w:lang w:val="en-GB"/>
        </w:rPr>
        <w:t xml:space="preserve"> II</w:t>
      </w:r>
      <w:r w:rsidR="00B41D2E" w:rsidRPr="009C7DEA">
        <w:rPr>
          <w:rFonts w:ascii="Arial" w:hAnsi="Arial" w:cs="Arial"/>
          <w:sz w:val="22"/>
          <w:szCs w:val="22"/>
          <w:lang w:val="en-GB"/>
        </w:rPr>
        <w:t xml:space="preserve"> manifested by malfunction of the </w:t>
      </w:r>
      <w:proofErr w:type="spellStart"/>
      <w:r w:rsidR="00B41D2E" w:rsidRPr="009C7DEA">
        <w:rPr>
          <w:rFonts w:ascii="Arial" w:hAnsi="Arial" w:cs="Arial"/>
          <w:sz w:val="22"/>
          <w:szCs w:val="22"/>
          <w:lang w:val="en-GB"/>
        </w:rPr>
        <w:t>Numerota</w:t>
      </w:r>
      <w:proofErr w:type="spellEnd"/>
      <w:r w:rsidR="00B41D2E" w:rsidRPr="009C7DEA">
        <w:rPr>
          <w:rFonts w:ascii="Arial" w:hAnsi="Arial" w:cs="Arial"/>
          <w:sz w:val="22"/>
          <w:szCs w:val="22"/>
          <w:lang w:val="en-GB"/>
        </w:rPr>
        <w:t xml:space="preserve"> II or  incorrect numbering of banknotes</w:t>
      </w:r>
      <w:r w:rsidRPr="009C7DEA">
        <w:rPr>
          <w:rFonts w:ascii="Arial" w:hAnsi="Arial" w:cs="Arial"/>
          <w:sz w:val="22"/>
          <w:szCs w:val="22"/>
          <w:lang w:val="en-GB"/>
        </w:rPr>
        <w:t xml:space="preserve"> as soon as possible, </w:t>
      </w:r>
      <w:r w:rsidRPr="009C7DEA">
        <w:rPr>
          <w:rFonts w:ascii="Arial" w:hAnsi="Arial" w:cs="Arial"/>
          <w:sz w:val="22"/>
          <w:szCs w:val="22"/>
          <w:lang w:val="en-GB"/>
        </w:rPr>
        <w:lastRenderedPageBreak/>
        <w:t xml:space="preserve">but no later than within </w:t>
      </w:r>
      <w:r w:rsidR="00B41D2E" w:rsidRPr="009C7DEA">
        <w:rPr>
          <w:rFonts w:ascii="Arial" w:hAnsi="Arial" w:cs="Arial"/>
          <w:sz w:val="22"/>
          <w:szCs w:val="22"/>
          <w:lang w:val="en-GB"/>
        </w:rPr>
        <w:t>24 hours</w:t>
      </w:r>
      <w:r w:rsidRPr="009C7DEA">
        <w:rPr>
          <w:rFonts w:ascii="Arial" w:hAnsi="Arial" w:cs="Arial"/>
          <w:sz w:val="22"/>
          <w:szCs w:val="22"/>
          <w:lang w:val="en-GB"/>
        </w:rPr>
        <w:t xml:space="preserve"> from filling of the complaint</w:t>
      </w:r>
      <w:r w:rsidR="00390745" w:rsidRPr="009C7DEA">
        <w:rPr>
          <w:rFonts w:ascii="Arial" w:hAnsi="Arial" w:cs="Arial"/>
          <w:sz w:val="22"/>
          <w:szCs w:val="22"/>
          <w:lang w:val="en-GB"/>
        </w:rPr>
        <w:t>/repost of the defect</w:t>
      </w:r>
      <w:r w:rsidRPr="009C7DEA">
        <w:rPr>
          <w:rFonts w:ascii="Arial" w:hAnsi="Arial" w:cs="Arial"/>
          <w:sz w:val="22"/>
          <w:szCs w:val="22"/>
          <w:lang w:val="en-GB"/>
        </w:rPr>
        <w:t xml:space="preserve">; subsequently to ensure the elimination of the identified defect within </w:t>
      </w:r>
      <w:r w:rsidR="001A667E" w:rsidRPr="009C7DEA">
        <w:rPr>
          <w:rFonts w:ascii="Arial" w:hAnsi="Arial" w:cs="Arial"/>
          <w:sz w:val="22"/>
          <w:szCs w:val="22"/>
          <w:lang w:val="en-GB"/>
        </w:rPr>
        <w:t xml:space="preserve">6 </w:t>
      </w:r>
      <w:r w:rsidRPr="009C7DEA">
        <w:rPr>
          <w:rFonts w:ascii="Arial" w:hAnsi="Arial" w:cs="Arial"/>
          <w:sz w:val="22"/>
          <w:szCs w:val="22"/>
          <w:lang w:val="en-GB"/>
        </w:rPr>
        <w:t>working days</w:t>
      </w:r>
      <w:r w:rsidR="009C7DEA" w:rsidRPr="009C7DEA">
        <w:rPr>
          <w:rFonts w:ascii="Arial" w:hAnsi="Arial"/>
          <w:b/>
          <w:sz w:val="22"/>
          <w:szCs w:val="22"/>
        </w:rPr>
        <w:t>,</w:t>
      </w:r>
      <w:r w:rsidR="009C7DEA" w:rsidRPr="009C7DEA">
        <w:rPr>
          <w:rFonts w:ascii="Arial" w:hAnsi="Arial" w:cs="Arial"/>
          <w:sz w:val="22"/>
          <w:szCs w:val="22"/>
          <w:lang w:val="en-GB"/>
        </w:rPr>
        <w:t xml:space="preserve"> provided that these periods do not include days off, holidays and public holidays of the country of the Contractor. The Contractor guarantees to the Client that all spare parts which will </w:t>
      </w:r>
      <w:r w:rsidR="0000469E">
        <w:rPr>
          <w:rFonts w:ascii="Arial" w:hAnsi="Arial" w:cs="Arial"/>
          <w:sz w:val="22"/>
          <w:szCs w:val="22"/>
          <w:lang w:val="en-GB"/>
        </w:rPr>
        <w:t xml:space="preserve">be </w:t>
      </w:r>
      <w:r w:rsidR="009C7DEA" w:rsidRPr="009C7DEA">
        <w:rPr>
          <w:rFonts w:ascii="Arial" w:hAnsi="Arial" w:cs="Arial"/>
          <w:sz w:val="22"/>
          <w:szCs w:val="22"/>
          <w:lang w:val="en-GB"/>
        </w:rPr>
        <w:t>use</w:t>
      </w:r>
      <w:r w:rsidR="0000469E">
        <w:rPr>
          <w:rFonts w:ascii="Arial" w:hAnsi="Arial" w:cs="Arial"/>
          <w:sz w:val="22"/>
          <w:szCs w:val="22"/>
          <w:lang w:val="en-GB"/>
        </w:rPr>
        <w:t>d</w:t>
      </w:r>
      <w:r w:rsidR="009C7DEA" w:rsidRPr="009C7DEA">
        <w:rPr>
          <w:rFonts w:ascii="Arial" w:hAnsi="Arial" w:cs="Arial"/>
          <w:sz w:val="22"/>
          <w:szCs w:val="22"/>
          <w:lang w:val="en-GB"/>
        </w:rPr>
        <w:t xml:space="preserve"> for removing defects shall be original and new. </w:t>
      </w:r>
      <w:r w:rsidR="009C7DEA" w:rsidRPr="009C7DEA">
        <w:rPr>
          <w:rFonts w:ascii="Arial" w:hAnsi="Arial"/>
          <w:sz w:val="22"/>
          <w:szCs w:val="22"/>
        </w:rPr>
        <w:t xml:space="preserve">In </w:t>
      </w:r>
      <w:proofErr w:type="spellStart"/>
      <w:r w:rsidR="009C7DEA" w:rsidRPr="009C7DEA">
        <w:rPr>
          <w:rFonts w:ascii="Arial" w:hAnsi="Arial"/>
          <w:sz w:val="22"/>
          <w:szCs w:val="22"/>
        </w:rPr>
        <w:t>exceptional</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cases</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where</w:t>
      </w:r>
      <w:proofErr w:type="spellEnd"/>
      <w:r w:rsidR="009C7DEA" w:rsidRPr="009C7DEA">
        <w:rPr>
          <w:rFonts w:ascii="Arial" w:hAnsi="Arial"/>
          <w:sz w:val="22"/>
          <w:szCs w:val="22"/>
        </w:rPr>
        <w:t xml:space="preserve"> a </w:t>
      </w:r>
      <w:proofErr w:type="spellStart"/>
      <w:r w:rsidR="009C7DEA" w:rsidRPr="009C7DEA">
        <w:rPr>
          <w:rFonts w:ascii="Arial" w:hAnsi="Arial"/>
          <w:sz w:val="22"/>
          <w:szCs w:val="22"/>
        </w:rPr>
        <w:t>longer</w:t>
      </w:r>
      <w:proofErr w:type="spellEnd"/>
      <w:r w:rsidR="009C7DEA" w:rsidRPr="009C7DEA">
        <w:rPr>
          <w:rFonts w:ascii="Arial" w:hAnsi="Arial"/>
          <w:sz w:val="22"/>
          <w:szCs w:val="22"/>
        </w:rPr>
        <w:t xml:space="preserve"> period </w:t>
      </w:r>
      <w:proofErr w:type="spellStart"/>
      <w:r w:rsidR="009C7DEA" w:rsidRPr="009C7DEA">
        <w:rPr>
          <w:rFonts w:ascii="Arial" w:hAnsi="Arial"/>
          <w:sz w:val="22"/>
          <w:szCs w:val="22"/>
        </w:rPr>
        <w:t>of</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time</w:t>
      </w:r>
      <w:proofErr w:type="spellEnd"/>
      <w:r w:rsidR="00F34C57">
        <w:rPr>
          <w:rFonts w:ascii="Arial" w:hAnsi="Arial"/>
          <w:sz w:val="22"/>
          <w:szCs w:val="22"/>
        </w:rPr>
        <w:t xml:space="preserve"> </w:t>
      </w:r>
      <w:proofErr w:type="spellStart"/>
      <w:r w:rsidR="00F34C57">
        <w:rPr>
          <w:rFonts w:ascii="Arial" w:hAnsi="Arial"/>
          <w:sz w:val="22"/>
          <w:szCs w:val="22"/>
        </w:rPr>
        <w:t>for</w:t>
      </w:r>
      <w:proofErr w:type="spellEnd"/>
      <w:r w:rsidR="00F34C57">
        <w:rPr>
          <w:rFonts w:ascii="Arial" w:hAnsi="Arial"/>
          <w:sz w:val="22"/>
          <w:szCs w:val="22"/>
        </w:rPr>
        <w:t xml:space="preserve"> </w:t>
      </w:r>
      <w:proofErr w:type="spellStart"/>
      <w:r w:rsidR="00F34C57">
        <w:rPr>
          <w:rFonts w:ascii="Arial" w:hAnsi="Arial"/>
          <w:sz w:val="22"/>
          <w:szCs w:val="22"/>
        </w:rPr>
        <w:t>repair</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is</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required</w:t>
      </w:r>
      <w:proofErr w:type="spellEnd"/>
      <w:r w:rsidR="009C7DEA" w:rsidRPr="009C7DEA">
        <w:rPr>
          <w:rFonts w:ascii="Arial" w:hAnsi="Arial"/>
          <w:sz w:val="22"/>
          <w:szCs w:val="22"/>
        </w:rPr>
        <w:t xml:space="preserve"> </w:t>
      </w:r>
      <w:proofErr w:type="spellStart"/>
      <w:r w:rsidR="009C7DEA">
        <w:rPr>
          <w:rFonts w:ascii="Arial" w:hAnsi="Arial"/>
          <w:sz w:val="22"/>
          <w:szCs w:val="22"/>
        </w:rPr>
        <w:t>because</w:t>
      </w:r>
      <w:proofErr w:type="spellEnd"/>
      <w:r w:rsidR="009C7DEA">
        <w:rPr>
          <w:rFonts w:ascii="Arial" w:hAnsi="Arial"/>
          <w:sz w:val="22"/>
          <w:szCs w:val="22"/>
        </w:rPr>
        <w:t xml:space="preserve"> </w:t>
      </w:r>
      <w:proofErr w:type="spellStart"/>
      <w:r w:rsidR="009C7DEA">
        <w:rPr>
          <w:rFonts w:ascii="Arial" w:hAnsi="Arial"/>
          <w:sz w:val="22"/>
          <w:szCs w:val="22"/>
        </w:rPr>
        <w:t>the</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required</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spare</w:t>
      </w:r>
      <w:proofErr w:type="spellEnd"/>
      <w:r w:rsidR="009C7DEA" w:rsidRPr="009C7DEA">
        <w:rPr>
          <w:rFonts w:ascii="Arial" w:hAnsi="Arial"/>
          <w:sz w:val="22"/>
          <w:szCs w:val="22"/>
        </w:rPr>
        <w:t xml:space="preserve"> part </w:t>
      </w:r>
      <w:proofErr w:type="spellStart"/>
      <w:r w:rsidR="009C7DEA" w:rsidRPr="009C7DEA">
        <w:rPr>
          <w:rFonts w:ascii="Arial" w:hAnsi="Arial"/>
          <w:sz w:val="22"/>
          <w:szCs w:val="22"/>
        </w:rPr>
        <w:t>is</w:t>
      </w:r>
      <w:proofErr w:type="spellEnd"/>
      <w:r w:rsidR="009C7DEA" w:rsidRPr="009C7DEA">
        <w:rPr>
          <w:rFonts w:ascii="Arial" w:hAnsi="Arial"/>
          <w:sz w:val="22"/>
          <w:szCs w:val="22"/>
        </w:rPr>
        <w:t xml:space="preserve"> not </w:t>
      </w:r>
      <w:proofErr w:type="spellStart"/>
      <w:r w:rsidR="009C7DEA" w:rsidRPr="009C7DEA">
        <w:rPr>
          <w:rFonts w:ascii="Arial" w:hAnsi="Arial"/>
          <w:sz w:val="22"/>
          <w:szCs w:val="22"/>
        </w:rPr>
        <w:t>currently</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available</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the</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Contractor</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shall</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notify</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the</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Client</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of</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it</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without</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delay</w:t>
      </w:r>
      <w:proofErr w:type="spellEnd"/>
      <w:r w:rsidR="009C7DEA" w:rsidRPr="009C7DEA">
        <w:rPr>
          <w:rFonts w:ascii="Arial" w:hAnsi="Arial"/>
          <w:sz w:val="22"/>
          <w:szCs w:val="22"/>
        </w:rPr>
        <w:t xml:space="preserve">, and </w:t>
      </w:r>
      <w:proofErr w:type="spellStart"/>
      <w:r w:rsidR="009C7DEA" w:rsidRPr="009C7DEA">
        <w:rPr>
          <w:rFonts w:ascii="Arial" w:hAnsi="Arial"/>
          <w:sz w:val="22"/>
          <w:szCs w:val="22"/>
        </w:rPr>
        <w:t>both</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Contracting</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Parties</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shall</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jointly</w:t>
      </w:r>
      <w:proofErr w:type="spellEnd"/>
      <w:r w:rsidR="009C7DEA" w:rsidRPr="009C7DEA">
        <w:rPr>
          <w:rFonts w:ascii="Arial" w:hAnsi="Arial"/>
          <w:sz w:val="22"/>
          <w:szCs w:val="22"/>
        </w:rPr>
        <w:t xml:space="preserve"> set </w:t>
      </w:r>
      <w:proofErr w:type="spellStart"/>
      <w:r w:rsidR="009C7DEA" w:rsidRPr="009C7DEA">
        <w:rPr>
          <w:rFonts w:ascii="Arial" w:hAnsi="Arial"/>
          <w:sz w:val="22"/>
          <w:szCs w:val="22"/>
        </w:rPr>
        <w:t>an</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alternative</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date</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of</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the</w:t>
      </w:r>
      <w:proofErr w:type="spellEnd"/>
      <w:r w:rsidR="009C7DEA" w:rsidRPr="009C7DEA">
        <w:rPr>
          <w:rFonts w:ascii="Arial" w:hAnsi="Arial"/>
          <w:sz w:val="22"/>
          <w:szCs w:val="22"/>
        </w:rPr>
        <w:t xml:space="preserve"> </w:t>
      </w:r>
      <w:proofErr w:type="spellStart"/>
      <w:r w:rsidR="009C7DEA" w:rsidRPr="009C7DEA">
        <w:rPr>
          <w:rFonts w:ascii="Arial" w:hAnsi="Arial"/>
          <w:sz w:val="22"/>
          <w:szCs w:val="22"/>
        </w:rPr>
        <w:t>repair</w:t>
      </w:r>
      <w:proofErr w:type="spellEnd"/>
      <w:r w:rsidR="009C7DEA" w:rsidRPr="009C7DEA">
        <w:rPr>
          <w:rFonts w:ascii="Arial" w:hAnsi="Arial"/>
          <w:sz w:val="22"/>
          <w:szCs w:val="22"/>
        </w:rPr>
        <w:t xml:space="preserve">. </w:t>
      </w:r>
    </w:p>
    <w:p w14:paraId="64A22665" w14:textId="75431301" w:rsidR="0036520C" w:rsidRPr="00351471" w:rsidRDefault="0036520C" w:rsidP="009C410E">
      <w:pPr>
        <w:numPr>
          <w:ilvl w:val="0"/>
          <w:numId w:val="19"/>
        </w:numPr>
        <w:suppressAutoHyphens w:val="0"/>
        <w:autoSpaceDN w:val="0"/>
        <w:adjustRightInd w:val="0"/>
        <w:spacing w:after="120"/>
        <w:jc w:val="both"/>
        <w:rPr>
          <w:rFonts w:ascii="Arial" w:hAnsi="Arial" w:cs="Arial"/>
          <w:i/>
          <w:sz w:val="22"/>
          <w:szCs w:val="22"/>
          <w:lang w:val="en-GB"/>
        </w:rPr>
      </w:pPr>
      <w:r w:rsidRPr="00351471">
        <w:rPr>
          <w:rFonts w:ascii="Arial" w:hAnsi="Arial" w:cs="Arial"/>
          <w:sz w:val="22"/>
          <w:szCs w:val="22"/>
          <w:lang w:val="en-GB"/>
        </w:rPr>
        <w:t xml:space="preserve">The </w:t>
      </w:r>
      <w:r w:rsidR="00AB0C2B" w:rsidRPr="00351471">
        <w:rPr>
          <w:rFonts w:ascii="Arial" w:hAnsi="Arial" w:cs="Arial"/>
          <w:sz w:val="22"/>
          <w:szCs w:val="22"/>
          <w:lang w:val="en-GB"/>
        </w:rPr>
        <w:t>warranty</w:t>
      </w:r>
      <w:r w:rsidRPr="00351471">
        <w:rPr>
          <w:rFonts w:ascii="Arial" w:hAnsi="Arial" w:cs="Arial"/>
          <w:sz w:val="22"/>
          <w:szCs w:val="22"/>
          <w:lang w:val="en-GB"/>
        </w:rPr>
        <w:t xml:space="preserve"> service shall be provided by the </w:t>
      </w:r>
      <w:r w:rsidR="00EC2B5B" w:rsidRPr="00351471">
        <w:rPr>
          <w:rFonts w:ascii="Arial" w:hAnsi="Arial" w:cs="Arial"/>
          <w:sz w:val="22"/>
          <w:szCs w:val="22"/>
          <w:lang w:val="en-GB"/>
        </w:rPr>
        <w:t>Contractor</w:t>
      </w:r>
      <w:r w:rsidRPr="00351471">
        <w:rPr>
          <w:rFonts w:ascii="Arial" w:hAnsi="Arial" w:cs="Arial"/>
          <w:sz w:val="22"/>
          <w:szCs w:val="22"/>
          <w:lang w:val="en-GB"/>
        </w:rPr>
        <w:t xml:space="preserve"> from the </w:t>
      </w:r>
      <w:r w:rsidR="00EC2B5B" w:rsidRPr="00351471">
        <w:rPr>
          <w:rFonts w:ascii="Arial" w:hAnsi="Arial" w:cs="Arial"/>
          <w:sz w:val="22"/>
          <w:szCs w:val="22"/>
          <w:lang w:val="en-GB"/>
        </w:rPr>
        <w:t>Contractor</w:t>
      </w:r>
      <w:r w:rsidRPr="00351471">
        <w:rPr>
          <w:rFonts w:ascii="Arial" w:hAnsi="Arial" w:cs="Arial"/>
          <w:sz w:val="22"/>
          <w:szCs w:val="22"/>
          <w:lang w:val="en-GB"/>
        </w:rPr>
        <w:t>'s registered office</w:t>
      </w:r>
      <w:r w:rsidR="00940AD5" w:rsidRPr="00351471">
        <w:rPr>
          <w:rFonts w:ascii="Arial" w:hAnsi="Arial" w:cs="Arial"/>
          <w:sz w:val="22"/>
          <w:szCs w:val="22"/>
          <w:lang w:val="en-GB"/>
        </w:rPr>
        <w:t>.</w:t>
      </w:r>
      <w:r w:rsidRPr="00351471">
        <w:rPr>
          <w:rFonts w:ascii="Arial" w:hAnsi="Arial" w:cs="Arial"/>
          <w:sz w:val="22"/>
          <w:szCs w:val="22"/>
          <w:lang w:val="en-GB"/>
        </w:rPr>
        <w:t xml:space="preserve"> </w:t>
      </w:r>
    </w:p>
    <w:p w14:paraId="730CE838" w14:textId="243E5FC9" w:rsidR="0036520C" w:rsidRPr="00351471" w:rsidRDefault="0036520C" w:rsidP="009C410E">
      <w:pPr>
        <w:numPr>
          <w:ilvl w:val="0"/>
          <w:numId w:val="19"/>
        </w:numPr>
        <w:tabs>
          <w:tab w:val="num" w:pos="1440"/>
        </w:tabs>
        <w:suppressAutoHyphens w:val="0"/>
        <w:autoSpaceDN w:val="0"/>
        <w:adjustRightInd w:val="0"/>
        <w:spacing w:after="120"/>
        <w:jc w:val="both"/>
        <w:rPr>
          <w:rFonts w:ascii="Arial" w:hAnsi="Arial" w:cs="Arial"/>
          <w:sz w:val="22"/>
          <w:szCs w:val="22"/>
          <w:lang w:val="en-GB"/>
        </w:rPr>
      </w:pPr>
      <w:r w:rsidRPr="00351471">
        <w:rPr>
          <w:rFonts w:ascii="Arial" w:hAnsi="Arial" w:cs="Arial"/>
          <w:sz w:val="22"/>
          <w:szCs w:val="22"/>
          <w:lang w:val="en-GB"/>
        </w:rPr>
        <w:t xml:space="preserve">If there is a danger that the defects may cause death or harm the health of persons, cause damage to the </w:t>
      </w:r>
      <w:proofErr w:type="spellStart"/>
      <w:r w:rsidR="00390745" w:rsidRPr="00351471">
        <w:rPr>
          <w:rFonts w:ascii="Arial" w:hAnsi="Arial" w:cs="Arial"/>
          <w:sz w:val="22"/>
          <w:szCs w:val="22"/>
          <w:lang w:val="en-GB"/>
        </w:rPr>
        <w:t>Numerota</w:t>
      </w:r>
      <w:proofErr w:type="spellEnd"/>
      <w:r w:rsidR="00390745" w:rsidRPr="00351471">
        <w:rPr>
          <w:rFonts w:ascii="Arial" w:hAnsi="Arial" w:cs="Arial"/>
          <w:sz w:val="22"/>
          <w:szCs w:val="22"/>
          <w:lang w:val="en-GB"/>
        </w:rPr>
        <w:t xml:space="preserve"> II </w:t>
      </w:r>
      <w:r w:rsidRPr="00351471">
        <w:rPr>
          <w:rFonts w:ascii="Arial" w:hAnsi="Arial" w:cs="Arial"/>
          <w:sz w:val="22"/>
          <w:szCs w:val="22"/>
          <w:lang w:val="en-GB"/>
        </w:rPr>
        <w:t xml:space="preserve">or assets of the </w:t>
      </w:r>
      <w:r w:rsidR="00EC2B5B" w:rsidRPr="00351471">
        <w:rPr>
          <w:rFonts w:ascii="Arial" w:hAnsi="Arial" w:cs="Arial"/>
          <w:sz w:val="22"/>
          <w:szCs w:val="22"/>
          <w:lang w:val="en-GB"/>
        </w:rPr>
        <w:t>Client</w:t>
      </w:r>
      <w:r w:rsidRPr="00351471">
        <w:rPr>
          <w:rFonts w:ascii="Arial" w:hAnsi="Arial" w:cs="Arial"/>
          <w:sz w:val="22"/>
          <w:szCs w:val="22"/>
          <w:lang w:val="en-GB"/>
        </w:rPr>
        <w:t xml:space="preserve"> or third parties, the </w:t>
      </w:r>
      <w:r w:rsidR="00EC2B5B" w:rsidRPr="00351471">
        <w:rPr>
          <w:rFonts w:ascii="Arial" w:hAnsi="Arial" w:cs="Arial"/>
          <w:sz w:val="22"/>
          <w:szCs w:val="22"/>
          <w:lang w:val="en-GB"/>
        </w:rPr>
        <w:t>Contractor</w:t>
      </w:r>
      <w:r w:rsidRPr="00351471">
        <w:rPr>
          <w:rFonts w:ascii="Arial" w:hAnsi="Arial" w:cs="Arial"/>
          <w:sz w:val="22"/>
          <w:szCs w:val="22"/>
          <w:lang w:val="en-GB"/>
        </w:rPr>
        <w:t xml:space="preserve"> undertakes to start repairs of the reported defects without delay, and to take necessary measures to prevent any harm or damage, unless otherwise agreed with the </w:t>
      </w:r>
      <w:r w:rsidR="00EC2B5B" w:rsidRPr="00351471">
        <w:rPr>
          <w:rFonts w:ascii="Arial" w:hAnsi="Arial" w:cs="Arial"/>
          <w:sz w:val="22"/>
          <w:szCs w:val="22"/>
          <w:lang w:val="en-GB"/>
        </w:rPr>
        <w:t>Client</w:t>
      </w:r>
      <w:r w:rsidRPr="00351471">
        <w:rPr>
          <w:rFonts w:ascii="Arial" w:hAnsi="Arial" w:cs="Arial"/>
          <w:sz w:val="22"/>
          <w:szCs w:val="22"/>
          <w:lang w:val="en-GB"/>
        </w:rPr>
        <w:t>.</w:t>
      </w:r>
    </w:p>
    <w:p w14:paraId="51359192" w14:textId="3AB95AB1" w:rsidR="0036520C" w:rsidRPr="00D6547B" w:rsidRDefault="0036520C" w:rsidP="009C410E">
      <w:pPr>
        <w:numPr>
          <w:ilvl w:val="0"/>
          <w:numId w:val="19"/>
        </w:numPr>
        <w:suppressAutoHyphens w:val="0"/>
        <w:autoSpaceDN w:val="0"/>
        <w:adjustRightInd w:val="0"/>
        <w:spacing w:after="120"/>
        <w:jc w:val="both"/>
        <w:rPr>
          <w:rFonts w:ascii="Arial" w:hAnsi="Arial" w:cs="Arial"/>
          <w:color w:val="000000"/>
          <w:sz w:val="22"/>
          <w:szCs w:val="22"/>
          <w:lang w:val="en-GB"/>
        </w:rPr>
      </w:pPr>
      <w:r w:rsidRPr="00351471">
        <w:rPr>
          <w:rFonts w:ascii="Arial" w:hAnsi="Arial" w:cs="Arial"/>
          <w:color w:val="000000"/>
          <w:sz w:val="22"/>
          <w:szCs w:val="22"/>
          <w:lang w:val="en-GB"/>
        </w:rPr>
        <w:t xml:space="preserve">Upon request of the </w:t>
      </w:r>
      <w:r w:rsidR="00EC2B5B" w:rsidRPr="00351471">
        <w:rPr>
          <w:rFonts w:ascii="Arial" w:hAnsi="Arial" w:cs="Arial"/>
          <w:color w:val="000000"/>
          <w:sz w:val="22"/>
          <w:szCs w:val="22"/>
          <w:lang w:val="en-GB"/>
        </w:rPr>
        <w:t>Contractor</w:t>
      </w:r>
      <w:r w:rsidRPr="00351471">
        <w:rPr>
          <w:rFonts w:ascii="Arial" w:hAnsi="Arial" w:cs="Arial"/>
          <w:color w:val="000000"/>
          <w:sz w:val="22"/>
          <w:szCs w:val="22"/>
          <w:cs/>
          <w:lang w:val="en-GB"/>
        </w:rPr>
        <w:t>’</w:t>
      </w:r>
      <w:r w:rsidRPr="00351471">
        <w:rPr>
          <w:rFonts w:ascii="Arial" w:hAnsi="Arial" w:cs="Arial"/>
          <w:color w:val="000000"/>
          <w:sz w:val="22"/>
          <w:szCs w:val="22"/>
          <w:lang w:val="en-GB"/>
        </w:rPr>
        <w:t xml:space="preserve">s technician, the </w:t>
      </w:r>
      <w:r w:rsidR="00EC2B5B" w:rsidRPr="00351471">
        <w:rPr>
          <w:rFonts w:ascii="Arial" w:hAnsi="Arial" w:cs="Arial"/>
          <w:color w:val="000000"/>
          <w:sz w:val="22"/>
          <w:szCs w:val="22"/>
          <w:lang w:val="en-GB"/>
        </w:rPr>
        <w:t>Client</w:t>
      </w:r>
      <w:r w:rsidRPr="00351471">
        <w:rPr>
          <w:rFonts w:ascii="Arial" w:hAnsi="Arial" w:cs="Arial"/>
          <w:color w:val="000000"/>
          <w:sz w:val="22"/>
          <w:szCs w:val="22"/>
          <w:lang w:val="en-GB"/>
        </w:rPr>
        <w:t xml:space="preserve"> undertakes to ensure that the </w:t>
      </w:r>
      <w:r w:rsidR="00EC2B5B" w:rsidRPr="00351471">
        <w:rPr>
          <w:rFonts w:ascii="Arial" w:hAnsi="Arial" w:cs="Arial"/>
          <w:color w:val="000000"/>
          <w:sz w:val="22"/>
          <w:szCs w:val="22"/>
          <w:lang w:val="en-GB"/>
        </w:rPr>
        <w:t>Client</w:t>
      </w:r>
      <w:r w:rsidRPr="00351471">
        <w:rPr>
          <w:rFonts w:ascii="Arial" w:hAnsi="Arial" w:cs="Arial"/>
          <w:color w:val="000000"/>
          <w:sz w:val="22"/>
          <w:szCs w:val="22"/>
          <w:cs/>
          <w:lang w:val="en-GB"/>
        </w:rPr>
        <w:t>’</w:t>
      </w:r>
      <w:r w:rsidRPr="00351471">
        <w:rPr>
          <w:rFonts w:ascii="Arial" w:hAnsi="Arial" w:cs="Arial"/>
          <w:color w:val="000000"/>
          <w:sz w:val="22"/>
          <w:szCs w:val="22"/>
          <w:lang w:val="en-GB"/>
        </w:rPr>
        <w:t xml:space="preserve">s employees shall render the </w:t>
      </w:r>
      <w:r w:rsidR="00EC2B5B" w:rsidRPr="00351471">
        <w:rPr>
          <w:rFonts w:ascii="Arial" w:hAnsi="Arial" w:cs="Arial"/>
          <w:color w:val="000000"/>
          <w:sz w:val="22"/>
          <w:szCs w:val="22"/>
          <w:lang w:val="en-GB"/>
        </w:rPr>
        <w:t>Contractor</w:t>
      </w:r>
      <w:r w:rsidRPr="00351471">
        <w:rPr>
          <w:rFonts w:ascii="Arial" w:hAnsi="Arial" w:cs="Arial"/>
          <w:color w:val="000000"/>
          <w:sz w:val="22"/>
          <w:szCs w:val="22"/>
          <w:lang w:val="en-GB"/>
        </w:rPr>
        <w:t xml:space="preserve"> reasonable assistance and available machinery/tools</w:t>
      </w:r>
      <w:r w:rsidRPr="00D6547B">
        <w:rPr>
          <w:rFonts w:ascii="Arial" w:hAnsi="Arial" w:cs="Arial"/>
          <w:color w:val="000000"/>
          <w:sz w:val="22"/>
          <w:szCs w:val="22"/>
          <w:lang w:val="en-GB"/>
        </w:rPr>
        <w:t>.</w:t>
      </w:r>
    </w:p>
    <w:p w14:paraId="1ECE5A08" w14:textId="15425489" w:rsidR="0036520C" w:rsidRPr="00D6547B" w:rsidRDefault="0036520C" w:rsidP="009C410E">
      <w:pPr>
        <w:numPr>
          <w:ilvl w:val="0"/>
          <w:numId w:val="19"/>
        </w:numPr>
        <w:suppressAutoHyphens w:val="0"/>
        <w:autoSpaceDN w:val="0"/>
        <w:adjustRightInd w:val="0"/>
        <w:spacing w:after="120"/>
        <w:jc w:val="both"/>
        <w:rPr>
          <w:rFonts w:ascii="Arial" w:hAnsi="Arial" w:cs="Arial"/>
          <w:color w:val="000000"/>
          <w:sz w:val="22"/>
          <w:szCs w:val="22"/>
          <w:lang w:val="en-GB"/>
        </w:rPr>
      </w:pPr>
      <w:r w:rsidRPr="00D6547B">
        <w:rPr>
          <w:rFonts w:ascii="Arial" w:hAnsi="Arial" w:cs="Arial"/>
          <w:color w:val="000000"/>
          <w:sz w:val="22"/>
          <w:szCs w:val="22"/>
          <w:lang w:val="en-GB"/>
        </w:rPr>
        <w:t xml:space="preserve">Should any reported defects not be eliminated by the </w:t>
      </w:r>
      <w:r w:rsidR="00EC2B5B">
        <w:rPr>
          <w:rFonts w:ascii="Arial" w:hAnsi="Arial" w:cs="Arial"/>
          <w:color w:val="000000"/>
          <w:sz w:val="22"/>
          <w:szCs w:val="22"/>
          <w:lang w:val="en-GB"/>
        </w:rPr>
        <w:t>Contractor</w:t>
      </w:r>
      <w:r w:rsidRPr="00D6547B">
        <w:rPr>
          <w:rFonts w:ascii="Arial" w:hAnsi="Arial" w:cs="Arial"/>
          <w:color w:val="000000"/>
          <w:sz w:val="22"/>
          <w:szCs w:val="22"/>
          <w:lang w:val="en-GB"/>
        </w:rPr>
        <w:t xml:space="preserve"> in compliance with the provisions of </w:t>
      </w:r>
      <w:r w:rsidR="003029E4">
        <w:rPr>
          <w:rFonts w:ascii="Arial" w:hAnsi="Arial" w:cs="Arial"/>
          <w:color w:val="000000"/>
          <w:sz w:val="22"/>
          <w:szCs w:val="22"/>
          <w:lang w:val="en-GB"/>
        </w:rPr>
        <w:t>P</w:t>
      </w:r>
      <w:r w:rsidRPr="00D6547B">
        <w:rPr>
          <w:rFonts w:ascii="Arial" w:hAnsi="Arial" w:cs="Arial"/>
          <w:color w:val="000000"/>
          <w:sz w:val="22"/>
          <w:szCs w:val="22"/>
          <w:lang w:val="en-GB"/>
        </w:rPr>
        <w:t xml:space="preserve">aragraph </w:t>
      </w:r>
      <w:r w:rsidR="00E50D4F">
        <w:rPr>
          <w:rFonts w:ascii="Arial" w:hAnsi="Arial" w:cs="Arial"/>
          <w:color w:val="000000"/>
          <w:sz w:val="22"/>
          <w:szCs w:val="22"/>
          <w:lang w:val="en-GB"/>
        </w:rPr>
        <w:t>9</w:t>
      </w:r>
      <w:r w:rsidR="00E50D4F" w:rsidRPr="00D6547B">
        <w:rPr>
          <w:rFonts w:ascii="Arial" w:hAnsi="Arial" w:cs="Arial"/>
          <w:color w:val="000000"/>
          <w:sz w:val="22"/>
          <w:szCs w:val="22"/>
          <w:lang w:val="en-GB"/>
        </w:rPr>
        <w:t xml:space="preserve"> </w:t>
      </w:r>
      <w:r w:rsidRPr="00D6547B">
        <w:rPr>
          <w:rFonts w:ascii="Arial" w:hAnsi="Arial" w:cs="Arial"/>
          <w:color w:val="000000"/>
          <w:sz w:val="22"/>
          <w:szCs w:val="22"/>
          <w:lang w:val="en-GB"/>
        </w:rPr>
        <w:t xml:space="preserve">of this Article, the </w:t>
      </w:r>
      <w:r w:rsidR="00EC2B5B">
        <w:rPr>
          <w:rFonts w:ascii="Arial" w:hAnsi="Arial" w:cs="Arial"/>
          <w:color w:val="000000"/>
          <w:sz w:val="22"/>
          <w:szCs w:val="22"/>
          <w:lang w:val="en-GB"/>
        </w:rPr>
        <w:t>Client</w:t>
      </w:r>
      <w:r w:rsidRPr="00D6547B">
        <w:rPr>
          <w:rFonts w:ascii="Arial" w:hAnsi="Arial" w:cs="Arial"/>
          <w:color w:val="000000"/>
          <w:sz w:val="22"/>
          <w:szCs w:val="22"/>
          <w:lang w:val="en-GB"/>
        </w:rPr>
        <w:t xml:space="preserve"> is entitled to eliminate the defects or have them eliminated, in both cases at </w:t>
      </w:r>
      <w:r w:rsidR="00EC2B5B">
        <w:rPr>
          <w:rFonts w:ascii="Arial" w:hAnsi="Arial" w:cs="Arial"/>
          <w:color w:val="000000"/>
          <w:sz w:val="22"/>
          <w:szCs w:val="22"/>
          <w:lang w:val="en-GB"/>
        </w:rPr>
        <w:t>Contractor</w:t>
      </w:r>
      <w:r w:rsidRPr="00D6547B">
        <w:rPr>
          <w:rFonts w:ascii="Arial" w:hAnsi="Arial" w:cs="Arial"/>
          <w:color w:val="000000"/>
          <w:sz w:val="22"/>
          <w:szCs w:val="22"/>
          <w:cs/>
          <w:lang w:val="en-GB"/>
        </w:rPr>
        <w:t>’</w:t>
      </w:r>
      <w:r w:rsidRPr="00D6547B">
        <w:rPr>
          <w:rFonts w:ascii="Arial" w:hAnsi="Arial" w:cs="Arial"/>
          <w:color w:val="000000"/>
          <w:sz w:val="22"/>
          <w:szCs w:val="22"/>
          <w:lang w:val="en-GB"/>
        </w:rPr>
        <w:t xml:space="preserve">s expense. </w:t>
      </w:r>
    </w:p>
    <w:p w14:paraId="6D609B3A" w14:textId="4FE6CC0D" w:rsidR="0036520C" w:rsidRPr="00E50D4F" w:rsidRDefault="0036520C" w:rsidP="00E50D4F">
      <w:pPr>
        <w:numPr>
          <w:ilvl w:val="0"/>
          <w:numId w:val="19"/>
        </w:numPr>
        <w:suppressAutoHyphens w:val="0"/>
        <w:autoSpaceDN w:val="0"/>
        <w:adjustRightInd w:val="0"/>
        <w:spacing w:after="120"/>
        <w:jc w:val="both"/>
        <w:rPr>
          <w:rFonts w:ascii="Arial" w:hAnsi="Arial" w:cs="Arial"/>
          <w:color w:val="000000"/>
          <w:sz w:val="22"/>
          <w:szCs w:val="22"/>
          <w:lang w:val="en-GB"/>
        </w:rPr>
      </w:pPr>
      <w:r w:rsidRPr="00E50D4F">
        <w:rPr>
          <w:rFonts w:ascii="Arial" w:hAnsi="Arial" w:cs="Arial"/>
          <w:color w:val="000000"/>
          <w:sz w:val="22"/>
          <w:szCs w:val="22"/>
          <w:lang w:val="en-GB"/>
        </w:rPr>
        <w:t xml:space="preserve">The </w:t>
      </w:r>
      <w:r w:rsidR="000136A2" w:rsidRPr="00E50D4F">
        <w:rPr>
          <w:rFonts w:ascii="Arial" w:hAnsi="Arial" w:cs="Arial"/>
          <w:color w:val="000000"/>
          <w:sz w:val="22"/>
          <w:szCs w:val="22"/>
          <w:lang w:val="en-GB"/>
        </w:rPr>
        <w:t>warranty</w:t>
      </w:r>
      <w:r w:rsidRPr="00E50D4F">
        <w:rPr>
          <w:rFonts w:ascii="Arial" w:hAnsi="Arial" w:cs="Arial"/>
          <w:color w:val="000000"/>
          <w:sz w:val="22"/>
          <w:szCs w:val="22"/>
          <w:lang w:val="en-GB"/>
        </w:rPr>
        <w:t xml:space="preserve"> period for any parts repaired or replaced by the </w:t>
      </w:r>
      <w:r w:rsidR="00EC2B5B" w:rsidRPr="00E50D4F">
        <w:rPr>
          <w:rFonts w:ascii="Arial" w:hAnsi="Arial" w:cs="Arial"/>
          <w:color w:val="000000"/>
          <w:sz w:val="22"/>
          <w:szCs w:val="22"/>
          <w:lang w:val="en-GB"/>
        </w:rPr>
        <w:t>Contractor</w:t>
      </w:r>
      <w:r w:rsidRPr="00E50D4F">
        <w:rPr>
          <w:rFonts w:ascii="Arial" w:hAnsi="Arial" w:cs="Arial"/>
          <w:color w:val="000000"/>
          <w:sz w:val="22"/>
          <w:szCs w:val="22"/>
          <w:lang w:val="en-GB"/>
        </w:rPr>
        <w:t xml:space="preserve"> </w:t>
      </w:r>
      <w:r w:rsidR="00E50D4F" w:rsidRPr="00E50D4F">
        <w:rPr>
          <w:rFonts w:ascii="Arial" w:hAnsi="Arial" w:cs="Arial"/>
          <w:color w:val="000000"/>
          <w:sz w:val="22"/>
          <w:szCs w:val="22"/>
          <w:lang w:val="en-GB"/>
        </w:rPr>
        <w:t>as part of the activities according to the paragraph</w:t>
      </w:r>
      <w:r w:rsidR="00E50D4F">
        <w:rPr>
          <w:rFonts w:ascii="Arial" w:hAnsi="Arial" w:cs="Arial"/>
          <w:color w:val="000000"/>
          <w:sz w:val="22"/>
          <w:szCs w:val="22"/>
          <w:lang w:val="en-GB"/>
        </w:rPr>
        <w:t xml:space="preserve"> 9 of this </w:t>
      </w:r>
      <w:proofErr w:type="gramStart"/>
      <w:r w:rsidR="00E50D4F">
        <w:rPr>
          <w:rFonts w:ascii="Arial" w:hAnsi="Arial" w:cs="Arial"/>
          <w:color w:val="000000"/>
          <w:sz w:val="22"/>
          <w:szCs w:val="22"/>
          <w:lang w:val="en-GB"/>
        </w:rPr>
        <w:t xml:space="preserve">Article </w:t>
      </w:r>
      <w:r w:rsidR="00E50D4F" w:rsidRPr="00E50D4F">
        <w:rPr>
          <w:rFonts w:ascii="Arial" w:hAnsi="Arial" w:cs="Arial"/>
          <w:color w:val="000000"/>
          <w:sz w:val="22"/>
          <w:szCs w:val="22"/>
          <w:lang w:val="en-GB"/>
        </w:rPr>
        <w:t xml:space="preserve"> </w:t>
      </w:r>
      <w:r w:rsidRPr="00E50D4F">
        <w:rPr>
          <w:rFonts w:ascii="Arial" w:hAnsi="Arial" w:cs="Arial"/>
          <w:color w:val="000000"/>
          <w:sz w:val="22"/>
          <w:szCs w:val="22"/>
          <w:lang w:val="en-GB"/>
        </w:rPr>
        <w:t>during</w:t>
      </w:r>
      <w:proofErr w:type="gramEnd"/>
      <w:r w:rsidRPr="00E50D4F">
        <w:rPr>
          <w:rFonts w:ascii="Arial" w:hAnsi="Arial" w:cs="Arial"/>
          <w:color w:val="000000"/>
          <w:sz w:val="22"/>
          <w:szCs w:val="22"/>
          <w:lang w:val="en-GB"/>
        </w:rPr>
        <w:t xml:space="preserve"> the </w:t>
      </w:r>
      <w:r w:rsidR="008653F0" w:rsidRPr="00E50D4F">
        <w:rPr>
          <w:rFonts w:ascii="Arial" w:hAnsi="Arial" w:cs="Arial"/>
          <w:color w:val="000000"/>
          <w:sz w:val="22"/>
          <w:szCs w:val="22"/>
          <w:lang w:val="en-GB"/>
        </w:rPr>
        <w:t>warranty</w:t>
      </w:r>
      <w:r w:rsidRPr="00E50D4F">
        <w:rPr>
          <w:rFonts w:ascii="Arial" w:hAnsi="Arial" w:cs="Arial"/>
          <w:color w:val="000000"/>
          <w:sz w:val="22"/>
          <w:szCs w:val="22"/>
          <w:lang w:val="en-GB"/>
        </w:rPr>
        <w:t xml:space="preserve"> period shall apply till the end of the </w:t>
      </w:r>
      <w:r w:rsidR="000136A2" w:rsidRPr="00E50D4F">
        <w:rPr>
          <w:rFonts w:ascii="Arial" w:hAnsi="Arial" w:cs="Arial"/>
          <w:color w:val="000000"/>
          <w:sz w:val="22"/>
          <w:szCs w:val="22"/>
          <w:lang w:val="en-GB"/>
        </w:rPr>
        <w:t xml:space="preserve">warranty </w:t>
      </w:r>
      <w:r w:rsidRPr="00E50D4F">
        <w:rPr>
          <w:rFonts w:ascii="Arial" w:hAnsi="Arial" w:cs="Arial"/>
          <w:color w:val="000000"/>
          <w:sz w:val="22"/>
          <w:szCs w:val="22"/>
          <w:lang w:val="en-GB"/>
        </w:rPr>
        <w:t>period, or for 12 months from the repair or replacement carried out, depending on whichever occurs later.</w:t>
      </w:r>
    </w:p>
    <w:p w14:paraId="00BE43AB" w14:textId="6B1F228E" w:rsidR="0036520C" w:rsidRPr="00D6547B" w:rsidRDefault="0036520C" w:rsidP="009C410E">
      <w:pPr>
        <w:numPr>
          <w:ilvl w:val="0"/>
          <w:numId w:val="19"/>
        </w:numPr>
        <w:suppressAutoHyphens w:val="0"/>
        <w:autoSpaceDN w:val="0"/>
        <w:adjustRightInd w:val="0"/>
        <w:spacing w:after="120"/>
        <w:jc w:val="both"/>
        <w:rPr>
          <w:rFonts w:ascii="Arial" w:hAnsi="Arial" w:cs="Arial"/>
          <w:color w:val="000000"/>
          <w:sz w:val="22"/>
          <w:szCs w:val="22"/>
          <w:lang w:val="en-GB"/>
        </w:rPr>
      </w:pPr>
      <w:r w:rsidRPr="00D6547B">
        <w:rPr>
          <w:rFonts w:ascii="Arial" w:hAnsi="Arial" w:cs="Arial"/>
          <w:color w:val="000000"/>
          <w:sz w:val="22"/>
          <w:szCs w:val="22"/>
          <w:lang w:val="en-GB"/>
        </w:rPr>
        <w:t xml:space="preserve">Any travel expenses, as well as insurance against damage or loss, of any parts returned for repair or replacement, including the expenses of returning or replacement thereof to the </w:t>
      </w:r>
      <w:r w:rsidR="00EC2B5B">
        <w:rPr>
          <w:rFonts w:ascii="Arial" w:hAnsi="Arial" w:cs="Arial"/>
          <w:color w:val="000000"/>
          <w:sz w:val="22"/>
          <w:szCs w:val="22"/>
          <w:lang w:val="en-GB"/>
        </w:rPr>
        <w:t>Client</w:t>
      </w:r>
      <w:r w:rsidRPr="00D6547B">
        <w:rPr>
          <w:rFonts w:ascii="Arial" w:hAnsi="Arial" w:cs="Arial"/>
          <w:color w:val="000000"/>
          <w:sz w:val="22"/>
          <w:szCs w:val="22"/>
          <w:lang w:val="en-GB"/>
        </w:rPr>
        <w:t xml:space="preserve">, incurred during the </w:t>
      </w:r>
      <w:r w:rsidR="000136A2" w:rsidRPr="00D6547B">
        <w:rPr>
          <w:rFonts w:ascii="Arial" w:hAnsi="Arial" w:cs="Arial"/>
          <w:color w:val="000000"/>
          <w:sz w:val="22"/>
          <w:szCs w:val="22"/>
          <w:lang w:val="en-GB"/>
        </w:rPr>
        <w:t>warranty</w:t>
      </w:r>
      <w:r w:rsidRPr="00D6547B">
        <w:rPr>
          <w:rFonts w:ascii="Arial" w:hAnsi="Arial" w:cs="Arial"/>
          <w:color w:val="000000"/>
          <w:sz w:val="22"/>
          <w:szCs w:val="22"/>
          <w:lang w:val="en-GB"/>
        </w:rPr>
        <w:t xml:space="preserve"> period, shall be borne by the </w:t>
      </w:r>
      <w:r w:rsidR="00EC2B5B">
        <w:rPr>
          <w:rFonts w:ascii="Arial" w:hAnsi="Arial" w:cs="Arial"/>
          <w:color w:val="000000"/>
          <w:sz w:val="22"/>
          <w:szCs w:val="22"/>
          <w:lang w:val="en-GB"/>
        </w:rPr>
        <w:t>Contractor</w:t>
      </w:r>
      <w:r w:rsidRPr="00D6547B">
        <w:rPr>
          <w:rFonts w:ascii="Arial" w:hAnsi="Arial" w:cs="Arial"/>
          <w:color w:val="000000"/>
          <w:sz w:val="22"/>
          <w:szCs w:val="22"/>
          <w:lang w:val="en-GB"/>
        </w:rPr>
        <w:t xml:space="preserve">. The </w:t>
      </w:r>
      <w:r w:rsidR="00EC2B5B">
        <w:rPr>
          <w:rFonts w:ascii="Arial" w:hAnsi="Arial" w:cs="Arial"/>
          <w:color w:val="000000"/>
          <w:sz w:val="22"/>
          <w:szCs w:val="22"/>
          <w:lang w:val="en-GB"/>
        </w:rPr>
        <w:t>Contractor</w:t>
      </w:r>
      <w:r w:rsidRPr="00D6547B">
        <w:rPr>
          <w:rFonts w:ascii="Arial" w:hAnsi="Arial" w:cs="Arial"/>
          <w:color w:val="000000"/>
          <w:sz w:val="22"/>
          <w:szCs w:val="22"/>
          <w:lang w:val="en-GB"/>
        </w:rPr>
        <w:t xml:space="preserve"> shall decide whether the original replaced parts should be sent back to the </w:t>
      </w:r>
      <w:r w:rsidR="00EC2B5B">
        <w:rPr>
          <w:rFonts w:ascii="Arial" w:hAnsi="Arial" w:cs="Arial"/>
          <w:color w:val="000000"/>
          <w:sz w:val="22"/>
          <w:szCs w:val="22"/>
          <w:lang w:val="en-GB"/>
        </w:rPr>
        <w:t>Contractor</w:t>
      </w:r>
      <w:r w:rsidRPr="00D6547B">
        <w:rPr>
          <w:rFonts w:ascii="Arial" w:hAnsi="Arial" w:cs="Arial"/>
          <w:color w:val="000000"/>
          <w:sz w:val="22"/>
          <w:szCs w:val="22"/>
          <w:lang w:val="en-GB"/>
        </w:rPr>
        <w:t xml:space="preserve">. </w:t>
      </w:r>
    </w:p>
    <w:p w14:paraId="437AF9AD" w14:textId="44B2934B" w:rsidR="0036520C" w:rsidRPr="00831340" w:rsidRDefault="0036520C" w:rsidP="009C410E">
      <w:pPr>
        <w:numPr>
          <w:ilvl w:val="0"/>
          <w:numId w:val="19"/>
        </w:numPr>
        <w:tabs>
          <w:tab w:val="clear" w:pos="360"/>
        </w:tabs>
        <w:suppressAutoHyphens w:val="0"/>
        <w:autoSpaceDN w:val="0"/>
        <w:adjustRightInd w:val="0"/>
        <w:spacing w:after="120"/>
        <w:ind w:left="426" w:hanging="426"/>
        <w:jc w:val="both"/>
        <w:rPr>
          <w:rFonts w:ascii="Arial" w:hAnsi="Arial" w:cs="Arial"/>
          <w:color w:val="000000"/>
          <w:sz w:val="22"/>
          <w:szCs w:val="22"/>
          <w:lang w:val="en-GB"/>
        </w:rPr>
      </w:pPr>
      <w:r w:rsidRPr="00831340">
        <w:rPr>
          <w:rFonts w:ascii="Arial" w:hAnsi="Arial" w:cs="Arial"/>
          <w:color w:val="000000"/>
          <w:sz w:val="22"/>
          <w:szCs w:val="22"/>
          <w:lang w:val="en-GB"/>
        </w:rPr>
        <w:t xml:space="preserve">The </w:t>
      </w:r>
      <w:r w:rsidR="0052336F" w:rsidRPr="00831340">
        <w:rPr>
          <w:rFonts w:ascii="Arial" w:hAnsi="Arial" w:cs="Arial"/>
          <w:color w:val="000000"/>
          <w:sz w:val="22"/>
          <w:szCs w:val="22"/>
          <w:lang w:val="en-GB"/>
        </w:rPr>
        <w:t xml:space="preserve">Contracting </w:t>
      </w:r>
      <w:r w:rsidRPr="00831340">
        <w:rPr>
          <w:rFonts w:ascii="Arial" w:hAnsi="Arial" w:cs="Arial"/>
          <w:color w:val="000000"/>
          <w:sz w:val="22"/>
          <w:szCs w:val="22"/>
          <w:lang w:val="en-GB"/>
        </w:rPr>
        <w:t xml:space="preserve">Parties have agreed that carrying out the activities described in </w:t>
      </w:r>
      <w:r w:rsidR="003029E4">
        <w:rPr>
          <w:rFonts w:ascii="Arial" w:hAnsi="Arial" w:cs="Arial"/>
          <w:color w:val="000000"/>
          <w:sz w:val="22"/>
          <w:szCs w:val="22"/>
          <w:lang w:val="en-GB"/>
        </w:rPr>
        <w:t>P</w:t>
      </w:r>
      <w:r w:rsidRPr="00831340">
        <w:rPr>
          <w:rFonts w:ascii="Arial" w:hAnsi="Arial" w:cs="Arial"/>
          <w:color w:val="000000"/>
          <w:sz w:val="22"/>
          <w:szCs w:val="22"/>
          <w:lang w:val="en-GB"/>
        </w:rPr>
        <w:t>aragraph 1</w:t>
      </w:r>
      <w:r w:rsidR="005E5CD6" w:rsidRPr="00831340">
        <w:rPr>
          <w:rFonts w:ascii="Arial" w:hAnsi="Arial" w:cs="Arial"/>
          <w:color w:val="000000"/>
          <w:sz w:val="22"/>
          <w:szCs w:val="22"/>
          <w:lang w:val="en-GB"/>
        </w:rPr>
        <w:t>1</w:t>
      </w:r>
      <w:r w:rsidR="00E50D4F">
        <w:rPr>
          <w:rFonts w:ascii="Arial" w:hAnsi="Arial" w:cs="Arial"/>
          <w:color w:val="000000"/>
          <w:sz w:val="22"/>
          <w:szCs w:val="22"/>
          <w:lang w:val="en-GB"/>
        </w:rPr>
        <w:t xml:space="preserve"> or 13</w:t>
      </w:r>
      <w:r w:rsidRPr="00831340">
        <w:rPr>
          <w:rFonts w:ascii="Arial" w:hAnsi="Arial" w:cs="Arial"/>
          <w:color w:val="000000"/>
          <w:sz w:val="22"/>
          <w:szCs w:val="22"/>
          <w:lang w:val="en-GB"/>
        </w:rPr>
        <w:t xml:space="preserve"> of this Article shall not affect the quality </w:t>
      </w:r>
      <w:r w:rsidR="0052336F" w:rsidRPr="00831340">
        <w:rPr>
          <w:rFonts w:ascii="Arial" w:hAnsi="Arial" w:cs="Arial"/>
          <w:color w:val="000000"/>
          <w:sz w:val="22"/>
          <w:szCs w:val="22"/>
          <w:lang w:val="en-GB"/>
        </w:rPr>
        <w:t>warranty</w:t>
      </w:r>
      <w:r w:rsidRPr="00831340">
        <w:rPr>
          <w:rFonts w:ascii="Arial" w:hAnsi="Arial" w:cs="Arial"/>
          <w:color w:val="000000"/>
          <w:sz w:val="22"/>
          <w:szCs w:val="22"/>
          <w:lang w:val="en-GB"/>
        </w:rPr>
        <w:t xml:space="preserve"> given by the </w:t>
      </w:r>
      <w:r w:rsidR="00EC2B5B" w:rsidRPr="00831340">
        <w:rPr>
          <w:rFonts w:ascii="Arial" w:hAnsi="Arial" w:cs="Arial"/>
          <w:color w:val="000000"/>
          <w:sz w:val="22"/>
          <w:szCs w:val="22"/>
          <w:lang w:val="en-GB"/>
        </w:rPr>
        <w:t>Contractor</w:t>
      </w:r>
      <w:r w:rsidRPr="00831340">
        <w:rPr>
          <w:rFonts w:ascii="Arial" w:hAnsi="Arial" w:cs="Arial"/>
          <w:color w:val="000000"/>
          <w:sz w:val="22"/>
          <w:szCs w:val="22"/>
          <w:lang w:val="en-GB"/>
        </w:rPr>
        <w:t xml:space="preserve"> under this </w:t>
      </w:r>
      <w:r w:rsidR="0052336F" w:rsidRPr="00831340">
        <w:rPr>
          <w:rFonts w:ascii="Arial" w:hAnsi="Arial" w:cs="Arial"/>
          <w:color w:val="000000"/>
          <w:sz w:val="22"/>
          <w:szCs w:val="22"/>
          <w:lang w:val="en-GB"/>
        </w:rPr>
        <w:t>Contract</w:t>
      </w:r>
      <w:r w:rsidRPr="00831340">
        <w:rPr>
          <w:rFonts w:ascii="Arial" w:hAnsi="Arial" w:cs="Arial"/>
          <w:color w:val="000000"/>
          <w:sz w:val="22"/>
          <w:szCs w:val="22"/>
          <w:lang w:val="en-GB"/>
        </w:rPr>
        <w:t>, even if the activities are carried out by a third party.</w:t>
      </w:r>
    </w:p>
    <w:p w14:paraId="3A50383F" w14:textId="77777777" w:rsidR="00563283" w:rsidRPr="00734C9A" w:rsidRDefault="00563283">
      <w:pPr>
        <w:jc w:val="center"/>
        <w:rPr>
          <w:rFonts w:ascii="Arial" w:hAnsi="Arial" w:cs="Arial"/>
          <w:b/>
          <w:caps/>
          <w:sz w:val="22"/>
          <w:lang w:val="en-GB"/>
        </w:rPr>
      </w:pPr>
    </w:p>
    <w:p w14:paraId="33500BC5" w14:textId="24376917" w:rsidR="00144D9C" w:rsidRPr="00351471" w:rsidRDefault="005B7858" w:rsidP="00351471">
      <w:pPr>
        <w:keepNext/>
        <w:jc w:val="center"/>
        <w:rPr>
          <w:rFonts w:ascii="Arial" w:hAnsi="Arial" w:cs="Arial"/>
          <w:b/>
          <w:caps/>
          <w:sz w:val="22"/>
          <w:lang w:val="en-GB"/>
        </w:rPr>
      </w:pPr>
      <w:r>
        <w:rPr>
          <w:rFonts w:ascii="Arial" w:hAnsi="Arial" w:cs="Arial"/>
          <w:b/>
          <w:caps/>
          <w:sz w:val="22"/>
          <w:lang w:val="en-GB"/>
        </w:rPr>
        <w:t>X.</w:t>
      </w:r>
      <w:r w:rsidR="00351471">
        <w:rPr>
          <w:rFonts w:ascii="Arial" w:hAnsi="Arial" w:cs="Arial"/>
          <w:b/>
          <w:caps/>
          <w:sz w:val="22"/>
          <w:lang w:val="en-GB"/>
        </w:rPr>
        <w:t xml:space="preserve"> </w:t>
      </w:r>
      <w:r w:rsidR="00E73D01" w:rsidRPr="00734C9A">
        <w:rPr>
          <w:rFonts w:ascii="Arial" w:hAnsi="Arial" w:cs="Arial"/>
          <w:b/>
          <w:caps/>
          <w:sz w:val="22"/>
          <w:lang w:val="en-GB"/>
        </w:rPr>
        <w:t>Sanctions</w:t>
      </w:r>
    </w:p>
    <w:p w14:paraId="20E05438" w14:textId="77777777" w:rsidR="00804FA1" w:rsidRPr="00734C9A" w:rsidRDefault="00804FA1" w:rsidP="001357FF">
      <w:pPr>
        <w:jc w:val="center"/>
        <w:rPr>
          <w:rFonts w:ascii="Arial" w:hAnsi="Arial" w:cs="Arial"/>
          <w:sz w:val="22"/>
          <w:szCs w:val="22"/>
          <w:lang w:val="en-GB"/>
        </w:rPr>
      </w:pPr>
    </w:p>
    <w:p w14:paraId="11D55085" w14:textId="7871E640" w:rsidR="000E066C" w:rsidRPr="00351471" w:rsidRDefault="006C389B" w:rsidP="009C410E">
      <w:pPr>
        <w:pStyle w:val="Kapitola1"/>
        <w:numPr>
          <w:ilvl w:val="1"/>
          <w:numId w:val="2"/>
        </w:numPr>
        <w:tabs>
          <w:tab w:val="clear" w:pos="705"/>
          <w:tab w:val="num" w:pos="426"/>
        </w:tabs>
        <w:ind w:left="426" w:hanging="426"/>
        <w:rPr>
          <w:color w:val="auto"/>
          <w:lang w:val="en-GB"/>
        </w:rPr>
      </w:pPr>
      <w:proofErr w:type="gramStart"/>
      <w:r w:rsidRPr="00351471">
        <w:rPr>
          <w:lang w:val="en-GB"/>
        </w:rPr>
        <w:t xml:space="preserve">In the event </w:t>
      </w:r>
      <w:r w:rsidR="001B46FC" w:rsidRPr="00351471">
        <w:rPr>
          <w:lang w:val="en-GB"/>
        </w:rPr>
        <w:t>that</w:t>
      </w:r>
      <w:proofErr w:type="gramEnd"/>
      <w:r w:rsidR="000A217B" w:rsidRPr="00351471">
        <w:rPr>
          <w:lang w:val="en-GB"/>
        </w:rPr>
        <w:t xml:space="preserve"> </w:t>
      </w:r>
      <w:r w:rsidR="00EC2B5B" w:rsidRPr="00351471">
        <w:rPr>
          <w:lang w:val="en-GB"/>
        </w:rPr>
        <w:t>Contractor</w:t>
      </w:r>
      <w:r w:rsidR="000A217B" w:rsidRPr="00351471">
        <w:rPr>
          <w:lang w:val="en-GB"/>
        </w:rPr>
        <w:t xml:space="preserve"> is in delay with the </w:t>
      </w:r>
      <w:r w:rsidR="008653F0" w:rsidRPr="00351471">
        <w:rPr>
          <w:lang w:val="en-GB"/>
        </w:rPr>
        <w:t>fulfilment</w:t>
      </w:r>
      <w:r w:rsidR="000A217B" w:rsidRPr="00351471">
        <w:rPr>
          <w:lang w:val="en-GB"/>
        </w:rPr>
        <w:t xml:space="preserve"> of the </w:t>
      </w:r>
      <w:r w:rsidR="0028497E" w:rsidRPr="00351471">
        <w:rPr>
          <w:lang w:val="en-GB"/>
        </w:rPr>
        <w:t>deadline</w:t>
      </w:r>
      <w:r w:rsidR="000A217B" w:rsidRPr="00351471">
        <w:rPr>
          <w:lang w:val="en-GB"/>
        </w:rPr>
        <w:t xml:space="preserve"> </w:t>
      </w:r>
      <w:r w:rsidR="00AB0FB2" w:rsidRPr="00351471">
        <w:rPr>
          <w:lang w:val="en-GB"/>
        </w:rPr>
        <w:t>pursuant to</w:t>
      </w:r>
      <w:r w:rsidR="00F23C1A" w:rsidRPr="00351471">
        <w:rPr>
          <w:lang w:val="en-GB"/>
        </w:rPr>
        <w:t xml:space="preserve"> Article IV Paragraph 1</w:t>
      </w:r>
      <w:r w:rsidR="00351471" w:rsidRPr="00351471">
        <w:rPr>
          <w:lang w:val="en-GB"/>
        </w:rPr>
        <w:t xml:space="preserve">, 2 or </w:t>
      </w:r>
      <w:proofErr w:type="gramStart"/>
      <w:r w:rsidR="00351471" w:rsidRPr="00351471">
        <w:rPr>
          <w:lang w:val="en-GB"/>
        </w:rPr>
        <w:t xml:space="preserve">3 </w:t>
      </w:r>
      <w:r w:rsidR="00F23C1A" w:rsidRPr="00351471">
        <w:rPr>
          <w:lang w:val="en-GB"/>
        </w:rPr>
        <w:t xml:space="preserve"> hereof</w:t>
      </w:r>
      <w:proofErr w:type="gramEnd"/>
      <w:r w:rsidR="000A217B" w:rsidRPr="00351471">
        <w:rPr>
          <w:lang w:val="en-GB"/>
        </w:rPr>
        <w:t xml:space="preserve">, </w:t>
      </w:r>
      <w:r w:rsidR="00E83B56" w:rsidRPr="00351471">
        <w:rPr>
          <w:lang w:val="en-GB"/>
        </w:rPr>
        <w:t xml:space="preserve">the </w:t>
      </w:r>
      <w:r w:rsidR="00EC2B5B" w:rsidRPr="00351471">
        <w:rPr>
          <w:lang w:val="en-GB"/>
        </w:rPr>
        <w:t>Contractor</w:t>
      </w:r>
      <w:r w:rsidR="00E83B56" w:rsidRPr="00351471">
        <w:rPr>
          <w:lang w:val="en-GB"/>
        </w:rPr>
        <w:t xml:space="preserve"> is obliged to pay a contractual penalty in the amount </w:t>
      </w:r>
      <w:r w:rsidR="00B136FE" w:rsidRPr="00351471">
        <w:rPr>
          <w:lang w:val="en-GB"/>
        </w:rPr>
        <w:t xml:space="preserve">EUR </w:t>
      </w:r>
      <w:r w:rsidR="00834D75">
        <w:rPr>
          <w:lang w:val="en-GB"/>
        </w:rPr>
        <w:t>360</w:t>
      </w:r>
      <w:r w:rsidR="00E50D4F" w:rsidRPr="00351471">
        <w:rPr>
          <w:lang w:val="en-GB"/>
        </w:rPr>
        <w:t xml:space="preserve"> </w:t>
      </w:r>
      <w:r w:rsidR="000A217B" w:rsidRPr="00351471">
        <w:rPr>
          <w:lang w:val="en-GB"/>
        </w:rPr>
        <w:t xml:space="preserve">for each </w:t>
      </w:r>
      <w:r w:rsidR="00E83B56" w:rsidRPr="00351471">
        <w:rPr>
          <w:lang w:val="en-GB"/>
        </w:rPr>
        <w:t>started</w:t>
      </w:r>
      <w:r w:rsidR="000E066C" w:rsidRPr="00351471">
        <w:rPr>
          <w:color w:val="auto"/>
          <w:lang w:val="en-GB"/>
        </w:rPr>
        <w:t xml:space="preserve"> </w:t>
      </w:r>
      <w:r w:rsidR="000A217B" w:rsidRPr="00351471">
        <w:rPr>
          <w:lang w:val="en-GB"/>
        </w:rPr>
        <w:t>day of delay</w:t>
      </w:r>
      <w:r w:rsidR="000E066C" w:rsidRPr="00351471">
        <w:rPr>
          <w:lang w:val="en-GB"/>
        </w:rPr>
        <w:t>.</w:t>
      </w:r>
    </w:p>
    <w:p w14:paraId="11DE414A" w14:textId="348FB0A4" w:rsidR="000A217B" w:rsidRPr="00351471" w:rsidRDefault="000A217B" w:rsidP="009C410E">
      <w:pPr>
        <w:pStyle w:val="Kapitola1"/>
        <w:numPr>
          <w:ilvl w:val="1"/>
          <w:numId w:val="2"/>
        </w:numPr>
        <w:tabs>
          <w:tab w:val="clear" w:pos="705"/>
          <w:tab w:val="num" w:pos="284"/>
        </w:tabs>
        <w:ind w:left="426" w:hanging="426"/>
        <w:rPr>
          <w:color w:val="auto"/>
          <w:lang w:val="en-GB"/>
        </w:rPr>
      </w:pPr>
      <w:r w:rsidRPr="00351471">
        <w:rPr>
          <w:color w:val="auto"/>
          <w:lang w:val="en-GB"/>
        </w:rPr>
        <w:tab/>
      </w:r>
      <w:r w:rsidRPr="00351471">
        <w:rPr>
          <w:lang w:val="en-GB"/>
        </w:rPr>
        <w:t xml:space="preserve">In the event of the </w:t>
      </w:r>
      <w:r w:rsidR="00EC2B5B" w:rsidRPr="00351471">
        <w:rPr>
          <w:lang w:val="en-GB"/>
        </w:rPr>
        <w:t>Contractor</w:t>
      </w:r>
      <w:r w:rsidR="00026626" w:rsidRPr="00351471">
        <w:rPr>
          <w:lang w:val="en-GB"/>
        </w:rPr>
        <w:t xml:space="preserve"> is in</w:t>
      </w:r>
      <w:r w:rsidRPr="00351471">
        <w:rPr>
          <w:lang w:val="en-GB"/>
        </w:rPr>
        <w:t xml:space="preserve"> delay </w:t>
      </w:r>
      <w:r w:rsidR="006C389B" w:rsidRPr="00351471">
        <w:rPr>
          <w:lang w:val="en-GB"/>
        </w:rPr>
        <w:t>with</w:t>
      </w:r>
      <w:r w:rsidRPr="00351471">
        <w:rPr>
          <w:lang w:val="en-GB"/>
        </w:rPr>
        <w:t xml:space="preserve"> remedying defects pursuant to Art</w:t>
      </w:r>
      <w:r w:rsidR="00945642" w:rsidRPr="00351471">
        <w:rPr>
          <w:lang w:val="en-GB"/>
        </w:rPr>
        <w:t>icle</w:t>
      </w:r>
      <w:r w:rsidRPr="00351471">
        <w:rPr>
          <w:lang w:val="en-GB"/>
        </w:rPr>
        <w:t xml:space="preserve"> </w:t>
      </w:r>
      <w:r w:rsidR="003159C6" w:rsidRPr="00351471">
        <w:rPr>
          <w:lang w:val="en-GB"/>
        </w:rPr>
        <w:t>VIII</w:t>
      </w:r>
      <w:r w:rsidRPr="00351471">
        <w:rPr>
          <w:lang w:val="en-GB"/>
        </w:rPr>
        <w:t xml:space="preserve"> </w:t>
      </w:r>
      <w:r w:rsidR="003029E4" w:rsidRPr="00351471">
        <w:rPr>
          <w:lang w:val="en-GB"/>
        </w:rPr>
        <w:t>P</w:t>
      </w:r>
      <w:r w:rsidR="00945642" w:rsidRPr="00351471">
        <w:rPr>
          <w:lang w:val="en-GB"/>
        </w:rPr>
        <w:t xml:space="preserve">aragraph </w:t>
      </w:r>
      <w:r w:rsidR="00351471" w:rsidRPr="00351471">
        <w:rPr>
          <w:lang w:val="en-GB"/>
        </w:rPr>
        <w:t>4</w:t>
      </w:r>
      <w:r w:rsidRPr="00351471">
        <w:rPr>
          <w:lang w:val="en-GB"/>
        </w:rPr>
        <w:t xml:space="preserve"> hereof </w:t>
      </w:r>
      <w:r w:rsidR="00945642" w:rsidRPr="00351471">
        <w:rPr>
          <w:lang w:val="en-GB"/>
        </w:rPr>
        <w:t xml:space="preserve">the </w:t>
      </w:r>
      <w:r w:rsidR="00EC2B5B" w:rsidRPr="00351471">
        <w:rPr>
          <w:lang w:val="en-GB"/>
        </w:rPr>
        <w:t>Contractor</w:t>
      </w:r>
      <w:r w:rsidR="00945642" w:rsidRPr="00351471">
        <w:rPr>
          <w:lang w:val="en-GB"/>
        </w:rPr>
        <w:t xml:space="preserve"> is obliged to pay a contractual penalty in the amount</w:t>
      </w:r>
      <w:r w:rsidRPr="00351471">
        <w:rPr>
          <w:lang w:val="en-GB"/>
        </w:rPr>
        <w:t xml:space="preserve"> of EUR </w:t>
      </w:r>
      <w:r w:rsidR="00834D75">
        <w:rPr>
          <w:lang w:val="en-GB"/>
        </w:rPr>
        <w:t>36</w:t>
      </w:r>
      <w:r w:rsidR="00E50D4F" w:rsidRPr="00351471">
        <w:rPr>
          <w:lang w:val="en-GB"/>
        </w:rPr>
        <w:t xml:space="preserve">0 </w:t>
      </w:r>
      <w:r w:rsidRPr="00351471">
        <w:rPr>
          <w:lang w:val="en-GB"/>
        </w:rPr>
        <w:t xml:space="preserve">for each </w:t>
      </w:r>
      <w:r w:rsidR="00945642" w:rsidRPr="00351471">
        <w:rPr>
          <w:lang w:val="en-GB"/>
        </w:rPr>
        <w:t xml:space="preserve">started </w:t>
      </w:r>
      <w:r w:rsidRPr="00351471">
        <w:rPr>
          <w:lang w:val="en-GB"/>
        </w:rPr>
        <w:t xml:space="preserve">day of delay. </w:t>
      </w:r>
    </w:p>
    <w:p w14:paraId="1135DFA3" w14:textId="1B1656EC" w:rsidR="00D01DCF" w:rsidRPr="00351471" w:rsidRDefault="00D01DCF" w:rsidP="009C410E">
      <w:pPr>
        <w:pStyle w:val="Kapitola1"/>
        <w:numPr>
          <w:ilvl w:val="1"/>
          <w:numId w:val="2"/>
        </w:numPr>
        <w:tabs>
          <w:tab w:val="clear" w:pos="705"/>
          <w:tab w:val="num" w:pos="284"/>
        </w:tabs>
        <w:ind w:left="426" w:hanging="426"/>
        <w:rPr>
          <w:color w:val="auto"/>
          <w:lang w:val="en-GB"/>
        </w:rPr>
      </w:pPr>
      <w:r w:rsidRPr="00351471">
        <w:rPr>
          <w:lang w:val="en-GB"/>
        </w:rPr>
        <w:t xml:space="preserve">  </w:t>
      </w:r>
      <w:proofErr w:type="gramStart"/>
      <w:r w:rsidR="00026626" w:rsidRPr="00351471">
        <w:rPr>
          <w:lang w:val="en-GB"/>
        </w:rPr>
        <w:t>In the event that</w:t>
      </w:r>
      <w:proofErr w:type="gramEnd"/>
      <w:r w:rsidR="00026626" w:rsidRPr="00351471">
        <w:rPr>
          <w:lang w:val="en-GB"/>
        </w:rPr>
        <w:t xml:space="preserve"> the </w:t>
      </w:r>
      <w:r w:rsidR="002035C8">
        <w:rPr>
          <w:lang w:val="en-GB"/>
        </w:rPr>
        <w:t>Numbering boxes</w:t>
      </w:r>
      <w:r w:rsidR="00026626" w:rsidRPr="00351471">
        <w:rPr>
          <w:lang w:val="en-GB"/>
        </w:rPr>
        <w:t xml:space="preserve"> does not meet the requirements of Article </w:t>
      </w:r>
      <w:r w:rsidR="000700D0" w:rsidRPr="00351471">
        <w:rPr>
          <w:lang w:val="en-GB"/>
        </w:rPr>
        <w:t>VIII</w:t>
      </w:r>
      <w:r w:rsidR="00026626" w:rsidRPr="00351471">
        <w:rPr>
          <w:lang w:val="en-GB"/>
        </w:rPr>
        <w:t xml:space="preserve"> Paragraph </w:t>
      </w:r>
      <w:r w:rsidR="00351471" w:rsidRPr="00351471">
        <w:rPr>
          <w:lang w:val="en-GB"/>
        </w:rPr>
        <w:t>5</w:t>
      </w:r>
      <w:r w:rsidR="00026626" w:rsidRPr="00351471">
        <w:rPr>
          <w:lang w:val="en-GB"/>
        </w:rPr>
        <w:t xml:space="preserve"> hereof, even after the expiration of the term stated in the previous written Client’s request for remedy, </w:t>
      </w:r>
      <w:r w:rsidRPr="00351471">
        <w:rPr>
          <w:lang w:val="en-GB"/>
        </w:rPr>
        <w:t xml:space="preserve">the </w:t>
      </w:r>
      <w:r w:rsidR="00EC2B5B" w:rsidRPr="00351471">
        <w:rPr>
          <w:lang w:val="en-GB"/>
        </w:rPr>
        <w:t>Contractor</w:t>
      </w:r>
      <w:r w:rsidRPr="00351471">
        <w:rPr>
          <w:lang w:val="en-GB"/>
        </w:rPr>
        <w:t xml:space="preserve"> is obliged to pay a contractual penalty in the amount of EUR </w:t>
      </w:r>
      <w:r w:rsidR="00834D75">
        <w:rPr>
          <w:lang w:val="en-GB"/>
        </w:rPr>
        <w:t>36</w:t>
      </w:r>
      <w:r w:rsidR="00E50D4F" w:rsidRPr="00351471">
        <w:rPr>
          <w:lang w:val="en-GB"/>
        </w:rPr>
        <w:t xml:space="preserve">0 </w:t>
      </w:r>
      <w:r w:rsidRPr="00351471">
        <w:rPr>
          <w:lang w:val="en-GB"/>
        </w:rPr>
        <w:t xml:space="preserve">for each </w:t>
      </w:r>
      <w:r w:rsidR="00F24BD7" w:rsidRPr="00351471">
        <w:rPr>
          <w:lang w:val="en-GB"/>
        </w:rPr>
        <w:t>case of violation of these obligations</w:t>
      </w:r>
      <w:r w:rsidRPr="00351471">
        <w:rPr>
          <w:lang w:val="en-GB"/>
        </w:rPr>
        <w:t>.</w:t>
      </w:r>
    </w:p>
    <w:p w14:paraId="19F386AC" w14:textId="43114A57" w:rsidR="000A217B" w:rsidRPr="007A5540" w:rsidRDefault="000A217B" w:rsidP="007A5540">
      <w:pPr>
        <w:pStyle w:val="Kapitola1"/>
        <w:numPr>
          <w:ilvl w:val="1"/>
          <w:numId w:val="2"/>
        </w:numPr>
        <w:tabs>
          <w:tab w:val="clear" w:pos="705"/>
          <w:tab w:val="num" w:pos="284"/>
        </w:tabs>
        <w:ind w:left="426" w:hanging="426"/>
        <w:rPr>
          <w:color w:val="auto"/>
          <w:lang w:val="en-GB"/>
        </w:rPr>
      </w:pPr>
      <w:r w:rsidRPr="00B136FE">
        <w:rPr>
          <w:lang w:val="en-GB"/>
        </w:rPr>
        <w:tab/>
      </w:r>
      <w:proofErr w:type="gramStart"/>
      <w:r w:rsidRPr="00B136FE">
        <w:rPr>
          <w:lang w:val="en-GB"/>
        </w:rPr>
        <w:t xml:space="preserve">In </w:t>
      </w:r>
      <w:r w:rsidR="001B46FC" w:rsidRPr="00B136FE">
        <w:rPr>
          <w:lang w:val="en-GB"/>
        </w:rPr>
        <w:t>the event that</w:t>
      </w:r>
      <w:proofErr w:type="gramEnd"/>
      <w:r w:rsidR="006751E7" w:rsidRPr="00B136FE">
        <w:rPr>
          <w:lang w:val="en-GB"/>
        </w:rPr>
        <w:t xml:space="preserve"> the</w:t>
      </w:r>
      <w:r w:rsidRPr="00B136FE">
        <w:rPr>
          <w:lang w:val="en-GB"/>
        </w:rPr>
        <w:t xml:space="preserve"> of </w:t>
      </w:r>
      <w:r w:rsidR="00EC2B5B" w:rsidRPr="00B136FE">
        <w:rPr>
          <w:lang w:val="en-GB"/>
        </w:rPr>
        <w:t>Contractor</w:t>
      </w:r>
      <w:r w:rsidR="001B46FC" w:rsidRPr="00B136FE">
        <w:rPr>
          <w:lang w:val="en-GB"/>
        </w:rPr>
        <w:t xml:space="preserve"> is in</w:t>
      </w:r>
      <w:r w:rsidRPr="00B136FE">
        <w:rPr>
          <w:lang w:val="en-GB"/>
        </w:rPr>
        <w:t xml:space="preserve"> delay </w:t>
      </w:r>
      <w:r w:rsidR="009A6875" w:rsidRPr="00B136FE">
        <w:rPr>
          <w:lang w:val="en-GB"/>
        </w:rPr>
        <w:t xml:space="preserve">within any of the deadlines specified in </w:t>
      </w:r>
      <w:r w:rsidRPr="00B136FE">
        <w:rPr>
          <w:lang w:val="en-GB"/>
        </w:rPr>
        <w:t>Art</w:t>
      </w:r>
      <w:r w:rsidR="00F21F36" w:rsidRPr="00B136FE">
        <w:rPr>
          <w:lang w:val="en-GB"/>
        </w:rPr>
        <w:t>icle</w:t>
      </w:r>
      <w:r w:rsidRPr="00B136FE">
        <w:rPr>
          <w:lang w:val="en-GB"/>
        </w:rPr>
        <w:t xml:space="preserve"> </w:t>
      </w:r>
      <w:r w:rsidR="000700D0" w:rsidRPr="00B136FE">
        <w:rPr>
          <w:lang w:val="en-GB"/>
        </w:rPr>
        <w:t>I</w:t>
      </w:r>
      <w:r w:rsidRPr="00B136FE">
        <w:rPr>
          <w:lang w:val="en-GB"/>
        </w:rPr>
        <w:t xml:space="preserve">X </w:t>
      </w:r>
      <w:r w:rsidR="00F21F36" w:rsidRPr="00B136FE">
        <w:rPr>
          <w:lang w:val="en-GB"/>
        </w:rPr>
        <w:t xml:space="preserve">Paragraph </w:t>
      </w:r>
      <w:r w:rsidR="00351471">
        <w:rPr>
          <w:lang w:val="en-GB"/>
        </w:rPr>
        <w:t>8 or 9</w:t>
      </w:r>
      <w:r w:rsidRPr="00B136FE">
        <w:rPr>
          <w:lang w:val="en-GB"/>
        </w:rPr>
        <w:t xml:space="preserve"> hereof, the </w:t>
      </w:r>
      <w:r w:rsidR="00EC2B5B" w:rsidRPr="00B136FE">
        <w:rPr>
          <w:lang w:val="en-GB"/>
        </w:rPr>
        <w:t>Contractor</w:t>
      </w:r>
      <w:r w:rsidRPr="00B136FE">
        <w:rPr>
          <w:lang w:val="en-GB"/>
        </w:rPr>
        <w:t xml:space="preserve"> </w:t>
      </w:r>
      <w:r w:rsidR="00F21F36" w:rsidRPr="00B136FE">
        <w:rPr>
          <w:lang w:val="en-GB"/>
        </w:rPr>
        <w:t>is</w:t>
      </w:r>
      <w:r w:rsidRPr="00B136FE">
        <w:rPr>
          <w:lang w:val="en-GB"/>
        </w:rPr>
        <w:t xml:space="preserve"> obligated to pay a contractual penalty in the amount of EUR </w:t>
      </w:r>
      <w:r w:rsidR="00834D75">
        <w:rPr>
          <w:lang w:val="en-GB"/>
        </w:rPr>
        <w:t>36</w:t>
      </w:r>
      <w:r w:rsidR="00E50D4F" w:rsidRPr="00B136FE">
        <w:rPr>
          <w:lang w:val="en-GB"/>
        </w:rPr>
        <w:t xml:space="preserve">0 </w:t>
      </w:r>
      <w:r w:rsidRPr="00B136FE">
        <w:rPr>
          <w:lang w:val="en-GB"/>
        </w:rPr>
        <w:t xml:space="preserve">for each </w:t>
      </w:r>
      <w:r w:rsidR="00F21F36" w:rsidRPr="00B136FE">
        <w:rPr>
          <w:lang w:val="en-GB"/>
        </w:rPr>
        <w:t xml:space="preserve">started </w:t>
      </w:r>
      <w:r w:rsidRPr="00B136FE">
        <w:rPr>
          <w:lang w:val="en-GB"/>
        </w:rPr>
        <w:t>day of delay or part thereof</w:t>
      </w:r>
      <w:r w:rsidR="004B1FCD">
        <w:rPr>
          <w:lang w:val="en-GB"/>
        </w:rPr>
        <w:t>.</w:t>
      </w:r>
      <w:r w:rsidR="00F21F36" w:rsidRPr="008636D7">
        <w:rPr>
          <w:lang w:val="en-GB"/>
        </w:rPr>
        <w:t xml:space="preserve"> </w:t>
      </w:r>
    </w:p>
    <w:p w14:paraId="7425C94E" w14:textId="19D389C2" w:rsidR="00BB3CD0" w:rsidRPr="00BB3CD0" w:rsidRDefault="00F77BB2" w:rsidP="009C410E">
      <w:pPr>
        <w:pStyle w:val="Kapitola1"/>
        <w:numPr>
          <w:ilvl w:val="1"/>
          <w:numId w:val="2"/>
        </w:numPr>
        <w:tabs>
          <w:tab w:val="clear" w:pos="705"/>
          <w:tab w:val="num" w:pos="284"/>
        </w:tabs>
        <w:ind w:left="426" w:hanging="426"/>
        <w:rPr>
          <w:color w:val="auto"/>
          <w:lang w:val="en-GB"/>
        </w:rPr>
      </w:pPr>
      <w:r>
        <w:rPr>
          <w:lang w:val="en-GB"/>
        </w:rPr>
        <w:t xml:space="preserve">   </w:t>
      </w:r>
      <w:r w:rsidR="00A84770" w:rsidRPr="00A84770">
        <w:rPr>
          <w:lang w:val="en-GB"/>
        </w:rPr>
        <w:t xml:space="preserve">In the </w:t>
      </w:r>
      <w:r w:rsidR="00A84770">
        <w:rPr>
          <w:lang w:val="en-GB"/>
        </w:rPr>
        <w:t>case</w:t>
      </w:r>
      <w:r w:rsidR="00A84770" w:rsidRPr="00A84770">
        <w:rPr>
          <w:lang w:val="en-GB"/>
        </w:rPr>
        <w:t xml:space="preserve"> of a breach of any of the obligations </w:t>
      </w:r>
      <w:r w:rsidR="00A84770">
        <w:rPr>
          <w:lang w:val="en-GB"/>
        </w:rPr>
        <w:t xml:space="preserve">resulting from </w:t>
      </w:r>
      <w:r w:rsidR="00A84770" w:rsidRPr="00A84770">
        <w:rPr>
          <w:lang w:val="en-GB"/>
        </w:rPr>
        <w:t xml:space="preserve">Article </w:t>
      </w:r>
      <w:r w:rsidR="00A84770">
        <w:rPr>
          <w:lang w:val="en-GB"/>
        </w:rPr>
        <w:t>XI Paragraph</w:t>
      </w:r>
      <w:r w:rsidR="00A84770" w:rsidRPr="00A84770">
        <w:rPr>
          <w:lang w:val="en-GB"/>
        </w:rPr>
        <w:t xml:space="preserve"> </w:t>
      </w:r>
      <w:r w:rsidR="00E50D4F" w:rsidRPr="00B87533">
        <w:rPr>
          <w:color w:val="auto"/>
          <w:lang w:val="en-GB"/>
        </w:rPr>
        <w:t>1</w:t>
      </w:r>
      <w:r w:rsidR="00E50D4F">
        <w:rPr>
          <w:color w:val="auto"/>
          <w:lang w:val="en-GB"/>
        </w:rPr>
        <w:t>1</w:t>
      </w:r>
      <w:r w:rsidR="008A4A2F">
        <w:rPr>
          <w:color w:val="auto"/>
          <w:lang w:val="en-GB"/>
        </w:rPr>
        <w:t xml:space="preserve">, </w:t>
      </w:r>
      <w:r w:rsidR="00E50D4F">
        <w:rPr>
          <w:color w:val="auto"/>
          <w:lang w:val="en-GB"/>
        </w:rPr>
        <w:lastRenderedPageBreak/>
        <w:t>13</w:t>
      </w:r>
      <w:r w:rsidR="00E50D4F" w:rsidRPr="00B87533">
        <w:rPr>
          <w:color w:val="auto"/>
          <w:lang w:val="en-GB"/>
        </w:rPr>
        <w:t xml:space="preserve"> </w:t>
      </w:r>
      <w:r w:rsidR="00E50D4F">
        <w:rPr>
          <w:color w:val="auto"/>
          <w:lang w:val="en-GB"/>
        </w:rPr>
        <w:t xml:space="preserve"> </w:t>
      </w:r>
      <w:r w:rsidR="008A4A2F">
        <w:rPr>
          <w:color w:val="auto"/>
          <w:lang w:val="en-GB"/>
        </w:rPr>
        <w:t xml:space="preserve">or </w:t>
      </w:r>
      <w:r w:rsidR="00E50D4F">
        <w:rPr>
          <w:color w:val="auto"/>
          <w:lang w:val="en-GB"/>
        </w:rPr>
        <w:t>14</w:t>
      </w:r>
      <w:r w:rsidR="00E50D4F" w:rsidRPr="00B87533">
        <w:rPr>
          <w:color w:val="auto"/>
          <w:lang w:val="en-GB"/>
        </w:rPr>
        <w:t xml:space="preserve"> </w:t>
      </w:r>
      <w:r w:rsidR="008A4A2F" w:rsidRPr="00B87533">
        <w:rPr>
          <w:color w:val="auto"/>
          <w:lang w:val="en-GB"/>
        </w:rPr>
        <w:t xml:space="preserve">of this </w:t>
      </w:r>
      <w:proofErr w:type="spellStart"/>
      <w:r w:rsidR="008A4A2F" w:rsidRPr="00B87533">
        <w:rPr>
          <w:bCs/>
        </w:rPr>
        <w:t>Contract</w:t>
      </w:r>
      <w:proofErr w:type="spellEnd"/>
      <w:r w:rsidR="008A4A2F" w:rsidRPr="00B87533">
        <w:rPr>
          <w:color w:val="auto"/>
          <w:lang w:val="en-GB"/>
        </w:rPr>
        <w:t xml:space="preserve"> by the </w:t>
      </w:r>
      <w:proofErr w:type="spellStart"/>
      <w:r w:rsidR="008A4A2F" w:rsidRPr="00B87533">
        <w:t>Contractor</w:t>
      </w:r>
      <w:proofErr w:type="spellEnd"/>
      <w:r w:rsidR="008A4A2F" w:rsidRPr="00B87533">
        <w:rPr>
          <w:color w:val="auto"/>
          <w:lang w:val="en-GB"/>
        </w:rPr>
        <w:t xml:space="preserve">, or if the statement in Article XI Paragraph </w:t>
      </w:r>
      <w:r w:rsidR="00E50D4F" w:rsidRPr="00B87533">
        <w:rPr>
          <w:color w:val="auto"/>
          <w:lang w:val="en-GB"/>
        </w:rPr>
        <w:t>1</w:t>
      </w:r>
      <w:r w:rsidR="00E50D4F">
        <w:rPr>
          <w:color w:val="auto"/>
          <w:lang w:val="en-GB"/>
        </w:rPr>
        <w:t xml:space="preserve">0 </w:t>
      </w:r>
      <w:r w:rsidR="008A4A2F">
        <w:rPr>
          <w:color w:val="auto"/>
          <w:lang w:val="en-GB"/>
        </w:rPr>
        <w:t xml:space="preserve">or </w:t>
      </w:r>
      <w:r w:rsidR="00E50D4F">
        <w:rPr>
          <w:color w:val="auto"/>
          <w:lang w:val="en-GB"/>
        </w:rPr>
        <w:t>12</w:t>
      </w:r>
      <w:r w:rsidR="00E50D4F" w:rsidRPr="00B87533">
        <w:rPr>
          <w:color w:val="auto"/>
          <w:lang w:val="en-GB"/>
        </w:rPr>
        <w:t xml:space="preserve"> </w:t>
      </w:r>
      <w:r w:rsidR="00E50D4F" w:rsidRPr="00BB3CD0">
        <w:rPr>
          <w:lang w:val="en-GB"/>
        </w:rPr>
        <w:t xml:space="preserve"> </w:t>
      </w:r>
      <w:r w:rsidR="00A84770" w:rsidRPr="00BB3CD0">
        <w:rPr>
          <w:lang w:val="en-GB"/>
        </w:rPr>
        <w:t>hereof</w:t>
      </w:r>
      <w:r w:rsidR="00A84770" w:rsidRPr="00A84770">
        <w:rPr>
          <w:lang w:val="en-GB"/>
        </w:rPr>
        <w:t xml:space="preserve"> turns out to be false, </w:t>
      </w:r>
      <w:r w:rsidR="00BB3CD0" w:rsidRPr="001966F9">
        <w:rPr>
          <w:lang w:val="en-GB"/>
        </w:rPr>
        <w:t xml:space="preserve">the </w:t>
      </w:r>
      <w:r w:rsidR="00BB3CD0">
        <w:rPr>
          <w:lang w:val="en-GB"/>
        </w:rPr>
        <w:t>Contractor</w:t>
      </w:r>
      <w:r w:rsidR="00BB3CD0" w:rsidRPr="001966F9">
        <w:rPr>
          <w:lang w:val="en-GB"/>
        </w:rPr>
        <w:t xml:space="preserve"> is obliged to pay a contractual penalty to the </w:t>
      </w:r>
      <w:r w:rsidR="00BB3CD0">
        <w:rPr>
          <w:lang w:val="en-GB"/>
        </w:rPr>
        <w:t>Client</w:t>
      </w:r>
      <w:r w:rsidR="00BB3CD0" w:rsidRPr="001966F9">
        <w:rPr>
          <w:lang w:val="en-GB"/>
        </w:rPr>
        <w:t xml:space="preserve"> in the amount of EUR </w:t>
      </w:r>
      <w:r w:rsidR="00BB3CD0">
        <w:rPr>
          <w:lang w:val="en-GB"/>
        </w:rPr>
        <w:t>4 000</w:t>
      </w:r>
      <w:r w:rsidR="00BB3CD0" w:rsidRPr="001966F9">
        <w:rPr>
          <w:lang w:val="en-GB"/>
        </w:rPr>
        <w:t xml:space="preserve"> for each case of violation of these obligations</w:t>
      </w:r>
      <w:r w:rsidR="00BB3CD0">
        <w:rPr>
          <w:lang w:val="en-GB"/>
        </w:rPr>
        <w:t>.</w:t>
      </w:r>
    </w:p>
    <w:p w14:paraId="5D26192A" w14:textId="4633A38A" w:rsidR="0052336F" w:rsidRPr="00664E63" w:rsidRDefault="001966F9" w:rsidP="009C410E">
      <w:pPr>
        <w:pStyle w:val="Kapitola1"/>
        <w:numPr>
          <w:ilvl w:val="1"/>
          <w:numId w:val="2"/>
        </w:numPr>
        <w:tabs>
          <w:tab w:val="clear" w:pos="705"/>
          <w:tab w:val="num" w:pos="426"/>
        </w:tabs>
        <w:ind w:left="426" w:hanging="426"/>
        <w:rPr>
          <w:lang w:val="en-GB"/>
        </w:rPr>
      </w:pPr>
      <w:bookmarkStart w:id="15" w:name="_Hlk94289363"/>
      <w:r w:rsidRPr="001966F9">
        <w:rPr>
          <w:lang w:val="en-GB"/>
        </w:rPr>
        <w:t xml:space="preserve">In the case of violation of the obligations resulting from Article </w:t>
      </w:r>
      <w:r>
        <w:rPr>
          <w:lang w:val="en-GB"/>
        </w:rPr>
        <w:t>X</w:t>
      </w:r>
      <w:r w:rsidRPr="001966F9">
        <w:rPr>
          <w:lang w:val="en-GB"/>
        </w:rPr>
        <w:t>I</w:t>
      </w:r>
      <w:r w:rsidR="007A5540">
        <w:rPr>
          <w:lang w:val="en-GB"/>
        </w:rPr>
        <w:t>I</w:t>
      </w:r>
      <w:r w:rsidRPr="001966F9">
        <w:rPr>
          <w:lang w:val="en-GB"/>
        </w:rPr>
        <w:t xml:space="preserve"> hereof, the </w:t>
      </w:r>
      <w:r w:rsidR="00EC2B5B">
        <w:rPr>
          <w:lang w:val="en-GB"/>
        </w:rPr>
        <w:t>Contractor</w:t>
      </w:r>
      <w:r w:rsidRPr="001966F9">
        <w:rPr>
          <w:lang w:val="en-GB"/>
        </w:rPr>
        <w:t xml:space="preserve"> is obliged to pay a contractual penalty to the </w:t>
      </w:r>
      <w:r w:rsidR="00EC2B5B">
        <w:rPr>
          <w:lang w:val="en-GB"/>
        </w:rPr>
        <w:t>Client</w:t>
      </w:r>
      <w:r w:rsidRPr="001966F9">
        <w:rPr>
          <w:lang w:val="en-GB"/>
        </w:rPr>
        <w:t xml:space="preserve"> in the amount of EUR </w:t>
      </w:r>
      <w:r>
        <w:rPr>
          <w:lang w:val="en-GB"/>
        </w:rPr>
        <w:t>6 000</w:t>
      </w:r>
      <w:r w:rsidRPr="001966F9">
        <w:rPr>
          <w:lang w:val="en-GB"/>
        </w:rPr>
        <w:t xml:space="preserve"> for each discovered case of violation of these obligations.</w:t>
      </w:r>
      <w:bookmarkEnd w:id="15"/>
    </w:p>
    <w:p w14:paraId="088E1C42" w14:textId="06D1A3BB" w:rsidR="00641E55" w:rsidRPr="0030712A" w:rsidRDefault="00251FDD" w:rsidP="009C410E">
      <w:pPr>
        <w:pStyle w:val="Kapitola1"/>
        <w:numPr>
          <w:ilvl w:val="1"/>
          <w:numId w:val="2"/>
        </w:numPr>
        <w:tabs>
          <w:tab w:val="clear" w:pos="705"/>
        </w:tabs>
        <w:ind w:left="426" w:hanging="426"/>
        <w:rPr>
          <w:color w:val="auto"/>
          <w:lang w:val="en-GB"/>
        </w:rPr>
      </w:pPr>
      <w:r w:rsidRPr="0030712A">
        <w:rPr>
          <w:lang w:val="en-GB"/>
        </w:rPr>
        <w:t xml:space="preserve">In the event of the </w:t>
      </w:r>
      <w:r w:rsidR="00EC2B5B" w:rsidRPr="0030712A">
        <w:rPr>
          <w:lang w:val="en-GB"/>
        </w:rPr>
        <w:t>Client</w:t>
      </w:r>
      <w:r w:rsidRPr="0030712A">
        <w:rPr>
          <w:lang w:val="en-GB"/>
        </w:rPr>
        <w:t xml:space="preserve">'s delay in paying a duly issued tax document (invoice), the </w:t>
      </w:r>
      <w:r w:rsidR="00EC2B5B" w:rsidRPr="0030712A">
        <w:rPr>
          <w:lang w:val="en-GB"/>
        </w:rPr>
        <w:t>Client</w:t>
      </w:r>
      <w:r w:rsidRPr="0030712A">
        <w:rPr>
          <w:lang w:val="en-GB"/>
        </w:rPr>
        <w:t xml:space="preserve"> is obliged to pay default interest</w:t>
      </w:r>
      <w:r w:rsidR="0030712A" w:rsidRPr="0030712A">
        <w:rPr>
          <w:lang w:val="en-GB"/>
        </w:rPr>
        <w:t xml:space="preserve"> of the amount due</w:t>
      </w:r>
      <w:r w:rsidRPr="0030712A">
        <w:rPr>
          <w:lang w:val="en-GB"/>
        </w:rPr>
        <w:t xml:space="preserve"> in the amount </w:t>
      </w:r>
      <w:r w:rsidR="0030712A" w:rsidRPr="0030712A">
        <w:rPr>
          <w:lang w:val="en-GB"/>
        </w:rPr>
        <w:t>according to Government’s regulation No. 351/2013 Coll.,</w:t>
      </w:r>
      <w:r w:rsidR="009C778F">
        <w:rPr>
          <w:lang w:val="en-GB"/>
        </w:rPr>
        <w:t xml:space="preserve"> </w:t>
      </w:r>
      <w:r w:rsidRPr="0030712A">
        <w:rPr>
          <w:lang w:val="en-GB"/>
        </w:rPr>
        <w:t>for each started day of delay.</w:t>
      </w:r>
    </w:p>
    <w:p w14:paraId="5996DB7F" w14:textId="5BB4B615" w:rsidR="0052336F" w:rsidRPr="005944CA" w:rsidRDefault="0098508F" w:rsidP="009C410E">
      <w:pPr>
        <w:pStyle w:val="Kapitola1"/>
        <w:numPr>
          <w:ilvl w:val="1"/>
          <w:numId w:val="2"/>
        </w:numPr>
        <w:tabs>
          <w:tab w:val="clear" w:pos="705"/>
          <w:tab w:val="num" w:pos="284"/>
        </w:tabs>
        <w:ind w:left="426" w:hanging="426"/>
        <w:rPr>
          <w:color w:val="auto"/>
          <w:lang w:val="en-GB"/>
        </w:rPr>
      </w:pPr>
      <w:r>
        <w:rPr>
          <w:lang w:val="cs-CZ"/>
        </w:rPr>
        <w:t xml:space="preserve"> </w:t>
      </w:r>
      <w:proofErr w:type="spellStart"/>
      <w:r w:rsidR="000123E7" w:rsidRPr="000123E7">
        <w:t>The</w:t>
      </w:r>
      <w:proofErr w:type="spellEnd"/>
      <w:r w:rsidR="000123E7" w:rsidRPr="000123E7">
        <w:t xml:space="preserve"> </w:t>
      </w:r>
      <w:proofErr w:type="spellStart"/>
      <w:r w:rsidR="000123E7" w:rsidRPr="000123E7">
        <w:t>contractual</w:t>
      </w:r>
      <w:proofErr w:type="spellEnd"/>
      <w:r w:rsidR="000123E7" w:rsidRPr="000123E7">
        <w:t xml:space="preserve"> penalty </w:t>
      </w:r>
      <w:proofErr w:type="spellStart"/>
      <w:r w:rsidR="000123E7" w:rsidRPr="000123E7">
        <w:t>is</w:t>
      </w:r>
      <w:proofErr w:type="spellEnd"/>
      <w:r w:rsidR="000123E7" w:rsidRPr="000123E7">
        <w:t xml:space="preserve"> </w:t>
      </w:r>
      <w:proofErr w:type="spellStart"/>
      <w:r w:rsidR="000123E7" w:rsidRPr="000123E7">
        <w:t>due</w:t>
      </w:r>
      <w:proofErr w:type="spellEnd"/>
      <w:r w:rsidR="000123E7" w:rsidRPr="000123E7">
        <w:t xml:space="preserve"> </w:t>
      </w:r>
      <w:proofErr w:type="spellStart"/>
      <w:r w:rsidR="000123E7" w:rsidRPr="000123E7">
        <w:t>within</w:t>
      </w:r>
      <w:proofErr w:type="spellEnd"/>
      <w:r w:rsidR="000123E7" w:rsidRPr="000123E7">
        <w:t xml:space="preserve"> 30 </w:t>
      </w:r>
      <w:proofErr w:type="spellStart"/>
      <w:r w:rsidR="000123E7" w:rsidRPr="000123E7">
        <w:t>calendar</w:t>
      </w:r>
      <w:proofErr w:type="spellEnd"/>
      <w:r w:rsidR="000123E7" w:rsidRPr="000123E7">
        <w:t xml:space="preserve"> </w:t>
      </w:r>
      <w:proofErr w:type="spellStart"/>
      <w:r w:rsidR="000123E7" w:rsidRPr="000123E7">
        <w:t>days</w:t>
      </w:r>
      <w:proofErr w:type="spellEnd"/>
      <w:r w:rsidR="000123E7" w:rsidRPr="000123E7">
        <w:t xml:space="preserve"> </w:t>
      </w:r>
      <w:proofErr w:type="spellStart"/>
      <w:r w:rsidR="000123E7" w:rsidRPr="000123E7">
        <w:t>after</w:t>
      </w:r>
      <w:proofErr w:type="spellEnd"/>
      <w:r w:rsidR="000123E7" w:rsidRPr="000123E7">
        <w:t xml:space="preserve"> </w:t>
      </w:r>
      <w:proofErr w:type="spellStart"/>
      <w:r w:rsidR="000123E7" w:rsidRPr="000123E7">
        <w:t>the</w:t>
      </w:r>
      <w:proofErr w:type="spellEnd"/>
      <w:r w:rsidR="000123E7" w:rsidRPr="000123E7">
        <w:t xml:space="preserve"> </w:t>
      </w:r>
      <w:proofErr w:type="spellStart"/>
      <w:r w:rsidR="000123E7" w:rsidRPr="000123E7">
        <w:t>delivery</w:t>
      </w:r>
      <w:proofErr w:type="spellEnd"/>
      <w:r w:rsidR="000123E7" w:rsidRPr="000123E7">
        <w:t xml:space="preserve"> </w:t>
      </w:r>
      <w:proofErr w:type="spellStart"/>
      <w:r w:rsidR="000123E7" w:rsidRPr="000123E7">
        <w:t>of</w:t>
      </w:r>
      <w:proofErr w:type="spellEnd"/>
      <w:r w:rsidR="000123E7" w:rsidRPr="000123E7">
        <w:t xml:space="preserve"> </w:t>
      </w:r>
      <w:proofErr w:type="spellStart"/>
      <w:r w:rsidR="000123E7" w:rsidRPr="000123E7">
        <w:t>the</w:t>
      </w:r>
      <w:proofErr w:type="spellEnd"/>
      <w:r w:rsidR="000123E7" w:rsidRPr="000123E7">
        <w:t xml:space="preserve"> </w:t>
      </w:r>
      <w:proofErr w:type="spellStart"/>
      <w:r w:rsidR="000123E7" w:rsidRPr="000123E7">
        <w:t>bill</w:t>
      </w:r>
      <w:proofErr w:type="spellEnd"/>
      <w:r w:rsidR="000123E7" w:rsidRPr="000123E7">
        <w:t xml:space="preserve"> </w:t>
      </w:r>
      <w:proofErr w:type="spellStart"/>
      <w:r w:rsidR="000123E7" w:rsidRPr="000123E7">
        <w:t>for</w:t>
      </w:r>
      <w:proofErr w:type="spellEnd"/>
      <w:r w:rsidR="000123E7" w:rsidRPr="000123E7">
        <w:t xml:space="preserve"> </w:t>
      </w:r>
      <w:proofErr w:type="spellStart"/>
      <w:r w:rsidR="000123E7" w:rsidRPr="000123E7">
        <w:t>the</w:t>
      </w:r>
      <w:proofErr w:type="spellEnd"/>
      <w:r w:rsidR="000123E7" w:rsidRPr="000123E7">
        <w:t xml:space="preserve"> </w:t>
      </w:r>
      <w:proofErr w:type="spellStart"/>
      <w:r w:rsidR="000123E7" w:rsidRPr="000123E7">
        <w:t>contractual</w:t>
      </w:r>
      <w:proofErr w:type="spellEnd"/>
      <w:r w:rsidR="000123E7" w:rsidRPr="000123E7">
        <w:t xml:space="preserve"> penalty to </w:t>
      </w:r>
      <w:proofErr w:type="spellStart"/>
      <w:r w:rsidR="000123E7" w:rsidRPr="000123E7">
        <w:t>the</w:t>
      </w:r>
      <w:proofErr w:type="spellEnd"/>
      <w:r w:rsidR="000123E7" w:rsidRPr="000123E7">
        <w:t xml:space="preserve"> </w:t>
      </w:r>
      <w:proofErr w:type="spellStart"/>
      <w:r w:rsidR="00EC2B5B">
        <w:t>Contractor</w:t>
      </w:r>
      <w:proofErr w:type="spellEnd"/>
      <w:r w:rsidR="000123E7" w:rsidRPr="000123E7">
        <w:rPr>
          <w:lang w:val="cs-CZ"/>
        </w:rPr>
        <w:t xml:space="preserve">. </w:t>
      </w:r>
      <w:proofErr w:type="spellStart"/>
      <w:r w:rsidR="000123E7" w:rsidRPr="000123E7">
        <w:t>The</w:t>
      </w:r>
      <w:proofErr w:type="spellEnd"/>
      <w:r w:rsidR="000123E7" w:rsidRPr="000123E7">
        <w:t xml:space="preserve"> </w:t>
      </w:r>
      <w:r w:rsidR="000123E7" w:rsidRPr="000123E7">
        <w:rPr>
          <w:lang w:val="cs-CZ"/>
        </w:rPr>
        <w:t xml:space="preserve">default </w:t>
      </w:r>
      <w:proofErr w:type="spellStart"/>
      <w:r w:rsidR="000123E7" w:rsidRPr="000123E7">
        <w:rPr>
          <w:lang w:val="cs-CZ"/>
        </w:rPr>
        <w:t>interest</w:t>
      </w:r>
      <w:proofErr w:type="spellEnd"/>
      <w:r w:rsidR="000123E7" w:rsidRPr="000123E7">
        <w:t xml:space="preserve"> </w:t>
      </w:r>
      <w:proofErr w:type="spellStart"/>
      <w:r w:rsidR="000123E7" w:rsidRPr="000123E7">
        <w:t>is</w:t>
      </w:r>
      <w:proofErr w:type="spellEnd"/>
      <w:r w:rsidR="000123E7" w:rsidRPr="000123E7">
        <w:t xml:space="preserve"> </w:t>
      </w:r>
      <w:proofErr w:type="spellStart"/>
      <w:r w:rsidR="000123E7" w:rsidRPr="000123E7">
        <w:t>due</w:t>
      </w:r>
      <w:proofErr w:type="spellEnd"/>
      <w:r w:rsidR="000123E7" w:rsidRPr="000123E7">
        <w:t xml:space="preserve"> </w:t>
      </w:r>
      <w:proofErr w:type="spellStart"/>
      <w:r w:rsidR="000123E7" w:rsidRPr="000123E7">
        <w:t>within</w:t>
      </w:r>
      <w:proofErr w:type="spellEnd"/>
      <w:r w:rsidR="000123E7" w:rsidRPr="000123E7">
        <w:t xml:space="preserve"> 30 </w:t>
      </w:r>
      <w:proofErr w:type="spellStart"/>
      <w:r w:rsidR="000123E7" w:rsidRPr="000123E7">
        <w:t>calendar</w:t>
      </w:r>
      <w:proofErr w:type="spellEnd"/>
      <w:r w:rsidR="000123E7" w:rsidRPr="000123E7">
        <w:t xml:space="preserve"> </w:t>
      </w:r>
      <w:proofErr w:type="spellStart"/>
      <w:r w:rsidR="000123E7" w:rsidRPr="000123E7">
        <w:t>days</w:t>
      </w:r>
      <w:proofErr w:type="spellEnd"/>
      <w:r w:rsidR="000123E7" w:rsidRPr="000123E7">
        <w:t xml:space="preserve"> </w:t>
      </w:r>
      <w:proofErr w:type="spellStart"/>
      <w:r w:rsidR="000123E7" w:rsidRPr="000123E7">
        <w:t>after</w:t>
      </w:r>
      <w:proofErr w:type="spellEnd"/>
      <w:r w:rsidR="000123E7" w:rsidRPr="000123E7">
        <w:t xml:space="preserve"> </w:t>
      </w:r>
      <w:proofErr w:type="spellStart"/>
      <w:r w:rsidR="000123E7" w:rsidRPr="000123E7">
        <w:t>the</w:t>
      </w:r>
      <w:proofErr w:type="spellEnd"/>
      <w:r w:rsidR="000123E7" w:rsidRPr="000123E7">
        <w:t xml:space="preserve"> </w:t>
      </w:r>
      <w:proofErr w:type="spellStart"/>
      <w:r w:rsidR="000123E7" w:rsidRPr="000123E7">
        <w:t>delivery</w:t>
      </w:r>
      <w:proofErr w:type="spellEnd"/>
      <w:r w:rsidR="000123E7" w:rsidRPr="000123E7">
        <w:t xml:space="preserve"> </w:t>
      </w:r>
      <w:proofErr w:type="spellStart"/>
      <w:r w:rsidR="000123E7" w:rsidRPr="000123E7">
        <w:t>of</w:t>
      </w:r>
      <w:proofErr w:type="spellEnd"/>
      <w:r w:rsidR="000123E7" w:rsidRPr="000123E7">
        <w:t xml:space="preserve"> </w:t>
      </w:r>
      <w:proofErr w:type="spellStart"/>
      <w:r w:rsidR="000123E7" w:rsidRPr="000123E7">
        <w:t>the</w:t>
      </w:r>
      <w:proofErr w:type="spellEnd"/>
      <w:r w:rsidR="000123E7" w:rsidRPr="000123E7">
        <w:t xml:space="preserve"> </w:t>
      </w:r>
      <w:proofErr w:type="spellStart"/>
      <w:r w:rsidR="000123E7" w:rsidRPr="000123E7">
        <w:t>bill</w:t>
      </w:r>
      <w:proofErr w:type="spellEnd"/>
      <w:r w:rsidR="000123E7" w:rsidRPr="000123E7">
        <w:t xml:space="preserve"> </w:t>
      </w:r>
      <w:proofErr w:type="spellStart"/>
      <w:r w:rsidR="000123E7" w:rsidRPr="000123E7">
        <w:t>for</w:t>
      </w:r>
      <w:proofErr w:type="spellEnd"/>
      <w:r w:rsidR="000123E7" w:rsidRPr="000123E7">
        <w:t xml:space="preserve"> </w:t>
      </w:r>
      <w:proofErr w:type="spellStart"/>
      <w:r w:rsidR="000123E7" w:rsidRPr="000123E7">
        <w:t>the</w:t>
      </w:r>
      <w:proofErr w:type="spellEnd"/>
      <w:r w:rsidR="000123E7" w:rsidRPr="000123E7">
        <w:t xml:space="preserve"> </w:t>
      </w:r>
      <w:r w:rsidR="000123E7" w:rsidRPr="000123E7">
        <w:rPr>
          <w:lang w:val="cs-CZ"/>
        </w:rPr>
        <w:t xml:space="preserve">default </w:t>
      </w:r>
      <w:proofErr w:type="spellStart"/>
      <w:r w:rsidR="000123E7" w:rsidRPr="000123E7">
        <w:rPr>
          <w:lang w:val="cs-CZ"/>
        </w:rPr>
        <w:t>interest</w:t>
      </w:r>
      <w:proofErr w:type="spellEnd"/>
      <w:r w:rsidR="000123E7" w:rsidRPr="000123E7">
        <w:t xml:space="preserve"> to </w:t>
      </w:r>
      <w:proofErr w:type="spellStart"/>
      <w:r w:rsidR="000123E7" w:rsidRPr="000123E7">
        <w:t>the</w:t>
      </w:r>
      <w:proofErr w:type="spellEnd"/>
      <w:r w:rsidR="000123E7" w:rsidRPr="000123E7">
        <w:t xml:space="preserve"> </w:t>
      </w:r>
      <w:proofErr w:type="spellStart"/>
      <w:r w:rsidR="00F07889">
        <w:t>Client</w:t>
      </w:r>
      <w:proofErr w:type="spellEnd"/>
      <w:r w:rsidR="000123E7" w:rsidRPr="000123E7">
        <w:rPr>
          <w:lang w:val="cs-CZ"/>
        </w:rPr>
        <w:t>.</w:t>
      </w:r>
    </w:p>
    <w:p w14:paraId="4D712C10" w14:textId="4CE4BBDC" w:rsidR="005944CA" w:rsidRPr="005944CA" w:rsidRDefault="005944CA" w:rsidP="009C410E">
      <w:pPr>
        <w:pStyle w:val="Kapitola1"/>
        <w:numPr>
          <w:ilvl w:val="1"/>
          <w:numId w:val="2"/>
        </w:numPr>
        <w:tabs>
          <w:tab w:val="clear" w:pos="705"/>
          <w:tab w:val="num" w:pos="284"/>
        </w:tabs>
        <w:ind w:left="426" w:hanging="426"/>
        <w:rPr>
          <w:color w:val="auto"/>
          <w:lang w:val="en-GB"/>
        </w:rPr>
      </w:pPr>
      <w:r w:rsidRPr="005944CA">
        <w:rPr>
          <w:color w:val="auto"/>
          <w:lang w:val="en-GB"/>
        </w:rPr>
        <w:t xml:space="preserve">Payment of the contractual penalty does not release the </w:t>
      </w:r>
      <w:r w:rsidR="00EC2B5B">
        <w:rPr>
          <w:color w:val="auto"/>
          <w:lang w:val="en-GB"/>
        </w:rPr>
        <w:t>Contractor</w:t>
      </w:r>
      <w:r w:rsidRPr="005944CA">
        <w:rPr>
          <w:color w:val="auto"/>
          <w:lang w:val="en-GB"/>
        </w:rPr>
        <w:t xml:space="preserve"> from its duty to perform the obligations imposed </w:t>
      </w:r>
      <w:proofErr w:type="gramStart"/>
      <w:r w:rsidRPr="005944CA">
        <w:rPr>
          <w:color w:val="auto"/>
          <w:lang w:val="en-GB"/>
        </w:rPr>
        <w:t>on the basis of</w:t>
      </w:r>
      <w:proofErr w:type="gramEnd"/>
      <w:r w:rsidRPr="005944CA">
        <w:rPr>
          <w:color w:val="auto"/>
          <w:lang w:val="en-GB"/>
        </w:rPr>
        <w:t xml:space="preserve"> this </w:t>
      </w:r>
      <w:r>
        <w:rPr>
          <w:color w:val="auto"/>
          <w:lang w:val="en-GB"/>
        </w:rPr>
        <w:t>Contract</w:t>
      </w:r>
      <w:r w:rsidRPr="005944CA">
        <w:rPr>
          <w:color w:val="auto"/>
          <w:lang w:val="en-GB"/>
        </w:rPr>
        <w:t>.</w:t>
      </w:r>
    </w:p>
    <w:p w14:paraId="4EC94841" w14:textId="1CCAEB10" w:rsidR="005944CA" w:rsidRPr="00302F04" w:rsidRDefault="005944CA" w:rsidP="00302F04">
      <w:pPr>
        <w:pStyle w:val="Kapitola1"/>
        <w:numPr>
          <w:ilvl w:val="1"/>
          <w:numId w:val="2"/>
        </w:numPr>
        <w:ind w:left="426" w:hanging="426"/>
        <w:rPr>
          <w:color w:val="auto"/>
          <w:lang w:val="en-GB"/>
        </w:rPr>
      </w:pPr>
      <w:r w:rsidRPr="005944CA">
        <w:rPr>
          <w:color w:val="auto"/>
          <w:lang w:val="en-GB"/>
        </w:rPr>
        <w:t>Stipulating the contractual penalty is without prejudice of the right to compensation of any incurred harm to full extent.</w:t>
      </w:r>
    </w:p>
    <w:p w14:paraId="01E6E410" w14:textId="77777777" w:rsidR="003624FD" w:rsidRPr="00734C9A" w:rsidRDefault="003624FD" w:rsidP="003624FD">
      <w:pPr>
        <w:pStyle w:val="Kapitola1"/>
        <w:numPr>
          <w:ilvl w:val="0"/>
          <w:numId w:val="0"/>
        </w:numPr>
        <w:ind w:left="705"/>
        <w:rPr>
          <w:lang w:val="en-GB"/>
        </w:rPr>
      </w:pPr>
    </w:p>
    <w:p w14:paraId="5B78C622" w14:textId="67AACD4E" w:rsidR="00095BA8" w:rsidRPr="00734C9A" w:rsidRDefault="00095BA8" w:rsidP="0052336F">
      <w:pPr>
        <w:spacing w:line="276" w:lineRule="auto"/>
        <w:jc w:val="center"/>
        <w:rPr>
          <w:rFonts w:ascii="Arial" w:hAnsi="Arial" w:cs="Arial"/>
          <w:b/>
          <w:color w:val="000000"/>
          <w:sz w:val="22"/>
          <w:szCs w:val="22"/>
          <w:lang w:val="en-GB"/>
        </w:rPr>
      </w:pPr>
      <w:r w:rsidRPr="00734C9A">
        <w:rPr>
          <w:rFonts w:ascii="Arial" w:hAnsi="Arial" w:cs="Arial"/>
          <w:b/>
          <w:caps/>
          <w:sz w:val="22"/>
          <w:lang w:val="en-GB"/>
        </w:rPr>
        <w:t xml:space="preserve">xI. </w:t>
      </w:r>
      <w:r w:rsidRPr="00734C9A">
        <w:rPr>
          <w:rFonts w:ascii="Arial" w:hAnsi="Arial" w:cs="Arial"/>
          <w:b/>
          <w:color w:val="000000"/>
          <w:sz w:val="22"/>
          <w:szCs w:val="22"/>
          <w:lang w:val="en-GB"/>
        </w:rPr>
        <w:t>S</w:t>
      </w:r>
      <w:r w:rsidR="006B107B" w:rsidRPr="00734C9A">
        <w:rPr>
          <w:rFonts w:ascii="Arial" w:hAnsi="Arial" w:cs="Arial"/>
          <w:b/>
          <w:color w:val="000000"/>
          <w:sz w:val="22"/>
          <w:szCs w:val="22"/>
          <w:lang w:val="en-GB"/>
        </w:rPr>
        <w:t>PECIAL PROVISIONS</w:t>
      </w:r>
    </w:p>
    <w:p w14:paraId="4355E523" w14:textId="77777777" w:rsidR="00095BA8" w:rsidRPr="00734C9A" w:rsidRDefault="00095BA8" w:rsidP="00095BA8">
      <w:pPr>
        <w:spacing w:line="276" w:lineRule="auto"/>
        <w:jc w:val="both"/>
        <w:rPr>
          <w:rFonts w:ascii="Arial" w:hAnsi="Arial" w:cs="Arial"/>
          <w:color w:val="000000"/>
          <w:sz w:val="22"/>
          <w:szCs w:val="22"/>
          <w:lang w:val="en-GB"/>
        </w:rPr>
      </w:pPr>
    </w:p>
    <w:p w14:paraId="338D8B18" w14:textId="095DC4B3" w:rsidR="007975C6" w:rsidRPr="00351471" w:rsidRDefault="007975C6" w:rsidP="009C410E">
      <w:pPr>
        <w:numPr>
          <w:ilvl w:val="0"/>
          <w:numId w:val="12"/>
        </w:numPr>
        <w:tabs>
          <w:tab w:val="clear" w:pos="360"/>
        </w:tabs>
        <w:suppressAutoHyphens w:val="0"/>
        <w:autoSpaceDN w:val="0"/>
        <w:adjustRightInd w:val="0"/>
        <w:spacing w:after="120"/>
        <w:ind w:left="426" w:hanging="426"/>
        <w:jc w:val="both"/>
        <w:rPr>
          <w:rFonts w:ascii="Arial" w:hAnsi="Arial" w:cs="Arial"/>
          <w:color w:val="000000"/>
          <w:sz w:val="22"/>
          <w:szCs w:val="22"/>
          <w:lang w:val="en-GB"/>
        </w:rPr>
      </w:pPr>
      <w:r w:rsidRPr="00351471">
        <w:rPr>
          <w:rFonts w:ascii="Arial" w:hAnsi="Arial" w:cs="Arial"/>
          <w:color w:val="000000"/>
          <w:sz w:val="22"/>
          <w:szCs w:val="22"/>
          <w:lang w:val="en-GB"/>
        </w:rPr>
        <w:t xml:space="preserve">For the entire period of validity and effectiveness of this Contract, the Contractor is obliged to maintain valid a liability insurance contract for damages caused to third parties for the minimum amount of EUR </w:t>
      </w:r>
      <w:r w:rsidR="00834D75">
        <w:rPr>
          <w:rFonts w:ascii="Arial" w:hAnsi="Arial" w:cs="Arial"/>
          <w:color w:val="000000"/>
          <w:sz w:val="22"/>
          <w:szCs w:val="22"/>
          <w:lang w:val="en-GB"/>
        </w:rPr>
        <w:t>8</w:t>
      </w:r>
      <w:r w:rsidR="00E50D4F" w:rsidRPr="00351471">
        <w:rPr>
          <w:rFonts w:ascii="Arial" w:hAnsi="Arial" w:cs="Arial"/>
          <w:color w:val="000000"/>
          <w:sz w:val="22"/>
          <w:szCs w:val="22"/>
          <w:lang w:val="en-GB"/>
        </w:rPr>
        <w:t xml:space="preserve">0 </w:t>
      </w:r>
      <w:r w:rsidRPr="00351471">
        <w:rPr>
          <w:rFonts w:ascii="Arial" w:hAnsi="Arial" w:cs="Arial"/>
          <w:color w:val="000000"/>
          <w:sz w:val="22"/>
          <w:szCs w:val="22"/>
          <w:lang w:val="en-GB"/>
        </w:rPr>
        <w:t>000 at the request of the Client, the Contractor is obliged to submit a copy of the insurance contract (insurance certificate) proving the required insurance at any time, no later than 10 calendar days from the receipt of such a request by the Client.</w:t>
      </w:r>
    </w:p>
    <w:p w14:paraId="1B7C96DA" w14:textId="044FE814" w:rsidR="0052336F" w:rsidRPr="005F1FBB" w:rsidRDefault="00095BA8" w:rsidP="009C410E">
      <w:pPr>
        <w:numPr>
          <w:ilvl w:val="0"/>
          <w:numId w:val="12"/>
        </w:numPr>
        <w:tabs>
          <w:tab w:val="clear" w:pos="360"/>
        </w:tabs>
        <w:suppressAutoHyphens w:val="0"/>
        <w:autoSpaceDN w:val="0"/>
        <w:adjustRightInd w:val="0"/>
        <w:spacing w:after="120"/>
        <w:ind w:left="426" w:hanging="426"/>
        <w:jc w:val="both"/>
        <w:rPr>
          <w:rFonts w:ascii="Arial" w:hAnsi="Arial" w:cs="Arial"/>
          <w:color w:val="000000"/>
          <w:sz w:val="22"/>
          <w:szCs w:val="22"/>
          <w:lang w:val="en-GB"/>
        </w:rPr>
      </w:pPr>
      <w:r w:rsidRPr="005F1FBB">
        <w:rPr>
          <w:rFonts w:ascii="Arial" w:hAnsi="Arial" w:cs="Arial"/>
          <w:color w:val="000000"/>
          <w:sz w:val="22"/>
          <w:szCs w:val="22"/>
          <w:lang w:val="en-GB"/>
        </w:rPr>
        <w:t xml:space="preserve">The </w:t>
      </w:r>
      <w:r w:rsidR="008A4A2F">
        <w:rPr>
          <w:rFonts w:ascii="Arial" w:hAnsi="Arial" w:cs="Arial"/>
          <w:color w:val="000000"/>
          <w:sz w:val="22"/>
          <w:szCs w:val="22"/>
          <w:lang w:val="en-GB"/>
        </w:rPr>
        <w:t xml:space="preserve">integration of the Numbering boxes into the </w:t>
      </w:r>
      <w:proofErr w:type="spellStart"/>
      <w:r w:rsidR="008A4A2F">
        <w:rPr>
          <w:rFonts w:ascii="Arial" w:hAnsi="Arial" w:cs="Arial"/>
          <w:color w:val="000000"/>
          <w:sz w:val="22"/>
          <w:szCs w:val="22"/>
          <w:lang w:val="en-GB"/>
        </w:rPr>
        <w:t>Numerota</w:t>
      </w:r>
      <w:proofErr w:type="spellEnd"/>
      <w:r w:rsidR="008A4A2F">
        <w:rPr>
          <w:rFonts w:ascii="Arial" w:hAnsi="Arial" w:cs="Arial"/>
          <w:color w:val="000000"/>
          <w:sz w:val="22"/>
          <w:szCs w:val="22"/>
          <w:lang w:val="en-GB"/>
        </w:rPr>
        <w:t xml:space="preserve"> II</w:t>
      </w:r>
      <w:r w:rsidRPr="005F1FBB">
        <w:rPr>
          <w:rFonts w:ascii="Arial" w:hAnsi="Arial" w:cs="Arial"/>
          <w:color w:val="000000"/>
          <w:sz w:val="22"/>
          <w:szCs w:val="22"/>
          <w:lang w:val="en-GB"/>
        </w:rPr>
        <w:t xml:space="preserve"> and operators </w:t>
      </w:r>
      <w:r w:rsidR="008653F0" w:rsidRPr="005F1FBB">
        <w:rPr>
          <w:rFonts w:ascii="Arial" w:hAnsi="Arial" w:cs="Arial"/>
          <w:color w:val="000000"/>
          <w:sz w:val="22"/>
          <w:szCs w:val="22"/>
          <w:lang w:val="en-GB"/>
        </w:rPr>
        <w:t>training</w:t>
      </w:r>
      <w:r w:rsidR="0052336F" w:rsidRPr="005F1FBB">
        <w:rPr>
          <w:rFonts w:ascii="Arial" w:hAnsi="Arial" w:cs="Arial"/>
          <w:color w:val="000000"/>
          <w:sz w:val="22"/>
          <w:szCs w:val="22"/>
          <w:lang w:val="en-GB"/>
        </w:rPr>
        <w:t xml:space="preserve"> </w:t>
      </w:r>
      <w:r w:rsidRPr="005F1FBB">
        <w:rPr>
          <w:rFonts w:ascii="Arial" w:hAnsi="Arial" w:cs="Arial"/>
          <w:color w:val="000000"/>
          <w:sz w:val="22"/>
          <w:szCs w:val="22"/>
          <w:lang w:val="en-GB"/>
        </w:rPr>
        <w:t>will typically take place from 0</w:t>
      </w:r>
      <w:r w:rsidR="000A217B" w:rsidRPr="005F1FBB">
        <w:rPr>
          <w:rFonts w:ascii="Arial" w:hAnsi="Arial" w:cs="Arial"/>
          <w:color w:val="000000"/>
          <w:sz w:val="22"/>
          <w:szCs w:val="22"/>
          <w:lang w:val="en-GB"/>
        </w:rPr>
        <w:t>8</w:t>
      </w:r>
      <w:r w:rsidRPr="005F1FBB">
        <w:rPr>
          <w:rFonts w:ascii="Arial" w:hAnsi="Arial" w:cs="Arial"/>
          <w:color w:val="000000"/>
          <w:sz w:val="22"/>
          <w:szCs w:val="22"/>
          <w:lang w:val="en-GB"/>
        </w:rPr>
        <w:t>:00</w:t>
      </w:r>
      <w:r w:rsidR="00E33BFB" w:rsidRPr="005F1FBB">
        <w:rPr>
          <w:rFonts w:ascii="Arial" w:hAnsi="Arial" w:cs="Arial"/>
          <w:color w:val="000000"/>
          <w:sz w:val="22"/>
          <w:szCs w:val="22"/>
          <w:lang w:val="en-GB"/>
        </w:rPr>
        <w:t xml:space="preserve"> a.m.</w:t>
      </w:r>
      <w:r w:rsidRPr="005F1FBB">
        <w:rPr>
          <w:rFonts w:ascii="Arial" w:hAnsi="Arial" w:cs="Arial"/>
          <w:color w:val="000000"/>
          <w:sz w:val="22"/>
          <w:szCs w:val="22"/>
          <w:lang w:val="en-GB"/>
        </w:rPr>
        <w:t xml:space="preserve"> to </w:t>
      </w:r>
      <w:r w:rsidR="00E33BFB" w:rsidRPr="005F1FBB">
        <w:rPr>
          <w:rFonts w:ascii="Arial" w:hAnsi="Arial" w:cs="Arial"/>
          <w:color w:val="000000"/>
          <w:sz w:val="22"/>
          <w:szCs w:val="22"/>
          <w:lang w:val="en-GB"/>
        </w:rPr>
        <w:t>4</w:t>
      </w:r>
      <w:r w:rsidRPr="005F1FBB">
        <w:rPr>
          <w:rFonts w:ascii="Arial" w:hAnsi="Arial" w:cs="Arial"/>
          <w:color w:val="000000"/>
          <w:sz w:val="22"/>
          <w:szCs w:val="22"/>
          <w:lang w:val="en-GB"/>
        </w:rPr>
        <w:t xml:space="preserve">:00 </w:t>
      </w:r>
      <w:r w:rsidR="00E33BFB" w:rsidRPr="005F1FBB">
        <w:rPr>
          <w:rFonts w:ascii="Arial" w:hAnsi="Arial" w:cs="Arial"/>
          <w:color w:val="000000"/>
          <w:sz w:val="22"/>
          <w:szCs w:val="22"/>
          <w:lang w:val="en-GB"/>
        </w:rPr>
        <w:t>p.m.</w:t>
      </w:r>
      <w:r w:rsidRPr="005F1FBB">
        <w:rPr>
          <w:rFonts w:ascii="Arial" w:hAnsi="Arial" w:cs="Arial"/>
          <w:color w:val="000000"/>
          <w:sz w:val="22"/>
          <w:szCs w:val="22"/>
          <w:lang w:val="en-GB"/>
        </w:rPr>
        <w:t xml:space="preserve"> on work</w:t>
      </w:r>
      <w:r w:rsidR="00CC06E8" w:rsidRPr="005F1FBB">
        <w:rPr>
          <w:rFonts w:ascii="Arial" w:hAnsi="Arial" w:cs="Arial"/>
          <w:color w:val="000000"/>
          <w:sz w:val="22"/>
          <w:szCs w:val="22"/>
          <w:lang w:val="en-GB"/>
        </w:rPr>
        <w:t xml:space="preserve">ing </w:t>
      </w:r>
      <w:r w:rsidRPr="005F1FBB">
        <w:rPr>
          <w:rFonts w:ascii="Arial" w:hAnsi="Arial" w:cs="Arial"/>
          <w:color w:val="000000"/>
          <w:sz w:val="22"/>
          <w:szCs w:val="22"/>
          <w:lang w:val="en-GB"/>
        </w:rPr>
        <w:t xml:space="preserve">days and in special cases also outside the specified time, or on non-working days provided the </w:t>
      </w:r>
      <w:r w:rsidR="006B107B" w:rsidRPr="005F1FBB">
        <w:rPr>
          <w:rFonts w:ascii="Arial" w:hAnsi="Arial" w:cs="Arial"/>
          <w:color w:val="000000"/>
          <w:sz w:val="22"/>
          <w:szCs w:val="22"/>
          <w:lang w:val="en-GB"/>
        </w:rPr>
        <w:t xml:space="preserve">Contracting </w:t>
      </w:r>
      <w:r w:rsidRPr="005F1FBB">
        <w:rPr>
          <w:rFonts w:ascii="Arial" w:hAnsi="Arial" w:cs="Arial"/>
          <w:color w:val="000000"/>
          <w:sz w:val="22"/>
          <w:szCs w:val="22"/>
          <w:lang w:val="en-GB"/>
        </w:rPr>
        <w:t>Parties so agree in advance.</w:t>
      </w:r>
    </w:p>
    <w:p w14:paraId="0D97C676" w14:textId="15D9E73C" w:rsidR="00423ACF" w:rsidRPr="005F1FBB" w:rsidRDefault="00423ACF" w:rsidP="009C410E">
      <w:pPr>
        <w:widowControl w:val="0"/>
        <w:numPr>
          <w:ilvl w:val="0"/>
          <w:numId w:val="12"/>
        </w:numPr>
        <w:suppressAutoHyphens w:val="0"/>
        <w:overflowPunct/>
        <w:autoSpaceDN w:val="0"/>
        <w:adjustRightInd w:val="0"/>
        <w:spacing w:after="120"/>
        <w:jc w:val="both"/>
        <w:textAlignment w:val="auto"/>
        <w:rPr>
          <w:rFonts w:ascii="Arial" w:hAnsi="Arial" w:cs="Arial"/>
          <w:color w:val="000000"/>
          <w:sz w:val="22"/>
          <w:szCs w:val="22"/>
          <w:lang w:val="en-GB"/>
        </w:rPr>
      </w:pPr>
      <w:bookmarkStart w:id="16" w:name="_Hlk38910441"/>
      <w:r w:rsidRPr="005F1FBB">
        <w:rPr>
          <w:rFonts w:ascii="Arial" w:hAnsi="Arial" w:cs="Arial"/>
          <w:color w:val="000000"/>
          <w:sz w:val="22"/>
          <w:szCs w:val="22"/>
          <w:lang w:val="en-GB"/>
        </w:rPr>
        <w:t xml:space="preserve">Due to the specific conditions of production in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premises, the entry and movement of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's employees must be governed by internal safety rules. The basic principle of these rules is to identify all persons entering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premises with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right not to grant the right to enter the premises, or to ban a person from the premises if these rules are not observed. As part of ongoing security measures,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 may also restrict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's activities for a short time.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's staff must be demonstrably acquainted with the basic security rules of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 (in the form of a document “Declaration / Advice”) before entering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premises. In the case of longer-term activities in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premises,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's staff will be issued an entry identification card stating the name and photograph of the holder and the name of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 which the holders are obliged to visibly wear during the entire activity in the building.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 </w:t>
      </w:r>
      <w:r w:rsidR="008653F0" w:rsidRPr="005F1FBB">
        <w:rPr>
          <w:rFonts w:ascii="Arial" w:hAnsi="Arial" w:cs="Arial"/>
          <w:color w:val="000000"/>
          <w:sz w:val="22"/>
          <w:szCs w:val="22"/>
          <w:lang w:val="en-GB"/>
        </w:rPr>
        <w:t>personnel</w:t>
      </w:r>
      <w:r w:rsidR="008248B3" w:rsidRPr="005F1FBB">
        <w:rPr>
          <w:rFonts w:ascii="Arial" w:hAnsi="Arial" w:cs="Arial"/>
          <w:color w:val="000000"/>
          <w:sz w:val="22"/>
          <w:szCs w:val="22"/>
          <w:lang w:val="en-GB"/>
        </w:rPr>
        <w:t xml:space="preserve"> </w:t>
      </w:r>
      <w:r w:rsidRPr="005F1FBB">
        <w:rPr>
          <w:rFonts w:ascii="Arial" w:hAnsi="Arial" w:cs="Arial"/>
          <w:color w:val="000000"/>
          <w:sz w:val="22"/>
          <w:szCs w:val="22"/>
          <w:lang w:val="en-GB"/>
        </w:rPr>
        <w:t>must endure the fact that work activities can be monitored by CCTV.</w:t>
      </w:r>
    </w:p>
    <w:p w14:paraId="12A54867" w14:textId="7DB3933F" w:rsidR="00423ACF" w:rsidRPr="005F1FBB" w:rsidRDefault="00423ACF" w:rsidP="009C410E">
      <w:pPr>
        <w:widowControl w:val="0"/>
        <w:numPr>
          <w:ilvl w:val="0"/>
          <w:numId w:val="12"/>
        </w:numPr>
        <w:suppressAutoHyphens w:val="0"/>
        <w:overflowPunct/>
        <w:autoSpaceDN w:val="0"/>
        <w:adjustRightInd w:val="0"/>
        <w:spacing w:after="120"/>
        <w:jc w:val="both"/>
        <w:textAlignment w:val="auto"/>
        <w:rPr>
          <w:rFonts w:ascii="Arial" w:hAnsi="Arial" w:cs="Arial"/>
          <w:color w:val="000000"/>
          <w:sz w:val="22"/>
          <w:szCs w:val="22"/>
          <w:lang w:val="en-GB"/>
        </w:rPr>
      </w:pPr>
      <w:r w:rsidRPr="005F1FBB">
        <w:rPr>
          <w:rFonts w:ascii="Arial" w:hAnsi="Arial" w:cs="Arial"/>
          <w:color w:val="000000"/>
          <w:sz w:val="22"/>
          <w:szCs w:val="22"/>
          <w:lang w:val="en-GB"/>
        </w:rPr>
        <w:t xml:space="preserve">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 undertakes to submit to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 no later than </w:t>
      </w:r>
      <w:r w:rsidR="008248B3" w:rsidRPr="005F1FBB">
        <w:rPr>
          <w:rFonts w:ascii="Arial" w:hAnsi="Arial" w:cs="Arial"/>
          <w:color w:val="000000"/>
          <w:sz w:val="22"/>
          <w:szCs w:val="22"/>
          <w:lang w:val="en-GB"/>
        </w:rPr>
        <w:t>5</w:t>
      </w:r>
      <w:r w:rsidRPr="005F1FBB">
        <w:rPr>
          <w:rFonts w:ascii="Arial" w:hAnsi="Arial" w:cs="Arial"/>
          <w:color w:val="000000"/>
          <w:sz w:val="22"/>
          <w:szCs w:val="22"/>
          <w:lang w:val="en-GB"/>
        </w:rPr>
        <w:t xml:space="preserve"> working days prior to the commencement of the </w:t>
      </w:r>
      <w:r w:rsidR="008248B3" w:rsidRPr="005F1FBB">
        <w:rPr>
          <w:rFonts w:ascii="Arial" w:hAnsi="Arial" w:cs="Arial"/>
          <w:color w:val="000000"/>
          <w:sz w:val="22"/>
          <w:szCs w:val="22"/>
          <w:lang w:val="en-GB"/>
        </w:rPr>
        <w:t xml:space="preserve">activities </w:t>
      </w:r>
      <w:r w:rsidR="00925EE8" w:rsidRPr="005F1FBB">
        <w:rPr>
          <w:rFonts w:ascii="Arial" w:hAnsi="Arial" w:cs="Arial"/>
          <w:color w:val="000000"/>
          <w:sz w:val="22"/>
          <w:szCs w:val="22"/>
          <w:lang w:val="en-GB"/>
        </w:rPr>
        <w:t>according to</w:t>
      </w:r>
      <w:r w:rsidR="008248B3" w:rsidRPr="005F1FBB">
        <w:rPr>
          <w:rFonts w:ascii="Arial" w:hAnsi="Arial" w:cs="Arial"/>
          <w:color w:val="000000"/>
          <w:sz w:val="22"/>
          <w:szCs w:val="22"/>
          <w:lang w:val="en-GB"/>
        </w:rPr>
        <w:t xml:space="preserve"> this Contract</w:t>
      </w:r>
      <w:r w:rsidRPr="005F1FBB">
        <w:rPr>
          <w:rFonts w:ascii="Arial" w:hAnsi="Arial" w:cs="Arial"/>
          <w:color w:val="000000"/>
          <w:sz w:val="22"/>
          <w:szCs w:val="22"/>
          <w:lang w:val="en-GB"/>
        </w:rPr>
        <w:t xml:space="preserve">, a list of persons performing the </w:t>
      </w:r>
      <w:r w:rsidR="008248B3" w:rsidRPr="005F1FBB">
        <w:rPr>
          <w:rFonts w:ascii="Arial" w:hAnsi="Arial" w:cs="Arial"/>
          <w:color w:val="000000"/>
          <w:sz w:val="22"/>
          <w:szCs w:val="22"/>
          <w:lang w:val="en-GB"/>
        </w:rPr>
        <w:t>activities</w:t>
      </w:r>
      <w:r w:rsidRPr="005F1FBB">
        <w:rPr>
          <w:rFonts w:ascii="Arial" w:hAnsi="Arial" w:cs="Arial"/>
          <w:color w:val="000000"/>
          <w:sz w:val="22"/>
          <w:szCs w:val="22"/>
          <w:lang w:val="en-GB"/>
        </w:rPr>
        <w:t xml:space="preserve"> including the designation of an employee who is the contact person for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’s security personnel (hereinafter referred to as “</w:t>
      </w:r>
      <w:r w:rsidRPr="005F1FBB">
        <w:rPr>
          <w:rFonts w:ascii="Arial" w:hAnsi="Arial" w:cs="Arial"/>
          <w:b/>
          <w:color w:val="000000"/>
          <w:sz w:val="22"/>
          <w:szCs w:val="22"/>
          <w:lang w:val="en-GB"/>
        </w:rPr>
        <w:t xml:space="preserve">the </w:t>
      </w:r>
      <w:r w:rsidR="00EC2B5B" w:rsidRPr="005F1FBB">
        <w:rPr>
          <w:rFonts w:ascii="Arial" w:hAnsi="Arial" w:cs="Arial"/>
          <w:b/>
          <w:color w:val="000000"/>
          <w:sz w:val="22"/>
          <w:szCs w:val="22"/>
          <w:lang w:val="en-GB"/>
        </w:rPr>
        <w:t>Contractor</w:t>
      </w:r>
      <w:r w:rsidRPr="005F1FBB">
        <w:rPr>
          <w:rFonts w:ascii="Arial" w:hAnsi="Arial" w:cs="Arial"/>
          <w:b/>
          <w:color w:val="000000"/>
          <w:sz w:val="22"/>
          <w:szCs w:val="22"/>
          <w:lang w:val="en-GB"/>
        </w:rPr>
        <w:t>'s responsible employee</w:t>
      </w:r>
      <w:r w:rsidRPr="005F1FBB">
        <w:rPr>
          <w:rFonts w:ascii="Arial" w:hAnsi="Arial" w:cs="Arial"/>
          <w:color w:val="000000"/>
          <w:sz w:val="22"/>
          <w:szCs w:val="22"/>
          <w:lang w:val="en-GB"/>
        </w:rPr>
        <w:t xml:space="preserve">”).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 shall include in the list of persons the name, surname and number of the identity card or passport.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 shall approve the list of persons within 2 working days from the date of its delivery. Otherwise,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 is obliged to modify this list according to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requirements.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 is obliged to ensure a</w:t>
      </w:r>
      <w:r w:rsidR="008248B3" w:rsidRPr="005F1FBB">
        <w:rPr>
          <w:rFonts w:ascii="Arial" w:hAnsi="Arial" w:cs="Arial"/>
          <w:color w:val="000000"/>
          <w:sz w:val="22"/>
          <w:szCs w:val="22"/>
          <w:lang w:val="en-GB"/>
        </w:rPr>
        <w:t>n</w:t>
      </w:r>
      <w:r w:rsidRPr="005F1FBB">
        <w:rPr>
          <w:rFonts w:ascii="Arial" w:hAnsi="Arial" w:cs="Arial"/>
          <w:color w:val="000000"/>
          <w:sz w:val="22"/>
          <w:szCs w:val="22"/>
          <w:lang w:val="en-GB"/>
        </w:rPr>
        <w:t xml:space="preserve"> update of </w:t>
      </w:r>
      <w:r w:rsidRPr="005F1FBB">
        <w:rPr>
          <w:rFonts w:ascii="Arial" w:hAnsi="Arial" w:cs="Arial"/>
          <w:color w:val="000000"/>
          <w:sz w:val="22"/>
          <w:szCs w:val="22"/>
          <w:lang w:val="en-GB"/>
        </w:rPr>
        <w:lastRenderedPageBreak/>
        <w:t xml:space="preserve">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's employee list.</w:t>
      </w:r>
    </w:p>
    <w:p w14:paraId="69D75F59" w14:textId="6D4FB960" w:rsidR="00423ACF" w:rsidRPr="005F1FBB" w:rsidRDefault="00423ACF" w:rsidP="009C410E">
      <w:pPr>
        <w:widowControl w:val="0"/>
        <w:numPr>
          <w:ilvl w:val="0"/>
          <w:numId w:val="12"/>
        </w:numPr>
        <w:suppressAutoHyphens w:val="0"/>
        <w:overflowPunct/>
        <w:autoSpaceDN w:val="0"/>
        <w:adjustRightInd w:val="0"/>
        <w:spacing w:after="120"/>
        <w:jc w:val="both"/>
        <w:textAlignment w:val="auto"/>
        <w:rPr>
          <w:rFonts w:ascii="Arial" w:hAnsi="Arial" w:cs="Arial"/>
          <w:color w:val="000000"/>
          <w:sz w:val="22"/>
          <w:szCs w:val="22"/>
          <w:lang w:val="en-GB"/>
        </w:rPr>
      </w:pPr>
      <w:r w:rsidRPr="005F1FBB">
        <w:rPr>
          <w:rFonts w:ascii="Arial" w:hAnsi="Arial" w:cs="Arial"/>
          <w:color w:val="000000"/>
          <w:sz w:val="22"/>
          <w:szCs w:val="22"/>
          <w:lang w:val="en-GB"/>
        </w:rPr>
        <w:t xml:space="preserve">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 shall ensure for the proper execution of the </w:t>
      </w:r>
      <w:r w:rsidR="00834D75">
        <w:rPr>
          <w:rFonts w:ascii="Arial" w:hAnsi="Arial" w:cs="Arial"/>
          <w:color w:val="000000"/>
          <w:sz w:val="22"/>
          <w:szCs w:val="22"/>
          <w:lang w:val="en-GB"/>
        </w:rPr>
        <w:t>activities</w:t>
      </w:r>
      <w:r w:rsidR="00834D75" w:rsidRPr="005F1FBB">
        <w:rPr>
          <w:rFonts w:ascii="Arial" w:hAnsi="Arial" w:cs="Arial"/>
          <w:color w:val="000000"/>
          <w:sz w:val="22"/>
          <w:szCs w:val="22"/>
          <w:lang w:val="en-GB"/>
        </w:rPr>
        <w:t xml:space="preserve"> </w:t>
      </w:r>
      <w:r w:rsidRPr="005F1FBB">
        <w:rPr>
          <w:rFonts w:ascii="Arial" w:hAnsi="Arial" w:cs="Arial"/>
          <w:color w:val="000000"/>
          <w:sz w:val="22"/>
          <w:szCs w:val="22"/>
          <w:lang w:val="en-GB"/>
        </w:rPr>
        <w:t xml:space="preserve">by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w:t>
      </w:r>
    </w:p>
    <w:p w14:paraId="0671C190" w14:textId="137141E2" w:rsidR="00423ACF" w:rsidRPr="005F1FBB" w:rsidRDefault="00423ACF" w:rsidP="00423ACF">
      <w:pPr>
        <w:spacing w:after="120"/>
        <w:ind w:left="709" w:hanging="283"/>
        <w:jc w:val="both"/>
        <w:rPr>
          <w:rFonts w:ascii="Arial" w:hAnsi="Arial" w:cs="Arial"/>
          <w:color w:val="000000"/>
          <w:sz w:val="22"/>
          <w:szCs w:val="22"/>
          <w:lang w:val="en-GB"/>
        </w:rPr>
      </w:pPr>
      <w:r w:rsidRPr="005F1FBB">
        <w:rPr>
          <w:rFonts w:ascii="Arial" w:hAnsi="Arial" w:cs="Arial"/>
          <w:color w:val="000000"/>
          <w:sz w:val="22"/>
          <w:szCs w:val="22"/>
          <w:lang w:val="en-GB"/>
        </w:rPr>
        <w:t xml:space="preserve">a)  accessibility of all areas where the </w:t>
      </w:r>
      <w:r w:rsidR="008248B3" w:rsidRPr="005F1FBB">
        <w:rPr>
          <w:rFonts w:ascii="Arial" w:hAnsi="Arial" w:cs="Arial"/>
          <w:color w:val="000000"/>
          <w:sz w:val="22"/>
          <w:szCs w:val="22"/>
          <w:lang w:val="en-GB"/>
        </w:rPr>
        <w:t>subject of this Contract</w:t>
      </w:r>
      <w:r w:rsidRPr="005F1FBB">
        <w:rPr>
          <w:rFonts w:ascii="Arial" w:hAnsi="Arial" w:cs="Arial"/>
          <w:color w:val="000000"/>
          <w:sz w:val="22"/>
          <w:szCs w:val="22"/>
          <w:lang w:val="en-GB"/>
        </w:rPr>
        <w:t xml:space="preserve"> will be </w:t>
      </w:r>
      <w:proofErr w:type="gramStart"/>
      <w:r w:rsidRPr="005F1FBB">
        <w:rPr>
          <w:rFonts w:ascii="Arial" w:hAnsi="Arial" w:cs="Arial"/>
          <w:color w:val="000000"/>
          <w:sz w:val="22"/>
          <w:szCs w:val="22"/>
          <w:lang w:val="en-GB"/>
        </w:rPr>
        <w:t>performed;</w:t>
      </w:r>
      <w:proofErr w:type="gramEnd"/>
    </w:p>
    <w:p w14:paraId="551B57D3" w14:textId="2E0F9A50" w:rsidR="00423ACF" w:rsidRPr="005F1FBB" w:rsidRDefault="00423ACF" w:rsidP="00423ACF">
      <w:pPr>
        <w:spacing w:after="120"/>
        <w:ind w:left="709" w:hanging="283"/>
        <w:jc w:val="both"/>
        <w:rPr>
          <w:rFonts w:ascii="Arial" w:hAnsi="Arial" w:cs="Arial"/>
          <w:color w:val="000000"/>
          <w:sz w:val="22"/>
          <w:szCs w:val="22"/>
          <w:lang w:val="en-GB"/>
        </w:rPr>
      </w:pPr>
      <w:r w:rsidRPr="005F1FBB">
        <w:rPr>
          <w:rFonts w:ascii="Arial" w:hAnsi="Arial" w:cs="Arial"/>
          <w:color w:val="000000"/>
          <w:sz w:val="22"/>
          <w:szCs w:val="22"/>
          <w:lang w:val="en-GB"/>
        </w:rPr>
        <w:t xml:space="preserve">b) entry of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's employees and vehicles into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premises to </w:t>
      </w:r>
      <w:r w:rsidR="008653F0" w:rsidRPr="005F1FBB">
        <w:rPr>
          <w:rFonts w:ascii="Arial" w:hAnsi="Arial" w:cs="Arial"/>
          <w:color w:val="000000"/>
          <w:sz w:val="22"/>
          <w:szCs w:val="22"/>
          <w:lang w:val="en-GB"/>
        </w:rPr>
        <w:t>fulfil</w:t>
      </w:r>
      <w:r w:rsidRPr="005F1FBB">
        <w:rPr>
          <w:rFonts w:ascii="Arial" w:hAnsi="Arial" w:cs="Arial"/>
          <w:color w:val="000000"/>
          <w:sz w:val="22"/>
          <w:szCs w:val="22"/>
          <w:lang w:val="en-GB"/>
        </w:rPr>
        <w:t xml:space="preserve"> the subject of this </w:t>
      </w:r>
      <w:proofErr w:type="gramStart"/>
      <w:r w:rsidRPr="005F1FBB">
        <w:rPr>
          <w:rFonts w:ascii="Arial" w:hAnsi="Arial" w:cs="Arial"/>
          <w:color w:val="000000"/>
          <w:sz w:val="22"/>
          <w:szCs w:val="22"/>
          <w:lang w:val="en-GB"/>
        </w:rPr>
        <w:t>Contract;</w:t>
      </w:r>
      <w:proofErr w:type="gramEnd"/>
    </w:p>
    <w:p w14:paraId="1505216E" w14:textId="7F8AEC13" w:rsidR="00423ACF" w:rsidRPr="005F1FBB" w:rsidRDefault="00423ACF" w:rsidP="00423ACF">
      <w:pPr>
        <w:spacing w:after="120"/>
        <w:ind w:left="709" w:hanging="283"/>
        <w:jc w:val="both"/>
        <w:rPr>
          <w:rFonts w:ascii="Arial" w:hAnsi="Arial" w:cs="Arial"/>
          <w:color w:val="000000"/>
          <w:sz w:val="22"/>
          <w:szCs w:val="22"/>
          <w:lang w:val="en-GB"/>
        </w:rPr>
      </w:pPr>
      <w:r w:rsidRPr="005F1FBB">
        <w:rPr>
          <w:rFonts w:ascii="Arial" w:hAnsi="Arial" w:cs="Arial"/>
          <w:color w:val="000000"/>
          <w:sz w:val="22"/>
          <w:szCs w:val="22"/>
          <w:lang w:val="en-GB"/>
        </w:rPr>
        <w:t xml:space="preserve">c) instructing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's employees to observe the protective and security measures in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premises during their stay in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premises, in the form of signing the "Declaration / Information" for information protection, occupational health and safety, fire protection and environmental protection.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 is responsible for OHS and observance of fire protection regulations when performing the </w:t>
      </w:r>
      <w:r w:rsidR="008248B3" w:rsidRPr="005F1FBB">
        <w:rPr>
          <w:rFonts w:ascii="Arial" w:hAnsi="Arial" w:cs="Arial"/>
          <w:color w:val="000000"/>
          <w:sz w:val="22"/>
          <w:szCs w:val="22"/>
          <w:lang w:val="en-GB"/>
        </w:rPr>
        <w:t>subject of this Contract</w:t>
      </w:r>
      <w:r w:rsidRPr="005F1FBB">
        <w:rPr>
          <w:rFonts w:ascii="Arial" w:hAnsi="Arial" w:cs="Arial"/>
          <w:color w:val="000000"/>
          <w:sz w:val="22"/>
          <w:szCs w:val="22"/>
          <w:lang w:val="en-GB"/>
        </w:rPr>
        <w:t xml:space="preserve">. All employees of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 and, where applicable, sub</w:t>
      </w:r>
      <w:r w:rsidR="008248B3" w:rsidRPr="005F1FBB">
        <w:rPr>
          <w:rFonts w:ascii="Arial" w:hAnsi="Arial" w:cs="Arial"/>
          <w:color w:val="000000"/>
          <w:sz w:val="22"/>
          <w:szCs w:val="22"/>
          <w:lang w:val="en-GB"/>
        </w:rPr>
        <w:t>contractors</w:t>
      </w:r>
      <w:r w:rsidRPr="005F1FBB">
        <w:rPr>
          <w:rFonts w:ascii="Arial" w:hAnsi="Arial" w:cs="Arial"/>
          <w:color w:val="000000"/>
          <w:sz w:val="22"/>
          <w:szCs w:val="22"/>
          <w:lang w:val="en-GB"/>
        </w:rPr>
        <w:t xml:space="preserve"> are obliged to wear designated work protective </w:t>
      </w:r>
      <w:r w:rsidR="00B43FC3">
        <w:rPr>
          <w:rFonts w:ascii="Arial" w:hAnsi="Arial" w:cs="Arial"/>
          <w:color w:val="000000"/>
          <w:sz w:val="22"/>
          <w:szCs w:val="22"/>
          <w:lang w:val="en-GB"/>
        </w:rPr>
        <w:t>boxes</w:t>
      </w:r>
      <w:r w:rsidRPr="005F1FBB">
        <w:rPr>
          <w:rFonts w:ascii="Arial" w:hAnsi="Arial" w:cs="Arial"/>
          <w:color w:val="000000"/>
          <w:sz w:val="22"/>
          <w:szCs w:val="22"/>
          <w:lang w:val="en-GB"/>
        </w:rPr>
        <w:t xml:space="preserve"> when performing the </w:t>
      </w:r>
      <w:r w:rsidR="0089480E">
        <w:rPr>
          <w:rFonts w:ascii="Arial" w:hAnsi="Arial" w:cs="Arial"/>
          <w:color w:val="000000"/>
          <w:sz w:val="22"/>
          <w:szCs w:val="22"/>
          <w:lang w:val="en-GB"/>
        </w:rPr>
        <w:t xml:space="preserve">subject matter of this </w:t>
      </w:r>
      <w:proofErr w:type="gramStart"/>
      <w:r w:rsidR="0089480E">
        <w:rPr>
          <w:rFonts w:ascii="Arial" w:hAnsi="Arial" w:cs="Arial"/>
          <w:color w:val="000000"/>
          <w:sz w:val="22"/>
          <w:szCs w:val="22"/>
          <w:lang w:val="en-GB"/>
        </w:rPr>
        <w:t>Contract</w:t>
      </w:r>
      <w:r w:rsidRPr="005F1FBB">
        <w:rPr>
          <w:rFonts w:ascii="Arial" w:hAnsi="Arial" w:cs="Arial"/>
          <w:color w:val="000000"/>
          <w:sz w:val="22"/>
          <w:szCs w:val="22"/>
          <w:lang w:val="en-GB"/>
        </w:rPr>
        <w:t>;</w:t>
      </w:r>
      <w:proofErr w:type="gramEnd"/>
    </w:p>
    <w:p w14:paraId="00E04265" w14:textId="77777777" w:rsidR="00423ACF" w:rsidRPr="005F1FBB" w:rsidRDefault="00423ACF" w:rsidP="00423ACF">
      <w:pPr>
        <w:spacing w:after="120"/>
        <w:ind w:left="709" w:hanging="283"/>
        <w:jc w:val="both"/>
        <w:rPr>
          <w:rFonts w:ascii="Arial" w:hAnsi="Arial" w:cs="Arial"/>
          <w:color w:val="000000"/>
          <w:sz w:val="22"/>
          <w:szCs w:val="22"/>
          <w:lang w:val="en-GB"/>
        </w:rPr>
      </w:pPr>
      <w:r w:rsidRPr="005F1FBB">
        <w:rPr>
          <w:rFonts w:ascii="Arial" w:hAnsi="Arial" w:cs="Arial"/>
          <w:color w:val="000000"/>
          <w:sz w:val="22"/>
          <w:szCs w:val="22"/>
          <w:lang w:val="en-GB"/>
        </w:rPr>
        <w:t xml:space="preserve">d) hygienic and safe working conditions complying with EU </w:t>
      </w:r>
      <w:proofErr w:type="gramStart"/>
      <w:r w:rsidRPr="005F1FBB">
        <w:rPr>
          <w:rFonts w:ascii="Arial" w:hAnsi="Arial" w:cs="Arial"/>
          <w:color w:val="000000"/>
          <w:sz w:val="22"/>
          <w:szCs w:val="22"/>
          <w:lang w:val="en-GB"/>
        </w:rPr>
        <w:t>standards;</w:t>
      </w:r>
      <w:proofErr w:type="gramEnd"/>
    </w:p>
    <w:p w14:paraId="365FD078" w14:textId="0138C104" w:rsidR="00423ACF" w:rsidRPr="005F1FBB" w:rsidRDefault="00423ACF" w:rsidP="00423ACF">
      <w:pPr>
        <w:spacing w:after="120"/>
        <w:ind w:left="709" w:hanging="283"/>
        <w:jc w:val="both"/>
        <w:rPr>
          <w:rFonts w:ascii="Arial" w:hAnsi="Arial" w:cs="Arial"/>
          <w:color w:val="000000"/>
          <w:sz w:val="22"/>
          <w:szCs w:val="22"/>
          <w:lang w:val="en-GB"/>
        </w:rPr>
      </w:pPr>
      <w:r w:rsidRPr="005F1FBB">
        <w:rPr>
          <w:rFonts w:ascii="Arial" w:hAnsi="Arial" w:cs="Arial"/>
          <w:color w:val="000000"/>
          <w:sz w:val="22"/>
          <w:szCs w:val="22"/>
          <w:lang w:val="en-GB"/>
        </w:rPr>
        <w:t xml:space="preserve">e) consumption of electricity and water at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w:t>
      </w:r>
      <w:proofErr w:type="gramStart"/>
      <w:r w:rsidRPr="005F1FBB">
        <w:rPr>
          <w:rFonts w:ascii="Arial" w:hAnsi="Arial" w:cs="Arial"/>
          <w:color w:val="000000"/>
          <w:sz w:val="22"/>
          <w:szCs w:val="22"/>
          <w:lang w:val="en-GB"/>
        </w:rPr>
        <w:t>expense;</w:t>
      </w:r>
      <w:proofErr w:type="gramEnd"/>
    </w:p>
    <w:p w14:paraId="23ED70AA" w14:textId="79A9E645" w:rsidR="00423ACF" w:rsidRPr="005F1FBB" w:rsidRDefault="00423ACF" w:rsidP="009C410E">
      <w:pPr>
        <w:widowControl w:val="0"/>
        <w:numPr>
          <w:ilvl w:val="0"/>
          <w:numId w:val="12"/>
        </w:numPr>
        <w:suppressAutoHyphens w:val="0"/>
        <w:overflowPunct/>
        <w:autoSpaceDN w:val="0"/>
        <w:adjustRightInd w:val="0"/>
        <w:spacing w:after="120"/>
        <w:jc w:val="both"/>
        <w:textAlignment w:val="auto"/>
        <w:rPr>
          <w:rFonts w:ascii="Arial" w:hAnsi="Arial" w:cs="Arial"/>
          <w:color w:val="000000"/>
          <w:sz w:val="22"/>
          <w:szCs w:val="22"/>
          <w:lang w:val="en-GB"/>
        </w:rPr>
      </w:pPr>
      <w:r w:rsidRPr="005F1FBB">
        <w:rPr>
          <w:rFonts w:ascii="Arial" w:hAnsi="Arial" w:cs="Arial"/>
          <w:color w:val="000000"/>
          <w:sz w:val="22"/>
          <w:szCs w:val="22"/>
          <w:lang w:val="en-GB"/>
        </w:rPr>
        <w:t xml:space="preserve">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's employees are in particular</w:t>
      </w:r>
    </w:p>
    <w:p w14:paraId="6707F176" w14:textId="527A399D" w:rsidR="00423ACF" w:rsidRPr="005F1FBB" w:rsidRDefault="00423ACF" w:rsidP="00423ACF">
      <w:pPr>
        <w:spacing w:after="120"/>
        <w:ind w:left="709" w:hanging="283"/>
        <w:jc w:val="both"/>
        <w:rPr>
          <w:rFonts w:ascii="Arial" w:hAnsi="Arial" w:cs="Arial"/>
          <w:color w:val="000000"/>
          <w:sz w:val="22"/>
          <w:szCs w:val="22"/>
          <w:lang w:val="en-GB"/>
        </w:rPr>
      </w:pPr>
      <w:r w:rsidRPr="005F1FBB">
        <w:rPr>
          <w:rFonts w:ascii="Arial" w:hAnsi="Arial" w:cs="Arial"/>
          <w:color w:val="000000"/>
          <w:sz w:val="22"/>
          <w:szCs w:val="22"/>
          <w:lang w:val="en-GB"/>
        </w:rPr>
        <w:t xml:space="preserve">a) authorized to enter only those premises in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premises, which will be agreed between the representatives authorized </w:t>
      </w:r>
      <w:r w:rsidR="0096760E" w:rsidRPr="005F1FBB">
        <w:rPr>
          <w:rFonts w:ascii="Arial" w:hAnsi="Arial" w:cs="Arial"/>
          <w:color w:val="000000"/>
          <w:sz w:val="22"/>
          <w:szCs w:val="22"/>
          <w:lang w:val="en-GB"/>
        </w:rPr>
        <w:t xml:space="preserve">to negotiate in factual and technical matters </w:t>
      </w:r>
      <w:r w:rsidRPr="005F1FBB">
        <w:rPr>
          <w:rFonts w:ascii="Arial" w:hAnsi="Arial" w:cs="Arial"/>
          <w:color w:val="000000"/>
          <w:sz w:val="22"/>
          <w:szCs w:val="22"/>
          <w:lang w:val="en-GB"/>
        </w:rPr>
        <w:t xml:space="preserve">of both Contracting Parties;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's employees are entitled to enter the safety regime zone of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's premises (hereinafter referred to as “</w:t>
      </w:r>
      <w:r w:rsidR="00CD3167">
        <w:rPr>
          <w:rFonts w:ascii="Arial" w:hAnsi="Arial" w:cs="Arial"/>
          <w:b/>
          <w:color w:val="000000"/>
          <w:sz w:val="22"/>
          <w:szCs w:val="22"/>
          <w:lang w:val="en-GB"/>
        </w:rPr>
        <w:t>SRZ</w:t>
      </w:r>
      <w:r w:rsidRPr="005F1FBB">
        <w:rPr>
          <w:rFonts w:ascii="Arial" w:hAnsi="Arial" w:cs="Arial"/>
          <w:color w:val="000000"/>
          <w:sz w:val="22"/>
          <w:szCs w:val="22"/>
          <w:lang w:val="en-GB"/>
        </w:rPr>
        <w:t xml:space="preserve">”) only on the basis of an entry identification card authorized to enter the </w:t>
      </w:r>
      <w:r w:rsidR="00CD3167">
        <w:rPr>
          <w:rFonts w:ascii="Arial" w:hAnsi="Arial" w:cs="Arial"/>
          <w:color w:val="000000"/>
          <w:sz w:val="22"/>
          <w:szCs w:val="22"/>
          <w:lang w:val="en-GB"/>
        </w:rPr>
        <w:t>SRZ</w:t>
      </w:r>
      <w:r w:rsidRPr="005F1FBB">
        <w:rPr>
          <w:rFonts w:ascii="Arial" w:hAnsi="Arial" w:cs="Arial"/>
          <w:color w:val="000000"/>
          <w:sz w:val="22"/>
          <w:szCs w:val="22"/>
          <w:lang w:val="en-GB"/>
        </w:rPr>
        <w:t xml:space="preserve"> and accompanied by the responsible employee of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w:t>
      </w:r>
    </w:p>
    <w:p w14:paraId="36C7358D" w14:textId="470629F5" w:rsidR="00423ACF" w:rsidRPr="005F1FBB" w:rsidRDefault="00423ACF" w:rsidP="00423ACF">
      <w:pPr>
        <w:spacing w:after="120"/>
        <w:ind w:left="709" w:hanging="283"/>
        <w:jc w:val="both"/>
        <w:rPr>
          <w:rFonts w:ascii="Arial" w:hAnsi="Arial" w:cs="Arial"/>
          <w:color w:val="000000"/>
          <w:sz w:val="22"/>
          <w:szCs w:val="22"/>
          <w:lang w:val="en-GB"/>
        </w:rPr>
      </w:pPr>
      <w:r w:rsidRPr="005F1FBB">
        <w:rPr>
          <w:rFonts w:ascii="Arial" w:hAnsi="Arial" w:cs="Arial"/>
          <w:color w:val="000000"/>
          <w:sz w:val="22"/>
          <w:szCs w:val="22"/>
          <w:lang w:val="en-GB"/>
        </w:rPr>
        <w:t xml:space="preserve">b) obliged to wear visibly entrance identification cards and wear their own yellow reflective vest and a valid identity card throughout their presence in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premises; </w:t>
      </w:r>
      <w:proofErr w:type="gramStart"/>
      <w:r w:rsidRPr="005F1FBB">
        <w:rPr>
          <w:rFonts w:ascii="Arial" w:hAnsi="Arial" w:cs="Arial"/>
          <w:color w:val="000000"/>
          <w:sz w:val="22"/>
          <w:szCs w:val="22"/>
          <w:lang w:val="en-GB"/>
        </w:rPr>
        <w:t>In the event that</w:t>
      </w:r>
      <w:proofErr w:type="gramEnd"/>
      <w:r w:rsidRPr="005F1FBB">
        <w:rPr>
          <w:rFonts w:ascii="Arial" w:hAnsi="Arial" w:cs="Arial"/>
          <w:color w:val="000000"/>
          <w:sz w:val="22"/>
          <w:szCs w:val="22"/>
          <w:lang w:val="en-GB"/>
        </w:rPr>
        <w:t xml:space="preserve">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's employees do not prove their issued identification card, they will not be allowed into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’s premises. After completion of activities,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 is obliged to return all entrance identification cards. In case of loss, damage or non-return of the entrance identification card,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 is obliged to pay compensation for the incurred damage in the amount of the purchase price for each entrance identification </w:t>
      </w:r>
      <w:proofErr w:type="gramStart"/>
      <w:r w:rsidRPr="005F1FBB">
        <w:rPr>
          <w:rFonts w:ascii="Arial" w:hAnsi="Arial" w:cs="Arial"/>
          <w:color w:val="000000"/>
          <w:sz w:val="22"/>
          <w:szCs w:val="22"/>
          <w:lang w:val="en-GB"/>
        </w:rPr>
        <w:t>card;</w:t>
      </w:r>
      <w:proofErr w:type="gramEnd"/>
    </w:p>
    <w:p w14:paraId="135E3B77" w14:textId="77777777" w:rsidR="00423ACF" w:rsidRPr="005F1FBB" w:rsidRDefault="00423ACF" w:rsidP="00423ACF">
      <w:pPr>
        <w:spacing w:after="120"/>
        <w:ind w:left="709" w:hanging="283"/>
        <w:jc w:val="both"/>
        <w:rPr>
          <w:rFonts w:ascii="Arial" w:hAnsi="Arial" w:cs="Arial"/>
          <w:color w:val="000000"/>
          <w:sz w:val="22"/>
          <w:szCs w:val="22"/>
          <w:lang w:val="en-GB"/>
        </w:rPr>
      </w:pPr>
      <w:r w:rsidRPr="005F1FBB">
        <w:rPr>
          <w:rFonts w:ascii="Arial" w:hAnsi="Arial" w:cs="Arial"/>
          <w:color w:val="000000"/>
          <w:sz w:val="22"/>
          <w:szCs w:val="22"/>
          <w:lang w:val="en-GB"/>
        </w:rPr>
        <w:t xml:space="preserve">c) obliged to refrain from collecting any production-related data, both on data carriers and in </w:t>
      </w:r>
      <w:proofErr w:type="gramStart"/>
      <w:r w:rsidRPr="005F1FBB">
        <w:rPr>
          <w:rFonts w:ascii="Arial" w:hAnsi="Arial" w:cs="Arial"/>
          <w:color w:val="000000"/>
          <w:sz w:val="22"/>
          <w:szCs w:val="22"/>
          <w:lang w:val="en-GB"/>
        </w:rPr>
        <w:t>writing;</w:t>
      </w:r>
      <w:proofErr w:type="gramEnd"/>
    </w:p>
    <w:p w14:paraId="211C0485" w14:textId="78F90F50" w:rsidR="00423ACF" w:rsidRPr="005F1FBB" w:rsidRDefault="00423ACF" w:rsidP="00423ACF">
      <w:pPr>
        <w:spacing w:after="120"/>
        <w:ind w:left="709" w:hanging="283"/>
        <w:jc w:val="both"/>
        <w:rPr>
          <w:rFonts w:ascii="Arial" w:hAnsi="Arial" w:cs="Arial"/>
          <w:color w:val="000000"/>
          <w:sz w:val="22"/>
          <w:szCs w:val="22"/>
          <w:lang w:val="en-GB"/>
        </w:rPr>
      </w:pPr>
      <w:r w:rsidRPr="005F1FBB">
        <w:rPr>
          <w:rFonts w:ascii="Arial" w:hAnsi="Arial" w:cs="Arial"/>
          <w:color w:val="000000"/>
          <w:sz w:val="22"/>
          <w:szCs w:val="22"/>
          <w:lang w:val="en-GB"/>
        </w:rPr>
        <w:t>d) obliged to comply with all applicable legal regulations (especially the Labor Code and safety regulations</w:t>
      </w:r>
      <w:proofErr w:type="gramStart"/>
      <w:r w:rsidRPr="005F1FBB">
        <w:rPr>
          <w:rFonts w:ascii="Arial" w:hAnsi="Arial" w:cs="Arial"/>
          <w:color w:val="000000"/>
          <w:sz w:val="22"/>
          <w:szCs w:val="22"/>
          <w:lang w:val="en-GB"/>
        </w:rPr>
        <w:t>)</w:t>
      </w:r>
      <w:r w:rsidR="00FA2B59">
        <w:rPr>
          <w:rFonts w:ascii="Arial" w:hAnsi="Arial" w:cs="Arial"/>
          <w:color w:val="000000"/>
          <w:sz w:val="22"/>
          <w:szCs w:val="22"/>
          <w:lang w:val="en-GB"/>
        </w:rPr>
        <w:t>;</w:t>
      </w:r>
      <w:proofErr w:type="gramEnd"/>
    </w:p>
    <w:p w14:paraId="2AFF33C4" w14:textId="441B9E84" w:rsidR="004B7349" w:rsidRPr="005F1FBB" w:rsidRDefault="00CC06E8" w:rsidP="00102FC0">
      <w:pPr>
        <w:spacing w:after="120"/>
        <w:ind w:left="709" w:hanging="283"/>
        <w:jc w:val="both"/>
        <w:rPr>
          <w:rFonts w:ascii="Arial" w:hAnsi="Arial" w:cs="Arial"/>
          <w:color w:val="000000"/>
          <w:sz w:val="22"/>
          <w:szCs w:val="22"/>
          <w:lang w:val="en-GB"/>
        </w:rPr>
      </w:pPr>
      <w:r w:rsidRPr="005F1FBB">
        <w:rPr>
          <w:rFonts w:ascii="Arial" w:hAnsi="Arial" w:cs="Arial"/>
          <w:color w:val="000000"/>
          <w:sz w:val="22"/>
          <w:szCs w:val="22"/>
          <w:lang w:val="en-GB"/>
        </w:rPr>
        <w:t>f</w:t>
      </w:r>
      <w:r w:rsidR="00423ACF" w:rsidRPr="005F1FBB">
        <w:rPr>
          <w:rFonts w:ascii="Arial" w:hAnsi="Arial" w:cs="Arial"/>
          <w:color w:val="000000"/>
          <w:sz w:val="22"/>
          <w:szCs w:val="22"/>
          <w:lang w:val="en-GB"/>
        </w:rPr>
        <w:t xml:space="preserve">) obliged to obey the instructions of </w:t>
      </w:r>
      <w:r w:rsidR="00EC2B5B" w:rsidRPr="005F1FBB">
        <w:rPr>
          <w:rFonts w:ascii="Arial" w:hAnsi="Arial" w:cs="Arial"/>
          <w:color w:val="000000"/>
          <w:sz w:val="22"/>
          <w:szCs w:val="22"/>
          <w:lang w:val="en-GB"/>
        </w:rPr>
        <w:t>Client</w:t>
      </w:r>
      <w:r w:rsidR="00423ACF" w:rsidRPr="005F1FBB">
        <w:rPr>
          <w:rFonts w:ascii="Arial" w:hAnsi="Arial" w:cs="Arial"/>
          <w:color w:val="000000"/>
          <w:sz w:val="22"/>
          <w:szCs w:val="22"/>
          <w:lang w:val="en-GB"/>
        </w:rPr>
        <w:t>’s security personnel.</w:t>
      </w:r>
      <w:bookmarkStart w:id="17" w:name="_Hlk94288189"/>
    </w:p>
    <w:bookmarkEnd w:id="17"/>
    <w:p w14:paraId="7CBE664A" w14:textId="2373C75A" w:rsidR="00423ACF" w:rsidRPr="005F1FBB" w:rsidRDefault="00423ACF" w:rsidP="009C410E">
      <w:pPr>
        <w:widowControl w:val="0"/>
        <w:numPr>
          <w:ilvl w:val="0"/>
          <w:numId w:val="12"/>
        </w:numPr>
        <w:suppressAutoHyphens w:val="0"/>
        <w:overflowPunct/>
        <w:autoSpaceDN w:val="0"/>
        <w:adjustRightInd w:val="0"/>
        <w:spacing w:after="120"/>
        <w:jc w:val="both"/>
        <w:textAlignment w:val="auto"/>
        <w:rPr>
          <w:rFonts w:ascii="Arial" w:hAnsi="Arial" w:cs="Arial"/>
          <w:color w:val="000000"/>
          <w:sz w:val="22"/>
          <w:szCs w:val="22"/>
          <w:lang w:val="en-GB"/>
        </w:rPr>
      </w:pPr>
      <w:r w:rsidRPr="005F1FBB">
        <w:rPr>
          <w:rFonts w:ascii="Arial" w:hAnsi="Arial" w:cs="Arial"/>
          <w:color w:val="000000"/>
          <w:sz w:val="22"/>
          <w:szCs w:val="22"/>
          <w:lang w:val="en-GB"/>
        </w:rPr>
        <w:t xml:space="preserve">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 shall take the necessary measures to protect persons and objects at the </w:t>
      </w:r>
      <w:r w:rsidR="00B32EA5" w:rsidRPr="005F1FBB">
        <w:rPr>
          <w:rFonts w:ascii="Arial" w:hAnsi="Arial" w:cs="Arial"/>
          <w:color w:val="000000"/>
          <w:sz w:val="22"/>
          <w:szCs w:val="22"/>
          <w:lang w:val="en-GB"/>
        </w:rPr>
        <w:t>p</w:t>
      </w:r>
      <w:r w:rsidRPr="005F1FBB">
        <w:rPr>
          <w:rFonts w:ascii="Arial" w:hAnsi="Arial" w:cs="Arial"/>
          <w:color w:val="000000"/>
          <w:sz w:val="22"/>
          <w:szCs w:val="22"/>
          <w:lang w:val="en-GB"/>
        </w:rPr>
        <w:t xml:space="preserve">lace of performance of the subject of this Contract.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's responsible employee is obliged to report to the security staff of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 the breach of security rules or defects in the entry and security systems. In the event of a serious breach of the safety regulations by the </w:t>
      </w:r>
      <w:r w:rsidR="00EC2B5B" w:rsidRPr="005F1FBB">
        <w:rPr>
          <w:rFonts w:ascii="Arial" w:hAnsi="Arial" w:cs="Arial"/>
          <w:color w:val="000000"/>
          <w:sz w:val="22"/>
          <w:szCs w:val="22"/>
          <w:lang w:val="en-GB"/>
        </w:rPr>
        <w:t>Contractor</w:t>
      </w:r>
      <w:r w:rsidRPr="005F1FBB">
        <w:rPr>
          <w:rFonts w:ascii="Arial" w:hAnsi="Arial" w:cs="Arial"/>
          <w:color w:val="000000"/>
          <w:sz w:val="22"/>
          <w:szCs w:val="22"/>
          <w:lang w:val="en-GB"/>
        </w:rPr>
        <w:t xml:space="preserve">'s employee, the </w:t>
      </w:r>
      <w:r w:rsidR="00EC2B5B" w:rsidRPr="005F1FBB">
        <w:rPr>
          <w:rFonts w:ascii="Arial" w:hAnsi="Arial" w:cs="Arial"/>
          <w:color w:val="000000"/>
          <w:sz w:val="22"/>
          <w:szCs w:val="22"/>
          <w:lang w:val="en-GB"/>
        </w:rPr>
        <w:t>Client</w:t>
      </w:r>
      <w:r w:rsidRPr="005F1FBB">
        <w:rPr>
          <w:rFonts w:ascii="Arial" w:hAnsi="Arial" w:cs="Arial"/>
          <w:color w:val="000000"/>
          <w:sz w:val="22"/>
          <w:szCs w:val="22"/>
          <w:lang w:val="en-GB"/>
        </w:rPr>
        <w:t xml:space="preserve"> may refuse to continue to participate in the </w:t>
      </w:r>
      <w:r w:rsidR="008248B3" w:rsidRPr="005F1FBB">
        <w:rPr>
          <w:rFonts w:ascii="Arial" w:hAnsi="Arial" w:cs="Arial"/>
          <w:color w:val="000000"/>
          <w:sz w:val="22"/>
          <w:szCs w:val="22"/>
          <w:lang w:val="en-GB"/>
        </w:rPr>
        <w:t>performance of</w:t>
      </w:r>
      <w:r w:rsidRPr="005F1FBB">
        <w:rPr>
          <w:rFonts w:ascii="Arial" w:hAnsi="Arial" w:cs="Arial"/>
          <w:color w:val="000000"/>
          <w:sz w:val="22"/>
          <w:szCs w:val="22"/>
          <w:lang w:val="en-GB"/>
        </w:rPr>
        <w:t xml:space="preserve"> this Contract and refuse access to its premises.</w:t>
      </w:r>
    </w:p>
    <w:p w14:paraId="2F670CCF" w14:textId="202451AD" w:rsidR="00423ACF" w:rsidRPr="005F1FBB" w:rsidRDefault="00423ACF" w:rsidP="009C410E">
      <w:pPr>
        <w:pStyle w:val="Odstavecseseznamem"/>
        <w:widowControl w:val="0"/>
        <w:numPr>
          <w:ilvl w:val="0"/>
          <w:numId w:val="12"/>
        </w:numPr>
        <w:suppressAutoHyphens w:val="0"/>
        <w:overflowPunct/>
        <w:autoSpaceDN w:val="0"/>
        <w:adjustRightInd w:val="0"/>
        <w:spacing w:after="120"/>
        <w:jc w:val="both"/>
        <w:textAlignment w:val="auto"/>
        <w:rPr>
          <w:rFonts w:ascii="Arial" w:hAnsi="Arial" w:cs="Arial"/>
          <w:sz w:val="22"/>
          <w:szCs w:val="22"/>
          <w:lang w:val="en-GB"/>
        </w:rPr>
      </w:pPr>
      <w:r w:rsidRPr="005F1FBB">
        <w:rPr>
          <w:rFonts w:ascii="Arial" w:hAnsi="Arial" w:cs="Arial"/>
          <w:sz w:val="22"/>
          <w:szCs w:val="22"/>
          <w:lang w:val="en-GB"/>
        </w:rPr>
        <w:t xml:space="preserve">The </w:t>
      </w:r>
      <w:r w:rsidR="00EC2B5B" w:rsidRPr="005F1FBB">
        <w:rPr>
          <w:rFonts w:ascii="Arial" w:hAnsi="Arial" w:cs="Arial"/>
          <w:sz w:val="22"/>
          <w:szCs w:val="22"/>
          <w:lang w:val="en-GB"/>
        </w:rPr>
        <w:t>Contractor</w:t>
      </w:r>
      <w:r w:rsidRPr="005F1FBB">
        <w:rPr>
          <w:rFonts w:ascii="Arial" w:hAnsi="Arial" w:cs="Arial"/>
          <w:sz w:val="22"/>
          <w:szCs w:val="22"/>
          <w:lang w:val="en-GB"/>
        </w:rPr>
        <w:t xml:space="preserve"> acknowledges that smoking is prohibited throughout the </w:t>
      </w:r>
      <w:r w:rsidR="00EC2B5B" w:rsidRPr="005F1FBB">
        <w:rPr>
          <w:rFonts w:ascii="Arial" w:hAnsi="Arial" w:cs="Arial"/>
          <w:sz w:val="22"/>
          <w:szCs w:val="22"/>
          <w:lang w:val="en-GB"/>
        </w:rPr>
        <w:t>Client</w:t>
      </w:r>
      <w:r w:rsidR="005254B1" w:rsidRPr="005F1FBB">
        <w:rPr>
          <w:rFonts w:ascii="Arial" w:hAnsi="Arial" w:cs="Arial"/>
          <w:sz w:val="22"/>
          <w:szCs w:val="22"/>
          <w:lang w:val="en-GB"/>
        </w:rPr>
        <w:t xml:space="preserve">’s </w:t>
      </w:r>
      <w:r w:rsidR="00B32EA5" w:rsidRPr="005F1FBB">
        <w:rPr>
          <w:rFonts w:ascii="Arial" w:hAnsi="Arial" w:cs="Arial"/>
          <w:color w:val="000000"/>
          <w:sz w:val="22"/>
          <w:szCs w:val="22"/>
          <w:lang w:val="en-GB"/>
        </w:rPr>
        <w:t>Production Plant I</w:t>
      </w:r>
      <w:r w:rsidRPr="005F1FBB">
        <w:rPr>
          <w:rFonts w:ascii="Arial" w:hAnsi="Arial" w:cs="Arial"/>
          <w:sz w:val="22"/>
          <w:szCs w:val="22"/>
          <w:lang w:val="en-GB"/>
        </w:rPr>
        <w:t xml:space="preserve">, </w:t>
      </w:r>
      <w:proofErr w:type="gramStart"/>
      <w:r w:rsidRPr="005F1FBB">
        <w:rPr>
          <w:rFonts w:ascii="Arial" w:hAnsi="Arial" w:cs="Arial"/>
          <w:sz w:val="22"/>
          <w:szCs w:val="22"/>
          <w:lang w:val="en-GB"/>
        </w:rPr>
        <w:t>with the exception of</w:t>
      </w:r>
      <w:proofErr w:type="gramEnd"/>
      <w:r w:rsidRPr="005F1FBB">
        <w:rPr>
          <w:rFonts w:ascii="Arial" w:hAnsi="Arial" w:cs="Arial"/>
          <w:sz w:val="22"/>
          <w:szCs w:val="22"/>
          <w:lang w:val="en-GB"/>
        </w:rPr>
        <w:t xml:space="preserve"> the designated smoking areas.</w:t>
      </w:r>
    </w:p>
    <w:p w14:paraId="57E7DAF2" w14:textId="2C074ECF" w:rsidR="00795636" w:rsidRDefault="00795636" w:rsidP="009C410E">
      <w:pPr>
        <w:pStyle w:val="Prohlen"/>
        <w:numPr>
          <w:ilvl w:val="0"/>
          <w:numId w:val="12"/>
        </w:numPr>
        <w:spacing w:after="120"/>
        <w:jc w:val="both"/>
        <w:rPr>
          <w:rFonts w:ascii="Arial" w:hAnsi="Arial" w:cs="Arial"/>
          <w:b w:val="0"/>
          <w:sz w:val="22"/>
          <w:szCs w:val="22"/>
        </w:rPr>
      </w:pPr>
      <w:bookmarkStart w:id="18" w:name="_Hlk94285460"/>
      <w:bookmarkEnd w:id="16"/>
      <w:proofErr w:type="spellStart"/>
      <w:r w:rsidRPr="00D37BA5">
        <w:rPr>
          <w:rFonts w:ascii="Arial" w:hAnsi="Arial" w:cs="Arial"/>
          <w:b w:val="0"/>
          <w:sz w:val="22"/>
          <w:szCs w:val="22"/>
        </w:rPr>
        <w:t>The</w:t>
      </w:r>
      <w:proofErr w:type="spellEnd"/>
      <w:r w:rsidRPr="00D37BA5">
        <w:rPr>
          <w:rFonts w:ascii="Arial" w:hAnsi="Arial" w:cs="Arial"/>
          <w:b w:val="0"/>
          <w:sz w:val="22"/>
          <w:szCs w:val="22"/>
        </w:rPr>
        <w:t xml:space="preserve"> </w:t>
      </w:r>
      <w:proofErr w:type="spellStart"/>
      <w:r w:rsidR="00EC2B5B">
        <w:rPr>
          <w:rFonts w:ascii="Arial" w:hAnsi="Arial" w:cs="Arial"/>
          <w:b w:val="0"/>
          <w:sz w:val="22"/>
          <w:szCs w:val="22"/>
        </w:rPr>
        <w:t>Contractor</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is</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entitled</w:t>
      </w:r>
      <w:proofErr w:type="spellEnd"/>
      <w:r w:rsidRPr="00D37BA5">
        <w:rPr>
          <w:rFonts w:ascii="Arial" w:hAnsi="Arial" w:cs="Arial"/>
          <w:b w:val="0"/>
          <w:sz w:val="22"/>
          <w:szCs w:val="22"/>
        </w:rPr>
        <w:t xml:space="preserve"> to </w:t>
      </w:r>
      <w:proofErr w:type="spellStart"/>
      <w:r w:rsidRPr="00D37BA5">
        <w:rPr>
          <w:rFonts w:ascii="Arial" w:hAnsi="Arial" w:cs="Arial"/>
          <w:b w:val="0"/>
          <w:sz w:val="22"/>
          <w:szCs w:val="22"/>
        </w:rPr>
        <w:t>perform</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this</w:t>
      </w:r>
      <w:proofErr w:type="spellEnd"/>
      <w:r w:rsidRPr="00D37BA5">
        <w:rPr>
          <w:rFonts w:ascii="Arial" w:hAnsi="Arial" w:cs="Arial"/>
          <w:b w:val="0"/>
          <w:sz w:val="22"/>
          <w:szCs w:val="22"/>
        </w:rPr>
        <w:t xml:space="preserve"> </w:t>
      </w:r>
      <w:proofErr w:type="spellStart"/>
      <w:r>
        <w:rPr>
          <w:rFonts w:ascii="Arial" w:hAnsi="Arial" w:cs="Arial"/>
          <w:b w:val="0"/>
          <w:sz w:val="22"/>
          <w:szCs w:val="22"/>
        </w:rPr>
        <w:t>Contract</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or</w:t>
      </w:r>
      <w:proofErr w:type="spellEnd"/>
      <w:r w:rsidRPr="00D37BA5">
        <w:rPr>
          <w:rFonts w:ascii="Arial" w:hAnsi="Arial" w:cs="Arial"/>
          <w:b w:val="0"/>
          <w:sz w:val="22"/>
          <w:szCs w:val="22"/>
        </w:rPr>
        <w:t xml:space="preserve"> part </w:t>
      </w:r>
      <w:proofErr w:type="spellStart"/>
      <w:r w:rsidRPr="00D37BA5">
        <w:rPr>
          <w:rFonts w:ascii="Arial" w:hAnsi="Arial" w:cs="Arial"/>
          <w:b w:val="0"/>
          <w:sz w:val="22"/>
          <w:szCs w:val="22"/>
        </w:rPr>
        <w:t>thereof</w:t>
      </w:r>
      <w:proofErr w:type="spellEnd"/>
      <w:r w:rsidRPr="00D37BA5">
        <w:rPr>
          <w:rFonts w:ascii="Arial" w:hAnsi="Arial" w:cs="Arial"/>
          <w:b w:val="0"/>
          <w:sz w:val="22"/>
          <w:szCs w:val="22"/>
        </w:rPr>
        <w:t xml:space="preserve"> </w:t>
      </w:r>
      <w:proofErr w:type="spellStart"/>
      <w:r>
        <w:rPr>
          <w:rFonts w:ascii="Arial" w:hAnsi="Arial" w:cs="Arial"/>
          <w:b w:val="0"/>
          <w:sz w:val="22"/>
          <w:szCs w:val="22"/>
        </w:rPr>
        <w:t>through</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its</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subcontractor</w:t>
      </w:r>
      <w:proofErr w:type="spellEnd"/>
      <w:r w:rsidRPr="00D37BA5">
        <w:rPr>
          <w:rFonts w:ascii="Arial" w:hAnsi="Arial" w:cs="Arial"/>
          <w:b w:val="0"/>
          <w:sz w:val="22"/>
          <w:szCs w:val="22"/>
        </w:rPr>
        <w:t xml:space="preserve">(s). In </w:t>
      </w:r>
      <w:proofErr w:type="spellStart"/>
      <w:r w:rsidRPr="00D37BA5">
        <w:rPr>
          <w:rFonts w:ascii="Arial" w:hAnsi="Arial" w:cs="Arial"/>
          <w:b w:val="0"/>
          <w:sz w:val="22"/>
          <w:szCs w:val="22"/>
        </w:rPr>
        <w:t>the</w:t>
      </w:r>
      <w:proofErr w:type="spellEnd"/>
      <w:r w:rsidRPr="00D37BA5">
        <w:rPr>
          <w:rFonts w:ascii="Arial" w:hAnsi="Arial" w:cs="Arial"/>
          <w:b w:val="0"/>
          <w:sz w:val="22"/>
          <w:szCs w:val="22"/>
        </w:rPr>
        <w:t xml:space="preserve"> case </w:t>
      </w:r>
      <w:proofErr w:type="spellStart"/>
      <w:r w:rsidRPr="00D37BA5">
        <w:rPr>
          <w:rFonts w:ascii="Arial" w:hAnsi="Arial" w:cs="Arial"/>
          <w:b w:val="0"/>
          <w:sz w:val="22"/>
          <w:szCs w:val="22"/>
        </w:rPr>
        <w:t>that</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the</w:t>
      </w:r>
      <w:proofErr w:type="spellEnd"/>
      <w:r w:rsidRPr="00D37BA5">
        <w:rPr>
          <w:rFonts w:ascii="Arial" w:hAnsi="Arial" w:cs="Arial"/>
          <w:b w:val="0"/>
          <w:sz w:val="22"/>
          <w:szCs w:val="22"/>
        </w:rPr>
        <w:t xml:space="preserve"> </w:t>
      </w:r>
      <w:proofErr w:type="spellStart"/>
      <w:r w:rsidR="00EC2B5B">
        <w:rPr>
          <w:rFonts w:ascii="Arial" w:hAnsi="Arial" w:cs="Arial"/>
          <w:b w:val="0"/>
          <w:sz w:val="22"/>
          <w:szCs w:val="22"/>
        </w:rPr>
        <w:t>Contractor</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uses</w:t>
      </w:r>
      <w:proofErr w:type="spellEnd"/>
      <w:r w:rsidRPr="00D37BA5">
        <w:rPr>
          <w:rFonts w:ascii="Arial" w:hAnsi="Arial" w:cs="Arial"/>
          <w:b w:val="0"/>
          <w:sz w:val="22"/>
          <w:szCs w:val="22"/>
        </w:rPr>
        <w:t xml:space="preserve"> a </w:t>
      </w:r>
      <w:proofErr w:type="spellStart"/>
      <w:r w:rsidRPr="00D37BA5">
        <w:rPr>
          <w:rFonts w:ascii="Arial" w:hAnsi="Arial" w:cs="Arial"/>
          <w:b w:val="0"/>
          <w:sz w:val="22"/>
          <w:szCs w:val="22"/>
        </w:rPr>
        <w:t>subcontractor</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within</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the</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meaning</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of</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the</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previous</w:t>
      </w:r>
      <w:proofErr w:type="spellEnd"/>
      <w:r w:rsidRPr="00D37BA5">
        <w:rPr>
          <w:rFonts w:ascii="Arial" w:hAnsi="Arial" w:cs="Arial"/>
          <w:b w:val="0"/>
          <w:sz w:val="22"/>
          <w:szCs w:val="22"/>
        </w:rPr>
        <w:t xml:space="preserve"> sentence, </w:t>
      </w:r>
    </w:p>
    <w:p w14:paraId="74C74915" w14:textId="23D5448B" w:rsidR="00795636" w:rsidRDefault="00795636" w:rsidP="009C410E">
      <w:pPr>
        <w:pStyle w:val="Prohlen"/>
        <w:numPr>
          <w:ilvl w:val="0"/>
          <w:numId w:val="26"/>
        </w:numPr>
        <w:spacing w:after="120"/>
        <w:jc w:val="both"/>
        <w:rPr>
          <w:rFonts w:ascii="Arial" w:hAnsi="Arial" w:cs="Arial"/>
          <w:b w:val="0"/>
          <w:sz w:val="22"/>
          <w:szCs w:val="22"/>
        </w:rPr>
      </w:pPr>
      <w:proofErr w:type="spellStart"/>
      <w:r w:rsidRPr="00D37BA5">
        <w:rPr>
          <w:rFonts w:ascii="Arial" w:hAnsi="Arial" w:cs="Arial"/>
          <w:b w:val="0"/>
          <w:sz w:val="22"/>
          <w:szCs w:val="22"/>
        </w:rPr>
        <w:t>the</w:t>
      </w:r>
      <w:proofErr w:type="spellEnd"/>
      <w:r w:rsidRPr="00D37BA5">
        <w:rPr>
          <w:rFonts w:ascii="Arial" w:hAnsi="Arial" w:cs="Arial"/>
          <w:b w:val="0"/>
          <w:sz w:val="22"/>
          <w:szCs w:val="22"/>
        </w:rPr>
        <w:t xml:space="preserve"> </w:t>
      </w:r>
      <w:proofErr w:type="spellStart"/>
      <w:r w:rsidR="00EC2B5B">
        <w:rPr>
          <w:rFonts w:ascii="Arial" w:hAnsi="Arial" w:cs="Arial"/>
          <w:b w:val="0"/>
          <w:sz w:val="22"/>
          <w:szCs w:val="22"/>
        </w:rPr>
        <w:t>Contractor</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remains</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responsible</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for</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ful</w:t>
      </w:r>
      <w:r>
        <w:rPr>
          <w:rFonts w:ascii="Arial" w:hAnsi="Arial" w:cs="Arial"/>
          <w:b w:val="0"/>
          <w:sz w:val="22"/>
          <w:szCs w:val="22"/>
        </w:rPr>
        <w:t>filment</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the</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subject</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of</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this</w:t>
      </w:r>
      <w:proofErr w:type="spellEnd"/>
      <w:r w:rsidRPr="00D37BA5">
        <w:rPr>
          <w:rFonts w:ascii="Arial" w:hAnsi="Arial" w:cs="Arial"/>
          <w:b w:val="0"/>
          <w:sz w:val="22"/>
          <w:szCs w:val="22"/>
        </w:rPr>
        <w:t xml:space="preserve"> </w:t>
      </w:r>
      <w:proofErr w:type="spellStart"/>
      <w:r>
        <w:rPr>
          <w:rFonts w:ascii="Arial" w:hAnsi="Arial" w:cs="Arial"/>
          <w:b w:val="0"/>
          <w:sz w:val="22"/>
          <w:szCs w:val="22"/>
        </w:rPr>
        <w:t>Contract</w:t>
      </w:r>
      <w:proofErr w:type="spellEnd"/>
      <w:r w:rsidRPr="00D37BA5">
        <w:rPr>
          <w:rFonts w:ascii="Arial" w:hAnsi="Arial" w:cs="Arial"/>
          <w:b w:val="0"/>
          <w:sz w:val="22"/>
          <w:szCs w:val="22"/>
        </w:rPr>
        <w:t xml:space="preserve"> as </w:t>
      </w:r>
      <w:proofErr w:type="spellStart"/>
      <w:r w:rsidRPr="00D37BA5">
        <w:rPr>
          <w:rFonts w:ascii="Arial" w:hAnsi="Arial" w:cs="Arial"/>
          <w:b w:val="0"/>
          <w:sz w:val="22"/>
          <w:szCs w:val="22"/>
        </w:rPr>
        <w:t>if</w:t>
      </w:r>
      <w:proofErr w:type="spellEnd"/>
      <w:r w:rsidRPr="00D37BA5">
        <w:rPr>
          <w:rFonts w:ascii="Arial" w:hAnsi="Arial" w:cs="Arial"/>
          <w:b w:val="0"/>
          <w:sz w:val="22"/>
          <w:szCs w:val="22"/>
        </w:rPr>
        <w:t xml:space="preserve"> he </w:t>
      </w:r>
      <w:proofErr w:type="spellStart"/>
      <w:r w:rsidRPr="00D37BA5">
        <w:rPr>
          <w:rFonts w:ascii="Arial" w:hAnsi="Arial" w:cs="Arial"/>
          <w:b w:val="0"/>
          <w:sz w:val="22"/>
          <w:szCs w:val="22"/>
        </w:rPr>
        <w:lastRenderedPageBreak/>
        <w:t>performed</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it</w:t>
      </w:r>
      <w:proofErr w:type="spellEnd"/>
      <w:r w:rsidRPr="00D37BA5">
        <w:rPr>
          <w:rFonts w:ascii="Arial" w:hAnsi="Arial" w:cs="Arial"/>
          <w:b w:val="0"/>
          <w:sz w:val="22"/>
          <w:szCs w:val="22"/>
        </w:rPr>
        <w:t xml:space="preserve"> </w:t>
      </w:r>
      <w:proofErr w:type="spellStart"/>
      <w:r>
        <w:rPr>
          <w:rFonts w:ascii="Arial" w:hAnsi="Arial" w:cs="Arial"/>
          <w:b w:val="0"/>
          <w:sz w:val="22"/>
          <w:szCs w:val="22"/>
        </w:rPr>
        <w:t>it</w:t>
      </w:r>
      <w:r w:rsidRPr="00D37BA5">
        <w:rPr>
          <w:rFonts w:ascii="Arial" w:hAnsi="Arial" w:cs="Arial"/>
          <w:b w:val="0"/>
          <w:sz w:val="22"/>
          <w:szCs w:val="22"/>
        </w:rPr>
        <w:t>self</w:t>
      </w:r>
      <w:proofErr w:type="spellEnd"/>
      <w:r w:rsidRPr="00D37BA5">
        <w:rPr>
          <w:rFonts w:ascii="Arial" w:hAnsi="Arial" w:cs="Arial"/>
          <w:b w:val="0"/>
          <w:sz w:val="22"/>
          <w:szCs w:val="22"/>
        </w:rPr>
        <w:t xml:space="preserve">, </w:t>
      </w:r>
    </w:p>
    <w:p w14:paraId="1C4B9C4C" w14:textId="554DD4F3" w:rsidR="00795636" w:rsidRPr="00433151" w:rsidRDefault="00795636" w:rsidP="009C410E">
      <w:pPr>
        <w:pStyle w:val="Prohlen"/>
        <w:numPr>
          <w:ilvl w:val="0"/>
          <w:numId w:val="26"/>
        </w:numPr>
        <w:spacing w:after="120"/>
        <w:jc w:val="both"/>
        <w:rPr>
          <w:rFonts w:ascii="Arial" w:hAnsi="Arial" w:cs="Arial"/>
          <w:b w:val="0"/>
          <w:sz w:val="22"/>
          <w:szCs w:val="22"/>
        </w:rPr>
      </w:pPr>
      <w:proofErr w:type="spellStart"/>
      <w:r>
        <w:rPr>
          <w:rFonts w:ascii="Arial" w:hAnsi="Arial" w:cs="Arial"/>
          <w:b w:val="0"/>
          <w:sz w:val="22"/>
          <w:szCs w:val="22"/>
        </w:rPr>
        <w:t>was</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obliged</w:t>
      </w:r>
      <w:proofErr w:type="spellEnd"/>
      <w:r w:rsidRPr="00D37BA5">
        <w:rPr>
          <w:rFonts w:ascii="Arial" w:hAnsi="Arial" w:cs="Arial"/>
          <w:b w:val="0"/>
          <w:sz w:val="22"/>
          <w:szCs w:val="22"/>
        </w:rPr>
        <w:t xml:space="preserve"> to </w:t>
      </w:r>
      <w:proofErr w:type="spellStart"/>
      <w:r w:rsidRPr="00D37BA5">
        <w:rPr>
          <w:rFonts w:ascii="Arial" w:hAnsi="Arial" w:cs="Arial"/>
          <w:b w:val="0"/>
          <w:sz w:val="22"/>
          <w:szCs w:val="22"/>
        </w:rPr>
        <w:t>submit</w:t>
      </w:r>
      <w:proofErr w:type="spellEnd"/>
      <w:r w:rsidRPr="00D37BA5">
        <w:rPr>
          <w:rFonts w:ascii="Arial" w:hAnsi="Arial" w:cs="Arial"/>
          <w:b w:val="0"/>
          <w:sz w:val="22"/>
          <w:szCs w:val="22"/>
        </w:rPr>
        <w:t xml:space="preserve"> to </w:t>
      </w:r>
      <w:proofErr w:type="spellStart"/>
      <w:r w:rsidRPr="00D37BA5">
        <w:rPr>
          <w:rFonts w:ascii="Arial" w:hAnsi="Arial" w:cs="Arial"/>
          <w:b w:val="0"/>
          <w:sz w:val="22"/>
          <w:szCs w:val="22"/>
        </w:rPr>
        <w:t>the</w:t>
      </w:r>
      <w:proofErr w:type="spellEnd"/>
      <w:r w:rsidRPr="00D37BA5">
        <w:rPr>
          <w:rFonts w:ascii="Arial" w:hAnsi="Arial" w:cs="Arial"/>
          <w:b w:val="0"/>
          <w:sz w:val="22"/>
          <w:szCs w:val="22"/>
        </w:rPr>
        <w:t xml:space="preserve"> </w:t>
      </w:r>
      <w:proofErr w:type="spellStart"/>
      <w:r w:rsidR="00EC2B5B">
        <w:rPr>
          <w:rFonts w:ascii="Arial" w:hAnsi="Arial" w:cs="Arial"/>
          <w:b w:val="0"/>
          <w:sz w:val="22"/>
          <w:szCs w:val="22"/>
        </w:rPr>
        <w:t>Client</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Contracting</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Authority</w:t>
      </w:r>
      <w:proofErr w:type="spellEnd"/>
      <w:r w:rsidRPr="00D37BA5">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List </w:t>
      </w:r>
      <w:proofErr w:type="spellStart"/>
      <w:r>
        <w:rPr>
          <w:rFonts w:ascii="Arial" w:hAnsi="Arial" w:cs="Arial"/>
          <w:b w:val="0"/>
          <w:sz w:val="22"/>
          <w:szCs w:val="22"/>
        </w:rPr>
        <w:t>of</w:t>
      </w:r>
      <w:proofErr w:type="spellEnd"/>
      <w:r>
        <w:rPr>
          <w:rFonts w:ascii="Arial" w:hAnsi="Arial" w:cs="Arial"/>
          <w:b w:val="0"/>
          <w:sz w:val="22"/>
          <w:szCs w:val="22"/>
        </w:rPr>
        <w:t xml:space="preserve"> </w:t>
      </w:r>
      <w:proofErr w:type="spellStart"/>
      <w:r>
        <w:rPr>
          <w:rFonts w:ascii="Arial" w:hAnsi="Arial" w:cs="Arial"/>
          <w:b w:val="0"/>
          <w:sz w:val="22"/>
          <w:szCs w:val="22"/>
        </w:rPr>
        <w:t>subcontractors</w:t>
      </w:r>
      <w:proofErr w:type="spellEnd"/>
      <w:r>
        <w:rPr>
          <w:rFonts w:ascii="Arial" w:hAnsi="Arial" w:cs="Arial"/>
          <w:b w:val="0"/>
          <w:sz w:val="22"/>
          <w:szCs w:val="22"/>
        </w:rPr>
        <w:t xml:space="preserve"> </w:t>
      </w:r>
      <w:proofErr w:type="spellStart"/>
      <w:r>
        <w:rPr>
          <w:rFonts w:ascii="Arial" w:hAnsi="Arial" w:cs="Arial"/>
          <w:b w:val="0"/>
          <w:sz w:val="22"/>
          <w:szCs w:val="22"/>
        </w:rPr>
        <w:t>according</w:t>
      </w:r>
      <w:proofErr w:type="spellEnd"/>
      <w:r>
        <w:rPr>
          <w:rFonts w:ascii="Arial" w:hAnsi="Arial" w:cs="Arial"/>
          <w:b w:val="0"/>
          <w:sz w:val="22"/>
          <w:szCs w:val="22"/>
        </w:rPr>
        <w:t xml:space="preserve"> </w:t>
      </w:r>
      <w:r w:rsidRPr="00D20F08">
        <w:rPr>
          <w:rFonts w:ascii="Arial" w:hAnsi="Arial" w:cs="Arial"/>
          <w:b w:val="0"/>
          <w:sz w:val="22"/>
          <w:szCs w:val="22"/>
        </w:rPr>
        <w:t xml:space="preserve">to </w:t>
      </w:r>
      <w:proofErr w:type="spellStart"/>
      <w:r w:rsidRPr="00DD21E4">
        <w:rPr>
          <w:rFonts w:ascii="Arial" w:hAnsi="Arial" w:cs="Arial"/>
          <w:b w:val="0"/>
          <w:sz w:val="22"/>
          <w:szCs w:val="22"/>
        </w:rPr>
        <w:t>the</w:t>
      </w:r>
      <w:proofErr w:type="spellEnd"/>
      <w:r w:rsidRPr="00DD21E4">
        <w:rPr>
          <w:rFonts w:ascii="Arial" w:hAnsi="Arial" w:cs="Arial"/>
          <w:b w:val="0"/>
          <w:sz w:val="22"/>
          <w:szCs w:val="22"/>
        </w:rPr>
        <w:t xml:space="preserve"> </w:t>
      </w:r>
      <w:r w:rsidR="002B392C" w:rsidRPr="00DD21E4">
        <w:rPr>
          <w:rFonts w:ascii="Arial" w:hAnsi="Arial" w:cs="Arial"/>
          <w:b w:val="0"/>
          <w:sz w:val="22"/>
          <w:szCs w:val="22"/>
        </w:rPr>
        <w:t>t</w:t>
      </w:r>
      <w:r w:rsidRPr="00DD21E4">
        <w:rPr>
          <w:rFonts w:ascii="Arial" w:hAnsi="Arial" w:cs="Arial"/>
          <w:b w:val="0"/>
          <w:sz w:val="22"/>
          <w:szCs w:val="22"/>
        </w:rPr>
        <w:t xml:space="preserve">ender </w:t>
      </w:r>
      <w:proofErr w:type="spellStart"/>
      <w:r w:rsidR="002B392C" w:rsidRPr="00DD21E4">
        <w:rPr>
          <w:rFonts w:ascii="Arial" w:hAnsi="Arial" w:cs="Arial"/>
          <w:b w:val="0"/>
          <w:sz w:val="22"/>
          <w:szCs w:val="22"/>
        </w:rPr>
        <w:t>d</w:t>
      </w:r>
      <w:r w:rsidRPr="00DD21E4">
        <w:rPr>
          <w:rFonts w:ascii="Arial" w:hAnsi="Arial" w:cs="Arial"/>
          <w:b w:val="0"/>
          <w:sz w:val="22"/>
          <w:szCs w:val="22"/>
        </w:rPr>
        <w:t>ocumentation</w:t>
      </w:r>
      <w:proofErr w:type="spellEnd"/>
      <w:r w:rsidRPr="00DD21E4">
        <w:rPr>
          <w:rFonts w:ascii="Arial" w:hAnsi="Arial" w:cs="Arial"/>
          <w:b w:val="0"/>
          <w:sz w:val="22"/>
          <w:szCs w:val="22"/>
        </w:rPr>
        <w:t xml:space="preserve"> </w:t>
      </w:r>
      <w:proofErr w:type="spellStart"/>
      <w:r w:rsidR="002B392C" w:rsidRPr="00DD21E4">
        <w:rPr>
          <w:rFonts w:ascii="Arial" w:hAnsi="Arial" w:cs="Arial"/>
          <w:b w:val="0"/>
          <w:sz w:val="22"/>
          <w:szCs w:val="22"/>
        </w:rPr>
        <w:t>of</w:t>
      </w:r>
      <w:proofErr w:type="spellEnd"/>
      <w:r w:rsidR="002B392C" w:rsidRPr="00DD21E4">
        <w:rPr>
          <w:rFonts w:ascii="Arial" w:hAnsi="Arial" w:cs="Arial"/>
          <w:b w:val="0"/>
          <w:sz w:val="22"/>
          <w:szCs w:val="22"/>
        </w:rPr>
        <w:t xml:space="preserve"> </w:t>
      </w:r>
      <w:proofErr w:type="spellStart"/>
      <w:r w:rsidR="002B392C" w:rsidRPr="00DD21E4">
        <w:rPr>
          <w:rFonts w:ascii="Arial" w:hAnsi="Arial" w:cs="Arial"/>
          <w:b w:val="0"/>
          <w:sz w:val="22"/>
          <w:szCs w:val="22"/>
        </w:rPr>
        <w:t>the</w:t>
      </w:r>
      <w:proofErr w:type="spellEnd"/>
      <w:r w:rsidR="002B392C" w:rsidRPr="00DD21E4">
        <w:rPr>
          <w:rFonts w:ascii="Arial" w:hAnsi="Arial" w:cs="Arial"/>
          <w:b w:val="0"/>
          <w:sz w:val="22"/>
          <w:szCs w:val="22"/>
        </w:rPr>
        <w:t xml:space="preserve"> tender </w:t>
      </w:r>
      <w:proofErr w:type="spellStart"/>
      <w:r w:rsidR="002B392C" w:rsidRPr="00DD21E4">
        <w:rPr>
          <w:rFonts w:ascii="Arial" w:hAnsi="Arial" w:cs="Arial"/>
          <w:b w:val="0"/>
          <w:sz w:val="22"/>
          <w:szCs w:val="22"/>
        </w:rPr>
        <w:t>procedure</w:t>
      </w:r>
      <w:proofErr w:type="spellEnd"/>
      <w:r w:rsidR="002B392C" w:rsidRPr="00DD21E4">
        <w:rPr>
          <w:rFonts w:ascii="Arial" w:hAnsi="Arial" w:cs="Arial"/>
          <w:b w:val="0"/>
          <w:sz w:val="22"/>
          <w:szCs w:val="22"/>
        </w:rPr>
        <w:t xml:space="preserve"> </w:t>
      </w:r>
      <w:r w:rsidRPr="00DD21E4">
        <w:rPr>
          <w:rFonts w:ascii="Arial" w:hAnsi="Arial" w:cs="Arial"/>
          <w:b w:val="0"/>
          <w:sz w:val="22"/>
          <w:szCs w:val="22"/>
        </w:rPr>
        <w:t xml:space="preserve">and </w:t>
      </w:r>
      <w:proofErr w:type="spellStart"/>
      <w:r w:rsidRPr="00DD21E4">
        <w:rPr>
          <w:rFonts w:ascii="Arial" w:hAnsi="Arial" w:cs="Arial"/>
          <w:b w:val="0"/>
          <w:sz w:val="22"/>
          <w:szCs w:val="22"/>
        </w:rPr>
        <w:t>under</w:t>
      </w:r>
      <w:proofErr w:type="spellEnd"/>
      <w:r w:rsidRPr="00DD21E4">
        <w:rPr>
          <w:rFonts w:ascii="Arial" w:hAnsi="Arial" w:cs="Arial"/>
          <w:b w:val="0"/>
          <w:sz w:val="22"/>
          <w:szCs w:val="22"/>
        </w:rPr>
        <w:t xml:space="preserve"> </w:t>
      </w:r>
      <w:proofErr w:type="spellStart"/>
      <w:r w:rsidRPr="00DD21E4">
        <w:rPr>
          <w:rFonts w:ascii="Arial" w:hAnsi="Arial" w:cs="Arial"/>
          <w:b w:val="0"/>
          <w:sz w:val="22"/>
          <w:szCs w:val="22"/>
        </w:rPr>
        <w:t>the</w:t>
      </w:r>
      <w:proofErr w:type="spellEnd"/>
      <w:r w:rsidRPr="00DD21E4">
        <w:rPr>
          <w:rFonts w:ascii="Arial" w:hAnsi="Arial" w:cs="Arial"/>
          <w:b w:val="0"/>
          <w:sz w:val="22"/>
          <w:szCs w:val="22"/>
        </w:rPr>
        <w:t xml:space="preserve"> </w:t>
      </w:r>
      <w:proofErr w:type="spellStart"/>
      <w:r w:rsidRPr="00DD21E4">
        <w:rPr>
          <w:rFonts w:ascii="Arial" w:hAnsi="Arial" w:cs="Arial"/>
          <w:b w:val="0"/>
          <w:sz w:val="22"/>
          <w:szCs w:val="22"/>
        </w:rPr>
        <w:t>conditions</w:t>
      </w:r>
      <w:proofErr w:type="spellEnd"/>
      <w:r w:rsidRPr="00DD21E4">
        <w:rPr>
          <w:rFonts w:ascii="Arial" w:hAnsi="Arial" w:cs="Arial"/>
          <w:b w:val="0"/>
          <w:sz w:val="22"/>
          <w:szCs w:val="22"/>
        </w:rPr>
        <w:t xml:space="preserve"> </w:t>
      </w:r>
      <w:proofErr w:type="spellStart"/>
      <w:r w:rsidRPr="00DD21E4">
        <w:rPr>
          <w:rFonts w:ascii="Arial" w:hAnsi="Arial" w:cs="Arial"/>
          <w:b w:val="0"/>
          <w:sz w:val="22"/>
          <w:szCs w:val="22"/>
        </w:rPr>
        <w:t>specified</w:t>
      </w:r>
      <w:proofErr w:type="spellEnd"/>
      <w:r w:rsidRPr="00DD21E4">
        <w:rPr>
          <w:rFonts w:ascii="Arial" w:hAnsi="Arial" w:cs="Arial"/>
          <w:b w:val="0"/>
          <w:sz w:val="22"/>
          <w:szCs w:val="22"/>
        </w:rPr>
        <w:t xml:space="preserve"> </w:t>
      </w:r>
      <w:r w:rsidRPr="00433151">
        <w:rPr>
          <w:rFonts w:ascii="Arial" w:hAnsi="Arial" w:cs="Arial"/>
          <w:b w:val="0"/>
          <w:sz w:val="22"/>
          <w:szCs w:val="22"/>
        </w:rPr>
        <w:t xml:space="preserve">in </w:t>
      </w:r>
      <w:r w:rsidR="00DF1BCE" w:rsidRPr="00433151">
        <w:rPr>
          <w:rFonts w:ascii="Arial" w:hAnsi="Arial" w:cs="Arial"/>
          <w:b w:val="0"/>
          <w:sz w:val="22"/>
          <w:szCs w:val="22"/>
        </w:rPr>
        <w:t>T</w:t>
      </w:r>
      <w:r w:rsidRPr="00433151">
        <w:rPr>
          <w:rFonts w:ascii="Arial" w:hAnsi="Arial" w:cs="Arial"/>
          <w:b w:val="0"/>
          <w:sz w:val="22"/>
          <w:szCs w:val="22"/>
        </w:rPr>
        <w:t xml:space="preserve">ender </w:t>
      </w:r>
      <w:proofErr w:type="spellStart"/>
      <w:r w:rsidR="00DF1BCE" w:rsidRPr="00433151">
        <w:rPr>
          <w:rFonts w:ascii="Arial" w:hAnsi="Arial" w:cs="Arial"/>
          <w:b w:val="0"/>
          <w:sz w:val="22"/>
          <w:szCs w:val="22"/>
        </w:rPr>
        <w:t>D</w:t>
      </w:r>
      <w:r w:rsidRPr="00433151">
        <w:rPr>
          <w:rFonts w:ascii="Arial" w:hAnsi="Arial" w:cs="Arial"/>
          <w:b w:val="0"/>
          <w:sz w:val="22"/>
          <w:szCs w:val="22"/>
        </w:rPr>
        <w:t>ocumentation</w:t>
      </w:r>
      <w:proofErr w:type="spellEnd"/>
      <w:r w:rsidR="002B392C" w:rsidRPr="00433151">
        <w:rPr>
          <w:rFonts w:ascii="Arial" w:hAnsi="Arial" w:cs="Arial"/>
          <w:b w:val="0"/>
          <w:sz w:val="22"/>
          <w:szCs w:val="22"/>
        </w:rPr>
        <w:t xml:space="preserve"> </w:t>
      </w:r>
      <w:proofErr w:type="spellStart"/>
      <w:r w:rsidR="002B392C" w:rsidRPr="00433151">
        <w:rPr>
          <w:rFonts w:ascii="Arial" w:hAnsi="Arial" w:cs="Arial"/>
          <w:b w:val="0"/>
          <w:sz w:val="22"/>
          <w:szCs w:val="22"/>
        </w:rPr>
        <w:t>of</w:t>
      </w:r>
      <w:proofErr w:type="spellEnd"/>
      <w:r w:rsidR="002B392C" w:rsidRPr="00433151">
        <w:rPr>
          <w:rFonts w:ascii="Arial" w:hAnsi="Arial" w:cs="Arial"/>
          <w:b w:val="0"/>
          <w:sz w:val="22"/>
          <w:szCs w:val="22"/>
        </w:rPr>
        <w:t xml:space="preserve"> </w:t>
      </w:r>
      <w:proofErr w:type="spellStart"/>
      <w:r w:rsidR="002B392C" w:rsidRPr="00433151">
        <w:rPr>
          <w:rFonts w:ascii="Arial" w:hAnsi="Arial" w:cs="Arial"/>
          <w:b w:val="0"/>
          <w:sz w:val="22"/>
          <w:szCs w:val="22"/>
        </w:rPr>
        <w:t>the</w:t>
      </w:r>
      <w:proofErr w:type="spellEnd"/>
      <w:r w:rsidR="002B392C" w:rsidRPr="00433151">
        <w:rPr>
          <w:rFonts w:ascii="Arial" w:hAnsi="Arial" w:cs="Arial"/>
          <w:b w:val="0"/>
          <w:sz w:val="22"/>
          <w:szCs w:val="22"/>
        </w:rPr>
        <w:t xml:space="preserve"> </w:t>
      </w:r>
      <w:r w:rsidR="00DF1BCE" w:rsidRPr="00433151">
        <w:rPr>
          <w:rFonts w:ascii="Arial" w:hAnsi="Arial" w:cs="Arial"/>
          <w:b w:val="0"/>
          <w:sz w:val="22"/>
          <w:szCs w:val="22"/>
        </w:rPr>
        <w:t>T</w:t>
      </w:r>
      <w:r w:rsidR="002B392C" w:rsidRPr="00433151">
        <w:rPr>
          <w:rFonts w:ascii="Arial" w:hAnsi="Arial" w:cs="Arial"/>
          <w:b w:val="0"/>
          <w:sz w:val="22"/>
          <w:szCs w:val="22"/>
        </w:rPr>
        <w:t xml:space="preserve">ender </w:t>
      </w:r>
      <w:proofErr w:type="spellStart"/>
      <w:r w:rsidR="00DF1BCE" w:rsidRPr="00433151">
        <w:rPr>
          <w:rFonts w:ascii="Arial" w:hAnsi="Arial" w:cs="Arial"/>
          <w:b w:val="0"/>
          <w:sz w:val="22"/>
          <w:szCs w:val="22"/>
        </w:rPr>
        <w:t>P</w:t>
      </w:r>
      <w:r w:rsidR="002B392C" w:rsidRPr="00433151">
        <w:rPr>
          <w:rFonts w:ascii="Arial" w:hAnsi="Arial" w:cs="Arial"/>
          <w:b w:val="0"/>
          <w:sz w:val="22"/>
          <w:szCs w:val="22"/>
        </w:rPr>
        <w:t>rocedure</w:t>
      </w:r>
      <w:proofErr w:type="spellEnd"/>
      <w:r w:rsidRPr="00433151">
        <w:rPr>
          <w:rFonts w:ascii="Arial" w:hAnsi="Arial" w:cs="Arial"/>
          <w:b w:val="0"/>
          <w:sz w:val="22"/>
          <w:szCs w:val="22"/>
        </w:rPr>
        <w:t xml:space="preserve">, </w:t>
      </w:r>
    </w:p>
    <w:p w14:paraId="1BB7D838" w14:textId="5E235F11" w:rsidR="00795636" w:rsidRDefault="00795636" w:rsidP="009C410E">
      <w:pPr>
        <w:pStyle w:val="Prohlen"/>
        <w:numPr>
          <w:ilvl w:val="0"/>
          <w:numId w:val="26"/>
        </w:numPr>
        <w:spacing w:after="120"/>
        <w:jc w:val="both"/>
        <w:rPr>
          <w:rFonts w:ascii="Arial" w:hAnsi="Arial" w:cs="Arial"/>
          <w:b w:val="0"/>
          <w:sz w:val="22"/>
          <w:szCs w:val="22"/>
        </w:rPr>
      </w:pPr>
      <w:bookmarkStart w:id="19" w:name="_Hlk64443964"/>
      <w:r w:rsidRPr="00D37BA5">
        <w:rPr>
          <w:rFonts w:ascii="Arial" w:hAnsi="Arial" w:cs="Arial"/>
          <w:b w:val="0"/>
          <w:sz w:val="22"/>
          <w:szCs w:val="22"/>
        </w:rPr>
        <w:t xml:space="preserve">in </w:t>
      </w:r>
      <w:proofErr w:type="spellStart"/>
      <w:r w:rsidRPr="00D37BA5">
        <w:rPr>
          <w:rFonts w:ascii="Arial" w:hAnsi="Arial" w:cs="Arial"/>
          <w:b w:val="0"/>
          <w:sz w:val="22"/>
          <w:szCs w:val="22"/>
        </w:rPr>
        <w:t>the</w:t>
      </w:r>
      <w:proofErr w:type="spellEnd"/>
      <w:r w:rsidRPr="00D37BA5">
        <w:rPr>
          <w:rFonts w:ascii="Arial" w:hAnsi="Arial" w:cs="Arial"/>
          <w:b w:val="0"/>
          <w:sz w:val="22"/>
          <w:szCs w:val="22"/>
        </w:rPr>
        <w:t xml:space="preserve"> case </w:t>
      </w:r>
      <w:proofErr w:type="spellStart"/>
      <w:r w:rsidRPr="00D37BA5">
        <w:rPr>
          <w:rFonts w:ascii="Arial" w:hAnsi="Arial" w:cs="Arial"/>
          <w:b w:val="0"/>
          <w:sz w:val="22"/>
          <w:szCs w:val="22"/>
        </w:rPr>
        <w:t>of</w:t>
      </w:r>
      <w:proofErr w:type="spellEnd"/>
      <w:r w:rsidRPr="00D37BA5">
        <w:rPr>
          <w:rFonts w:ascii="Arial" w:hAnsi="Arial" w:cs="Arial"/>
          <w:b w:val="0"/>
          <w:sz w:val="22"/>
          <w:szCs w:val="22"/>
        </w:rPr>
        <w:t xml:space="preserve"> a </w:t>
      </w:r>
      <w:proofErr w:type="spellStart"/>
      <w:r w:rsidRPr="00D37BA5">
        <w:rPr>
          <w:rFonts w:ascii="Arial" w:hAnsi="Arial" w:cs="Arial"/>
          <w:b w:val="0"/>
          <w:sz w:val="22"/>
          <w:szCs w:val="22"/>
        </w:rPr>
        <w:t>change</w:t>
      </w:r>
      <w:proofErr w:type="spellEnd"/>
      <w:r w:rsidRPr="00D37BA5">
        <w:rPr>
          <w:rFonts w:ascii="Arial" w:hAnsi="Arial" w:cs="Arial"/>
          <w:b w:val="0"/>
          <w:sz w:val="22"/>
          <w:szCs w:val="22"/>
        </w:rPr>
        <w:t xml:space="preserve"> in </w:t>
      </w:r>
      <w:proofErr w:type="spellStart"/>
      <w:r w:rsidRPr="00D37BA5">
        <w:rPr>
          <w:rFonts w:ascii="Arial" w:hAnsi="Arial" w:cs="Arial"/>
          <w:b w:val="0"/>
          <w:sz w:val="22"/>
          <w:szCs w:val="22"/>
        </w:rPr>
        <w:t>the</w:t>
      </w:r>
      <w:proofErr w:type="spellEnd"/>
      <w:r w:rsidRPr="00D37BA5">
        <w:rPr>
          <w:rFonts w:ascii="Arial" w:hAnsi="Arial" w:cs="Arial"/>
          <w:b w:val="0"/>
          <w:sz w:val="22"/>
          <w:szCs w:val="22"/>
        </w:rPr>
        <w:t xml:space="preserve"> List </w:t>
      </w:r>
      <w:proofErr w:type="spellStart"/>
      <w:r w:rsidRPr="00D37BA5">
        <w:rPr>
          <w:rFonts w:ascii="Arial" w:hAnsi="Arial" w:cs="Arial"/>
          <w:b w:val="0"/>
          <w:sz w:val="22"/>
          <w:szCs w:val="22"/>
        </w:rPr>
        <w:t>of</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subcontractors</w:t>
      </w:r>
      <w:proofErr w:type="spellEnd"/>
      <w:r w:rsidRPr="00D37BA5">
        <w:rPr>
          <w:rFonts w:ascii="Arial" w:hAnsi="Arial" w:cs="Arial"/>
          <w:b w:val="0"/>
          <w:sz w:val="22"/>
          <w:szCs w:val="22"/>
        </w:rPr>
        <w:t xml:space="preserve"> (</w:t>
      </w:r>
      <w:proofErr w:type="spellStart"/>
      <w:r>
        <w:rPr>
          <w:rFonts w:ascii="Arial" w:hAnsi="Arial" w:cs="Arial"/>
          <w:b w:val="0"/>
          <w:sz w:val="22"/>
          <w:szCs w:val="22"/>
        </w:rPr>
        <w:t>e.g</w:t>
      </w:r>
      <w:proofErr w:type="spellEnd"/>
      <w:r>
        <w:rPr>
          <w:rFonts w:ascii="Arial" w:hAnsi="Arial" w:cs="Arial"/>
          <w:b w:val="0"/>
          <w:sz w:val="22"/>
          <w:szCs w:val="22"/>
        </w:rPr>
        <w:t xml:space="preserve">. </w:t>
      </w:r>
      <w:proofErr w:type="spellStart"/>
      <w:r w:rsidRPr="00D37BA5">
        <w:rPr>
          <w:rFonts w:ascii="Arial" w:hAnsi="Arial" w:cs="Arial"/>
          <w:b w:val="0"/>
          <w:sz w:val="22"/>
          <w:szCs w:val="22"/>
        </w:rPr>
        <w:t>different</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scope</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of</w:t>
      </w:r>
      <w:proofErr w:type="spellEnd"/>
      <w:r w:rsidRPr="00D37BA5">
        <w:rPr>
          <w:rFonts w:ascii="Arial" w:hAnsi="Arial" w:cs="Arial"/>
          <w:b w:val="0"/>
          <w:sz w:val="22"/>
          <w:szCs w:val="22"/>
        </w:rPr>
        <w:t xml:space="preserve"> performance, </w:t>
      </w:r>
      <w:proofErr w:type="spellStart"/>
      <w:r w:rsidRPr="00D37BA5">
        <w:rPr>
          <w:rFonts w:ascii="Arial" w:hAnsi="Arial" w:cs="Arial"/>
          <w:b w:val="0"/>
          <w:sz w:val="22"/>
          <w:szCs w:val="22"/>
        </w:rPr>
        <w:t>change</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of</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subcontractor</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new</w:t>
      </w:r>
      <w:proofErr w:type="spellEnd"/>
      <w:r w:rsidRPr="00D37BA5">
        <w:rPr>
          <w:rFonts w:ascii="Arial" w:hAnsi="Arial" w:cs="Arial"/>
          <w:b w:val="0"/>
          <w:sz w:val="22"/>
          <w:szCs w:val="22"/>
        </w:rPr>
        <w:t xml:space="preserve"> </w:t>
      </w:r>
      <w:proofErr w:type="spellStart"/>
      <w:r w:rsidRPr="00D37BA5">
        <w:rPr>
          <w:rFonts w:ascii="Arial" w:hAnsi="Arial" w:cs="Arial"/>
          <w:b w:val="0"/>
          <w:sz w:val="22"/>
          <w:szCs w:val="22"/>
        </w:rPr>
        <w:t>subcontractor</w:t>
      </w:r>
      <w:proofErr w:type="spellEnd"/>
      <w:r w:rsidRPr="00A7702C">
        <w:rPr>
          <w:rFonts w:ascii="Arial" w:hAnsi="Arial" w:cs="Arial"/>
          <w:b w:val="0"/>
          <w:sz w:val="22"/>
          <w:szCs w:val="22"/>
        </w:rPr>
        <w:t xml:space="preserve">), </w:t>
      </w:r>
      <w:proofErr w:type="spellStart"/>
      <w:r w:rsidRPr="00A7702C">
        <w:rPr>
          <w:rFonts w:ascii="Arial" w:hAnsi="Arial" w:cs="Arial"/>
          <w:b w:val="0"/>
          <w:sz w:val="22"/>
          <w:szCs w:val="22"/>
        </w:rPr>
        <w:t>the</w:t>
      </w:r>
      <w:proofErr w:type="spellEnd"/>
      <w:r w:rsidRPr="00A7702C">
        <w:rPr>
          <w:rFonts w:ascii="Arial" w:hAnsi="Arial" w:cs="Arial"/>
          <w:b w:val="0"/>
          <w:sz w:val="22"/>
          <w:szCs w:val="22"/>
        </w:rPr>
        <w:t xml:space="preserve"> </w:t>
      </w:r>
      <w:proofErr w:type="spellStart"/>
      <w:r w:rsidR="00EC2B5B">
        <w:rPr>
          <w:rFonts w:ascii="Arial" w:hAnsi="Arial" w:cs="Arial"/>
          <w:b w:val="0"/>
          <w:sz w:val="22"/>
          <w:szCs w:val="22"/>
        </w:rPr>
        <w:t>Contractor</w:t>
      </w:r>
      <w:proofErr w:type="spellEnd"/>
      <w:r w:rsidRPr="00A7702C">
        <w:rPr>
          <w:rFonts w:ascii="Arial" w:hAnsi="Arial" w:cs="Arial"/>
          <w:b w:val="0"/>
          <w:sz w:val="22"/>
          <w:szCs w:val="22"/>
        </w:rPr>
        <w:t xml:space="preserve"> </w:t>
      </w:r>
      <w:proofErr w:type="spellStart"/>
      <w:r w:rsidRPr="00A7702C">
        <w:rPr>
          <w:rFonts w:ascii="Arial" w:hAnsi="Arial" w:cs="Arial"/>
          <w:b w:val="0"/>
          <w:sz w:val="22"/>
          <w:szCs w:val="22"/>
        </w:rPr>
        <w:t>is</w:t>
      </w:r>
      <w:proofErr w:type="spellEnd"/>
      <w:r w:rsidRPr="00A7702C">
        <w:rPr>
          <w:rFonts w:ascii="Arial" w:hAnsi="Arial" w:cs="Arial"/>
          <w:b w:val="0"/>
          <w:sz w:val="22"/>
          <w:szCs w:val="22"/>
        </w:rPr>
        <w:t xml:space="preserve"> </w:t>
      </w:r>
      <w:proofErr w:type="spellStart"/>
      <w:r w:rsidRPr="00A7702C">
        <w:rPr>
          <w:rFonts w:ascii="Arial" w:hAnsi="Arial" w:cs="Arial"/>
          <w:b w:val="0"/>
          <w:sz w:val="22"/>
          <w:szCs w:val="22"/>
        </w:rPr>
        <w:t>obliged</w:t>
      </w:r>
      <w:proofErr w:type="spellEnd"/>
      <w:r w:rsidRPr="00A7702C">
        <w:rPr>
          <w:rFonts w:ascii="Arial" w:hAnsi="Arial" w:cs="Arial"/>
          <w:b w:val="0"/>
          <w:sz w:val="22"/>
          <w:szCs w:val="22"/>
        </w:rPr>
        <w:t xml:space="preserve"> to </w:t>
      </w:r>
      <w:proofErr w:type="spellStart"/>
      <w:r w:rsidRPr="00A7702C">
        <w:rPr>
          <w:rFonts w:ascii="Arial" w:hAnsi="Arial" w:cs="Arial"/>
          <w:b w:val="0"/>
          <w:sz w:val="22"/>
          <w:szCs w:val="22"/>
        </w:rPr>
        <w:t>notify</w:t>
      </w:r>
      <w:proofErr w:type="spellEnd"/>
      <w:r w:rsidRPr="00A7702C">
        <w:rPr>
          <w:rFonts w:ascii="Arial" w:hAnsi="Arial" w:cs="Arial"/>
          <w:b w:val="0"/>
          <w:sz w:val="22"/>
          <w:szCs w:val="22"/>
        </w:rPr>
        <w:t xml:space="preserve"> such </w:t>
      </w:r>
      <w:proofErr w:type="spellStart"/>
      <w:r w:rsidRPr="00A7702C">
        <w:rPr>
          <w:rFonts w:ascii="Arial" w:hAnsi="Arial" w:cs="Arial"/>
          <w:b w:val="0"/>
          <w:sz w:val="22"/>
          <w:szCs w:val="22"/>
        </w:rPr>
        <w:t>change</w:t>
      </w:r>
      <w:proofErr w:type="spellEnd"/>
      <w:r w:rsidRPr="00A7702C">
        <w:rPr>
          <w:rFonts w:ascii="Arial" w:hAnsi="Arial" w:cs="Arial"/>
          <w:b w:val="0"/>
          <w:sz w:val="22"/>
          <w:szCs w:val="22"/>
        </w:rPr>
        <w:t xml:space="preserve"> to </w:t>
      </w:r>
      <w:proofErr w:type="spellStart"/>
      <w:r w:rsidRPr="00A7702C">
        <w:rPr>
          <w:rFonts w:ascii="Arial" w:hAnsi="Arial" w:cs="Arial"/>
          <w:b w:val="0"/>
          <w:sz w:val="22"/>
          <w:szCs w:val="22"/>
        </w:rPr>
        <w:t>the</w:t>
      </w:r>
      <w:proofErr w:type="spellEnd"/>
      <w:r w:rsidRPr="00A7702C">
        <w:rPr>
          <w:rFonts w:ascii="Arial" w:hAnsi="Arial" w:cs="Arial"/>
          <w:b w:val="0"/>
          <w:sz w:val="22"/>
          <w:szCs w:val="22"/>
        </w:rPr>
        <w:t xml:space="preserve"> </w:t>
      </w:r>
      <w:proofErr w:type="spellStart"/>
      <w:r w:rsidR="00EC2B5B">
        <w:rPr>
          <w:rFonts w:ascii="Arial" w:hAnsi="Arial" w:cs="Arial"/>
          <w:b w:val="0"/>
          <w:sz w:val="22"/>
          <w:szCs w:val="22"/>
        </w:rPr>
        <w:t>Client</w:t>
      </w:r>
      <w:proofErr w:type="spellEnd"/>
      <w:r w:rsidRPr="00A7702C">
        <w:rPr>
          <w:rFonts w:ascii="Arial" w:hAnsi="Arial" w:cs="Arial"/>
          <w:b w:val="0"/>
          <w:sz w:val="22"/>
          <w:szCs w:val="22"/>
        </w:rPr>
        <w:t xml:space="preserve"> </w:t>
      </w:r>
      <w:proofErr w:type="spellStart"/>
      <w:r w:rsidRPr="00A7702C">
        <w:rPr>
          <w:rFonts w:ascii="Arial" w:hAnsi="Arial" w:cs="Arial"/>
          <w:b w:val="0"/>
          <w:sz w:val="22"/>
          <w:szCs w:val="22"/>
        </w:rPr>
        <w:t>without</w:t>
      </w:r>
      <w:proofErr w:type="spellEnd"/>
      <w:r w:rsidRPr="00A7702C">
        <w:rPr>
          <w:rFonts w:ascii="Arial" w:hAnsi="Arial" w:cs="Arial"/>
          <w:b w:val="0"/>
          <w:sz w:val="22"/>
          <w:szCs w:val="22"/>
        </w:rPr>
        <w:t xml:space="preserve"> </w:t>
      </w:r>
      <w:proofErr w:type="spellStart"/>
      <w:r w:rsidRPr="00A7702C">
        <w:rPr>
          <w:rFonts w:ascii="Arial" w:hAnsi="Arial" w:cs="Arial"/>
          <w:b w:val="0"/>
          <w:sz w:val="22"/>
          <w:szCs w:val="22"/>
        </w:rPr>
        <w:t>undue</w:t>
      </w:r>
      <w:proofErr w:type="spellEnd"/>
      <w:r w:rsidRPr="00A7702C">
        <w:rPr>
          <w:rFonts w:ascii="Arial" w:hAnsi="Arial" w:cs="Arial"/>
          <w:b w:val="0"/>
          <w:sz w:val="22"/>
          <w:szCs w:val="22"/>
        </w:rPr>
        <w:t xml:space="preserve"> </w:t>
      </w:r>
      <w:proofErr w:type="spellStart"/>
      <w:r w:rsidRPr="00A7702C">
        <w:rPr>
          <w:rFonts w:ascii="Arial" w:hAnsi="Arial" w:cs="Arial"/>
          <w:b w:val="0"/>
          <w:sz w:val="22"/>
          <w:szCs w:val="22"/>
        </w:rPr>
        <w:t>delay</w:t>
      </w:r>
      <w:proofErr w:type="spellEnd"/>
      <w:r w:rsidRPr="00A7702C">
        <w:rPr>
          <w:rFonts w:ascii="Arial" w:hAnsi="Arial" w:cs="Arial"/>
          <w:b w:val="0"/>
          <w:sz w:val="22"/>
          <w:szCs w:val="22"/>
        </w:rPr>
        <w:t xml:space="preserve">, but no </w:t>
      </w:r>
      <w:proofErr w:type="spellStart"/>
      <w:r w:rsidRPr="00A7702C">
        <w:rPr>
          <w:rFonts w:ascii="Arial" w:hAnsi="Arial" w:cs="Arial"/>
          <w:b w:val="0"/>
          <w:sz w:val="22"/>
          <w:szCs w:val="22"/>
        </w:rPr>
        <w:t>later</w:t>
      </w:r>
      <w:proofErr w:type="spellEnd"/>
      <w:r w:rsidRPr="00A7702C">
        <w:rPr>
          <w:rFonts w:ascii="Arial" w:hAnsi="Arial" w:cs="Arial"/>
          <w:b w:val="0"/>
          <w:sz w:val="22"/>
          <w:szCs w:val="22"/>
        </w:rPr>
        <w:t xml:space="preserve"> </w:t>
      </w:r>
      <w:proofErr w:type="spellStart"/>
      <w:r w:rsidRPr="00A7702C">
        <w:rPr>
          <w:rFonts w:ascii="Arial" w:hAnsi="Arial" w:cs="Arial"/>
          <w:b w:val="0"/>
          <w:sz w:val="22"/>
          <w:szCs w:val="22"/>
        </w:rPr>
        <w:t>than</w:t>
      </w:r>
      <w:proofErr w:type="spellEnd"/>
      <w:r w:rsidRPr="00A7702C">
        <w:rPr>
          <w:rFonts w:ascii="Arial" w:hAnsi="Arial" w:cs="Arial"/>
          <w:b w:val="0"/>
          <w:sz w:val="22"/>
          <w:szCs w:val="22"/>
        </w:rPr>
        <w:t xml:space="preserve"> </w:t>
      </w:r>
      <w:proofErr w:type="spellStart"/>
      <w:r w:rsidRPr="00A7702C">
        <w:rPr>
          <w:rFonts w:ascii="Arial" w:hAnsi="Arial" w:cs="Arial"/>
          <w:b w:val="0"/>
          <w:sz w:val="22"/>
          <w:szCs w:val="22"/>
        </w:rPr>
        <w:t>within</w:t>
      </w:r>
      <w:proofErr w:type="spellEnd"/>
      <w:r w:rsidRPr="00A7702C">
        <w:rPr>
          <w:rFonts w:ascii="Arial" w:hAnsi="Arial" w:cs="Arial"/>
          <w:b w:val="0"/>
          <w:sz w:val="22"/>
          <w:szCs w:val="22"/>
        </w:rPr>
        <w:t xml:space="preserve"> 10 </w:t>
      </w:r>
      <w:proofErr w:type="spellStart"/>
      <w:r w:rsidRPr="00A7702C">
        <w:rPr>
          <w:rFonts w:ascii="Arial" w:hAnsi="Arial" w:cs="Arial"/>
          <w:b w:val="0"/>
          <w:sz w:val="22"/>
          <w:szCs w:val="22"/>
        </w:rPr>
        <w:t>working</w:t>
      </w:r>
      <w:proofErr w:type="spellEnd"/>
      <w:r w:rsidRPr="00A7702C">
        <w:rPr>
          <w:rFonts w:ascii="Arial" w:hAnsi="Arial" w:cs="Arial"/>
          <w:b w:val="0"/>
          <w:sz w:val="22"/>
          <w:szCs w:val="22"/>
        </w:rPr>
        <w:t xml:space="preserve"> </w:t>
      </w:r>
      <w:proofErr w:type="spellStart"/>
      <w:r w:rsidRPr="00A7702C">
        <w:rPr>
          <w:rFonts w:ascii="Arial" w:hAnsi="Arial" w:cs="Arial"/>
          <w:b w:val="0"/>
          <w:sz w:val="22"/>
          <w:szCs w:val="22"/>
        </w:rPr>
        <w:t>days</w:t>
      </w:r>
      <w:proofErr w:type="spellEnd"/>
      <w:r w:rsidRPr="00A7702C">
        <w:rPr>
          <w:rFonts w:ascii="Arial" w:hAnsi="Arial" w:cs="Arial"/>
          <w:b w:val="0"/>
          <w:sz w:val="22"/>
          <w:szCs w:val="22"/>
        </w:rPr>
        <w:t xml:space="preserve"> </w:t>
      </w:r>
      <w:proofErr w:type="spellStart"/>
      <w:r w:rsidRPr="00A7702C">
        <w:rPr>
          <w:rFonts w:ascii="Arial" w:hAnsi="Arial" w:cs="Arial"/>
          <w:b w:val="0"/>
          <w:sz w:val="22"/>
          <w:szCs w:val="22"/>
        </w:rPr>
        <w:t>of</w:t>
      </w:r>
      <w:proofErr w:type="spellEnd"/>
      <w:r w:rsidRPr="00A7702C">
        <w:rPr>
          <w:rFonts w:ascii="Arial" w:hAnsi="Arial" w:cs="Arial"/>
          <w:b w:val="0"/>
          <w:sz w:val="22"/>
          <w:szCs w:val="22"/>
        </w:rPr>
        <w:t xml:space="preserve"> such </w:t>
      </w:r>
      <w:proofErr w:type="spellStart"/>
      <w:r w:rsidRPr="00A7702C">
        <w:rPr>
          <w:rFonts w:ascii="Arial" w:hAnsi="Arial" w:cs="Arial"/>
          <w:b w:val="0"/>
          <w:sz w:val="22"/>
          <w:szCs w:val="22"/>
        </w:rPr>
        <w:t>change</w:t>
      </w:r>
      <w:proofErr w:type="spellEnd"/>
      <w:r>
        <w:rPr>
          <w:rFonts w:ascii="Arial" w:hAnsi="Arial" w:cs="Arial"/>
          <w:b w:val="0"/>
          <w:sz w:val="22"/>
          <w:szCs w:val="22"/>
        </w:rPr>
        <w:t>.</w:t>
      </w:r>
      <w:bookmarkEnd w:id="19"/>
      <w:r>
        <w:rPr>
          <w:rFonts w:ascii="Arial" w:hAnsi="Arial" w:cs="Arial"/>
          <w:b w:val="0"/>
          <w:sz w:val="22"/>
          <w:szCs w:val="22"/>
        </w:rPr>
        <w:t xml:space="preserve"> </w:t>
      </w:r>
      <w:proofErr w:type="spellStart"/>
      <w:r>
        <w:rPr>
          <w:rFonts w:ascii="Arial" w:hAnsi="Arial" w:cs="Arial"/>
          <w:b w:val="0"/>
          <w:sz w:val="22"/>
          <w:szCs w:val="22"/>
        </w:rPr>
        <w:t>The</w:t>
      </w:r>
      <w:proofErr w:type="spellEnd"/>
      <w:r>
        <w:rPr>
          <w:rFonts w:ascii="Arial" w:hAnsi="Arial" w:cs="Arial"/>
          <w:b w:val="0"/>
          <w:sz w:val="22"/>
          <w:szCs w:val="22"/>
        </w:rPr>
        <w:t xml:space="preserve"> </w:t>
      </w:r>
      <w:proofErr w:type="spellStart"/>
      <w:r w:rsidR="00EC2B5B">
        <w:rPr>
          <w:rFonts w:ascii="Arial" w:hAnsi="Arial" w:cs="Arial"/>
          <w:b w:val="0"/>
          <w:sz w:val="22"/>
          <w:szCs w:val="22"/>
        </w:rPr>
        <w:t>Contractor</w:t>
      </w:r>
      <w:proofErr w:type="spellEnd"/>
      <w:r>
        <w:rPr>
          <w:rFonts w:ascii="Arial" w:hAnsi="Arial" w:cs="Arial"/>
          <w:b w:val="0"/>
          <w:sz w:val="22"/>
          <w:szCs w:val="22"/>
        </w:rPr>
        <w:t xml:space="preserve"> </w:t>
      </w:r>
      <w:proofErr w:type="spellStart"/>
      <w:r>
        <w:rPr>
          <w:rFonts w:ascii="Arial" w:hAnsi="Arial" w:cs="Arial"/>
          <w:b w:val="0"/>
          <w:sz w:val="22"/>
          <w:szCs w:val="22"/>
        </w:rPr>
        <w:t>is</w:t>
      </w:r>
      <w:proofErr w:type="spellEnd"/>
      <w:r>
        <w:rPr>
          <w:rFonts w:ascii="Arial" w:hAnsi="Arial" w:cs="Arial"/>
          <w:b w:val="0"/>
          <w:sz w:val="22"/>
          <w:szCs w:val="22"/>
        </w:rPr>
        <w:t xml:space="preserve"> </w:t>
      </w:r>
      <w:proofErr w:type="spellStart"/>
      <w:r>
        <w:rPr>
          <w:rFonts w:ascii="Arial" w:hAnsi="Arial" w:cs="Arial"/>
          <w:b w:val="0"/>
          <w:sz w:val="22"/>
          <w:szCs w:val="22"/>
        </w:rPr>
        <w:t>entitled</w:t>
      </w:r>
      <w:proofErr w:type="spellEnd"/>
      <w:r>
        <w:rPr>
          <w:rFonts w:ascii="Arial" w:hAnsi="Arial" w:cs="Arial"/>
          <w:b w:val="0"/>
          <w:sz w:val="22"/>
          <w:szCs w:val="22"/>
        </w:rPr>
        <w:t xml:space="preserve"> to </w:t>
      </w:r>
      <w:proofErr w:type="spellStart"/>
      <w:r>
        <w:rPr>
          <w:rFonts w:ascii="Arial" w:hAnsi="Arial" w:cs="Arial"/>
          <w:b w:val="0"/>
          <w:sz w:val="22"/>
          <w:szCs w:val="22"/>
        </w:rPr>
        <w:t>change</w:t>
      </w:r>
      <w:proofErr w:type="spellEnd"/>
      <w:r>
        <w:rPr>
          <w:rFonts w:ascii="Arial" w:hAnsi="Arial" w:cs="Arial"/>
          <w:b w:val="0"/>
          <w:sz w:val="22"/>
          <w:szCs w:val="22"/>
        </w:rPr>
        <w:t xml:space="preserve"> </w:t>
      </w:r>
      <w:proofErr w:type="spellStart"/>
      <w:r>
        <w:rPr>
          <w:rFonts w:ascii="Arial" w:hAnsi="Arial" w:cs="Arial"/>
          <w:b w:val="0"/>
          <w:sz w:val="22"/>
          <w:szCs w:val="22"/>
        </w:rPr>
        <w:t>qualifying</w:t>
      </w:r>
      <w:proofErr w:type="spellEnd"/>
      <w:r>
        <w:rPr>
          <w:rFonts w:ascii="Arial" w:hAnsi="Arial" w:cs="Arial"/>
          <w:b w:val="0"/>
          <w:sz w:val="22"/>
          <w:szCs w:val="22"/>
        </w:rPr>
        <w:t xml:space="preserve"> </w:t>
      </w:r>
      <w:proofErr w:type="spellStart"/>
      <w:r>
        <w:rPr>
          <w:rFonts w:ascii="Arial" w:hAnsi="Arial" w:cs="Arial"/>
          <w:b w:val="0"/>
          <w:sz w:val="22"/>
          <w:szCs w:val="22"/>
        </w:rPr>
        <w:t>subcontractors</w:t>
      </w:r>
      <w:proofErr w:type="spellEnd"/>
      <w:r>
        <w:rPr>
          <w:rFonts w:ascii="Arial" w:hAnsi="Arial" w:cs="Arial"/>
          <w:b w:val="0"/>
          <w:sz w:val="22"/>
          <w:szCs w:val="22"/>
        </w:rPr>
        <w:t xml:space="preserve"> </w:t>
      </w:r>
      <w:proofErr w:type="spellStart"/>
      <w:r>
        <w:rPr>
          <w:rFonts w:ascii="Arial" w:hAnsi="Arial" w:cs="Arial"/>
          <w:b w:val="0"/>
          <w:sz w:val="22"/>
          <w:szCs w:val="22"/>
        </w:rPr>
        <w:t>only</w:t>
      </w:r>
      <w:proofErr w:type="spellEnd"/>
      <w:r>
        <w:rPr>
          <w:rFonts w:ascii="Arial" w:hAnsi="Arial" w:cs="Arial"/>
          <w:b w:val="0"/>
          <w:sz w:val="22"/>
          <w:szCs w:val="22"/>
        </w:rPr>
        <w:t xml:space="preserve"> </w:t>
      </w:r>
      <w:proofErr w:type="spellStart"/>
      <w:r w:rsidRPr="00BB391F">
        <w:rPr>
          <w:rFonts w:ascii="Arial" w:hAnsi="Arial" w:cs="Arial"/>
          <w:b w:val="0"/>
          <w:sz w:val="22"/>
          <w:szCs w:val="22"/>
        </w:rPr>
        <w:t>if</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the</w:t>
      </w:r>
      <w:proofErr w:type="spellEnd"/>
      <w:r w:rsidRPr="00BB391F">
        <w:rPr>
          <w:rFonts w:ascii="Arial" w:hAnsi="Arial" w:cs="Arial"/>
          <w:b w:val="0"/>
          <w:sz w:val="22"/>
          <w:szCs w:val="22"/>
        </w:rPr>
        <w:t xml:space="preserve"> </w:t>
      </w:r>
      <w:proofErr w:type="spellStart"/>
      <w:r w:rsidR="00EC2B5B">
        <w:rPr>
          <w:rFonts w:ascii="Arial" w:hAnsi="Arial" w:cs="Arial"/>
          <w:b w:val="0"/>
          <w:sz w:val="22"/>
          <w:szCs w:val="22"/>
        </w:rPr>
        <w:t>Contractor</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shall</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demonstrate</w:t>
      </w:r>
      <w:proofErr w:type="spellEnd"/>
      <w:r w:rsidRPr="00BB391F">
        <w:rPr>
          <w:rFonts w:ascii="Arial" w:hAnsi="Arial" w:cs="Arial"/>
          <w:b w:val="0"/>
          <w:sz w:val="22"/>
          <w:szCs w:val="22"/>
        </w:rPr>
        <w:t xml:space="preserve"> evidence </w:t>
      </w:r>
      <w:proofErr w:type="spellStart"/>
      <w:r w:rsidRPr="00BB391F">
        <w:rPr>
          <w:rFonts w:ascii="Arial" w:hAnsi="Arial" w:cs="Arial"/>
          <w:b w:val="0"/>
          <w:sz w:val="22"/>
          <w:szCs w:val="22"/>
        </w:rPr>
        <w:t>of</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which</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would</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suggest</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that</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the</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new</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subcontractors</w:t>
      </w:r>
      <w:proofErr w:type="spellEnd"/>
      <w:r w:rsidRPr="00BB391F">
        <w:rPr>
          <w:rFonts w:ascii="Arial" w:hAnsi="Arial" w:cs="Arial"/>
          <w:b w:val="0"/>
          <w:sz w:val="22"/>
          <w:szCs w:val="22"/>
        </w:rPr>
        <w:t xml:space="preserve"> meet </w:t>
      </w:r>
      <w:proofErr w:type="spellStart"/>
      <w:r w:rsidRPr="00BB391F">
        <w:rPr>
          <w:rFonts w:ascii="Arial" w:hAnsi="Arial" w:cs="Arial"/>
          <w:b w:val="0"/>
          <w:sz w:val="22"/>
          <w:szCs w:val="22"/>
        </w:rPr>
        <w:t>the</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qualifications</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at</w:t>
      </w:r>
      <w:proofErr w:type="spellEnd"/>
      <w:r w:rsidRPr="00BB391F">
        <w:rPr>
          <w:rFonts w:ascii="Arial" w:hAnsi="Arial" w:cs="Arial"/>
          <w:b w:val="0"/>
          <w:sz w:val="22"/>
          <w:szCs w:val="22"/>
        </w:rPr>
        <w:t xml:space="preserve"> least to </w:t>
      </w:r>
      <w:proofErr w:type="spellStart"/>
      <w:r w:rsidRPr="00BB391F">
        <w:rPr>
          <w:rFonts w:ascii="Arial" w:hAnsi="Arial" w:cs="Arial"/>
          <w:b w:val="0"/>
          <w:sz w:val="22"/>
          <w:szCs w:val="22"/>
        </w:rPr>
        <w:t>the</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same</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extent</w:t>
      </w:r>
      <w:proofErr w:type="spellEnd"/>
      <w:r w:rsidRPr="00BB391F">
        <w:rPr>
          <w:rFonts w:ascii="Arial" w:hAnsi="Arial" w:cs="Arial"/>
          <w:b w:val="0"/>
          <w:sz w:val="22"/>
          <w:szCs w:val="22"/>
        </w:rPr>
        <w:t xml:space="preserve"> as </w:t>
      </w:r>
      <w:proofErr w:type="spellStart"/>
      <w:r w:rsidRPr="00BB391F">
        <w:rPr>
          <w:rFonts w:ascii="Arial" w:hAnsi="Arial" w:cs="Arial"/>
          <w:b w:val="0"/>
          <w:sz w:val="22"/>
          <w:szCs w:val="22"/>
        </w:rPr>
        <w:t>the</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original</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qualifying</w:t>
      </w:r>
      <w:proofErr w:type="spellEnd"/>
      <w:r w:rsidRPr="00BB391F">
        <w:rPr>
          <w:rFonts w:ascii="Arial" w:hAnsi="Arial" w:cs="Arial"/>
          <w:b w:val="0"/>
          <w:sz w:val="22"/>
          <w:szCs w:val="22"/>
        </w:rPr>
        <w:t xml:space="preserve"> </w:t>
      </w:r>
      <w:proofErr w:type="spellStart"/>
      <w:r w:rsidRPr="00BB391F">
        <w:rPr>
          <w:rFonts w:ascii="Arial" w:hAnsi="Arial" w:cs="Arial"/>
          <w:b w:val="0"/>
          <w:sz w:val="22"/>
          <w:szCs w:val="22"/>
        </w:rPr>
        <w:t>subcontractor</w:t>
      </w:r>
      <w:proofErr w:type="spellEnd"/>
      <w:r w:rsidRPr="00BB391F">
        <w:rPr>
          <w:rFonts w:ascii="Arial" w:hAnsi="Arial" w:cs="Arial"/>
          <w:b w:val="0"/>
          <w:sz w:val="22"/>
          <w:szCs w:val="22"/>
        </w:rPr>
        <w:t>.</w:t>
      </w:r>
    </w:p>
    <w:p w14:paraId="76EE9031" w14:textId="25EF445F" w:rsidR="00795636" w:rsidRPr="008A4A2F" w:rsidRDefault="00795636" w:rsidP="009C410E">
      <w:pPr>
        <w:pStyle w:val="Prohlen"/>
        <w:numPr>
          <w:ilvl w:val="0"/>
          <w:numId w:val="26"/>
        </w:numPr>
        <w:spacing w:after="120"/>
        <w:jc w:val="both"/>
        <w:rPr>
          <w:rFonts w:ascii="Arial" w:hAnsi="Arial" w:cs="Arial"/>
          <w:b w:val="0"/>
          <w:sz w:val="22"/>
          <w:szCs w:val="22"/>
        </w:rPr>
      </w:pPr>
      <w:proofErr w:type="spellStart"/>
      <w:r w:rsidRPr="008A4A2F">
        <w:rPr>
          <w:rFonts w:ascii="Arial" w:hAnsi="Arial" w:cs="Arial"/>
          <w:b w:val="0"/>
          <w:sz w:val="22"/>
          <w:szCs w:val="22"/>
        </w:rPr>
        <w:t>the</w:t>
      </w:r>
      <w:proofErr w:type="spellEnd"/>
      <w:r w:rsidRPr="008A4A2F">
        <w:rPr>
          <w:rFonts w:ascii="Arial" w:hAnsi="Arial" w:cs="Arial"/>
          <w:b w:val="0"/>
          <w:sz w:val="22"/>
          <w:szCs w:val="22"/>
        </w:rPr>
        <w:t xml:space="preserve"> </w:t>
      </w:r>
      <w:proofErr w:type="spellStart"/>
      <w:r w:rsidR="00EC2B5B" w:rsidRPr="008A4A2F">
        <w:rPr>
          <w:rFonts w:ascii="Arial" w:hAnsi="Arial" w:cs="Arial"/>
          <w:b w:val="0"/>
          <w:sz w:val="22"/>
          <w:szCs w:val="22"/>
        </w:rPr>
        <w:t>Contractor</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is</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obliged</w:t>
      </w:r>
      <w:proofErr w:type="spellEnd"/>
      <w:r w:rsidRPr="008A4A2F">
        <w:rPr>
          <w:rFonts w:ascii="Arial" w:hAnsi="Arial" w:cs="Arial"/>
          <w:b w:val="0"/>
          <w:sz w:val="22"/>
          <w:szCs w:val="22"/>
        </w:rPr>
        <w:t xml:space="preserve"> to </w:t>
      </w:r>
      <w:proofErr w:type="spellStart"/>
      <w:r w:rsidRPr="008A4A2F">
        <w:rPr>
          <w:rFonts w:ascii="Arial" w:hAnsi="Arial" w:cs="Arial"/>
          <w:b w:val="0"/>
          <w:sz w:val="22"/>
          <w:szCs w:val="22"/>
        </w:rPr>
        <w:t>ensure</w:t>
      </w:r>
      <w:proofErr w:type="spellEnd"/>
      <w:r w:rsidRPr="008A4A2F">
        <w:rPr>
          <w:rFonts w:ascii="Arial" w:hAnsi="Arial" w:cs="Arial"/>
          <w:b w:val="0"/>
          <w:sz w:val="22"/>
          <w:szCs w:val="22"/>
        </w:rPr>
        <w:t xml:space="preserve"> proper and </w:t>
      </w:r>
      <w:proofErr w:type="spellStart"/>
      <w:r w:rsidRPr="008A4A2F">
        <w:rPr>
          <w:rFonts w:ascii="Arial" w:hAnsi="Arial" w:cs="Arial"/>
          <w:b w:val="0"/>
          <w:sz w:val="22"/>
          <w:szCs w:val="22"/>
        </w:rPr>
        <w:t>timely</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fulfilment</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of</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financial</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obligations</w:t>
      </w:r>
      <w:proofErr w:type="spellEnd"/>
      <w:r w:rsidRPr="008A4A2F">
        <w:rPr>
          <w:rFonts w:ascii="Arial" w:hAnsi="Arial" w:cs="Arial"/>
          <w:b w:val="0"/>
          <w:sz w:val="22"/>
          <w:szCs w:val="22"/>
        </w:rPr>
        <w:t xml:space="preserve"> to </w:t>
      </w:r>
      <w:proofErr w:type="spellStart"/>
      <w:r w:rsidRPr="008A4A2F">
        <w:rPr>
          <w:rFonts w:ascii="Arial" w:hAnsi="Arial" w:cs="Arial"/>
          <w:b w:val="0"/>
          <w:sz w:val="22"/>
          <w:szCs w:val="22"/>
        </w:rPr>
        <w:t>its</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subcontractors</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for</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the</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entire</w:t>
      </w:r>
      <w:proofErr w:type="spellEnd"/>
      <w:r w:rsidRPr="008A4A2F">
        <w:rPr>
          <w:rFonts w:ascii="Arial" w:hAnsi="Arial" w:cs="Arial"/>
          <w:b w:val="0"/>
          <w:sz w:val="22"/>
          <w:szCs w:val="22"/>
        </w:rPr>
        <w:t xml:space="preserve"> period </w:t>
      </w:r>
      <w:proofErr w:type="spellStart"/>
      <w:r w:rsidRPr="008A4A2F">
        <w:rPr>
          <w:rFonts w:ascii="Arial" w:hAnsi="Arial" w:cs="Arial"/>
          <w:b w:val="0"/>
          <w:sz w:val="22"/>
          <w:szCs w:val="22"/>
        </w:rPr>
        <w:t>of</w:t>
      </w:r>
      <w:proofErr w:type="spellEnd"/>
      <w:r w:rsidRPr="008A4A2F">
        <w:rPr>
          <w:rFonts w:ascii="Arial" w:hAnsi="Arial" w:cs="Arial"/>
          <w:b w:val="0"/>
          <w:sz w:val="22"/>
          <w:szCs w:val="22"/>
        </w:rPr>
        <w:t xml:space="preserve"> performance </w:t>
      </w:r>
      <w:proofErr w:type="spellStart"/>
      <w:r w:rsidRPr="008A4A2F">
        <w:rPr>
          <w:rFonts w:ascii="Arial" w:hAnsi="Arial" w:cs="Arial"/>
          <w:b w:val="0"/>
          <w:sz w:val="22"/>
          <w:szCs w:val="22"/>
        </w:rPr>
        <w:t>of</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this</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Contract</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while</w:t>
      </w:r>
      <w:proofErr w:type="spellEnd"/>
      <w:r w:rsidRPr="008A4A2F">
        <w:rPr>
          <w:rFonts w:ascii="Arial" w:hAnsi="Arial" w:cs="Arial"/>
          <w:b w:val="0"/>
          <w:sz w:val="22"/>
          <w:szCs w:val="22"/>
        </w:rPr>
        <w:t xml:space="preserve"> full and </w:t>
      </w:r>
      <w:proofErr w:type="spellStart"/>
      <w:r w:rsidRPr="008A4A2F">
        <w:rPr>
          <w:rFonts w:ascii="Arial" w:hAnsi="Arial" w:cs="Arial"/>
          <w:b w:val="0"/>
          <w:sz w:val="22"/>
          <w:szCs w:val="22"/>
        </w:rPr>
        <w:t>timely</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fulfilment</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is</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considered</w:t>
      </w:r>
      <w:proofErr w:type="spellEnd"/>
      <w:r w:rsidRPr="008A4A2F">
        <w:rPr>
          <w:rFonts w:ascii="Arial" w:hAnsi="Arial" w:cs="Arial"/>
          <w:b w:val="0"/>
          <w:sz w:val="22"/>
          <w:szCs w:val="22"/>
        </w:rPr>
        <w:t xml:space="preserve"> full </w:t>
      </w:r>
      <w:proofErr w:type="spellStart"/>
      <w:r w:rsidRPr="008A4A2F">
        <w:rPr>
          <w:rFonts w:ascii="Arial" w:hAnsi="Arial" w:cs="Arial"/>
          <w:b w:val="0"/>
          <w:sz w:val="22"/>
          <w:szCs w:val="22"/>
        </w:rPr>
        <w:t>payment</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of</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invoices</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issued</w:t>
      </w:r>
      <w:proofErr w:type="spellEnd"/>
      <w:r w:rsidRPr="008A4A2F">
        <w:rPr>
          <w:rFonts w:ascii="Arial" w:hAnsi="Arial" w:cs="Arial"/>
          <w:b w:val="0"/>
          <w:sz w:val="22"/>
          <w:szCs w:val="22"/>
        </w:rPr>
        <w:t xml:space="preserve"> by </w:t>
      </w:r>
      <w:proofErr w:type="spellStart"/>
      <w:r w:rsidRPr="008A4A2F">
        <w:rPr>
          <w:rFonts w:ascii="Arial" w:hAnsi="Arial" w:cs="Arial"/>
          <w:b w:val="0"/>
          <w:sz w:val="22"/>
          <w:szCs w:val="22"/>
        </w:rPr>
        <w:t>the</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subcontractor</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for</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performances</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provided</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for</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this</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Contract</w:t>
      </w:r>
      <w:proofErr w:type="spellEnd"/>
      <w:r w:rsidRPr="008A4A2F">
        <w:rPr>
          <w:rFonts w:ascii="Arial" w:hAnsi="Arial" w:cs="Arial"/>
          <w:b w:val="0"/>
          <w:sz w:val="22"/>
          <w:szCs w:val="22"/>
        </w:rPr>
        <w:t xml:space="preserve">, no </w:t>
      </w:r>
      <w:proofErr w:type="spellStart"/>
      <w:r w:rsidRPr="008A4A2F">
        <w:rPr>
          <w:rFonts w:ascii="Arial" w:hAnsi="Arial" w:cs="Arial"/>
          <w:b w:val="0"/>
          <w:sz w:val="22"/>
          <w:szCs w:val="22"/>
        </w:rPr>
        <w:t>later</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than</w:t>
      </w:r>
      <w:proofErr w:type="spellEnd"/>
      <w:r w:rsidRPr="008A4A2F">
        <w:rPr>
          <w:rFonts w:ascii="Arial" w:hAnsi="Arial" w:cs="Arial"/>
          <w:b w:val="0"/>
          <w:sz w:val="22"/>
          <w:szCs w:val="22"/>
        </w:rPr>
        <w:t xml:space="preserve"> 30 </w:t>
      </w:r>
      <w:proofErr w:type="spellStart"/>
      <w:r w:rsidRPr="008A4A2F">
        <w:rPr>
          <w:rFonts w:ascii="Arial" w:hAnsi="Arial" w:cs="Arial"/>
          <w:b w:val="0"/>
          <w:sz w:val="22"/>
          <w:szCs w:val="22"/>
        </w:rPr>
        <w:t>days</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after</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receipt</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of</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payment</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from</w:t>
      </w:r>
      <w:proofErr w:type="spellEnd"/>
      <w:r w:rsidRPr="008A4A2F">
        <w:rPr>
          <w:rFonts w:ascii="Arial" w:hAnsi="Arial" w:cs="Arial"/>
          <w:b w:val="0"/>
          <w:sz w:val="22"/>
          <w:szCs w:val="22"/>
        </w:rPr>
        <w:t xml:space="preserve"> by </w:t>
      </w:r>
      <w:proofErr w:type="spellStart"/>
      <w:r w:rsidRPr="008A4A2F">
        <w:rPr>
          <w:rFonts w:ascii="Arial" w:hAnsi="Arial" w:cs="Arial"/>
          <w:b w:val="0"/>
          <w:sz w:val="22"/>
          <w:szCs w:val="22"/>
        </w:rPr>
        <w:t>the</w:t>
      </w:r>
      <w:proofErr w:type="spellEnd"/>
      <w:r w:rsidRPr="008A4A2F">
        <w:rPr>
          <w:rFonts w:ascii="Arial" w:hAnsi="Arial" w:cs="Arial"/>
          <w:b w:val="0"/>
          <w:sz w:val="22"/>
          <w:szCs w:val="22"/>
        </w:rPr>
        <w:t xml:space="preserve"> </w:t>
      </w:r>
      <w:proofErr w:type="spellStart"/>
      <w:r w:rsidR="00EC2B5B" w:rsidRPr="008A4A2F">
        <w:rPr>
          <w:rFonts w:ascii="Arial" w:hAnsi="Arial" w:cs="Arial"/>
          <w:b w:val="0"/>
          <w:sz w:val="22"/>
          <w:szCs w:val="22"/>
        </w:rPr>
        <w:t>Client</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for</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specific</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fulfilled</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partial</w:t>
      </w:r>
      <w:proofErr w:type="spellEnd"/>
      <w:r w:rsidRPr="008A4A2F">
        <w:rPr>
          <w:rFonts w:ascii="Arial" w:hAnsi="Arial" w:cs="Arial"/>
          <w:b w:val="0"/>
          <w:sz w:val="22"/>
          <w:szCs w:val="22"/>
        </w:rPr>
        <w:t xml:space="preserve"> </w:t>
      </w:r>
      <w:proofErr w:type="spellStart"/>
      <w:r w:rsidRPr="008A4A2F">
        <w:rPr>
          <w:rFonts w:ascii="Arial" w:hAnsi="Arial" w:cs="Arial"/>
          <w:b w:val="0"/>
          <w:sz w:val="22"/>
          <w:szCs w:val="22"/>
        </w:rPr>
        <w:t>contract</w:t>
      </w:r>
      <w:proofErr w:type="spellEnd"/>
      <w:r w:rsidRPr="008A4A2F">
        <w:rPr>
          <w:rFonts w:ascii="Arial" w:hAnsi="Arial" w:cs="Arial"/>
          <w:b w:val="0"/>
          <w:sz w:val="22"/>
          <w:szCs w:val="22"/>
        </w:rPr>
        <w:t>.</w:t>
      </w:r>
      <w:r w:rsidR="0026633B" w:rsidRPr="008A4A2F">
        <w:t xml:space="preserve"> </w:t>
      </w:r>
      <w:r w:rsidR="0026633B" w:rsidRPr="008A4A2F">
        <w:rPr>
          <w:rFonts w:ascii="Arial" w:hAnsi="Arial" w:cs="Arial"/>
          <w:b w:val="0"/>
          <w:sz w:val="22"/>
          <w:szCs w:val="22"/>
        </w:rPr>
        <w:t xml:space="preserve">By </w:t>
      </w:r>
      <w:proofErr w:type="spellStart"/>
      <w:r w:rsidR="0026633B" w:rsidRPr="008A4A2F">
        <w:rPr>
          <w:rFonts w:ascii="Arial" w:hAnsi="Arial" w:cs="Arial"/>
          <w:b w:val="0"/>
          <w:sz w:val="22"/>
          <w:szCs w:val="22"/>
        </w:rPr>
        <w:t>signing</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this</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Contract</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the</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Contractor</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declares</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that</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it</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complies</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with</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the</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obligations</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specified</w:t>
      </w:r>
      <w:proofErr w:type="spellEnd"/>
      <w:r w:rsidR="0026633B" w:rsidRPr="008A4A2F">
        <w:rPr>
          <w:rFonts w:ascii="Arial" w:hAnsi="Arial" w:cs="Arial"/>
          <w:b w:val="0"/>
          <w:sz w:val="22"/>
          <w:szCs w:val="22"/>
        </w:rPr>
        <w:t xml:space="preserve"> in </w:t>
      </w:r>
      <w:proofErr w:type="spellStart"/>
      <w:r w:rsidR="0026633B" w:rsidRPr="008A4A2F">
        <w:rPr>
          <w:rFonts w:ascii="Arial" w:hAnsi="Arial" w:cs="Arial"/>
          <w:b w:val="0"/>
          <w:sz w:val="22"/>
          <w:szCs w:val="22"/>
        </w:rPr>
        <w:t>this</w:t>
      </w:r>
      <w:proofErr w:type="spellEnd"/>
      <w:r w:rsidR="0026633B" w:rsidRPr="008A4A2F">
        <w:rPr>
          <w:rFonts w:ascii="Arial" w:hAnsi="Arial" w:cs="Arial"/>
          <w:b w:val="0"/>
          <w:sz w:val="22"/>
          <w:szCs w:val="22"/>
        </w:rPr>
        <w:t xml:space="preserve"> point d</w:t>
      </w:r>
      <w:r w:rsidR="00621639">
        <w:rPr>
          <w:rFonts w:ascii="Arial" w:hAnsi="Arial" w:cs="Arial"/>
          <w:b w:val="0"/>
          <w:sz w:val="22"/>
          <w:szCs w:val="22"/>
        </w:rPr>
        <w:t>.</w:t>
      </w:r>
      <w:r w:rsidR="0026633B" w:rsidRPr="008A4A2F">
        <w:rPr>
          <w:rFonts w:ascii="Arial" w:hAnsi="Arial" w:cs="Arial"/>
          <w:b w:val="0"/>
          <w:sz w:val="22"/>
          <w:szCs w:val="22"/>
        </w:rPr>
        <w:t xml:space="preserve"> and </w:t>
      </w:r>
      <w:proofErr w:type="spellStart"/>
      <w:r w:rsidR="0026633B" w:rsidRPr="008A4A2F">
        <w:rPr>
          <w:rFonts w:ascii="Arial" w:hAnsi="Arial" w:cs="Arial"/>
          <w:b w:val="0"/>
          <w:sz w:val="22"/>
          <w:szCs w:val="22"/>
        </w:rPr>
        <w:t>undertakes</w:t>
      </w:r>
      <w:proofErr w:type="spellEnd"/>
      <w:r w:rsidR="0026633B" w:rsidRPr="008A4A2F">
        <w:rPr>
          <w:rFonts w:ascii="Arial" w:hAnsi="Arial" w:cs="Arial"/>
          <w:b w:val="0"/>
          <w:sz w:val="22"/>
          <w:szCs w:val="22"/>
        </w:rPr>
        <w:t xml:space="preserve"> to </w:t>
      </w:r>
      <w:proofErr w:type="spellStart"/>
      <w:r w:rsidR="0026633B" w:rsidRPr="008A4A2F">
        <w:rPr>
          <w:rFonts w:ascii="Arial" w:hAnsi="Arial" w:cs="Arial"/>
          <w:b w:val="0"/>
          <w:sz w:val="22"/>
          <w:szCs w:val="22"/>
        </w:rPr>
        <w:t>comply</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with</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them</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for</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the</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entire</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duration</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of</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this</w:t>
      </w:r>
      <w:proofErr w:type="spellEnd"/>
      <w:r w:rsidR="0026633B" w:rsidRPr="008A4A2F">
        <w:rPr>
          <w:rFonts w:ascii="Arial" w:hAnsi="Arial" w:cs="Arial"/>
          <w:b w:val="0"/>
          <w:sz w:val="22"/>
          <w:szCs w:val="22"/>
        </w:rPr>
        <w:t xml:space="preserve"> </w:t>
      </w:r>
      <w:proofErr w:type="spellStart"/>
      <w:r w:rsidR="0026633B" w:rsidRPr="008A4A2F">
        <w:rPr>
          <w:rFonts w:ascii="Arial" w:hAnsi="Arial" w:cs="Arial"/>
          <w:b w:val="0"/>
          <w:sz w:val="22"/>
          <w:szCs w:val="22"/>
        </w:rPr>
        <w:t>Contract</w:t>
      </w:r>
      <w:proofErr w:type="spellEnd"/>
      <w:r w:rsidR="0026633B" w:rsidRPr="008A4A2F">
        <w:rPr>
          <w:rFonts w:ascii="Arial" w:hAnsi="Arial" w:cs="Arial"/>
          <w:b w:val="0"/>
          <w:sz w:val="22"/>
          <w:szCs w:val="22"/>
        </w:rPr>
        <w:t>.</w:t>
      </w:r>
    </w:p>
    <w:p w14:paraId="468E3083" w14:textId="1043A827" w:rsidR="00795636" w:rsidRDefault="00795636" w:rsidP="00795636">
      <w:pPr>
        <w:suppressAutoHyphens w:val="0"/>
        <w:autoSpaceDN w:val="0"/>
        <w:adjustRightInd w:val="0"/>
        <w:spacing w:after="120"/>
        <w:ind w:left="426"/>
        <w:jc w:val="both"/>
        <w:rPr>
          <w:rFonts w:ascii="Arial" w:hAnsi="Arial" w:cs="Arial"/>
          <w:sz w:val="22"/>
          <w:szCs w:val="22"/>
        </w:rPr>
      </w:pPr>
      <w:proofErr w:type="spellStart"/>
      <w:r>
        <w:rPr>
          <w:rFonts w:ascii="Arial" w:hAnsi="Arial" w:cs="Arial"/>
          <w:sz w:val="22"/>
          <w:szCs w:val="22"/>
        </w:rPr>
        <w:t>This</w:t>
      </w:r>
      <w:proofErr w:type="spellEnd"/>
      <w:r>
        <w:rPr>
          <w:rFonts w:ascii="Arial" w:hAnsi="Arial" w:cs="Arial"/>
          <w:sz w:val="22"/>
          <w:szCs w:val="22"/>
        </w:rPr>
        <w:t xml:space="preserve"> </w:t>
      </w:r>
      <w:proofErr w:type="spellStart"/>
      <w:r w:rsidRPr="00795636">
        <w:rPr>
          <w:rFonts w:ascii="Arial" w:hAnsi="Arial" w:cs="Arial"/>
          <w:sz w:val="22"/>
          <w:szCs w:val="22"/>
        </w:rPr>
        <w:t>Contract</w:t>
      </w:r>
      <w:proofErr w:type="spellEnd"/>
      <w:r>
        <w:rPr>
          <w:rFonts w:ascii="Arial" w:hAnsi="Arial" w:cs="Arial"/>
          <w:sz w:val="22"/>
          <w:szCs w:val="22"/>
        </w:rPr>
        <w:t xml:space="preserve"> </w:t>
      </w:r>
      <w:r w:rsidRPr="00886F1D">
        <w:rPr>
          <w:rFonts w:ascii="Arial" w:hAnsi="Arial" w:cs="Arial"/>
          <w:sz w:val="22"/>
          <w:szCs w:val="22"/>
        </w:rPr>
        <w:t xml:space="preserve">and </w:t>
      </w:r>
      <w:proofErr w:type="spellStart"/>
      <w:r w:rsidRPr="00886F1D">
        <w:rPr>
          <w:rFonts w:ascii="Arial" w:hAnsi="Arial" w:cs="Arial"/>
          <w:sz w:val="22"/>
          <w:szCs w:val="22"/>
        </w:rPr>
        <w:t>its</w:t>
      </w:r>
      <w:proofErr w:type="spellEnd"/>
      <w:r w:rsidRPr="00886F1D">
        <w:rPr>
          <w:rFonts w:ascii="Arial" w:hAnsi="Arial" w:cs="Arial"/>
          <w:sz w:val="22"/>
          <w:szCs w:val="22"/>
        </w:rPr>
        <w:t xml:space="preserve"> </w:t>
      </w:r>
      <w:proofErr w:type="spellStart"/>
      <w:r w:rsidRPr="00886F1D">
        <w:rPr>
          <w:rFonts w:ascii="Arial" w:hAnsi="Arial" w:cs="Arial"/>
          <w:sz w:val="22"/>
          <w:szCs w:val="22"/>
        </w:rPr>
        <w:t>Annexes</w:t>
      </w:r>
      <w:proofErr w:type="spellEnd"/>
      <w:r w:rsidRPr="00886F1D">
        <w:rPr>
          <w:rFonts w:ascii="Arial" w:hAnsi="Arial" w:cs="Arial"/>
          <w:sz w:val="22"/>
          <w:szCs w:val="22"/>
        </w:rPr>
        <w:t xml:space="preserve"> </w:t>
      </w:r>
      <w:proofErr w:type="spellStart"/>
      <w:r w:rsidRPr="00886F1D">
        <w:rPr>
          <w:rFonts w:ascii="Arial" w:hAnsi="Arial" w:cs="Arial"/>
          <w:sz w:val="22"/>
          <w:szCs w:val="22"/>
        </w:rPr>
        <w:t>shall</w:t>
      </w:r>
      <w:proofErr w:type="spellEnd"/>
      <w:r w:rsidRPr="00886F1D">
        <w:rPr>
          <w:rFonts w:ascii="Arial" w:hAnsi="Arial" w:cs="Arial"/>
          <w:sz w:val="22"/>
          <w:szCs w:val="22"/>
        </w:rPr>
        <w:t xml:space="preserve"> not </w:t>
      </w:r>
      <w:proofErr w:type="spellStart"/>
      <w:r w:rsidRPr="00886F1D">
        <w:rPr>
          <w:rFonts w:ascii="Arial" w:hAnsi="Arial" w:cs="Arial"/>
          <w:sz w:val="22"/>
          <w:szCs w:val="22"/>
        </w:rPr>
        <w:t>be</w:t>
      </w:r>
      <w:proofErr w:type="spellEnd"/>
      <w:r w:rsidRPr="00886F1D">
        <w:rPr>
          <w:rFonts w:ascii="Arial" w:hAnsi="Arial" w:cs="Arial"/>
          <w:sz w:val="22"/>
          <w:szCs w:val="22"/>
        </w:rPr>
        <w:t xml:space="preserve"> </w:t>
      </w:r>
      <w:proofErr w:type="spellStart"/>
      <w:r w:rsidRPr="00886F1D">
        <w:rPr>
          <w:rFonts w:ascii="Arial" w:hAnsi="Arial" w:cs="Arial"/>
          <w:sz w:val="22"/>
          <w:szCs w:val="22"/>
        </w:rPr>
        <w:t>amended</w:t>
      </w:r>
      <w:proofErr w:type="spellEnd"/>
      <w:r w:rsidRPr="00886F1D">
        <w:rPr>
          <w:rFonts w:ascii="Arial" w:hAnsi="Arial" w:cs="Arial"/>
          <w:sz w:val="22"/>
          <w:szCs w:val="22"/>
        </w:rPr>
        <w:t xml:space="preserve"> </w:t>
      </w:r>
      <w:proofErr w:type="spellStart"/>
      <w:r w:rsidRPr="00886F1D">
        <w:rPr>
          <w:rFonts w:ascii="Arial" w:hAnsi="Arial" w:cs="Arial"/>
          <w:sz w:val="22"/>
          <w:szCs w:val="22"/>
        </w:rPr>
        <w:t>due</w:t>
      </w:r>
      <w:proofErr w:type="spellEnd"/>
      <w:r w:rsidRPr="00886F1D">
        <w:rPr>
          <w:rFonts w:ascii="Arial" w:hAnsi="Arial" w:cs="Arial"/>
          <w:sz w:val="22"/>
          <w:szCs w:val="22"/>
        </w:rPr>
        <w:t xml:space="preserve"> to </w:t>
      </w:r>
      <w:proofErr w:type="spellStart"/>
      <w:r w:rsidRPr="00886F1D">
        <w:rPr>
          <w:rFonts w:ascii="Arial" w:hAnsi="Arial" w:cs="Arial"/>
          <w:sz w:val="22"/>
          <w:szCs w:val="22"/>
        </w:rPr>
        <w:t>the</w:t>
      </w:r>
      <w:proofErr w:type="spellEnd"/>
      <w:r w:rsidRPr="00886F1D">
        <w:rPr>
          <w:rFonts w:ascii="Arial" w:hAnsi="Arial" w:cs="Arial"/>
          <w:sz w:val="22"/>
          <w:szCs w:val="22"/>
        </w:rPr>
        <w:t xml:space="preserve"> use </w:t>
      </w:r>
      <w:proofErr w:type="spellStart"/>
      <w:r w:rsidRPr="00886F1D">
        <w:rPr>
          <w:rFonts w:ascii="Arial" w:hAnsi="Arial" w:cs="Arial"/>
          <w:sz w:val="22"/>
          <w:szCs w:val="22"/>
        </w:rPr>
        <w:t>of</w:t>
      </w:r>
      <w:proofErr w:type="spellEnd"/>
      <w:r w:rsidRPr="00886F1D">
        <w:rPr>
          <w:rFonts w:ascii="Arial" w:hAnsi="Arial" w:cs="Arial"/>
          <w:sz w:val="22"/>
          <w:szCs w:val="22"/>
        </w:rPr>
        <w:t xml:space="preserve"> </w:t>
      </w:r>
      <w:proofErr w:type="spellStart"/>
      <w:r w:rsidRPr="00886F1D">
        <w:rPr>
          <w:rFonts w:ascii="Arial" w:hAnsi="Arial" w:cs="Arial"/>
          <w:sz w:val="22"/>
          <w:szCs w:val="22"/>
        </w:rPr>
        <w:t>subcontractors</w:t>
      </w:r>
      <w:proofErr w:type="spellEnd"/>
      <w:r>
        <w:rPr>
          <w:rFonts w:ascii="Arial" w:hAnsi="Arial" w:cs="Arial"/>
          <w:sz w:val="22"/>
          <w:szCs w:val="22"/>
        </w:rPr>
        <w:t xml:space="preserve"> </w:t>
      </w:r>
      <w:proofErr w:type="spellStart"/>
      <w:r>
        <w:rPr>
          <w:rFonts w:ascii="Arial" w:hAnsi="Arial" w:cs="Arial"/>
          <w:sz w:val="22"/>
          <w:szCs w:val="22"/>
        </w:rPr>
        <w:t>or</w:t>
      </w:r>
      <w:proofErr w:type="spellEnd"/>
      <w:r>
        <w:rPr>
          <w:rFonts w:ascii="Arial" w:hAnsi="Arial" w:cs="Arial"/>
          <w:sz w:val="22"/>
          <w:szCs w:val="22"/>
        </w:rPr>
        <w:t xml:space="preserve"> </w:t>
      </w:r>
      <w:proofErr w:type="spellStart"/>
      <w:r>
        <w:rPr>
          <w:rFonts w:ascii="Arial" w:hAnsi="Arial" w:cs="Arial"/>
          <w:sz w:val="22"/>
          <w:szCs w:val="22"/>
        </w:rPr>
        <w:t>its</w:t>
      </w:r>
      <w:proofErr w:type="spellEnd"/>
      <w:r>
        <w:rPr>
          <w:rFonts w:ascii="Arial" w:hAnsi="Arial" w:cs="Arial"/>
          <w:sz w:val="22"/>
          <w:szCs w:val="22"/>
        </w:rPr>
        <w:t xml:space="preserve"> </w:t>
      </w:r>
      <w:proofErr w:type="spellStart"/>
      <w:r>
        <w:rPr>
          <w:rFonts w:ascii="Arial" w:hAnsi="Arial" w:cs="Arial"/>
          <w:sz w:val="22"/>
          <w:szCs w:val="22"/>
        </w:rPr>
        <w:t>change</w:t>
      </w:r>
      <w:proofErr w:type="spellEnd"/>
      <w:r>
        <w:rPr>
          <w:rFonts w:ascii="Arial" w:hAnsi="Arial" w:cs="Arial"/>
          <w:sz w:val="22"/>
          <w:szCs w:val="22"/>
        </w:rPr>
        <w:t xml:space="preserve"> </w:t>
      </w:r>
      <w:proofErr w:type="spellStart"/>
      <w:r>
        <w:rPr>
          <w:rFonts w:ascii="Arial" w:hAnsi="Arial" w:cs="Arial"/>
          <w:sz w:val="22"/>
          <w:szCs w:val="22"/>
        </w:rPr>
        <w:t>according</w:t>
      </w:r>
      <w:proofErr w:type="spellEnd"/>
      <w:r>
        <w:rPr>
          <w:rFonts w:ascii="Arial" w:hAnsi="Arial" w:cs="Arial"/>
          <w:sz w:val="22"/>
          <w:szCs w:val="22"/>
        </w:rPr>
        <w:t xml:space="preserve"> to </w:t>
      </w:r>
      <w:proofErr w:type="spellStart"/>
      <w:r>
        <w:rPr>
          <w:rFonts w:ascii="Arial" w:hAnsi="Arial" w:cs="Arial"/>
          <w:sz w:val="22"/>
          <w:szCs w:val="22"/>
        </w:rPr>
        <w:t>this</w:t>
      </w:r>
      <w:proofErr w:type="spellEnd"/>
      <w:r>
        <w:rPr>
          <w:rFonts w:ascii="Arial" w:hAnsi="Arial" w:cs="Arial"/>
          <w:sz w:val="22"/>
          <w:szCs w:val="22"/>
        </w:rPr>
        <w:t xml:space="preserve"> </w:t>
      </w:r>
      <w:proofErr w:type="spellStart"/>
      <w:r>
        <w:rPr>
          <w:rFonts w:ascii="Arial" w:hAnsi="Arial" w:cs="Arial"/>
          <w:sz w:val="22"/>
          <w:szCs w:val="22"/>
        </w:rPr>
        <w:t>Paragraph</w:t>
      </w:r>
      <w:proofErr w:type="spellEnd"/>
      <w:r>
        <w:rPr>
          <w:rFonts w:ascii="Arial" w:hAnsi="Arial" w:cs="Arial"/>
          <w:sz w:val="22"/>
          <w:szCs w:val="22"/>
        </w:rPr>
        <w:t>.</w:t>
      </w:r>
    </w:p>
    <w:p w14:paraId="5FF3F9C8" w14:textId="773DC8FF" w:rsidR="00A84770" w:rsidRPr="00A84770" w:rsidRDefault="00A84770" w:rsidP="00A84770">
      <w:pPr>
        <w:pStyle w:val="Odstavecseseznamem"/>
        <w:numPr>
          <w:ilvl w:val="0"/>
          <w:numId w:val="12"/>
        </w:numPr>
        <w:suppressAutoHyphens w:val="0"/>
        <w:autoSpaceDN w:val="0"/>
        <w:adjustRightInd w:val="0"/>
        <w:spacing w:after="120"/>
        <w:jc w:val="both"/>
        <w:rPr>
          <w:rFonts w:ascii="Arial" w:hAnsi="Arial" w:cs="Arial"/>
          <w:sz w:val="22"/>
          <w:szCs w:val="22"/>
          <w:lang w:val="en-GB"/>
        </w:rPr>
      </w:pPr>
      <w:r w:rsidRPr="00A84770">
        <w:rPr>
          <w:rFonts w:ascii="Arial" w:hAnsi="Arial" w:cs="Arial"/>
          <w:sz w:val="22"/>
          <w:szCs w:val="22"/>
          <w:lang w:val="en-GB"/>
        </w:rPr>
        <w:t>The Contractor declares that the Contractor in the sense of:</w:t>
      </w:r>
    </w:p>
    <w:p w14:paraId="34293D53" w14:textId="4A01F5FA" w:rsidR="00A84770" w:rsidRPr="00A84770" w:rsidRDefault="00A84770" w:rsidP="00A84770">
      <w:pPr>
        <w:pStyle w:val="Odstavecseseznamem"/>
        <w:numPr>
          <w:ilvl w:val="0"/>
          <w:numId w:val="45"/>
        </w:numPr>
        <w:suppressAutoHyphens w:val="0"/>
        <w:autoSpaceDN w:val="0"/>
        <w:adjustRightInd w:val="0"/>
        <w:spacing w:after="120"/>
        <w:jc w:val="both"/>
        <w:rPr>
          <w:rFonts w:ascii="Arial" w:hAnsi="Arial" w:cs="Arial"/>
          <w:sz w:val="22"/>
          <w:szCs w:val="22"/>
          <w:lang w:val="en-GB"/>
        </w:rPr>
      </w:pPr>
      <w:r w:rsidRPr="00A84770">
        <w:rPr>
          <w:rFonts w:ascii="Arial" w:hAnsi="Arial" w:cs="Arial"/>
          <w:sz w:val="22"/>
          <w:szCs w:val="22"/>
          <w:lang w:val="en-GB"/>
        </w:rPr>
        <w:t xml:space="preserve">Article 2, paragraph 2 of Council Regulation (EU) No. 269/2014 of 17 March 2014 on restrictive measures </w:t>
      </w:r>
      <w:proofErr w:type="gramStart"/>
      <w:r w:rsidRPr="00A84770">
        <w:rPr>
          <w:rFonts w:ascii="Arial" w:hAnsi="Arial" w:cs="Arial"/>
          <w:sz w:val="22"/>
          <w:szCs w:val="22"/>
          <w:lang w:val="en-GB"/>
        </w:rPr>
        <w:t>with regard to</w:t>
      </w:r>
      <w:proofErr w:type="gramEnd"/>
      <w:r w:rsidRPr="00A84770">
        <w:rPr>
          <w:rFonts w:ascii="Arial" w:hAnsi="Arial" w:cs="Arial"/>
          <w:sz w:val="22"/>
          <w:szCs w:val="22"/>
          <w:lang w:val="en-GB"/>
        </w:rPr>
        <w:t xml:space="preserve"> activities that violate or threaten the territorial integrity, sovereignty and independence of Ukraine, as amended, (hereinafter referred to as the "Regulation No. 269/2014), and</w:t>
      </w:r>
    </w:p>
    <w:p w14:paraId="484654A8" w14:textId="311837CD" w:rsidR="00A84770" w:rsidRPr="00A84770" w:rsidRDefault="00A84770" w:rsidP="00A84770">
      <w:pPr>
        <w:pStyle w:val="Odstavecseseznamem"/>
        <w:numPr>
          <w:ilvl w:val="0"/>
          <w:numId w:val="45"/>
        </w:numPr>
        <w:suppressAutoHyphens w:val="0"/>
        <w:autoSpaceDN w:val="0"/>
        <w:adjustRightInd w:val="0"/>
        <w:spacing w:after="120"/>
        <w:jc w:val="both"/>
        <w:rPr>
          <w:rFonts w:ascii="Arial" w:hAnsi="Arial" w:cs="Arial"/>
          <w:sz w:val="22"/>
          <w:szCs w:val="22"/>
          <w:lang w:val="en-GB"/>
        </w:rPr>
      </w:pPr>
      <w:r w:rsidRPr="00A84770">
        <w:rPr>
          <w:rFonts w:ascii="Arial" w:hAnsi="Arial" w:cs="Arial"/>
          <w:sz w:val="22"/>
          <w:szCs w:val="22"/>
          <w:lang w:val="en-GB"/>
        </w:rPr>
        <w:t>Article 2, paragraph 2 of Council Regulation (EU) No. 208/2014 of March 5, 2014, on restrictive measures against certain persons, entities and authorities in view of the situation in Ukraine, as amended, (hereinafter referred to as the "Regulation No. 208/2014"), and</w:t>
      </w:r>
    </w:p>
    <w:p w14:paraId="09217616" w14:textId="725D050B" w:rsidR="00A84770" w:rsidRPr="00A84770" w:rsidRDefault="00A84770" w:rsidP="00A84770">
      <w:pPr>
        <w:pStyle w:val="Odstavecseseznamem"/>
        <w:numPr>
          <w:ilvl w:val="0"/>
          <w:numId w:val="45"/>
        </w:numPr>
        <w:suppressAutoHyphens w:val="0"/>
        <w:autoSpaceDN w:val="0"/>
        <w:adjustRightInd w:val="0"/>
        <w:spacing w:after="120"/>
        <w:jc w:val="both"/>
        <w:rPr>
          <w:rFonts w:ascii="Arial" w:hAnsi="Arial" w:cs="Arial"/>
          <w:sz w:val="22"/>
          <w:szCs w:val="22"/>
          <w:lang w:val="en-GB"/>
        </w:rPr>
      </w:pPr>
      <w:r w:rsidRPr="00A84770">
        <w:rPr>
          <w:rFonts w:ascii="Arial" w:hAnsi="Arial" w:cs="Arial"/>
          <w:sz w:val="22"/>
          <w:szCs w:val="22"/>
          <w:lang w:val="en-GB"/>
        </w:rPr>
        <w:t>Article 2, paragraph 2 of Council Regulation (EC) No. 765/2006 of 18 May 2006 on restrictive measures against President Lukashenko and certain representatives of Belarus, as amended, (hereinafter referred to as "Regulation No. 765/2006"),</w:t>
      </w:r>
    </w:p>
    <w:p w14:paraId="759778B2" w14:textId="2FCFE859" w:rsidR="00A84770" w:rsidRPr="00A84770" w:rsidRDefault="00A84770" w:rsidP="00A84770">
      <w:pPr>
        <w:suppressAutoHyphens w:val="0"/>
        <w:autoSpaceDN w:val="0"/>
        <w:adjustRightInd w:val="0"/>
        <w:spacing w:after="120"/>
        <w:ind w:left="720"/>
        <w:jc w:val="both"/>
        <w:rPr>
          <w:rFonts w:ascii="Arial" w:hAnsi="Arial" w:cs="Arial"/>
          <w:sz w:val="22"/>
          <w:szCs w:val="22"/>
          <w:lang w:val="en-GB"/>
        </w:rPr>
      </w:pPr>
      <w:r w:rsidRPr="00A84770">
        <w:rPr>
          <w:rFonts w:ascii="Arial" w:hAnsi="Arial" w:cs="Arial"/>
          <w:sz w:val="22"/>
          <w:szCs w:val="22"/>
          <w:lang w:val="en-GB"/>
        </w:rPr>
        <w:t>is not a natural or legal person, entity or body or a natural or legal person, entity or body associated with them listed in Annex I of Regulation No. 269/2014, Regulation No. 208/2014 or Regulation No. 765/2006.</w:t>
      </w:r>
    </w:p>
    <w:p w14:paraId="2DC251D6" w14:textId="3B8FF342" w:rsidR="00A84770" w:rsidRPr="00BB3CD0" w:rsidRDefault="00A84770" w:rsidP="00A84770">
      <w:pPr>
        <w:pStyle w:val="Odstavecseseznamem"/>
        <w:numPr>
          <w:ilvl w:val="0"/>
          <w:numId w:val="12"/>
        </w:numPr>
        <w:suppressAutoHyphens w:val="0"/>
        <w:autoSpaceDN w:val="0"/>
        <w:adjustRightInd w:val="0"/>
        <w:spacing w:after="120"/>
        <w:jc w:val="both"/>
        <w:rPr>
          <w:rFonts w:ascii="Arial" w:hAnsi="Arial" w:cs="Arial"/>
          <w:sz w:val="22"/>
          <w:szCs w:val="22"/>
          <w:lang w:val="en-GB"/>
        </w:rPr>
      </w:pPr>
      <w:r w:rsidRPr="00A84770">
        <w:rPr>
          <w:rFonts w:ascii="Arial" w:hAnsi="Arial" w:cs="Arial"/>
          <w:sz w:val="22"/>
          <w:szCs w:val="22"/>
          <w:lang w:val="en-GB"/>
        </w:rPr>
        <w:t xml:space="preserve">The </w:t>
      </w:r>
      <w:r w:rsidRPr="00A84770">
        <w:rPr>
          <w:rFonts w:ascii="Arial" w:hAnsi="Arial" w:cs="Arial"/>
          <w:sz w:val="22"/>
          <w:szCs w:val="22"/>
          <w:lang w:val="en-AU" w:eastAsia="cs-CZ"/>
        </w:rPr>
        <w:t>Contractor</w:t>
      </w:r>
      <w:r w:rsidRPr="00A84770">
        <w:rPr>
          <w:rFonts w:ascii="Arial" w:hAnsi="Arial" w:cs="Arial"/>
          <w:sz w:val="22"/>
          <w:szCs w:val="22"/>
          <w:lang w:val="en-GB"/>
        </w:rPr>
        <w:t xml:space="preserve"> further declares that for purposes of performance of this Contract no funds or economic resources will be made available directly or indirectly to natural or legal persons, entities or bodies listed in Annex I of Regulation No. 269/2014, Regulation No. 208/2014 or Regulation No. 765/</w:t>
      </w:r>
      <w:r w:rsidRPr="00BB3CD0">
        <w:rPr>
          <w:rFonts w:ascii="Arial" w:hAnsi="Arial" w:cs="Arial"/>
          <w:sz w:val="22"/>
          <w:szCs w:val="22"/>
          <w:lang w:val="en-GB"/>
        </w:rPr>
        <w:t>2006 or for their benefit.</w:t>
      </w:r>
    </w:p>
    <w:bookmarkEnd w:id="18"/>
    <w:p w14:paraId="5F09F557" w14:textId="77777777" w:rsidR="00E20B50" w:rsidRPr="00C9755B" w:rsidRDefault="00E20B50" w:rsidP="00E20B50">
      <w:pPr>
        <w:pStyle w:val="Odstavecseseznamem"/>
        <w:numPr>
          <w:ilvl w:val="0"/>
          <w:numId w:val="12"/>
        </w:numPr>
        <w:suppressAutoHyphens w:val="0"/>
        <w:autoSpaceDN w:val="0"/>
        <w:adjustRightInd w:val="0"/>
        <w:spacing w:after="120"/>
        <w:jc w:val="both"/>
        <w:rPr>
          <w:rFonts w:ascii="Arial" w:hAnsi="Arial" w:cs="Arial"/>
          <w:sz w:val="22"/>
          <w:szCs w:val="22"/>
          <w:lang w:val="en-GB"/>
        </w:rPr>
      </w:pPr>
      <w:r w:rsidRPr="00C9755B">
        <w:rPr>
          <w:rFonts w:ascii="Arial" w:hAnsi="Arial" w:cs="Arial"/>
          <w:sz w:val="22"/>
          <w:szCs w:val="22"/>
          <w:lang w:val="en-GB"/>
        </w:rPr>
        <w:t>As a person authorized to act in the name of or for the Contractor, hereby declare on my honour in compliance with the Article 5k of the Council Regulation (EU) No. 2022/576 of 8 April 2022, by which the Council Regulation (EU) No. 833/2014 of 31 July 2014 concerning restrictive measures in view of Russia’s actions destabilising the situation in Ukraine, was amended, that the Contractor is not:</w:t>
      </w:r>
    </w:p>
    <w:p w14:paraId="1C15F59B" w14:textId="77777777" w:rsidR="00E20B50" w:rsidRDefault="00E20B50" w:rsidP="00E20B50">
      <w:pPr>
        <w:pStyle w:val="Odstavecseseznamem"/>
        <w:numPr>
          <w:ilvl w:val="1"/>
          <w:numId w:val="12"/>
        </w:numPr>
        <w:tabs>
          <w:tab w:val="clear" w:pos="1440"/>
          <w:tab w:val="num" w:pos="1134"/>
        </w:tabs>
        <w:suppressAutoHyphens w:val="0"/>
        <w:autoSpaceDN w:val="0"/>
        <w:adjustRightInd w:val="0"/>
        <w:spacing w:after="120"/>
        <w:ind w:left="993"/>
        <w:jc w:val="both"/>
        <w:rPr>
          <w:rFonts w:ascii="Arial" w:hAnsi="Arial" w:cs="Arial"/>
          <w:sz w:val="22"/>
          <w:szCs w:val="22"/>
          <w:lang w:val="en-GB"/>
        </w:rPr>
      </w:pPr>
      <w:r w:rsidRPr="00C9755B">
        <w:rPr>
          <w:rFonts w:ascii="Arial" w:hAnsi="Arial" w:cs="Arial"/>
          <w:sz w:val="22"/>
          <w:szCs w:val="22"/>
          <w:lang w:val="en-GB"/>
        </w:rPr>
        <w:t xml:space="preserve">a Russian national, or a natural or legal person, entity or body established in </w:t>
      </w:r>
      <w:proofErr w:type="gramStart"/>
      <w:r w:rsidRPr="00C9755B">
        <w:rPr>
          <w:rFonts w:ascii="Arial" w:hAnsi="Arial" w:cs="Arial"/>
          <w:sz w:val="22"/>
          <w:szCs w:val="22"/>
          <w:lang w:val="en-GB"/>
        </w:rPr>
        <w:t>Russia;</w:t>
      </w:r>
      <w:proofErr w:type="gramEnd"/>
    </w:p>
    <w:p w14:paraId="117BFD79" w14:textId="77777777" w:rsidR="00E20B50" w:rsidRDefault="00E20B50" w:rsidP="00E20B50">
      <w:pPr>
        <w:pStyle w:val="Odstavecseseznamem"/>
        <w:numPr>
          <w:ilvl w:val="1"/>
          <w:numId w:val="12"/>
        </w:numPr>
        <w:tabs>
          <w:tab w:val="clear" w:pos="1440"/>
          <w:tab w:val="num" w:pos="1134"/>
        </w:tabs>
        <w:suppressAutoHyphens w:val="0"/>
        <w:autoSpaceDN w:val="0"/>
        <w:adjustRightInd w:val="0"/>
        <w:spacing w:after="120"/>
        <w:ind w:left="993"/>
        <w:jc w:val="both"/>
        <w:rPr>
          <w:rFonts w:ascii="Arial" w:hAnsi="Arial" w:cs="Arial"/>
          <w:sz w:val="22"/>
          <w:szCs w:val="22"/>
          <w:lang w:val="en-GB"/>
        </w:rPr>
      </w:pPr>
      <w:r w:rsidRPr="00C9755B">
        <w:rPr>
          <w:rFonts w:ascii="Arial" w:hAnsi="Arial" w:cs="Arial"/>
          <w:sz w:val="22"/>
          <w:szCs w:val="22"/>
          <w:lang w:val="en-GB"/>
        </w:rPr>
        <w:lastRenderedPageBreak/>
        <w:t xml:space="preserve">a legal person, entity or body whose proprietary rights are directly or indirectly owned for more than 50 % by an entity referred to in point (a) of this </w:t>
      </w:r>
      <w:proofErr w:type="gramStart"/>
      <w:r w:rsidRPr="00C9755B">
        <w:rPr>
          <w:rFonts w:ascii="Arial" w:hAnsi="Arial" w:cs="Arial"/>
          <w:sz w:val="22"/>
          <w:szCs w:val="22"/>
          <w:lang w:val="en-GB"/>
        </w:rPr>
        <w:t>paragraph;</w:t>
      </w:r>
      <w:proofErr w:type="gramEnd"/>
    </w:p>
    <w:p w14:paraId="5CB7CD58" w14:textId="77777777" w:rsidR="00E20B50" w:rsidRPr="00C9755B" w:rsidRDefault="00E20B50" w:rsidP="00E20B50">
      <w:pPr>
        <w:pStyle w:val="Odstavecseseznamem"/>
        <w:numPr>
          <w:ilvl w:val="1"/>
          <w:numId w:val="12"/>
        </w:numPr>
        <w:tabs>
          <w:tab w:val="clear" w:pos="1440"/>
          <w:tab w:val="num" w:pos="1134"/>
        </w:tabs>
        <w:suppressAutoHyphens w:val="0"/>
        <w:autoSpaceDN w:val="0"/>
        <w:adjustRightInd w:val="0"/>
        <w:spacing w:after="120"/>
        <w:ind w:left="993"/>
        <w:jc w:val="both"/>
        <w:rPr>
          <w:rFonts w:ascii="Arial" w:hAnsi="Arial" w:cs="Arial"/>
          <w:sz w:val="22"/>
          <w:szCs w:val="22"/>
          <w:lang w:val="en-GB"/>
        </w:rPr>
      </w:pPr>
      <w:r w:rsidRPr="00C9755B">
        <w:rPr>
          <w:rFonts w:ascii="Arial" w:hAnsi="Arial" w:cs="Arial"/>
          <w:sz w:val="22"/>
          <w:szCs w:val="22"/>
          <w:lang w:val="en-GB"/>
        </w:rPr>
        <w:t>a natural or legal person, entity or body acting on behalf or at the direction of an entity referred to in point (a) or (b) of this paragraph.</w:t>
      </w:r>
    </w:p>
    <w:p w14:paraId="124D8043" w14:textId="77777777" w:rsidR="00E20B50" w:rsidRPr="00C9755B" w:rsidRDefault="00E20B50" w:rsidP="00E20B50">
      <w:pPr>
        <w:pStyle w:val="Odstavecseseznamem"/>
        <w:numPr>
          <w:ilvl w:val="0"/>
          <w:numId w:val="12"/>
        </w:numPr>
        <w:suppressAutoHyphens w:val="0"/>
        <w:autoSpaceDN w:val="0"/>
        <w:adjustRightInd w:val="0"/>
        <w:spacing w:after="120"/>
        <w:jc w:val="both"/>
        <w:rPr>
          <w:rFonts w:ascii="Arial" w:hAnsi="Arial" w:cs="Arial"/>
          <w:sz w:val="22"/>
          <w:szCs w:val="22"/>
          <w:lang w:val="en-GB"/>
        </w:rPr>
      </w:pPr>
      <w:r w:rsidRPr="00C9755B">
        <w:rPr>
          <w:rFonts w:ascii="Arial" w:hAnsi="Arial" w:cs="Arial"/>
          <w:sz w:val="22"/>
          <w:szCs w:val="22"/>
          <w:lang w:val="en-GB"/>
        </w:rPr>
        <w:t>As a person authorized to act in the name of or for the Contractor, hereby declare on my honour, that the Contractor does and shall not account for more than 10 % of contract value of this Contract, subcontractors, suppliers or entities, referred to in the Paragraph 1</w:t>
      </w:r>
      <w:r>
        <w:rPr>
          <w:rFonts w:ascii="Arial" w:hAnsi="Arial" w:cs="Arial"/>
          <w:sz w:val="22"/>
          <w:szCs w:val="22"/>
          <w:lang w:val="en-GB"/>
        </w:rPr>
        <w:t>3</w:t>
      </w:r>
      <w:r w:rsidRPr="00C9755B">
        <w:rPr>
          <w:rFonts w:ascii="Arial" w:hAnsi="Arial" w:cs="Arial"/>
          <w:sz w:val="22"/>
          <w:szCs w:val="22"/>
          <w:lang w:val="en-GB"/>
        </w:rPr>
        <w:t xml:space="preserve"> point. a) or b) or c) of this Article whose capacities are being relied on within the meaning of the public procurement legislation.</w:t>
      </w:r>
    </w:p>
    <w:p w14:paraId="423E5545" w14:textId="20A98D67" w:rsidR="00E20B50" w:rsidRPr="006411D2" w:rsidRDefault="00E20B50" w:rsidP="00E20B50">
      <w:pPr>
        <w:pStyle w:val="Odstavecseseznamem"/>
        <w:numPr>
          <w:ilvl w:val="0"/>
          <w:numId w:val="12"/>
        </w:numPr>
        <w:suppressAutoHyphens w:val="0"/>
        <w:autoSpaceDN w:val="0"/>
        <w:adjustRightInd w:val="0"/>
        <w:spacing w:after="120"/>
        <w:jc w:val="both"/>
        <w:rPr>
          <w:rFonts w:ascii="Arial" w:hAnsi="Arial" w:cs="Arial"/>
          <w:sz w:val="22"/>
          <w:szCs w:val="22"/>
          <w:lang w:val="en-GB"/>
        </w:rPr>
      </w:pPr>
      <w:proofErr w:type="spellStart"/>
      <w:r w:rsidRPr="002F2C5A">
        <w:rPr>
          <w:rFonts w:ascii="Arial" w:hAnsi="Arial" w:cs="Arial"/>
          <w:bCs/>
          <w:sz w:val="22"/>
          <w:szCs w:val="22"/>
        </w:rPr>
        <w:t>If</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during</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the</w:t>
      </w:r>
      <w:proofErr w:type="spellEnd"/>
      <w:r w:rsidRPr="002F2C5A">
        <w:rPr>
          <w:rFonts w:ascii="Arial" w:hAnsi="Arial" w:cs="Arial"/>
          <w:bCs/>
          <w:sz w:val="22"/>
          <w:szCs w:val="22"/>
        </w:rPr>
        <w:t xml:space="preserve"> validity and </w:t>
      </w:r>
      <w:proofErr w:type="spellStart"/>
      <w:r w:rsidRPr="002F2C5A">
        <w:rPr>
          <w:rFonts w:ascii="Arial" w:hAnsi="Arial" w:cs="Arial"/>
          <w:bCs/>
          <w:sz w:val="22"/>
          <w:szCs w:val="22"/>
        </w:rPr>
        <w:t>effectiveness</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of</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this</w:t>
      </w:r>
      <w:proofErr w:type="spellEnd"/>
      <w:r w:rsidRPr="002F2C5A">
        <w:rPr>
          <w:rFonts w:ascii="Arial" w:hAnsi="Arial" w:cs="Arial"/>
          <w:bCs/>
          <w:sz w:val="22"/>
          <w:szCs w:val="22"/>
        </w:rPr>
        <w:t xml:space="preserve"> </w:t>
      </w:r>
      <w:proofErr w:type="spellStart"/>
      <w:r>
        <w:rPr>
          <w:rFonts w:ascii="Arial" w:hAnsi="Arial" w:cs="Arial"/>
          <w:bCs/>
          <w:sz w:val="22"/>
          <w:szCs w:val="22"/>
        </w:rPr>
        <w:t>Contract</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t</w:t>
      </w:r>
      <w:r w:rsidRPr="002F2C5A">
        <w:rPr>
          <w:rFonts w:ascii="Arial" w:eastAsia="Arial" w:hAnsi="Arial" w:cs="Arial"/>
          <w:bCs/>
          <w:sz w:val="22"/>
          <w:szCs w:val="22"/>
        </w:rPr>
        <w:t>here</w:t>
      </w:r>
      <w:proofErr w:type="spellEnd"/>
      <w:r w:rsidRPr="002F2C5A">
        <w:rPr>
          <w:rFonts w:ascii="Arial" w:eastAsia="Arial" w:hAnsi="Arial" w:cs="Arial"/>
          <w:bCs/>
          <w:sz w:val="22"/>
          <w:szCs w:val="22"/>
        </w:rPr>
        <w:t xml:space="preserve"> </w:t>
      </w:r>
      <w:proofErr w:type="spellStart"/>
      <w:r w:rsidRPr="002F2C5A">
        <w:rPr>
          <w:rFonts w:ascii="Arial" w:eastAsia="Arial" w:hAnsi="Arial" w:cs="Arial"/>
          <w:bCs/>
          <w:sz w:val="22"/>
          <w:szCs w:val="22"/>
        </w:rPr>
        <w:t>should</w:t>
      </w:r>
      <w:proofErr w:type="spellEnd"/>
      <w:r w:rsidRPr="002F2C5A">
        <w:rPr>
          <w:rFonts w:ascii="Arial" w:eastAsia="Arial" w:hAnsi="Arial" w:cs="Arial"/>
          <w:bCs/>
          <w:sz w:val="22"/>
          <w:szCs w:val="22"/>
        </w:rPr>
        <w:t xml:space="preserve"> </w:t>
      </w:r>
      <w:proofErr w:type="spellStart"/>
      <w:r w:rsidRPr="002F2C5A">
        <w:rPr>
          <w:rFonts w:ascii="Arial" w:eastAsia="Arial" w:hAnsi="Arial" w:cs="Arial"/>
          <w:bCs/>
          <w:sz w:val="22"/>
          <w:szCs w:val="22"/>
        </w:rPr>
        <w:t>be</w:t>
      </w:r>
      <w:proofErr w:type="spellEnd"/>
      <w:r w:rsidRPr="002F2C5A">
        <w:rPr>
          <w:rFonts w:ascii="Arial" w:eastAsia="Arial" w:hAnsi="Arial" w:cs="Arial"/>
          <w:bCs/>
          <w:sz w:val="22"/>
          <w:szCs w:val="22"/>
        </w:rPr>
        <w:t xml:space="preserve"> non-</w:t>
      </w:r>
      <w:proofErr w:type="spellStart"/>
      <w:r w:rsidRPr="002F2C5A">
        <w:rPr>
          <w:rFonts w:ascii="Arial" w:eastAsia="Arial" w:hAnsi="Arial" w:cs="Arial"/>
          <w:bCs/>
          <w:sz w:val="22"/>
          <w:szCs w:val="22"/>
        </w:rPr>
        <w:t>compliance</w:t>
      </w:r>
      <w:proofErr w:type="spellEnd"/>
      <w:r w:rsidRPr="002F2C5A">
        <w:rPr>
          <w:rFonts w:ascii="Arial" w:eastAsia="Arial" w:hAnsi="Arial" w:cs="Arial"/>
          <w:bCs/>
          <w:sz w:val="22"/>
          <w:szCs w:val="22"/>
        </w:rPr>
        <w:t xml:space="preserve"> </w:t>
      </w:r>
      <w:proofErr w:type="spellStart"/>
      <w:r w:rsidRPr="002F2C5A">
        <w:rPr>
          <w:rFonts w:ascii="Arial" w:eastAsia="Arial" w:hAnsi="Arial" w:cs="Arial"/>
          <w:bCs/>
          <w:sz w:val="22"/>
          <w:szCs w:val="22"/>
        </w:rPr>
        <w:t>with</w:t>
      </w:r>
      <w:proofErr w:type="spellEnd"/>
      <w:r w:rsidRPr="002F2C5A">
        <w:rPr>
          <w:rFonts w:ascii="Arial" w:eastAsia="Arial" w:hAnsi="Arial" w:cs="Arial"/>
          <w:bCs/>
          <w:sz w:val="22"/>
          <w:szCs w:val="22"/>
        </w:rPr>
        <w:t xml:space="preserve"> </w:t>
      </w:r>
      <w:proofErr w:type="spellStart"/>
      <w:r w:rsidRPr="002F2C5A">
        <w:rPr>
          <w:rFonts w:ascii="Arial" w:eastAsia="Arial" w:hAnsi="Arial" w:cs="Arial"/>
          <w:bCs/>
          <w:sz w:val="22"/>
          <w:szCs w:val="22"/>
        </w:rPr>
        <w:t>the</w:t>
      </w:r>
      <w:proofErr w:type="spellEnd"/>
      <w:r w:rsidRPr="002F2C5A">
        <w:rPr>
          <w:bCs/>
          <w:sz w:val="22"/>
          <w:szCs w:val="22"/>
        </w:rPr>
        <w:t xml:space="preserve"> </w:t>
      </w:r>
      <w:proofErr w:type="spellStart"/>
      <w:r w:rsidRPr="002F2C5A">
        <w:rPr>
          <w:rFonts w:ascii="Arial" w:hAnsi="Arial" w:cs="Arial"/>
          <w:bCs/>
          <w:sz w:val="22"/>
          <w:szCs w:val="22"/>
        </w:rPr>
        <w:t>conditions</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specified</w:t>
      </w:r>
      <w:proofErr w:type="spellEnd"/>
      <w:r w:rsidRPr="002F2C5A">
        <w:rPr>
          <w:rFonts w:ascii="Arial" w:hAnsi="Arial" w:cs="Arial"/>
          <w:bCs/>
          <w:sz w:val="22"/>
          <w:szCs w:val="22"/>
        </w:rPr>
        <w:t xml:space="preserve"> in </w:t>
      </w:r>
      <w:proofErr w:type="spellStart"/>
      <w:r w:rsidRPr="002F2C5A">
        <w:rPr>
          <w:rFonts w:ascii="Arial" w:hAnsi="Arial" w:cs="Arial"/>
          <w:bCs/>
          <w:sz w:val="22"/>
          <w:szCs w:val="22"/>
        </w:rPr>
        <w:t>Paragraph</w:t>
      </w:r>
      <w:proofErr w:type="spellEnd"/>
      <w:r w:rsidRPr="002F2C5A">
        <w:rPr>
          <w:rFonts w:ascii="Arial" w:hAnsi="Arial" w:cs="Arial"/>
          <w:bCs/>
          <w:sz w:val="22"/>
          <w:szCs w:val="22"/>
        </w:rPr>
        <w:t xml:space="preserve"> </w:t>
      </w:r>
      <w:r w:rsidR="00834D75" w:rsidRPr="002F2C5A">
        <w:rPr>
          <w:rFonts w:ascii="Arial" w:hAnsi="Arial" w:cs="Arial"/>
          <w:bCs/>
          <w:sz w:val="22"/>
          <w:szCs w:val="22"/>
        </w:rPr>
        <w:t>1</w:t>
      </w:r>
      <w:r w:rsidR="00834D75">
        <w:rPr>
          <w:rFonts w:ascii="Arial" w:hAnsi="Arial" w:cs="Arial"/>
          <w:bCs/>
          <w:sz w:val="22"/>
          <w:szCs w:val="22"/>
        </w:rPr>
        <w:t>0</w:t>
      </w:r>
      <w:r>
        <w:rPr>
          <w:rFonts w:ascii="Arial" w:hAnsi="Arial" w:cs="Arial"/>
          <w:bCs/>
          <w:sz w:val="22"/>
          <w:szCs w:val="22"/>
        </w:rPr>
        <w:t>,</w:t>
      </w:r>
      <w:r w:rsidR="00834D75">
        <w:rPr>
          <w:rFonts w:ascii="Arial" w:hAnsi="Arial" w:cs="Arial"/>
          <w:bCs/>
          <w:sz w:val="22"/>
          <w:szCs w:val="22"/>
        </w:rPr>
        <w:t xml:space="preserve"> </w:t>
      </w:r>
      <w:proofErr w:type="gramStart"/>
      <w:r w:rsidR="00834D75">
        <w:rPr>
          <w:rFonts w:ascii="Arial" w:hAnsi="Arial" w:cs="Arial"/>
          <w:bCs/>
          <w:sz w:val="22"/>
          <w:szCs w:val="22"/>
        </w:rPr>
        <w:t>11,</w:t>
      </w:r>
      <w:r w:rsidRPr="002F2C5A">
        <w:rPr>
          <w:rFonts w:ascii="Arial" w:hAnsi="Arial" w:cs="Arial"/>
          <w:bCs/>
          <w:sz w:val="22"/>
          <w:szCs w:val="22"/>
        </w:rPr>
        <w:t xml:space="preserve">  1</w:t>
      </w:r>
      <w:r>
        <w:rPr>
          <w:rFonts w:ascii="Arial" w:hAnsi="Arial" w:cs="Arial"/>
          <w:bCs/>
          <w:sz w:val="22"/>
          <w:szCs w:val="22"/>
        </w:rPr>
        <w:t>2</w:t>
      </w:r>
      <w:proofErr w:type="gramEnd"/>
      <w:r w:rsidR="00834D75">
        <w:rPr>
          <w:rFonts w:ascii="Arial" w:hAnsi="Arial" w:cs="Arial"/>
          <w:bCs/>
          <w:sz w:val="22"/>
          <w:szCs w:val="22"/>
        </w:rPr>
        <w:t xml:space="preserve"> </w:t>
      </w:r>
      <w:proofErr w:type="spellStart"/>
      <w:r w:rsidR="00834D75">
        <w:rPr>
          <w:rFonts w:ascii="Arial" w:hAnsi="Arial" w:cs="Arial"/>
          <w:bCs/>
          <w:sz w:val="22"/>
          <w:szCs w:val="22"/>
        </w:rPr>
        <w:t>or</w:t>
      </w:r>
      <w:proofErr w:type="spellEnd"/>
      <w:r>
        <w:rPr>
          <w:rFonts w:ascii="Arial" w:hAnsi="Arial" w:cs="Arial"/>
          <w:bCs/>
          <w:sz w:val="22"/>
          <w:szCs w:val="22"/>
        </w:rPr>
        <w:t xml:space="preserve"> 13 </w:t>
      </w:r>
      <w:proofErr w:type="spellStart"/>
      <w:r>
        <w:rPr>
          <w:rFonts w:ascii="Arial" w:hAnsi="Arial" w:cs="Arial"/>
          <w:bCs/>
          <w:sz w:val="22"/>
          <w:szCs w:val="22"/>
        </w:rPr>
        <w:t>of</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this</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Article</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the</w:t>
      </w:r>
      <w:proofErr w:type="spellEnd"/>
      <w:r w:rsidRPr="002F2C5A">
        <w:rPr>
          <w:rFonts w:ascii="Arial" w:hAnsi="Arial" w:cs="Arial"/>
          <w:bCs/>
          <w:sz w:val="22"/>
          <w:szCs w:val="22"/>
        </w:rPr>
        <w:t xml:space="preserve"> </w:t>
      </w:r>
      <w:proofErr w:type="spellStart"/>
      <w:r>
        <w:rPr>
          <w:rFonts w:ascii="Arial" w:hAnsi="Arial" w:cs="Arial"/>
          <w:sz w:val="22"/>
          <w:szCs w:val="22"/>
        </w:rPr>
        <w:t>Contractor</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undertakes</w:t>
      </w:r>
      <w:proofErr w:type="spellEnd"/>
      <w:r w:rsidRPr="002F2C5A">
        <w:rPr>
          <w:rFonts w:ascii="Arial" w:hAnsi="Arial" w:cs="Arial"/>
          <w:bCs/>
          <w:sz w:val="22"/>
          <w:szCs w:val="22"/>
        </w:rPr>
        <w:t xml:space="preserve"> to </w:t>
      </w:r>
      <w:proofErr w:type="spellStart"/>
      <w:r w:rsidRPr="002F2C5A">
        <w:rPr>
          <w:rFonts w:ascii="Arial" w:hAnsi="Arial" w:cs="Arial"/>
          <w:bCs/>
          <w:sz w:val="22"/>
          <w:szCs w:val="22"/>
        </w:rPr>
        <w:t>immediately</w:t>
      </w:r>
      <w:proofErr w:type="spellEnd"/>
      <w:r w:rsidRPr="002F2C5A">
        <w:rPr>
          <w:rFonts w:ascii="Arial" w:eastAsia="Arial" w:hAnsi="Arial" w:cs="Arial"/>
          <w:bCs/>
          <w:sz w:val="22"/>
          <w:szCs w:val="22"/>
        </w:rPr>
        <w:t xml:space="preserve"> </w:t>
      </w:r>
      <w:proofErr w:type="spellStart"/>
      <w:r w:rsidRPr="002F2C5A">
        <w:rPr>
          <w:rFonts w:ascii="Arial" w:eastAsia="Arial" w:hAnsi="Arial" w:cs="Arial"/>
          <w:bCs/>
          <w:sz w:val="22"/>
          <w:szCs w:val="22"/>
        </w:rPr>
        <w:t>once</w:t>
      </w:r>
      <w:proofErr w:type="spellEnd"/>
      <w:r w:rsidRPr="002F2C5A">
        <w:rPr>
          <w:rFonts w:ascii="Arial" w:eastAsia="Arial" w:hAnsi="Arial" w:cs="Arial"/>
          <w:bCs/>
          <w:sz w:val="22"/>
          <w:szCs w:val="22"/>
        </w:rPr>
        <w:t xml:space="preserve"> </w:t>
      </w:r>
      <w:proofErr w:type="spellStart"/>
      <w:r w:rsidRPr="002F2C5A">
        <w:rPr>
          <w:rFonts w:ascii="Arial" w:eastAsia="Arial" w:hAnsi="Arial" w:cs="Arial"/>
          <w:bCs/>
          <w:sz w:val="22"/>
          <w:szCs w:val="22"/>
        </w:rPr>
        <w:t>the</w:t>
      </w:r>
      <w:proofErr w:type="spellEnd"/>
      <w:r w:rsidRPr="002F2C5A">
        <w:rPr>
          <w:rFonts w:ascii="Arial" w:eastAsia="Arial" w:hAnsi="Arial" w:cs="Arial"/>
          <w:bCs/>
          <w:sz w:val="22"/>
          <w:szCs w:val="22"/>
        </w:rPr>
        <w:t xml:space="preserve"> </w:t>
      </w:r>
      <w:proofErr w:type="spellStart"/>
      <w:r>
        <w:rPr>
          <w:rFonts w:ascii="Arial" w:hAnsi="Arial" w:cs="Arial"/>
          <w:sz w:val="22"/>
          <w:szCs w:val="22"/>
        </w:rPr>
        <w:t>Contractor</w:t>
      </w:r>
      <w:proofErr w:type="spellEnd"/>
      <w:r w:rsidRPr="002F2C5A">
        <w:rPr>
          <w:rFonts w:ascii="Arial" w:eastAsia="Arial" w:hAnsi="Arial" w:cs="Arial"/>
          <w:bCs/>
          <w:sz w:val="22"/>
          <w:szCs w:val="22"/>
        </w:rPr>
        <w:t xml:space="preserve"> </w:t>
      </w:r>
      <w:proofErr w:type="spellStart"/>
      <w:r w:rsidRPr="002F2C5A">
        <w:rPr>
          <w:rFonts w:ascii="Arial" w:eastAsia="Arial" w:hAnsi="Arial" w:cs="Arial"/>
          <w:bCs/>
          <w:sz w:val="22"/>
          <w:szCs w:val="22"/>
        </w:rPr>
        <w:t>finds</w:t>
      </w:r>
      <w:proofErr w:type="spellEnd"/>
      <w:r w:rsidRPr="002F2C5A">
        <w:rPr>
          <w:rFonts w:ascii="Arial" w:eastAsia="Arial" w:hAnsi="Arial" w:cs="Arial"/>
          <w:bCs/>
          <w:sz w:val="22"/>
          <w:szCs w:val="22"/>
        </w:rPr>
        <w:t xml:space="preserve"> out </w:t>
      </w:r>
      <w:proofErr w:type="spellStart"/>
      <w:r w:rsidRPr="002F2C5A">
        <w:rPr>
          <w:rFonts w:ascii="Arial" w:eastAsia="Arial" w:hAnsi="Arial" w:cs="Arial"/>
          <w:bCs/>
          <w:sz w:val="22"/>
          <w:szCs w:val="22"/>
        </w:rPr>
        <w:t>about</w:t>
      </w:r>
      <w:proofErr w:type="spellEnd"/>
      <w:r w:rsidRPr="002F2C5A">
        <w:rPr>
          <w:rFonts w:ascii="Arial" w:eastAsia="Arial" w:hAnsi="Arial" w:cs="Arial"/>
          <w:bCs/>
          <w:sz w:val="22"/>
          <w:szCs w:val="22"/>
        </w:rPr>
        <w:t xml:space="preserve"> </w:t>
      </w:r>
      <w:proofErr w:type="spellStart"/>
      <w:r w:rsidRPr="002F2C5A">
        <w:rPr>
          <w:rFonts w:ascii="Arial" w:eastAsia="Arial" w:hAnsi="Arial" w:cs="Arial"/>
          <w:bCs/>
          <w:sz w:val="22"/>
          <w:szCs w:val="22"/>
        </w:rPr>
        <w:t>the</w:t>
      </w:r>
      <w:proofErr w:type="spellEnd"/>
      <w:r w:rsidRPr="002F2C5A">
        <w:rPr>
          <w:rFonts w:ascii="Arial" w:eastAsia="Arial" w:hAnsi="Arial" w:cs="Arial"/>
          <w:bCs/>
          <w:sz w:val="22"/>
          <w:szCs w:val="22"/>
        </w:rPr>
        <w:t xml:space="preserve"> </w:t>
      </w:r>
      <w:proofErr w:type="spellStart"/>
      <w:r w:rsidRPr="002F2C5A">
        <w:rPr>
          <w:rFonts w:ascii="Arial" w:eastAsia="Arial" w:hAnsi="Arial" w:cs="Arial"/>
          <w:bCs/>
          <w:sz w:val="22"/>
          <w:szCs w:val="22"/>
        </w:rPr>
        <w:t>change</w:t>
      </w:r>
      <w:proofErr w:type="spellEnd"/>
      <w:r w:rsidRPr="002F2C5A">
        <w:rPr>
          <w:rFonts w:ascii="Arial" w:eastAsia="Arial" w:hAnsi="Arial" w:cs="Arial"/>
          <w:bCs/>
          <w:sz w:val="22"/>
          <w:szCs w:val="22"/>
        </w:rPr>
        <w:t xml:space="preserve"> </w:t>
      </w:r>
      <w:proofErr w:type="spellStart"/>
      <w:r w:rsidRPr="002F2C5A">
        <w:rPr>
          <w:rFonts w:ascii="Arial" w:eastAsia="Arial" w:hAnsi="Arial" w:cs="Arial"/>
          <w:bCs/>
          <w:sz w:val="22"/>
          <w:szCs w:val="22"/>
        </w:rPr>
        <w:t>of</w:t>
      </w:r>
      <w:proofErr w:type="spellEnd"/>
      <w:r w:rsidRPr="002F2C5A">
        <w:rPr>
          <w:rFonts w:ascii="Arial" w:eastAsia="Arial" w:hAnsi="Arial" w:cs="Arial"/>
          <w:bCs/>
          <w:sz w:val="22"/>
          <w:szCs w:val="22"/>
        </w:rPr>
        <w:t xml:space="preserve"> </w:t>
      </w:r>
      <w:proofErr w:type="spellStart"/>
      <w:r w:rsidRPr="002F2C5A">
        <w:rPr>
          <w:rFonts w:ascii="Arial" w:eastAsia="Arial" w:hAnsi="Arial" w:cs="Arial"/>
          <w:bCs/>
          <w:sz w:val="22"/>
          <w:szCs w:val="22"/>
        </w:rPr>
        <w:t>circumstances</w:t>
      </w:r>
      <w:proofErr w:type="spellEnd"/>
      <w:r w:rsidRPr="002F2C5A">
        <w:rPr>
          <w:rFonts w:ascii="Arial" w:eastAsia="Arial" w:hAnsi="Arial" w:cs="Arial"/>
          <w:bCs/>
          <w:sz w:val="22"/>
          <w:szCs w:val="22"/>
        </w:rPr>
        <w:t>,</w:t>
      </w:r>
      <w:r w:rsidRPr="002F2C5A">
        <w:rPr>
          <w:rFonts w:ascii="Arial" w:hAnsi="Arial" w:cs="Arial"/>
          <w:bCs/>
          <w:sz w:val="22"/>
          <w:szCs w:val="22"/>
        </w:rPr>
        <w:t xml:space="preserve"> </w:t>
      </w:r>
      <w:proofErr w:type="spellStart"/>
      <w:r w:rsidRPr="002F2C5A">
        <w:rPr>
          <w:rFonts w:ascii="Arial" w:hAnsi="Arial" w:cs="Arial"/>
          <w:bCs/>
          <w:sz w:val="22"/>
          <w:szCs w:val="22"/>
        </w:rPr>
        <w:t>inform</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the</w:t>
      </w:r>
      <w:proofErr w:type="spellEnd"/>
      <w:r w:rsidRPr="002F2C5A">
        <w:rPr>
          <w:rFonts w:ascii="Arial" w:hAnsi="Arial" w:cs="Arial"/>
          <w:bCs/>
          <w:sz w:val="22"/>
          <w:szCs w:val="22"/>
        </w:rPr>
        <w:t xml:space="preserve"> </w:t>
      </w:r>
      <w:proofErr w:type="spellStart"/>
      <w:r>
        <w:rPr>
          <w:rFonts w:ascii="Arial" w:hAnsi="Arial" w:cs="Arial"/>
          <w:bCs/>
          <w:sz w:val="22"/>
          <w:szCs w:val="22"/>
        </w:rPr>
        <w:t>Client</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of</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this</w:t>
      </w:r>
      <w:proofErr w:type="spellEnd"/>
      <w:r w:rsidRPr="002F2C5A">
        <w:rPr>
          <w:rFonts w:ascii="Arial" w:hAnsi="Arial" w:cs="Arial"/>
          <w:bCs/>
          <w:sz w:val="22"/>
          <w:szCs w:val="22"/>
        </w:rPr>
        <w:t xml:space="preserve"> </w:t>
      </w:r>
      <w:proofErr w:type="spellStart"/>
      <w:r w:rsidRPr="002F2C5A">
        <w:rPr>
          <w:rFonts w:ascii="Arial" w:hAnsi="Arial" w:cs="Arial"/>
          <w:bCs/>
          <w:sz w:val="22"/>
          <w:szCs w:val="22"/>
        </w:rPr>
        <w:t>fact</w:t>
      </w:r>
      <w:proofErr w:type="spellEnd"/>
      <w:r w:rsidRPr="002F2C5A">
        <w:rPr>
          <w:rFonts w:ascii="Arial" w:hAnsi="Arial" w:cs="Arial"/>
          <w:bCs/>
          <w:sz w:val="22"/>
          <w:szCs w:val="22"/>
        </w:rPr>
        <w:t xml:space="preserve"> in </w:t>
      </w:r>
      <w:proofErr w:type="spellStart"/>
      <w:r w:rsidRPr="002F2C5A">
        <w:rPr>
          <w:rFonts w:ascii="Arial" w:hAnsi="Arial" w:cs="Arial"/>
          <w:bCs/>
          <w:sz w:val="22"/>
          <w:szCs w:val="22"/>
        </w:rPr>
        <w:t>writing</w:t>
      </w:r>
      <w:proofErr w:type="spellEnd"/>
      <w:r w:rsidRPr="002F2C5A">
        <w:rPr>
          <w:rFonts w:ascii="Arial" w:hAnsi="Arial" w:cs="Arial"/>
          <w:bCs/>
          <w:sz w:val="22"/>
          <w:szCs w:val="22"/>
        </w:rPr>
        <w:t>.</w:t>
      </w:r>
    </w:p>
    <w:p w14:paraId="49CE16A9" w14:textId="77777777" w:rsidR="00211157" w:rsidRPr="00734C9A" w:rsidRDefault="00211157">
      <w:pPr>
        <w:jc w:val="center"/>
        <w:rPr>
          <w:rFonts w:ascii="Arial" w:hAnsi="Arial" w:cs="Arial"/>
          <w:b/>
          <w:sz w:val="22"/>
          <w:lang w:val="en-GB"/>
        </w:rPr>
      </w:pPr>
    </w:p>
    <w:p w14:paraId="77B225E0" w14:textId="77777777" w:rsidR="0052336F" w:rsidRPr="00734C9A" w:rsidRDefault="0052336F">
      <w:pPr>
        <w:jc w:val="center"/>
        <w:rPr>
          <w:rFonts w:ascii="Arial" w:hAnsi="Arial" w:cs="Arial"/>
          <w:b/>
          <w:sz w:val="22"/>
          <w:lang w:val="en-GB"/>
        </w:rPr>
      </w:pPr>
    </w:p>
    <w:p w14:paraId="5227EBF0" w14:textId="7C35AD7B" w:rsidR="00695EF5" w:rsidRPr="00734C9A" w:rsidRDefault="00E73D01" w:rsidP="003413F9">
      <w:pPr>
        <w:jc w:val="center"/>
        <w:rPr>
          <w:rFonts w:ascii="Arial" w:hAnsi="Arial" w:cs="Arial"/>
          <w:b/>
          <w:bCs/>
          <w:sz w:val="22"/>
          <w:lang w:val="en-GB"/>
        </w:rPr>
      </w:pPr>
      <w:r w:rsidRPr="00734C9A">
        <w:rPr>
          <w:rFonts w:ascii="Arial" w:hAnsi="Arial" w:cs="Arial"/>
          <w:b/>
          <w:sz w:val="22"/>
          <w:lang w:val="en-GB"/>
        </w:rPr>
        <w:t>X</w:t>
      </w:r>
      <w:r w:rsidR="003413F9" w:rsidRPr="00734C9A">
        <w:rPr>
          <w:rFonts w:ascii="Arial" w:hAnsi="Arial" w:cs="Arial"/>
          <w:b/>
          <w:sz w:val="22"/>
          <w:lang w:val="en-GB"/>
        </w:rPr>
        <w:t>I</w:t>
      </w:r>
      <w:r w:rsidR="007A5540">
        <w:rPr>
          <w:rFonts w:ascii="Arial" w:hAnsi="Arial" w:cs="Arial"/>
          <w:b/>
          <w:sz w:val="22"/>
          <w:lang w:val="en-GB"/>
        </w:rPr>
        <w:t>I</w:t>
      </w:r>
      <w:r w:rsidRPr="00734C9A">
        <w:rPr>
          <w:rFonts w:ascii="Arial" w:hAnsi="Arial" w:cs="Arial"/>
          <w:b/>
          <w:sz w:val="22"/>
          <w:lang w:val="en-GB"/>
        </w:rPr>
        <w:t>.</w:t>
      </w:r>
      <w:r w:rsidR="003413F9" w:rsidRPr="00734C9A">
        <w:rPr>
          <w:rFonts w:ascii="Arial" w:hAnsi="Arial" w:cs="Arial"/>
          <w:b/>
          <w:sz w:val="22"/>
          <w:lang w:val="en-GB"/>
        </w:rPr>
        <w:t xml:space="preserve"> </w:t>
      </w:r>
      <w:r w:rsidR="001D0774" w:rsidRPr="00734C9A">
        <w:rPr>
          <w:rFonts w:ascii="Arial" w:hAnsi="Arial" w:cs="Arial"/>
          <w:b/>
          <w:bCs/>
          <w:sz w:val="22"/>
          <w:szCs w:val="22"/>
          <w:lang w:val="en-GB"/>
        </w:rPr>
        <w:t>PROTECTION OF INFORMATION</w:t>
      </w:r>
      <w:r w:rsidR="00E920B8">
        <w:rPr>
          <w:rFonts w:ascii="Arial" w:hAnsi="Arial" w:cs="Arial"/>
          <w:b/>
          <w:bCs/>
          <w:sz w:val="22"/>
          <w:szCs w:val="22"/>
          <w:lang w:val="en-GB"/>
        </w:rPr>
        <w:t xml:space="preserve"> </w:t>
      </w:r>
    </w:p>
    <w:p w14:paraId="6D87516C" w14:textId="77777777" w:rsidR="003413F9" w:rsidRPr="00734C9A" w:rsidRDefault="003413F9" w:rsidP="003413F9">
      <w:pPr>
        <w:jc w:val="center"/>
        <w:rPr>
          <w:rFonts w:ascii="Arial" w:hAnsi="Arial" w:cs="Arial"/>
          <w:b/>
          <w:sz w:val="22"/>
          <w:lang w:val="en-GB"/>
        </w:rPr>
      </w:pPr>
    </w:p>
    <w:p w14:paraId="627D87DD" w14:textId="74C8FEAD" w:rsidR="001F6279" w:rsidRPr="001F6279" w:rsidRDefault="001F6279" w:rsidP="009C410E">
      <w:pPr>
        <w:numPr>
          <w:ilvl w:val="0"/>
          <w:numId w:val="30"/>
        </w:numPr>
        <w:tabs>
          <w:tab w:val="left" w:pos="284"/>
          <w:tab w:val="left" w:pos="567"/>
        </w:tabs>
        <w:suppressAutoHyphens w:val="0"/>
        <w:overflowPunct/>
        <w:autoSpaceDE/>
        <w:spacing w:after="120" w:line="276" w:lineRule="auto"/>
        <w:ind w:left="284" w:hanging="426"/>
        <w:jc w:val="both"/>
        <w:textAlignment w:val="auto"/>
        <w:rPr>
          <w:rFonts w:ascii="Arial" w:hAnsi="Arial" w:cs="Arial"/>
          <w:sz w:val="22"/>
          <w:szCs w:val="22"/>
        </w:rPr>
      </w:pP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008A4A2F">
        <w:rPr>
          <w:rFonts w:ascii="Arial" w:hAnsi="Arial" w:cs="Arial"/>
          <w:sz w:val="22"/>
          <w:szCs w:val="22"/>
        </w:rPr>
        <w:t>Contracting</w:t>
      </w:r>
      <w:proofErr w:type="spellEnd"/>
      <w:r w:rsidR="008A4A2F">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are not </w:t>
      </w:r>
      <w:proofErr w:type="spellStart"/>
      <w:r w:rsidRPr="001F6279">
        <w:rPr>
          <w:rFonts w:ascii="Arial" w:hAnsi="Arial" w:cs="Arial"/>
          <w:sz w:val="22"/>
          <w:szCs w:val="22"/>
        </w:rPr>
        <w:t>entitled</w:t>
      </w:r>
      <w:proofErr w:type="spellEnd"/>
      <w:r w:rsidRPr="001F6279">
        <w:rPr>
          <w:rFonts w:ascii="Arial" w:hAnsi="Arial" w:cs="Arial"/>
          <w:sz w:val="22"/>
          <w:szCs w:val="22"/>
        </w:rPr>
        <w:t xml:space="preserve"> to </w:t>
      </w:r>
      <w:proofErr w:type="spellStart"/>
      <w:r w:rsidRPr="001F6279">
        <w:rPr>
          <w:rFonts w:ascii="Arial" w:hAnsi="Arial" w:cs="Arial"/>
          <w:sz w:val="22"/>
          <w:szCs w:val="22"/>
        </w:rPr>
        <w:t>disclose</w:t>
      </w:r>
      <w:proofErr w:type="spellEnd"/>
      <w:r w:rsidRPr="001F6279">
        <w:rPr>
          <w:rFonts w:ascii="Arial" w:hAnsi="Arial" w:cs="Arial"/>
          <w:sz w:val="22"/>
          <w:szCs w:val="22"/>
        </w:rPr>
        <w:t xml:space="preserve"> to any </w:t>
      </w:r>
      <w:proofErr w:type="spellStart"/>
      <w:r w:rsidRPr="001F6279">
        <w:rPr>
          <w:rFonts w:ascii="Arial" w:hAnsi="Arial" w:cs="Arial"/>
          <w:sz w:val="22"/>
          <w:szCs w:val="22"/>
        </w:rPr>
        <w:t>third</w:t>
      </w:r>
      <w:proofErr w:type="spellEnd"/>
      <w:r w:rsidRPr="001F6279">
        <w:rPr>
          <w:rFonts w:ascii="Arial" w:hAnsi="Arial" w:cs="Arial"/>
          <w:sz w:val="22"/>
          <w:szCs w:val="22"/>
        </w:rPr>
        <w:t xml:space="preserve"> party </w:t>
      </w:r>
      <w:proofErr w:type="spellStart"/>
      <w:r w:rsidRPr="001F6279">
        <w:rPr>
          <w:rFonts w:ascii="Arial" w:hAnsi="Arial" w:cs="Arial"/>
          <w:sz w:val="22"/>
          <w:szCs w:val="22"/>
        </w:rPr>
        <w:t>the</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they</w:t>
      </w:r>
      <w:proofErr w:type="spellEnd"/>
      <w:r w:rsidRPr="001F6279">
        <w:rPr>
          <w:rFonts w:ascii="Arial" w:hAnsi="Arial" w:cs="Arial"/>
          <w:sz w:val="22"/>
          <w:szCs w:val="22"/>
        </w:rPr>
        <w:t xml:space="preserve"> </w:t>
      </w:r>
      <w:proofErr w:type="spellStart"/>
      <w:r w:rsidRPr="001F6279">
        <w:rPr>
          <w:rFonts w:ascii="Arial" w:hAnsi="Arial" w:cs="Arial"/>
          <w:sz w:val="22"/>
          <w:szCs w:val="22"/>
        </w:rPr>
        <w:t>obtained</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shall</w:t>
      </w:r>
      <w:proofErr w:type="spellEnd"/>
      <w:r w:rsidRPr="001F6279">
        <w:rPr>
          <w:rFonts w:ascii="Arial" w:hAnsi="Arial" w:cs="Arial"/>
          <w:sz w:val="22"/>
          <w:szCs w:val="22"/>
        </w:rPr>
        <w:t xml:space="preserve"> </w:t>
      </w:r>
      <w:proofErr w:type="spellStart"/>
      <w:r w:rsidRPr="001F6279">
        <w:rPr>
          <w:rFonts w:ascii="Arial" w:hAnsi="Arial" w:cs="Arial"/>
          <w:sz w:val="22"/>
          <w:szCs w:val="22"/>
        </w:rPr>
        <w:t>obtain</w:t>
      </w:r>
      <w:proofErr w:type="spellEnd"/>
      <w:r w:rsidRPr="001F6279">
        <w:rPr>
          <w:rFonts w:ascii="Arial" w:hAnsi="Arial" w:cs="Arial"/>
          <w:sz w:val="22"/>
          <w:szCs w:val="22"/>
        </w:rPr>
        <w:t xml:space="preserve"> </w:t>
      </w:r>
      <w:proofErr w:type="spellStart"/>
      <w:r w:rsidRPr="001F6279">
        <w:rPr>
          <w:rFonts w:ascii="Arial" w:hAnsi="Arial" w:cs="Arial"/>
          <w:sz w:val="22"/>
          <w:szCs w:val="22"/>
        </w:rPr>
        <w:t>during</w:t>
      </w:r>
      <w:proofErr w:type="spellEnd"/>
      <w:r w:rsidRPr="001F6279">
        <w:rPr>
          <w:rFonts w:ascii="Arial" w:hAnsi="Arial" w:cs="Arial"/>
          <w:sz w:val="22"/>
          <w:szCs w:val="22"/>
        </w:rPr>
        <w:t xml:space="preserve"> </w:t>
      </w:r>
      <w:proofErr w:type="spellStart"/>
      <w:r w:rsidRPr="001F6279">
        <w:rPr>
          <w:rFonts w:ascii="Arial" w:hAnsi="Arial" w:cs="Arial"/>
          <w:sz w:val="22"/>
          <w:szCs w:val="22"/>
        </w:rPr>
        <w:t>mutual</w:t>
      </w:r>
      <w:proofErr w:type="spellEnd"/>
      <w:r w:rsidRPr="001F6279">
        <w:rPr>
          <w:rFonts w:ascii="Arial" w:hAnsi="Arial" w:cs="Arial"/>
          <w:sz w:val="22"/>
          <w:szCs w:val="22"/>
        </w:rPr>
        <w:t xml:space="preserve"> </w:t>
      </w:r>
      <w:proofErr w:type="spellStart"/>
      <w:r w:rsidRPr="001F6279">
        <w:rPr>
          <w:rFonts w:ascii="Arial" w:hAnsi="Arial" w:cs="Arial"/>
          <w:sz w:val="22"/>
          <w:szCs w:val="22"/>
        </w:rPr>
        <w:t>cooperation</w:t>
      </w:r>
      <w:proofErr w:type="spellEnd"/>
      <w:r w:rsidRPr="001F6279">
        <w:rPr>
          <w:rFonts w:ascii="Arial" w:hAnsi="Arial" w:cs="Arial"/>
          <w:sz w:val="22"/>
          <w:szCs w:val="22"/>
        </w:rPr>
        <w:t xml:space="preserve">, and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related</w:t>
      </w:r>
      <w:proofErr w:type="spellEnd"/>
      <w:r w:rsidRPr="001F6279">
        <w:rPr>
          <w:rFonts w:ascii="Arial" w:hAnsi="Arial" w:cs="Arial"/>
          <w:sz w:val="22"/>
          <w:szCs w:val="22"/>
        </w:rPr>
        <w:t xml:space="preserve"> to </w:t>
      </w:r>
      <w:proofErr w:type="spellStart"/>
      <w:r w:rsidRPr="001F6279">
        <w:rPr>
          <w:rFonts w:ascii="Arial" w:hAnsi="Arial" w:cs="Arial"/>
          <w:sz w:val="22"/>
          <w:szCs w:val="22"/>
        </w:rPr>
        <w:t>entering</w:t>
      </w:r>
      <w:proofErr w:type="spellEnd"/>
      <w:r w:rsidRPr="001F6279">
        <w:rPr>
          <w:rFonts w:ascii="Arial" w:hAnsi="Arial" w:cs="Arial"/>
          <w:sz w:val="22"/>
          <w:szCs w:val="22"/>
        </w:rPr>
        <w:t xml:space="preserve"> </w:t>
      </w:r>
      <w:proofErr w:type="spellStart"/>
      <w:r w:rsidRPr="001F6279">
        <w:rPr>
          <w:rFonts w:ascii="Arial" w:hAnsi="Arial" w:cs="Arial"/>
          <w:sz w:val="22"/>
          <w:szCs w:val="22"/>
        </w:rPr>
        <w:t>into</w:t>
      </w:r>
      <w:proofErr w:type="spellEnd"/>
      <w:r w:rsidRPr="001F6279">
        <w:rPr>
          <w:rFonts w:ascii="Arial" w:hAnsi="Arial" w:cs="Arial"/>
          <w:sz w:val="22"/>
          <w:szCs w:val="22"/>
        </w:rPr>
        <w:t xml:space="preserve"> </w:t>
      </w:r>
      <w:proofErr w:type="spellStart"/>
      <w:r w:rsidRPr="001F6279">
        <w:rPr>
          <w:rFonts w:ascii="Arial" w:hAnsi="Arial" w:cs="Arial"/>
          <w:sz w:val="22"/>
          <w:szCs w:val="22"/>
        </w:rPr>
        <w:t>this</w:t>
      </w:r>
      <w:proofErr w:type="spellEnd"/>
      <w:r w:rsidRPr="001F6279">
        <w:rPr>
          <w:rFonts w:ascii="Arial" w:hAnsi="Arial" w:cs="Arial"/>
          <w:sz w:val="22"/>
          <w:szCs w:val="22"/>
        </w:rPr>
        <w:t xml:space="preserve"> </w:t>
      </w:r>
      <w:proofErr w:type="spellStart"/>
      <w:r w:rsidRPr="00795636">
        <w:rPr>
          <w:rFonts w:ascii="Arial" w:hAnsi="Arial" w:cs="Arial"/>
          <w:sz w:val="22"/>
          <w:szCs w:val="22"/>
        </w:rPr>
        <w:t>Contract</w:t>
      </w:r>
      <w:proofErr w:type="spellEnd"/>
      <w:r w:rsidRPr="001F6279">
        <w:rPr>
          <w:rFonts w:ascii="Arial" w:hAnsi="Arial" w:cs="Arial"/>
          <w:sz w:val="22"/>
          <w:szCs w:val="22"/>
        </w:rPr>
        <w:t xml:space="preserve"> and </w:t>
      </w:r>
      <w:proofErr w:type="spellStart"/>
      <w:r w:rsidRPr="001F6279">
        <w:rPr>
          <w:rFonts w:ascii="Arial" w:hAnsi="Arial" w:cs="Arial"/>
          <w:sz w:val="22"/>
          <w:szCs w:val="22"/>
        </w:rPr>
        <w:t>its</w:t>
      </w:r>
      <w:proofErr w:type="spellEnd"/>
      <w:r w:rsidRPr="001F6279">
        <w:rPr>
          <w:rFonts w:ascii="Arial" w:hAnsi="Arial" w:cs="Arial"/>
          <w:sz w:val="22"/>
          <w:szCs w:val="22"/>
        </w:rPr>
        <w:t xml:space="preserve"> </w:t>
      </w:r>
      <w:proofErr w:type="spellStart"/>
      <w:r w:rsidRPr="001F6279">
        <w:rPr>
          <w:rFonts w:ascii="Arial" w:hAnsi="Arial" w:cs="Arial"/>
          <w:sz w:val="22"/>
          <w:szCs w:val="22"/>
        </w:rPr>
        <w:t>content</w:t>
      </w:r>
      <w:proofErr w:type="spellEnd"/>
      <w:r w:rsidRPr="001F6279">
        <w:rPr>
          <w:rFonts w:ascii="Arial" w:hAnsi="Arial" w:cs="Arial"/>
          <w:sz w:val="22"/>
          <w:szCs w:val="22"/>
        </w:rPr>
        <w:t xml:space="preserve">. </w:t>
      </w:r>
      <w:proofErr w:type="spellStart"/>
      <w:r w:rsidRPr="001F6279">
        <w:rPr>
          <w:rFonts w:ascii="Arial" w:hAnsi="Arial" w:cs="Arial"/>
          <w:sz w:val="22"/>
          <w:szCs w:val="22"/>
        </w:rPr>
        <w:t>This</w:t>
      </w:r>
      <w:proofErr w:type="spellEnd"/>
      <w:r w:rsidRPr="001F6279">
        <w:rPr>
          <w:rFonts w:ascii="Arial" w:hAnsi="Arial" w:cs="Arial"/>
          <w:sz w:val="22"/>
          <w:szCs w:val="22"/>
        </w:rPr>
        <w:t xml:space="preserve"> </w:t>
      </w:r>
      <w:proofErr w:type="spellStart"/>
      <w:r w:rsidRPr="001F6279">
        <w:rPr>
          <w:rFonts w:ascii="Arial" w:hAnsi="Arial" w:cs="Arial"/>
          <w:sz w:val="22"/>
          <w:szCs w:val="22"/>
        </w:rPr>
        <w:t>does</w:t>
      </w:r>
      <w:proofErr w:type="spellEnd"/>
      <w:r w:rsidRPr="001F6279">
        <w:rPr>
          <w:rFonts w:ascii="Arial" w:hAnsi="Arial" w:cs="Arial"/>
          <w:sz w:val="22"/>
          <w:szCs w:val="22"/>
        </w:rPr>
        <w:t xml:space="preserve"> not </w:t>
      </w:r>
      <w:proofErr w:type="spellStart"/>
      <w:r w:rsidRPr="001F6279">
        <w:rPr>
          <w:rFonts w:ascii="Arial" w:hAnsi="Arial" w:cs="Arial"/>
          <w:sz w:val="22"/>
          <w:szCs w:val="22"/>
        </w:rPr>
        <w:t>apply</w:t>
      </w:r>
      <w:proofErr w:type="spellEnd"/>
      <w:r w:rsidRPr="001F6279">
        <w:rPr>
          <w:rFonts w:ascii="Arial" w:hAnsi="Arial" w:cs="Arial"/>
          <w:sz w:val="22"/>
          <w:szCs w:val="22"/>
        </w:rPr>
        <w:t xml:space="preserve"> </w:t>
      </w:r>
      <w:proofErr w:type="spellStart"/>
      <w:r w:rsidRPr="001F6279">
        <w:rPr>
          <w:rFonts w:ascii="Arial" w:hAnsi="Arial" w:cs="Arial"/>
          <w:sz w:val="22"/>
          <w:szCs w:val="22"/>
        </w:rPr>
        <w:t>if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is</w:t>
      </w:r>
      <w:proofErr w:type="spellEnd"/>
      <w:r w:rsidRPr="001F6279">
        <w:rPr>
          <w:rFonts w:ascii="Arial" w:hAnsi="Arial" w:cs="Arial"/>
          <w:sz w:val="22"/>
          <w:szCs w:val="22"/>
        </w:rPr>
        <w:t xml:space="preserve"> </w:t>
      </w:r>
      <w:proofErr w:type="spellStart"/>
      <w:r w:rsidRPr="001F6279">
        <w:rPr>
          <w:rFonts w:ascii="Arial" w:hAnsi="Arial" w:cs="Arial"/>
          <w:sz w:val="22"/>
          <w:szCs w:val="22"/>
        </w:rPr>
        <w:t>disclosed</w:t>
      </w:r>
      <w:proofErr w:type="spellEnd"/>
      <w:r w:rsidRPr="001F6279">
        <w:rPr>
          <w:rFonts w:ascii="Arial" w:hAnsi="Arial" w:cs="Arial"/>
          <w:sz w:val="22"/>
          <w:szCs w:val="22"/>
        </w:rPr>
        <w:t xml:space="preserve"> to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employees</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Party </w:t>
      </w:r>
      <w:proofErr w:type="spellStart"/>
      <w:r w:rsidRPr="001F6279">
        <w:rPr>
          <w:rFonts w:ascii="Arial" w:hAnsi="Arial" w:cs="Arial"/>
          <w:sz w:val="22"/>
          <w:szCs w:val="22"/>
        </w:rPr>
        <w:t>or</w:t>
      </w:r>
      <w:proofErr w:type="spellEnd"/>
      <w:r w:rsidRPr="001F6279">
        <w:rPr>
          <w:rFonts w:ascii="Arial" w:hAnsi="Arial" w:cs="Arial"/>
          <w:sz w:val="22"/>
          <w:szCs w:val="22"/>
        </w:rPr>
        <w:t xml:space="preserve"> to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w:t>
      </w:r>
      <w:proofErr w:type="spellStart"/>
      <w:r w:rsidRPr="001F6279">
        <w:rPr>
          <w:rFonts w:ascii="Arial" w:hAnsi="Arial" w:cs="Arial"/>
          <w:sz w:val="22"/>
          <w:szCs w:val="22"/>
        </w:rPr>
        <w:t>individuals</w:t>
      </w:r>
      <w:proofErr w:type="spellEnd"/>
      <w:r w:rsidRPr="001F6279">
        <w:rPr>
          <w:rFonts w:ascii="Arial" w:hAnsi="Arial" w:cs="Arial"/>
          <w:sz w:val="22"/>
          <w:szCs w:val="22"/>
        </w:rPr>
        <w:t xml:space="preserve"> (</w:t>
      </w:r>
      <w:proofErr w:type="spellStart"/>
      <w:r w:rsidRPr="001F6279">
        <w:rPr>
          <w:rFonts w:ascii="Arial" w:hAnsi="Arial" w:cs="Arial"/>
          <w:sz w:val="22"/>
          <w:szCs w:val="22"/>
        </w:rPr>
        <w:t>subcontractors</w:t>
      </w:r>
      <w:proofErr w:type="spellEnd"/>
      <w:r w:rsidRPr="001F6279">
        <w:rPr>
          <w:rFonts w:ascii="Arial" w:hAnsi="Arial" w:cs="Arial"/>
          <w:sz w:val="22"/>
          <w:szCs w:val="22"/>
        </w:rPr>
        <w:t xml:space="preserve">) </w:t>
      </w:r>
      <w:proofErr w:type="spellStart"/>
      <w:r w:rsidRPr="001F6279">
        <w:rPr>
          <w:rFonts w:ascii="Arial" w:hAnsi="Arial" w:cs="Arial"/>
          <w:sz w:val="22"/>
          <w:szCs w:val="22"/>
        </w:rPr>
        <w:t>involved</w:t>
      </w:r>
      <w:proofErr w:type="spellEnd"/>
      <w:r w:rsidRPr="001F6279">
        <w:rPr>
          <w:rFonts w:ascii="Arial" w:hAnsi="Arial" w:cs="Arial"/>
          <w:sz w:val="22"/>
          <w:szCs w:val="22"/>
        </w:rPr>
        <w:t xml:space="preserve"> in </w:t>
      </w:r>
      <w:proofErr w:type="spellStart"/>
      <w:r w:rsidRPr="001F6279">
        <w:rPr>
          <w:rFonts w:ascii="Arial" w:hAnsi="Arial" w:cs="Arial"/>
          <w:sz w:val="22"/>
          <w:szCs w:val="22"/>
        </w:rPr>
        <w:t>fulfilment</w:t>
      </w:r>
      <w:proofErr w:type="spellEnd"/>
      <w:r w:rsidRPr="001F6279">
        <w:rPr>
          <w:rFonts w:ascii="Arial" w:hAnsi="Arial" w:cs="Arial"/>
          <w:sz w:val="22"/>
          <w:szCs w:val="22"/>
        </w:rPr>
        <w:t xml:space="preserve">; </w:t>
      </w:r>
      <w:proofErr w:type="spellStart"/>
      <w:r w:rsidRPr="001F6279">
        <w:rPr>
          <w:rFonts w:ascii="Arial" w:hAnsi="Arial" w:cs="Arial"/>
          <w:sz w:val="22"/>
          <w:szCs w:val="22"/>
        </w:rPr>
        <w:t>i.e</w:t>
      </w:r>
      <w:proofErr w:type="spellEnd"/>
      <w:r w:rsidRPr="001F6279">
        <w:rPr>
          <w:rFonts w:ascii="Arial" w:hAnsi="Arial" w:cs="Arial"/>
          <w:sz w:val="22"/>
          <w:szCs w:val="22"/>
        </w:rPr>
        <w:t xml:space="preserve">. </w:t>
      </w:r>
      <w:proofErr w:type="spellStart"/>
      <w:r w:rsidRPr="001F6279">
        <w:rPr>
          <w:rFonts w:ascii="Arial" w:hAnsi="Arial" w:cs="Arial"/>
          <w:sz w:val="22"/>
          <w:szCs w:val="22"/>
        </w:rPr>
        <w:t>only</w:t>
      </w:r>
      <w:proofErr w:type="spellEnd"/>
      <w:r w:rsidRPr="001F6279">
        <w:rPr>
          <w:rFonts w:ascii="Arial" w:hAnsi="Arial" w:cs="Arial"/>
          <w:sz w:val="22"/>
          <w:szCs w:val="22"/>
        </w:rPr>
        <w:t xml:space="preserve"> </w:t>
      </w:r>
      <w:proofErr w:type="spellStart"/>
      <w:r w:rsidRPr="001F6279">
        <w:rPr>
          <w:rFonts w:ascii="Arial" w:hAnsi="Arial" w:cs="Arial"/>
          <w:sz w:val="22"/>
          <w:szCs w:val="22"/>
        </w:rPr>
        <w:t>for</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purpose</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realisation</w:t>
      </w:r>
      <w:proofErr w:type="spellEnd"/>
      <w:r w:rsidRPr="001F6279">
        <w:rPr>
          <w:rFonts w:ascii="Arial" w:hAnsi="Arial" w:cs="Arial"/>
          <w:sz w:val="22"/>
          <w:szCs w:val="22"/>
        </w:rPr>
        <w:t xml:space="preserve"> </w:t>
      </w:r>
      <w:proofErr w:type="spellStart"/>
      <w:r w:rsidRPr="001F6279">
        <w:rPr>
          <w:rFonts w:ascii="Arial" w:hAnsi="Arial" w:cs="Arial"/>
          <w:sz w:val="22"/>
          <w:szCs w:val="22"/>
        </w:rPr>
        <w:t>hereof</w:t>
      </w:r>
      <w:proofErr w:type="spellEnd"/>
      <w:r w:rsidRPr="001F6279">
        <w:rPr>
          <w:rFonts w:ascii="Arial" w:hAnsi="Arial" w:cs="Arial"/>
          <w:sz w:val="22"/>
          <w:szCs w:val="22"/>
        </w:rPr>
        <w:t xml:space="preserve">) and </w:t>
      </w:r>
      <w:proofErr w:type="spellStart"/>
      <w:r w:rsidRPr="001F6279">
        <w:rPr>
          <w:rFonts w:ascii="Arial" w:hAnsi="Arial" w:cs="Arial"/>
          <w:sz w:val="22"/>
          <w:szCs w:val="22"/>
        </w:rPr>
        <w:t>always</w:t>
      </w:r>
      <w:proofErr w:type="spellEnd"/>
      <w:r w:rsidRPr="001F6279">
        <w:rPr>
          <w:rFonts w:ascii="Arial" w:hAnsi="Arial" w:cs="Arial"/>
          <w:sz w:val="22"/>
          <w:szCs w:val="22"/>
        </w:rPr>
        <w:t xml:space="preserve"> </w:t>
      </w:r>
      <w:proofErr w:type="spellStart"/>
      <w:r w:rsidRPr="001F6279">
        <w:rPr>
          <w:rFonts w:ascii="Arial" w:hAnsi="Arial" w:cs="Arial"/>
          <w:sz w:val="22"/>
          <w:szCs w:val="22"/>
        </w:rPr>
        <w:t>within</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minimum </w:t>
      </w:r>
      <w:proofErr w:type="spellStart"/>
      <w:r w:rsidRPr="001F6279">
        <w:rPr>
          <w:rFonts w:ascii="Arial" w:hAnsi="Arial" w:cs="Arial"/>
          <w:sz w:val="22"/>
          <w:szCs w:val="22"/>
        </w:rPr>
        <w:t>scope</w:t>
      </w:r>
      <w:proofErr w:type="spellEnd"/>
      <w:r w:rsidRPr="001F6279">
        <w:rPr>
          <w:rFonts w:ascii="Arial" w:hAnsi="Arial" w:cs="Arial"/>
          <w:sz w:val="22"/>
          <w:szCs w:val="22"/>
        </w:rPr>
        <w:t xml:space="preserve"> </w:t>
      </w:r>
      <w:proofErr w:type="spellStart"/>
      <w:r w:rsidRPr="001F6279">
        <w:rPr>
          <w:rFonts w:ascii="Arial" w:hAnsi="Arial" w:cs="Arial"/>
          <w:sz w:val="22"/>
          <w:szCs w:val="22"/>
        </w:rPr>
        <w:t>necessary</w:t>
      </w:r>
      <w:proofErr w:type="spellEnd"/>
      <w:r w:rsidRPr="001F6279">
        <w:rPr>
          <w:rFonts w:ascii="Arial" w:hAnsi="Arial" w:cs="Arial"/>
          <w:sz w:val="22"/>
          <w:szCs w:val="22"/>
        </w:rPr>
        <w:t xml:space="preserve"> </w:t>
      </w:r>
      <w:proofErr w:type="spellStart"/>
      <w:r w:rsidRPr="001F6279">
        <w:rPr>
          <w:rFonts w:ascii="Arial" w:hAnsi="Arial" w:cs="Arial"/>
          <w:sz w:val="22"/>
          <w:szCs w:val="22"/>
        </w:rPr>
        <w:t>for</w:t>
      </w:r>
      <w:proofErr w:type="spellEnd"/>
      <w:r w:rsidRPr="001F6279">
        <w:rPr>
          <w:rFonts w:ascii="Arial" w:hAnsi="Arial" w:cs="Arial"/>
          <w:sz w:val="22"/>
          <w:szCs w:val="22"/>
        </w:rPr>
        <w:t xml:space="preserve"> </w:t>
      </w:r>
      <w:proofErr w:type="spellStart"/>
      <w:r w:rsidRPr="001F6279">
        <w:rPr>
          <w:rFonts w:ascii="Arial" w:hAnsi="Arial" w:cs="Arial"/>
          <w:sz w:val="22"/>
          <w:szCs w:val="22"/>
        </w:rPr>
        <w:t>due</w:t>
      </w:r>
      <w:proofErr w:type="spellEnd"/>
      <w:r w:rsidRPr="001F6279">
        <w:rPr>
          <w:rFonts w:ascii="Arial" w:hAnsi="Arial" w:cs="Arial"/>
          <w:sz w:val="22"/>
          <w:szCs w:val="22"/>
        </w:rPr>
        <w:t xml:space="preserve"> </w:t>
      </w:r>
      <w:proofErr w:type="spellStart"/>
      <w:r w:rsidRPr="001F6279">
        <w:rPr>
          <w:rFonts w:ascii="Arial" w:hAnsi="Arial" w:cs="Arial"/>
          <w:sz w:val="22"/>
          <w:szCs w:val="22"/>
        </w:rPr>
        <w:t>fulfilment</w:t>
      </w:r>
      <w:proofErr w:type="spellEnd"/>
      <w:r w:rsidRPr="001F6279">
        <w:rPr>
          <w:rFonts w:ascii="Arial" w:hAnsi="Arial" w:cs="Arial"/>
          <w:sz w:val="22"/>
          <w:szCs w:val="22"/>
        </w:rPr>
        <w:t xml:space="preserve"> </w:t>
      </w:r>
      <w:proofErr w:type="spellStart"/>
      <w:r w:rsidRPr="001F6279">
        <w:rPr>
          <w:rFonts w:ascii="Arial" w:hAnsi="Arial" w:cs="Arial"/>
          <w:sz w:val="22"/>
          <w:szCs w:val="22"/>
        </w:rPr>
        <w:t>hereof</w:t>
      </w:r>
      <w:proofErr w:type="spellEnd"/>
      <w:r w:rsidRPr="001F6279">
        <w:rPr>
          <w:rFonts w:ascii="Arial" w:hAnsi="Arial" w:cs="Arial"/>
          <w:sz w:val="22"/>
          <w:szCs w:val="22"/>
        </w:rPr>
        <w:t>.</w:t>
      </w:r>
    </w:p>
    <w:p w14:paraId="04D208AC" w14:textId="7AB1164B" w:rsidR="001F6279" w:rsidRPr="001F6279" w:rsidRDefault="001F6279" w:rsidP="009C410E">
      <w:pPr>
        <w:numPr>
          <w:ilvl w:val="0"/>
          <w:numId w:val="30"/>
        </w:numPr>
        <w:tabs>
          <w:tab w:val="left" w:pos="284"/>
          <w:tab w:val="left" w:pos="567"/>
        </w:tabs>
        <w:suppressAutoHyphens w:val="0"/>
        <w:overflowPunct/>
        <w:autoSpaceDE/>
        <w:spacing w:after="120" w:line="276" w:lineRule="auto"/>
        <w:ind w:left="284" w:hanging="426"/>
        <w:jc w:val="both"/>
        <w:textAlignment w:val="auto"/>
        <w:rPr>
          <w:rFonts w:ascii="Arial" w:hAnsi="Arial" w:cs="Arial"/>
          <w:sz w:val="22"/>
          <w:szCs w:val="22"/>
        </w:rPr>
      </w:pP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008A4A2F">
        <w:rPr>
          <w:rFonts w:ascii="Arial" w:hAnsi="Arial" w:cs="Arial"/>
          <w:sz w:val="22"/>
          <w:szCs w:val="22"/>
        </w:rPr>
        <w:t>Contracting</w:t>
      </w:r>
      <w:proofErr w:type="spellEnd"/>
      <w:r w:rsidR="008A4A2F"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are </w:t>
      </w:r>
      <w:proofErr w:type="spellStart"/>
      <w:r w:rsidRPr="001F6279">
        <w:rPr>
          <w:rFonts w:ascii="Arial" w:hAnsi="Arial" w:cs="Arial"/>
          <w:sz w:val="22"/>
          <w:szCs w:val="22"/>
        </w:rPr>
        <w:t>liable</w:t>
      </w:r>
      <w:proofErr w:type="spellEnd"/>
      <w:r w:rsidRPr="001F6279">
        <w:rPr>
          <w:rFonts w:ascii="Arial" w:hAnsi="Arial" w:cs="Arial"/>
          <w:sz w:val="22"/>
          <w:szCs w:val="22"/>
        </w:rPr>
        <w:t xml:space="preserve"> to </w:t>
      </w:r>
      <w:proofErr w:type="spellStart"/>
      <w:r w:rsidRPr="001F6279">
        <w:rPr>
          <w:rFonts w:ascii="Arial" w:hAnsi="Arial" w:cs="Arial"/>
          <w:sz w:val="22"/>
          <w:szCs w:val="22"/>
        </w:rPr>
        <w:t>assure</w:t>
      </w:r>
      <w:proofErr w:type="spellEnd"/>
      <w:r w:rsidRPr="001F6279">
        <w:rPr>
          <w:rFonts w:ascii="Arial" w:hAnsi="Arial" w:cs="Arial"/>
          <w:sz w:val="22"/>
          <w:szCs w:val="22"/>
        </w:rPr>
        <w:t xml:space="preserve"> </w:t>
      </w:r>
      <w:proofErr w:type="spellStart"/>
      <w:r w:rsidRPr="001F6279">
        <w:rPr>
          <w:rFonts w:ascii="Arial" w:hAnsi="Arial" w:cs="Arial"/>
          <w:sz w:val="22"/>
          <w:szCs w:val="22"/>
        </w:rPr>
        <w:t>compliance</w:t>
      </w:r>
      <w:proofErr w:type="spellEnd"/>
      <w:r w:rsidRPr="001F6279">
        <w:rPr>
          <w:rFonts w:ascii="Arial" w:hAnsi="Arial" w:cs="Arial"/>
          <w:sz w:val="22"/>
          <w:szCs w:val="22"/>
        </w:rPr>
        <w:t xml:space="preserve"> </w:t>
      </w:r>
      <w:proofErr w:type="spellStart"/>
      <w:r w:rsidRPr="001F6279">
        <w:rPr>
          <w:rFonts w:ascii="Arial" w:hAnsi="Arial" w:cs="Arial"/>
          <w:sz w:val="22"/>
          <w:szCs w:val="22"/>
        </w:rPr>
        <w:t>with</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obligations</w:t>
      </w:r>
      <w:proofErr w:type="spellEnd"/>
      <w:r w:rsidRPr="001F6279">
        <w:rPr>
          <w:rFonts w:ascii="Arial" w:hAnsi="Arial" w:cs="Arial"/>
          <w:sz w:val="22"/>
          <w:szCs w:val="22"/>
        </w:rPr>
        <w:t xml:space="preserve"> </w:t>
      </w:r>
      <w:proofErr w:type="spellStart"/>
      <w:r w:rsidRPr="001F6279">
        <w:rPr>
          <w:rFonts w:ascii="Arial" w:hAnsi="Arial" w:cs="Arial"/>
          <w:sz w:val="22"/>
          <w:szCs w:val="22"/>
        </w:rPr>
        <w:t>pursuant</w:t>
      </w:r>
      <w:proofErr w:type="spellEnd"/>
      <w:r w:rsidRPr="001F6279">
        <w:rPr>
          <w:rFonts w:ascii="Arial" w:hAnsi="Arial" w:cs="Arial"/>
          <w:sz w:val="22"/>
          <w:szCs w:val="22"/>
        </w:rPr>
        <w:t xml:space="preserve"> to </w:t>
      </w:r>
      <w:proofErr w:type="spellStart"/>
      <w:r w:rsidRPr="001F6279">
        <w:rPr>
          <w:rFonts w:ascii="Arial" w:hAnsi="Arial" w:cs="Arial"/>
          <w:sz w:val="22"/>
          <w:szCs w:val="22"/>
        </w:rPr>
        <w:t>this</w:t>
      </w:r>
      <w:proofErr w:type="spellEnd"/>
      <w:r w:rsidRPr="001F6279">
        <w:rPr>
          <w:rFonts w:ascii="Arial" w:hAnsi="Arial" w:cs="Arial"/>
          <w:sz w:val="22"/>
          <w:szCs w:val="22"/>
        </w:rPr>
        <w:t xml:space="preserve"> </w:t>
      </w:r>
      <w:proofErr w:type="spellStart"/>
      <w:r w:rsidRPr="001F6279">
        <w:rPr>
          <w:rFonts w:ascii="Arial" w:hAnsi="Arial" w:cs="Arial"/>
          <w:sz w:val="22"/>
          <w:szCs w:val="22"/>
        </w:rPr>
        <w:t>Article</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all</w:t>
      </w:r>
      <w:proofErr w:type="spellEnd"/>
      <w:r w:rsidRPr="001F6279">
        <w:rPr>
          <w:rFonts w:ascii="Arial" w:hAnsi="Arial" w:cs="Arial"/>
          <w:sz w:val="22"/>
          <w:szCs w:val="22"/>
        </w:rPr>
        <w:t xml:space="preserve"> </w:t>
      </w:r>
      <w:proofErr w:type="spellStart"/>
      <w:r w:rsidRPr="001F6279">
        <w:rPr>
          <w:rFonts w:ascii="Arial" w:hAnsi="Arial" w:cs="Arial"/>
          <w:sz w:val="22"/>
          <w:szCs w:val="22"/>
        </w:rPr>
        <w:t>individuals</w:t>
      </w:r>
      <w:proofErr w:type="spellEnd"/>
      <w:r w:rsidRPr="001F6279">
        <w:rPr>
          <w:rFonts w:ascii="Arial" w:hAnsi="Arial" w:cs="Arial"/>
          <w:sz w:val="22"/>
          <w:szCs w:val="22"/>
        </w:rPr>
        <w:t xml:space="preserve"> (</w:t>
      </w:r>
      <w:proofErr w:type="spellStart"/>
      <w:r w:rsidRPr="001F6279">
        <w:rPr>
          <w:rFonts w:ascii="Arial" w:hAnsi="Arial" w:cs="Arial"/>
          <w:sz w:val="22"/>
          <w:szCs w:val="22"/>
        </w:rPr>
        <w:t>subcontractors</w:t>
      </w:r>
      <w:proofErr w:type="spellEnd"/>
      <w:r w:rsidRPr="001F6279">
        <w:rPr>
          <w:rFonts w:ascii="Arial" w:hAnsi="Arial" w:cs="Arial"/>
          <w:sz w:val="22"/>
          <w:szCs w:val="22"/>
        </w:rPr>
        <w:t xml:space="preserve">) to </w:t>
      </w:r>
      <w:proofErr w:type="spellStart"/>
      <w:r w:rsidRPr="001F6279">
        <w:rPr>
          <w:rFonts w:ascii="Arial" w:hAnsi="Arial" w:cs="Arial"/>
          <w:sz w:val="22"/>
          <w:szCs w:val="22"/>
        </w:rPr>
        <w:t>whom</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is</w:t>
      </w:r>
      <w:proofErr w:type="spellEnd"/>
      <w:r w:rsidRPr="001F6279">
        <w:rPr>
          <w:rFonts w:ascii="Arial" w:hAnsi="Arial" w:cs="Arial"/>
          <w:sz w:val="22"/>
          <w:szCs w:val="22"/>
        </w:rPr>
        <w:t xml:space="preserve"> </w:t>
      </w:r>
      <w:proofErr w:type="spellStart"/>
      <w:r w:rsidRPr="001F6279">
        <w:rPr>
          <w:rFonts w:ascii="Arial" w:hAnsi="Arial" w:cs="Arial"/>
          <w:sz w:val="22"/>
          <w:szCs w:val="22"/>
        </w:rPr>
        <w:t>disclosed</w:t>
      </w:r>
      <w:proofErr w:type="spellEnd"/>
      <w:r w:rsidRPr="001F6279">
        <w:rPr>
          <w:rFonts w:ascii="Arial" w:hAnsi="Arial" w:cs="Arial"/>
          <w:sz w:val="22"/>
          <w:szCs w:val="22"/>
        </w:rPr>
        <w:t xml:space="preserve"> </w:t>
      </w:r>
      <w:proofErr w:type="spellStart"/>
      <w:r w:rsidRPr="001F6279">
        <w:rPr>
          <w:rFonts w:ascii="Arial" w:hAnsi="Arial" w:cs="Arial"/>
          <w:sz w:val="22"/>
          <w:szCs w:val="22"/>
        </w:rPr>
        <w:t>pursuant</w:t>
      </w:r>
      <w:proofErr w:type="spellEnd"/>
      <w:r w:rsidRPr="001F6279">
        <w:rPr>
          <w:rFonts w:ascii="Arial" w:hAnsi="Arial" w:cs="Arial"/>
          <w:sz w:val="22"/>
          <w:szCs w:val="22"/>
        </w:rPr>
        <w:t xml:space="preserve"> to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previous</w:t>
      </w:r>
      <w:proofErr w:type="spellEnd"/>
      <w:r w:rsidRPr="001F6279">
        <w:rPr>
          <w:rFonts w:ascii="Arial" w:hAnsi="Arial" w:cs="Arial"/>
          <w:sz w:val="22"/>
          <w:szCs w:val="22"/>
        </w:rPr>
        <w:t xml:space="preserve"> sentence </w:t>
      </w:r>
      <w:proofErr w:type="spellStart"/>
      <w:r w:rsidRPr="001F6279">
        <w:rPr>
          <w:rFonts w:ascii="Arial" w:hAnsi="Arial" w:cs="Arial"/>
          <w:sz w:val="22"/>
          <w:szCs w:val="22"/>
        </w:rPr>
        <w:t>under</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same</w:t>
      </w:r>
      <w:proofErr w:type="spellEnd"/>
      <w:r w:rsidRPr="001F6279">
        <w:rPr>
          <w:rFonts w:ascii="Arial" w:hAnsi="Arial" w:cs="Arial"/>
          <w:sz w:val="22"/>
          <w:szCs w:val="22"/>
        </w:rPr>
        <w:t xml:space="preserve"> </w:t>
      </w:r>
      <w:proofErr w:type="spellStart"/>
      <w:r w:rsidRPr="001F6279">
        <w:rPr>
          <w:rFonts w:ascii="Arial" w:hAnsi="Arial" w:cs="Arial"/>
          <w:sz w:val="22"/>
          <w:szCs w:val="22"/>
        </w:rPr>
        <w:t>terms</w:t>
      </w:r>
      <w:proofErr w:type="spellEnd"/>
      <w:r w:rsidRPr="001F6279">
        <w:rPr>
          <w:rFonts w:ascii="Arial" w:hAnsi="Arial" w:cs="Arial"/>
          <w:sz w:val="22"/>
          <w:szCs w:val="22"/>
        </w:rPr>
        <w:t xml:space="preserve"> as </w:t>
      </w:r>
      <w:proofErr w:type="spellStart"/>
      <w:r w:rsidRPr="001F6279">
        <w:rPr>
          <w:rFonts w:ascii="Arial" w:hAnsi="Arial" w:cs="Arial"/>
          <w:sz w:val="22"/>
          <w:szCs w:val="22"/>
        </w:rPr>
        <w:t>laid</w:t>
      </w:r>
      <w:proofErr w:type="spellEnd"/>
      <w:r w:rsidRPr="001F6279">
        <w:rPr>
          <w:rFonts w:ascii="Arial" w:hAnsi="Arial" w:cs="Arial"/>
          <w:sz w:val="22"/>
          <w:szCs w:val="22"/>
        </w:rPr>
        <w:t xml:space="preserve"> </w:t>
      </w:r>
      <w:proofErr w:type="spellStart"/>
      <w:r w:rsidRPr="001F6279">
        <w:rPr>
          <w:rFonts w:ascii="Arial" w:hAnsi="Arial" w:cs="Arial"/>
          <w:sz w:val="22"/>
          <w:szCs w:val="22"/>
        </w:rPr>
        <w:t>down</w:t>
      </w:r>
      <w:proofErr w:type="spellEnd"/>
      <w:r w:rsidRPr="001F6279">
        <w:rPr>
          <w:rFonts w:ascii="Arial" w:hAnsi="Arial" w:cs="Arial"/>
          <w:sz w:val="22"/>
          <w:szCs w:val="22"/>
        </w:rPr>
        <w:t xml:space="preserve"> </w:t>
      </w:r>
      <w:proofErr w:type="spellStart"/>
      <w:r w:rsidRPr="001F6279">
        <w:rPr>
          <w:rFonts w:ascii="Arial" w:hAnsi="Arial" w:cs="Arial"/>
          <w:sz w:val="22"/>
          <w:szCs w:val="22"/>
        </w:rPr>
        <w:t>for</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008A4A2F">
        <w:rPr>
          <w:rFonts w:ascii="Arial" w:hAnsi="Arial" w:cs="Arial"/>
          <w:sz w:val="22"/>
          <w:szCs w:val="22"/>
        </w:rPr>
        <w:t>Contracting</w:t>
      </w:r>
      <w:proofErr w:type="spellEnd"/>
      <w:r w:rsidR="008A4A2F"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w:t>
      </w:r>
      <w:proofErr w:type="spellStart"/>
      <w:r w:rsidRPr="001F6279">
        <w:rPr>
          <w:rFonts w:ascii="Arial" w:hAnsi="Arial" w:cs="Arial"/>
          <w:sz w:val="22"/>
          <w:szCs w:val="22"/>
        </w:rPr>
        <w:t>hereto</w:t>
      </w:r>
      <w:proofErr w:type="spellEnd"/>
      <w:r w:rsidRPr="001F6279">
        <w:rPr>
          <w:rFonts w:ascii="Arial" w:hAnsi="Arial" w:cs="Arial"/>
          <w:sz w:val="22"/>
          <w:szCs w:val="22"/>
        </w:rPr>
        <w:t xml:space="preserve">. </w:t>
      </w:r>
      <w:proofErr w:type="spellStart"/>
      <w:r w:rsidRPr="001F6279">
        <w:rPr>
          <w:rFonts w:ascii="Arial" w:hAnsi="Arial" w:cs="Arial"/>
          <w:sz w:val="22"/>
          <w:szCs w:val="22"/>
        </w:rPr>
        <w:t>Violation</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confidentiality</w:t>
      </w:r>
      <w:proofErr w:type="spellEnd"/>
      <w:r w:rsidRPr="001F6279">
        <w:rPr>
          <w:rFonts w:ascii="Arial" w:hAnsi="Arial" w:cs="Arial"/>
          <w:sz w:val="22"/>
          <w:szCs w:val="22"/>
        </w:rPr>
        <w:t xml:space="preserve"> </w:t>
      </w:r>
      <w:proofErr w:type="spellStart"/>
      <w:r w:rsidRPr="001F6279">
        <w:rPr>
          <w:rFonts w:ascii="Arial" w:hAnsi="Arial" w:cs="Arial"/>
          <w:sz w:val="22"/>
          <w:szCs w:val="22"/>
        </w:rPr>
        <w:t>commitment</w:t>
      </w:r>
      <w:proofErr w:type="spellEnd"/>
      <w:r w:rsidRPr="001F6279">
        <w:rPr>
          <w:rFonts w:ascii="Arial" w:hAnsi="Arial" w:cs="Arial"/>
          <w:sz w:val="22"/>
          <w:szCs w:val="22"/>
        </w:rPr>
        <w:t xml:space="preserve"> by these </w:t>
      </w:r>
      <w:proofErr w:type="spellStart"/>
      <w:r w:rsidRPr="001F6279">
        <w:rPr>
          <w:rFonts w:ascii="Arial" w:hAnsi="Arial" w:cs="Arial"/>
          <w:sz w:val="22"/>
          <w:szCs w:val="22"/>
        </w:rPr>
        <w:t>individuals</w:t>
      </w:r>
      <w:proofErr w:type="spellEnd"/>
      <w:r w:rsidRPr="001F6279">
        <w:rPr>
          <w:rFonts w:ascii="Arial" w:hAnsi="Arial" w:cs="Arial"/>
          <w:sz w:val="22"/>
          <w:szCs w:val="22"/>
        </w:rPr>
        <w:t xml:space="preserve"> </w:t>
      </w:r>
      <w:proofErr w:type="spellStart"/>
      <w:r w:rsidRPr="001F6279">
        <w:rPr>
          <w:rFonts w:ascii="Arial" w:hAnsi="Arial" w:cs="Arial"/>
          <w:sz w:val="22"/>
          <w:szCs w:val="22"/>
        </w:rPr>
        <w:t>shall</w:t>
      </w:r>
      <w:proofErr w:type="spellEnd"/>
      <w:r w:rsidRPr="001F6279">
        <w:rPr>
          <w:rFonts w:ascii="Arial" w:hAnsi="Arial" w:cs="Arial"/>
          <w:sz w:val="22"/>
          <w:szCs w:val="22"/>
        </w:rPr>
        <w:t xml:space="preserve"> </w:t>
      </w:r>
      <w:proofErr w:type="spellStart"/>
      <w:r w:rsidRPr="001F6279">
        <w:rPr>
          <w:rFonts w:ascii="Arial" w:hAnsi="Arial" w:cs="Arial"/>
          <w:sz w:val="22"/>
          <w:szCs w:val="22"/>
        </w:rPr>
        <w:t>be</w:t>
      </w:r>
      <w:proofErr w:type="spellEnd"/>
      <w:r w:rsidRPr="001F6279">
        <w:rPr>
          <w:rFonts w:ascii="Arial" w:hAnsi="Arial" w:cs="Arial"/>
          <w:sz w:val="22"/>
          <w:szCs w:val="22"/>
        </w:rPr>
        <w:t xml:space="preserve"> </w:t>
      </w:r>
      <w:proofErr w:type="spellStart"/>
      <w:r w:rsidRPr="001F6279">
        <w:rPr>
          <w:rFonts w:ascii="Arial" w:hAnsi="Arial" w:cs="Arial"/>
          <w:sz w:val="22"/>
          <w:szCs w:val="22"/>
        </w:rPr>
        <w:t>deemed</w:t>
      </w:r>
      <w:proofErr w:type="spellEnd"/>
      <w:r w:rsidRPr="001F6279">
        <w:rPr>
          <w:rFonts w:ascii="Arial" w:hAnsi="Arial" w:cs="Arial"/>
          <w:sz w:val="22"/>
          <w:szCs w:val="22"/>
        </w:rPr>
        <w:t xml:space="preserve"> </w:t>
      </w:r>
      <w:proofErr w:type="spellStart"/>
      <w:r w:rsidRPr="001F6279">
        <w:rPr>
          <w:rFonts w:ascii="Arial" w:hAnsi="Arial" w:cs="Arial"/>
          <w:sz w:val="22"/>
          <w:szCs w:val="22"/>
        </w:rPr>
        <w:t>violation</w:t>
      </w:r>
      <w:proofErr w:type="spellEnd"/>
      <w:r w:rsidRPr="001F6279">
        <w:rPr>
          <w:rFonts w:ascii="Arial" w:hAnsi="Arial" w:cs="Arial"/>
          <w:sz w:val="22"/>
          <w:szCs w:val="22"/>
        </w:rPr>
        <w:t xml:space="preserve"> by </w:t>
      </w:r>
      <w:proofErr w:type="spellStart"/>
      <w:r w:rsidRPr="001F6279">
        <w:rPr>
          <w:rFonts w:ascii="Arial" w:hAnsi="Arial" w:cs="Arial"/>
          <w:sz w:val="22"/>
          <w:szCs w:val="22"/>
        </w:rPr>
        <w:t>the</w:t>
      </w:r>
      <w:proofErr w:type="spellEnd"/>
      <w:r w:rsidRPr="001F6279">
        <w:rPr>
          <w:rFonts w:ascii="Arial" w:hAnsi="Arial" w:cs="Arial"/>
          <w:sz w:val="22"/>
          <w:szCs w:val="22"/>
        </w:rPr>
        <w:t xml:space="preserve"> Party </w:t>
      </w:r>
      <w:proofErr w:type="spellStart"/>
      <w:r w:rsidRPr="001F6279">
        <w:rPr>
          <w:rFonts w:ascii="Arial" w:hAnsi="Arial" w:cs="Arial"/>
          <w:sz w:val="22"/>
          <w:szCs w:val="22"/>
        </w:rPr>
        <w:t>disclosing</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to </w:t>
      </w:r>
      <w:proofErr w:type="spellStart"/>
      <w:r w:rsidRPr="001F6279">
        <w:rPr>
          <w:rFonts w:ascii="Arial" w:hAnsi="Arial" w:cs="Arial"/>
          <w:sz w:val="22"/>
          <w:szCs w:val="22"/>
        </w:rPr>
        <w:t>them</w:t>
      </w:r>
      <w:proofErr w:type="spellEnd"/>
      <w:r w:rsidRPr="001F6279">
        <w:rPr>
          <w:rFonts w:ascii="Arial" w:hAnsi="Arial" w:cs="Arial"/>
          <w:sz w:val="22"/>
          <w:szCs w:val="22"/>
        </w:rPr>
        <w:t>.</w:t>
      </w:r>
    </w:p>
    <w:p w14:paraId="08A36ABB" w14:textId="2D352764" w:rsidR="001F6279" w:rsidRPr="001F6279" w:rsidRDefault="001F6279" w:rsidP="009C410E">
      <w:pPr>
        <w:numPr>
          <w:ilvl w:val="0"/>
          <w:numId w:val="30"/>
        </w:numPr>
        <w:tabs>
          <w:tab w:val="left" w:pos="284"/>
          <w:tab w:val="left" w:pos="567"/>
        </w:tabs>
        <w:suppressAutoHyphens w:val="0"/>
        <w:overflowPunct/>
        <w:autoSpaceDE/>
        <w:spacing w:after="120" w:line="276" w:lineRule="auto"/>
        <w:ind w:left="284" w:hanging="426"/>
        <w:jc w:val="both"/>
        <w:textAlignment w:val="auto"/>
        <w:rPr>
          <w:rFonts w:ascii="Arial" w:hAnsi="Arial" w:cs="Arial"/>
          <w:sz w:val="22"/>
          <w:szCs w:val="22"/>
        </w:rPr>
      </w:pPr>
      <w:r w:rsidRPr="001F6279">
        <w:rPr>
          <w:rFonts w:ascii="Arial" w:hAnsi="Arial" w:cs="Arial"/>
          <w:sz w:val="22"/>
          <w:szCs w:val="22"/>
        </w:rPr>
        <w:t xml:space="preserve">Non-public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is</w:t>
      </w:r>
      <w:proofErr w:type="spellEnd"/>
      <w:r w:rsidRPr="001F6279">
        <w:rPr>
          <w:rFonts w:ascii="Arial" w:hAnsi="Arial" w:cs="Arial"/>
          <w:sz w:val="22"/>
          <w:szCs w:val="22"/>
        </w:rPr>
        <w:t xml:space="preserve"> any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mutually</w:t>
      </w:r>
      <w:proofErr w:type="spellEnd"/>
      <w:r w:rsidRPr="001F6279">
        <w:rPr>
          <w:rFonts w:ascii="Arial" w:hAnsi="Arial" w:cs="Arial"/>
          <w:sz w:val="22"/>
          <w:szCs w:val="22"/>
        </w:rPr>
        <w:t xml:space="preserve"> </w:t>
      </w:r>
      <w:proofErr w:type="spellStart"/>
      <w:r w:rsidRPr="001F6279">
        <w:rPr>
          <w:rFonts w:ascii="Arial" w:hAnsi="Arial" w:cs="Arial"/>
          <w:sz w:val="22"/>
          <w:szCs w:val="22"/>
        </w:rPr>
        <w:t>provided</w:t>
      </w:r>
      <w:proofErr w:type="spellEnd"/>
      <w:r w:rsidRPr="001F6279">
        <w:rPr>
          <w:rFonts w:ascii="Arial" w:hAnsi="Arial" w:cs="Arial"/>
          <w:sz w:val="22"/>
          <w:szCs w:val="22"/>
        </w:rPr>
        <w:t xml:space="preserve"> in </w:t>
      </w:r>
      <w:proofErr w:type="spellStart"/>
      <w:r w:rsidRPr="001F6279">
        <w:rPr>
          <w:rFonts w:ascii="Arial" w:hAnsi="Arial" w:cs="Arial"/>
          <w:sz w:val="22"/>
          <w:szCs w:val="22"/>
        </w:rPr>
        <w:t>written</w:t>
      </w:r>
      <w:proofErr w:type="spellEnd"/>
      <w:r w:rsidRPr="001F6279">
        <w:rPr>
          <w:rFonts w:ascii="Arial" w:hAnsi="Arial" w:cs="Arial"/>
          <w:sz w:val="22"/>
          <w:szCs w:val="22"/>
        </w:rPr>
        <w:t xml:space="preserve">, oral, </w:t>
      </w:r>
      <w:proofErr w:type="spellStart"/>
      <w:r w:rsidRPr="001F6279">
        <w:rPr>
          <w:rFonts w:ascii="Arial" w:hAnsi="Arial" w:cs="Arial"/>
          <w:sz w:val="22"/>
          <w:szCs w:val="22"/>
        </w:rPr>
        <w:t>visual</w:t>
      </w:r>
      <w:proofErr w:type="spellEnd"/>
      <w:r w:rsidRPr="001F6279">
        <w:rPr>
          <w:rFonts w:ascii="Arial" w:hAnsi="Arial" w:cs="Arial"/>
          <w:sz w:val="22"/>
          <w:szCs w:val="22"/>
        </w:rPr>
        <w:t xml:space="preserve">, </w:t>
      </w:r>
      <w:proofErr w:type="spellStart"/>
      <w:r w:rsidRPr="001F6279">
        <w:rPr>
          <w:rFonts w:ascii="Arial" w:hAnsi="Arial" w:cs="Arial"/>
          <w:sz w:val="22"/>
          <w:szCs w:val="22"/>
        </w:rPr>
        <w:t>electronic</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w:t>
      </w:r>
      <w:proofErr w:type="spellStart"/>
      <w:r w:rsidRPr="001F6279">
        <w:rPr>
          <w:rFonts w:ascii="Arial" w:hAnsi="Arial" w:cs="Arial"/>
          <w:sz w:val="22"/>
          <w:szCs w:val="22"/>
        </w:rPr>
        <w:t>format</w:t>
      </w:r>
      <w:proofErr w:type="spellEnd"/>
      <w:r w:rsidRPr="001F6279">
        <w:rPr>
          <w:rFonts w:ascii="Arial" w:hAnsi="Arial" w:cs="Arial"/>
          <w:sz w:val="22"/>
          <w:szCs w:val="22"/>
        </w:rPr>
        <w:t xml:space="preserve"> as </w:t>
      </w:r>
      <w:proofErr w:type="spellStart"/>
      <w:r w:rsidRPr="001F6279">
        <w:rPr>
          <w:rFonts w:ascii="Arial" w:hAnsi="Arial" w:cs="Arial"/>
          <w:sz w:val="22"/>
          <w:szCs w:val="22"/>
        </w:rPr>
        <w:t>well</w:t>
      </w:r>
      <w:proofErr w:type="spellEnd"/>
      <w:r w:rsidRPr="001F6279">
        <w:rPr>
          <w:rFonts w:ascii="Arial" w:hAnsi="Arial" w:cs="Arial"/>
          <w:sz w:val="22"/>
          <w:szCs w:val="22"/>
        </w:rPr>
        <w:t xml:space="preserve"> as know-how </w:t>
      </w:r>
      <w:proofErr w:type="spellStart"/>
      <w:r w:rsidRPr="001F6279">
        <w:rPr>
          <w:rFonts w:ascii="Arial" w:hAnsi="Arial" w:cs="Arial"/>
          <w:sz w:val="22"/>
          <w:szCs w:val="22"/>
        </w:rPr>
        <w:t>which</w:t>
      </w:r>
      <w:proofErr w:type="spellEnd"/>
      <w:r w:rsidRPr="001F6279">
        <w:rPr>
          <w:rFonts w:ascii="Arial" w:hAnsi="Arial" w:cs="Arial"/>
          <w:sz w:val="22"/>
          <w:szCs w:val="22"/>
        </w:rPr>
        <w:t xml:space="preserve"> has </w:t>
      </w:r>
      <w:proofErr w:type="spellStart"/>
      <w:r w:rsidRPr="001F6279">
        <w:rPr>
          <w:rFonts w:ascii="Arial" w:hAnsi="Arial" w:cs="Arial"/>
          <w:sz w:val="22"/>
          <w:szCs w:val="22"/>
        </w:rPr>
        <w:t>actual</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potential</w:t>
      </w:r>
      <w:proofErr w:type="spellEnd"/>
      <w:r w:rsidRPr="001F6279">
        <w:rPr>
          <w:rFonts w:ascii="Arial" w:hAnsi="Arial" w:cs="Arial"/>
          <w:sz w:val="22"/>
          <w:szCs w:val="22"/>
        </w:rPr>
        <w:t xml:space="preserve"> </w:t>
      </w:r>
      <w:proofErr w:type="spellStart"/>
      <w:r w:rsidRPr="001F6279">
        <w:rPr>
          <w:rFonts w:ascii="Arial" w:hAnsi="Arial" w:cs="Arial"/>
          <w:sz w:val="22"/>
          <w:szCs w:val="22"/>
        </w:rPr>
        <w:t>value</w:t>
      </w:r>
      <w:proofErr w:type="spellEnd"/>
      <w:r w:rsidRPr="001F6279">
        <w:rPr>
          <w:rFonts w:ascii="Arial" w:hAnsi="Arial" w:cs="Arial"/>
          <w:sz w:val="22"/>
          <w:szCs w:val="22"/>
        </w:rPr>
        <w:t xml:space="preserve"> and </w:t>
      </w:r>
      <w:proofErr w:type="spellStart"/>
      <w:r w:rsidRPr="001F6279">
        <w:rPr>
          <w:rFonts w:ascii="Arial" w:hAnsi="Arial" w:cs="Arial"/>
          <w:sz w:val="22"/>
          <w:szCs w:val="22"/>
        </w:rPr>
        <w:t>which</w:t>
      </w:r>
      <w:proofErr w:type="spellEnd"/>
      <w:r w:rsidRPr="001F6279">
        <w:rPr>
          <w:rFonts w:ascii="Arial" w:hAnsi="Arial" w:cs="Arial"/>
          <w:sz w:val="22"/>
          <w:szCs w:val="22"/>
        </w:rPr>
        <w:t xml:space="preserve"> </w:t>
      </w:r>
      <w:proofErr w:type="spellStart"/>
      <w:r w:rsidRPr="001F6279">
        <w:rPr>
          <w:rFonts w:ascii="Arial" w:hAnsi="Arial" w:cs="Arial"/>
          <w:sz w:val="22"/>
          <w:szCs w:val="22"/>
        </w:rPr>
        <w:t>is</w:t>
      </w:r>
      <w:proofErr w:type="spellEnd"/>
      <w:r w:rsidRPr="001F6279">
        <w:rPr>
          <w:rFonts w:ascii="Arial" w:hAnsi="Arial" w:cs="Arial"/>
          <w:sz w:val="22"/>
          <w:szCs w:val="22"/>
        </w:rPr>
        <w:t xml:space="preserve"> not </w:t>
      </w:r>
      <w:proofErr w:type="spellStart"/>
      <w:r w:rsidRPr="001F6279">
        <w:rPr>
          <w:rFonts w:ascii="Arial" w:hAnsi="Arial" w:cs="Arial"/>
          <w:sz w:val="22"/>
          <w:szCs w:val="22"/>
        </w:rPr>
        <w:t>commonly</w:t>
      </w:r>
      <w:proofErr w:type="spellEnd"/>
      <w:r w:rsidRPr="001F6279">
        <w:rPr>
          <w:rFonts w:ascii="Arial" w:hAnsi="Arial" w:cs="Arial"/>
          <w:sz w:val="22"/>
          <w:szCs w:val="22"/>
        </w:rPr>
        <w:t xml:space="preserve"> </w:t>
      </w:r>
      <w:proofErr w:type="spellStart"/>
      <w:r w:rsidRPr="001F6279">
        <w:rPr>
          <w:rFonts w:ascii="Arial" w:hAnsi="Arial" w:cs="Arial"/>
          <w:sz w:val="22"/>
          <w:szCs w:val="22"/>
        </w:rPr>
        <w:t>available</w:t>
      </w:r>
      <w:proofErr w:type="spellEnd"/>
      <w:r w:rsidRPr="001F6279">
        <w:rPr>
          <w:rFonts w:ascii="Arial" w:hAnsi="Arial" w:cs="Arial"/>
          <w:sz w:val="22"/>
          <w:szCs w:val="22"/>
        </w:rPr>
        <w:t xml:space="preserve"> in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respective</w:t>
      </w:r>
      <w:proofErr w:type="spellEnd"/>
      <w:r w:rsidRPr="001F6279">
        <w:rPr>
          <w:rFonts w:ascii="Arial" w:hAnsi="Arial" w:cs="Arial"/>
          <w:sz w:val="22"/>
          <w:szCs w:val="22"/>
        </w:rPr>
        <w:t xml:space="preserve"> business </w:t>
      </w:r>
      <w:proofErr w:type="spellStart"/>
      <w:r w:rsidRPr="001F6279">
        <w:rPr>
          <w:rFonts w:ascii="Arial" w:hAnsi="Arial" w:cs="Arial"/>
          <w:sz w:val="22"/>
          <w:szCs w:val="22"/>
        </w:rPr>
        <w:t>circles</w:t>
      </w:r>
      <w:proofErr w:type="spellEnd"/>
      <w:r w:rsidRPr="001F6279">
        <w:rPr>
          <w:rFonts w:ascii="Arial" w:hAnsi="Arial" w:cs="Arial"/>
          <w:sz w:val="22"/>
          <w:szCs w:val="22"/>
        </w:rPr>
        <w:t xml:space="preserve">, and </w:t>
      </w:r>
      <w:proofErr w:type="spellStart"/>
      <w:r w:rsidRPr="001F6279">
        <w:rPr>
          <w:rFonts w:ascii="Arial" w:hAnsi="Arial" w:cs="Arial"/>
          <w:sz w:val="22"/>
          <w:szCs w:val="22"/>
        </w:rPr>
        <w:t>further</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which</w:t>
      </w:r>
      <w:proofErr w:type="spellEnd"/>
      <w:r w:rsidRPr="001F6279">
        <w:rPr>
          <w:rFonts w:ascii="Arial" w:hAnsi="Arial" w:cs="Arial"/>
          <w:sz w:val="22"/>
          <w:szCs w:val="22"/>
        </w:rPr>
        <w:t xml:space="preserve"> </w:t>
      </w:r>
      <w:proofErr w:type="spellStart"/>
      <w:r w:rsidRPr="001F6279">
        <w:rPr>
          <w:rFonts w:ascii="Arial" w:hAnsi="Arial" w:cs="Arial"/>
          <w:sz w:val="22"/>
          <w:szCs w:val="22"/>
        </w:rPr>
        <w:t>is</w:t>
      </w:r>
      <w:proofErr w:type="spellEnd"/>
      <w:r w:rsidRPr="001F6279">
        <w:rPr>
          <w:rFonts w:ascii="Arial" w:hAnsi="Arial" w:cs="Arial"/>
          <w:sz w:val="22"/>
          <w:szCs w:val="22"/>
        </w:rPr>
        <w:t xml:space="preserve"> </w:t>
      </w:r>
      <w:proofErr w:type="spellStart"/>
      <w:r w:rsidRPr="001F6279">
        <w:rPr>
          <w:rFonts w:ascii="Arial" w:hAnsi="Arial" w:cs="Arial"/>
          <w:sz w:val="22"/>
          <w:szCs w:val="22"/>
        </w:rPr>
        <w:t>designated</w:t>
      </w:r>
      <w:proofErr w:type="spellEnd"/>
      <w:r w:rsidRPr="001F6279">
        <w:rPr>
          <w:rFonts w:ascii="Arial" w:hAnsi="Arial" w:cs="Arial"/>
          <w:sz w:val="22"/>
          <w:szCs w:val="22"/>
        </w:rPr>
        <w:t xml:space="preserve"> in </w:t>
      </w:r>
      <w:proofErr w:type="spellStart"/>
      <w:r w:rsidRPr="001F6279">
        <w:rPr>
          <w:rFonts w:ascii="Arial" w:hAnsi="Arial" w:cs="Arial"/>
          <w:sz w:val="22"/>
          <w:szCs w:val="22"/>
        </w:rPr>
        <w:t>writing</w:t>
      </w:r>
      <w:proofErr w:type="spellEnd"/>
      <w:r w:rsidRPr="001F6279">
        <w:rPr>
          <w:rFonts w:ascii="Arial" w:hAnsi="Arial" w:cs="Arial"/>
          <w:sz w:val="22"/>
          <w:szCs w:val="22"/>
        </w:rPr>
        <w:t xml:space="preserve"> as </w:t>
      </w:r>
      <w:proofErr w:type="spellStart"/>
      <w:r w:rsidRPr="001F6279">
        <w:rPr>
          <w:rFonts w:ascii="Arial" w:hAnsi="Arial" w:cs="Arial"/>
          <w:sz w:val="22"/>
          <w:szCs w:val="22"/>
        </w:rPr>
        <w:t>confidential</w:t>
      </w:r>
      <w:proofErr w:type="spellEnd"/>
      <w:r w:rsidRPr="001F6279">
        <w:rPr>
          <w:rFonts w:ascii="Arial" w:hAnsi="Arial" w:cs="Arial"/>
          <w:sz w:val="22"/>
          <w:szCs w:val="22"/>
        </w:rPr>
        <w:t xml:space="preserve"> (</w:t>
      </w:r>
      <w:proofErr w:type="spellStart"/>
      <w:r w:rsidRPr="001F6279">
        <w:rPr>
          <w:rFonts w:ascii="Arial" w:hAnsi="Arial" w:cs="Arial"/>
          <w:sz w:val="22"/>
          <w:szCs w:val="22"/>
        </w:rPr>
        <w:t>abbreviation</w:t>
      </w:r>
      <w:proofErr w:type="spellEnd"/>
      <w:r w:rsidRPr="001F6279">
        <w:rPr>
          <w:rFonts w:ascii="Arial" w:hAnsi="Arial" w:cs="Arial"/>
          <w:sz w:val="22"/>
          <w:szCs w:val="22"/>
        </w:rPr>
        <w:t xml:space="preserve"> "DIS")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which</w:t>
      </w:r>
      <w:proofErr w:type="spellEnd"/>
      <w:r w:rsidRPr="001F6279">
        <w:rPr>
          <w:rFonts w:ascii="Arial" w:hAnsi="Arial" w:cs="Arial"/>
          <w:sz w:val="22"/>
          <w:szCs w:val="22"/>
        </w:rPr>
        <w:t xml:space="preserve"> </w:t>
      </w:r>
      <w:proofErr w:type="spellStart"/>
      <w:r w:rsidRPr="001F6279">
        <w:rPr>
          <w:rFonts w:ascii="Arial" w:hAnsi="Arial" w:cs="Arial"/>
          <w:sz w:val="22"/>
          <w:szCs w:val="22"/>
        </w:rPr>
        <w:t>may</w:t>
      </w:r>
      <w:proofErr w:type="spellEnd"/>
      <w:r w:rsidRPr="001F6279">
        <w:rPr>
          <w:rFonts w:ascii="Arial" w:hAnsi="Arial" w:cs="Arial"/>
          <w:sz w:val="22"/>
          <w:szCs w:val="22"/>
        </w:rPr>
        <w:t xml:space="preserve"> </w:t>
      </w:r>
      <w:proofErr w:type="spellStart"/>
      <w:r w:rsidRPr="001F6279">
        <w:rPr>
          <w:rFonts w:ascii="Arial" w:hAnsi="Arial" w:cs="Arial"/>
          <w:sz w:val="22"/>
          <w:szCs w:val="22"/>
        </w:rPr>
        <w:t>be</w:t>
      </w:r>
      <w:proofErr w:type="spellEnd"/>
      <w:r w:rsidRPr="001F6279">
        <w:rPr>
          <w:rFonts w:ascii="Arial" w:hAnsi="Arial" w:cs="Arial"/>
          <w:sz w:val="22"/>
          <w:szCs w:val="22"/>
        </w:rPr>
        <w:t xml:space="preserve"> </w:t>
      </w:r>
      <w:proofErr w:type="spellStart"/>
      <w:r w:rsidRPr="001F6279">
        <w:rPr>
          <w:rFonts w:ascii="Arial" w:hAnsi="Arial" w:cs="Arial"/>
          <w:sz w:val="22"/>
          <w:szCs w:val="22"/>
        </w:rPr>
        <w:t>assumed</w:t>
      </w:r>
      <w:proofErr w:type="spellEnd"/>
      <w:r w:rsidRPr="001F6279">
        <w:rPr>
          <w:rFonts w:ascii="Arial" w:hAnsi="Arial" w:cs="Arial"/>
          <w:sz w:val="22"/>
          <w:szCs w:val="22"/>
        </w:rPr>
        <w:t xml:space="preserve"> to </w:t>
      </w:r>
      <w:proofErr w:type="spellStart"/>
      <w:r w:rsidRPr="001F6279">
        <w:rPr>
          <w:rFonts w:ascii="Arial" w:hAnsi="Arial" w:cs="Arial"/>
          <w:sz w:val="22"/>
          <w:szCs w:val="22"/>
        </w:rPr>
        <w:t>be</w:t>
      </w:r>
      <w:proofErr w:type="spellEnd"/>
      <w:r w:rsidRPr="001F6279">
        <w:rPr>
          <w:rFonts w:ascii="Arial" w:hAnsi="Arial" w:cs="Arial"/>
          <w:sz w:val="22"/>
          <w:szCs w:val="22"/>
        </w:rPr>
        <w:t xml:space="preserve"> </w:t>
      </w:r>
      <w:proofErr w:type="spellStart"/>
      <w:r w:rsidRPr="001F6279">
        <w:rPr>
          <w:rFonts w:ascii="Arial" w:hAnsi="Arial" w:cs="Arial"/>
          <w:sz w:val="22"/>
          <w:szCs w:val="22"/>
        </w:rPr>
        <w:t>confidential</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due</w:t>
      </w:r>
      <w:proofErr w:type="spellEnd"/>
      <w:r w:rsidRPr="001F6279">
        <w:rPr>
          <w:rFonts w:ascii="Arial" w:hAnsi="Arial" w:cs="Arial"/>
          <w:sz w:val="22"/>
          <w:szCs w:val="22"/>
        </w:rPr>
        <w:t xml:space="preserve"> to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nature</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respective</w:t>
      </w:r>
      <w:proofErr w:type="spellEnd"/>
      <w:r w:rsidRPr="001F6279">
        <w:rPr>
          <w:rFonts w:ascii="Arial" w:hAnsi="Arial" w:cs="Arial"/>
          <w:sz w:val="22"/>
          <w:szCs w:val="22"/>
        </w:rPr>
        <w:t xml:space="preserve"> </w:t>
      </w:r>
      <w:proofErr w:type="spellStart"/>
      <w:r w:rsidRPr="001F6279">
        <w:rPr>
          <w:rFonts w:ascii="Arial" w:hAnsi="Arial" w:cs="Arial"/>
          <w:sz w:val="22"/>
          <w:szCs w:val="22"/>
        </w:rPr>
        <w:t>matter</w:t>
      </w:r>
      <w:proofErr w:type="spellEnd"/>
      <w:r w:rsidRPr="001F6279">
        <w:rPr>
          <w:rFonts w:ascii="Arial" w:hAnsi="Arial" w:cs="Arial"/>
          <w:sz w:val="22"/>
          <w:szCs w:val="22"/>
        </w:rPr>
        <w:t>.</w:t>
      </w:r>
    </w:p>
    <w:p w14:paraId="00423CEA" w14:textId="28D39C6E" w:rsidR="001F6279" w:rsidRPr="001F6279" w:rsidRDefault="001F6279" w:rsidP="009C410E">
      <w:pPr>
        <w:numPr>
          <w:ilvl w:val="0"/>
          <w:numId w:val="30"/>
        </w:numPr>
        <w:tabs>
          <w:tab w:val="left" w:pos="284"/>
          <w:tab w:val="left" w:pos="567"/>
        </w:tabs>
        <w:suppressAutoHyphens w:val="0"/>
        <w:overflowPunct/>
        <w:autoSpaceDE/>
        <w:spacing w:after="120" w:line="276" w:lineRule="auto"/>
        <w:ind w:left="284" w:hanging="426"/>
        <w:jc w:val="both"/>
        <w:textAlignment w:val="auto"/>
        <w:rPr>
          <w:rFonts w:ascii="Arial" w:hAnsi="Arial" w:cs="Arial"/>
          <w:sz w:val="22"/>
          <w:szCs w:val="22"/>
        </w:rPr>
      </w:pP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008A4A2F">
        <w:rPr>
          <w:rFonts w:ascii="Arial" w:hAnsi="Arial" w:cs="Arial"/>
          <w:sz w:val="22"/>
          <w:szCs w:val="22"/>
        </w:rPr>
        <w:t>Contracting</w:t>
      </w:r>
      <w:proofErr w:type="spellEnd"/>
      <w:r w:rsidR="008A4A2F"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w:t>
      </w:r>
      <w:proofErr w:type="spellStart"/>
      <w:r w:rsidRPr="001F6279">
        <w:rPr>
          <w:rFonts w:ascii="Arial" w:hAnsi="Arial" w:cs="Arial"/>
          <w:sz w:val="22"/>
          <w:szCs w:val="22"/>
        </w:rPr>
        <w:t>hereby</w:t>
      </w:r>
      <w:proofErr w:type="spellEnd"/>
      <w:r w:rsidRPr="001F6279">
        <w:rPr>
          <w:rFonts w:ascii="Arial" w:hAnsi="Arial" w:cs="Arial"/>
          <w:sz w:val="22"/>
          <w:szCs w:val="22"/>
        </w:rPr>
        <w:t xml:space="preserve"> </w:t>
      </w:r>
      <w:proofErr w:type="spellStart"/>
      <w:r w:rsidRPr="001F6279">
        <w:rPr>
          <w:rFonts w:ascii="Arial" w:hAnsi="Arial" w:cs="Arial"/>
          <w:sz w:val="22"/>
          <w:szCs w:val="22"/>
        </w:rPr>
        <w:t>undertake</w:t>
      </w:r>
      <w:proofErr w:type="spellEnd"/>
      <w:r w:rsidRPr="001F6279">
        <w:rPr>
          <w:rFonts w:ascii="Arial" w:hAnsi="Arial" w:cs="Arial"/>
          <w:sz w:val="22"/>
          <w:szCs w:val="22"/>
        </w:rPr>
        <w:t xml:space="preserve"> </w:t>
      </w:r>
      <w:proofErr w:type="spellStart"/>
      <w:r w:rsidRPr="001F6279">
        <w:rPr>
          <w:rFonts w:ascii="Arial" w:hAnsi="Arial" w:cs="Arial"/>
          <w:sz w:val="22"/>
          <w:szCs w:val="22"/>
        </w:rPr>
        <w:t>that</w:t>
      </w:r>
      <w:proofErr w:type="spellEnd"/>
      <w:r w:rsidRPr="001F6279">
        <w:rPr>
          <w:rFonts w:ascii="Arial" w:hAnsi="Arial" w:cs="Arial"/>
          <w:sz w:val="22"/>
          <w:szCs w:val="22"/>
        </w:rPr>
        <w:t xml:space="preserve"> </w:t>
      </w:r>
      <w:proofErr w:type="spellStart"/>
      <w:r w:rsidRPr="001F6279">
        <w:rPr>
          <w:rFonts w:ascii="Arial" w:hAnsi="Arial" w:cs="Arial"/>
          <w:sz w:val="22"/>
          <w:szCs w:val="22"/>
        </w:rPr>
        <w:t>if</w:t>
      </w:r>
      <w:proofErr w:type="spellEnd"/>
      <w:r w:rsidRPr="001F6279">
        <w:rPr>
          <w:rFonts w:ascii="Arial" w:hAnsi="Arial" w:cs="Arial"/>
          <w:sz w:val="22"/>
          <w:szCs w:val="22"/>
        </w:rPr>
        <w:t xml:space="preserve"> in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context</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mutual</w:t>
      </w:r>
      <w:proofErr w:type="spellEnd"/>
      <w:r w:rsidRPr="001F6279">
        <w:rPr>
          <w:rFonts w:ascii="Arial" w:hAnsi="Arial" w:cs="Arial"/>
          <w:sz w:val="22"/>
          <w:szCs w:val="22"/>
        </w:rPr>
        <w:t xml:space="preserve"> </w:t>
      </w:r>
      <w:proofErr w:type="spellStart"/>
      <w:r w:rsidRPr="001F6279">
        <w:rPr>
          <w:rFonts w:ascii="Arial" w:hAnsi="Arial" w:cs="Arial"/>
          <w:sz w:val="22"/>
          <w:szCs w:val="22"/>
        </w:rPr>
        <w:t>cooperation</w:t>
      </w:r>
      <w:proofErr w:type="spellEnd"/>
      <w:r w:rsidRPr="001F6279">
        <w:rPr>
          <w:rFonts w:ascii="Arial" w:hAnsi="Arial" w:cs="Arial"/>
          <w:sz w:val="22"/>
          <w:szCs w:val="22"/>
        </w:rPr>
        <w:t xml:space="preserve"> </w:t>
      </w:r>
      <w:proofErr w:type="spellStart"/>
      <w:r w:rsidRPr="001F6279">
        <w:rPr>
          <w:rFonts w:ascii="Arial" w:hAnsi="Arial" w:cs="Arial"/>
          <w:sz w:val="22"/>
          <w:szCs w:val="22"/>
        </w:rPr>
        <w:t>they</w:t>
      </w:r>
      <w:proofErr w:type="spellEnd"/>
      <w:r w:rsidRPr="001F6279">
        <w:rPr>
          <w:rFonts w:ascii="Arial" w:hAnsi="Arial" w:cs="Arial"/>
          <w:sz w:val="22"/>
          <w:szCs w:val="22"/>
        </w:rPr>
        <w:t xml:space="preserve"> </w:t>
      </w:r>
      <w:proofErr w:type="spellStart"/>
      <w:r w:rsidRPr="001F6279">
        <w:rPr>
          <w:rFonts w:ascii="Arial" w:hAnsi="Arial" w:cs="Arial"/>
          <w:sz w:val="22"/>
          <w:szCs w:val="22"/>
        </w:rPr>
        <w:t>get</w:t>
      </w:r>
      <w:proofErr w:type="spellEnd"/>
      <w:r w:rsidRPr="001F6279">
        <w:rPr>
          <w:rFonts w:ascii="Arial" w:hAnsi="Arial" w:cs="Arial"/>
          <w:sz w:val="22"/>
          <w:szCs w:val="22"/>
        </w:rPr>
        <w:t xml:space="preserve"> in </w:t>
      </w:r>
      <w:proofErr w:type="spellStart"/>
      <w:r w:rsidRPr="001F6279">
        <w:rPr>
          <w:rFonts w:ascii="Arial" w:hAnsi="Arial" w:cs="Arial"/>
          <w:sz w:val="22"/>
          <w:szCs w:val="22"/>
        </w:rPr>
        <w:t>touch</w:t>
      </w:r>
      <w:proofErr w:type="spellEnd"/>
      <w:r w:rsidRPr="001F6279">
        <w:rPr>
          <w:rFonts w:ascii="Arial" w:hAnsi="Arial" w:cs="Arial"/>
          <w:sz w:val="22"/>
          <w:szCs w:val="22"/>
        </w:rPr>
        <w:t xml:space="preserve"> </w:t>
      </w:r>
      <w:proofErr w:type="spellStart"/>
      <w:r w:rsidRPr="001F6279">
        <w:rPr>
          <w:rFonts w:ascii="Arial" w:hAnsi="Arial" w:cs="Arial"/>
          <w:sz w:val="22"/>
          <w:szCs w:val="22"/>
        </w:rPr>
        <w:t>with</w:t>
      </w:r>
      <w:proofErr w:type="spellEnd"/>
      <w:r w:rsidRPr="001F6279">
        <w:rPr>
          <w:rFonts w:ascii="Arial" w:hAnsi="Arial" w:cs="Arial"/>
          <w:sz w:val="22"/>
          <w:szCs w:val="22"/>
        </w:rPr>
        <w:t xml:space="preserve"> </w:t>
      </w:r>
      <w:proofErr w:type="spellStart"/>
      <w:r w:rsidRPr="001F6279">
        <w:rPr>
          <w:rFonts w:ascii="Arial" w:hAnsi="Arial" w:cs="Arial"/>
          <w:sz w:val="22"/>
          <w:szCs w:val="22"/>
        </w:rPr>
        <w:t>personal</w:t>
      </w:r>
      <w:proofErr w:type="spellEnd"/>
      <w:r w:rsidRPr="001F6279">
        <w:rPr>
          <w:rFonts w:ascii="Arial" w:hAnsi="Arial" w:cs="Arial"/>
          <w:sz w:val="22"/>
          <w:szCs w:val="22"/>
        </w:rPr>
        <w:t xml:space="preserve"> data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special</w:t>
      </w:r>
      <w:proofErr w:type="spellEnd"/>
      <w:r w:rsidRPr="001F6279">
        <w:rPr>
          <w:rFonts w:ascii="Arial" w:hAnsi="Arial" w:cs="Arial"/>
          <w:sz w:val="22"/>
          <w:szCs w:val="22"/>
        </w:rPr>
        <w:t xml:space="preserve"> </w:t>
      </w:r>
      <w:proofErr w:type="spellStart"/>
      <w:r w:rsidRPr="001F6279">
        <w:rPr>
          <w:rFonts w:ascii="Arial" w:hAnsi="Arial" w:cs="Arial"/>
          <w:sz w:val="22"/>
          <w:szCs w:val="22"/>
        </w:rPr>
        <w:t>categories</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personal</w:t>
      </w:r>
      <w:proofErr w:type="spellEnd"/>
      <w:r w:rsidRPr="001F6279">
        <w:rPr>
          <w:rFonts w:ascii="Arial" w:hAnsi="Arial" w:cs="Arial"/>
          <w:sz w:val="22"/>
          <w:szCs w:val="22"/>
        </w:rPr>
        <w:t xml:space="preserve"> data in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sense</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Regulation</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European</w:t>
      </w:r>
      <w:proofErr w:type="spellEnd"/>
      <w:r w:rsidRPr="001F6279">
        <w:rPr>
          <w:rFonts w:ascii="Arial" w:hAnsi="Arial" w:cs="Arial"/>
          <w:sz w:val="22"/>
          <w:szCs w:val="22"/>
        </w:rPr>
        <w:t xml:space="preserve"> </w:t>
      </w:r>
      <w:proofErr w:type="spellStart"/>
      <w:r w:rsidRPr="001F6279">
        <w:rPr>
          <w:rFonts w:ascii="Arial" w:hAnsi="Arial" w:cs="Arial"/>
          <w:sz w:val="22"/>
          <w:szCs w:val="22"/>
        </w:rPr>
        <w:t>Parliament</w:t>
      </w:r>
      <w:proofErr w:type="spellEnd"/>
      <w:r w:rsidRPr="001F6279">
        <w:rPr>
          <w:rFonts w:ascii="Arial" w:hAnsi="Arial" w:cs="Arial"/>
          <w:sz w:val="22"/>
          <w:szCs w:val="22"/>
        </w:rPr>
        <w:t xml:space="preserve"> and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Council</w:t>
      </w:r>
      <w:proofErr w:type="spellEnd"/>
      <w:r w:rsidRPr="001F6279">
        <w:rPr>
          <w:rFonts w:ascii="Arial" w:hAnsi="Arial" w:cs="Arial"/>
          <w:sz w:val="22"/>
          <w:szCs w:val="22"/>
        </w:rPr>
        <w:t xml:space="preserve"> (EU) 2016/679 </w:t>
      </w:r>
      <w:proofErr w:type="spellStart"/>
      <w:r w:rsidRPr="001F6279">
        <w:rPr>
          <w:rFonts w:ascii="Arial" w:hAnsi="Arial" w:cs="Arial"/>
          <w:sz w:val="22"/>
          <w:szCs w:val="22"/>
        </w:rPr>
        <w:t>of</w:t>
      </w:r>
      <w:proofErr w:type="spellEnd"/>
      <w:r w:rsidRPr="001F6279">
        <w:rPr>
          <w:rFonts w:ascii="Arial" w:hAnsi="Arial" w:cs="Arial"/>
          <w:sz w:val="22"/>
          <w:szCs w:val="22"/>
        </w:rPr>
        <w:t xml:space="preserve"> 27 </w:t>
      </w:r>
      <w:proofErr w:type="spellStart"/>
      <w:r w:rsidRPr="001F6279">
        <w:rPr>
          <w:rFonts w:ascii="Arial" w:hAnsi="Arial" w:cs="Arial"/>
          <w:sz w:val="22"/>
          <w:szCs w:val="22"/>
        </w:rPr>
        <w:t>April</w:t>
      </w:r>
      <w:proofErr w:type="spellEnd"/>
      <w:r w:rsidRPr="001F6279">
        <w:rPr>
          <w:rFonts w:ascii="Arial" w:hAnsi="Arial" w:cs="Arial"/>
          <w:sz w:val="22"/>
          <w:szCs w:val="22"/>
        </w:rPr>
        <w:t xml:space="preserve"> 2016 on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protection</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natural </w:t>
      </w:r>
      <w:proofErr w:type="spellStart"/>
      <w:r w:rsidRPr="001F6279">
        <w:rPr>
          <w:rFonts w:ascii="Arial" w:hAnsi="Arial" w:cs="Arial"/>
          <w:sz w:val="22"/>
          <w:szCs w:val="22"/>
        </w:rPr>
        <w:t>persons</w:t>
      </w:r>
      <w:proofErr w:type="spellEnd"/>
      <w:r w:rsidRPr="001F6279">
        <w:rPr>
          <w:rFonts w:ascii="Arial" w:hAnsi="Arial" w:cs="Arial"/>
          <w:sz w:val="22"/>
          <w:szCs w:val="22"/>
        </w:rPr>
        <w:t xml:space="preserve"> </w:t>
      </w:r>
      <w:proofErr w:type="spellStart"/>
      <w:r w:rsidRPr="001F6279">
        <w:rPr>
          <w:rFonts w:ascii="Arial" w:hAnsi="Arial" w:cs="Arial"/>
          <w:sz w:val="22"/>
          <w:szCs w:val="22"/>
        </w:rPr>
        <w:t>with</w:t>
      </w:r>
      <w:proofErr w:type="spellEnd"/>
      <w:r w:rsidRPr="001F6279">
        <w:rPr>
          <w:rFonts w:ascii="Arial" w:hAnsi="Arial" w:cs="Arial"/>
          <w:sz w:val="22"/>
          <w:szCs w:val="22"/>
        </w:rPr>
        <w:t xml:space="preserve"> </w:t>
      </w:r>
      <w:proofErr w:type="spellStart"/>
      <w:r w:rsidRPr="001F6279">
        <w:rPr>
          <w:rFonts w:ascii="Arial" w:hAnsi="Arial" w:cs="Arial"/>
          <w:sz w:val="22"/>
          <w:szCs w:val="22"/>
        </w:rPr>
        <w:t>regard</w:t>
      </w:r>
      <w:proofErr w:type="spellEnd"/>
      <w:r w:rsidRPr="001F6279">
        <w:rPr>
          <w:rFonts w:ascii="Arial" w:hAnsi="Arial" w:cs="Arial"/>
          <w:sz w:val="22"/>
          <w:szCs w:val="22"/>
        </w:rPr>
        <w:t xml:space="preserve"> to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processing</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personal</w:t>
      </w:r>
      <w:proofErr w:type="spellEnd"/>
      <w:r w:rsidRPr="001F6279">
        <w:rPr>
          <w:rFonts w:ascii="Arial" w:hAnsi="Arial" w:cs="Arial"/>
          <w:sz w:val="22"/>
          <w:szCs w:val="22"/>
        </w:rPr>
        <w:t xml:space="preserve"> data and on free </w:t>
      </w:r>
      <w:proofErr w:type="spellStart"/>
      <w:r w:rsidRPr="001F6279">
        <w:rPr>
          <w:rFonts w:ascii="Arial" w:hAnsi="Arial" w:cs="Arial"/>
          <w:sz w:val="22"/>
          <w:szCs w:val="22"/>
        </w:rPr>
        <w:t>movement</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these data, and </w:t>
      </w:r>
      <w:proofErr w:type="spellStart"/>
      <w:r w:rsidRPr="001F6279">
        <w:rPr>
          <w:rFonts w:ascii="Arial" w:hAnsi="Arial" w:cs="Arial"/>
          <w:sz w:val="22"/>
          <w:szCs w:val="22"/>
        </w:rPr>
        <w:t>repealing</w:t>
      </w:r>
      <w:proofErr w:type="spellEnd"/>
      <w:r w:rsidRPr="001F6279">
        <w:rPr>
          <w:rFonts w:ascii="Arial" w:hAnsi="Arial" w:cs="Arial"/>
          <w:sz w:val="22"/>
          <w:szCs w:val="22"/>
        </w:rPr>
        <w:t xml:space="preserve"> </w:t>
      </w:r>
      <w:proofErr w:type="spellStart"/>
      <w:r w:rsidRPr="001F6279">
        <w:rPr>
          <w:rFonts w:ascii="Arial" w:hAnsi="Arial" w:cs="Arial"/>
          <w:sz w:val="22"/>
          <w:szCs w:val="22"/>
        </w:rPr>
        <w:t>Directive</w:t>
      </w:r>
      <w:proofErr w:type="spellEnd"/>
      <w:r w:rsidRPr="001F6279">
        <w:rPr>
          <w:rFonts w:ascii="Arial" w:hAnsi="Arial" w:cs="Arial"/>
          <w:sz w:val="22"/>
          <w:szCs w:val="22"/>
        </w:rPr>
        <w:t xml:space="preserve"> 95/46/EC (</w:t>
      </w:r>
      <w:proofErr w:type="spellStart"/>
      <w:r w:rsidRPr="001F6279">
        <w:rPr>
          <w:rFonts w:ascii="Arial" w:hAnsi="Arial" w:cs="Arial"/>
          <w:sz w:val="22"/>
          <w:szCs w:val="22"/>
        </w:rPr>
        <w:t>the</w:t>
      </w:r>
      <w:proofErr w:type="spellEnd"/>
      <w:r w:rsidRPr="001F6279">
        <w:rPr>
          <w:rFonts w:ascii="Arial" w:hAnsi="Arial" w:cs="Arial"/>
          <w:sz w:val="22"/>
          <w:szCs w:val="22"/>
        </w:rPr>
        <w:t xml:space="preserve"> General Data </w:t>
      </w:r>
      <w:proofErr w:type="spellStart"/>
      <w:r w:rsidRPr="001F6279">
        <w:rPr>
          <w:rFonts w:ascii="Arial" w:hAnsi="Arial" w:cs="Arial"/>
          <w:sz w:val="22"/>
          <w:szCs w:val="22"/>
        </w:rPr>
        <w:t>Protection</w:t>
      </w:r>
      <w:proofErr w:type="spellEnd"/>
      <w:r w:rsidRPr="001F6279">
        <w:rPr>
          <w:rFonts w:ascii="Arial" w:hAnsi="Arial" w:cs="Arial"/>
          <w:sz w:val="22"/>
          <w:szCs w:val="22"/>
        </w:rPr>
        <w:t xml:space="preserve"> </w:t>
      </w:r>
      <w:proofErr w:type="spellStart"/>
      <w:r w:rsidRPr="001F6279">
        <w:rPr>
          <w:rFonts w:ascii="Arial" w:hAnsi="Arial" w:cs="Arial"/>
          <w:sz w:val="22"/>
          <w:szCs w:val="22"/>
        </w:rPr>
        <w:t>Regulation</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GDPR) and </w:t>
      </w:r>
      <w:proofErr w:type="spellStart"/>
      <w:r w:rsidRPr="001F6279">
        <w:rPr>
          <w:rFonts w:ascii="Arial" w:hAnsi="Arial" w:cs="Arial"/>
          <w:sz w:val="22"/>
          <w:szCs w:val="22"/>
        </w:rPr>
        <w:t>Act</w:t>
      </w:r>
      <w:proofErr w:type="spellEnd"/>
      <w:r w:rsidRPr="001F6279">
        <w:rPr>
          <w:rFonts w:ascii="Arial" w:hAnsi="Arial" w:cs="Arial"/>
          <w:sz w:val="22"/>
          <w:szCs w:val="22"/>
        </w:rPr>
        <w:t xml:space="preserve"> No. 110/2019 </w:t>
      </w:r>
      <w:proofErr w:type="spellStart"/>
      <w:r w:rsidRPr="001F6279">
        <w:rPr>
          <w:rFonts w:ascii="Arial" w:hAnsi="Arial" w:cs="Arial"/>
          <w:sz w:val="22"/>
          <w:szCs w:val="22"/>
        </w:rPr>
        <w:t>Coll</w:t>
      </w:r>
      <w:proofErr w:type="spellEnd"/>
      <w:r w:rsidRPr="001F6279">
        <w:rPr>
          <w:rFonts w:ascii="Arial" w:hAnsi="Arial" w:cs="Arial"/>
          <w:sz w:val="22"/>
          <w:szCs w:val="22"/>
        </w:rPr>
        <w:t xml:space="preserve">., on </w:t>
      </w:r>
      <w:proofErr w:type="spellStart"/>
      <w:r w:rsidRPr="001F6279">
        <w:rPr>
          <w:rFonts w:ascii="Arial" w:hAnsi="Arial" w:cs="Arial"/>
          <w:sz w:val="22"/>
          <w:szCs w:val="22"/>
        </w:rPr>
        <w:t>Personal</w:t>
      </w:r>
      <w:proofErr w:type="spellEnd"/>
      <w:r w:rsidRPr="001F6279">
        <w:rPr>
          <w:rFonts w:ascii="Arial" w:hAnsi="Arial" w:cs="Arial"/>
          <w:sz w:val="22"/>
          <w:szCs w:val="22"/>
        </w:rPr>
        <w:t xml:space="preserve"> Data </w:t>
      </w:r>
      <w:proofErr w:type="spellStart"/>
      <w:r w:rsidRPr="001F6279">
        <w:rPr>
          <w:rFonts w:ascii="Arial" w:hAnsi="Arial" w:cs="Arial"/>
          <w:sz w:val="22"/>
          <w:szCs w:val="22"/>
        </w:rPr>
        <w:t>Protection</w:t>
      </w:r>
      <w:proofErr w:type="spellEnd"/>
      <w:r w:rsidRPr="001F6279">
        <w:rPr>
          <w:rFonts w:ascii="Arial" w:hAnsi="Arial" w:cs="Arial"/>
          <w:sz w:val="22"/>
          <w:szCs w:val="22"/>
        </w:rPr>
        <w:t xml:space="preserve">, </w:t>
      </w:r>
      <w:r w:rsidR="008A4A2F">
        <w:rPr>
          <w:rFonts w:ascii="Arial" w:hAnsi="Arial" w:cs="Arial"/>
          <w:sz w:val="22"/>
          <w:szCs w:val="22"/>
        </w:rPr>
        <w:t xml:space="preserve">as </w:t>
      </w:r>
      <w:proofErr w:type="spellStart"/>
      <w:r w:rsidR="008A4A2F">
        <w:rPr>
          <w:rFonts w:ascii="Arial" w:hAnsi="Arial" w:cs="Arial"/>
          <w:sz w:val="22"/>
          <w:szCs w:val="22"/>
        </w:rPr>
        <w:t>amended</w:t>
      </w:r>
      <w:proofErr w:type="spellEnd"/>
      <w:r w:rsidR="008A4A2F">
        <w:rPr>
          <w:rFonts w:ascii="Arial" w:hAnsi="Arial" w:cs="Arial"/>
          <w:sz w:val="22"/>
          <w:szCs w:val="22"/>
        </w:rPr>
        <w:t xml:space="preserve">, </w:t>
      </w:r>
      <w:proofErr w:type="spellStart"/>
      <w:r w:rsidRPr="001F6279">
        <w:rPr>
          <w:rFonts w:ascii="Arial" w:hAnsi="Arial" w:cs="Arial"/>
          <w:sz w:val="22"/>
          <w:szCs w:val="22"/>
        </w:rPr>
        <w:t>they</w:t>
      </w:r>
      <w:proofErr w:type="spellEnd"/>
      <w:r w:rsidRPr="001F6279">
        <w:rPr>
          <w:rFonts w:ascii="Arial" w:hAnsi="Arial" w:cs="Arial"/>
          <w:sz w:val="22"/>
          <w:szCs w:val="22"/>
        </w:rPr>
        <w:t xml:space="preserve"> </w:t>
      </w:r>
      <w:proofErr w:type="spellStart"/>
      <w:r w:rsidRPr="001F6279">
        <w:rPr>
          <w:rFonts w:ascii="Arial" w:hAnsi="Arial" w:cs="Arial"/>
          <w:sz w:val="22"/>
          <w:szCs w:val="22"/>
        </w:rPr>
        <w:t>will</w:t>
      </w:r>
      <w:proofErr w:type="spellEnd"/>
      <w:r w:rsidRPr="001F6279">
        <w:rPr>
          <w:rFonts w:ascii="Arial" w:hAnsi="Arial" w:cs="Arial"/>
          <w:sz w:val="22"/>
          <w:szCs w:val="22"/>
        </w:rPr>
        <w:t xml:space="preserve"> </w:t>
      </w:r>
      <w:proofErr w:type="spellStart"/>
      <w:r w:rsidRPr="001F6279">
        <w:rPr>
          <w:rFonts w:ascii="Arial" w:hAnsi="Arial" w:cs="Arial"/>
          <w:sz w:val="22"/>
          <w:szCs w:val="22"/>
        </w:rPr>
        <w:t>take</w:t>
      </w:r>
      <w:proofErr w:type="spellEnd"/>
      <w:r w:rsidRPr="001F6279">
        <w:rPr>
          <w:rFonts w:ascii="Arial" w:hAnsi="Arial" w:cs="Arial"/>
          <w:sz w:val="22"/>
          <w:szCs w:val="22"/>
        </w:rPr>
        <w:t xml:space="preserve"> any and </w:t>
      </w:r>
      <w:proofErr w:type="spellStart"/>
      <w:r w:rsidRPr="001F6279">
        <w:rPr>
          <w:rFonts w:ascii="Arial" w:hAnsi="Arial" w:cs="Arial"/>
          <w:sz w:val="22"/>
          <w:szCs w:val="22"/>
        </w:rPr>
        <w:t>all</w:t>
      </w:r>
      <w:proofErr w:type="spellEnd"/>
      <w:r w:rsidRPr="001F6279">
        <w:rPr>
          <w:rFonts w:ascii="Arial" w:hAnsi="Arial" w:cs="Arial"/>
          <w:sz w:val="22"/>
          <w:szCs w:val="22"/>
        </w:rPr>
        <w:t xml:space="preserve"> </w:t>
      </w:r>
      <w:proofErr w:type="spellStart"/>
      <w:r w:rsidRPr="001F6279">
        <w:rPr>
          <w:rFonts w:ascii="Arial" w:hAnsi="Arial" w:cs="Arial"/>
          <w:sz w:val="22"/>
          <w:szCs w:val="22"/>
        </w:rPr>
        <w:t>necessary</w:t>
      </w:r>
      <w:proofErr w:type="spellEnd"/>
      <w:r w:rsidRPr="001F6279">
        <w:rPr>
          <w:rFonts w:ascii="Arial" w:hAnsi="Arial" w:cs="Arial"/>
          <w:sz w:val="22"/>
          <w:szCs w:val="22"/>
        </w:rPr>
        <w:t xml:space="preserve"> </w:t>
      </w:r>
      <w:proofErr w:type="spellStart"/>
      <w:r w:rsidRPr="001F6279">
        <w:rPr>
          <w:rFonts w:ascii="Arial" w:hAnsi="Arial" w:cs="Arial"/>
          <w:sz w:val="22"/>
          <w:szCs w:val="22"/>
        </w:rPr>
        <w:t>measures</w:t>
      </w:r>
      <w:proofErr w:type="spellEnd"/>
      <w:r w:rsidRPr="001F6279">
        <w:rPr>
          <w:rFonts w:ascii="Arial" w:hAnsi="Arial" w:cs="Arial"/>
          <w:sz w:val="22"/>
          <w:szCs w:val="22"/>
        </w:rPr>
        <w:t xml:space="preserve"> to </w:t>
      </w:r>
      <w:proofErr w:type="spellStart"/>
      <w:r w:rsidRPr="001F6279">
        <w:rPr>
          <w:rFonts w:ascii="Arial" w:hAnsi="Arial" w:cs="Arial"/>
          <w:sz w:val="22"/>
          <w:szCs w:val="22"/>
        </w:rPr>
        <w:t>prevent</w:t>
      </w:r>
      <w:proofErr w:type="spellEnd"/>
      <w:r w:rsidRPr="001F6279">
        <w:rPr>
          <w:rFonts w:ascii="Arial" w:hAnsi="Arial" w:cs="Arial"/>
          <w:sz w:val="22"/>
          <w:szCs w:val="22"/>
        </w:rPr>
        <w:t xml:space="preserve"> </w:t>
      </w:r>
      <w:proofErr w:type="spellStart"/>
      <w:r w:rsidRPr="001F6279">
        <w:rPr>
          <w:rFonts w:ascii="Arial" w:hAnsi="Arial" w:cs="Arial"/>
          <w:sz w:val="22"/>
          <w:szCs w:val="22"/>
        </w:rPr>
        <w:t>unauthorised</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random</w:t>
      </w:r>
      <w:proofErr w:type="spellEnd"/>
      <w:r w:rsidRPr="001F6279">
        <w:rPr>
          <w:rFonts w:ascii="Arial" w:hAnsi="Arial" w:cs="Arial"/>
          <w:sz w:val="22"/>
          <w:szCs w:val="22"/>
        </w:rPr>
        <w:t xml:space="preserve"> </w:t>
      </w:r>
      <w:proofErr w:type="spellStart"/>
      <w:r w:rsidRPr="001F6279">
        <w:rPr>
          <w:rFonts w:ascii="Arial" w:hAnsi="Arial" w:cs="Arial"/>
          <w:sz w:val="22"/>
          <w:szCs w:val="22"/>
        </w:rPr>
        <w:t>access</w:t>
      </w:r>
      <w:proofErr w:type="spellEnd"/>
      <w:r w:rsidRPr="001F6279">
        <w:rPr>
          <w:rFonts w:ascii="Arial" w:hAnsi="Arial" w:cs="Arial"/>
          <w:sz w:val="22"/>
          <w:szCs w:val="22"/>
        </w:rPr>
        <w:t xml:space="preserve"> to these data, </w:t>
      </w:r>
      <w:proofErr w:type="spellStart"/>
      <w:r w:rsidRPr="001F6279">
        <w:rPr>
          <w:rFonts w:ascii="Arial" w:hAnsi="Arial" w:cs="Arial"/>
          <w:sz w:val="22"/>
          <w:szCs w:val="22"/>
        </w:rPr>
        <w:t>their</w:t>
      </w:r>
      <w:proofErr w:type="spellEnd"/>
      <w:r w:rsidRPr="001F6279">
        <w:rPr>
          <w:rFonts w:ascii="Arial" w:hAnsi="Arial" w:cs="Arial"/>
          <w:sz w:val="22"/>
          <w:szCs w:val="22"/>
        </w:rPr>
        <w:t xml:space="preserve"> </w:t>
      </w:r>
      <w:proofErr w:type="spellStart"/>
      <w:r w:rsidRPr="001F6279">
        <w:rPr>
          <w:rFonts w:ascii="Arial" w:hAnsi="Arial" w:cs="Arial"/>
          <w:sz w:val="22"/>
          <w:szCs w:val="22"/>
        </w:rPr>
        <w:t>alteration</w:t>
      </w:r>
      <w:proofErr w:type="spellEnd"/>
      <w:r w:rsidRPr="001F6279">
        <w:rPr>
          <w:rFonts w:ascii="Arial" w:hAnsi="Arial" w:cs="Arial"/>
          <w:sz w:val="22"/>
          <w:szCs w:val="22"/>
        </w:rPr>
        <w:t xml:space="preserve">, </w:t>
      </w:r>
      <w:proofErr w:type="spellStart"/>
      <w:r w:rsidRPr="001F6279">
        <w:rPr>
          <w:rFonts w:ascii="Arial" w:hAnsi="Arial" w:cs="Arial"/>
          <w:sz w:val="22"/>
          <w:szCs w:val="22"/>
        </w:rPr>
        <w:t>destruction</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loss</w:t>
      </w:r>
      <w:proofErr w:type="spellEnd"/>
      <w:r w:rsidRPr="001F6279">
        <w:rPr>
          <w:rFonts w:ascii="Arial" w:hAnsi="Arial" w:cs="Arial"/>
          <w:sz w:val="22"/>
          <w:szCs w:val="22"/>
        </w:rPr>
        <w:t xml:space="preserve">, </w:t>
      </w:r>
      <w:proofErr w:type="spellStart"/>
      <w:r w:rsidRPr="001F6279">
        <w:rPr>
          <w:rFonts w:ascii="Arial" w:hAnsi="Arial" w:cs="Arial"/>
          <w:sz w:val="22"/>
          <w:szCs w:val="22"/>
        </w:rPr>
        <w:t>unauthorised</w:t>
      </w:r>
      <w:proofErr w:type="spellEnd"/>
      <w:r w:rsidRPr="001F6279">
        <w:rPr>
          <w:rFonts w:ascii="Arial" w:hAnsi="Arial" w:cs="Arial"/>
          <w:sz w:val="22"/>
          <w:szCs w:val="22"/>
        </w:rPr>
        <w:t xml:space="preserve"> transfer,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w:t>
      </w:r>
      <w:proofErr w:type="spellStart"/>
      <w:r w:rsidRPr="001F6279">
        <w:rPr>
          <w:rFonts w:ascii="Arial" w:hAnsi="Arial" w:cs="Arial"/>
          <w:sz w:val="22"/>
          <w:szCs w:val="22"/>
        </w:rPr>
        <w:t>unauthorised</w:t>
      </w:r>
      <w:proofErr w:type="spellEnd"/>
      <w:r w:rsidRPr="001F6279">
        <w:rPr>
          <w:rFonts w:ascii="Arial" w:hAnsi="Arial" w:cs="Arial"/>
          <w:sz w:val="22"/>
          <w:szCs w:val="22"/>
        </w:rPr>
        <w:t xml:space="preserve"> </w:t>
      </w:r>
      <w:proofErr w:type="spellStart"/>
      <w:r w:rsidRPr="001F6279">
        <w:rPr>
          <w:rFonts w:ascii="Arial" w:hAnsi="Arial" w:cs="Arial"/>
          <w:sz w:val="22"/>
          <w:szCs w:val="22"/>
        </w:rPr>
        <w:t>processing</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any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w:t>
      </w:r>
      <w:proofErr w:type="spellStart"/>
      <w:r w:rsidRPr="001F6279">
        <w:rPr>
          <w:rFonts w:ascii="Arial" w:hAnsi="Arial" w:cs="Arial"/>
          <w:sz w:val="22"/>
          <w:szCs w:val="22"/>
        </w:rPr>
        <w:t>misuse</w:t>
      </w:r>
      <w:proofErr w:type="spellEnd"/>
      <w:r w:rsidRPr="001F6279">
        <w:rPr>
          <w:rFonts w:ascii="Arial" w:hAnsi="Arial" w:cs="Arial"/>
          <w:sz w:val="22"/>
          <w:szCs w:val="22"/>
        </w:rPr>
        <w:t>.</w:t>
      </w:r>
    </w:p>
    <w:p w14:paraId="08277A3C" w14:textId="7B66EB48" w:rsidR="001F6279" w:rsidRPr="001F6279" w:rsidRDefault="001F6279" w:rsidP="009C410E">
      <w:pPr>
        <w:numPr>
          <w:ilvl w:val="0"/>
          <w:numId w:val="30"/>
        </w:numPr>
        <w:tabs>
          <w:tab w:val="left" w:pos="284"/>
          <w:tab w:val="left" w:pos="567"/>
        </w:tabs>
        <w:suppressAutoHyphens w:val="0"/>
        <w:overflowPunct/>
        <w:autoSpaceDE/>
        <w:spacing w:after="120" w:line="276" w:lineRule="auto"/>
        <w:ind w:left="284" w:hanging="426"/>
        <w:jc w:val="both"/>
        <w:textAlignment w:val="auto"/>
        <w:rPr>
          <w:rFonts w:ascii="Arial" w:hAnsi="Arial" w:cs="Arial"/>
          <w:sz w:val="22"/>
          <w:szCs w:val="22"/>
        </w:rPr>
      </w:pPr>
      <w:r w:rsidRPr="001F6279">
        <w:rPr>
          <w:rFonts w:ascii="Arial" w:hAnsi="Arial" w:cs="Arial"/>
          <w:sz w:val="22"/>
          <w:szCs w:val="22"/>
        </w:rPr>
        <w:t xml:space="preserve">In </w:t>
      </w:r>
      <w:proofErr w:type="spellStart"/>
      <w:r w:rsidRPr="001F6279">
        <w:rPr>
          <w:rFonts w:ascii="Arial" w:hAnsi="Arial" w:cs="Arial"/>
          <w:sz w:val="22"/>
          <w:szCs w:val="22"/>
        </w:rPr>
        <w:t>this</w:t>
      </w:r>
      <w:proofErr w:type="spellEnd"/>
      <w:r w:rsidRPr="001F6279">
        <w:rPr>
          <w:rFonts w:ascii="Arial" w:hAnsi="Arial" w:cs="Arial"/>
          <w:sz w:val="22"/>
          <w:szCs w:val="22"/>
        </w:rPr>
        <w:t xml:space="preserve"> </w:t>
      </w:r>
      <w:proofErr w:type="spellStart"/>
      <w:r w:rsidRPr="001F6279">
        <w:rPr>
          <w:rFonts w:ascii="Arial" w:hAnsi="Arial" w:cs="Arial"/>
          <w:sz w:val="22"/>
          <w:szCs w:val="22"/>
        </w:rPr>
        <w:t>regard</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008A4A2F">
        <w:rPr>
          <w:rFonts w:ascii="Arial" w:hAnsi="Arial" w:cs="Arial"/>
          <w:sz w:val="22"/>
          <w:szCs w:val="22"/>
        </w:rPr>
        <w:t>Contracting</w:t>
      </w:r>
      <w:proofErr w:type="spellEnd"/>
      <w:r w:rsidR="008A4A2F"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w:t>
      </w:r>
      <w:proofErr w:type="spellStart"/>
      <w:r w:rsidRPr="001F6279">
        <w:rPr>
          <w:rFonts w:ascii="Arial" w:hAnsi="Arial" w:cs="Arial"/>
          <w:sz w:val="22"/>
          <w:szCs w:val="22"/>
        </w:rPr>
        <w:t>agree</w:t>
      </w:r>
      <w:proofErr w:type="spellEnd"/>
      <w:r w:rsidRPr="001F6279">
        <w:rPr>
          <w:rFonts w:ascii="Arial" w:hAnsi="Arial" w:cs="Arial"/>
          <w:sz w:val="22"/>
          <w:szCs w:val="22"/>
        </w:rPr>
        <w:t xml:space="preserve">, in </w:t>
      </w:r>
      <w:proofErr w:type="spellStart"/>
      <w:r w:rsidRPr="001F6279">
        <w:rPr>
          <w:rFonts w:ascii="Arial" w:hAnsi="Arial" w:cs="Arial"/>
          <w:sz w:val="22"/>
          <w:szCs w:val="22"/>
        </w:rPr>
        <w:t>particular</w:t>
      </w:r>
      <w:proofErr w:type="spellEnd"/>
      <w:r w:rsidRPr="001F6279">
        <w:rPr>
          <w:rFonts w:ascii="Arial" w:hAnsi="Arial" w:cs="Arial"/>
          <w:sz w:val="22"/>
          <w:szCs w:val="22"/>
        </w:rPr>
        <w:t>:</w:t>
      </w:r>
    </w:p>
    <w:p w14:paraId="6D88FD21" w14:textId="77777777" w:rsidR="001F6279" w:rsidRPr="001F6279" w:rsidRDefault="001F6279" w:rsidP="009C410E">
      <w:pPr>
        <w:pStyle w:val="Styl"/>
        <w:widowControl w:val="0"/>
        <w:numPr>
          <w:ilvl w:val="0"/>
          <w:numId w:val="27"/>
        </w:numPr>
        <w:suppressAutoHyphens w:val="0"/>
        <w:overflowPunct/>
        <w:autoSpaceDN w:val="0"/>
        <w:adjustRightInd w:val="0"/>
        <w:spacing w:after="120" w:line="276" w:lineRule="auto"/>
        <w:ind w:left="720" w:right="6" w:hanging="360"/>
        <w:contextualSpacing/>
        <w:jc w:val="both"/>
        <w:textAlignment w:val="auto"/>
        <w:rPr>
          <w:rFonts w:ascii="Arial" w:hAnsi="Arial" w:cs="Arial"/>
          <w:sz w:val="22"/>
          <w:szCs w:val="22"/>
        </w:rPr>
      </w:pPr>
      <w:r w:rsidRPr="001F6279">
        <w:rPr>
          <w:rFonts w:ascii="Arial" w:hAnsi="Arial" w:cs="Arial"/>
          <w:sz w:val="22"/>
          <w:szCs w:val="22"/>
        </w:rPr>
        <w:t xml:space="preserve">Not to </w:t>
      </w:r>
      <w:proofErr w:type="spellStart"/>
      <w:r w:rsidRPr="001F6279">
        <w:rPr>
          <w:rFonts w:ascii="Arial" w:hAnsi="Arial" w:cs="Arial"/>
          <w:sz w:val="22"/>
          <w:szCs w:val="22"/>
        </w:rPr>
        <w:t>disclose</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to any </w:t>
      </w:r>
      <w:proofErr w:type="spellStart"/>
      <w:r w:rsidRPr="001F6279">
        <w:rPr>
          <w:rFonts w:ascii="Arial" w:hAnsi="Arial" w:cs="Arial"/>
          <w:sz w:val="22"/>
          <w:szCs w:val="22"/>
        </w:rPr>
        <w:t>third</w:t>
      </w:r>
      <w:proofErr w:type="spellEnd"/>
      <w:r w:rsidRPr="001F6279">
        <w:rPr>
          <w:rFonts w:ascii="Arial" w:hAnsi="Arial" w:cs="Arial"/>
          <w:sz w:val="22"/>
          <w:szCs w:val="22"/>
        </w:rPr>
        <w:t xml:space="preserve"> party;</w:t>
      </w:r>
    </w:p>
    <w:p w14:paraId="3B63BF15" w14:textId="77777777" w:rsidR="001F6279" w:rsidRPr="001F6279" w:rsidRDefault="001F6279" w:rsidP="009C410E">
      <w:pPr>
        <w:pStyle w:val="Styl"/>
        <w:widowControl w:val="0"/>
        <w:numPr>
          <w:ilvl w:val="0"/>
          <w:numId w:val="27"/>
        </w:numPr>
        <w:suppressAutoHyphens w:val="0"/>
        <w:overflowPunct/>
        <w:autoSpaceDN w:val="0"/>
        <w:adjustRightInd w:val="0"/>
        <w:spacing w:after="120" w:line="276" w:lineRule="auto"/>
        <w:ind w:left="720" w:right="6" w:hanging="360"/>
        <w:contextualSpacing/>
        <w:jc w:val="both"/>
        <w:textAlignment w:val="auto"/>
        <w:rPr>
          <w:rFonts w:ascii="Arial" w:hAnsi="Arial" w:cs="Arial"/>
          <w:sz w:val="22"/>
          <w:szCs w:val="22"/>
        </w:rPr>
      </w:pPr>
      <w:r w:rsidRPr="001F6279">
        <w:rPr>
          <w:rFonts w:ascii="Arial" w:hAnsi="Arial" w:cs="Arial"/>
          <w:sz w:val="22"/>
          <w:szCs w:val="22"/>
        </w:rPr>
        <w:t xml:space="preserve">To </w:t>
      </w:r>
      <w:proofErr w:type="spellStart"/>
      <w:r w:rsidRPr="001F6279">
        <w:rPr>
          <w:rFonts w:ascii="Arial" w:hAnsi="Arial" w:cs="Arial"/>
          <w:sz w:val="22"/>
          <w:szCs w:val="22"/>
        </w:rPr>
        <w:t>ensure</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is</w:t>
      </w:r>
      <w:proofErr w:type="spellEnd"/>
      <w:r w:rsidRPr="001F6279">
        <w:rPr>
          <w:rFonts w:ascii="Arial" w:hAnsi="Arial" w:cs="Arial"/>
          <w:sz w:val="22"/>
          <w:szCs w:val="22"/>
        </w:rPr>
        <w:t xml:space="preserve"> not </w:t>
      </w:r>
      <w:proofErr w:type="spellStart"/>
      <w:r w:rsidRPr="001F6279">
        <w:rPr>
          <w:rFonts w:ascii="Arial" w:hAnsi="Arial" w:cs="Arial"/>
          <w:sz w:val="22"/>
          <w:szCs w:val="22"/>
        </w:rPr>
        <w:t>disclosed</w:t>
      </w:r>
      <w:proofErr w:type="spellEnd"/>
      <w:r w:rsidRPr="001F6279">
        <w:rPr>
          <w:rFonts w:ascii="Arial" w:hAnsi="Arial" w:cs="Arial"/>
          <w:sz w:val="22"/>
          <w:szCs w:val="22"/>
        </w:rPr>
        <w:t xml:space="preserve"> to </w:t>
      </w:r>
      <w:proofErr w:type="spellStart"/>
      <w:r w:rsidRPr="001F6279">
        <w:rPr>
          <w:rFonts w:ascii="Arial" w:hAnsi="Arial" w:cs="Arial"/>
          <w:sz w:val="22"/>
          <w:szCs w:val="22"/>
        </w:rPr>
        <w:t>third</w:t>
      </w:r>
      <w:proofErr w:type="spellEnd"/>
      <w:r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w:t>
      </w:r>
    </w:p>
    <w:p w14:paraId="7CA66D1B" w14:textId="77777777" w:rsidR="001F6279" w:rsidRPr="001F6279" w:rsidRDefault="001F6279" w:rsidP="009C410E">
      <w:pPr>
        <w:pStyle w:val="Styl"/>
        <w:widowControl w:val="0"/>
        <w:numPr>
          <w:ilvl w:val="0"/>
          <w:numId w:val="27"/>
        </w:numPr>
        <w:suppressAutoHyphens w:val="0"/>
        <w:overflowPunct/>
        <w:autoSpaceDN w:val="0"/>
        <w:adjustRightInd w:val="0"/>
        <w:spacing w:after="120" w:line="276" w:lineRule="auto"/>
        <w:ind w:left="720" w:hanging="360"/>
        <w:jc w:val="both"/>
        <w:textAlignment w:val="auto"/>
        <w:rPr>
          <w:rFonts w:ascii="Arial" w:hAnsi="Arial" w:cs="Arial"/>
          <w:sz w:val="22"/>
          <w:szCs w:val="22"/>
        </w:rPr>
      </w:pPr>
      <w:r w:rsidRPr="001F6279">
        <w:rPr>
          <w:rFonts w:ascii="Arial" w:hAnsi="Arial" w:cs="Arial"/>
          <w:sz w:val="22"/>
          <w:szCs w:val="22"/>
        </w:rPr>
        <w:t xml:space="preserve">To </w:t>
      </w:r>
      <w:proofErr w:type="spellStart"/>
      <w:r w:rsidRPr="001F6279">
        <w:rPr>
          <w:rFonts w:ascii="Arial" w:hAnsi="Arial" w:cs="Arial"/>
          <w:sz w:val="22"/>
          <w:szCs w:val="22"/>
        </w:rPr>
        <w:t>secure</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data in any </w:t>
      </w:r>
      <w:proofErr w:type="spellStart"/>
      <w:r w:rsidRPr="001F6279">
        <w:rPr>
          <w:rFonts w:ascii="Arial" w:hAnsi="Arial" w:cs="Arial"/>
          <w:sz w:val="22"/>
          <w:szCs w:val="22"/>
        </w:rPr>
        <w:t>form</w:t>
      </w:r>
      <w:proofErr w:type="spellEnd"/>
      <w:r w:rsidRPr="001F6279">
        <w:rPr>
          <w:rFonts w:ascii="Arial" w:hAnsi="Arial" w:cs="Arial"/>
          <w:sz w:val="22"/>
          <w:szCs w:val="22"/>
        </w:rPr>
        <w:t xml:space="preserve">, </w:t>
      </w:r>
      <w:proofErr w:type="spellStart"/>
      <w:r w:rsidRPr="001F6279">
        <w:rPr>
          <w:rFonts w:ascii="Arial" w:hAnsi="Arial" w:cs="Arial"/>
          <w:sz w:val="22"/>
          <w:szCs w:val="22"/>
        </w:rPr>
        <w:t>including</w:t>
      </w:r>
      <w:proofErr w:type="spellEnd"/>
      <w:r w:rsidRPr="001F6279">
        <w:rPr>
          <w:rFonts w:ascii="Arial" w:hAnsi="Arial" w:cs="Arial"/>
          <w:sz w:val="22"/>
          <w:szCs w:val="22"/>
        </w:rPr>
        <w:t xml:space="preserve"> </w:t>
      </w:r>
      <w:proofErr w:type="spellStart"/>
      <w:r w:rsidRPr="001F6279">
        <w:rPr>
          <w:rFonts w:ascii="Arial" w:hAnsi="Arial" w:cs="Arial"/>
          <w:sz w:val="22"/>
          <w:szCs w:val="22"/>
        </w:rPr>
        <w:t>their</w:t>
      </w:r>
      <w:proofErr w:type="spellEnd"/>
      <w:r w:rsidRPr="001F6279">
        <w:rPr>
          <w:rFonts w:ascii="Arial" w:hAnsi="Arial" w:cs="Arial"/>
          <w:sz w:val="22"/>
          <w:szCs w:val="22"/>
        </w:rPr>
        <w:t xml:space="preserve"> </w:t>
      </w:r>
      <w:proofErr w:type="spellStart"/>
      <w:r w:rsidRPr="001F6279">
        <w:rPr>
          <w:rFonts w:ascii="Arial" w:hAnsi="Arial" w:cs="Arial"/>
          <w:sz w:val="22"/>
          <w:szCs w:val="22"/>
        </w:rPr>
        <w:t>copies</w:t>
      </w:r>
      <w:proofErr w:type="spellEnd"/>
      <w:r w:rsidRPr="001F6279">
        <w:rPr>
          <w:rFonts w:ascii="Arial" w:hAnsi="Arial" w:cs="Arial"/>
          <w:sz w:val="22"/>
          <w:szCs w:val="22"/>
        </w:rPr>
        <w:t xml:space="preserve">, </w:t>
      </w:r>
      <w:proofErr w:type="spellStart"/>
      <w:r w:rsidRPr="001F6279">
        <w:rPr>
          <w:rFonts w:ascii="Arial" w:hAnsi="Arial" w:cs="Arial"/>
          <w:sz w:val="22"/>
          <w:szCs w:val="22"/>
        </w:rPr>
        <w:t>which</w:t>
      </w:r>
      <w:proofErr w:type="spellEnd"/>
      <w:r w:rsidRPr="001F6279">
        <w:rPr>
          <w:rFonts w:ascii="Arial" w:hAnsi="Arial" w:cs="Arial"/>
          <w:sz w:val="22"/>
          <w:szCs w:val="22"/>
        </w:rPr>
        <w:t xml:space="preserve"> </w:t>
      </w:r>
      <w:proofErr w:type="spellStart"/>
      <w:r w:rsidRPr="001F6279">
        <w:rPr>
          <w:rFonts w:ascii="Arial" w:hAnsi="Arial" w:cs="Arial"/>
          <w:sz w:val="22"/>
          <w:szCs w:val="22"/>
        </w:rPr>
        <w:t>include</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lastRenderedPageBreak/>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against</w:t>
      </w:r>
      <w:proofErr w:type="spellEnd"/>
      <w:r w:rsidRPr="001F6279">
        <w:rPr>
          <w:rFonts w:ascii="Arial" w:hAnsi="Arial" w:cs="Arial"/>
          <w:sz w:val="22"/>
          <w:szCs w:val="22"/>
        </w:rPr>
        <w:t xml:space="preserve"> </w:t>
      </w:r>
      <w:proofErr w:type="spellStart"/>
      <w:r w:rsidRPr="001F6279">
        <w:rPr>
          <w:rFonts w:ascii="Arial" w:hAnsi="Arial" w:cs="Arial"/>
          <w:sz w:val="22"/>
          <w:szCs w:val="22"/>
        </w:rPr>
        <w:t>third</w:t>
      </w:r>
      <w:proofErr w:type="spellEnd"/>
      <w:r w:rsidRPr="001F6279">
        <w:rPr>
          <w:rFonts w:ascii="Arial" w:hAnsi="Arial" w:cs="Arial"/>
          <w:sz w:val="22"/>
          <w:szCs w:val="22"/>
        </w:rPr>
        <w:t xml:space="preserve"> party </w:t>
      </w:r>
      <w:proofErr w:type="spellStart"/>
      <w:r w:rsidRPr="001F6279">
        <w:rPr>
          <w:rFonts w:ascii="Arial" w:hAnsi="Arial" w:cs="Arial"/>
          <w:sz w:val="22"/>
          <w:szCs w:val="22"/>
        </w:rPr>
        <w:t>misuse</w:t>
      </w:r>
      <w:proofErr w:type="spellEnd"/>
      <w:r w:rsidRPr="001F6279">
        <w:rPr>
          <w:rFonts w:ascii="Arial" w:hAnsi="Arial" w:cs="Arial"/>
          <w:sz w:val="22"/>
          <w:szCs w:val="22"/>
        </w:rPr>
        <w:t xml:space="preserve"> and </w:t>
      </w:r>
      <w:proofErr w:type="spellStart"/>
      <w:r w:rsidRPr="001F6279">
        <w:rPr>
          <w:rFonts w:ascii="Arial" w:hAnsi="Arial" w:cs="Arial"/>
          <w:sz w:val="22"/>
          <w:szCs w:val="22"/>
        </w:rPr>
        <w:t>loss</w:t>
      </w:r>
      <w:proofErr w:type="spellEnd"/>
      <w:r w:rsidRPr="001F6279">
        <w:rPr>
          <w:rFonts w:ascii="Arial" w:hAnsi="Arial" w:cs="Arial"/>
          <w:sz w:val="22"/>
          <w:szCs w:val="22"/>
        </w:rPr>
        <w:t>.</w:t>
      </w:r>
    </w:p>
    <w:p w14:paraId="17B494E7" w14:textId="77777777" w:rsidR="001F6279" w:rsidRPr="001F6279" w:rsidRDefault="001F6279" w:rsidP="009C410E">
      <w:pPr>
        <w:numPr>
          <w:ilvl w:val="0"/>
          <w:numId w:val="30"/>
        </w:numPr>
        <w:tabs>
          <w:tab w:val="left" w:pos="284"/>
          <w:tab w:val="left" w:pos="567"/>
        </w:tabs>
        <w:suppressAutoHyphens w:val="0"/>
        <w:overflowPunct/>
        <w:autoSpaceDE/>
        <w:spacing w:after="120" w:line="276" w:lineRule="auto"/>
        <w:ind w:left="284" w:hanging="426"/>
        <w:jc w:val="both"/>
        <w:textAlignment w:val="auto"/>
        <w:rPr>
          <w:rFonts w:ascii="Arial" w:hAnsi="Arial" w:cs="Arial"/>
          <w:sz w:val="22"/>
          <w:szCs w:val="22"/>
        </w:rPr>
      </w:pP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obligation</w:t>
      </w:r>
      <w:proofErr w:type="spellEnd"/>
      <w:r w:rsidRPr="001F6279">
        <w:rPr>
          <w:rFonts w:ascii="Arial" w:hAnsi="Arial" w:cs="Arial"/>
          <w:sz w:val="22"/>
          <w:szCs w:val="22"/>
        </w:rPr>
        <w:t xml:space="preserve"> to </w:t>
      </w:r>
      <w:proofErr w:type="spellStart"/>
      <w:r w:rsidRPr="001F6279">
        <w:rPr>
          <w:rFonts w:ascii="Arial" w:hAnsi="Arial" w:cs="Arial"/>
          <w:sz w:val="22"/>
          <w:szCs w:val="22"/>
        </w:rPr>
        <w:t>protect</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shall</w:t>
      </w:r>
      <w:proofErr w:type="spellEnd"/>
      <w:r w:rsidRPr="001F6279">
        <w:rPr>
          <w:rFonts w:ascii="Arial" w:hAnsi="Arial" w:cs="Arial"/>
          <w:sz w:val="22"/>
          <w:szCs w:val="22"/>
        </w:rPr>
        <w:t xml:space="preserve"> not </w:t>
      </w:r>
      <w:proofErr w:type="spellStart"/>
      <w:r w:rsidRPr="001F6279">
        <w:rPr>
          <w:rFonts w:ascii="Arial" w:hAnsi="Arial" w:cs="Arial"/>
          <w:sz w:val="22"/>
          <w:szCs w:val="22"/>
        </w:rPr>
        <w:t>apply</w:t>
      </w:r>
      <w:proofErr w:type="spellEnd"/>
      <w:r w:rsidRPr="001F6279">
        <w:rPr>
          <w:rFonts w:ascii="Arial" w:hAnsi="Arial" w:cs="Arial"/>
          <w:sz w:val="22"/>
          <w:szCs w:val="22"/>
        </w:rPr>
        <w:t xml:space="preserve"> to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following</w:t>
      </w:r>
      <w:proofErr w:type="spellEnd"/>
      <w:r w:rsidRPr="001F6279">
        <w:rPr>
          <w:rFonts w:ascii="Arial" w:hAnsi="Arial" w:cs="Arial"/>
          <w:sz w:val="22"/>
          <w:szCs w:val="22"/>
        </w:rPr>
        <w:t xml:space="preserve"> </w:t>
      </w:r>
      <w:proofErr w:type="spellStart"/>
      <w:r w:rsidRPr="001F6279">
        <w:rPr>
          <w:rFonts w:ascii="Arial" w:hAnsi="Arial" w:cs="Arial"/>
          <w:sz w:val="22"/>
          <w:szCs w:val="22"/>
        </w:rPr>
        <w:t>cases</w:t>
      </w:r>
      <w:proofErr w:type="spellEnd"/>
      <w:r w:rsidRPr="001F6279">
        <w:rPr>
          <w:rFonts w:ascii="Arial" w:hAnsi="Arial" w:cs="Arial"/>
          <w:sz w:val="22"/>
          <w:szCs w:val="22"/>
        </w:rPr>
        <w:t>:</w:t>
      </w:r>
    </w:p>
    <w:p w14:paraId="05C13192" w14:textId="77777777" w:rsidR="001F6279" w:rsidRPr="001F6279" w:rsidRDefault="001F6279" w:rsidP="009C410E">
      <w:pPr>
        <w:pStyle w:val="Styl"/>
        <w:widowControl w:val="0"/>
        <w:numPr>
          <w:ilvl w:val="0"/>
          <w:numId w:val="28"/>
        </w:numPr>
        <w:suppressAutoHyphens w:val="0"/>
        <w:overflowPunct/>
        <w:autoSpaceDN w:val="0"/>
        <w:adjustRightInd w:val="0"/>
        <w:spacing w:after="120" w:line="276" w:lineRule="auto"/>
        <w:ind w:left="357" w:right="6" w:hanging="357"/>
        <w:contextualSpacing/>
        <w:jc w:val="both"/>
        <w:textAlignment w:val="auto"/>
        <w:rPr>
          <w:rFonts w:ascii="Arial" w:hAnsi="Arial" w:cs="Arial"/>
          <w:sz w:val="22"/>
          <w:szCs w:val="22"/>
        </w:rPr>
      </w:pP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respective</w:t>
      </w:r>
      <w:proofErr w:type="spellEnd"/>
      <w:r w:rsidRPr="001F6279">
        <w:rPr>
          <w:rFonts w:ascii="Arial" w:hAnsi="Arial" w:cs="Arial"/>
          <w:sz w:val="22"/>
          <w:szCs w:val="22"/>
        </w:rPr>
        <w:t xml:space="preserve"> Party </w:t>
      </w:r>
      <w:proofErr w:type="spellStart"/>
      <w:r w:rsidRPr="001F6279">
        <w:rPr>
          <w:rFonts w:ascii="Arial" w:hAnsi="Arial" w:cs="Arial"/>
          <w:sz w:val="22"/>
          <w:szCs w:val="22"/>
        </w:rPr>
        <w:t>proves</w:t>
      </w:r>
      <w:proofErr w:type="spellEnd"/>
      <w:r w:rsidRPr="001F6279">
        <w:rPr>
          <w:rFonts w:ascii="Arial" w:hAnsi="Arial" w:cs="Arial"/>
          <w:sz w:val="22"/>
          <w:szCs w:val="22"/>
        </w:rPr>
        <w:t xml:space="preserve"> </w:t>
      </w:r>
      <w:proofErr w:type="spellStart"/>
      <w:r w:rsidRPr="001F6279">
        <w:rPr>
          <w:rFonts w:ascii="Arial" w:hAnsi="Arial" w:cs="Arial"/>
          <w:sz w:val="22"/>
          <w:szCs w:val="22"/>
        </w:rPr>
        <w:t>that</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given</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is</w:t>
      </w:r>
      <w:proofErr w:type="spellEnd"/>
      <w:r w:rsidRPr="001F6279">
        <w:rPr>
          <w:rFonts w:ascii="Arial" w:hAnsi="Arial" w:cs="Arial"/>
          <w:sz w:val="22"/>
          <w:szCs w:val="22"/>
        </w:rPr>
        <w:t xml:space="preserve"> </w:t>
      </w:r>
      <w:proofErr w:type="spellStart"/>
      <w:r w:rsidRPr="001F6279">
        <w:rPr>
          <w:rFonts w:ascii="Arial" w:hAnsi="Arial" w:cs="Arial"/>
          <w:sz w:val="22"/>
          <w:szCs w:val="22"/>
        </w:rPr>
        <w:t>available</w:t>
      </w:r>
      <w:proofErr w:type="spellEnd"/>
      <w:r w:rsidRPr="001F6279">
        <w:rPr>
          <w:rFonts w:ascii="Arial" w:hAnsi="Arial" w:cs="Arial"/>
          <w:sz w:val="22"/>
          <w:szCs w:val="22"/>
        </w:rPr>
        <w:t xml:space="preserve"> to </w:t>
      </w:r>
      <w:proofErr w:type="spellStart"/>
      <w:r w:rsidRPr="001F6279">
        <w:rPr>
          <w:rFonts w:ascii="Arial" w:hAnsi="Arial" w:cs="Arial"/>
          <w:sz w:val="22"/>
          <w:szCs w:val="22"/>
        </w:rPr>
        <w:t>the</w:t>
      </w:r>
      <w:proofErr w:type="spellEnd"/>
      <w:r w:rsidRPr="001F6279">
        <w:rPr>
          <w:rFonts w:ascii="Arial" w:hAnsi="Arial" w:cs="Arial"/>
          <w:sz w:val="22"/>
          <w:szCs w:val="22"/>
        </w:rPr>
        <w:t xml:space="preserve"> public </w:t>
      </w:r>
      <w:proofErr w:type="spellStart"/>
      <w:r w:rsidRPr="001F6279">
        <w:rPr>
          <w:rFonts w:ascii="Arial" w:hAnsi="Arial" w:cs="Arial"/>
          <w:sz w:val="22"/>
          <w:szCs w:val="22"/>
        </w:rPr>
        <w:t>without</w:t>
      </w:r>
      <w:proofErr w:type="spellEnd"/>
      <w:r w:rsidRPr="001F6279">
        <w:rPr>
          <w:rFonts w:ascii="Arial" w:hAnsi="Arial" w:cs="Arial"/>
          <w:sz w:val="22"/>
          <w:szCs w:val="22"/>
        </w:rPr>
        <w:t xml:space="preserve"> </w:t>
      </w:r>
      <w:proofErr w:type="spellStart"/>
      <w:r w:rsidRPr="001F6279">
        <w:rPr>
          <w:rFonts w:ascii="Arial" w:hAnsi="Arial" w:cs="Arial"/>
          <w:sz w:val="22"/>
          <w:szCs w:val="22"/>
        </w:rPr>
        <w:t>this</w:t>
      </w:r>
      <w:proofErr w:type="spellEnd"/>
      <w:r w:rsidRPr="001F6279">
        <w:rPr>
          <w:rFonts w:ascii="Arial" w:hAnsi="Arial" w:cs="Arial"/>
          <w:sz w:val="22"/>
          <w:szCs w:val="22"/>
        </w:rPr>
        <w:t xml:space="preserve"> </w:t>
      </w:r>
      <w:proofErr w:type="spellStart"/>
      <w:r w:rsidRPr="001F6279">
        <w:rPr>
          <w:rFonts w:ascii="Arial" w:hAnsi="Arial" w:cs="Arial"/>
          <w:sz w:val="22"/>
          <w:szCs w:val="22"/>
        </w:rPr>
        <w:t>availability</w:t>
      </w:r>
      <w:proofErr w:type="spellEnd"/>
      <w:r w:rsidRPr="001F6279">
        <w:rPr>
          <w:rFonts w:ascii="Arial" w:hAnsi="Arial" w:cs="Arial"/>
          <w:sz w:val="22"/>
          <w:szCs w:val="22"/>
        </w:rPr>
        <w:t xml:space="preserve"> </w:t>
      </w:r>
      <w:proofErr w:type="spellStart"/>
      <w:r w:rsidRPr="001F6279">
        <w:rPr>
          <w:rFonts w:ascii="Arial" w:hAnsi="Arial" w:cs="Arial"/>
          <w:sz w:val="22"/>
          <w:szCs w:val="22"/>
        </w:rPr>
        <w:t>being</w:t>
      </w:r>
      <w:proofErr w:type="spellEnd"/>
      <w:r w:rsidRPr="001F6279">
        <w:rPr>
          <w:rFonts w:ascii="Arial" w:hAnsi="Arial" w:cs="Arial"/>
          <w:sz w:val="22"/>
          <w:szCs w:val="22"/>
        </w:rPr>
        <w:t xml:space="preserve"> </w:t>
      </w:r>
      <w:proofErr w:type="spellStart"/>
      <w:r w:rsidRPr="001F6279">
        <w:rPr>
          <w:rFonts w:ascii="Arial" w:hAnsi="Arial" w:cs="Arial"/>
          <w:sz w:val="22"/>
          <w:szCs w:val="22"/>
        </w:rPr>
        <w:t>caused</w:t>
      </w:r>
      <w:proofErr w:type="spellEnd"/>
      <w:r w:rsidRPr="001F6279">
        <w:rPr>
          <w:rFonts w:ascii="Arial" w:hAnsi="Arial" w:cs="Arial"/>
          <w:sz w:val="22"/>
          <w:szCs w:val="22"/>
        </w:rPr>
        <w:t xml:space="preserve"> by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same</w:t>
      </w:r>
      <w:proofErr w:type="spellEnd"/>
      <w:r w:rsidRPr="001F6279">
        <w:rPr>
          <w:rFonts w:ascii="Arial" w:hAnsi="Arial" w:cs="Arial"/>
          <w:sz w:val="22"/>
          <w:szCs w:val="22"/>
        </w:rPr>
        <w:t xml:space="preserve"> </w:t>
      </w:r>
      <w:proofErr w:type="spellStart"/>
      <w:r w:rsidRPr="001F6279">
        <w:rPr>
          <w:rFonts w:ascii="Arial" w:hAnsi="Arial" w:cs="Arial"/>
          <w:sz w:val="22"/>
          <w:szCs w:val="22"/>
        </w:rPr>
        <w:t>Contracting</w:t>
      </w:r>
      <w:proofErr w:type="spellEnd"/>
      <w:r w:rsidRPr="001F6279">
        <w:rPr>
          <w:rFonts w:ascii="Arial" w:hAnsi="Arial" w:cs="Arial"/>
          <w:sz w:val="22"/>
          <w:szCs w:val="22"/>
        </w:rPr>
        <w:t xml:space="preserve"> Party;</w:t>
      </w:r>
    </w:p>
    <w:p w14:paraId="5F9764BC" w14:textId="77777777" w:rsidR="001F6279" w:rsidRPr="001F6279" w:rsidRDefault="001F6279" w:rsidP="009C410E">
      <w:pPr>
        <w:pStyle w:val="Styl"/>
        <w:widowControl w:val="0"/>
        <w:numPr>
          <w:ilvl w:val="0"/>
          <w:numId w:val="28"/>
        </w:numPr>
        <w:suppressAutoHyphens w:val="0"/>
        <w:overflowPunct/>
        <w:autoSpaceDN w:val="0"/>
        <w:adjustRightInd w:val="0"/>
        <w:spacing w:after="120" w:line="276" w:lineRule="auto"/>
        <w:ind w:left="357" w:right="6" w:hanging="357"/>
        <w:contextualSpacing/>
        <w:jc w:val="both"/>
        <w:textAlignment w:val="auto"/>
        <w:rPr>
          <w:rFonts w:ascii="Arial" w:hAnsi="Arial" w:cs="Arial"/>
          <w:sz w:val="22"/>
          <w:szCs w:val="22"/>
        </w:rPr>
      </w:pPr>
      <w:proofErr w:type="spellStart"/>
      <w:r w:rsidRPr="001F6279">
        <w:rPr>
          <w:rFonts w:ascii="Arial" w:hAnsi="Arial" w:cs="Arial"/>
          <w:sz w:val="22"/>
          <w:szCs w:val="22"/>
        </w:rPr>
        <w:t>If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Party </w:t>
      </w:r>
      <w:proofErr w:type="spellStart"/>
      <w:r w:rsidRPr="001F6279">
        <w:rPr>
          <w:rFonts w:ascii="Arial" w:hAnsi="Arial" w:cs="Arial"/>
          <w:sz w:val="22"/>
          <w:szCs w:val="22"/>
        </w:rPr>
        <w:t>is</w:t>
      </w:r>
      <w:proofErr w:type="spellEnd"/>
      <w:r w:rsidRPr="001F6279">
        <w:rPr>
          <w:rFonts w:ascii="Arial" w:hAnsi="Arial" w:cs="Arial"/>
          <w:sz w:val="22"/>
          <w:szCs w:val="22"/>
        </w:rPr>
        <w:t xml:space="preserve"> </w:t>
      </w:r>
      <w:proofErr w:type="spellStart"/>
      <w:r w:rsidRPr="001F6279">
        <w:rPr>
          <w:rFonts w:ascii="Arial" w:hAnsi="Arial" w:cs="Arial"/>
          <w:sz w:val="22"/>
          <w:szCs w:val="22"/>
        </w:rPr>
        <w:t>able</w:t>
      </w:r>
      <w:proofErr w:type="spellEnd"/>
      <w:r w:rsidRPr="001F6279">
        <w:rPr>
          <w:rFonts w:ascii="Arial" w:hAnsi="Arial" w:cs="Arial"/>
          <w:sz w:val="22"/>
          <w:szCs w:val="22"/>
        </w:rPr>
        <w:t xml:space="preserve"> to </w:t>
      </w:r>
      <w:proofErr w:type="spellStart"/>
      <w:r w:rsidRPr="001F6279">
        <w:rPr>
          <w:rFonts w:ascii="Arial" w:hAnsi="Arial" w:cs="Arial"/>
          <w:sz w:val="22"/>
          <w:szCs w:val="22"/>
        </w:rPr>
        <w:t>demonstrate</w:t>
      </w:r>
      <w:proofErr w:type="spellEnd"/>
      <w:r w:rsidRPr="001F6279">
        <w:rPr>
          <w:rFonts w:ascii="Arial" w:hAnsi="Arial" w:cs="Arial"/>
          <w:sz w:val="22"/>
          <w:szCs w:val="22"/>
        </w:rPr>
        <w:t xml:space="preserve"> </w:t>
      </w:r>
      <w:proofErr w:type="spellStart"/>
      <w:r w:rsidRPr="001F6279">
        <w:rPr>
          <w:rFonts w:ascii="Arial" w:hAnsi="Arial" w:cs="Arial"/>
          <w:sz w:val="22"/>
          <w:szCs w:val="22"/>
        </w:rPr>
        <w:t>that</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given</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was</w:t>
      </w:r>
      <w:proofErr w:type="spellEnd"/>
      <w:r w:rsidRPr="001F6279">
        <w:rPr>
          <w:rFonts w:ascii="Arial" w:hAnsi="Arial" w:cs="Arial"/>
          <w:sz w:val="22"/>
          <w:szCs w:val="22"/>
        </w:rPr>
        <w:t xml:space="preserve"> </w:t>
      </w:r>
      <w:proofErr w:type="spellStart"/>
      <w:r w:rsidRPr="001F6279">
        <w:rPr>
          <w:rFonts w:ascii="Arial" w:hAnsi="Arial" w:cs="Arial"/>
          <w:sz w:val="22"/>
          <w:szCs w:val="22"/>
        </w:rPr>
        <w:t>available</w:t>
      </w:r>
      <w:proofErr w:type="spellEnd"/>
      <w:r w:rsidRPr="001F6279">
        <w:rPr>
          <w:rFonts w:ascii="Arial" w:hAnsi="Arial" w:cs="Arial"/>
          <w:sz w:val="22"/>
          <w:szCs w:val="22"/>
        </w:rPr>
        <w:t xml:space="preserve"> to </w:t>
      </w:r>
      <w:proofErr w:type="spellStart"/>
      <w:r w:rsidRPr="001F6279">
        <w:rPr>
          <w:rFonts w:ascii="Arial" w:hAnsi="Arial" w:cs="Arial"/>
          <w:sz w:val="22"/>
          <w:szCs w:val="22"/>
        </w:rPr>
        <w:t>it</w:t>
      </w:r>
      <w:proofErr w:type="spellEnd"/>
      <w:r w:rsidRPr="001F6279">
        <w:rPr>
          <w:rFonts w:ascii="Arial" w:hAnsi="Arial" w:cs="Arial"/>
          <w:sz w:val="22"/>
          <w:szCs w:val="22"/>
        </w:rPr>
        <w:t xml:space="preserve"> </w:t>
      </w:r>
      <w:proofErr w:type="spellStart"/>
      <w:r w:rsidRPr="001F6279">
        <w:rPr>
          <w:rFonts w:ascii="Arial" w:hAnsi="Arial" w:cs="Arial"/>
          <w:sz w:val="22"/>
          <w:szCs w:val="22"/>
        </w:rPr>
        <w:t>before</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date</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disclosure</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by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Party and </w:t>
      </w:r>
      <w:proofErr w:type="spellStart"/>
      <w:r w:rsidRPr="001F6279">
        <w:rPr>
          <w:rFonts w:ascii="Arial" w:hAnsi="Arial" w:cs="Arial"/>
          <w:sz w:val="22"/>
          <w:szCs w:val="22"/>
        </w:rPr>
        <w:t>that</w:t>
      </w:r>
      <w:proofErr w:type="spellEnd"/>
      <w:r w:rsidRPr="001F6279">
        <w:rPr>
          <w:rFonts w:ascii="Arial" w:hAnsi="Arial" w:cs="Arial"/>
          <w:sz w:val="22"/>
          <w:szCs w:val="22"/>
        </w:rPr>
        <w:t xml:space="preserve"> </w:t>
      </w:r>
      <w:proofErr w:type="spellStart"/>
      <w:r w:rsidRPr="001F6279">
        <w:rPr>
          <w:rFonts w:ascii="Arial" w:hAnsi="Arial" w:cs="Arial"/>
          <w:sz w:val="22"/>
          <w:szCs w:val="22"/>
        </w:rPr>
        <w:t>it</w:t>
      </w:r>
      <w:proofErr w:type="spellEnd"/>
      <w:r w:rsidRPr="001F6279">
        <w:rPr>
          <w:rFonts w:ascii="Arial" w:hAnsi="Arial" w:cs="Arial"/>
          <w:sz w:val="22"/>
          <w:szCs w:val="22"/>
        </w:rPr>
        <w:t xml:space="preserve"> </w:t>
      </w:r>
      <w:proofErr w:type="spellStart"/>
      <w:r w:rsidRPr="001F6279">
        <w:rPr>
          <w:rFonts w:ascii="Arial" w:hAnsi="Arial" w:cs="Arial"/>
          <w:sz w:val="22"/>
          <w:szCs w:val="22"/>
        </w:rPr>
        <w:t>did</w:t>
      </w:r>
      <w:proofErr w:type="spellEnd"/>
      <w:r w:rsidRPr="001F6279">
        <w:rPr>
          <w:rFonts w:ascii="Arial" w:hAnsi="Arial" w:cs="Arial"/>
          <w:sz w:val="22"/>
          <w:szCs w:val="22"/>
        </w:rPr>
        <w:t xml:space="preserve"> not </w:t>
      </w:r>
      <w:proofErr w:type="spellStart"/>
      <w:r w:rsidRPr="001F6279">
        <w:rPr>
          <w:rFonts w:ascii="Arial" w:hAnsi="Arial" w:cs="Arial"/>
          <w:sz w:val="22"/>
          <w:szCs w:val="22"/>
        </w:rPr>
        <w:t>acquire</w:t>
      </w:r>
      <w:proofErr w:type="spellEnd"/>
      <w:r w:rsidRPr="001F6279">
        <w:rPr>
          <w:rFonts w:ascii="Arial" w:hAnsi="Arial" w:cs="Arial"/>
          <w:sz w:val="22"/>
          <w:szCs w:val="22"/>
        </w:rPr>
        <w:t xml:space="preserve"> </w:t>
      </w:r>
      <w:proofErr w:type="spellStart"/>
      <w:r w:rsidRPr="001F6279">
        <w:rPr>
          <w:rFonts w:ascii="Arial" w:hAnsi="Arial" w:cs="Arial"/>
          <w:sz w:val="22"/>
          <w:szCs w:val="22"/>
        </w:rPr>
        <w:t>it</w:t>
      </w:r>
      <w:proofErr w:type="spellEnd"/>
      <w:r w:rsidRPr="001F6279">
        <w:rPr>
          <w:rFonts w:ascii="Arial" w:hAnsi="Arial" w:cs="Arial"/>
          <w:sz w:val="22"/>
          <w:szCs w:val="22"/>
        </w:rPr>
        <w:t xml:space="preserve"> in </w:t>
      </w:r>
      <w:proofErr w:type="spellStart"/>
      <w:r w:rsidRPr="001F6279">
        <w:rPr>
          <w:rFonts w:ascii="Arial" w:hAnsi="Arial" w:cs="Arial"/>
          <w:sz w:val="22"/>
          <w:szCs w:val="22"/>
        </w:rPr>
        <w:t>violation</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law</w:t>
      </w:r>
      <w:proofErr w:type="spellEnd"/>
      <w:r w:rsidRPr="001F6279">
        <w:rPr>
          <w:rFonts w:ascii="Arial" w:hAnsi="Arial" w:cs="Arial"/>
          <w:sz w:val="22"/>
          <w:szCs w:val="22"/>
        </w:rPr>
        <w:t>;</w:t>
      </w:r>
    </w:p>
    <w:p w14:paraId="4E007110" w14:textId="77777777" w:rsidR="001F6279" w:rsidRPr="001F6279" w:rsidRDefault="001F6279" w:rsidP="009C410E">
      <w:pPr>
        <w:pStyle w:val="Styl"/>
        <w:widowControl w:val="0"/>
        <w:numPr>
          <w:ilvl w:val="0"/>
          <w:numId w:val="28"/>
        </w:numPr>
        <w:suppressAutoHyphens w:val="0"/>
        <w:overflowPunct/>
        <w:autoSpaceDN w:val="0"/>
        <w:adjustRightInd w:val="0"/>
        <w:spacing w:after="120" w:line="276" w:lineRule="auto"/>
        <w:ind w:left="357" w:right="6" w:hanging="357"/>
        <w:contextualSpacing/>
        <w:jc w:val="both"/>
        <w:textAlignment w:val="auto"/>
        <w:rPr>
          <w:rFonts w:ascii="Arial" w:hAnsi="Arial" w:cs="Arial"/>
          <w:sz w:val="22"/>
          <w:szCs w:val="22"/>
        </w:rPr>
      </w:pPr>
      <w:proofErr w:type="spellStart"/>
      <w:r w:rsidRPr="001F6279">
        <w:rPr>
          <w:rFonts w:ascii="Arial" w:hAnsi="Arial" w:cs="Arial"/>
          <w:sz w:val="22"/>
          <w:szCs w:val="22"/>
        </w:rPr>
        <w:t>If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Party </w:t>
      </w:r>
      <w:proofErr w:type="spellStart"/>
      <w:r w:rsidRPr="001F6279">
        <w:rPr>
          <w:rFonts w:ascii="Arial" w:hAnsi="Arial" w:cs="Arial"/>
          <w:sz w:val="22"/>
          <w:szCs w:val="22"/>
        </w:rPr>
        <w:t>obtains</w:t>
      </w:r>
      <w:proofErr w:type="spellEnd"/>
      <w:r w:rsidRPr="001F6279">
        <w:rPr>
          <w:rFonts w:ascii="Arial" w:hAnsi="Arial" w:cs="Arial"/>
          <w:sz w:val="22"/>
          <w:szCs w:val="22"/>
        </w:rPr>
        <w:t xml:space="preserve"> a </w:t>
      </w:r>
      <w:proofErr w:type="spellStart"/>
      <w:r w:rsidRPr="001F6279">
        <w:rPr>
          <w:rFonts w:ascii="Arial" w:hAnsi="Arial" w:cs="Arial"/>
          <w:sz w:val="22"/>
          <w:szCs w:val="22"/>
        </w:rPr>
        <w:t>written</w:t>
      </w:r>
      <w:proofErr w:type="spellEnd"/>
      <w:r w:rsidRPr="001F6279">
        <w:rPr>
          <w:rFonts w:ascii="Arial" w:hAnsi="Arial" w:cs="Arial"/>
          <w:sz w:val="22"/>
          <w:szCs w:val="22"/>
        </w:rPr>
        <w:t xml:space="preserve"> </w:t>
      </w:r>
      <w:proofErr w:type="spellStart"/>
      <w:r w:rsidRPr="001F6279">
        <w:rPr>
          <w:rFonts w:ascii="Arial" w:hAnsi="Arial" w:cs="Arial"/>
          <w:sz w:val="22"/>
          <w:szCs w:val="22"/>
        </w:rPr>
        <w:t>approval</w:t>
      </w:r>
      <w:proofErr w:type="spellEnd"/>
      <w:r w:rsidRPr="001F6279">
        <w:rPr>
          <w:rFonts w:ascii="Arial" w:hAnsi="Arial" w:cs="Arial"/>
          <w:sz w:val="22"/>
          <w:szCs w:val="22"/>
        </w:rPr>
        <w:t xml:space="preserve"> </w:t>
      </w:r>
      <w:proofErr w:type="spellStart"/>
      <w:r w:rsidRPr="001F6279">
        <w:rPr>
          <w:rFonts w:ascii="Arial" w:hAnsi="Arial" w:cs="Arial"/>
          <w:sz w:val="22"/>
          <w:szCs w:val="22"/>
        </w:rPr>
        <w:t>from</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Party to </w:t>
      </w:r>
      <w:proofErr w:type="spellStart"/>
      <w:r w:rsidRPr="001F6279">
        <w:rPr>
          <w:rFonts w:ascii="Arial" w:hAnsi="Arial" w:cs="Arial"/>
          <w:sz w:val="22"/>
          <w:szCs w:val="22"/>
        </w:rPr>
        <w:t>disclose</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further</w:t>
      </w:r>
      <w:proofErr w:type="spellEnd"/>
      <w:r w:rsidRPr="001F6279">
        <w:rPr>
          <w:rFonts w:ascii="Arial" w:hAnsi="Arial" w:cs="Arial"/>
          <w:sz w:val="22"/>
          <w:szCs w:val="22"/>
        </w:rPr>
        <w:t>;</w:t>
      </w:r>
    </w:p>
    <w:p w14:paraId="01FE5AD1" w14:textId="77777777" w:rsidR="001F6279" w:rsidRPr="001F6279" w:rsidRDefault="001F6279" w:rsidP="009C410E">
      <w:pPr>
        <w:pStyle w:val="Styl"/>
        <w:widowControl w:val="0"/>
        <w:numPr>
          <w:ilvl w:val="0"/>
          <w:numId w:val="28"/>
        </w:numPr>
        <w:suppressAutoHyphens w:val="0"/>
        <w:overflowPunct/>
        <w:autoSpaceDN w:val="0"/>
        <w:adjustRightInd w:val="0"/>
        <w:spacing w:after="120" w:line="276" w:lineRule="auto"/>
        <w:ind w:left="357" w:right="6" w:hanging="357"/>
        <w:contextualSpacing/>
        <w:jc w:val="both"/>
        <w:textAlignment w:val="auto"/>
        <w:rPr>
          <w:rFonts w:ascii="Arial" w:hAnsi="Arial" w:cs="Arial"/>
          <w:sz w:val="22"/>
          <w:szCs w:val="22"/>
        </w:rPr>
      </w:pPr>
      <w:proofErr w:type="spellStart"/>
      <w:r w:rsidRPr="001F6279">
        <w:rPr>
          <w:rFonts w:ascii="Arial" w:hAnsi="Arial" w:cs="Arial"/>
          <w:sz w:val="22"/>
          <w:szCs w:val="22"/>
        </w:rPr>
        <w:t>If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law</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a </w:t>
      </w:r>
      <w:proofErr w:type="spellStart"/>
      <w:r w:rsidRPr="001F6279">
        <w:rPr>
          <w:rFonts w:ascii="Arial" w:hAnsi="Arial" w:cs="Arial"/>
          <w:sz w:val="22"/>
          <w:szCs w:val="22"/>
        </w:rPr>
        <w:t>binding</w:t>
      </w:r>
      <w:proofErr w:type="spellEnd"/>
      <w:r w:rsidRPr="001F6279">
        <w:rPr>
          <w:rFonts w:ascii="Arial" w:hAnsi="Arial" w:cs="Arial"/>
          <w:sz w:val="22"/>
          <w:szCs w:val="22"/>
        </w:rPr>
        <w:t xml:space="preserve"> </w:t>
      </w:r>
      <w:proofErr w:type="spellStart"/>
      <w:r w:rsidRPr="001F6279">
        <w:rPr>
          <w:rFonts w:ascii="Arial" w:hAnsi="Arial" w:cs="Arial"/>
          <w:sz w:val="22"/>
          <w:szCs w:val="22"/>
        </w:rPr>
        <w:t>decision</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respective</w:t>
      </w:r>
      <w:proofErr w:type="spellEnd"/>
      <w:r w:rsidRPr="001F6279">
        <w:rPr>
          <w:rFonts w:ascii="Arial" w:hAnsi="Arial" w:cs="Arial"/>
          <w:sz w:val="22"/>
          <w:szCs w:val="22"/>
        </w:rPr>
        <w:t xml:space="preserve"> public </w:t>
      </w:r>
      <w:proofErr w:type="spellStart"/>
      <w:r w:rsidRPr="001F6279">
        <w:rPr>
          <w:rFonts w:ascii="Arial" w:hAnsi="Arial" w:cs="Arial"/>
          <w:sz w:val="22"/>
          <w:szCs w:val="22"/>
        </w:rPr>
        <w:t>authority</w:t>
      </w:r>
      <w:proofErr w:type="spellEnd"/>
      <w:r w:rsidRPr="001F6279">
        <w:rPr>
          <w:rFonts w:ascii="Arial" w:hAnsi="Arial" w:cs="Arial"/>
          <w:sz w:val="22"/>
          <w:szCs w:val="22"/>
        </w:rPr>
        <w:t xml:space="preserve"> </w:t>
      </w:r>
      <w:proofErr w:type="spellStart"/>
      <w:r w:rsidRPr="001F6279">
        <w:rPr>
          <w:rFonts w:ascii="Arial" w:hAnsi="Arial" w:cs="Arial"/>
          <w:sz w:val="22"/>
          <w:szCs w:val="22"/>
        </w:rPr>
        <w:t>requires</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to </w:t>
      </w:r>
      <w:proofErr w:type="spellStart"/>
      <w:r w:rsidRPr="001F6279">
        <w:rPr>
          <w:rFonts w:ascii="Arial" w:hAnsi="Arial" w:cs="Arial"/>
          <w:sz w:val="22"/>
          <w:szCs w:val="22"/>
        </w:rPr>
        <w:t>be</w:t>
      </w:r>
      <w:proofErr w:type="spellEnd"/>
      <w:r w:rsidRPr="001F6279">
        <w:rPr>
          <w:rFonts w:ascii="Arial" w:hAnsi="Arial" w:cs="Arial"/>
          <w:sz w:val="22"/>
          <w:szCs w:val="22"/>
        </w:rPr>
        <w:t xml:space="preserve"> </w:t>
      </w:r>
      <w:proofErr w:type="spellStart"/>
      <w:r w:rsidRPr="001F6279">
        <w:rPr>
          <w:rFonts w:ascii="Arial" w:hAnsi="Arial" w:cs="Arial"/>
          <w:sz w:val="22"/>
          <w:szCs w:val="22"/>
        </w:rPr>
        <w:t>disclosed</w:t>
      </w:r>
      <w:proofErr w:type="spellEnd"/>
      <w:r w:rsidRPr="001F6279">
        <w:rPr>
          <w:rFonts w:ascii="Arial" w:hAnsi="Arial" w:cs="Arial"/>
          <w:sz w:val="22"/>
          <w:szCs w:val="22"/>
        </w:rPr>
        <w:t>;</w:t>
      </w:r>
    </w:p>
    <w:p w14:paraId="15EEBBE6" w14:textId="2BBB6631" w:rsidR="001F6279" w:rsidRPr="001F6279" w:rsidRDefault="001F6279" w:rsidP="009C410E">
      <w:pPr>
        <w:pStyle w:val="Styl"/>
        <w:widowControl w:val="0"/>
        <w:numPr>
          <w:ilvl w:val="0"/>
          <w:numId w:val="28"/>
        </w:numPr>
        <w:suppressAutoHyphens w:val="0"/>
        <w:overflowPunct/>
        <w:autoSpaceDN w:val="0"/>
        <w:adjustRightInd w:val="0"/>
        <w:spacing w:after="120" w:line="276" w:lineRule="auto"/>
        <w:ind w:left="357" w:right="5" w:hanging="357"/>
        <w:jc w:val="both"/>
        <w:textAlignment w:val="auto"/>
        <w:rPr>
          <w:rFonts w:ascii="Arial" w:hAnsi="Arial" w:cs="Arial"/>
          <w:sz w:val="22"/>
          <w:szCs w:val="22"/>
        </w:rPr>
      </w:pPr>
      <w:r w:rsidRPr="001F6279">
        <w:rPr>
          <w:rFonts w:ascii="Arial" w:hAnsi="Arial" w:cs="Arial"/>
          <w:sz w:val="22"/>
          <w:szCs w:val="22"/>
        </w:rPr>
        <w:t xml:space="preserve">An auditor </w:t>
      </w:r>
      <w:proofErr w:type="spellStart"/>
      <w:r w:rsidRPr="001F6279">
        <w:rPr>
          <w:rFonts w:ascii="Arial" w:hAnsi="Arial" w:cs="Arial"/>
          <w:sz w:val="22"/>
          <w:szCs w:val="22"/>
        </w:rPr>
        <w:t>performs</w:t>
      </w:r>
      <w:proofErr w:type="spellEnd"/>
      <w:r w:rsidRPr="001F6279">
        <w:rPr>
          <w:rFonts w:ascii="Arial" w:hAnsi="Arial" w:cs="Arial"/>
          <w:sz w:val="22"/>
          <w:szCs w:val="22"/>
        </w:rPr>
        <w:t xml:space="preserve"> </w:t>
      </w:r>
      <w:proofErr w:type="spellStart"/>
      <w:r w:rsidRPr="001F6279">
        <w:rPr>
          <w:rFonts w:ascii="Arial" w:hAnsi="Arial" w:cs="Arial"/>
          <w:sz w:val="22"/>
          <w:szCs w:val="22"/>
        </w:rPr>
        <w:t>an</w:t>
      </w:r>
      <w:proofErr w:type="spellEnd"/>
      <w:r w:rsidRPr="001F6279">
        <w:rPr>
          <w:rFonts w:ascii="Arial" w:hAnsi="Arial" w:cs="Arial"/>
          <w:sz w:val="22"/>
          <w:szCs w:val="22"/>
        </w:rPr>
        <w:t xml:space="preserve"> audit </w:t>
      </w:r>
      <w:proofErr w:type="spellStart"/>
      <w:r w:rsidRPr="001F6279">
        <w:rPr>
          <w:rFonts w:ascii="Arial" w:hAnsi="Arial" w:cs="Arial"/>
          <w:sz w:val="22"/>
          <w:szCs w:val="22"/>
        </w:rPr>
        <w:t>at</w:t>
      </w:r>
      <w:proofErr w:type="spellEnd"/>
      <w:r w:rsidRPr="001F6279">
        <w:rPr>
          <w:rFonts w:ascii="Arial" w:hAnsi="Arial" w:cs="Arial"/>
          <w:sz w:val="22"/>
          <w:szCs w:val="22"/>
        </w:rPr>
        <w:t xml:space="preserve"> </w:t>
      </w:r>
      <w:proofErr w:type="spellStart"/>
      <w:r w:rsidRPr="001F6279">
        <w:rPr>
          <w:rFonts w:ascii="Arial" w:hAnsi="Arial" w:cs="Arial"/>
          <w:sz w:val="22"/>
          <w:szCs w:val="22"/>
        </w:rPr>
        <w:t>one</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008A4A2F">
        <w:rPr>
          <w:rFonts w:ascii="Arial" w:hAnsi="Arial" w:cs="Arial"/>
          <w:sz w:val="22"/>
          <w:szCs w:val="22"/>
        </w:rPr>
        <w:t xml:space="preserve"> </w:t>
      </w:r>
      <w:proofErr w:type="spellStart"/>
      <w:r w:rsidR="008A4A2F">
        <w:rPr>
          <w:rFonts w:ascii="Arial" w:hAnsi="Arial" w:cs="Arial"/>
          <w:sz w:val="22"/>
          <w:szCs w:val="22"/>
        </w:rPr>
        <w:t>Contracting</w:t>
      </w:r>
      <w:proofErr w:type="spellEnd"/>
      <w:r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w:t>
      </w:r>
      <w:proofErr w:type="spellStart"/>
      <w:r w:rsidRPr="001F6279">
        <w:rPr>
          <w:rFonts w:ascii="Arial" w:hAnsi="Arial" w:cs="Arial"/>
          <w:sz w:val="22"/>
          <w:szCs w:val="22"/>
        </w:rPr>
        <w:t>based</w:t>
      </w:r>
      <w:proofErr w:type="spellEnd"/>
      <w:r w:rsidRPr="001F6279">
        <w:rPr>
          <w:rFonts w:ascii="Arial" w:hAnsi="Arial" w:cs="Arial"/>
          <w:sz w:val="22"/>
          <w:szCs w:val="22"/>
        </w:rPr>
        <w:t xml:space="preserve"> on </w:t>
      </w:r>
      <w:proofErr w:type="spellStart"/>
      <w:r w:rsidRPr="001F6279">
        <w:rPr>
          <w:rFonts w:ascii="Arial" w:hAnsi="Arial" w:cs="Arial"/>
          <w:sz w:val="22"/>
          <w:szCs w:val="22"/>
        </w:rPr>
        <w:t>authorisation</w:t>
      </w:r>
      <w:proofErr w:type="spellEnd"/>
      <w:r w:rsidRPr="001F6279">
        <w:rPr>
          <w:rFonts w:ascii="Arial" w:hAnsi="Arial" w:cs="Arial"/>
          <w:sz w:val="22"/>
          <w:szCs w:val="22"/>
        </w:rPr>
        <w:t xml:space="preserve"> </w:t>
      </w:r>
      <w:proofErr w:type="spellStart"/>
      <w:r w:rsidRPr="001F6279">
        <w:rPr>
          <w:rFonts w:ascii="Arial" w:hAnsi="Arial" w:cs="Arial"/>
          <w:sz w:val="22"/>
          <w:szCs w:val="22"/>
        </w:rPr>
        <w:t>specified</w:t>
      </w:r>
      <w:proofErr w:type="spellEnd"/>
      <w:r w:rsidRPr="001F6279">
        <w:rPr>
          <w:rFonts w:ascii="Arial" w:hAnsi="Arial" w:cs="Arial"/>
          <w:sz w:val="22"/>
          <w:szCs w:val="22"/>
        </w:rPr>
        <w:t xml:space="preserve"> in </w:t>
      </w:r>
      <w:proofErr w:type="spellStart"/>
      <w:r w:rsidRPr="001F6279">
        <w:rPr>
          <w:rFonts w:ascii="Arial" w:hAnsi="Arial" w:cs="Arial"/>
          <w:sz w:val="22"/>
          <w:szCs w:val="22"/>
        </w:rPr>
        <w:t>applicable</w:t>
      </w:r>
      <w:proofErr w:type="spellEnd"/>
      <w:r w:rsidRPr="001F6279">
        <w:rPr>
          <w:rFonts w:ascii="Arial" w:hAnsi="Arial" w:cs="Arial"/>
          <w:sz w:val="22"/>
          <w:szCs w:val="22"/>
        </w:rPr>
        <w:t xml:space="preserve"> </w:t>
      </w:r>
      <w:proofErr w:type="spellStart"/>
      <w:r w:rsidRPr="001F6279">
        <w:rPr>
          <w:rFonts w:ascii="Arial" w:hAnsi="Arial" w:cs="Arial"/>
          <w:sz w:val="22"/>
          <w:szCs w:val="22"/>
        </w:rPr>
        <w:t>legal</w:t>
      </w:r>
      <w:proofErr w:type="spellEnd"/>
      <w:r w:rsidRPr="001F6279">
        <w:rPr>
          <w:rFonts w:ascii="Arial" w:hAnsi="Arial" w:cs="Arial"/>
          <w:sz w:val="22"/>
          <w:szCs w:val="22"/>
        </w:rPr>
        <w:t xml:space="preserve"> </w:t>
      </w:r>
      <w:proofErr w:type="spellStart"/>
      <w:r w:rsidRPr="001F6279">
        <w:rPr>
          <w:rFonts w:ascii="Arial" w:hAnsi="Arial" w:cs="Arial"/>
          <w:sz w:val="22"/>
          <w:szCs w:val="22"/>
        </w:rPr>
        <w:t>regulations</w:t>
      </w:r>
      <w:proofErr w:type="spellEnd"/>
      <w:r w:rsidRPr="001F6279">
        <w:rPr>
          <w:rFonts w:ascii="Arial" w:hAnsi="Arial" w:cs="Arial"/>
          <w:sz w:val="22"/>
          <w:szCs w:val="22"/>
        </w:rPr>
        <w:t>.</w:t>
      </w:r>
    </w:p>
    <w:p w14:paraId="02AB3456" w14:textId="39C538AD" w:rsidR="001F6279" w:rsidRPr="001F6279" w:rsidRDefault="001F6279" w:rsidP="009C410E">
      <w:pPr>
        <w:numPr>
          <w:ilvl w:val="0"/>
          <w:numId w:val="30"/>
        </w:numPr>
        <w:tabs>
          <w:tab w:val="left" w:pos="284"/>
          <w:tab w:val="left" w:pos="567"/>
        </w:tabs>
        <w:suppressAutoHyphens w:val="0"/>
        <w:overflowPunct/>
        <w:autoSpaceDE/>
        <w:spacing w:after="120" w:line="276" w:lineRule="auto"/>
        <w:ind w:left="284" w:hanging="426"/>
        <w:jc w:val="both"/>
        <w:textAlignment w:val="auto"/>
        <w:rPr>
          <w:rFonts w:ascii="Arial" w:hAnsi="Arial" w:cs="Arial"/>
          <w:sz w:val="22"/>
          <w:szCs w:val="22"/>
        </w:rPr>
      </w:pP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008A4A2F">
        <w:rPr>
          <w:rFonts w:ascii="Arial" w:hAnsi="Arial" w:cs="Arial"/>
          <w:sz w:val="22"/>
          <w:szCs w:val="22"/>
        </w:rPr>
        <w:t>Contracting</w:t>
      </w:r>
      <w:proofErr w:type="spellEnd"/>
      <w:r w:rsidR="008A4A2F"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w:t>
      </w:r>
      <w:proofErr w:type="spellStart"/>
      <w:r w:rsidRPr="001F6279">
        <w:rPr>
          <w:rFonts w:ascii="Arial" w:hAnsi="Arial" w:cs="Arial"/>
          <w:sz w:val="22"/>
          <w:szCs w:val="22"/>
        </w:rPr>
        <w:t>agree</w:t>
      </w:r>
      <w:proofErr w:type="spellEnd"/>
      <w:r w:rsidRPr="001F6279">
        <w:rPr>
          <w:rFonts w:ascii="Arial" w:hAnsi="Arial" w:cs="Arial"/>
          <w:sz w:val="22"/>
          <w:szCs w:val="22"/>
        </w:rPr>
        <w:t xml:space="preserve">, </w:t>
      </w:r>
      <w:proofErr w:type="spellStart"/>
      <w:r w:rsidRPr="001F6279">
        <w:rPr>
          <w:rFonts w:ascii="Arial" w:hAnsi="Arial" w:cs="Arial"/>
          <w:sz w:val="22"/>
          <w:szCs w:val="22"/>
        </w:rPr>
        <w:t>upon</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request</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Party, to:</w:t>
      </w:r>
    </w:p>
    <w:p w14:paraId="7D03802F" w14:textId="77777777" w:rsidR="001F6279" w:rsidRPr="001F6279" w:rsidRDefault="001F6279" w:rsidP="009C410E">
      <w:pPr>
        <w:pStyle w:val="Styl"/>
        <w:widowControl w:val="0"/>
        <w:numPr>
          <w:ilvl w:val="0"/>
          <w:numId w:val="29"/>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1F6279">
        <w:rPr>
          <w:rFonts w:ascii="Arial" w:hAnsi="Arial" w:cs="Arial"/>
          <w:sz w:val="22"/>
          <w:szCs w:val="22"/>
        </w:rPr>
        <w:t xml:space="preserve">Return </w:t>
      </w:r>
      <w:proofErr w:type="spellStart"/>
      <w:r w:rsidRPr="001F6279">
        <w:rPr>
          <w:rFonts w:ascii="Arial" w:hAnsi="Arial" w:cs="Arial"/>
          <w:sz w:val="22"/>
          <w:szCs w:val="22"/>
        </w:rPr>
        <w:t>all</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which</w:t>
      </w:r>
      <w:proofErr w:type="spellEnd"/>
      <w:r w:rsidRPr="001F6279">
        <w:rPr>
          <w:rFonts w:ascii="Arial" w:hAnsi="Arial" w:cs="Arial"/>
          <w:sz w:val="22"/>
          <w:szCs w:val="22"/>
        </w:rPr>
        <w:t xml:space="preserve"> </w:t>
      </w:r>
      <w:proofErr w:type="spellStart"/>
      <w:r w:rsidRPr="001F6279">
        <w:rPr>
          <w:rFonts w:ascii="Arial" w:hAnsi="Arial" w:cs="Arial"/>
          <w:sz w:val="22"/>
          <w:szCs w:val="22"/>
        </w:rPr>
        <w:t>was</w:t>
      </w:r>
      <w:proofErr w:type="spellEnd"/>
      <w:r w:rsidRPr="001F6279">
        <w:rPr>
          <w:rFonts w:ascii="Arial" w:hAnsi="Arial" w:cs="Arial"/>
          <w:sz w:val="22"/>
          <w:szCs w:val="22"/>
        </w:rPr>
        <w:t xml:space="preserve"> </w:t>
      </w:r>
      <w:proofErr w:type="spellStart"/>
      <w:r w:rsidRPr="001F6279">
        <w:rPr>
          <w:rFonts w:ascii="Arial" w:hAnsi="Arial" w:cs="Arial"/>
          <w:sz w:val="22"/>
          <w:szCs w:val="22"/>
        </w:rPr>
        <w:t>handed</w:t>
      </w:r>
      <w:proofErr w:type="spellEnd"/>
      <w:r w:rsidRPr="001F6279">
        <w:rPr>
          <w:rFonts w:ascii="Arial" w:hAnsi="Arial" w:cs="Arial"/>
          <w:sz w:val="22"/>
          <w:szCs w:val="22"/>
        </w:rPr>
        <w:t xml:space="preserve"> </w:t>
      </w:r>
      <w:proofErr w:type="spellStart"/>
      <w:r w:rsidRPr="001F6279">
        <w:rPr>
          <w:rFonts w:ascii="Arial" w:hAnsi="Arial" w:cs="Arial"/>
          <w:sz w:val="22"/>
          <w:szCs w:val="22"/>
        </w:rPr>
        <w:t>over</w:t>
      </w:r>
      <w:proofErr w:type="spellEnd"/>
      <w:r w:rsidRPr="001F6279">
        <w:rPr>
          <w:rFonts w:ascii="Arial" w:hAnsi="Arial" w:cs="Arial"/>
          <w:sz w:val="22"/>
          <w:szCs w:val="22"/>
        </w:rPr>
        <w:t xml:space="preserve"> to </w:t>
      </w:r>
      <w:proofErr w:type="spellStart"/>
      <w:r w:rsidRPr="001F6279">
        <w:rPr>
          <w:rFonts w:ascii="Arial" w:hAnsi="Arial" w:cs="Arial"/>
          <w:sz w:val="22"/>
          <w:szCs w:val="22"/>
        </w:rPr>
        <w:t>it</w:t>
      </w:r>
      <w:proofErr w:type="spellEnd"/>
      <w:r w:rsidRPr="001F6279">
        <w:rPr>
          <w:rFonts w:ascii="Arial" w:hAnsi="Arial" w:cs="Arial"/>
          <w:sz w:val="22"/>
          <w:szCs w:val="22"/>
        </w:rPr>
        <w:t xml:space="preserve"> in a “</w:t>
      </w:r>
      <w:proofErr w:type="spellStart"/>
      <w:r w:rsidRPr="001F6279">
        <w:rPr>
          <w:rFonts w:ascii="Arial" w:hAnsi="Arial" w:cs="Arial"/>
          <w:sz w:val="22"/>
          <w:szCs w:val="22"/>
        </w:rPr>
        <w:t>material</w:t>
      </w:r>
      <w:proofErr w:type="spellEnd"/>
      <w:r w:rsidRPr="001F6279">
        <w:rPr>
          <w:rFonts w:ascii="Arial" w:hAnsi="Arial" w:cs="Arial"/>
          <w:sz w:val="22"/>
          <w:szCs w:val="22"/>
        </w:rPr>
        <w:t xml:space="preserve"> </w:t>
      </w:r>
      <w:proofErr w:type="spellStart"/>
      <w:r w:rsidRPr="001F6279">
        <w:rPr>
          <w:rFonts w:ascii="Arial" w:hAnsi="Arial" w:cs="Arial"/>
          <w:sz w:val="22"/>
          <w:szCs w:val="22"/>
        </w:rPr>
        <w:t>form</w:t>
      </w:r>
      <w:proofErr w:type="spellEnd"/>
      <w:r w:rsidRPr="001F6279">
        <w:rPr>
          <w:rFonts w:ascii="Arial" w:hAnsi="Arial" w:cs="Arial"/>
          <w:sz w:val="22"/>
          <w:szCs w:val="22"/>
        </w:rPr>
        <w:t>” (</w:t>
      </w:r>
      <w:proofErr w:type="spellStart"/>
      <w:r w:rsidRPr="001F6279">
        <w:rPr>
          <w:rFonts w:ascii="Arial" w:hAnsi="Arial" w:cs="Arial"/>
          <w:sz w:val="22"/>
          <w:szCs w:val="22"/>
        </w:rPr>
        <w:t>especially</w:t>
      </w:r>
      <w:proofErr w:type="spellEnd"/>
      <w:r w:rsidRPr="001F6279">
        <w:rPr>
          <w:rFonts w:ascii="Arial" w:hAnsi="Arial" w:cs="Arial"/>
          <w:sz w:val="22"/>
          <w:szCs w:val="22"/>
        </w:rPr>
        <w:t xml:space="preserve"> in </w:t>
      </w:r>
      <w:proofErr w:type="spellStart"/>
      <w:r w:rsidRPr="001F6279">
        <w:rPr>
          <w:rFonts w:ascii="Arial" w:hAnsi="Arial" w:cs="Arial"/>
          <w:sz w:val="22"/>
          <w:szCs w:val="22"/>
        </w:rPr>
        <w:t>writing</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electronically</w:t>
      </w:r>
      <w:proofErr w:type="spellEnd"/>
      <w:r w:rsidRPr="001F6279">
        <w:rPr>
          <w:rFonts w:ascii="Arial" w:hAnsi="Arial" w:cs="Arial"/>
          <w:sz w:val="22"/>
          <w:szCs w:val="22"/>
        </w:rPr>
        <w:t xml:space="preserve">) and any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w:t>
      </w:r>
      <w:proofErr w:type="spellStart"/>
      <w:r w:rsidRPr="001F6279">
        <w:rPr>
          <w:rFonts w:ascii="Arial" w:hAnsi="Arial" w:cs="Arial"/>
          <w:sz w:val="22"/>
          <w:szCs w:val="22"/>
        </w:rPr>
        <w:t>materials</w:t>
      </w:r>
      <w:proofErr w:type="spellEnd"/>
      <w:r w:rsidRPr="001F6279">
        <w:rPr>
          <w:rFonts w:ascii="Arial" w:hAnsi="Arial" w:cs="Arial"/>
          <w:sz w:val="22"/>
          <w:szCs w:val="22"/>
        </w:rPr>
        <w:t xml:space="preserve"> </w:t>
      </w:r>
      <w:proofErr w:type="spellStart"/>
      <w:r w:rsidRPr="001F6279">
        <w:rPr>
          <w:rFonts w:ascii="Arial" w:hAnsi="Arial" w:cs="Arial"/>
          <w:sz w:val="22"/>
          <w:szCs w:val="22"/>
        </w:rPr>
        <w:t>containing</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implying</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w:t>
      </w:r>
    </w:p>
    <w:p w14:paraId="0A598D15" w14:textId="77777777" w:rsidR="001F6279" w:rsidRPr="001F6279" w:rsidRDefault="001F6279" w:rsidP="009C410E">
      <w:pPr>
        <w:pStyle w:val="Styl"/>
        <w:widowControl w:val="0"/>
        <w:numPr>
          <w:ilvl w:val="0"/>
          <w:numId w:val="29"/>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r w:rsidRPr="001F6279">
        <w:rPr>
          <w:rFonts w:ascii="Arial" w:hAnsi="Arial" w:cs="Arial"/>
          <w:sz w:val="22"/>
          <w:szCs w:val="22"/>
        </w:rPr>
        <w:t xml:space="preserve">Return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destroy</w:t>
      </w:r>
      <w:proofErr w:type="spellEnd"/>
      <w:r w:rsidRPr="001F6279">
        <w:rPr>
          <w:rFonts w:ascii="Arial" w:hAnsi="Arial" w:cs="Arial"/>
          <w:sz w:val="22"/>
          <w:szCs w:val="22"/>
        </w:rPr>
        <w:t xml:space="preserve"> </w:t>
      </w:r>
      <w:proofErr w:type="spellStart"/>
      <w:r w:rsidRPr="001F6279">
        <w:rPr>
          <w:rFonts w:ascii="Arial" w:hAnsi="Arial" w:cs="Arial"/>
          <w:sz w:val="22"/>
          <w:szCs w:val="22"/>
        </w:rPr>
        <w:t>copies</w:t>
      </w:r>
      <w:proofErr w:type="spellEnd"/>
      <w:r w:rsidRPr="001F6279">
        <w:rPr>
          <w:rFonts w:ascii="Arial" w:hAnsi="Arial" w:cs="Arial"/>
          <w:sz w:val="22"/>
          <w:szCs w:val="22"/>
        </w:rPr>
        <w:t xml:space="preserve">, </w:t>
      </w:r>
      <w:proofErr w:type="spellStart"/>
      <w:r w:rsidRPr="001F6279">
        <w:rPr>
          <w:rFonts w:ascii="Arial" w:hAnsi="Arial" w:cs="Arial"/>
          <w:sz w:val="22"/>
          <w:szCs w:val="22"/>
        </w:rPr>
        <w:t>extracts</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w:t>
      </w:r>
      <w:proofErr w:type="spellStart"/>
      <w:r w:rsidRPr="001F6279">
        <w:rPr>
          <w:rFonts w:ascii="Arial" w:hAnsi="Arial" w:cs="Arial"/>
          <w:sz w:val="22"/>
          <w:szCs w:val="22"/>
        </w:rPr>
        <w:t>entire</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partial</w:t>
      </w:r>
      <w:proofErr w:type="spellEnd"/>
      <w:r w:rsidRPr="001F6279">
        <w:rPr>
          <w:rFonts w:ascii="Arial" w:hAnsi="Arial" w:cs="Arial"/>
          <w:sz w:val="22"/>
          <w:szCs w:val="22"/>
        </w:rPr>
        <w:t xml:space="preserve"> </w:t>
      </w:r>
      <w:proofErr w:type="spellStart"/>
      <w:r w:rsidRPr="001F6279">
        <w:rPr>
          <w:rFonts w:ascii="Arial" w:hAnsi="Arial" w:cs="Arial"/>
          <w:sz w:val="22"/>
          <w:szCs w:val="22"/>
        </w:rPr>
        <w:t>reproductions</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records</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w:t>
      </w:r>
    </w:p>
    <w:p w14:paraId="2886085E" w14:textId="77777777" w:rsidR="001F6279" w:rsidRPr="001F6279" w:rsidRDefault="001F6279" w:rsidP="009C410E">
      <w:pPr>
        <w:pStyle w:val="Styl"/>
        <w:widowControl w:val="0"/>
        <w:numPr>
          <w:ilvl w:val="0"/>
          <w:numId w:val="29"/>
        </w:numPr>
        <w:tabs>
          <w:tab w:val="clear" w:pos="567"/>
        </w:tabs>
        <w:suppressAutoHyphens w:val="0"/>
        <w:overflowPunct/>
        <w:autoSpaceDN w:val="0"/>
        <w:adjustRightInd w:val="0"/>
        <w:spacing w:after="120" w:line="276" w:lineRule="auto"/>
        <w:ind w:left="1135" w:right="6" w:hanging="284"/>
        <w:contextualSpacing/>
        <w:jc w:val="both"/>
        <w:textAlignment w:val="auto"/>
        <w:rPr>
          <w:rFonts w:ascii="Arial" w:hAnsi="Arial" w:cs="Arial"/>
          <w:sz w:val="22"/>
          <w:szCs w:val="22"/>
        </w:rPr>
      </w:pPr>
      <w:proofErr w:type="spellStart"/>
      <w:r w:rsidRPr="001F6279">
        <w:rPr>
          <w:rFonts w:ascii="Arial" w:hAnsi="Arial" w:cs="Arial"/>
          <w:sz w:val="22"/>
          <w:szCs w:val="22"/>
        </w:rPr>
        <w:t>Destroy</w:t>
      </w:r>
      <w:proofErr w:type="spellEnd"/>
      <w:r w:rsidRPr="001F6279">
        <w:rPr>
          <w:rFonts w:ascii="Arial" w:hAnsi="Arial" w:cs="Arial"/>
          <w:sz w:val="22"/>
          <w:szCs w:val="22"/>
        </w:rPr>
        <w:t xml:space="preserve"> </w:t>
      </w:r>
      <w:proofErr w:type="spellStart"/>
      <w:r w:rsidRPr="001F6279">
        <w:rPr>
          <w:rFonts w:ascii="Arial" w:hAnsi="Arial" w:cs="Arial"/>
          <w:sz w:val="22"/>
          <w:szCs w:val="22"/>
        </w:rPr>
        <w:t>without</w:t>
      </w:r>
      <w:proofErr w:type="spellEnd"/>
      <w:r w:rsidRPr="001F6279">
        <w:rPr>
          <w:rFonts w:ascii="Arial" w:hAnsi="Arial" w:cs="Arial"/>
          <w:sz w:val="22"/>
          <w:szCs w:val="22"/>
        </w:rPr>
        <w:t xml:space="preserve"> </w:t>
      </w:r>
      <w:proofErr w:type="spellStart"/>
      <w:r w:rsidRPr="001F6279">
        <w:rPr>
          <w:rFonts w:ascii="Arial" w:hAnsi="Arial" w:cs="Arial"/>
          <w:sz w:val="22"/>
          <w:szCs w:val="22"/>
        </w:rPr>
        <w:t>undue</w:t>
      </w:r>
      <w:proofErr w:type="spellEnd"/>
      <w:r w:rsidRPr="001F6279">
        <w:rPr>
          <w:rFonts w:ascii="Arial" w:hAnsi="Arial" w:cs="Arial"/>
          <w:sz w:val="22"/>
          <w:szCs w:val="22"/>
        </w:rPr>
        <w:t xml:space="preserve"> </w:t>
      </w:r>
      <w:proofErr w:type="spellStart"/>
      <w:r w:rsidRPr="001F6279">
        <w:rPr>
          <w:rFonts w:ascii="Arial" w:hAnsi="Arial" w:cs="Arial"/>
          <w:sz w:val="22"/>
          <w:szCs w:val="22"/>
        </w:rPr>
        <w:t>delay</w:t>
      </w:r>
      <w:proofErr w:type="spellEnd"/>
      <w:r w:rsidRPr="001F6279">
        <w:rPr>
          <w:rFonts w:ascii="Arial" w:hAnsi="Arial" w:cs="Arial"/>
          <w:sz w:val="22"/>
          <w:szCs w:val="22"/>
        </w:rPr>
        <w:t xml:space="preserve"> </w:t>
      </w:r>
      <w:proofErr w:type="spellStart"/>
      <w:r w:rsidRPr="001F6279">
        <w:rPr>
          <w:rFonts w:ascii="Arial" w:hAnsi="Arial" w:cs="Arial"/>
          <w:sz w:val="22"/>
          <w:szCs w:val="22"/>
        </w:rPr>
        <w:t>all</w:t>
      </w:r>
      <w:proofErr w:type="spellEnd"/>
      <w:r w:rsidRPr="001F6279">
        <w:rPr>
          <w:rFonts w:ascii="Arial" w:hAnsi="Arial" w:cs="Arial"/>
          <w:sz w:val="22"/>
          <w:szCs w:val="22"/>
        </w:rPr>
        <w:t xml:space="preserve"> </w:t>
      </w:r>
      <w:proofErr w:type="spellStart"/>
      <w:r w:rsidRPr="001F6279">
        <w:rPr>
          <w:rFonts w:ascii="Arial" w:hAnsi="Arial" w:cs="Arial"/>
          <w:sz w:val="22"/>
          <w:szCs w:val="22"/>
        </w:rPr>
        <w:t>documents</w:t>
      </w:r>
      <w:proofErr w:type="spellEnd"/>
      <w:r w:rsidRPr="001F6279">
        <w:rPr>
          <w:rFonts w:ascii="Arial" w:hAnsi="Arial" w:cs="Arial"/>
          <w:sz w:val="22"/>
          <w:szCs w:val="22"/>
        </w:rPr>
        <w:t xml:space="preserve">, memoranda, notes and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w:t>
      </w:r>
      <w:proofErr w:type="spellStart"/>
      <w:r w:rsidRPr="001F6279">
        <w:rPr>
          <w:rFonts w:ascii="Arial" w:hAnsi="Arial" w:cs="Arial"/>
          <w:sz w:val="22"/>
          <w:szCs w:val="22"/>
        </w:rPr>
        <w:t>written</w:t>
      </w:r>
      <w:proofErr w:type="spellEnd"/>
      <w:r w:rsidRPr="001F6279">
        <w:rPr>
          <w:rFonts w:ascii="Arial" w:hAnsi="Arial" w:cs="Arial"/>
          <w:sz w:val="22"/>
          <w:szCs w:val="22"/>
        </w:rPr>
        <w:t xml:space="preserve"> </w:t>
      </w:r>
      <w:proofErr w:type="spellStart"/>
      <w:r w:rsidRPr="001F6279">
        <w:rPr>
          <w:rFonts w:ascii="Arial" w:hAnsi="Arial" w:cs="Arial"/>
          <w:sz w:val="22"/>
          <w:szCs w:val="22"/>
        </w:rPr>
        <w:t>materials</w:t>
      </w:r>
      <w:proofErr w:type="spellEnd"/>
      <w:r w:rsidRPr="001F6279">
        <w:rPr>
          <w:rFonts w:ascii="Arial" w:hAnsi="Arial" w:cs="Arial"/>
          <w:sz w:val="22"/>
          <w:szCs w:val="22"/>
        </w:rPr>
        <w:t xml:space="preserve"> </w:t>
      </w:r>
      <w:proofErr w:type="spellStart"/>
      <w:r w:rsidRPr="001F6279">
        <w:rPr>
          <w:rFonts w:ascii="Arial" w:hAnsi="Arial" w:cs="Arial"/>
          <w:sz w:val="22"/>
          <w:szCs w:val="22"/>
        </w:rPr>
        <w:t>elaborated</w:t>
      </w:r>
      <w:proofErr w:type="spellEnd"/>
      <w:r w:rsidRPr="001F6279">
        <w:rPr>
          <w:rFonts w:ascii="Arial" w:hAnsi="Arial" w:cs="Arial"/>
          <w:sz w:val="22"/>
          <w:szCs w:val="22"/>
        </w:rPr>
        <w:t xml:space="preserve"> on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basis</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w:t>
      </w:r>
    </w:p>
    <w:p w14:paraId="38FBB84B" w14:textId="5238AF33" w:rsidR="001F6279" w:rsidRPr="001F6279" w:rsidRDefault="001F6279" w:rsidP="009C410E">
      <w:pPr>
        <w:pStyle w:val="Styl"/>
        <w:widowControl w:val="0"/>
        <w:numPr>
          <w:ilvl w:val="0"/>
          <w:numId w:val="29"/>
        </w:numPr>
        <w:tabs>
          <w:tab w:val="clear" w:pos="567"/>
        </w:tabs>
        <w:suppressAutoHyphens w:val="0"/>
        <w:overflowPunct/>
        <w:autoSpaceDN w:val="0"/>
        <w:adjustRightInd w:val="0"/>
        <w:spacing w:after="120" w:line="276" w:lineRule="auto"/>
        <w:ind w:left="1134" w:right="4" w:hanging="283"/>
        <w:jc w:val="both"/>
        <w:textAlignment w:val="auto"/>
        <w:rPr>
          <w:rFonts w:ascii="Arial" w:hAnsi="Arial" w:cs="Arial"/>
          <w:sz w:val="22"/>
          <w:szCs w:val="22"/>
        </w:rPr>
      </w:pPr>
      <w:proofErr w:type="spellStart"/>
      <w:r w:rsidRPr="001F6279">
        <w:rPr>
          <w:rFonts w:ascii="Arial" w:hAnsi="Arial" w:cs="Arial"/>
          <w:sz w:val="22"/>
          <w:szCs w:val="22"/>
        </w:rPr>
        <w:t>Destroy</w:t>
      </w:r>
      <w:proofErr w:type="spellEnd"/>
      <w:r w:rsidRPr="001F6279">
        <w:rPr>
          <w:rFonts w:ascii="Arial" w:hAnsi="Arial" w:cs="Arial"/>
          <w:sz w:val="22"/>
          <w:szCs w:val="22"/>
        </w:rPr>
        <w:t xml:space="preserve"> </w:t>
      </w:r>
      <w:proofErr w:type="spellStart"/>
      <w:r w:rsidRPr="001F6279">
        <w:rPr>
          <w:rFonts w:ascii="Arial" w:hAnsi="Arial" w:cs="Arial"/>
          <w:sz w:val="22"/>
          <w:szCs w:val="22"/>
        </w:rPr>
        <w:t>materials</w:t>
      </w:r>
      <w:proofErr w:type="spellEnd"/>
      <w:r w:rsidRPr="001F6279">
        <w:rPr>
          <w:rFonts w:ascii="Arial" w:hAnsi="Arial" w:cs="Arial"/>
          <w:sz w:val="22"/>
          <w:szCs w:val="22"/>
        </w:rPr>
        <w:t xml:space="preserve"> </w:t>
      </w:r>
      <w:proofErr w:type="spellStart"/>
      <w:r w:rsidRPr="001F6279">
        <w:rPr>
          <w:rFonts w:ascii="Arial" w:hAnsi="Arial" w:cs="Arial"/>
          <w:sz w:val="22"/>
          <w:szCs w:val="22"/>
        </w:rPr>
        <w:t>stored</w:t>
      </w:r>
      <w:proofErr w:type="spellEnd"/>
      <w:r w:rsidRPr="001F6279">
        <w:rPr>
          <w:rFonts w:ascii="Arial" w:hAnsi="Arial" w:cs="Arial"/>
          <w:sz w:val="22"/>
          <w:szCs w:val="22"/>
        </w:rPr>
        <w:t xml:space="preserve"> in </w:t>
      </w:r>
      <w:proofErr w:type="spellStart"/>
      <w:r w:rsidRPr="001F6279">
        <w:rPr>
          <w:rFonts w:ascii="Arial" w:hAnsi="Arial" w:cs="Arial"/>
          <w:sz w:val="22"/>
          <w:szCs w:val="22"/>
        </w:rPr>
        <w:t>computers</w:t>
      </w:r>
      <w:proofErr w:type="spellEnd"/>
      <w:r w:rsidRPr="001F6279">
        <w:rPr>
          <w:rFonts w:ascii="Arial" w:hAnsi="Arial" w:cs="Arial"/>
          <w:sz w:val="22"/>
          <w:szCs w:val="22"/>
        </w:rPr>
        <w:t xml:space="preserve">, text </w:t>
      </w:r>
      <w:proofErr w:type="spellStart"/>
      <w:r w:rsidRPr="001F6279">
        <w:rPr>
          <w:rFonts w:ascii="Arial" w:hAnsi="Arial" w:cs="Arial"/>
          <w:sz w:val="22"/>
          <w:szCs w:val="22"/>
        </w:rPr>
        <w:t>editors</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w:t>
      </w:r>
      <w:proofErr w:type="spellStart"/>
      <w:r w:rsidRPr="001F6279">
        <w:rPr>
          <w:rFonts w:ascii="Arial" w:hAnsi="Arial" w:cs="Arial"/>
          <w:sz w:val="22"/>
          <w:szCs w:val="22"/>
        </w:rPr>
        <w:t>devices</w:t>
      </w:r>
      <w:proofErr w:type="spellEnd"/>
      <w:r w:rsidRPr="001F6279">
        <w:rPr>
          <w:rFonts w:ascii="Arial" w:hAnsi="Arial" w:cs="Arial"/>
          <w:sz w:val="22"/>
          <w:szCs w:val="22"/>
        </w:rPr>
        <w:t xml:space="preserve"> </w:t>
      </w:r>
      <w:proofErr w:type="spellStart"/>
      <w:r w:rsidRPr="001F6279">
        <w:rPr>
          <w:rFonts w:ascii="Arial" w:hAnsi="Arial" w:cs="Arial"/>
          <w:sz w:val="22"/>
          <w:szCs w:val="22"/>
        </w:rPr>
        <w:t>containing</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pursuant</w:t>
      </w:r>
      <w:proofErr w:type="spellEnd"/>
      <w:r w:rsidRPr="001F6279">
        <w:rPr>
          <w:rFonts w:ascii="Arial" w:hAnsi="Arial" w:cs="Arial"/>
          <w:sz w:val="22"/>
          <w:szCs w:val="22"/>
        </w:rPr>
        <w:t xml:space="preserve"> to </w:t>
      </w:r>
      <w:proofErr w:type="spellStart"/>
      <w:r w:rsidRPr="001F6279">
        <w:rPr>
          <w:rFonts w:ascii="Arial" w:hAnsi="Arial" w:cs="Arial"/>
          <w:sz w:val="22"/>
          <w:szCs w:val="22"/>
        </w:rPr>
        <w:t>this</w:t>
      </w:r>
      <w:proofErr w:type="spellEnd"/>
      <w:r w:rsidRPr="001F6279">
        <w:rPr>
          <w:rFonts w:ascii="Arial" w:hAnsi="Arial" w:cs="Arial"/>
          <w:sz w:val="22"/>
          <w:szCs w:val="22"/>
        </w:rPr>
        <w:t xml:space="preserve"> </w:t>
      </w:r>
      <w:proofErr w:type="spellStart"/>
      <w:r w:rsidRPr="00795636">
        <w:rPr>
          <w:rFonts w:ascii="Arial" w:hAnsi="Arial" w:cs="Arial"/>
          <w:sz w:val="22"/>
          <w:szCs w:val="22"/>
        </w:rPr>
        <w:t>Contract</w:t>
      </w:r>
      <w:proofErr w:type="spellEnd"/>
      <w:r w:rsidRPr="001F6279">
        <w:rPr>
          <w:rFonts w:ascii="Arial" w:hAnsi="Arial" w:cs="Arial"/>
          <w:sz w:val="22"/>
          <w:szCs w:val="22"/>
        </w:rPr>
        <w:t>.</w:t>
      </w:r>
    </w:p>
    <w:p w14:paraId="2BD9ED4A" w14:textId="75B2D00D" w:rsidR="001F6279" w:rsidRPr="001F6279" w:rsidRDefault="001F6279" w:rsidP="001F6279">
      <w:pPr>
        <w:pStyle w:val="Styl"/>
        <w:spacing w:after="120" w:line="276" w:lineRule="auto"/>
        <w:ind w:left="284"/>
        <w:jc w:val="both"/>
        <w:rPr>
          <w:rFonts w:ascii="Arial" w:hAnsi="Arial" w:cs="Arial"/>
          <w:sz w:val="22"/>
          <w:szCs w:val="22"/>
        </w:rPr>
      </w:pP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008A4A2F">
        <w:rPr>
          <w:rFonts w:ascii="Arial" w:hAnsi="Arial" w:cs="Arial"/>
          <w:sz w:val="22"/>
          <w:szCs w:val="22"/>
        </w:rPr>
        <w:t>Contracting</w:t>
      </w:r>
      <w:proofErr w:type="spellEnd"/>
      <w:r w:rsidR="008A4A2F"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w:t>
      </w:r>
      <w:proofErr w:type="spellStart"/>
      <w:r w:rsidRPr="001F6279">
        <w:rPr>
          <w:rFonts w:ascii="Arial" w:hAnsi="Arial" w:cs="Arial"/>
          <w:sz w:val="22"/>
          <w:szCs w:val="22"/>
        </w:rPr>
        <w:t>also</w:t>
      </w:r>
      <w:proofErr w:type="spellEnd"/>
      <w:r w:rsidRPr="001F6279">
        <w:rPr>
          <w:rFonts w:ascii="Arial" w:hAnsi="Arial" w:cs="Arial"/>
          <w:sz w:val="22"/>
          <w:szCs w:val="22"/>
        </w:rPr>
        <w:t xml:space="preserve"> </w:t>
      </w:r>
      <w:proofErr w:type="spellStart"/>
      <w:r w:rsidRPr="001F6279">
        <w:rPr>
          <w:rFonts w:ascii="Arial" w:hAnsi="Arial" w:cs="Arial"/>
          <w:sz w:val="22"/>
          <w:szCs w:val="22"/>
        </w:rPr>
        <w:t>undertake</w:t>
      </w:r>
      <w:proofErr w:type="spellEnd"/>
      <w:r w:rsidRPr="001F6279">
        <w:rPr>
          <w:rFonts w:ascii="Arial" w:hAnsi="Arial" w:cs="Arial"/>
          <w:sz w:val="22"/>
          <w:szCs w:val="22"/>
        </w:rPr>
        <w:t xml:space="preserve"> to </w:t>
      </w:r>
      <w:proofErr w:type="spellStart"/>
      <w:r w:rsidRPr="001F6279">
        <w:rPr>
          <w:rFonts w:ascii="Arial" w:hAnsi="Arial" w:cs="Arial"/>
          <w:sz w:val="22"/>
          <w:szCs w:val="22"/>
        </w:rPr>
        <w:t>ensure</w:t>
      </w:r>
      <w:proofErr w:type="spellEnd"/>
      <w:r w:rsidRPr="001F6279">
        <w:rPr>
          <w:rFonts w:ascii="Arial" w:hAnsi="Arial" w:cs="Arial"/>
          <w:sz w:val="22"/>
          <w:szCs w:val="22"/>
        </w:rPr>
        <w:t xml:space="preserve"> </w:t>
      </w:r>
      <w:proofErr w:type="spellStart"/>
      <w:r w:rsidRPr="001F6279">
        <w:rPr>
          <w:rFonts w:ascii="Arial" w:hAnsi="Arial" w:cs="Arial"/>
          <w:sz w:val="22"/>
          <w:szCs w:val="22"/>
        </w:rPr>
        <w:t>that</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same</w:t>
      </w:r>
      <w:proofErr w:type="spellEnd"/>
      <w:r w:rsidRPr="001F6279">
        <w:rPr>
          <w:rFonts w:ascii="Arial" w:hAnsi="Arial" w:cs="Arial"/>
          <w:sz w:val="22"/>
          <w:szCs w:val="22"/>
        </w:rPr>
        <w:t xml:space="preserve"> </w:t>
      </w:r>
      <w:proofErr w:type="spellStart"/>
      <w:r w:rsidRPr="001F6279">
        <w:rPr>
          <w:rFonts w:ascii="Arial" w:hAnsi="Arial" w:cs="Arial"/>
          <w:sz w:val="22"/>
          <w:szCs w:val="22"/>
        </w:rPr>
        <w:t>shall</w:t>
      </w:r>
      <w:proofErr w:type="spellEnd"/>
      <w:r w:rsidRPr="001F6279">
        <w:rPr>
          <w:rFonts w:ascii="Arial" w:hAnsi="Arial" w:cs="Arial"/>
          <w:sz w:val="22"/>
          <w:szCs w:val="22"/>
        </w:rPr>
        <w:t xml:space="preserve"> </w:t>
      </w:r>
      <w:proofErr w:type="spellStart"/>
      <w:r w:rsidRPr="001F6279">
        <w:rPr>
          <w:rFonts w:ascii="Arial" w:hAnsi="Arial" w:cs="Arial"/>
          <w:sz w:val="22"/>
          <w:szCs w:val="22"/>
        </w:rPr>
        <w:t>be</w:t>
      </w:r>
      <w:proofErr w:type="spellEnd"/>
      <w:r w:rsidRPr="001F6279">
        <w:rPr>
          <w:rFonts w:ascii="Arial" w:hAnsi="Arial" w:cs="Arial"/>
          <w:sz w:val="22"/>
          <w:szCs w:val="22"/>
        </w:rPr>
        <w:t xml:space="preserve"> </w:t>
      </w:r>
      <w:proofErr w:type="spellStart"/>
      <w:r w:rsidRPr="001F6279">
        <w:rPr>
          <w:rFonts w:ascii="Arial" w:hAnsi="Arial" w:cs="Arial"/>
          <w:sz w:val="22"/>
          <w:szCs w:val="22"/>
        </w:rPr>
        <w:t>performed</w:t>
      </w:r>
      <w:proofErr w:type="spellEnd"/>
      <w:r w:rsidRPr="001F6279">
        <w:rPr>
          <w:rFonts w:ascii="Arial" w:hAnsi="Arial" w:cs="Arial"/>
          <w:sz w:val="22"/>
          <w:szCs w:val="22"/>
        </w:rPr>
        <w:t xml:space="preserve"> by any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w:t>
      </w:r>
      <w:proofErr w:type="spellStart"/>
      <w:r w:rsidRPr="001F6279">
        <w:rPr>
          <w:rFonts w:ascii="Arial" w:hAnsi="Arial" w:cs="Arial"/>
          <w:sz w:val="22"/>
          <w:szCs w:val="22"/>
        </w:rPr>
        <w:t>individuals</w:t>
      </w:r>
      <w:proofErr w:type="spellEnd"/>
      <w:r w:rsidRPr="001F6279">
        <w:rPr>
          <w:rFonts w:ascii="Arial" w:hAnsi="Arial" w:cs="Arial"/>
          <w:sz w:val="22"/>
          <w:szCs w:val="22"/>
        </w:rPr>
        <w:t xml:space="preserve">, to </w:t>
      </w:r>
      <w:proofErr w:type="spellStart"/>
      <w:r w:rsidRPr="001F6279">
        <w:rPr>
          <w:rFonts w:ascii="Arial" w:hAnsi="Arial" w:cs="Arial"/>
          <w:sz w:val="22"/>
          <w:szCs w:val="22"/>
        </w:rPr>
        <w:t>which</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is</w:t>
      </w:r>
      <w:proofErr w:type="spellEnd"/>
      <w:r w:rsidRPr="001F6279">
        <w:rPr>
          <w:rFonts w:ascii="Arial" w:hAnsi="Arial" w:cs="Arial"/>
          <w:sz w:val="22"/>
          <w:szCs w:val="22"/>
        </w:rPr>
        <w:t xml:space="preserve"> </w:t>
      </w:r>
      <w:proofErr w:type="spellStart"/>
      <w:r w:rsidRPr="001F6279">
        <w:rPr>
          <w:rFonts w:ascii="Arial" w:hAnsi="Arial" w:cs="Arial"/>
          <w:sz w:val="22"/>
          <w:szCs w:val="22"/>
        </w:rPr>
        <w:t>disclosed</w:t>
      </w:r>
      <w:proofErr w:type="spellEnd"/>
      <w:r w:rsidRPr="001F6279">
        <w:rPr>
          <w:rFonts w:ascii="Arial" w:hAnsi="Arial" w:cs="Arial"/>
          <w:sz w:val="22"/>
          <w:szCs w:val="22"/>
        </w:rPr>
        <w:t xml:space="preserve"> by </w:t>
      </w:r>
      <w:proofErr w:type="spellStart"/>
      <w:r w:rsidRPr="001F6279">
        <w:rPr>
          <w:rFonts w:ascii="Arial" w:hAnsi="Arial" w:cs="Arial"/>
          <w:sz w:val="22"/>
          <w:szCs w:val="22"/>
        </w:rPr>
        <w:t>either</w:t>
      </w:r>
      <w:proofErr w:type="spellEnd"/>
      <w:r w:rsidRPr="001F6279">
        <w:rPr>
          <w:rFonts w:ascii="Arial" w:hAnsi="Arial" w:cs="Arial"/>
          <w:sz w:val="22"/>
          <w:szCs w:val="22"/>
        </w:rPr>
        <w:t xml:space="preserve"> Party.</w:t>
      </w:r>
    </w:p>
    <w:p w14:paraId="6270F3C4" w14:textId="324D505B" w:rsidR="001F6279" w:rsidRPr="001F6279" w:rsidRDefault="001F6279" w:rsidP="009C410E">
      <w:pPr>
        <w:numPr>
          <w:ilvl w:val="0"/>
          <w:numId w:val="30"/>
        </w:numPr>
        <w:tabs>
          <w:tab w:val="left" w:pos="284"/>
          <w:tab w:val="left" w:pos="567"/>
        </w:tabs>
        <w:suppressAutoHyphens w:val="0"/>
        <w:overflowPunct/>
        <w:autoSpaceDE/>
        <w:spacing w:after="120" w:line="276" w:lineRule="auto"/>
        <w:ind w:left="284" w:hanging="426"/>
        <w:jc w:val="both"/>
        <w:textAlignment w:val="auto"/>
        <w:rPr>
          <w:rFonts w:ascii="Arial" w:hAnsi="Arial" w:cs="Arial"/>
          <w:sz w:val="22"/>
          <w:szCs w:val="22"/>
        </w:rPr>
      </w:pP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employee</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liable</w:t>
      </w:r>
      <w:proofErr w:type="spellEnd"/>
      <w:r w:rsidRPr="001F6279">
        <w:rPr>
          <w:rFonts w:ascii="Arial" w:hAnsi="Arial" w:cs="Arial"/>
          <w:sz w:val="22"/>
          <w:szCs w:val="22"/>
        </w:rPr>
        <w:t xml:space="preserve"> Party </w:t>
      </w:r>
      <w:proofErr w:type="spellStart"/>
      <w:r w:rsidRPr="001F6279">
        <w:rPr>
          <w:rFonts w:ascii="Arial" w:hAnsi="Arial" w:cs="Arial"/>
          <w:sz w:val="22"/>
          <w:szCs w:val="22"/>
        </w:rPr>
        <w:t>authorised</w:t>
      </w:r>
      <w:proofErr w:type="spellEnd"/>
      <w:r w:rsidRPr="001F6279">
        <w:rPr>
          <w:rFonts w:ascii="Arial" w:hAnsi="Arial" w:cs="Arial"/>
          <w:sz w:val="22"/>
          <w:szCs w:val="22"/>
        </w:rPr>
        <w:t xml:space="preserve"> to </w:t>
      </w:r>
      <w:proofErr w:type="spellStart"/>
      <w:r w:rsidRPr="001F6279">
        <w:rPr>
          <w:rFonts w:ascii="Arial" w:hAnsi="Arial" w:cs="Arial"/>
          <w:sz w:val="22"/>
          <w:szCs w:val="22"/>
        </w:rPr>
        <w:t>destroy</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documents</w:t>
      </w:r>
      <w:proofErr w:type="spellEnd"/>
      <w:r w:rsidRPr="001F6279">
        <w:rPr>
          <w:rFonts w:ascii="Arial" w:hAnsi="Arial" w:cs="Arial"/>
          <w:sz w:val="22"/>
          <w:szCs w:val="22"/>
        </w:rPr>
        <w:t xml:space="preserve"> in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sense</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previous</w:t>
      </w:r>
      <w:proofErr w:type="spellEnd"/>
      <w:r w:rsidRPr="001F6279">
        <w:rPr>
          <w:rFonts w:ascii="Arial" w:hAnsi="Arial" w:cs="Arial"/>
          <w:sz w:val="22"/>
          <w:szCs w:val="22"/>
        </w:rPr>
        <w:t xml:space="preserve"> </w:t>
      </w:r>
      <w:proofErr w:type="spellStart"/>
      <w:r w:rsidR="003029E4">
        <w:rPr>
          <w:rFonts w:ascii="Arial" w:hAnsi="Arial" w:cs="Arial"/>
          <w:sz w:val="22"/>
          <w:szCs w:val="22"/>
        </w:rPr>
        <w:t>P</w:t>
      </w:r>
      <w:r w:rsidRPr="001F6279">
        <w:rPr>
          <w:rFonts w:ascii="Arial" w:hAnsi="Arial" w:cs="Arial"/>
          <w:sz w:val="22"/>
          <w:szCs w:val="22"/>
        </w:rPr>
        <w:t>aragraph</w:t>
      </w:r>
      <w:proofErr w:type="spellEnd"/>
      <w:r w:rsidRPr="001F6279">
        <w:rPr>
          <w:rFonts w:ascii="Arial" w:hAnsi="Arial" w:cs="Arial"/>
          <w:sz w:val="22"/>
          <w:szCs w:val="22"/>
        </w:rPr>
        <w:t xml:space="preserve"> </w:t>
      </w:r>
      <w:proofErr w:type="spellStart"/>
      <w:r w:rsidRPr="001F6279">
        <w:rPr>
          <w:rFonts w:ascii="Arial" w:hAnsi="Arial" w:cs="Arial"/>
          <w:sz w:val="22"/>
          <w:szCs w:val="22"/>
        </w:rPr>
        <w:t>shall</w:t>
      </w:r>
      <w:proofErr w:type="spellEnd"/>
      <w:r w:rsidRPr="001F6279">
        <w:rPr>
          <w:rFonts w:ascii="Arial" w:hAnsi="Arial" w:cs="Arial"/>
          <w:sz w:val="22"/>
          <w:szCs w:val="22"/>
        </w:rPr>
        <w:t xml:space="preserve"> </w:t>
      </w:r>
      <w:proofErr w:type="spellStart"/>
      <w:r w:rsidRPr="001F6279">
        <w:rPr>
          <w:rFonts w:ascii="Arial" w:hAnsi="Arial" w:cs="Arial"/>
          <w:sz w:val="22"/>
          <w:szCs w:val="22"/>
        </w:rPr>
        <w:t>confirm</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destruction</w:t>
      </w:r>
      <w:proofErr w:type="spellEnd"/>
      <w:r w:rsidRPr="001F6279">
        <w:rPr>
          <w:rFonts w:ascii="Arial" w:hAnsi="Arial" w:cs="Arial"/>
          <w:sz w:val="22"/>
          <w:szCs w:val="22"/>
        </w:rPr>
        <w:t xml:space="preserve"> </w:t>
      </w:r>
      <w:proofErr w:type="spellStart"/>
      <w:r w:rsidRPr="001F6279">
        <w:rPr>
          <w:rFonts w:ascii="Arial" w:hAnsi="Arial" w:cs="Arial"/>
          <w:sz w:val="22"/>
          <w:szCs w:val="22"/>
        </w:rPr>
        <w:t>at</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request</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Party in </w:t>
      </w:r>
      <w:proofErr w:type="spellStart"/>
      <w:r w:rsidRPr="001F6279">
        <w:rPr>
          <w:rFonts w:ascii="Arial" w:hAnsi="Arial" w:cs="Arial"/>
          <w:sz w:val="22"/>
          <w:szCs w:val="22"/>
        </w:rPr>
        <w:t>writing</w:t>
      </w:r>
      <w:proofErr w:type="spellEnd"/>
      <w:r w:rsidRPr="001F6279">
        <w:rPr>
          <w:rFonts w:ascii="Arial" w:hAnsi="Arial" w:cs="Arial"/>
          <w:sz w:val="22"/>
          <w:szCs w:val="22"/>
        </w:rPr>
        <w:t>.</w:t>
      </w:r>
    </w:p>
    <w:p w14:paraId="224495C6" w14:textId="77777777" w:rsidR="001F6279" w:rsidRPr="001F6279" w:rsidRDefault="001F6279" w:rsidP="009C410E">
      <w:pPr>
        <w:numPr>
          <w:ilvl w:val="0"/>
          <w:numId w:val="30"/>
        </w:numPr>
        <w:tabs>
          <w:tab w:val="left" w:pos="284"/>
          <w:tab w:val="left" w:pos="567"/>
        </w:tabs>
        <w:suppressAutoHyphens w:val="0"/>
        <w:overflowPunct/>
        <w:autoSpaceDE/>
        <w:spacing w:after="120" w:line="276" w:lineRule="auto"/>
        <w:ind w:left="284" w:hanging="426"/>
        <w:jc w:val="both"/>
        <w:textAlignment w:val="auto"/>
        <w:rPr>
          <w:rFonts w:ascii="Arial" w:hAnsi="Arial" w:cs="Arial"/>
          <w:sz w:val="22"/>
          <w:szCs w:val="22"/>
        </w:rPr>
      </w:pPr>
      <w:r w:rsidRPr="001F6279">
        <w:rPr>
          <w:rFonts w:ascii="Arial" w:hAnsi="Arial" w:cs="Arial"/>
          <w:sz w:val="22"/>
          <w:szCs w:val="22"/>
        </w:rPr>
        <w:t xml:space="preserve">In case </w:t>
      </w:r>
      <w:proofErr w:type="spellStart"/>
      <w:r w:rsidRPr="001F6279">
        <w:rPr>
          <w:rFonts w:ascii="Arial" w:hAnsi="Arial" w:cs="Arial"/>
          <w:sz w:val="22"/>
          <w:szCs w:val="22"/>
        </w:rPr>
        <w:t>that</w:t>
      </w:r>
      <w:proofErr w:type="spellEnd"/>
      <w:r w:rsidRPr="001F6279">
        <w:rPr>
          <w:rFonts w:ascii="Arial" w:hAnsi="Arial" w:cs="Arial"/>
          <w:sz w:val="22"/>
          <w:szCs w:val="22"/>
        </w:rPr>
        <w:t xml:space="preserve"> </w:t>
      </w:r>
      <w:proofErr w:type="spellStart"/>
      <w:r w:rsidRPr="001F6279">
        <w:rPr>
          <w:rFonts w:ascii="Arial" w:hAnsi="Arial" w:cs="Arial"/>
          <w:sz w:val="22"/>
          <w:szCs w:val="22"/>
        </w:rPr>
        <w:t>either</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their</w:t>
      </w:r>
      <w:proofErr w:type="spellEnd"/>
      <w:r w:rsidRPr="001F6279">
        <w:rPr>
          <w:rFonts w:ascii="Arial" w:hAnsi="Arial" w:cs="Arial"/>
          <w:sz w:val="22"/>
          <w:szCs w:val="22"/>
        </w:rPr>
        <w:t xml:space="preserve"> </w:t>
      </w:r>
      <w:proofErr w:type="spellStart"/>
      <w:r w:rsidRPr="001F6279">
        <w:rPr>
          <w:rFonts w:ascii="Arial" w:hAnsi="Arial" w:cs="Arial"/>
          <w:sz w:val="22"/>
          <w:szCs w:val="22"/>
        </w:rPr>
        <w:t>employees</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w:t>
      </w:r>
      <w:proofErr w:type="spellStart"/>
      <w:r w:rsidRPr="001F6279">
        <w:rPr>
          <w:rFonts w:ascii="Arial" w:hAnsi="Arial" w:cs="Arial"/>
          <w:sz w:val="22"/>
          <w:szCs w:val="22"/>
        </w:rPr>
        <w:t>individuals</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processors</w:t>
      </w:r>
      <w:proofErr w:type="spellEnd"/>
      <w:r w:rsidRPr="001F6279">
        <w:rPr>
          <w:rFonts w:ascii="Arial" w:hAnsi="Arial" w:cs="Arial"/>
          <w:sz w:val="22"/>
          <w:szCs w:val="22"/>
        </w:rPr>
        <w:t xml:space="preserve">) </w:t>
      </w:r>
      <w:proofErr w:type="spellStart"/>
      <w:r w:rsidRPr="001F6279">
        <w:rPr>
          <w:rFonts w:ascii="Arial" w:hAnsi="Arial" w:cs="Arial"/>
          <w:sz w:val="22"/>
          <w:szCs w:val="22"/>
        </w:rPr>
        <w:t>become</w:t>
      </w:r>
      <w:proofErr w:type="spellEnd"/>
      <w:r w:rsidRPr="001F6279">
        <w:rPr>
          <w:rFonts w:ascii="Arial" w:hAnsi="Arial" w:cs="Arial"/>
          <w:sz w:val="22"/>
          <w:szCs w:val="22"/>
        </w:rPr>
        <w:t xml:space="preserve"> </w:t>
      </w:r>
      <w:proofErr w:type="spellStart"/>
      <w:r w:rsidRPr="001F6279">
        <w:rPr>
          <w:rFonts w:ascii="Arial" w:hAnsi="Arial" w:cs="Arial"/>
          <w:sz w:val="22"/>
          <w:szCs w:val="22"/>
        </w:rPr>
        <w:t>aware</w:t>
      </w:r>
      <w:proofErr w:type="spellEnd"/>
      <w:r w:rsidRPr="001F6279">
        <w:rPr>
          <w:rFonts w:ascii="Arial" w:hAnsi="Arial" w:cs="Arial"/>
          <w:sz w:val="22"/>
          <w:szCs w:val="22"/>
        </w:rPr>
        <w:t xml:space="preserve"> in a </w:t>
      </w:r>
      <w:proofErr w:type="spellStart"/>
      <w:r w:rsidRPr="001F6279">
        <w:rPr>
          <w:rFonts w:ascii="Arial" w:hAnsi="Arial" w:cs="Arial"/>
          <w:sz w:val="22"/>
          <w:szCs w:val="22"/>
        </w:rPr>
        <w:t>credible</w:t>
      </w:r>
      <w:proofErr w:type="spellEnd"/>
      <w:r w:rsidRPr="001F6279">
        <w:rPr>
          <w:rFonts w:ascii="Arial" w:hAnsi="Arial" w:cs="Arial"/>
          <w:sz w:val="22"/>
          <w:szCs w:val="22"/>
        </w:rPr>
        <w:t xml:space="preserve"> </w:t>
      </w:r>
      <w:proofErr w:type="spellStart"/>
      <w:r w:rsidRPr="001F6279">
        <w:rPr>
          <w:rFonts w:ascii="Arial" w:hAnsi="Arial" w:cs="Arial"/>
          <w:sz w:val="22"/>
          <w:szCs w:val="22"/>
        </w:rPr>
        <w:t>manner</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if</w:t>
      </w:r>
      <w:proofErr w:type="spellEnd"/>
      <w:r w:rsidRPr="001F6279">
        <w:rPr>
          <w:rFonts w:ascii="Arial" w:hAnsi="Arial" w:cs="Arial"/>
          <w:sz w:val="22"/>
          <w:szCs w:val="22"/>
        </w:rPr>
        <w:t xml:space="preserve"> </w:t>
      </w:r>
      <w:proofErr w:type="spellStart"/>
      <w:r w:rsidRPr="001F6279">
        <w:rPr>
          <w:rFonts w:ascii="Arial" w:hAnsi="Arial" w:cs="Arial"/>
          <w:sz w:val="22"/>
          <w:szCs w:val="22"/>
        </w:rPr>
        <w:t>they</w:t>
      </w:r>
      <w:proofErr w:type="spellEnd"/>
      <w:r w:rsidRPr="001F6279">
        <w:rPr>
          <w:rFonts w:ascii="Arial" w:hAnsi="Arial" w:cs="Arial"/>
          <w:sz w:val="22"/>
          <w:szCs w:val="22"/>
        </w:rPr>
        <w:t xml:space="preserve"> </w:t>
      </w:r>
      <w:proofErr w:type="spellStart"/>
      <w:r w:rsidRPr="001F6279">
        <w:rPr>
          <w:rFonts w:ascii="Arial" w:hAnsi="Arial" w:cs="Arial"/>
          <w:sz w:val="22"/>
          <w:szCs w:val="22"/>
        </w:rPr>
        <w:t>have</w:t>
      </w:r>
      <w:proofErr w:type="spellEnd"/>
      <w:r w:rsidRPr="001F6279">
        <w:rPr>
          <w:rFonts w:ascii="Arial" w:hAnsi="Arial" w:cs="Arial"/>
          <w:sz w:val="22"/>
          <w:szCs w:val="22"/>
        </w:rPr>
        <w:t xml:space="preserve"> a </w:t>
      </w:r>
      <w:proofErr w:type="spellStart"/>
      <w:r w:rsidRPr="001F6279">
        <w:rPr>
          <w:rFonts w:ascii="Arial" w:hAnsi="Arial" w:cs="Arial"/>
          <w:sz w:val="22"/>
          <w:szCs w:val="22"/>
        </w:rPr>
        <w:t>reasonable</w:t>
      </w:r>
      <w:proofErr w:type="spellEnd"/>
      <w:r w:rsidRPr="001F6279">
        <w:rPr>
          <w:rFonts w:ascii="Arial" w:hAnsi="Arial" w:cs="Arial"/>
          <w:sz w:val="22"/>
          <w:szCs w:val="22"/>
        </w:rPr>
        <w:t xml:space="preserve"> </w:t>
      </w:r>
      <w:proofErr w:type="spellStart"/>
      <w:r w:rsidRPr="001F6279">
        <w:rPr>
          <w:rFonts w:ascii="Arial" w:hAnsi="Arial" w:cs="Arial"/>
          <w:sz w:val="22"/>
          <w:szCs w:val="22"/>
        </w:rPr>
        <w:t>suspicion</w:t>
      </w:r>
      <w:proofErr w:type="spellEnd"/>
      <w:r w:rsidRPr="001F6279">
        <w:rPr>
          <w:rFonts w:ascii="Arial" w:hAnsi="Arial" w:cs="Arial"/>
          <w:sz w:val="22"/>
          <w:szCs w:val="22"/>
        </w:rPr>
        <w:t xml:space="preserve"> </w:t>
      </w:r>
      <w:proofErr w:type="spellStart"/>
      <w:r w:rsidRPr="001F6279">
        <w:rPr>
          <w:rFonts w:ascii="Arial" w:hAnsi="Arial" w:cs="Arial"/>
          <w:sz w:val="22"/>
          <w:szCs w:val="22"/>
        </w:rPr>
        <w:t>that</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confidential</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has </w:t>
      </w:r>
      <w:proofErr w:type="spellStart"/>
      <w:r w:rsidRPr="001F6279">
        <w:rPr>
          <w:rFonts w:ascii="Arial" w:hAnsi="Arial" w:cs="Arial"/>
          <w:sz w:val="22"/>
          <w:szCs w:val="22"/>
        </w:rPr>
        <w:t>been</w:t>
      </w:r>
      <w:proofErr w:type="spellEnd"/>
      <w:r w:rsidRPr="001F6279">
        <w:rPr>
          <w:rFonts w:ascii="Arial" w:hAnsi="Arial" w:cs="Arial"/>
          <w:sz w:val="22"/>
          <w:szCs w:val="22"/>
        </w:rPr>
        <w:t xml:space="preserve"> </w:t>
      </w:r>
      <w:proofErr w:type="spellStart"/>
      <w:r w:rsidRPr="001F6279">
        <w:rPr>
          <w:rFonts w:ascii="Arial" w:hAnsi="Arial" w:cs="Arial"/>
          <w:sz w:val="22"/>
          <w:szCs w:val="22"/>
        </w:rPr>
        <w:t>disclosed</w:t>
      </w:r>
      <w:proofErr w:type="spellEnd"/>
      <w:r w:rsidRPr="001F6279">
        <w:rPr>
          <w:rFonts w:ascii="Arial" w:hAnsi="Arial" w:cs="Arial"/>
          <w:sz w:val="22"/>
          <w:szCs w:val="22"/>
        </w:rPr>
        <w:t xml:space="preserve"> to </w:t>
      </w:r>
      <w:proofErr w:type="spellStart"/>
      <w:r w:rsidRPr="001F6279">
        <w:rPr>
          <w:rFonts w:ascii="Arial" w:hAnsi="Arial" w:cs="Arial"/>
          <w:sz w:val="22"/>
          <w:szCs w:val="22"/>
        </w:rPr>
        <w:t>an</w:t>
      </w:r>
      <w:proofErr w:type="spellEnd"/>
      <w:r w:rsidRPr="001F6279">
        <w:rPr>
          <w:rFonts w:ascii="Arial" w:hAnsi="Arial" w:cs="Arial"/>
          <w:sz w:val="22"/>
          <w:szCs w:val="22"/>
        </w:rPr>
        <w:t xml:space="preserve"> </w:t>
      </w:r>
      <w:proofErr w:type="spellStart"/>
      <w:r w:rsidRPr="001F6279">
        <w:rPr>
          <w:rFonts w:ascii="Arial" w:hAnsi="Arial" w:cs="Arial"/>
          <w:sz w:val="22"/>
          <w:szCs w:val="22"/>
        </w:rPr>
        <w:t>unauthorised</w:t>
      </w:r>
      <w:proofErr w:type="spellEnd"/>
      <w:r w:rsidRPr="001F6279">
        <w:rPr>
          <w:rFonts w:ascii="Arial" w:hAnsi="Arial" w:cs="Arial"/>
          <w:sz w:val="22"/>
          <w:szCs w:val="22"/>
        </w:rPr>
        <w:t xml:space="preserve"> party, </w:t>
      </w:r>
      <w:proofErr w:type="spellStart"/>
      <w:r w:rsidRPr="001F6279">
        <w:rPr>
          <w:rFonts w:ascii="Arial" w:hAnsi="Arial" w:cs="Arial"/>
          <w:sz w:val="22"/>
          <w:szCs w:val="22"/>
        </w:rPr>
        <w:t>they</w:t>
      </w:r>
      <w:proofErr w:type="spellEnd"/>
      <w:r w:rsidRPr="001F6279">
        <w:rPr>
          <w:rFonts w:ascii="Arial" w:hAnsi="Arial" w:cs="Arial"/>
          <w:sz w:val="22"/>
          <w:szCs w:val="22"/>
        </w:rPr>
        <w:t xml:space="preserve"> </w:t>
      </w:r>
      <w:proofErr w:type="spellStart"/>
      <w:r w:rsidRPr="001F6279">
        <w:rPr>
          <w:rFonts w:ascii="Arial" w:hAnsi="Arial" w:cs="Arial"/>
          <w:sz w:val="22"/>
          <w:szCs w:val="22"/>
        </w:rPr>
        <w:t>shall</w:t>
      </w:r>
      <w:proofErr w:type="spellEnd"/>
      <w:r w:rsidRPr="001F6279">
        <w:rPr>
          <w:rFonts w:ascii="Arial" w:hAnsi="Arial" w:cs="Arial"/>
          <w:sz w:val="22"/>
          <w:szCs w:val="22"/>
        </w:rPr>
        <w:t xml:space="preserve"> </w:t>
      </w:r>
      <w:proofErr w:type="spellStart"/>
      <w:r w:rsidRPr="001F6279">
        <w:rPr>
          <w:rFonts w:ascii="Arial" w:hAnsi="Arial" w:cs="Arial"/>
          <w:sz w:val="22"/>
          <w:szCs w:val="22"/>
        </w:rPr>
        <w:t>be</w:t>
      </w:r>
      <w:proofErr w:type="spellEnd"/>
      <w:r w:rsidRPr="001F6279">
        <w:rPr>
          <w:rFonts w:ascii="Arial" w:hAnsi="Arial" w:cs="Arial"/>
          <w:sz w:val="22"/>
          <w:szCs w:val="22"/>
        </w:rPr>
        <w:t xml:space="preserve"> </w:t>
      </w:r>
      <w:proofErr w:type="spellStart"/>
      <w:r w:rsidRPr="001F6279">
        <w:rPr>
          <w:rFonts w:ascii="Arial" w:hAnsi="Arial" w:cs="Arial"/>
          <w:sz w:val="22"/>
          <w:szCs w:val="22"/>
        </w:rPr>
        <w:t>bound</w:t>
      </w:r>
      <w:proofErr w:type="spellEnd"/>
      <w:r w:rsidRPr="001F6279">
        <w:rPr>
          <w:rFonts w:ascii="Arial" w:hAnsi="Arial" w:cs="Arial"/>
          <w:sz w:val="22"/>
          <w:szCs w:val="22"/>
        </w:rPr>
        <w:t xml:space="preserve"> to </w:t>
      </w:r>
      <w:proofErr w:type="spellStart"/>
      <w:r w:rsidRPr="001F6279">
        <w:rPr>
          <w:rFonts w:ascii="Arial" w:hAnsi="Arial" w:cs="Arial"/>
          <w:sz w:val="22"/>
          <w:szCs w:val="22"/>
        </w:rPr>
        <w:t>inform</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Party </w:t>
      </w:r>
      <w:proofErr w:type="spellStart"/>
      <w:r w:rsidRPr="001F6279">
        <w:rPr>
          <w:rFonts w:ascii="Arial" w:hAnsi="Arial" w:cs="Arial"/>
          <w:sz w:val="22"/>
          <w:szCs w:val="22"/>
        </w:rPr>
        <w:t>of</w:t>
      </w:r>
      <w:proofErr w:type="spellEnd"/>
      <w:r w:rsidRPr="001F6279">
        <w:rPr>
          <w:rFonts w:ascii="Arial" w:hAnsi="Arial" w:cs="Arial"/>
          <w:sz w:val="22"/>
          <w:szCs w:val="22"/>
        </w:rPr>
        <w:t xml:space="preserve"> such a </w:t>
      </w:r>
      <w:proofErr w:type="spellStart"/>
      <w:r w:rsidRPr="001F6279">
        <w:rPr>
          <w:rFonts w:ascii="Arial" w:hAnsi="Arial" w:cs="Arial"/>
          <w:sz w:val="22"/>
          <w:szCs w:val="22"/>
        </w:rPr>
        <w:t>fact</w:t>
      </w:r>
      <w:proofErr w:type="spellEnd"/>
      <w:r w:rsidRPr="001F6279">
        <w:rPr>
          <w:rFonts w:ascii="Arial" w:hAnsi="Arial" w:cs="Arial"/>
          <w:sz w:val="22"/>
          <w:szCs w:val="22"/>
        </w:rPr>
        <w:t xml:space="preserve"> </w:t>
      </w:r>
      <w:proofErr w:type="spellStart"/>
      <w:r w:rsidRPr="001F6279">
        <w:rPr>
          <w:rFonts w:ascii="Arial" w:hAnsi="Arial" w:cs="Arial"/>
          <w:sz w:val="22"/>
          <w:szCs w:val="22"/>
        </w:rPr>
        <w:t>without</w:t>
      </w:r>
      <w:proofErr w:type="spellEnd"/>
      <w:r w:rsidRPr="001F6279">
        <w:rPr>
          <w:rFonts w:ascii="Arial" w:hAnsi="Arial" w:cs="Arial"/>
          <w:sz w:val="22"/>
          <w:szCs w:val="22"/>
        </w:rPr>
        <w:t xml:space="preserve"> </w:t>
      </w:r>
      <w:proofErr w:type="spellStart"/>
      <w:r w:rsidRPr="001F6279">
        <w:rPr>
          <w:rFonts w:ascii="Arial" w:hAnsi="Arial" w:cs="Arial"/>
          <w:sz w:val="22"/>
          <w:szCs w:val="22"/>
        </w:rPr>
        <w:t>undue</w:t>
      </w:r>
      <w:proofErr w:type="spellEnd"/>
      <w:r w:rsidRPr="001F6279">
        <w:rPr>
          <w:rFonts w:ascii="Arial" w:hAnsi="Arial" w:cs="Arial"/>
          <w:sz w:val="22"/>
          <w:szCs w:val="22"/>
        </w:rPr>
        <w:t xml:space="preserve"> </w:t>
      </w:r>
      <w:proofErr w:type="spellStart"/>
      <w:r w:rsidRPr="001F6279">
        <w:rPr>
          <w:rFonts w:ascii="Arial" w:hAnsi="Arial" w:cs="Arial"/>
          <w:sz w:val="22"/>
          <w:szCs w:val="22"/>
        </w:rPr>
        <w:t>delay</w:t>
      </w:r>
      <w:proofErr w:type="spellEnd"/>
      <w:r w:rsidRPr="001F6279">
        <w:rPr>
          <w:rFonts w:ascii="Arial" w:hAnsi="Arial" w:cs="Arial"/>
          <w:sz w:val="22"/>
          <w:szCs w:val="22"/>
        </w:rPr>
        <w:t>.</w:t>
      </w:r>
    </w:p>
    <w:p w14:paraId="2C71EE2C" w14:textId="7E525701" w:rsidR="001F6279" w:rsidRPr="001F6279" w:rsidRDefault="001F6279" w:rsidP="009C410E">
      <w:pPr>
        <w:numPr>
          <w:ilvl w:val="0"/>
          <w:numId w:val="30"/>
        </w:numPr>
        <w:tabs>
          <w:tab w:val="left" w:pos="284"/>
          <w:tab w:val="left" w:pos="567"/>
        </w:tabs>
        <w:suppressAutoHyphens w:val="0"/>
        <w:overflowPunct/>
        <w:autoSpaceDE/>
        <w:spacing w:after="120" w:line="276" w:lineRule="auto"/>
        <w:ind w:left="284" w:hanging="426"/>
        <w:jc w:val="both"/>
        <w:textAlignment w:val="auto"/>
        <w:rPr>
          <w:rFonts w:ascii="Arial" w:hAnsi="Arial" w:cs="Arial"/>
          <w:sz w:val="22"/>
          <w:szCs w:val="22"/>
        </w:rPr>
      </w:pP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confidentiality</w:t>
      </w:r>
      <w:proofErr w:type="spellEnd"/>
      <w:r w:rsidRPr="001F6279">
        <w:rPr>
          <w:rFonts w:ascii="Arial" w:hAnsi="Arial" w:cs="Arial"/>
          <w:sz w:val="22"/>
          <w:szCs w:val="22"/>
        </w:rPr>
        <w:t xml:space="preserve"> </w:t>
      </w:r>
      <w:proofErr w:type="spellStart"/>
      <w:r w:rsidRPr="001F6279">
        <w:rPr>
          <w:rFonts w:ascii="Arial" w:hAnsi="Arial" w:cs="Arial"/>
          <w:sz w:val="22"/>
          <w:szCs w:val="22"/>
        </w:rPr>
        <w:t>obligation</w:t>
      </w:r>
      <w:proofErr w:type="spellEnd"/>
      <w:r w:rsidRPr="001F6279">
        <w:rPr>
          <w:rFonts w:ascii="Arial" w:hAnsi="Arial" w:cs="Arial"/>
          <w:sz w:val="22"/>
          <w:szCs w:val="22"/>
        </w:rPr>
        <w:t xml:space="preserve"> </w:t>
      </w:r>
      <w:proofErr w:type="spellStart"/>
      <w:r w:rsidRPr="001F6279">
        <w:rPr>
          <w:rFonts w:ascii="Arial" w:hAnsi="Arial" w:cs="Arial"/>
          <w:sz w:val="22"/>
          <w:szCs w:val="22"/>
        </w:rPr>
        <w:t>is</w:t>
      </w:r>
      <w:proofErr w:type="spellEnd"/>
      <w:r w:rsidRPr="001F6279">
        <w:rPr>
          <w:rFonts w:ascii="Arial" w:hAnsi="Arial" w:cs="Arial"/>
          <w:sz w:val="22"/>
          <w:szCs w:val="22"/>
        </w:rPr>
        <w:t xml:space="preserve"> not </w:t>
      </w:r>
      <w:proofErr w:type="spellStart"/>
      <w:r w:rsidRPr="001F6279">
        <w:rPr>
          <w:rFonts w:ascii="Arial" w:hAnsi="Arial" w:cs="Arial"/>
          <w:sz w:val="22"/>
          <w:szCs w:val="22"/>
        </w:rPr>
        <w:t>time</w:t>
      </w:r>
      <w:proofErr w:type="spellEnd"/>
      <w:r w:rsidRPr="001F6279">
        <w:rPr>
          <w:rFonts w:ascii="Arial" w:hAnsi="Arial" w:cs="Arial"/>
          <w:sz w:val="22"/>
          <w:szCs w:val="22"/>
        </w:rPr>
        <w:t xml:space="preserve">-limited.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obligation</w:t>
      </w:r>
      <w:proofErr w:type="spellEnd"/>
      <w:r w:rsidRPr="001F6279">
        <w:rPr>
          <w:rFonts w:ascii="Arial" w:hAnsi="Arial" w:cs="Arial"/>
          <w:sz w:val="22"/>
          <w:szCs w:val="22"/>
        </w:rPr>
        <w:t xml:space="preserve"> to </w:t>
      </w:r>
      <w:proofErr w:type="spellStart"/>
      <w:r w:rsidRPr="001F6279">
        <w:rPr>
          <w:rFonts w:ascii="Arial" w:hAnsi="Arial" w:cs="Arial"/>
          <w:sz w:val="22"/>
          <w:szCs w:val="22"/>
        </w:rPr>
        <w:t>maintain</w:t>
      </w:r>
      <w:proofErr w:type="spellEnd"/>
      <w:r w:rsidRPr="001F6279">
        <w:rPr>
          <w:rFonts w:ascii="Arial" w:hAnsi="Arial" w:cs="Arial"/>
          <w:sz w:val="22"/>
          <w:szCs w:val="22"/>
        </w:rPr>
        <w:t xml:space="preserve"> </w:t>
      </w:r>
      <w:proofErr w:type="spellStart"/>
      <w:r w:rsidRPr="001F6279">
        <w:rPr>
          <w:rFonts w:ascii="Arial" w:hAnsi="Arial" w:cs="Arial"/>
          <w:sz w:val="22"/>
          <w:szCs w:val="22"/>
        </w:rPr>
        <w:t>confidentiality</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acquired</w:t>
      </w:r>
      <w:proofErr w:type="spellEnd"/>
      <w:r w:rsidRPr="001F6279">
        <w:rPr>
          <w:rFonts w:ascii="Arial" w:hAnsi="Arial" w:cs="Arial"/>
          <w:sz w:val="22"/>
          <w:szCs w:val="22"/>
        </w:rPr>
        <w:t xml:space="preserve"> </w:t>
      </w:r>
      <w:proofErr w:type="spellStart"/>
      <w:r w:rsidRPr="001F6279">
        <w:rPr>
          <w:rFonts w:ascii="Arial" w:hAnsi="Arial" w:cs="Arial"/>
          <w:sz w:val="22"/>
          <w:szCs w:val="22"/>
        </w:rPr>
        <w:t>within</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framework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cooperation</w:t>
      </w:r>
      <w:proofErr w:type="spellEnd"/>
      <w:r w:rsidRPr="001F6279">
        <w:rPr>
          <w:rFonts w:ascii="Arial" w:hAnsi="Arial" w:cs="Arial"/>
          <w:sz w:val="22"/>
          <w:szCs w:val="22"/>
        </w:rPr>
        <w:t xml:space="preserve"> </w:t>
      </w:r>
      <w:proofErr w:type="spellStart"/>
      <w:r w:rsidRPr="001F6279">
        <w:rPr>
          <w:rFonts w:ascii="Arial" w:hAnsi="Arial" w:cs="Arial"/>
          <w:sz w:val="22"/>
          <w:szCs w:val="22"/>
        </w:rPr>
        <w:t>with</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other</w:t>
      </w:r>
      <w:proofErr w:type="spellEnd"/>
      <w:r w:rsidRPr="001F6279">
        <w:rPr>
          <w:rFonts w:ascii="Arial" w:hAnsi="Arial" w:cs="Arial"/>
          <w:sz w:val="22"/>
          <w:szCs w:val="22"/>
        </w:rPr>
        <w:t xml:space="preserve"> Party </w:t>
      </w:r>
      <w:proofErr w:type="spellStart"/>
      <w:r w:rsidRPr="001F6279">
        <w:rPr>
          <w:rFonts w:ascii="Arial" w:hAnsi="Arial" w:cs="Arial"/>
          <w:sz w:val="22"/>
          <w:szCs w:val="22"/>
        </w:rPr>
        <w:t>lasts</w:t>
      </w:r>
      <w:proofErr w:type="spellEnd"/>
      <w:r w:rsidRPr="001F6279">
        <w:rPr>
          <w:rFonts w:ascii="Arial" w:hAnsi="Arial" w:cs="Arial"/>
          <w:sz w:val="22"/>
          <w:szCs w:val="22"/>
        </w:rPr>
        <w:t xml:space="preserve"> </w:t>
      </w:r>
      <w:proofErr w:type="spellStart"/>
      <w:r w:rsidRPr="001F6279">
        <w:rPr>
          <w:rFonts w:ascii="Arial" w:hAnsi="Arial" w:cs="Arial"/>
          <w:sz w:val="22"/>
          <w:szCs w:val="22"/>
        </w:rPr>
        <w:t>even</w:t>
      </w:r>
      <w:proofErr w:type="spellEnd"/>
      <w:r w:rsidRPr="001F6279">
        <w:rPr>
          <w:rFonts w:ascii="Arial" w:hAnsi="Arial" w:cs="Arial"/>
          <w:sz w:val="22"/>
          <w:szCs w:val="22"/>
        </w:rPr>
        <w:t xml:space="preserve"> </w:t>
      </w:r>
      <w:proofErr w:type="spellStart"/>
      <w:r w:rsidRPr="001F6279">
        <w:rPr>
          <w:rFonts w:ascii="Arial" w:hAnsi="Arial" w:cs="Arial"/>
          <w:sz w:val="22"/>
          <w:szCs w:val="22"/>
        </w:rPr>
        <w:t>after</w:t>
      </w:r>
      <w:proofErr w:type="spellEnd"/>
      <w:r w:rsidRPr="001F6279">
        <w:rPr>
          <w:rFonts w:ascii="Arial" w:hAnsi="Arial" w:cs="Arial"/>
          <w:sz w:val="22"/>
          <w:szCs w:val="22"/>
        </w:rPr>
        <w:t xml:space="preserve"> </w:t>
      </w:r>
      <w:proofErr w:type="spellStart"/>
      <w:r w:rsidRPr="001F6279">
        <w:rPr>
          <w:rFonts w:ascii="Arial" w:hAnsi="Arial" w:cs="Arial"/>
          <w:sz w:val="22"/>
          <w:szCs w:val="22"/>
        </w:rPr>
        <w:t>this</w:t>
      </w:r>
      <w:proofErr w:type="spellEnd"/>
      <w:r w:rsidRPr="001F6279">
        <w:rPr>
          <w:rFonts w:ascii="Arial" w:hAnsi="Arial" w:cs="Arial"/>
          <w:sz w:val="22"/>
          <w:szCs w:val="22"/>
        </w:rPr>
        <w:t xml:space="preserve"> </w:t>
      </w:r>
      <w:proofErr w:type="spellStart"/>
      <w:r w:rsidRPr="00795636">
        <w:rPr>
          <w:rFonts w:ascii="Arial" w:hAnsi="Arial" w:cs="Arial"/>
          <w:sz w:val="22"/>
          <w:szCs w:val="22"/>
        </w:rPr>
        <w:t>Contract</w:t>
      </w:r>
      <w:proofErr w:type="spellEnd"/>
      <w:r w:rsidRPr="001F6279">
        <w:rPr>
          <w:rFonts w:ascii="Arial" w:hAnsi="Arial" w:cs="Arial"/>
          <w:sz w:val="22"/>
          <w:szCs w:val="22"/>
        </w:rPr>
        <w:t xml:space="preserve"> </w:t>
      </w:r>
      <w:proofErr w:type="spellStart"/>
      <w:r w:rsidRPr="001F6279">
        <w:rPr>
          <w:rFonts w:ascii="Arial" w:hAnsi="Arial" w:cs="Arial"/>
          <w:sz w:val="22"/>
          <w:szCs w:val="22"/>
        </w:rPr>
        <w:t>is</w:t>
      </w:r>
      <w:proofErr w:type="spellEnd"/>
      <w:r w:rsidRPr="001F6279">
        <w:rPr>
          <w:rFonts w:ascii="Arial" w:hAnsi="Arial" w:cs="Arial"/>
          <w:sz w:val="22"/>
          <w:szCs w:val="22"/>
        </w:rPr>
        <w:t xml:space="preserve"> </w:t>
      </w:r>
      <w:proofErr w:type="spellStart"/>
      <w:r w:rsidRPr="001F6279">
        <w:rPr>
          <w:rFonts w:ascii="Arial" w:hAnsi="Arial" w:cs="Arial"/>
          <w:sz w:val="22"/>
          <w:szCs w:val="22"/>
        </w:rPr>
        <w:t>terminated</w:t>
      </w:r>
      <w:proofErr w:type="spellEnd"/>
      <w:r w:rsidRPr="001F6279">
        <w:rPr>
          <w:rFonts w:ascii="Arial" w:hAnsi="Arial" w:cs="Arial"/>
          <w:sz w:val="22"/>
          <w:szCs w:val="22"/>
        </w:rPr>
        <w:t xml:space="preserve"> </w:t>
      </w:r>
      <w:proofErr w:type="spellStart"/>
      <w:r w:rsidRPr="001F6279">
        <w:rPr>
          <w:rFonts w:ascii="Arial" w:hAnsi="Arial" w:cs="Arial"/>
          <w:sz w:val="22"/>
          <w:szCs w:val="22"/>
        </w:rPr>
        <w:t>or</w:t>
      </w:r>
      <w:proofErr w:type="spellEnd"/>
      <w:r w:rsidRPr="001F6279">
        <w:rPr>
          <w:rFonts w:ascii="Arial" w:hAnsi="Arial" w:cs="Arial"/>
          <w:sz w:val="22"/>
          <w:szCs w:val="22"/>
        </w:rPr>
        <w:t xml:space="preserve"> </w:t>
      </w:r>
      <w:proofErr w:type="spellStart"/>
      <w:r w:rsidRPr="001F6279">
        <w:rPr>
          <w:rFonts w:ascii="Arial" w:hAnsi="Arial" w:cs="Arial"/>
          <w:sz w:val="22"/>
          <w:szCs w:val="22"/>
        </w:rPr>
        <w:t>expires</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confidentiality</w:t>
      </w:r>
      <w:proofErr w:type="spellEnd"/>
      <w:r w:rsidRPr="001F6279">
        <w:rPr>
          <w:rFonts w:ascii="Arial" w:hAnsi="Arial" w:cs="Arial"/>
          <w:sz w:val="22"/>
          <w:szCs w:val="22"/>
        </w:rPr>
        <w:t xml:space="preserve"> </w:t>
      </w:r>
      <w:proofErr w:type="spellStart"/>
      <w:r w:rsidRPr="001F6279">
        <w:rPr>
          <w:rFonts w:ascii="Arial" w:hAnsi="Arial" w:cs="Arial"/>
          <w:sz w:val="22"/>
          <w:szCs w:val="22"/>
        </w:rPr>
        <w:t>commitment</w:t>
      </w:r>
      <w:proofErr w:type="spellEnd"/>
      <w:r w:rsidRPr="001F6279">
        <w:rPr>
          <w:rFonts w:ascii="Arial" w:hAnsi="Arial" w:cs="Arial"/>
          <w:sz w:val="22"/>
          <w:szCs w:val="22"/>
        </w:rPr>
        <w:t xml:space="preserve"> </w:t>
      </w:r>
      <w:proofErr w:type="spellStart"/>
      <w:r w:rsidRPr="001F6279">
        <w:rPr>
          <w:rFonts w:ascii="Arial" w:hAnsi="Arial" w:cs="Arial"/>
          <w:sz w:val="22"/>
          <w:szCs w:val="22"/>
        </w:rPr>
        <w:t>shall</w:t>
      </w:r>
      <w:proofErr w:type="spellEnd"/>
      <w:r w:rsidRPr="001F6279">
        <w:rPr>
          <w:rFonts w:ascii="Arial" w:hAnsi="Arial" w:cs="Arial"/>
          <w:sz w:val="22"/>
          <w:szCs w:val="22"/>
        </w:rPr>
        <w:t xml:space="preserve"> </w:t>
      </w:r>
      <w:proofErr w:type="spellStart"/>
      <w:r w:rsidRPr="001F6279">
        <w:rPr>
          <w:rFonts w:ascii="Arial" w:hAnsi="Arial" w:cs="Arial"/>
          <w:sz w:val="22"/>
          <w:szCs w:val="22"/>
        </w:rPr>
        <w:t>pass</w:t>
      </w:r>
      <w:proofErr w:type="spellEnd"/>
      <w:r w:rsidRPr="001F6279">
        <w:rPr>
          <w:rFonts w:ascii="Arial" w:hAnsi="Arial" w:cs="Arial"/>
          <w:sz w:val="22"/>
          <w:szCs w:val="22"/>
        </w:rPr>
        <w:t xml:space="preserve"> </w:t>
      </w:r>
      <w:proofErr w:type="spellStart"/>
      <w:r w:rsidRPr="001F6279">
        <w:rPr>
          <w:rFonts w:ascii="Arial" w:hAnsi="Arial" w:cs="Arial"/>
          <w:sz w:val="22"/>
          <w:szCs w:val="22"/>
        </w:rPr>
        <w:t>onto</w:t>
      </w:r>
      <w:proofErr w:type="spellEnd"/>
      <w:r w:rsidRPr="001F6279">
        <w:rPr>
          <w:rFonts w:ascii="Arial" w:hAnsi="Arial" w:cs="Arial"/>
          <w:sz w:val="22"/>
          <w:szCs w:val="22"/>
        </w:rPr>
        <w:t xml:space="preserve"> any </w:t>
      </w:r>
      <w:proofErr w:type="spellStart"/>
      <w:r w:rsidRPr="001F6279">
        <w:rPr>
          <w:rFonts w:ascii="Arial" w:hAnsi="Arial" w:cs="Arial"/>
          <w:sz w:val="22"/>
          <w:szCs w:val="22"/>
        </w:rPr>
        <w:t>potential</w:t>
      </w:r>
      <w:proofErr w:type="spellEnd"/>
      <w:r w:rsidRPr="001F6279">
        <w:rPr>
          <w:rFonts w:ascii="Arial" w:hAnsi="Arial" w:cs="Arial"/>
          <w:sz w:val="22"/>
          <w:szCs w:val="22"/>
        </w:rPr>
        <w:t xml:space="preserve"> </w:t>
      </w:r>
      <w:proofErr w:type="spellStart"/>
      <w:r w:rsidRPr="001F6279">
        <w:rPr>
          <w:rFonts w:ascii="Arial" w:hAnsi="Arial" w:cs="Arial"/>
          <w:sz w:val="22"/>
          <w:szCs w:val="22"/>
        </w:rPr>
        <w:t>successors</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w:t>
      </w:r>
    </w:p>
    <w:p w14:paraId="2308B5D8" w14:textId="29050DD7" w:rsidR="00B74DAC" w:rsidRPr="001F6279" w:rsidRDefault="001F6279" w:rsidP="009C410E">
      <w:pPr>
        <w:numPr>
          <w:ilvl w:val="0"/>
          <w:numId w:val="30"/>
        </w:numPr>
        <w:tabs>
          <w:tab w:val="left" w:pos="284"/>
          <w:tab w:val="left" w:pos="567"/>
        </w:tabs>
        <w:suppressAutoHyphens w:val="0"/>
        <w:overflowPunct/>
        <w:autoSpaceDE/>
        <w:spacing w:after="120" w:line="276" w:lineRule="auto"/>
        <w:ind w:left="284" w:hanging="426"/>
        <w:jc w:val="both"/>
        <w:textAlignment w:val="auto"/>
        <w:rPr>
          <w:rFonts w:ascii="Arial" w:hAnsi="Arial" w:cs="Arial"/>
          <w:sz w:val="22"/>
          <w:szCs w:val="22"/>
        </w:rPr>
      </w:pP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Contracting</w:t>
      </w:r>
      <w:proofErr w:type="spellEnd"/>
      <w:r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are </w:t>
      </w:r>
      <w:proofErr w:type="spellStart"/>
      <w:r w:rsidRPr="001F6279">
        <w:rPr>
          <w:rFonts w:ascii="Arial" w:hAnsi="Arial" w:cs="Arial"/>
          <w:sz w:val="22"/>
          <w:szCs w:val="22"/>
        </w:rPr>
        <w:t>obliged</w:t>
      </w:r>
      <w:proofErr w:type="spellEnd"/>
      <w:r w:rsidRPr="001F6279">
        <w:rPr>
          <w:rFonts w:ascii="Arial" w:hAnsi="Arial" w:cs="Arial"/>
          <w:sz w:val="22"/>
          <w:szCs w:val="22"/>
        </w:rPr>
        <w:t xml:space="preserve"> to </w:t>
      </w:r>
      <w:proofErr w:type="spellStart"/>
      <w:r w:rsidRPr="001F6279">
        <w:rPr>
          <w:rFonts w:ascii="Arial" w:hAnsi="Arial" w:cs="Arial"/>
          <w:sz w:val="22"/>
          <w:szCs w:val="22"/>
        </w:rPr>
        <w:t>ensure</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protection</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which</w:t>
      </w:r>
      <w:proofErr w:type="spellEnd"/>
      <w:r w:rsidRPr="001F6279">
        <w:rPr>
          <w:rFonts w:ascii="Arial" w:hAnsi="Arial" w:cs="Arial"/>
          <w:sz w:val="22"/>
          <w:szCs w:val="22"/>
        </w:rPr>
        <w:t xml:space="preserve"> </w:t>
      </w:r>
      <w:proofErr w:type="spellStart"/>
      <w:r w:rsidRPr="001F6279">
        <w:rPr>
          <w:rFonts w:ascii="Arial" w:hAnsi="Arial" w:cs="Arial"/>
          <w:sz w:val="22"/>
          <w:szCs w:val="22"/>
        </w:rPr>
        <w:t>one</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Contracting</w:t>
      </w:r>
      <w:proofErr w:type="spellEnd"/>
      <w:r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w:t>
      </w:r>
      <w:proofErr w:type="spellStart"/>
      <w:r w:rsidRPr="001F6279">
        <w:rPr>
          <w:rFonts w:ascii="Arial" w:hAnsi="Arial" w:cs="Arial"/>
          <w:sz w:val="22"/>
          <w:szCs w:val="22"/>
        </w:rPr>
        <w:t>designates</w:t>
      </w:r>
      <w:proofErr w:type="spellEnd"/>
      <w:r w:rsidRPr="001F6279">
        <w:rPr>
          <w:rFonts w:ascii="Arial" w:hAnsi="Arial" w:cs="Arial"/>
          <w:sz w:val="22"/>
          <w:szCs w:val="22"/>
        </w:rPr>
        <w:t xml:space="preserve"> as a </w:t>
      </w:r>
      <w:proofErr w:type="spellStart"/>
      <w:r w:rsidRPr="001F6279">
        <w:rPr>
          <w:rFonts w:ascii="Arial" w:hAnsi="Arial" w:cs="Arial"/>
          <w:sz w:val="22"/>
          <w:szCs w:val="22"/>
        </w:rPr>
        <w:t>trade</w:t>
      </w:r>
      <w:proofErr w:type="spellEnd"/>
      <w:r w:rsidRPr="001F6279">
        <w:rPr>
          <w:rFonts w:ascii="Arial" w:hAnsi="Arial" w:cs="Arial"/>
          <w:sz w:val="22"/>
          <w:szCs w:val="22"/>
        </w:rPr>
        <w:t xml:space="preserve"> </w:t>
      </w:r>
      <w:proofErr w:type="spellStart"/>
      <w:r w:rsidRPr="001F6279">
        <w:rPr>
          <w:rFonts w:ascii="Arial" w:hAnsi="Arial" w:cs="Arial"/>
          <w:sz w:val="22"/>
          <w:szCs w:val="22"/>
        </w:rPr>
        <w:t>secret</w:t>
      </w:r>
      <w:proofErr w:type="spellEnd"/>
      <w:r w:rsidRPr="001F6279">
        <w:rPr>
          <w:rFonts w:ascii="Arial" w:hAnsi="Arial" w:cs="Arial"/>
          <w:sz w:val="22"/>
          <w:szCs w:val="22"/>
        </w:rPr>
        <w:t xml:space="preserve"> </w:t>
      </w:r>
      <w:proofErr w:type="spellStart"/>
      <w:r w:rsidRPr="001F6279">
        <w:rPr>
          <w:rFonts w:ascii="Arial" w:hAnsi="Arial" w:cs="Arial"/>
          <w:sz w:val="22"/>
          <w:szCs w:val="22"/>
        </w:rPr>
        <w:t>within</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meaning</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Section</w:t>
      </w:r>
      <w:proofErr w:type="spellEnd"/>
      <w:r w:rsidRPr="001F6279">
        <w:rPr>
          <w:rFonts w:ascii="Arial" w:hAnsi="Arial" w:cs="Arial"/>
          <w:sz w:val="22"/>
          <w:szCs w:val="22"/>
        </w:rPr>
        <w:t xml:space="preserve"> 504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Civil </w:t>
      </w:r>
      <w:proofErr w:type="spellStart"/>
      <w:r w:rsidRPr="001F6279">
        <w:rPr>
          <w:rFonts w:ascii="Arial" w:hAnsi="Arial" w:cs="Arial"/>
          <w:sz w:val="22"/>
          <w:szCs w:val="22"/>
        </w:rPr>
        <w:t>Code</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are </w:t>
      </w:r>
      <w:proofErr w:type="spellStart"/>
      <w:r w:rsidRPr="001F6279">
        <w:rPr>
          <w:rFonts w:ascii="Arial" w:hAnsi="Arial" w:cs="Arial"/>
          <w:sz w:val="22"/>
          <w:szCs w:val="22"/>
        </w:rPr>
        <w:t>obliged</w:t>
      </w:r>
      <w:proofErr w:type="spellEnd"/>
      <w:r w:rsidRPr="001F6279">
        <w:rPr>
          <w:rFonts w:ascii="Arial" w:hAnsi="Arial" w:cs="Arial"/>
          <w:sz w:val="22"/>
          <w:szCs w:val="22"/>
        </w:rPr>
        <w:t xml:space="preserve"> to </w:t>
      </w:r>
      <w:proofErr w:type="spellStart"/>
      <w:r w:rsidRPr="001F6279">
        <w:rPr>
          <w:rFonts w:ascii="Arial" w:hAnsi="Arial" w:cs="Arial"/>
          <w:sz w:val="22"/>
          <w:szCs w:val="22"/>
        </w:rPr>
        <w:t>secure</w:t>
      </w:r>
      <w:proofErr w:type="spellEnd"/>
      <w:r w:rsidRPr="001F6279">
        <w:rPr>
          <w:rFonts w:ascii="Arial" w:hAnsi="Arial" w:cs="Arial"/>
          <w:sz w:val="22"/>
          <w:szCs w:val="22"/>
        </w:rPr>
        <w:t xml:space="preserve">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designated</w:t>
      </w:r>
      <w:proofErr w:type="spellEnd"/>
      <w:r w:rsidRPr="001F6279">
        <w:rPr>
          <w:rFonts w:ascii="Arial" w:hAnsi="Arial" w:cs="Arial"/>
          <w:sz w:val="22"/>
          <w:szCs w:val="22"/>
        </w:rPr>
        <w:t xml:space="preserve"> as a </w:t>
      </w:r>
      <w:proofErr w:type="spellStart"/>
      <w:r w:rsidRPr="001F6279">
        <w:rPr>
          <w:rFonts w:ascii="Arial" w:hAnsi="Arial" w:cs="Arial"/>
          <w:sz w:val="22"/>
          <w:szCs w:val="22"/>
        </w:rPr>
        <w:t>trade</w:t>
      </w:r>
      <w:proofErr w:type="spellEnd"/>
      <w:r w:rsidRPr="001F6279">
        <w:rPr>
          <w:rFonts w:ascii="Arial" w:hAnsi="Arial" w:cs="Arial"/>
          <w:sz w:val="22"/>
          <w:szCs w:val="22"/>
        </w:rPr>
        <w:t xml:space="preserve"> </w:t>
      </w:r>
      <w:proofErr w:type="spellStart"/>
      <w:r w:rsidRPr="001F6279">
        <w:rPr>
          <w:rFonts w:ascii="Arial" w:hAnsi="Arial" w:cs="Arial"/>
          <w:sz w:val="22"/>
          <w:szCs w:val="22"/>
        </w:rPr>
        <w:t>secret</w:t>
      </w:r>
      <w:proofErr w:type="spellEnd"/>
      <w:r w:rsidRPr="001F6279">
        <w:rPr>
          <w:rFonts w:ascii="Arial" w:hAnsi="Arial" w:cs="Arial"/>
          <w:sz w:val="22"/>
          <w:szCs w:val="22"/>
        </w:rPr>
        <w:t xml:space="preserve"> </w:t>
      </w:r>
      <w:proofErr w:type="spellStart"/>
      <w:r w:rsidRPr="001F6279">
        <w:rPr>
          <w:rFonts w:ascii="Arial" w:hAnsi="Arial" w:cs="Arial"/>
          <w:sz w:val="22"/>
          <w:szCs w:val="22"/>
        </w:rPr>
        <w:t>at</w:t>
      </w:r>
      <w:proofErr w:type="spellEnd"/>
      <w:r w:rsidRPr="001F6279">
        <w:rPr>
          <w:rFonts w:ascii="Arial" w:hAnsi="Arial" w:cs="Arial"/>
          <w:sz w:val="22"/>
          <w:szCs w:val="22"/>
        </w:rPr>
        <w:t xml:space="preserve"> least to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same</w:t>
      </w:r>
      <w:proofErr w:type="spellEnd"/>
      <w:r w:rsidRPr="001F6279">
        <w:rPr>
          <w:rFonts w:ascii="Arial" w:hAnsi="Arial" w:cs="Arial"/>
          <w:sz w:val="22"/>
          <w:szCs w:val="22"/>
        </w:rPr>
        <w:t xml:space="preserve"> </w:t>
      </w:r>
      <w:proofErr w:type="spellStart"/>
      <w:r w:rsidRPr="001F6279">
        <w:rPr>
          <w:rFonts w:ascii="Arial" w:hAnsi="Arial" w:cs="Arial"/>
          <w:sz w:val="22"/>
          <w:szCs w:val="22"/>
        </w:rPr>
        <w:t>extent</w:t>
      </w:r>
      <w:proofErr w:type="spellEnd"/>
      <w:r w:rsidRPr="001F6279">
        <w:rPr>
          <w:rFonts w:ascii="Arial" w:hAnsi="Arial" w:cs="Arial"/>
          <w:sz w:val="22"/>
          <w:szCs w:val="22"/>
        </w:rPr>
        <w:t xml:space="preserve"> as </w:t>
      </w:r>
      <w:proofErr w:type="spellStart"/>
      <w:r w:rsidRPr="001F6279">
        <w:rPr>
          <w:rFonts w:ascii="Arial" w:hAnsi="Arial" w:cs="Arial"/>
          <w:sz w:val="22"/>
          <w:szCs w:val="22"/>
        </w:rPr>
        <w:t>the</w:t>
      </w:r>
      <w:proofErr w:type="spellEnd"/>
      <w:r w:rsidRPr="001F6279">
        <w:rPr>
          <w:rFonts w:ascii="Arial" w:hAnsi="Arial" w:cs="Arial"/>
          <w:sz w:val="22"/>
          <w:szCs w:val="22"/>
        </w:rPr>
        <w:t xml:space="preserve"> non-public </w:t>
      </w:r>
      <w:proofErr w:type="spellStart"/>
      <w:r w:rsidRPr="001F6279">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defined</w:t>
      </w:r>
      <w:proofErr w:type="spellEnd"/>
      <w:r w:rsidRPr="001F6279">
        <w:rPr>
          <w:rFonts w:ascii="Arial" w:hAnsi="Arial" w:cs="Arial"/>
          <w:sz w:val="22"/>
          <w:szCs w:val="22"/>
        </w:rPr>
        <w:t xml:space="preserve"> in </w:t>
      </w:r>
      <w:proofErr w:type="spellStart"/>
      <w:r w:rsidRPr="001F6279">
        <w:rPr>
          <w:rFonts w:ascii="Arial" w:hAnsi="Arial" w:cs="Arial"/>
          <w:sz w:val="22"/>
          <w:szCs w:val="22"/>
        </w:rPr>
        <w:t>this</w:t>
      </w:r>
      <w:proofErr w:type="spellEnd"/>
      <w:r w:rsidRPr="001F6279">
        <w:rPr>
          <w:rFonts w:ascii="Arial" w:hAnsi="Arial" w:cs="Arial"/>
          <w:sz w:val="22"/>
          <w:szCs w:val="22"/>
        </w:rPr>
        <w:t xml:space="preserve"> </w:t>
      </w:r>
      <w:proofErr w:type="spellStart"/>
      <w:r w:rsidRPr="00795636">
        <w:rPr>
          <w:rFonts w:ascii="Arial" w:hAnsi="Arial" w:cs="Arial"/>
          <w:sz w:val="22"/>
          <w:szCs w:val="22"/>
        </w:rPr>
        <w:t>Contract</w:t>
      </w:r>
      <w:proofErr w:type="spellEnd"/>
      <w:r w:rsidRPr="001F6279">
        <w:rPr>
          <w:rFonts w:ascii="Arial" w:hAnsi="Arial" w:cs="Arial"/>
          <w:sz w:val="22"/>
          <w:szCs w:val="22"/>
        </w:rPr>
        <w:t xml:space="preserve">. </w:t>
      </w:r>
      <w:proofErr w:type="spellStart"/>
      <w:r w:rsidR="00185A2B">
        <w:rPr>
          <w:rFonts w:ascii="Arial" w:hAnsi="Arial" w:cs="Arial"/>
          <w:sz w:val="22"/>
          <w:szCs w:val="22"/>
        </w:rPr>
        <w:t>Information</w:t>
      </w:r>
      <w:proofErr w:type="spellEnd"/>
      <w:r w:rsidRPr="001F6279">
        <w:rPr>
          <w:rFonts w:ascii="Arial" w:hAnsi="Arial" w:cs="Arial"/>
          <w:sz w:val="22"/>
          <w:szCs w:val="22"/>
        </w:rPr>
        <w:t xml:space="preserve"> </w:t>
      </w:r>
      <w:proofErr w:type="spellStart"/>
      <w:r w:rsidRPr="001F6279">
        <w:rPr>
          <w:rFonts w:ascii="Arial" w:hAnsi="Arial" w:cs="Arial"/>
          <w:sz w:val="22"/>
          <w:szCs w:val="22"/>
        </w:rPr>
        <w:t>designated</w:t>
      </w:r>
      <w:proofErr w:type="spellEnd"/>
      <w:r w:rsidRPr="001F6279">
        <w:rPr>
          <w:rFonts w:ascii="Arial" w:hAnsi="Arial" w:cs="Arial"/>
          <w:sz w:val="22"/>
          <w:szCs w:val="22"/>
        </w:rPr>
        <w:t xml:space="preserve"> by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Contracting</w:t>
      </w:r>
      <w:proofErr w:type="spellEnd"/>
      <w:r w:rsidRPr="001F6279">
        <w:rPr>
          <w:rFonts w:ascii="Arial" w:hAnsi="Arial" w:cs="Arial"/>
          <w:sz w:val="22"/>
          <w:szCs w:val="22"/>
        </w:rPr>
        <w:t xml:space="preserve"> </w:t>
      </w:r>
      <w:proofErr w:type="spellStart"/>
      <w:r w:rsidRPr="001F6279">
        <w:rPr>
          <w:rFonts w:ascii="Arial" w:hAnsi="Arial" w:cs="Arial"/>
          <w:sz w:val="22"/>
          <w:szCs w:val="22"/>
        </w:rPr>
        <w:t>Parties</w:t>
      </w:r>
      <w:proofErr w:type="spellEnd"/>
      <w:r w:rsidRPr="001F6279">
        <w:rPr>
          <w:rFonts w:ascii="Arial" w:hAnsi="Arial" w:cs="Arial"/>
          <w:sz w:val="22"/>
          <w:szCs w:val="22"/>
        </w:rPr>
        <w:t xml:space="preserve"> as a </w:t>
      </w:r>
      <w:proofErr w:type="spellStart"/>
      <w:r w:rsidRPr="001F6279">
        <w:rPr>
          <w:rFonts w:ascii="Arial" w:hAnsi="Arial" w:cs="Arial"/>
          <w:sz w:val="22"/>
          <w:szCs w:val="22"/>
        </w:rPr>
        <w:t>trade</w:t>
      </w:r>
      <w:proofErr w:type="spellEnd"/>
      <w:r w:rsidRPr="001F6279">
        <w:rPr>
          <w:rFonts w:ascii="Arial" w:hAnsi="Arial" w:cs="Arial"/>
          <w:sz w:val="22"/>
          <w:szCs w:val="22"/>
        </w:rPr>
        <w:t xml:space="preserve"> </w:t>
      </w:r>
      <w:proofErr w:type="spellStart"/>
      <w:r w:rsidRPr="001F6279">
        <w:rPr>
          <w:rFonts w:ascii="Arial" w:hAnsi="Arial" w:cs="Arial"/>
          <w:sz w:val="22"/>
          <w:szCs w:val="22"/>
        </w:rPr>
        <w:t>secret</w:t>
      </w:r>
      <w:proofErr w:type="spellEnd"/>
      <w:r w:rsidRPr="001F6279">
        <w:rPr>
          <w:rFonts w:ascii="Arial" w:hAnsi="Arial" w:cs="Arial"/>
          <w:sz w:val="22"/>
          <w:szCs w:val="22"/>
        </w:rPr>
        <w:t xml:space="preserve"> </w:t>
      </w:r>
      <w:proofErr w:type="spellStart"/>
      <w:r w:rsidRPr="001F6279">
        <w:rPr>
          <w:rFonts w:ascii="Arial" w:hAnsi="Arial" w:cs="Arial"/>
          <w:sz w:val="22"/>
          <w:szCs w:val="22"/>
        </w:rPr>
        <w:t>shall</w:t>
      </w:r>
      <w:proofErr w:type="spellEnd"/>
      <w:r w:rsidRPr="001F6279">
        <w:rPr>
          <w:rFonts w:ascii="Arial" w:hAnsi="Arial" w:cs="Arial"/>
          <w:sz w:val="22"/>
          <w:szCs w:val="22"/>
        </w:rPr>
        <w:t xml:space="preserve"> not </w:t>
      </w:r>
      <w:proofErr w:type="spellStart"/>
      <w:r w:rsidRPr="001F6279">
        <w:rPr>
          <w:rFonts w:ascii="Arial" w:hAnsi="Arial" w:cs="Arial"/>
          <w:sz w:val="22"/>
          <w:szCs w:val="22"/>
        </w:rPr>
        <w:t>be</w:t>
      </w:r>
      <w:proofErr w:type="spellEnd"/>
      <w:r w:rsidRPr="001F6279">
        <w:rPr>
          <w:rFonts w:ascii="Arial" w:hAnsi="Arial" w:cs="Arial"/>
          <w:sz w:val="22"/>
          <w:szCs w:val="22"/>
        </w:rPr>
        <w:t xml:space="preserve"> </w:t>
      </w:r>
      <w:proofErr w:type="spellStart"/>
      <w:r w:rsidRPr="001F6279">
        <w:rPr>
          <w:rFonts w:ascii="Arial" w:hAnsi="Arial" w:cs="Arial"/>
          <w:sz w:val="22"/>
          <w:szCs w:val="22"/>
        </w:rPr>
        <w:t>published</w:t>
      </w:r>
      <w:proofErr w:type="spellEnd"/>
      <w:r w:rsidRPr="001F6279">
        <w:rPr>
          <w:rFonts w:ascii="Arial" w:hAnsi="Arial" w:cs="Arial"/>
          <w:sz w:val="22"/>
          <w:szCs w:val="22"/>
        </w:rPr>
        <w:t xml:space="preserve"> in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Register</w:t>
      </w:r>
      <w:proofErr w:type="spellEnd"/>
      <w:r w:rsidRPr="001F6279">
        <w:rPr>
          <w:rFonts w:ascii="Arial" w:hAnsi="Arial" w:cs="Arial"/>
          <w:sz w:val="22"/>
          <w:szCs w:val="22"/>
        </w:rPr>
        <w:t xml:space="preserve"> </w:t>
      </w:r>
      <w:proofErr w:type="spellStart"/>
      <w:r w:rsidRPr="001F6279">
        <w:rPr>
          <w:rFonts w:ascii="Arial" w:hAnsi="Arial" w:cs="Arial"/>
          <w:sz w:val="22"/>
          <w:szCs w:val="22"/>
        </w:rPr>
        <w:t>of</w:t>
      </w:r>
      <w:proofErr w:type="spellEnd"/>
      <w:r w:rsidRPr="001F6279">
        <w:rPr>
          <w:rFonts w:ascii="Arial" w:hAnsi="Arial" w:cs="Arial"/>
          <w:sz w:val="22"/>
          <w:szCs w:val="22"/>
        </w:rPr>
        <w:t xml:space="preserve"> </w:t>
      </w:r>
      <w:proofErr w:type="spellStart"/>
      <w:r w:rsidRPr="001F6279">
        <w:rPr>
          <w:rFonts w:ascii="Arial" w:hAnsi="Arial" w:cs="Arial"/>
          <w:sz w:val="22"/>
          <w:szCs w:val="22"/>
        </w:rPr>
        <w:t>Contracts</w:t>
      </w:r>
      <w:proofErr w:type="spellEnd"/>
      <w:r w:rsidRPr="001F6279">
        <w:rPr>
          <w:rFonts w:ascii="Arial" w:hAnsi="Arial" w:cs="Arial"/>
          <w:sz w:val="22"/>
          <w:szCs w:val="22"/>
        </w:rPr>
        <w:t xml:space="preserve"> </w:t>
      </w:r>
      <w:proofErr w:type="spellStart"/>
      <w:r w:rsidRPr="001F6279">
        <w:rPr>
          <w:rFonts w:ascii="Arial" w:hAnsi="Arial" w:cs="Arial"/>
          <w:sz w:val="22"/>
          <w:szCs w:val="22"/>
        </w:rPr>
        <w:t>within</w:t>
      </w:r>
      <w:proofErr w:type="spellEnd"/>
      <w:r w:rsidRPr="001F6279">
        <w:rPr>
          <w:rFonts w:ascii="Arial" w:hAnsi="Arial" w:cs="Arial"/>
          <w:sz w:val="22"/>
          <w:szCs w:val="22"/>
        </w:rPr>
        <w:t xml:space="preserve"> </w:t>
      </w:r>
      <w:proofErr w:type="spellStart"/>
      <w:r w:rsidRPr="001F6279">
        <w:rPr>
          <w:rFonts w:ascii="Arial" w:hAnsi="Arial" w:cs="Arial"/>
          <w:sz w:val="22"/>
          <w:szCs w:val="22"/>
        </w:rPr>
        <w:t>the</w:t>
      </w:r>
      <w:proofErr w:type="spellEnd"/>
      <w:r w:rsidRPr="001F6279">
        <w:rPr>
          <w:rFonts w:ascii="Arial" w:hAnsi="Arial" w:cs="Arial"/>
          <w:sz w:val="22"/>
          <w:szCs w:val="22"/>
        </w:rPr>
        <w:t xml:space="preserve"> </w:t>
      </w:r>
      <w:proofErr w:type="spellStart"/>
      <w:r w:rsidRPr="001F6279">
        <w:rPr>
          <w:rFonts w:ascii="Arial" w:hAnsi="Arial" w:cs="Arial"/>
          <w:sz w:val="22"/>
          <w:szCs w:val="22"/>
        </w:rPr>
        <w:t>meaning</w:t>
      </w:r>
      <w:proofErr w:type="spellEnd"/>
      <w:r w:rsidRPr="001F6279">
        <w:rPr>
          <w:rFonts w:ascii="Arial" w:hAnsi="Arial" w:cs="Arial"/>
          <w:sz w:val="22"/>
          <w:szCs w:val="22"/>
        </w:rPr>
        <w:t xml:space="preserve"> </w:t>
      </w:r>
      <w:proofErr w:type="spellStart"/>
      <w:r w:rsidRPr="00FB6EE7">
        <w:rPr>
          <w:rFonts w:ascii="Arial" w:hAnsi="Arial" w:cs="Arial"/>
          <w:sz w:val="22"/>
          <w:szCs w:val="22"/>
        </w:rPr>
        <w:t>of</w:t>
      </w:r>
      <w:proofErr w:type="spellEnd"/>
      <w:r w:rsidRPr="00FB6EE7">
        <w:rPr>
          <w:rFonts w:ascii="Arial" w:hAnsi="Arial" w:cs="Arial"/>
          <w:sz w:val="22"/>
          <w:szCs w:val="22"/>
        </w:rPr>
        <w:t xml:space="preserve"> </w:t>
      </w:r>
      <w:proofErr w:type="spellStart"/>
      <w:r w:rsidRPr="00435633">
        <w:rPr>
          <w:rFonts w:ascii="Arial" w:hAnsi="Arial" w:cs="Arial"/>
          <w:sz w:val="22"/>
          <w:szCs w:val="22"/>
        </w:rPr>
        <w:t>Article</w:t>
      </w:r>
      <w:proofErr w:type="spellEnd"/>
      <w:r w:rsidRPr="00435633">
        <w:rPr>
          <w:rFonts w:ascii="Arial" w:hAnsi="Arial" w:cs="Arial"/>
          <w:sz w:val="22"/>
          <w:szCs w:val="22"/>
        </w:rPr>
        <w:t xml:space="preserve"> XVI </w:t>
      </w:r>
      <w:proofErr w:type="spellStart"/>
      <w:r w:rsidR="003029E4">
        <w:rPr>
          <w:rFonts w:ascii="Arial" w:hAnsi="Arial" w:cs="Arial"/>
          <w:sz w:val="22"/>
          <w:szCs w:val="22"/>
        </w:rPr>
        <w:t>P</w:t>
      </w:r>
      <w:r w:rsidRPr="00435633">
        <w:rPr>
          <w:rFonts w:ascii="Arial" w:hAnsi="Arial" w:cs="Arial"/>
          <w:sz w:val="22"/>
          <w:szCs w:val="22"/>
        </w:rPr>
        <w:t>aragraph</w:t>
      </w:r>
      <w:proofErr w:type="spellEnd"/>
      <w:r w:rsidRPr="00435633">
        <w:rPr>
          <w:rFonts w:ascii="Arial" w:hAnsi="Arial" w:cs="Arial"/>
          <w:sz w:val="22"/>
          <w:szCs w:val="22"/>
        </w:rPr>
        <w:t xml:space="preserve"> </w:t>
      </w:r>
      <w:r w:rsidR="00834D75">
        <w:rPr>
          <w:rFonts w:ascii="Arial" w:hAnsi="Arial" w:cs="Arial"/>
          <w:sz w:val="22"/>
          <w:szCs w:val="22"/>
        </w:rPr>
        <w:t>8</w:t>
      </w:r>
      <w:r w:rsidR="00834D75" w:rsidRPr="00435633">
        <w:rPr>
          <w:rFonts w:ascii="Arial" w:hAnsi="Arial" w:cs="Arial"/>
          <w:sz w:val="22"/>
          <w:szCs w:val="22"/>
        </w:rPr>
        <w:t xml:space="preserve"> </w:t>
      </w:r>
      <w:proofErr w:type="spellStart"/>
      <w:r w:rsidRPr="00435633">
        <w:rPr>
          <w:rFonts w:ascii="Arial" w:hAnsi="Arial" w:cs="Arial"/>
          <w:sz w:val="22"/>
          <w:szCs w:val="22"/>
        </w:rPr>
        <w:t>hereof</w:t>
      </w:r>
      <w:proofErr w:type="spellEnd"/>
      <w:r w:rsidRPr="00FB6EE7">
        <w:rPr>
          <w:rFonts w:ascii="Arial" w:hAnsi="Arial" w:cs="Arial"/>
          <w:sz w:val="22"/>
          <w:szCs w:val="22"/>
        </w:rPr>
        <w:t>.</w:t>
      </w:r>
      <w:r w:rsidRPr="001F6279">
        <w:rPr>
          <w:rFonts w:ascii="Arial" w:hAnsi="Arial" w:cs="Arial"/>
          <w:sz w:val="22"/>
          <w:szCs w:val="22"/>
        </w:rPr>
        <w:t xml:space="preserve"> </w:t>
      </w:r>
      <w:proofErr w:type="spellStart"/>
      <w:r w:rsidR="004A4D3E" w:rsidRPr="004A4D3E">
        <w:rPr>
          <w:rFonts w:ascii="Arial" w:hAnsi="Arial" w:cs="Arial"/>
          <w:sz w:val="22"/>
          <w:szCs w:val="22"/>
        </w:rPr>
        <w:t>If</w:t>
      </w:r>
      <w:proofErr w:type="spellEnd"/>
      <w:r w:rsidR="004A4D3E" w:rsidRPr="004A4D3E">
        <w:rPr>
          <w:rFonts w:ascii="Arial" w:hAnsi="Arial" w:cs="Arial"/>
          <w:sz w:val="22"/>
          <w:szCs w:val="22"/>
        </w:rPr>
        <w:t xml:space="preserve"> </w:t>
      </w:r>
      <w:proofErr w:type="spellStart"/>
      <w:r w:rsidR="00FB584C">
        <w:rPr>
          <w:rFonts w:ascii="Arial" w:hAnsi="Arial" w:cs="Arial"/>
          <w:sz w:val="22"/>
          <w:szCs w:val="22"/>
        </w:rPr>
        <w:t>the</w:t>
      </w:r>
      <w:proofErr w:type="spellEnd"/>
      <w:r w:rsidR="00FB584C">
        <w:rPr>
          <w:rFonts w:ascii="Arial" w:hAnsi="Arial" w:cs="Arial"/>
          <w:sz w:val="22"/>
          <w:szCs w:val="22"/>
        </w:rPr>
        <w:t xml:space="preserve"> </w:t>
      </w:r>
      <w:proofErr w:type="spellStart"/>
      <w:r w:rsidR="00FB584C">
        <w:rPr>
          <w:rFonts w:ascii="Arial" w:hAnsi="Arial" w:cs="Arial"/>
          <w:sz w:val="22"/>
          <w:szCs w:val="22"/>
        </w:rPr>
        <w:t>Contractor</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considers</w:t>
      </w:r>
      <w:proofErr w:type="spellEnd"/>
      <w:r w:rsidR="004A4D3E" w:rsidRPr="004A4D3E">
        <w:rPr>
          <w:rFonts w:ascii="Arial" w:hAnsi="Arial" w:cs="Arial"/>
          <w:sz w:val="22"/>
          <w:szCs w:val="22"/>
        </w:rPr>
        <w:t xml:space="preserve"> any </w:t>
      </w:r>
      <w:proofErr w:type="spellStart"/>
      <w:r w:rsidR="00185A2B">
        <w:rPr>
          <w:rFonts w:ascii="Arial" w:hAnsi="Arial" w:cs="Arial"/>
          <w:sz w:val="22"/>
          <w:szCs w:val="22"/>
        </w:rPr>
        <w:t>information</w:t>
      </w:r>
      <w:proofErr w:type="spellEnd"/>
      <w:r w:rsidR="00185A2B">
        <w:rPr>
          <w:rFonts w:ascii="Arial" w:hAnsi="Arial" w:cs="Arial"/>
          <w:sz w:val="22"/>
          <w:szCs w:val="22"/>
        </w:rPr>
        <w:t xml:space="preserve"> </w:t>
      </w:r>
      <w:proofErr w:type="spellStart"/>
      <w:r w:rsidR="00185A2B">
        <w:rPr>
          <w:rFonts w:ascii="Arial" w:hAnsi="Arial" w:cs="Arial"/>
          <w:sz w:val="22"/>
          <w:szCs w:val="22"/>
        </w:rPr>
        <w:t>stated</w:t>
      </w:r>
      <w:proofErr w:type="spellEnd"/>
      <w:r w:rsidR="00185A2B">
        <w:rPr>
          <w:rFonts w:ascii="Arial" w:hAnsi="Arial" w:cs="Arial"/>
          <w:sz w:val="22"/>
          <w:szCs w:val="22"/>
        </w:rPr>
        <w:t xml:space="preserve"> in</w:t>
      </w:r>
      <w:r w:rsidR="004A4D3E" w:rsidRPr="004A4D3E">
        <w:rPr>
          <w:rFonts w:ascii="Arial" w:hAnsi="Arial" w:cs="Arial"/>
          <w:sz w:val="22"/>
          <w:szCs w:val="22"/>
        </w:rPr>
        <w:t xml:space="preserve"> </w:t>
      </w:r>
      <w:proofErr w:type="spellStart"/>
      <w:r w:rsidR="004A4D3E" w:rsidRPr="004A4D3E">
        <w:rPr>
          <w:rFonts w:ascii="Arial" w:hAnsi="Arial" w:cs="Arial"/>
          <w:sz w:val="22"/>
          <w:szCs w:val="22"/>
        </w:rPr>
        <w:t>this</w:t>
      </w:r>
      <w:proofErr w:type="spellEnd"/>
      <w:r w:rsidR="004A4D3E" w:rsidRPr="004A4D3E">
        <w:rPr>
          <w:rFonts w:ascii="Arial" w:hAnsi="Arial" w:cs="Arial"/>
          <w:sz w:val="22"/>
          <w:szCs w:val="22"/>
        </w:rPr>
        <w:t xml:space="preserve"> </w:t>
      </w:r>
      <w:proofErr w:type="spellStart"/>
      <w:r w:rsidR="00F67583">
        <w:rPr>
          <w:rFonts w:ascii="Arial" w:hAnsi="Arial" w:cs="Arial"/>
          <w:sz w:val="22"/>
          <w:szCs w:val="22"/>
        </w:rPr>
        <w:t>C</w:t>
      </w:r>
      <w:r w:rsidR="004A4D3E" w:rsidRPr="004A4D3E">
        <w:rPr>
          <w:rFonts w:ascii="Arial" w:hAnsi="Arial" w:cs="Arial"/>
          <w:sz w:val="22"/>
          <w:szCs w:val="22"/>
        </w:rPr>
        <w:t>ontract</w:t>
      </w:r>
      <w:proofErr w:type="spellEnd"/>
      <w:r w:rsidR="004A4D3E" w:rsidRPr="004A4D3E">
        <w:rPr>
          <w:rFonts w:ascii="Arial" w:hAnsi="Arial" w:cs="Arial"/>
          <w:sz w:val="22"/>
          <w:szCs w:val="22"/>
        </w:rPr>
        <w:t xml:space="preserve"> to </w:t>
      </w:r>
      <w:proofErr w:type="spellStart"/>
      <w:r w:rsidR="004A4D3E" w:rsidRPr="004A4D3E">
        <w:rPr>
          <w:rFonts w:ascii="Arial" w:hAnsi="Arial" w:cs="Arial"/>
          <w:sz w:val="22"/>
          <w:szCs w:val="22"/>
        </w:rPr>
        <w:t>be</w:t>
      </w:r>
      <w:proofErr w:type="spellEnd"/>
      <w:r w:rsidR="004A4D3E" w:rsidRPr="004A4D3E">
        <w:rPr>
          <w:rFonts w:ascii="Arial" w:hAnsi="Arial" w:cs="Arial"/>
          <w:sz w:val="22"/>
          <w:szCs w:val="22"/>
        </w:rPr>
        <w:t xml:space="preserve"> </w:t>
      </w:r>
      <w:proofErr w:type="spellStart"/>
      <w:r w:rsidR="00F67583">
        <w:rPr>
          <w:rFonts w:ascii="Arial" w:hAnsi="Arial" w:cs="Arial"/>
          <w:sz w:val="22"/>
          <w:szCs w:val="22"/>
        </w:rPr>
        <w:t>its</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trade</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secret</w:t>
      </w:r>
      <w:proofErr w:type="spellEnd"/>
      <w:r w:rsidR="00F67583">
        <w:rPr>
          <w:rFonts w:ascii="Arial" w:hAnsi="Arial" w:cs="Arial"/>
          <w:sz w:val="22"/>
          <w:szCs w:val="22"/>
        </w:rPr>
        <w:t xml:space="preserve"> </w:t>
      </w:r>
      <w:proofErr w:type="spellStart"/>
      <w:r w:rsidR="00F67583" w:rsidRPr="001F6279">
        <w:rPr>
          <w:rFonts w:ascii="Arial" w:hAnsi="Arial" w:cs="Arial"/>
          <w:sz w:val="22"/>
          <w:szCs w:val="22"/>
        </w:rPr>
        <w:t>within</w:t>
      </w:r>
      <w:proofErr w:type="spellEnd"/>
      <w:r w:rsidR="00F67583" w:rsidRPr="001F6279">
        <w:rPr>
          <w:rFonts w:ascii="Arial" w:hAnsi="Arial" w:cs="Arial"/>
          <w:sz w:val="22"/>
          <w:szCs w:val="22"/>
        </w:rPr>
        <w:t xml:space="preserve"> </w:t>
      </w:r>
      <w:proofErr w:type="spellStart"/>
      <w:r w:rsidR="00F67583" w:rsidRPr="001F6279">
        <w:rPr>
          <w:rFonts w:ascii="Arial" w:hAnsi="Arial" w:cs="Arial"/>
          <w:sz w:val="22"/>
          <w:szCs w:val="22"/>
        </w:rPr>
        <w:t>the</w:t>
      </w:r>
      <w:proofErr w:type="spellEnd"/>
      <w:r w:rsidR="00F67583" w:rsidRPr="001F6279">
        <w:rPr>
          <w:rFonts w:ascii="Arial" w:hAnsi="Arial" w:cs="Arial"/>
          <w:sz w:val="22"/>
          <w:szCs w:val="22"/>
        </w:rPr>
        <w:t xml:space="preserve"> </w:t>
      </w:r>
      <w:proofErr w:type="spellStart"/>
      <w:r w:rsidR="00F67583" w:rsidRPr="001F6279">
        <w:rPr>
          <w:rFonts w:ascii="Arial" w:hAnsi="Arial" w:cs="Arial"/>
          <w:sz w:val="22"/>
          <w:szCs w:val="22"/>
        </w:rPr>
        <w:t>meaning</w:t>
      </w:r>
      <w:proofErr w:type="spellEnd"/>
      <w:r w:rsidR="00F67583" w:rsidRPr="001F6279">
        <w:rPr>
          <w:rFonts w:ascii="Arial" w:hAnsi="Arial" w:cs="Arial"/>
          <w:sz w:val="22"/>
          <w:szCs w:val="22"/>
        </w:rPr>
        <w:t xml:space="preserve"> </w:t>
      </w:r>
      <w:proofErr w:type="spellStart"/>
      <w:r w:rsidR="00F67583" w:rsidRPr="001F6279">
        <w:rPr>
          <w:rFonts w:ascii="Arial" w:hAnsi="Arial" w:cs="Arial"/>
          <w:sz w:val="22"/>
          <w:szCs w:val="22"/>
        </w:rPr>
        <w:t>of</w:t>
      </w:r>
      <w:proofErr w:type="spellEnd"/>
      <w:r w:rsidR="00F67583" w:rsidRPr="001F6279">
        <w:rPr>
          <w:rFonts w:ascii="Arial" w:hAnsi="Arial" w:cs="Arial"/>
          <w:sz w:val="22"/>
          <w:szCs w:val="22"/>
        </w:rPr>
        <w:t xml:space="preserve"> </w:t>
      </w:r>
      <w:proofErr w:type="spellStart"/>
      <w:r w:rsidR="00F67583" w:rsidRPr="001F6279">
        <w:rPr>
          <w:rFonts w:ascii="Arial" w:hAnsi="Arial" w:cs="Arial"/>
          <w:sz w:val="22"/>
          <w:szCs w:val="22"/>
        </w:rPr>
        <w:t>Section</w:t>
      </w:r>
      <w:proofErr w:type="spellEnd"/>
      <w:r w:rsidR="00F67583" w:rsidRPr="001F6279">
        <w:rPr>
          <w:rFonts w:ascii="Arial" w:hAnsi="Arial" w:cs="Arial"/>
          <w:sz w:val="22"/>
          <w:szCs w:val="22"/>
        </w:rPr>
        <w:t xml:space="preserve"> 504 </w:t>
      </w:r>
      <w:proofErr w:type="spellStart"/>
      <w:r w:rsidR="00F67583" w:rsidRPr="001F6279">
        <w:rPr>
          <w:rFonts w:ascii="Arial" w:hAnsi="Arial" w:cs="Arial"/>
          <w:sz w:val="22"/>
          <w:szCs w:val="22"/>
        </w:rPr>
        <w:t>of</w:t>
      </w:r>
      <w:proofErr w:type="spellEnd"/>
      <w:r w:rsidR="00F67583" w:rsidRPr="001F6279">
        <w:rPr>
          <w:rFonts w:ascii="Arial" w:hAnsi="Arial" w:cs="Arial"/>
          <w:sz w:val="22"/>
          <w:szCs w:val="22"/>
        </w:rPr>
        <w:t xml:space="preserve"> </w:t>
      </w:r>
      <w:proofErr w:type="spellStart"/>
      <w:r w:rsidR="00F67583" w:rsidRPr="001F6279">
        <w:rPr>
          <w:rFonts w:ascii="Arial" w:hAnsi="Arial" w:cs="Arial"/>
          <w:sz w:val="22"/>
          <w:szCs w:val="22"/>
        </w:rPr>
        <w:t>the</w:t>
      </w:r>
      <w:proofErr w:type="spellEnd"/>
      <w:r w:rsidR="00F67583" w:rsidRPr="001F6279">
        <w:rPr>
          <w:rFonts w:ascii="Arial" w:hAnsi="Arial" w:cs="Arial"/>
          <w:sz w:val="22"/>
          <w:szCs w:val="22"/>
        </w:rPr>
        <w:t xml:space="preserve"> Civil </w:t>
      </w:r>
      <w:proofErr w:type="spellStart"/>
      <w:r w:rsidR="00F67583" w:rsidRPr="001F6279">
        <w:rPr>
          <w:rFonts w:ascii="Arial" w:hAnsi="Arial" w:cs="Arial"/>
          <w:sz w:val="22"/>
          <w:szCs w:val="22"/>
        </w:rPr>
        <w:t>Code</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it</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shall</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inform</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the</w:t>
      </w:r>
      <w:proofErr w:type="spellEnd"/>
      <w:r w:rsidR="004A4D3E" w:rsidRPr="004A4D3E">
        <w:rPr>
          <w:rFonts w:ascii="Arial" w:hAnsi="Arial" w:cs="Arial"/>
          <w:sz w:val="22"/>
          <w:szCs w:val="22"/>
        </w:rPr>
        <w:t xml:space="preserve"> </w:t>
      </w:r>
      <w:proofErr w:type="spellStart"/>
      <w:r w:rsidR="00BC27B3">
        <w:rPr>
          <w:rFonts w:ascii="Arial" w:hAnsi="Arial" w:cs="Arial"/>
          <w:sz w:val="22"/>
          <w:szCs w:val="22"/>
        </w:rPr>
        <w:t>Client</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at</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the</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latest</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before</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the</w:t>
      </w:r>
      <w:proofErr w:type="spellEnd"/>
      <w:r w:rsidR="004A4D3E" w:rsidRPr="004A4D3E">
        <w:rPr>
          <w:rFonts w:ascii="Arial" w:hAnsi="Arial" w:cs="Arial"/>
          <w:sz w:val="22"/>
          <w:szCs w:val="22"/>
        </w:rPr>
        <w:t xml:space="preserve"> </w:t>
      </w:r>
      <w:proofErr w:type="spellStart"/>
      <w:r w:rsidR="00F67583">
        <w:rPr>
          <w:rFonts w:ascii="Arial" w:hAnsi="Arial" w:cs="Arial"/>
          <w:sz w:val="22"/>
          <w:szCs w:val="22"/>
        </w:rPr>
        <w:t>publishing</w:t>
      </w:r>
      <w:proofErr w:type="spellEnd"/>
      <w:r w:rsidR="00F67583">
        <w:rPr>
          <w:rFonts w:ascii="Arial" w:hAnsi="Arial" w:cs="Arial"/>
          <w:sz w:val="22"/>
          <w:szCs w:val="22"/>
        </w:rPr>
        <w:t xml:space="preserve"> </w:t>
      </w:r>
      <w:proofErr w:type="spellStart"/>
      <w:r w:rsidR="00F67583">
        <w:rPr>
          <w:rFonts w:ascii="Arial" w:hAnsi="Arial" w:cs="Arial"/>
          <w:sz w:val="22"/>
          <w:szCs w:val="22"/>
        </w:rPr>
        <w:t>the</w:t>
      </w:r>
      <w:proofErr w:type="spellEnd"/>
      <w:r w:rsidR="00F67583">
        <w:rPr>
          <w:rFonts w:ascii="Arial" w:hAnsi="Arial" w:cs="Arial"/>
          <w:sz w:val="22"/>
          <w:szCs w:val="22"/>
        </w:rPr>
        <w:t xml:space="preserve"> </w:t>
      </w:r>
      <w:proofErr w:type="spellStart"/>
      <w:r w:rsidR="00F67583">
        <w:rPr>
          <w:rFonts w:ascii="Arial" w:hAnsi="Arial" w:cs="Arial"/>
          <w:sz w:val="22"/>
          <w:szCs w:val="22"/>
        </w:rPr>
        <w:t>C</w:t>
      </w:r>
      <w:r w:rsidR="004A4D3E" w:rsidRPr="004A4D3E">
        <w:rPr>
          <w:rFonts w:ascii="Arial" w:hAnsi="Arial" w:cs="Arial"/>
          <w:sz w:val="22"/>
          <w:szCs w:val="22"/>
        </w:rPr>
        <w:t>ontract</w:t>
      </w:r>
      <w:proofErr w:type="spellEnd"/>
      <w:r w:rsidR="004A4D3E" w:rsidRPr="004A4D3E">
        <w:rPr>
          <w:rFonts w:ascii="Arial" w:hAnsi="Arial" w:cs="Arial"/>
          <w:sz w:val="22"/>
          <w:szCs w:val="22"/>
        </w:rPr>
        <w:t xml:space="preserve"> in </w:t>
      </w:r>
      <w:proofErr w:type="spellStart"/>
      <w:r w:rsidR="004A4D3E" w:rsidRPr="004A4D3E">
        <w:rPr>
          <w:rFonts w:ascii="Arial" w:hAnsi="Arial" w:cs="Arial"/>
          <w:sz w:val="22"/>
          <w:szCs w:val="22"/>
        </w:rPr>
        <w:t>the</w:t>
      </w:r>
      <w:proofErr w:type="spellEnd"/>
      <w:r w:rsidR="004A4D3E" w:rsidRPr="004A4D3E">
        <w:rPr>
          <w:rFonts w:ascii="Arial" w:hAnsi="Arial" w:cs="Arial"/>
          <w:sz w:val="22"/>
          <w:szCs w:val="22"/>
        </w:rPr>
        <w:t xml:space="preserve"> </w:t>
      </w:r>
      <w:proofErr w:type="spellStart"/>
      <w:r w:rsidR="00F67583">
        <w:rPr>
          <w:rFonts w:ascii="Arial" w:hAnsi="Arial" w:cs="Arial"/>
          <w:sz w:val="22"/>
          <w:szCs w:val="22"/>
        </w:rPr>
        <w:t>R</w:t>
      </w:r>
      <w:r w:rsidR="004A4D3E" w:rsidRPr="004A4D3E">
        <w:rPr>
          <w:rFonts w:ascii="Arial" w:hAnsi="Arial" w:cs="Arial"/>
          <w:sz w:val="22"/>
          <w:szCs w:val="22"/>
        </w:rPr>
        <w:t>egister</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of</w:t>
      </w:r>
      <w:proofErr w:type="spellEnd"/>
      <w:r w:rsidR="004A4D3E" w:rsidRPr="004A4D3E">
        <w:rPr>
          <w:rFonts w:ascii="Arial" w:hAnsi="Arial" w:cs="Arial"/>
          <w:sz w:val="22"/>
          <w:szCs w:val="22"/>
        </w:rPr>
        <w:t xml:space="preserve"> </w:t>
      </w:r>
      <w:proofErr w:type="spellStart"/>
      <w:r w:rsidR="004A4D3E" w:rsidRPr="004A4D3E">
        <w:rPr>
          <w:rFonts w:ascii="Arial" w:hAnsi="Arial" w:cs="Arial"/>
          <w:sz w:val="22"/>
          <w:szCs w:val="22"/>
        </w:rPr>
        <w:t>contracts</w:t>
      </w:r>
      <w:proofErr w:type="spellEnd"/>
      <w:r w:rsidR="004A4D3E" w:rsidRPr="004A4D3E">
        <w:rPr>
          <w:rFonts w:ascii="Arial" w:hAnsi="Arial" w:cs="Arial"/>
          <w:sz w:val="22"/>
          <w:szCs w:val="22"/>
        </w:rPr>
        <w:t xml:space="preserve">. </w:t>
      </w:r>
    </w:p>
    <w:p w14:paraId="3AC7BE2A" w14:textId="0AA161F3" w:rsidR="00144D9C" w:rsidRPr="00734C9A" w:rsidRDefault="00E73D01" w:rsidP="001357FF">
      <w:pPr>
        <w:jc w:val="center"/>
        <w:rPr>
          <w:rFonts w:ascii="Arial" w:hAnsi="Arial" w:cs="Arial"/>
          <w:b/>
          <w:caps/>
          <w:sz w:val="22"/>
          <w:szCs w:val="22"/>
          <w:lang w:val="en-GB"/>
        </w:rPr>
      </w:pPr>
      <w:r w:rsidRPr="00734C9A">
        <w:rPr>
          <w:rFonts w:ascii="Arial" w:hAnsi="Arial" w:cs="Arial"/>
          <w:b/>
          <w:caps/>
          <w:sz w:val="22"/>
          <w:lang w:val="en-GB"/>
        </w:rPr>
        <w:lastRenderedPageBreak/>
        <w:t>X</w:t>
      </w:r>
      <w:r w:rsidR="007A5540">
        <w:rPr>
          <w:rFonts w:ascii="Arial" w:hAnsi="Arial" w:cs="Arial"/>
          <w:b/>
          <w:caps/>
          <w:sz w:val="22"/>
          <w:lang w:val="en-GB"/>
        </w:rPr>
        <w:t>I</w:t>
      </w:r>
      <w:r w:rsidR="000700D0">
        <w:rPr>
          <w:rFonts w:ascii="Arial" w:hAnsi="Arial" w:cs="Arial"/>
          <w:b/>
          <w:caps/>
          <w:sz w:val="22"/>
          <w:lang w:val="en-GB"/>
        </w:rPr>
        <w:t>II</w:t>
      </w:r>
      <w:r w:rsidRPr="00734C9A">
        <w:rPr>
          <w:rFonts w:ascii="Arial" w:hAnsi="Arial" w:cs="Arial"/>
          <w:b/>
          <w:caps/>
          <w:sz w:val="22"/>
          <w:lang w:val="en-GB"/>
        </w:rPr>
        <w:t>.</w:t>
      </w:r>
      <w:r w:rsidR="00BC29FE" w:rsidRPr="00734C9A">
        <w:rPr>
          <w:rFonts w:ascii="Arial" w:hAnsi="Arial" w:cs="Arial"/>
          <w:b/>
          <w:caps/>
          <w:sz w:val="22"/>
          <w:lang w:val="en-GB"/>
        </w:rPr>
        <w:t xml:space="preserve"> </w:t>
      </w:r>
      <w:r w:rsidR="00C52CB1" w:rsidRPr="00C52CB1">
        <w:rPr>
          <w:rFonts w:ascii="Arial" w:hAnsi="Arial" w:cs="Arial"/>
          <w:b/>
          <w:caps/>
          <w:sz w:val="22"/>
          <w:lang w:val="en-GB"/>
        </w:rPr>
        <w:t>duration of</w:t>
      </w:r>
      <w:r w:rsidRPr="00C52CB1">
        <w:rPr>
          <w:rFonts w:ascii="Arial" w:hAnsi="Arial" w:cs="Arial"/>
          <w:b/>
          <w:caps/>
          <w:sz w:val="22"/>
          <w:lang w:val="en-GB"/>
        </w:rPr>
        <w:t xml:space="preserve"> THE CONTRACT</w:t>
      </w:r>
    </w:p>
    <w:p w14:paraId="61874696" w14:textId="77777777" w:rsidR="00E30251" w:rsidRDefault="00E30251" w:rsidP="00494BB2">
      <w:pPr>
        <w:pStyle w:val="Kapitola1"/>
        <w:numPr>
          <w:ilvl w:val="0"/>
          <w:numId w:val="0"/>
        </w:numPr>
        <w:rPr>
          <w:lang w:val="en-GB"/>
        </w:rPr>
      </w:pPr>
    </w:p>
    <w:p w14:paraId="71BF1366" w14:textId="0F3552FA" w:rsidR="00494BB2" w:rsidRPr="00345831" w:rsidRDefault="00C52CB1" w:rsidP="00345831">
      <w:pPr>
        <w:pStyle w:val="Kapitola1"/>
        <w:numPr>
          <w:ilvl w:val="1"/>
          <w:numId w:val="42"/>
        </w:numPr>
        <w:tabs>
          <w:tab w:val="clear" w:pos="705"/>
          <w:tab w:val="num" w:pos="426"/>
        </w:tabs>
        <w:rPr>
          <w:lang w:val="cs-CZ"/>
        </w:rPr>
      </w:pPr>
      <w:proofErr w:type="spellStart"/>
      <w:r w:rsidRPr="00A372A5">
        <w:t>This</w:t>
      </w:r>
      <w:proofErr w:type="spellEnd"/>
      <w:r w:rsidRPr="00A372A5">
        <w:t xml:space="preserve"> </w:t>
      </w:r>
      <w:proofErr w:type="spellStart"/>
      <w:r w:rsidRPr="00345831">
        <w:rPr>
          <w:lang w:val="cs-CZ"/>
        </w:rPr>
        <w:t>Contract</w:t>
      </w:r>
      <w:proofErr w:type="spellEnd"/>
      <w:r w:rsidRPr="00A372A5">
        <w:t xml:space="preserve"> </w:t>
      </w:r>
      <w:proofErr w:type="spellStart"/>
      <w:r w:rsidRPr="00A372A5">
        <w:t>comes</w:t>
      </w:r>
      <w:proofErr w:type="spellEnd"/>
      <w:r w:rsidRPr="00A372A5">
        <w:t xml:space="preserve"> </w:t>
      </w:r>
      <w:proofErr w:type="spellStart"/>
      <w:r w:rsidRPr="00A372A5">
        <w:t>into</w:t>
      </w:r>
      <w:proofErr w:type="spellEnd"/>
      <w:r w:rsidRPr="00A372A5">
        <w:t xml:space="preserve"> </w:t>
      </w:r>
      <w:proofErr w:type="spellStart"/>
      <w:r w:rsidRPr="00A372A5">
        <w:t>force</w:t>
      </w:r>
      <w:proofErr w:type="spellEnd"/>
      <w:r w:rsidRPr="00A372A5">
        <w:t xml:space="preserve"> on </w:t>
      </w:r>
      <w:proofErr w:type="spellStart"/>
      <w:r w:rsidRPr="00A372A5">
        <w:t>the</w:t>
      </w:r>
      <w:proofErr w:type="spellEnd"/>
      <w:r w:rsidRPr="00A372A5">
        <w:t xml:space="preserve"> </w:t>
      </w:r>
      <w:proofErr w:type="spellStart"/>
      <w:r w:rsidRPr="00A372A5">
        <w:t>day</w:t>
      </w:r>
      <w:proofErr w:type="spellEnd"/>
      <w:r w:rsidRPr="00A372A5">
        <w:t xml:space="preserve"> </w:t>
      </w:r>
      <w:proofErr w:type="spellStart"/>
      <w:r w:rsidRPr="00A372A5">
        <w:t>it</w:t>
      </w:r>
      <w:proofErr w:type="spellEnd"/>
      <w:r w:rsidRPr="00A372A5">
        <w:t xml:space="preserve"> </w:t>
      </w:r>
      <w:proofErr w:type="spellStart"/>
      <w:r w:rsidRPr="00A372A5">
        <w:t>is</w:t>
      </w:r>
      <w:proofErr w:type="spellEnd"/>
      <w:r w:rsidRPr="00A372A5">
        <w:t xml:space="preserve"> </w:t>
      </w:r>
      <w:proofErr w:type="spellStart"/>
      <w:r w:rsidRPr="00A372A5">
        <w:t>signed</w:t>
      </w:r>
      <w:proofErr w:type="spellEnd"/>
      <w:r w:rsidRPr="00A372A5">
        <w:t xml:space="preserve"> by </w:t>
      </w:r>
      <w:proofErr w:type="spellStart"/>
      <w:r w:rsidRPr="00A372A5">
        <w:t>both</w:t>
      </w:r>
      <w:proofErr w:type="spellEnd"/>
      <w:r w:rsidRPr="00A372A5">
        <w:t xml:space="preserve"> </w:t>
      </w:r>
      <w:proofErr w:type="spellStart"/>
      <w:r w:rsidRPr="00A372A5">
        <w:t>Parties</w:t>
      </w:r>
      <w:proofErr w:type="spellEnd"/>
      <w:r w:rsidRPr="00A372A5">
        <w:t xml:space="preserve"> and </w:t>
      </w:r>
      <w:proofErr w:type="spellStart"/>
      <w:r w:rsidRPr="00A372A5">
        <w:t>takes</w:t>
      </w:r>
      <w:proofErr w:type="spellEnd"/>
      <w:r w:rsidRPr="00A372A5">
        <w:t xml:space="preserve"> </w:t>
      </w:r>
      <w:proofErr w:type="spellStart"/>
      <w:r w:rsidRPr="00A372A5">
        <w:t>effect</w:t>
      </w:r>
      <w:proofErr w:type="spellEnd"/>
      <w:r w:rsidRPr="00A372A5">
        <w:t xml:space="preserve"> on</w:t>
      </w:r>
      <w:r w:rsidRPr="00345831">
        <w:rPr>
          <w:lang w:val="cs-CZ"/>
        </w:rPr>
        <w:t xml:space="preserve"> </w:t>
      </w:r>
      <w:proofErr w:type="spellStart"/>
      <w:r w:rsidRPr="00A372A5">
        <w:t>day</w:t>
      </w:r>
      <w:proofErr w:type="spellEnd"/>
      <w:r w:rsidRPr="00A372A5">
        <w:t xml:space="preserve"> </w:t>
      </w:r>
      <w:proofErr w:type="spellStart"/>
      <w:r w:rsidRPr="00A372A5">
        <w:t>of</w:t>
      </w:r>
      <w:proofErr w:type="spellEnd"/>
      <w:r w:rsidRPr="00A372A5">
        <w:t xml:space="preserve"> </w:t>
      </w:r>
      <w:proofErr w:type="spellStart"/>
      <w:r w:rsidRPr="00A372A5">
        <w:t>its</w:t>
      </w:r>
      <w:proofErr w:type="spellEnd"/>
      <w:r w:rsidRPr="00A372A5">
        <w:t xml:space="preserve"> </w:t>
      </w:r>
      <w:proofErr w:type="spellStart"/>
      <w:r w:rsidRPr="00A372A5">
        <w:t>publication</w:t>
      </w:r>
      <w:proofErr w:type="spellEnd"/>
      <w:r w:rsidRPr="00A372A5">
        <w:t xml:space="preserve"> in </w:t>
      </w:r>
      <w:proofErr w:type="spellStart"/>
      <w:r w:rsidRPr="00A372A5">
        <w:t>the</w:t>
      </w:r>
      <w:proofErr w:type="spellEnd"/>
      <w:r w:rsidRPr="00A372A5">
        <w:t xml:space="preserve"> </w:t>
      </w:r>
      <w:proofErr w:type="spellStart"/>
      <w:r w:rsidRPr="00A372A5">
        <w:t>Register</w:t>
      </w:r>
      <w:proofErr w:type="spellEnd"/>
      <w:r w:rsidRPr="00A372A5">
        <w:t xml:space="preserve"> </w:t>
      </w:r>
      <w:proofErr w:type="spellStart"/>
      <w:r w:rsidRPr="00A372A5">
        <w:t>of</w:t>
      </w:r>
      <w:proofErr w:type="spellEnd"/>
      <w:r w:rsidRPr="00A372A5">
        <w:t xml:space="preserve"> </w:t>
      </w:r>
      <w:proofErr w:type="spellStart"/>
      <w:r w:rsidRPr="00A372A5">
        <w:t>Contracts</w:t>
      </w:r>
      <w:proofErr w:type="spellEnd"/>
      <w:r w:rsidRPr="00A372A5">
        <w:t>.</w:t>
      </w:r>
      <w:r w:rsidR="00AE048A" w:rsidRPr="00345831">
        <w:rPr>
          <w:lang w:val="cs-CZ"/>
        </w:rPr>
        <w:t xml:space="preserve">   </w:t>
      </w:r>
    </w:p>
    <w:p w14:paraId="37332461" w14:textId="0E1D50D1" w:rsidR="00C52CB1" w:rsidRPr="00494BB2" w:rsidRDefault="00C52CB1" w:rsidP="009C410E">
      <w:pPr>
        <w:pStyle w:val="Kapitola1"/>
        <w:tabs>
          <w:tab w:val="clear" w:pos="705"/>
          <w:tab w:val="num" w:pos="426"/>
        </w:tabs>
        <w:ind w:left="426" w:hanging="426"/>
        <w:rPr>
          <w:lang w:val="en-GB"/>
        </w:rPr>
      </w:pPr>
      <w:proofErr w:type="spellStart"/>
      <w:r w:rsidRPr="00494BB2">
        <w:t>This</w:t>
      </w:r>
      <w:proofErr w:type="spellEnd"/>
      <w:r w:rsidRPr="00494BB2">
        <w:t xml:space="preserve"> </w:t>
      </w:r>
      <w:proofErr w:type="spellStart"/>
      <w:r w:rsidRPr="00494BB2">
        <w:t>Contract</w:t>
      </w:r>
      <w:proofErr w:type="spellEnd"/>
      <w:r w:rsidRPr="00494BB2">
        <w:t xml:space="preserve"> </w:t>
      </w:r>
      <w:proofErr w:type="spellStart"/>
      <w:r w:rsidRPr="00494BB2">
        <w:t>shall</w:t>
      </w:r>
      <w:proofErr w:type="spellEnd"/>
      <w:r w:rsidRPr="00494BB2">
        <w:t xml:space="preserve"> </w:t>
      </w:r>
      <w:proofErr w:type="spellStart"/>
      <w:r w:rsidRPr="00494BB2">
        <w:t>terminate</w:t>
      </w:r>
      <w:proofErr w:type="spellEnd"/>
    </w:p>
    <w:p w14:paraId="789E3560" w14:textId="18A24A02" w:rsidR="00C52CB1" w:rsidRPr="00C52CB1" w:rsidRDefault="00345831" w:rsidP="009C410E">
      <w:pPr>
        <w:pStyle w:val="Odstavecseseznamem"/>
        <w:numPr>
          <w:ilvl w:val="0"/>
          <w:numId w:val="31"/>
        </w:numPr>
        <w:suppressAutoHyphens w:val="0"/>
        <w:overflowPunct/>
        <w:autoSpaceDE/>
        <w:spacing w:after="120" w:line="276" w:lineRule="auto"/>
        <w:ind w:left="1134" w:hanging="425"/>
        <w:jc w:val="both"/>
        <w:textAlignment w:val="auto"/>
        <w:rPr>
          <w:rFonts w:ascii="Arial" w:hAnsi="Arial" w:cs="Arial"/>
          <w:sz w:val="22"/>
          <w:szCs w:val="22"/>
        </w:rPr>
      </w:pPr>
      <w:r>
        <w:rPr>
          <w:rFonts w:ascii="Arial" w:hAnsi="Arial" w:cs="Arial"/>
          <w:sz w:val="22"/>
          <w:szCs w:val="22"/>
        </w:rPr>
        <w:t xml:space="preserve">by </w:t>
      </w:r>
      <w:proofErr w:type="spellStart"/>
      <w:r>
        <w:rPr>
          <w:rFonts w:ascii="Arial" w:hAnsi="Arial" w:cs="Arial"/>
          <w:sz w:val="22"/>
          <w:szCs w:val="22"/>
        </w:rPr>
        <w:t>d</w:t>
      </w:r>
      <w:r w:rsidRPr="00345831">
        <w:rPr>
          <w:rFonts w:ascii="Arial" w:hAnsi="Arial" w:cs="Arial"/>
          <w:sz w:val="22"/>
          <w:szCs w:val="22"/>
        </w:rPr>
        <w:t>ischarge</w:t>
      </w:r>
      <w:proofErr w:type="spellEnd"/>
      <w:r>
        <w:rPr>
          <w:rFonts w:ascii="Arial" w:hAnsi="Arial" w:cs="Arial"/>
          <w:sz w:val="22"/>
          <w:szCs w:val="22"/>
        </w:rPr>
        <w:t xml:space="preserve"> </w:t>
      </w:r>
      <w:proofErr w:type="spellStart"/>
      <w:r w:rsidRPr="00345831">
        <w:rPr>
          <w:rFonts w:ascii="Arial" w:hAnsi="Arial" w:cs="Arial"/>
          <w:sz w:val="22"/>
          <w:szCs w:val="22"/>
        </w:rPr>
        <w:t>within</w:t>
      </w:r>
      <w:proofErr w:type="spellEnd"/>
      <w:r w:rsidRPr="00345831">
        <w:rPr>
          <w:rFonts w:ascii="Arial" w:hAnsi="Arial" w:cs="Arial"/>
          <w:sz w:val="22"/>
          <w:szCs w:val="22"/>
        </w:rPr>
        <w:t xml:space="preserve"> </w:t>
      </w:r>
      <w:proofErr w:type="spellStart"/>
      <w:r w:rsidRPr="00345831">
        <w:rPr>
          <w:rFonts w:ascii="Arial" w:hAnsi="Arial" w:cs="Arial"/>
          <w:sz w:val="22"/>
          <w:szCs w:val="22"/>
        </w:rPr>
        <w:t>the</w:t>
      </w:r>
      <w:proofErr w:type="spellEnd"/>
      <w:r w:rsidRPr="00345831">
        <w:rPr>
          <w:rFonts w:ascii="Arial" w:hAnsi="Arial" w:cs="Arial"/>
          <w:sz w:val="22"/>
          <w:szCs w:val="22"/>
        </w:rPr>
        <w:t xml:space="preserve"> </w:t>
      </w:r>
      <w:proofErr w:type="spellStart"/>
      <w:r w:rsidRPr="00345831">
        <w:rPr>
          <w:rFonts w:ascii="Arial" w:hAnsi="Arial" w:cs="Arial"/>
          <w:sz w:val="22"/>
          <w:szCs w:val="22"/>
        </w:rPr>
        <w:t>meaning</w:t>
      </w:r>
      <w:proofErr w:type="spellEnd"/>
      <w:r w:rsidRPr="00345831">
        <w:rPr>
          <w:rFonts w:ascii="Arial" w:hAnsi="Arial" w:cs="Arial"/>
          <w:sz w:val="22"/>
          <w:szCs w:val="22"/>
        </w:rPr>
        <w:t xml:space="preserve"> </w:t>
      </w:r>
      <w:proofErr w:type="spellStart"/>
      <w:r w:rsidRPr="00345831">
        <w:rPr>
          <w:rFonts w:ascii="Arial" w:hAnsi="Arial" w:cs="Arial"/>
          <w:sz w:val="22"/>
          <w:szCs w:val="22"/>
        </w:rPr>
        <w:t>of</w:t>
      </w:r>
      <w:proofErr w:type="spellEnd"/>
      <w:r w:rsidRPr="00345831">
        <w:rPr>
          <w:rFonts w:ascii="Arial" w:hAnsi="Arial" w:cs="Arial"/>
          <w:sz w:val="22"/>
          <w:szCs w:val="22"/>
        </w:rPr>
        <w:t xml:space="preserve"> § 1908 et </w:t>
      </w:r>
      <w:proofErr w:type="spellStart"/>
      <w:r w:rsidRPr="00345831">
        <w:rPr>
          <w:rFonts w:ascii="Arial" w:hAnsi="Arial" w:cs="Arial"/>
          <w:sz w:val="22"/>
          <w:szCs w:val="22"/>
        </w:rPr>
        <w:t>seq</w:t>
      </w:r>
      <w:proofErr w:type="spellEnd"/>
      <w:r w:rsidRPr="00345831">
        <w:rPr>
          <w:rFonts w:ascii="Arial" w:hAnsi="Arial" w:cs="Arial"/>
          <w:sz w:val="22"/>
          <w:szCs w:val="22"/>
        </w:rPr>
        <w:t xml:space="preserve">. </w:t>
      </w:r>
      <w:proofErr w:type="spellStart"/>
      <w:r w:rsidRPr="00345831">
        <w:rPr>
          <w:rFonts w:ascii="Arial" w:hAnsi="Arial" w:cs="Arial"/>
          <w:sz w:val="22"/>
          <w:szCs w:val="22"/>
        </w:rPr>
        <w:t>of</w:t>
      </w:r>
      <w:proofErr w:type="spellEnd"/>
      <w:r w:rsidRPr="00345831">
        <w:rPr>
          <w:rFonts w:ascii="Arial" w:hAnsi="Arial" w:cs="Arial"/>
          <w:sz w:val="22"/>
          <w:szCs w:val="22"/>
        </w:rPr>
        <w:t xml:space="preserve"> </w:t>
      </w:r>
      <w:proofErr w:type="spellStart"/>
      <w:r w:rsidRPr="00345831">
        <w:rPr>
          <w:rFonts w:ascii="Arial" w:hAnsi="Arial" w:cs="Arial"/>
          <w:sz w:val="22"/>
          <w:szCs w:val="22"/>
        </w:rPr>
        <w:t>the</w:t>
      </w:r>
      <w:proofErr w:type="spellEnd"/>
      <w:r w:rsidRPr="00345831">
        <w:rPr>
          <w:rFonts w:ascii="Arial" w:hAnsi="Arial" w:cs="Arial"/>
          <w:sz w:val="22"/>
          <w:szCs w:val="22"/>
        </w:rPr>
        <w:t xml:space="preserve"> Civil </w:t>
      </w:r>
      <w:proofErr w:type="spellStart"/>
      <w:r w:rsidRPr="00345831">
        <w:rPr>
          <w:rFonts w:ascii="Arial" w:hAnsi="Arial" w:cs="Arial"/>
          <w:sz w:val="22"/>
          <w:szCs w:val="22"/>
        </w:rPr>
        <w:t>Code</w:t>
      </w:r>
      <w:proofErr w:type="spellEnd"/>
      <w:r>
        <w:rPr>
          <w:rFonts w:ascii="Arial" w:hAnsi="Arial" w:cs="Arial"/>
          <w:sz w:val="22"/>
          <w:szCs w:val="22"/>
        </w:rPr>
        <w:t>;</w:t>
      </w:r>
    </w:p>
    <w:p w14:paraId="68729D8E" w14:textId="49CBCC72" w:rsidR="00C52CB1" w:rsidRPr="00C52CB1" w:rsidRDefault="00C52CB1" w:rsidP="009C410E">
      <w:pPr>
        <w:pStyle w:val="Odstavecseseznamem"/>
        <w:numPr>
          <w:ilvl w:val="0"/>
          <w:numId w:val="31"/>
        </w:numPr>
        <w:suppressAutoHyphens w:val="0"/>
        <w:overflowPunct/>
        <w:autoSpaceDE/>
        <w:spacing w:after="120" w:line="276" w:lineRule="auto"/>
        <w:ind w:left="1134" w:hanging="425"/>
        <w:jc w:val="both"/>
        <w:textAlignment w:val="auto"/>
        <w:rPr>
          <w:rFonts w:ascii="Arial" w:hAnsi="Arial" w:cs="Arial"/>
          <w:sz w:val="22"/>
          <w:szCs w:val="22"/>
        </w:rPr>
      </w:pPr>
      <w:r w:rsidRPr="00C52CB1">
        <w:rPr>
          <w:rFonts w:ascii="Arial" w:hAnsi="Arial"/>
          <w:sz w:val="22"/>
          <w:szCs w:val="22"/>
        </w:rPr>
        <w:t xml:space="preserve">by </w:t>
      </w:r>
      <w:proofErr w:type="spellStart"/>
      <w:r w:rsidRPr="00C52CB1">
        <w:rPr>
          <w:rFonts w:ascii="Arial" w:hAnsi="Arial"/>
          <w:sz w:val="22"/>
          <w:szCs w:val="22"/>
        </w:rPr>
        <w:t>written</w:t>
      </w:r>
      <w:proofErr w:type="spellEnd"/>
      <w:r w:rsidRPr="00C52CB1">
        <w:rPr>
          <w:rFonts w:ascii="Arial" w:hAnsi="Arial"/>
          <w:sz w:val="22"/>
          <w:szCs w:val="22"/>
        </w:rPr>
        <w:t xml:space="preserve"> </w:t>
      </w:r>
      <w:proofErr w:type="spellStart"/>
      <w:r w:rsidRPr="00C52CB1">
        <w:rPr>
          <w:rFonts w:ascii="Arial" w:hAnsi="Arial"/>
          <w:sz w:val="22"/>
          <w:szCs w:val="22"/>
        </w:rPr>
        <w:t>agreement</w:t>
      </w:r>
      <w:proofErr w:type="spellEnd"/>
      <w:r w:rsidRPr="00C52CB1">
        <w:rPr>
          <w:rFonts w:ascii="Arial" w:hAnsi="Arial"/>
          <w:sz w:val="22"/>
          <w:szCs w:val="22"/>
        </w:rPr>
        <w:t xml:space="preserve"> </w:t>
      </w:r>
      <w:proofErr w:type="spellStart"/>
      <w:r w:rsidRPr="00C52CB1">
        <w:rPr>
          <w:rFonts w:ascii="Arial" w:hAnsi="Arial"/>
          <w:sz w:val="22"/>
          <w:szCs w:val="22"/>
        </w:rPr>
        <w:t>of</w:t>
      </w:r>
      <w:proofErr w:type="spellEnd"/>
      <w:r w:rsidRPr="00C52CB1">
        <w:rPr>
          <w:rFonts w:ascii="Arial" w:hAnsi="Arial"/>
          <w:sz w:val="22"/>
          <w:szCs w:val="22"/>
        </w:rPr>
        <w:t xml:space="preserve"> </w:t>
      </w:r>
      <w:proofErr w:type="spellStart"/>
      <w:r w:rsidRPr="00C52CB1">
        <w:rPr>
          <w:rFonts w:ascii="Arial" w:hAnsi="Arial"/>
          <w:sz w:val="22"/>
          <w:szCs w:val="22"/>
        </w:rPr>
        <w:t>the</w:t>
      </w:r>
      <w:proofErr w:type="spellEnd"/>
      <w:r w:rsidRPr="00C52CB1">
        <w:rPr>
          <w:rFonts w:ascii="Arial" w:hAnsi="Arial"/>
          <w:sz w:val="22"/>
          <w:szCs w:val="22"/>
        </w:rPr>
        <w:t xml:space="preserve"> </w:t>
      </w:r>
      <w:proofErr w:type="spellStart"/>
      <w:r w:rsidR="00A16BE2">
        <w:rPr>
          <w:rFonts w:ascii="Arial" w:hAnsi="Arial"/>
          <w:sz w:val="22"/>
          <w:szCs w:val="22"/>
        </w:rPr>
        <w:t>Contracting</w:t>
      </w:r>
      <w:proofErr w:type="spellEnd"/>
      <w:r w:rsidR="00A16BE2">
        <w:rPr>
          <w:rFonts w:ascii="Arial" w:hAnsi="Arial"/>
          <w:sz w:val="22"/>
          <w:szCs w:val="22"/>
        </w:rPr>
        <w:t xml:space="preserve"> </w:t>
      </w:r>
      <w:proofErr w:type="spellStart"/>
      <w:r w:rsidRPr="00C52CB1">
        <w:rPr>
          <w:rFonts w:ascii="Arial" w:hAnsi="Arial"/>
          <w:sz w:val="22"/>
          <w:szCs w:val="22"/>
        </w:rPr>
        <w:t>Parties</w:t>
      </w:r>
      <w:proofErr w:type="spellEnd"/>
      <w:r w:rsidRPr="00C52CB1">
        <w:rPr>
          <w:rFonts w:ascii="Arial" w:hAnsi="Arial"/>
          <w:sz w:val="22"/>
          <w:szCs w:val="22"/>
        </w:rPr>
        <w:t>;</w:t>
      </w:r>
    </w:p>
    <w:p w14:paraId="10135031" w14:textId="41E45435" w:rsidR="00C52CB1" w:rsidRPr="00F808FA" w:rsidRDefault="00494BB2" w:rsidP="009C410E">
      <w:pPr>
        <w:pStyle w:val="Odstavecseseznamem"/>
        <w:numPr>
          <w:ilvl w:val="0"/>
          <w:numId w:val="31"/>
        </w:numPr>
        <w:suppressAutoHyphens w:val="0"/>
        <w:overflowPunct/>
        <w:autoSpaceDE/>
        <w:spacing w:after="120" w:line="276" w:lineRule="auto"/>
        <w:ind w:left="1134" w:hanging="425"/>
        <w:jc w:val="both"/>
        <w:textAlignment w:val="auto"/>
        <w:rPr>
          <w:rFonts w:ascii="Arial" w:hAnsi="Arial" w:cs="Arial"/>
          <w:sz w:val="22"/>
          <w:szCs w:val="22"/>
        </w:rPr>
      </w:pPr>
      <w:r w:rsidRPr="00494BB2">
        <w:rPr>
          <w:rFonts w:ascii="Arial" w:hAnsi="Arial"/>
          <w:sz w:val="22"/>
          <w:szCs w:val="22"/>
        </w:rPr>
        <w:t xml:space="preserve">by </w:t>
      </w:r>
      <w:proofErr w:type="spellStart"/>
      <w:r w:rsidRPr="00494BB2">
        <w:rPr>
          <w:rFonts w:ascii="Arial" w:hAnsi="Arial"/>
          <w:sz w:val="22"/>
          <w:szCs w:val="22"/>
        </w:rPr>
        <w:t>withdrawal</w:t>
      </w:r>
      <w:proofErr w:type="spellEnd"/>
      <w:r w:rsidRPr="00494BB2">
        <w:rPr>
          <w:rFonts w:ascii="Arial" w:hAnsi="Arial"/>
          <w:sz w:val="22"/>
          <w:szCs w:val="22"/>
        </w:rPr>
        <w:t xml:space="preserve"> </w:t>
      </w:r>
      <w:proofErr w:type="spellStart"/>
      <w:r w:rsidRPr="00494BB2">
        <w:rPr>
          <w:rFonts w:ascii="Arial" w:hAnsi="Arial"/>
          <w:sz w:val="22"/>
          <w:szCs w:val="22"/>
        </w:rPr>
        <w:t>from</w:t>
      </w:r>
      <w:proofErr w:type="spellEnd"/>
      <w:r w:rsidRPr="00494BB2">
        <w:rPr>
          <w:rFonts w:ascii="Arial" w:hAnsi="Arial"/>
          <w:sz w:val="22"/>
          <w:szCs w:val="22"/>
        </w:rPr>
        <w:t xml:space="preserve"> </w:t>
      </w:r>
      <w:proofErr w:type="spellStart"/>
      <w:r w:rsidRPr="00494BB2">
        <w:rPr>
          <w:rFonts w:ascii="Arial" w:hAnsi="Arial"/>
          <w:sz w:val="22"/>
          <w:szCs w:val="22"/>
        </w:rPr>
        <w:t>this</w:t>
      </w:r>
      <w:proofErr w:type="spellEnd"/>
      <w:r w:rsidRPr="00494BB2">
        <w:rPr>
          <w:rFonts w:ascii="Arial" w:hAnsi="Arial"/>
          <w:sz w:val="22"/>
          <w:szCs w:val="22"/>
        </w:rPr>
        <w:t xml:space="preserve"> </w:t>
      </w:r>
      <w:proofErr w:type="spellStart"/>
      <w:r w:rsidR="00A0675F">
        <w:rPr>
          <w:rFonts w:ascii="Arial" w:hAnsi="Arial"/>
          <w:sz w:val="22"/>
          <w:szCs w:val="22"/>
        </w:rPr>
        <w:t>Contract</w:t>
      </w:r>
      <w:proofErr w:type="spellEnd"/>
      <w:r w:rsidRPr="00494BB2">
        <w:rPr>
          <w:rFonts w:ascii="Arial" w:hAnsi="Arial"/>
          <w:sz w:val="22"/>
          <w:szCs w:val="22"/>
        </w:rPr>
        <w:t xml:space="preserve"> in </w:t>
      </w:r>
      <w:proofErr w:type="spellStart"/>
      <w:r w:rsidRPr="00494BB2">
        <w:rPr>
          <w:rFonts w:ascii="Arial" w:hAnsi="Arial"/>
          <w:sz w:val="22"/>
          <w:szCs w:val="22"/>
        </w:rPr>
        <w:t>the</w:t>
      </w:r>
      <w:proofErr w:type="spellEnd"/>
      <w:r w:rsidRPr="00494BB2">
        <w:rPr>
          <w:rFonts w:ascii="Arial" w:hAnsi="Arial"/>
          <w:sz w:val="22"/>
          <w:szCs w:val="22"/>
        </w:rPr>
        <w:t xml:space="preserve"> </w:t>
      </w:r>
      <w:proofErr w:type="spellStart"/>
      <w:r w:rsidRPr="00494BB2">
        <w:rPr>
          <w:rFonts w:ascii="Arial" w:hAnsi="Arial"/>
          <w:sz w:val="22"/>
          <w:szCs w:val="22"/>
        </w:rPr>
        <w:t>cases</w:t>
      </w:r>
      <w:proofErr w:type="spellEnd"/>
      <w:r w:rsidRPr="00494BB2">
        <w:rPr>
          <w:rFonts w:ascii="Arial" w:hAnsi="Arial"/>
          <w:sz w:val="22"/>
          <w:szCs w:val="22"/>
        </w:rPr>
        <w:t xml:space="preserve"> </w:t>
      </w:r>
      <w:proofErr w:type="spellStart"/>
      <w:r w:rsidRPr="00494BB2">
        <w:rPr>
          <w:rFonts w:ascii="Arial" w:hAnsi="Arial"/>
          <w:sz w:val="22"/>
          <w:szCs w:val="22"/>
        </w:rPr>
        <w:t>given</w:t>
      </w:r>
      <w:proofErr w:type="spellEnd"/>
      <w:r w:rsidRPr="00494BB2">
        <w:rPr>
          <w:rFonts w:ascii="Arial" w:hAnsi="Arial"/>
          <w:sz w:val="22"/>
          <w:szCs w:val="22"/>
        </w:rPr>
        <w:t xml:space="preserve"> in </w:t>
      </w:r>
      <w:proofErr w:type="spellStart"/>
      <w:r w:rsidRPr="00494BB2">
        <w:rPr>
          <w:rFonts w:ascii="Arial" w:hAnsi="Arial"/>
          <w:sz w:val="22"/>
          <w:szCs w:val="22"/>
        </w:rPr>
        <w:t>this</w:t>
      </w:r>
      <w:proofErr w:type="spellEnd"/>
      <w:r w:rsidRPr="00494BB2">
        <w:rPr>
          <w:rFonts w:ascii="Arial" w:hAnsi="Arial"/>
          <w:sz w:val="22"/>
          <w:szCs w:val="22"/>
        </w:rPr>
        <w:t xml:space="preserve"> </w:t>
      </w:r>
      <w:proofErr w:type="spellStart"/>
      <w:r w:rsidR="00A0675F">
        <w:rPr>
          <w:rFonts w:ascii="Arial" w:hAnsi="Arial"/>
          <w:sz w:val="22"/>
          <w:szCs w:val="22"/>
        </w:rPr>
        <w:t>Contract</w:t>
      </w:r>
      <w:proofErr w:type="spellEnd"/>
      <w:r w:rsidRPr="00494BB2">
        <w:rPr>
          <w:rFonts w:ascii="Arial" w:hAnsi="Arial"/>
          <w:sz w:val="22"/>
          <w:szCs w:val="22"/>
        </w:rPr>
        <w:t xml:space="preserve"> </w:t>
      </w:r>
      <w:proofErr w:type="spellStart"/>
      <w:r w:rsidRPr="00494BB2">
        <w:rPr>
          <w:rFonts w:ascii="Arial" w:hAnsi="Arial"/>
          <w:sz w:val="22"/>
          <w:szCs w:val="22"/>
        </w:rPr>
        <w:t>or</w:t>
      </w:r>
      <w:proofErr w:type="spellEnd"/>
      <w:r w:rsidRPr="00494BB2">
        <w:rPr>
          <w:rFonts w:ascii="Arial" w:hAnsi="Arial"/>
          <w:sz w:val="22"/>
          <w:szCs w:val="22"/>
        </w:rPr>
        <w:t xml:space="preserve"> in </w:t>
      </w:r>
      <w:proofErr w:type="spellStart"/>
      <w:r w:rsidRPr="00494BB2">
        <w:rPr>
          <w:rFonts w:ascii="Arial" w:hAnsi="Arial"/>
          <w:sz w:val="22"/>
          <w:szCs w:val="22"/>
        </w:rPr>
        <w:t>the</w:t>
      </w:r>
      <w:proofErr w:type="spellEnd"/>
      <w:r w:rsidRPr="00494BB2">
        <w:rPr>
          <w:rFonts w:ascii="Arial" w:hAnsi="Arial"/>
          <w:sz w:val="22"/>
          <w:szCs w:val="22"/>
        </w:rPr>
        <w:t xml:space="preserve"> event </w:t>
      </w:r>
      <w:proofErr w:type="spellStart"/>
      <w:r w:rsidRPr="00494BB2">
        <w:rPr>
          <w:rFonts w:ascii="Arial" w:hAnsi="Arial"/>
          <w:sz w:val="22"/>
          <w:szCs w:val="22"/>
        </w:rPr>
        <w:t>of</w:t>
      </w:r>
      <w:proofErr w:type="spellEnd"/>
      <w:r w:rsidRPr="00494BB2">
        <w:rPr>
          <w:rFonts w:ascii="Arial" w:hAnsi="Arial"/>
          <w:sz w:val="22"/>
          <w:szCs w:val="22"/>
        </w:rPr>
        <w:t xml:space="preserve"> a </w:t>
      </w:r>
      <w:proofErr w:type="spellStart"/>
      <w:r w:rsidRPr="00494BB2">
        <w:rPr>
          <w:rFonts w:ascii="Arial" w:hAnsi="Arial"/>
          <w:sz w:val="22"/>
          <w:szCs w:val="22"/>
        </w:rPr>
        <w:t>substantial</w:t>
      </w:r>
      <w:proofErr w:type="spellEnd"/>
      <w:r w:rsidRPr="00494BB2">
        <w:rPr>
          <w:rFonts w:ascii="Arial" w:hAnsi="Arial"/>
          <w:sz w:val="22"/>
          <w:szCs w:val="22"/>
        </w:rPr>
        <w:t xml:space="preserve"> </w:t>
      </w:r>
      <w:proofErr w:type="spellStart"/>
      <w:r w:rsidRPr="00494BB2">
        <w:rPr>
          <w:rFonts w:ascii="Arial" w:hAnsi="Arial"/>
          <w:sz w:val="22"/>
          <w:szCs w:val="22"/>
        </w:rPr>
        <w:t>breach</w:t>
      </w:r>
      <w:proofErr w:type="spellEnd"/>
      <w:r w:rsidRPr="00494BB2">
        <w:rPr>
          <w:rFonts w:ascii="Arial" w:hAnsi="Arial"/>
          <w:sz w:val="22"/>
          <w:szCs w:val="22"/>
        </w:rPr>
        <w:t xml:space="preserve"> by </w:t>
      </w:r>
      <w:proofErr w:type="spellStart"/>
      <w:r w:rsidRPr="00494BB2">
        <w:rPr>
          <w:rFonts w:ascii="Arial" w:hAnsi="Arial"/>
          <w:sz w:val="22"/>
          <w:szCs w:val="22"/>
        </w:rPr>
        <w:t>either</w:t>
      </w:r>
      <w:proofErr w:type="spellEnd"/>
      <w:r w:rsidRPr="00494BB2">
        <w:rPr>
          <w:rFonts w:ascii="Arial" w:hAnsi="Arial"/>
          <w:sz w:val="22"/>
          <w:szCs w:val="22"/>
        </w:rPr>
        <w:t xml:space="preserve"> Party</w:t>
      </w:r>
      <w:r w:rsidR="00345831">
        <w:rPr>
          <w:rFonts w:ascii="Arial" w:hAnsi="Arial"/>
          <w:sz w:val="22"/>
          <w:szCs w:val="22"/>
        </w:rPr>
        <w:t>.</w:t>
      </w:r>
    </w:p>
    <w:p w14:paraId="625F8904" w14:textId="2D784D4D" w:rsidR="00345831" w:rsidRPr="00BE3177" w:rsidRDefault="00345831" w:rsidP="00345831">
      <w:pPr>
        <w:pStyle w:val="Kapitola1"/>
        <w:numPr>
          <w:ilvl w:val="0"/>
          <w:numId w:val="41"/>
        </w:numPr>
        <w:tabs>
          <w:tab w:val="clear" w:pos="705"/>
        </w:tabs>
        <w:ind w:left="426" w:hanging="426"/>
        <w:rPr>
          <w:lang w:val="en-GB"/>
        </w:rPr>
      </w:pPr>
      <w:proofErr w:type="spellStart"/>
      <w:r w:rsidRPr="00764B0C">
        <w:t>The</w:t>
      </w:r>
      <w:proofErr w:type="spellEnd"/>
      <w:r w:rsidRPr="00764B0C">
        <w:t xml:space="preserve"> </w:t>
      </w:r>
      <w:proofErr w:type="spellStart"/>
      <w:r w:rsidRPr="00BE3177">
        <w:t>Parties</w:t>
      </w:r>
      <w:proofErr w:type="spellEnd"/>
      <w:r w:rsidRPr="00BE3177">
        <w:t xml:space="preserve"> </w:t>
      </w:r>
      <w:proofErr w:type="spellStart"/>
      <w:r w:rsidRPr="00BE3177">
        <w:t>agree</w:t>
      </w:r>
      <w:proofErr w:type="spellEnd"/>
      <w:r w:rsidRPr="00BE3177">
        <w:t xml:space="preserve"> </w:t>
      </w:r>
      <w:proofErr w:type="spellStart"/>
      <w:r w:rsidRPr="00BE3177">
        <w:t>that</w:t>
      </w:r>
      <w:proofErr w:type="spellEnd"/>
      <w:r w:rsidRPr="00BE3177">
        <w:t xml:space="preserve"> </w:t>
      </w:r>
      <w:proofErr w:type="spellStart"/>
      <w:r w:rsidRPr="00BE3177">
        <w:t>they</w:t>
      </w:r>
      <w:proofErr w:type="spellEnd"/>
      <w:r w:rsidRPr="00BE3177">
        <w:t xml:space="preserve"> </w:t>
      </w:r>
      <w:proofErr w:type="spellStart"/>
      <w:r w:rsidRPr="00BE3177">
        <w:t>consider</w:t>
      </w:r>
      <w:proofErr w:type="spellEnd"/>
      <w:r w:rsidRPr="00BE3177">
        <w:t xml:space="preserve"> </w:t>
      </w:r>
      <w:proofErr w:type="spellStart"/>
      <w:r w:rsidRPr="00BE3177">
        <w:t>the</w:t>
      </w:r>
      <w:proofErr w:type="spellEnd"/>
      <w:r w:rsidRPr="00BE3177">
        <w:t xml:space="preserve"> </w:t>
      </w:r>
      <w:proofErr w:type="spellStart"/>
      <w:r w:rsidRPr="00BE3177">
        <w:t>following</w:t>
      </w:r>
      <w:proofErr w:type="spellEnd"/>
      <w:r w:rsidRPr="00BE3177">
        <w:t xml:space="preserve"> </w:t>
      </w:r>
      <w:proofErr w:type="spellStart"/>
      <w:r w:rsidRPr="00BE3177">
        <w:t>cases</w:t>
      </w:r>
      <w:proofErr w:type="spellEnd"/>
      <w:r w:rsidRPr="00BE3177">
        <w:t xml:space="preserve"> in </w:t>
      </w:r>
      <w:proofErr w:type="spellStart"/>
      <w:r w:rsidRPr="00BE3177">
        <w:t>particular</w:t>
      </w:r>
      <w:proofErr w:type="spellEnd"/>
      <w:r w:rsidRPr="00BE3177">
        <w:t xml:space="preserve"> to </w:t>
      </w:r>
      <w:proofErr w:type="spellStart"/>
      <w:r w:rsidRPr="00BE3177">
        <w:t>constitute</w:t>
      </w:r>
      <w:proofErr w:type="spellEnd"/>
      <w:r w:rsidRPr="00BE3177">
        <w:t xml:space="preserve"> a </w:t>
      </w:r>
      <w:proofErr w:type="spellStart"/>
      <w:r w:rsidRPr="00BE3177">
        <w:t>substantial</w:t>
      </w:r>
      <w:proofErr w:type="spellEnd"/>
      <w:r w:rsidRPr="00BE3177">
        <w:t xml:space="preserve"> </w:t>
      </w:r>
      <w:proofErr w:type="spellStart"/>
      <w:r w:rsidRPr="00BE3177">
        <w:t>breach</w:t>
      </w:r>
      <w:proofErr w:type="spellEnd"/>
      <w:r w:rsidRPr="00BE3177">
        <w:t xml:space="preserve"> </w:t>
      </w:r>
      <w:proofErr w:type="spellStart"/>
      <w:r w:rsidRPr="00BE3177">
        <w:t>hereof</w:t>
      </w:r>
      <w:proofErr w:type="spellEnd"/>
      <w:r w:rsidRPr="00BE3177">
        <w:t>:</w:t>
      </w:r>
    </w:p>
    <w:p w14:paraId="6E33B8E0" w14:textId="34FF71AA" w:rsidR="00345831" w:rsidRPr="00BE3177" w:rsidRDefault="005E0168" w:rsidP="00345831">
      <w:pPr>
        <w:pStyle w:val="Kapitola1"/>
        <w:numPr>
          <w:ilvl w:val="0"/>
          <w:numId w:val="0"/>
        </w:numPr>
        <w:ind w:left="709" w:hanging="283"/>
        <w:rPr>
          <w:lang w:val="en-GB"/>
        </w:rPr>
      </w:pPr>
      <w:r>
        <w:rPr>
          <w:lang w:val="en-GB"/>
        </w:rPr>
        <w:t>a</w:t>
      </w:r>
      <w:r w:rsidR="00345831" w:rsidRPr="00BE3177">
        <w:rPr>
          <w:lang w:val="en-GB"/>
        </w:rPr>
        <w:t xml:space="preserve">) </w:t>
      </w:r>
      <w:r w:rsidR="008A4A2F">
        <w:rPr>
          <w:lang w:val="en-GB"/>
        </w:rPr>
        <w:t xml:space="preserve">the </w:t>
      </w:r>
      <w:r>
        <w:rPr>
          <w:lang w:val="en-GB"/>
        </w:rPr>
        <w:t>Contractor</w:t>
      </w:r>
      <w:r w:rsidRPr="004059EA">
        <w:rPr>
          <w:lang w:val="en-GB"/>
        </w:rPr>
        <w:t xml:space="preserve"> is in delay with </w:t>
      </w:r>
      <w:r>
        <w:rPr>
          <w:lang w:val="en-GB"/>
        </w:rPr>
        <w:t xml:space="preserve">delivery of the </w:t>
      </w:r>
      <w:r w:rsidR="00E20B50">
        <w:rPr>
          <w:lang w:val="en-GB"/>
        </w:rPr>
        <w:t xml:space="preserve">Numbering </w:t>
      </w:r>
      <w:r w:rsidR="00B43FC3">
        <w:rPr>
          <w:lang w:val="en-GB"/>
        </w:rPr>
        <w:t>boxes</w:t>
      </w:r>
      <w:r w:rsidRPr="004059EA">
        <w:rPr>
          <w:lang w:val="en-GB"/>
        </w:rPr>
        <w:t xml:space="preserve"> more than </w:t>
      </w:r>
      <w:r>
        <w:rPr>
          <w:lang w:val="en-GB"/>
        </w:rPr>
        <w:t>2</w:t>
      </w:r>
      <w:r w:rsidRPr="004059EA">
        <w:rPr>
          <w:lang w:val="en-GB"/>
        </w:rPr>
        <w:t xml:space="preserve"> </w:t>
      </w:r>
      <w:proofErr w:type="gramStart"/>
      <w:r w:rsidRPr="004059EA">
        <w:rPr>
          <w:lang w:val="en-GB"/>
        </w:rPr>
        <w:t>month</w:t>
      </w:r>
      <w:proofErr w:type="gramEnd"/>
      <w:r w:rsidRPr="004059EA">
        <w:rPr>
          <w:lang w:val="en-GB"/>
        </w:rPr>
        <w:t xml:space="preserve"> from </w:t>
      </w:r>
      <w:r>
        <w:rPr>
          <w:lang w:val="en-GB"/>
        </w:rPr>
        <w:t>the delivery term stated in the Article IV</w:t>
      </w:r>
      <w:r w:rsidR="008A4A2F">
        <w:rPr>
          <w:lang w:val="en-GB"/>
        </w:rPr>
        <w:t xml:space="preserve"> Paragraph 1</w:t>
      </w:r>
      <w:r>
        <w:rPr>
          <w:lang w:val="en-GB"/>
        </w:rPr>
        <w:t xml:space="preserve"> </w:t>
      </w:r>
      <w:proofErr w:type="gramStart"/>
      <w:r>
        <w:rPr>
          <w:lang w:val="en-GB"/>
        </w:rPr>
        <w:t>hereof;</w:t>
      </w:r>
      <w:proofErr w:type="gramEnd"/>
    </w:p>
    <w:p w14:paraId="51485FD6" w14:textId="70B394F1" w:rsidR="00345831" w:rsidRPr="00BE3177" w:rsidRDefault="005E0168" w:rsidP="00345831">
      <w:pPr>
        <w:spacing w:after="120"/>
        <w:ind w:left="709" w:hanging="283"/>
        <w:jc w:val="both"/>
        <w:rPr>
          <w:rFonts w:ascii="Arial" w:hAnsi="Arial" w:cs="Arial"/>
          <w:sz w:val="22"/>
          <w:szCs w:val="22"/>
          <w:lang w:val="en-GB"/>
        </w:rPr>
      </w:pPr>
      <w:r>
        <w:rPr>
          <w:rFonts w:ascii="Arial" w:hAnsi="Arial" w:cs="Arial"/>
          <w:sz w:val="22"/>
          <w:szCs w:val="22"/>
          <w:lang w:val="en-GB"/>
        </w:rPr>
        <w:t>b</w:t>
      </w:r>
      <w:r w:rsidR="00345831" w:rsidRPr="00BE3177">
        <w:rPr>
          <w:rFonts w:ascii="Arial" w:hAnsi="Arial" w:cs="Arial"/>
          <w:sz w:val="22"/>
          <w:szCs w:val="22"/>
          <w:lang w:val="en-GB"/>
        </w:rPr>
        <w:t>)</w:t>
      </w:r>
      <w:r w:rsidR="00345831" w:rsidRPr="00BE3177">
        <w:rPr>
          <w:rFonts w:ascii="Arial" w:hAnsi="Arial" w:cs="Arial"/>
          <w:sz w:val="22"/>
          <w:szCs w:val="22"/>
          <w:lang w:val="en-GB"/>
        </w:rPr>
        <w:tab/>
      </w:r>
      <w:r w:rsidR="00345831" w:rsidRPr="00BE3177">
        <w:rPr>
          <w:rFonts w:ascii="Arial" w:hAnsi="Arial" w:cs="Arial"/>
          <w:sz w:val="22"/>
          <w:lang w:val="en-GB"/>
        </w:rPr>
        <w:t xml:space="preserve">a failure to meet the </w:t>
      </w:r>
      <w:proofErr w:type="gramStart"/>
      <w:r w:rsidR="00345831" w:rsidRPr="00BE3177">
        <w:rPr>
          <w:rFonts w:ascii="Arial" w:hAnsi="Arial" w:cs="Arial"/>
          <w:sz w:val="22"/>
          <w:lang w:val="en-GB"/>
        </w:rPr>
        <w:t>Technical</w:t>
      </w:r>
      <w:proofErr w:type="gramEnd"/>
      <w:r w:rsidR="00345831" w:rsidRPr="00BE3177">
        <w:rPr>
          <w:rFonts w:ascii="Arial" w:hAnsi="Arial" w:cs="Arial"/>
          <w:sz w:val="22"/>
          <w:lang w:val="en-GB"/>
        </w:rPr>
        <w:t xml:space="preserve"> specification of the </w:t>
      </w:r>
      <w:r w:rsidR="00E20B50" w:rsidRPr="00E20B50">
        <w:rPr>
          <w:rFonts w:ascii="Arial" w:hAnsi="Arial" w:cs="Arial"/>
          <w:sz w:val="22"/>
          <w:lang w:val="en-GB"/>
        </w:rPr>
        <w:t xml:space="preserve">Numbering </w:t>
      </w:r>
      <w:r w:rsidR="00B43FC3">
        <w:rPr>
          <w:rFonts w:ascii="Arial" w:hAnsi="Arial" w:cs="Arial"/>
          <w:sz w:val="22"/>
          <w:lang w:val="en-GB"/>
        </w:rPr>
        <w:t>boxes</w:t>
      </w:r>
      <w:r w:rsidR="00345831" w:rsidRPr="00BE3177">
        <w:rPr>
          <w:rFonts w:ascii="Arial" w:hAnsi="Arial" w:cs="Arial"/>
          <w:sz w:val="22"/>
          <w:lang w:val="en-GB"/>
        </w:rPr>
        <w:t xml:space="preserve"> stated in the Annex No. 1 </w:t>
      </w:r>
      <w:r w:rsidR="008A4A2F">
        <w:rPr>
          <w:rFonts w:ascii="Arial" w:hAnsi="Arial" w:cs="Arial"/>
          <w:sz w:val="22"/>
          <w:lang w:val="en-GB"/>
        </w:rPr>
        <w:t xml:space="preserve">(1a and 1b) </w:t>
      </w:r>
      <w:proofErr w:type="gramStart"/>
      <w:r w:rsidR="008A4A2F">
        <w:rPr>
          <w:rFonts w:ascii="Arial" w:hAnsi="Arial" w:cs="Arial"/>
          <w:sz w:val="22"/>
          <w:lang w:val="en-GB"/>
        </w:rPr>
        <w:t>hereof</w:t>
      </w:r>
      <w:r w:rsidR="00345831" w:rsidRPr="00BE3177">
        <w:rPr>
          <w:rFonts w:ascii="Arial" w:hAnsi="Arial" w:cs="Arial"/>
          <w:sz w:val="22"/>
          <w:lang w:val="en-GB"/>
        </w:rPr>
        <w:t>;</w:t>
      </w:r>
      <w:proofErr w:type="gramEnd"/>
    </w:p>
    <w:p w14:paraId="60917553" w14:textId="2815C87C" w:rsidR="00345831" w:rsidRPr="00BE3177" w:rsidRDefault="005E0168" w:rsidP="00345831">
      <w:pPr>
        <w:tabs>
          <w:tab w:val="left" w:pos="1276"/>
        </w:tabs>
        <w:spacing w:after="120"/>
        <w:ind w:left="709" w:hanging="283"/>
        <w:jc w:val="both"/>
        <w:rPr>
          <w:rFonts w:ascii="Arial" w:hAnsi="Arial" w:cs="Arial"/>
          <w:sz w:val="22"/>
          <w:lang w:val="en-GB"/>
        </w:rPr>
      </w:pPr>
      <w:r>
        <w:rPr>
          <w:rFonts w:ascii="Arial" w:hAnsi="Arial" w:cs="Arial"/>
          <w:sz w:val="22"/>
          <w:lang w:val="en-GB"/>
        </w:rPr>
        <w:t>c</w:t>
      </w:r>
      <w:r w:rsidR="00345831" w:rsidRPr="00BE3177">
        <w:rPr>
          <w:rFonts w:ascii="Arial" w:hAnsi="Arial" w:cs="Arial"/>
          <w:sz w:val="22"/>
          <w:lang w:val="en-GB"/>
        </w:rPr>
        <w:t>)</w:t>
      </w:r>
      <w:r w:rsidR="00345831" w:rsidRPr="00BE3177">
        <w:rPr>
          <w:rFonts w:ascii="Arial" w:hAnsi="Arial" w:cs="Arial"/>
          <w:lang w:val="en-GB"/>
        </w:rPr>
        <w:tab/>
      </w:r>
      <w:r w:rsidR="00345831" w:rsidRPr="00BE3177">
        <w:rPr>
          <w:rFonts w:ascii="Arial" w:hAnsi="Arial" w:cs="Arial"/>
          <w:sz w:val="22"/>
          <w:lang w:val="en-GB"/>
        </w:rPr>
        <w:t>the</w:t>
      </w:r>
      <w:r w:rsidR="00E20B50" w:rsidRPr="00E20B50">
        <w:t xml:space="preserve"> </w:t>
      </w:r>
      <w:r w:rsidR="00E20B50" w:rsidRPr="00E20B50">
        <w:rPr>
          <w:rFonts w:ascii="Arial" w:hAnsi="Arial" w:cs="Arial"/>
          <w:sz w:val="22"/>
          <w:lang w:val="en-GB"/>
        </w:rPr>
        <w:t xml:space="preserve">Numbering </w:t>
      </w:r>
      <w:r w:rsidR="00B43FC3">
        <w:rPr>
          <w:rFonts w:ascii="Arial" w:hAnsi="Arial" w:cs="Arial"/>
          <w:sz w:val="22"/>
          <w:lang w:val="en-GB"/>
        </w:rPr>
        <w:t>boxes</w:t>
      </w:r>
      <w:r w:rsidR="00E20B50" w:rsidRPr="00E20B50">
        <w:rPr>
          <w:rFonts w:ascii="Arial" w:hAnsi="Arial" w:cs="Arial"/>
          <w:sz w:val="22"/>
          <w:lang w:val="en-GB"/>
        </w:rPr>
        <w:t xml:space="preserve"> </w:t>
      </w:r>
      <w:r w:rsidR="00345831" w:rsidRPr="00BE3177">
        <w:rPr>
          <w:rFonts w:ascii="Arial" w:hAnsi="Arial" w:cs="Arial"/>
          <w:sz w:val="22"/>
          <w:lang w:val="en-GB"/>
        </w:rPr>
        <w:t xml:space="preserve">is supplied with defects that are not removable or defects, the removal of which would bring about excessive costs, or an unusual time required for their removal would be disproportionate to the Client's </w:t>
      </w:r>
      <w:proofErr w:type="gramStart"/>
      <w:r w:rsidR="00345831" w:rsidRPr="00BE3177">
        <w:rPr>
          <w:rFonts w:ascii="Arial" w:hAnsi="Arial" w:cs="Arial"/>
          <w:sz w:val="22"/>
          <w:lang w:val="en-GB"/>
        </w:rPr>
        <w:t>needs;</w:t>
      </w:r>
      <w:proofErr w:type="gramEnd"/>
    </w:p>
    <w:p w14:paraId="474ED029" w14:textId="605BDAC2" w:rsidR="00345831" w:rsidRPr="00BE3177" w:rsidRDefault="005E0168" w:rsidP="00345831">
      <w:pPr>
        <w:tabs>
          <w:tab w:val="left" w:pos="1276"/>
        </w:tabs>
        <w:spacing w:after="120"/>
        <w:ind w:left="709" w:hanging="283"/>
        <w:jc w:val="both"/>
        <w:rPr>
          <w:rFonts w:ascii="Arial" w:hAnsi="Arial" w:cs="Arial"/>
          <w:sz w:val="22"/>
          <w:szCs w:val="22"/>
          <w:lang w:val="en-GB"/>
        </w:rPr>
      </w:pPr>
      <w:r>
        <w:rPr>
          <w:rFonts w:ascii="Arial" w:hAnsi="Arial" w:cs="Arial"/>
          <w:sz w:val="22"/>
          <w:szCs w:val="22"/>
          <w:lang w:val="en-GB"/>
        </w:rPr>
        <w:t>d</w:t>
      </w:r>
      <w:r w:rsidR="00345831" w:rsidRPr="00BE3177">
        <w:rPr>
          <w:rFonts w:ascii="Arial" w:hAnsi="Arial" w:cs="Arial"/>
          <w:sz w:val="22"/>
          <w:szCs w:val="22"/>
          <w:lang w:val="en-GB"/>
        </w:rPr>
        <w:t>)</w:t>
      </w:r>
      <w:r w:rsidR="00345831" w:rsidRPr="00BE3177">
        <w:rPr>
          <w:rFonts w:ascii="Arial" w:hAnsi="Arial" w:cs="Arial"/>
          <w:sz w:val="22"/>
          <w:szCs w:val="22"/>
          <w:lang w:val="en-GB"/>
        </w:rPr>
        <w:tab/>
      </w:r>
      <w:r w:rsidR="008A4A2F">
        <w:rPr>
          <w:rFonts w:ascii="Arial" w:hAnsi="Arial" w:cs="Arial"/>
          <w:sz w:val="22"/>
          <w:szCs w:val="22"/>
          <w:lang w:val="en-GB"/>
        </w:rPr>
        <w:t xml:space="preserve">the </w:t>
      </w:r>
      <w:r w:rsidR="00345831" w:rsidRPr="00BE3177">
        <w:rPr>
          <w:rFonts w:ascii="Arial" w:hAnsi="Arial" w:cs="Arial"/>
          <w:sz w:val="22"/>
          <w:szCs w:val="22"/>
          <w:lang w:val="en-GB"/>
        </w:rPr>
        <w:t xml:space="preserve">Contractor's statements referred to Article VI paragraph </w:t>
      </w:r>
      <w:r w:rsidR="00FE7079">
        <w:rPr>
          <w:rFonts w:ascii="Arial" w:hAnsi="Arial" w:cs="Arial"/>
          <w:sz w:val="22"/>
          <w:szCs w:val="22"/>
          <w:lang w:val="en-GB"/>
        </w:rPr>
        <w:t>7</w:t>
      </w:r>
      <w:r w:rsidR="00345831" w:rsidRPr="00BE3177">
        <w:rPr>
          <w:rFonts w:ascii="Arial" w:hAnsi="Arial" w:cs="Arial"/>
          <w:sz w:val="22"/>
          <w:szCs w:val="22"/>
          <w:lang w:val="en-GB"/>
        </w:rPr>
        <w:t xml:space="preserve"> hereof prove to be </w:t>
      </w:r>
      <w:proofErr w:type="gramStart"/>
      <w:r w:rsidR="00345831" w:rsidRPr="00BE3177">
        <w:rPr>
          <w:rFonts w:ascii="Arial" w:hAnsi="Arial" w:cs="Arial"/>
          <w:sz w:val="22"/>
          <w:szCs w:val="22"/>
          <w:lang w:val="en-GB"/>
        </w:rPr>
        <w:t>false;</w:t>
      </w:r>
      <w:proofErr w:type="gramEnd"/>
    </w:p>
    <w:p w14:paraId="35949B06" w14:textId="26D60BA7" w:rsidR="00345831" w:rsidRDefault="005E0168" w:rsidP="00345831">
      <w:pPr>
        <w:tabs>
          <w:tab w:val="left" w:pos="1276"/>
        </w:tabs>
        <w:spacing w:after="120"/>
        <w:ind w:left="709" w:hanging="283"/>
        <w:jc w:val="both"/>
        <w:rPr>
          <w:rFonts w:ascii="Arial" w:hAnsi="Arial" w:cs="Arial"/>
          <w:sz w:val="22"/>
          <w:szCs w:val="22"/>
          <w:lang w:val="en-GB"/>
        </w:rPr>
      </w:pPr>
      <w:r>
        <w:rPr>
          <w:rFonts w:ascii="Arial" w:hAnsi="Arial" w:cs="Arial"/>
          <w:sz w:val="22"/>
          <w:szCs w:val="22"/>
          <w:lang w:val="en-GB"/>
        </w:rPr>
        <w:t>e</w:t>
      </w:r>
      <w:r w:rsidR="00345831" w:rsidRPr="00BE3177">
        <w:rPr>
          <w:rFonts w:ascii="Arial" w:hAnsi="Arial" w:cs="Arial"/>
          <w:sz w:val="22"/>
          <w:szCs w:val="22"/>
          <w:lang w:val="en-GB"/>
        </w:rPr>
        <w:t>)</w:t>
      </w:r>
      <w:r w:rsidR="00345831" w:rsidRPr="00BE3177">
        <w:rPr>
          <w:rFonts w:ascii="Arial" w:hAnsi="Arial" w:cs="Arial"/>
          <w:sz w:val="22"/>
          <w:szCs w:val="22"/>
          <w:lang w:val="en-GB"/>
        </w:rPr>
        <w:tab/>
      </w:r>
      <w:r w:rsidR="00345831">
        <w:rPr>
          <w:rFonts w:ascii="Arial" w:hAnsi="Arial" w:cs="Arial"/>
          <w:sz w:val="22"/>
          <w:szCs w:val="22"/>
          <w:lang w:val="en-GB"/>
        </w:rPr>
        <w:t xml:space="preserve">the </w:t>
      </w:r>
      <w:r w:rsidR="00345831" w:rsidRPr="00BE3177">
        <w:rPr>
          <w:rFonts w:ascii="Arial" w:hAnsi="Arial" w:cs="Arial"/>
          <w:sz w:val="22"/>
          <w:szCs w:val="22"/>
          <w:lang w:val="en-GB"/>
        </w:rPr>
        <w:t xml:space="preserve">Contractor violates the obligation to notify the Client of the fact stated in the last sentence of the Article VI paragraph </w:t>
      </w:r>
      <w:r w:rsidR="00FE7079">
        <w:rPr>
          <w:rFonts w:ascii="Arial" w:hAnsi="Arial" w:cs="Arial"/>
          <w:sz w:val="22"/>
          <w:szCs w:val="22"/>
          <w:lang w:val="en-GB"/>
        </w:rPr>
        <w:t>7</w:t>
      </w:r>
      <w:r w:rsidR="00345831" w:rsidRPr="00BE3177">
        <w:rPr>
          <w:rFonts w:ascii="Arial" w:hAnsi="Arial" w:cs="Arial"/>
          <w:sz w:val="22"/>
          <w:szCs w:val="22"/>
          <w:lang w:val="en-GB"/>
        </w:rPr>
        <w:t xml:space="preserve"> </w:t>
      </w:r>
      <w:proofErr w:type="gramStart"/>
      <w:r w:rsidR="00345831" w:rsidRPr="00BE3177">
        <w:rPr>
          <w:rFonts w:ascii="Arial" w:hAnsi="Arial" w:cs="Arial"/>
          <w:sz w:val="22"/>
          <w:szCs w:val="22"/>
          <w:lang w:val="en-GB"/>
        </w:rPr>
        <w:t>hereof;</w:t>
      </w:r>
      <w:proofErr w:type="gramEnd"/>
    </w:p>
    <w:p w14:paraId="210BFEC3" w14:textId="650EDB61" w:rsidR="00345831" w:rsidRPr="00BE3177" w:rsidRDefault="005E0168" w:rsidP="00345831">
      <w:pPr>
        <w:tabs>
          <w:tab w:val="left" w:pos="1276"/>
        </w:tabs>
        <w:spacing w:after="120"/>
        <w:ind w:left="709" w:hanging="283"/>
        <w:jc w:val="both"/>
        <w:rPr>
          <w:rFonts w:ascii="Arial" w:hAnsi="Arial" w:cs="Arial"/>
          <w:sz w:val="22"/>
          <w:szCs w:val="22"/>
          <w:lang w:val="en-GB"/>
        </w:rPr>
      </w:pPr>
      <w:r>
        <w:rPr>
          <w:rFonts w:ascii="Arial" w:hAnsi="Arial" w:cs="Arial"/>
          <w:sz w:val="22"/>
          <w:szCs w:val="22"/>
          <w:lang w:val="en-GB"/>
        </w:rPr>
        <w:t>f</w:t>
      </w:r>
      <w:r w:rsidR="00345831">
        <w:rPr>
          <w:rFonts w:ascii="Arial" w:hAnsi="Arial" w:cs="Arial"/>
          <w:sz w:val="22"/>
          <w:szCs w:val="22"/>
          <w:lang w:val="en-GB"/>
        </w:rPr>
        <w:t>)</w:t>
      </w:r>
      <w:r w:rsidR="00345831">
        <w:rPr>
          <w:rFonts w:ascii="Arial" w:hAnsi="Arial" w:cs="Arial"/>
          <w:sz w:val="22"/>
          <w:szCs w:val="22"/>
          <w:lang w:val="en-GB"/>
        </w:rPr>
        <w:tab/>
      </w:r>
      <w:r w:rsidR="00345831" w:rsidRPr="00965DF8">
        <w:rPr>
          <w:rFonts w:ascii="Arial" w:hAnsi="Arial" w:cs="Arial"/>
          <w:sz w:val="22"/>
          <w:szCs w:val="22"/>
          <w:lang w:val="en-GB"/>
        </w:rPr>
        <w:t xml:space="preserve">the </w:t>
      </w:r>
      <w:r w:rsidR="00E20B50" w:rsidRPr="00E20B50">
        <w:rPr>
          <w:rFonts w:ascii="Arial" w:hAnsi="Arial" w:cs="Arial"/>
          <w:sz w:val="22"/>
          <w:szCs w:val="22"/>
          <w:lang w:val="en-GB"/>
        </w:rPr>
        <w:t xml:space="preserve">Numbering </w:t>
      </w:r>
      <w:r w:rsidR="00B43FC3">
        <w:rPr>
          <w:rFonts w:ascii="Arial" w:hAnsi="Arial" w:cs="Arial"/>
          <w:sz w:val="22"/>
          <w:szCs w:val="22"/>
          <w:lang w:val="en-GB"/>
        </w:rPr>
        <w:t>boxes</w:t>
      </w:r>
      <w:r w:rsidR="00345831" w:rsidRPr="00965DF8">
        <w:rPr>
          <w:rFonts w:ascii="Arial" w:hAnsi="Arial" w:cs="Arial"/>
          <w:sz w:val="22"/>
          <w:szCs w:val="22"/>
          <w:lang w:val="en-GB"/>
        </w:rPr>
        <w:t xml:space="preserve"> does not meet the requirements of Article </w:t>
      </w:r>
      <w:r w:rsidR="00FE7079">
        <w:rPr>
          <w:rFonts w:ascii="Arial" w:hAnsi="Arial" w:cs="Arial"/>
          <w:sz w:val="22"/>
          <w:szCs w:val="22"/>
          <w:lang w:val="en-GB"/>
        </w:rPr>
        <w:t>VIII</w:t>
      </w:r>
      <w:r w:rsidR="00345831" w:rsidRPr="00965DF8">
        <w:rPr>
          <w:rFonts w:ascii="Arial" w:hAnsi="Arial" w:cs="Arial"/>
          <w:sz w:val="22"/>
          <w:szCs w:val="22"/>
          <w:lang w:val="en-GB"/>
        </w:rPr>
        <w:t xml:space="preserve"> Paragraph </w:t>
      </w:r>
      <w:r w:rsidR="00FE7079">
        <w:rPr>
          <w:rFonts w:ascii="Arial" w:hAnsi="Arial" w:cs="Arial"/>
          <w:sz w:val="22"/>
          <w:szCs w:val="22"/>
          <w:lang w:val="en-GB"/>
        </w:rPr>
        <w:t>4</w:t>
      </w:r>
      <w:r w:rsidR="00345831" w:rsidRPr="00965DF8">
        <w:rPr>
          <w:rFonts w:ascii="Arial" w:hAnsi="Arial" w:cs="Arial"/>
          <w:sz w:val="22"/>
          <w:szCs w:val="22"/>
          <w:lang w:val="en-GB"/>
        </w:rPr>
        <w:t xml:space="preserve"> hereof, even after the expiration of the term stated in the previous written Client’s request for </w:t>
      </w:r>
      <w:proofErr w:type="gramStart"/>
      <w:r w:rsidR="00345831" w:rsidRPr="00965DF8">
        <w:rPr>
          <w:rFonts w:ascii="Arial" w:hAnsi="Arial" w:cs="Arial"/>
          <w:sz w:val="22"/>
          <w:szCs w:val="22"/>
          <w:lang w:val="en-GB"/>
        </w:rPr>
        <w:t>remedy</w:t>
      </w:r>
      <w:r w:rsidR="00345831">
        <w:rPr>
          <w:rFonts w:ascii="Arial" w:hAnsi="Arial" w:cs="Arial"/>
          <w:sz w:val="22"/>
          <w:szCs w:val="22"/>
          <w:lang w:val="en-GB"/>
        </w:rPr>
        <w:t>;</w:t>
      </w:r>
      <w:proofErr w:type="gramEnd"/>
    </w:p>
    <w:p w14:paraId="6439408D" w14:textId="023A649E" w:rsidR="00345831" w:rsidRDefault="00345831" w:rsidP="00345831">
      <w:pPr>
        <w:tabs>
          <w:tab w:val="left" w:pos="1276"/>
        </w:tabs>
        <w:spacing w:after="120"/>
        <w:ind w:left="709" w:hanging="283"/>
        <w:jc w:val="both"/>
        <w:rPr>
          <w:rFonts w:ascii="Arial" w:hAnsi="Arial" w:cs="Arial"/>
          <w:sz w:val="22"/>
          <w:szCs w:val="22"/>
          <w:lang w:val="en-GB"/>
        </w:rPr>
      </w:pPr>
      <w:r w:rsidRPr="00BE3177">
        <w:rPr>
          <w:rFonts w:ascii="Arial" w:hAnsi="Arial" w:cs="Arial"/>
          <w:sz w:val="22"/>
          <w:szCs w:val="22"/>
          <w:lang w:val="en-GB"/>
        </w:rPr>
        <w:t>g)</w:t>
      </w:r>
      <w:r w:rsidRPr="00BE3177">
        <w:rPr>
          <w:rFonts w:ascii="Arial" w:hAnsi="Arial" w:cs="Arial"/>
          <w:sz w:val="22"/>
          <w:szCs w:val="22"/>
          <w:lang w:val="en-GB"/>
        </w:rPr>
        <w:tab/>
        <w:t xml:space="preserve">breach of obligation under Article XI Paragraph 1 </w:t>
      </w:r>
      <w:proofErr w:type="gramStart"/>
      <w:r w:rsidRPr="00BE3177">
        <w:rPr>
          <w:rFonts w:ascii="Arial" w:hAnsi="Arial" w:cs="Arial"/>
          <w:sz w:val="22"/>
          <w:szCs w:val="22"/>
          <w:lang w:val="en-GB"/>
        </w:rPr>
        <w:t>hereof;</w:t>
      </w:r>
      <w:proofErr w:type="gramEnd"/>
    </w:p>
    <w:p w14:paraId="036E4688" w14:textId="412A9DAE" w:rsidR="00345831" w:rsidRDefault="00345831" w:rsidP="00345831">
      <w:pPr>
        <w:tabs>
          <w:tab w:val="left" w:pos="1276"/>
        </w:tabs>
        <w:spacing w:after="120"/>
        <w:ind w:left="709" w:hanging="283"/>
        <w:jc w:val="both"/>
        <w:rPr>
          <w:rFonts w:ascii="Arial" w:hAnsi="Arial" w:cs="Arial"/>
          <w:sz w:val="22"/>
          <w:szCs w:val="22"/>
          <w:lang w:val="en-GB"/>
        </w:rPr>
      </w:pPr>
      <w:r>
        <w:rPr>
          <w:rFonts w:ascii="Arial" w:hAnsi="Arial" w:cs="Arial"/>
          <w:sz w:val="22"/>
          <w:szCs w:val="22"/>
          <w:lang w:val="en-GB"/>
        </w:rPr>
        <w:t>h)</w:t>
      </w:r>
      <w:r>
        <w:rPr>
          <w:rFonts w:ascii="Arial" w:hAnsi="Arial" w:cs="Arial"/>
          <w:sz w:val="22"/>
          <w:szCs w:val="22"/>
          <w:lang w:val="en-GB"/>
        </w:rPr>
        <w:tab/>
      </w:r>
      <w:r w:rsidRPr="00994AFA">
        <w:rPr>
          <w:rFonts w:ascii="Arial" w:hAnsi="Arial" w:cs="Arial"/>
          <w:sz w:val="22"/>
          <w:szCs w:val="22"/>
          <w:lang w:val="en-GB"/>
        </w:rPr>
        <w:t xml:space="preserve">breach of obligation under Article XI Paragraph </w:t>
      </w:r>
      <w:proofErr w:type="gramStart"/>
      <w:r w:rsidR="00E50D4F">
        <w:rPr>
          <w:rFonts w:ascii="Arial" w:hAnsi="Arial" w:cs="Arial"/>
          <w:sz w:val="22"/>
          <w:szCs w:val="22"/>
          <w:lang w:val="en-GB"/>
        </w:rPr>
        <w:t>9</w:t>
      </w:r>
      <w:r w:rsidR="00E50D4F" w:rsidRPr="00994AFA">
        <w:rPr>
          <w:rFonts w:ascii="Arial" w:hAnsi="Arial" w:cs="Arial"/>
          <w:sz w:val="22"/>
          <w:szCs w:val="22"/>
          <w:lang w:val="en-GB"/>
        </w:rPr>
        <w:t xml:space="preserve"> </w:t>
      </w:r>
      <w:r w:rsidRPr="00994AFA">
        <w:rPr>
          <w:rFonts w:ascii="Arial" w:hAnsi="Arial" w:cs="Arial"/>
          <w:sz w:val="22"/>
          <w:szCs w:val="22"/>
          <w:lang w:val="en-GB"/>
        </w:rPr>
        <w:t>point</w:t>
      </w:r>
      <w:proofErr w:type="gramEnd"/>
      <w:r w:rsidRPr="00994AFA">
        <w:rPr>
          <w:rFonts w:ascii="Arial" w:hAnsi="Arial" w:cs="Arial"/>
          <w:sz w:val="22"/>
          <w:szCs w:val="22"/>
          <w:lang w:val="en-GB"/>
        </w:rPr>
        <w:t xml:space="preserve"> c) </w:t>
      </w:r>
      <w:proofErr w:type="gramStart"/>
      <w:r w:rsidRPr="00994AFA">
        <w:rPr>
          <w:rFonts w:ascii="Arial" w:hAnsi="Arial" w:cs="Arial"/>
          <w:sz w:val="22"/>
          <w:szCs w:val="22"/>
          <w:lang w:val="en-GB"/>
        </w:rPr>
        <w:t>hereof;</w:t>
      </w:r>
      <w:proofErr w:type="gramEnd"/>
    </w:p>
    <w:p w14:paraId="04DCE727" w14:textId="3DB34F85" w:rsidR="00BB3CD0" w:rsidRPr="00BB3CD0" w:rsidRDefault="00BB3CD0" w:rsidP="00345831">
      <w:pPr>
        <w:tabs>
          <w:tab w:val="left" w:pos="1276"/>
        </w:tabs>
        <w:spacing w:after="120"/>
        <w:ind w:left="709" w:hanging="283"/>
        <w:jc w:val="both"/>
        <w:rPr>
          <w:rFonts w:ascii="Arial" w:hAnsi="Arial"/>
          <w:sz w:val="22"/>
          <w:szCs w:val="22"/>
        </w:rPr>
      </w:pPr>
      <w:proofErr w:type="spellStart"/>
      <w:r w:rsidRPr="00BB3CD0">
        <w:rPr>
          <w:rFonts w:ascii="Arial" w:hAnsi="Arial" w:cs="Arial"/>
          <w:sz w:val="22"/>
          <w:szCs w:val="22"/>
          <w:lang w:val="en-GB"/>
        </w:rPr>
        <w:t>i</w:t>
      </w:r>
      <w:proofErr w:type="spellEnd"/>
      <w:r w:rsidRPr="00BB3CD0">
        <w:rPr>
          <w:rFonts w:ascii="Arial" w:hAnsi="Arial" w:cs="Arial"/>
          <w:sz w:val="22"/>
          <w:szCs w:val="22"/>
          <w:lang w:val="en-GB"/>
        </w:rPr>
        <w:t xml:space="preserve">)  </w:t>
      </w:r>
      <w:proofErr w:type="spellStart"/>
      <w:r w:rsidRPr="00BB3CD0">
        <w:rPr>
          <w:rFonts w:ascii="Arial" w:hAnsi="Arial"/>
          <w:sz w:val="22"/>
          <w:szCs w:val="22"/>
        </w:rPr>
        <w:t>breach</w:t>
      </w:r>
      <w:proofErr w:type="spellEnd"/>
      <w:r w:rsidRPr="00BB3CD0">
        <w:rPr>
          <w:rFonts w:ascii="Arial" w:hAnsi="Arial"/>
          <w:sz w:val="22"/>
          <w:szCs w:val="22"/>
        </w:rPr>
        <w:t xml:space="preserve"> </w:t>
      </w:r>
      <w:proofErr w:type="spellStart"/>
      <w:r w:rsidRPr="00BB3CD0">
        <w:rPr>
          <w:rFonts w:ascii="Arial" w:hAnsi="Arial"/>
          <w:sz w:val="22"/>
          <w:szCs w:val="22"/>
        </w:rPr>
        <w:t>of</w:t>
      </w:r>
      <w:proofErr w:type="spellEnd"/>
      <w:r w:rsidRPr="00BB3CD0">
        <w:rPr>
          <w:rFonts w:ascii="Arial" w:hAnsi="Arial"/>
          <w:sz w:val="22"/>
          <w:szCs w:val="22"/>
        </w:rPr>
        <w:t xml:space="preserve"> </w:t>
      </w:r>
      <w:proofErr w:type="spellStart"/>
      <w:r w:rsidRPr="00BB3CD0">
        <w:rPr>
          <w:rFonts w:ascii="Arial" w:hAnsi="Arial"/>
          <w:sz w:val="22"/>
          <w:szCs w:val="22"/>
        </w:rPr>
        <w:t>obligation</w:t>
      </w:r>
      <w:proofErr w:type="spellEnd"/>
      <w:r w:rsidRPr="00BB3CD0">
        <w:rPr>
          <w:rFonts w:ascii="Arial" w:hAnsi="Arial"/>
          <w:sz w:val="22"/>
          <w:szCs w:val="22"/>
        </w:rPr>
        <w:t xml:space="preserve"> </w:t>
      </w:r>
      <w:proofErr w:type="spellStart"/>
      <w:r w:rsidRPr="00BB3CD0">
        <w:rPr>
          <w:rFonts w:ascii="Arial" w:hAnsi="Arial"/>
          <w:sz w:val="22"/>
          <w:szCs w:val="22"/>
        </w:rPr>
        <w:t>under</w:t>
      </w:r>
      <w:proofErr w:type="spellEnd"/>
      <w:r w:rsidRPr="00BB3CD0">
        <w:rPr>
          <w:rFonts w:ascii="Arial" w:hAnsi="Arial"/>
          <w:sz w:val="22"/>
          <w:szCs w:val="22"/>
        </w:rPr>
        <w:t xml:space="preserve"> </w:t>
      </w:r>
      <w:proofErr w:type="spellStart"/>
      <w:r w:rsidRPr="00BB3CD0">
        <w:rPr>
          <w:rFonts w:ascii="Arial" w:hAnsi="Arial"/>
          <w:sz w:val="22"/>
          <w:szCs w:val="22"/>
        </w:rPr>
        <w:t>Article</w:t>
      </w:r>
      <w:proofErr w:type="spellEnd"/>
      <w:r w:rsidRPr="00BB3CD0">
        <w:rPr>
          <w:rFonts w:ascii="Arial" w:hAnsi="Arial"/>
          <w:sz w:val="22"/>
          <w:szCs w:val="22"/>
        </w:rPr>
        <w:t xml:space="preserve"> XI </w:t>
      </w:r>
      <w:proofErr w:type="spellStart"/>
      <w:r w:rsidRPr="00BB3CD0">
        <w:rPr>
          <w:rFonts w:ascii="Arial" w:hAnsi="Arial"/>
          <w:sz w:val="22"/>
          <w:szCs w:val="22"/>
        </w:rPr>
        <w:t>Paragraph</w:t>
      </w:r>
      <w:proofErr w:type="spellEnd"/>
      <w:r w:rsidRPr="00BB3CD0">
        <w:rPr>
          <w:rFonts w:ascii="Arial" w:hAnsi="Arial"/>
          <w:sz w:val="22"/>
          <w:szCs w:val="22"/>
        </w:rPr>
        <w:t xml:space="preserve"> </w:t>
      </w:r>
      <w:r w:rsidR="00E50D4F" w:rsidRPr="00BB3CD0">
        <w:rPr>
          <w:rFonts w:ascii="Arial" w:hAnsi="Arial"/>
          <w:sz w:val="22"/>
          <w:szCs w:val="22"/>
        </w:rPr>
        <w:t>1</w:t>
      </w:r>
      <w:r w:rsidR="00E50D4F">
        <w:rPr>
          <w:rFonts w:ascii="Arial" w:hAnsi="Arial"/>
          <w:sz w:val="22"/>
          <w:szCs w:val="22"/>
        </w:rPr>
        <w:t>0</w:t>
      </w:r>
      <w:r w:rsidR="00E50D4F" w:rsidRPr="00BB3CD0">
        <w:rPr>
          <w:rFonts w:ascii="Arial" w:hAnsi="Arial"/>
          <w:sz w:val="22"/>
          <w:szCs w:val="22"/>
        </w:rPr>
        <w:t xml:space="preserve"> </w:t>
      </w:r>
      <w:proofErr w:type="spellStart"/>
      <w:r w:rsidRPr="00BB3CD0">
        <w:rPr>
          <w:rFonts w:ascii="Arial" w:hAnsi="Arial"/>
          <w:sz w:val="22"/>
          <w:szCs w:val="22"/>
        </w:rPr>
        <w:t>or</w:t>
      </w:r>
      <w:proofErr w:type="spellEnd"/>
      <w:r w:rsidRPr="00BB3CD0">
        <w:rPr>
          <w:rFonts w:ascii="Arial" w:hAnsi="Arial"/>
          <w:sz w:val="22"/>
          <w:szCs w:val="22"/>
        </w:rPr>
        <w:t xml:space="preserve"> 1</w:t>
      </w:r>
      <w:r w:rsidR="00E50D4F">
        <w:rPr>
          <w:rFonts w:ascii="Arial" w:hAnsi="Arial"/>
          <w:sz w:val="22"/>
          <w:szCs w:val="22"/>
        </w:rPr>
        <w:t>1</w:t>
      </w:r>
      <w:r w:rsidRPr="00BB3CD0">
        <w:rPr>
          <w:rFonts w:ascii="Arial" w:hAnsi="Arial"/>
          <w:sz w:val="22"/>
          <w:szCs w:val="22"/>
        </w:rPr>
        <w:t xml:space="preserve"> </w:t>
      </w:r>
      <w:proofErr w:type="spellStart"/>
      <w:r w:rsidRPr="00BB3CD0">
        <w:rPr>
          <w:rFonts w:ascii="Arial" w:hAnsi="Arial"/>
          <w:sz w:val="22"/>
          <w:szCs w:val="22"/>
        </w:rPr>
        <w:t>or</w:t>
      </w:r>
      <w:proofErr w:type="spellEnd"/>
      <w:r w:rsidRPr="00BB3CD0">
        <w:rPr>
          <w:rFonts w:ascii="Arial" w:hAnsi="Arial"/>
          <w:sz w:val="22"/>
          <w:szCs w:val="22"/>
        </w:rPr>
        <w:t xml:space="preserve"> 1</w:t>
      </w:r>
      <w:r w:rsidR="00E50D4F">
        <w:rPr>
          <w:rFonts w:ascii="Arial" w:hAnsi="Arial"/>
          <w:sz w:val="22"/>
          <w:szCs w:val="22"/>
        </w:rPr>
        <w:t>2</w:t>
      </w:r>
      <w:r w:rsidR="008A4A2F">
        <w:rPr>
          <w:rFonts w:ascii="Arial" w:hAnsi="Arial"/>
          <w:sz w:val="22"/>
          <w:szCs w:val="22"/>
        </w:rPr>
        <w:t xml:space="preserve"> </w:t>
      </w:r>
      <w:proofErr w:type="spellStart"/>
      <w:r w:rsidR="008A4A2F">
        <w:rPr>
          <w:rFonts w:ascii="Arial" w:hAnsi="Arial"/>
          <w:sz w:val="22"/>
          <w:szCs w:val="22"/>
        </w:rPr>
        <w:t>or</w:t>
      </w:r>
      <w:proofErr w:type="spellEnd"/>
      <w:r w:rsidR="008A4A2F">
        <w:rPr>
          <w:rFonts w:ascii="Arial" w:hAnsi="Arial"/>
          <w:sz w:val="22"/>
          <w:szCs w:val="22"/>
        </w:rPr>
        <w:t xml:space="preserve"> 1</w:t>
      </w:r>
      <w:r w:rsidR="00E50D4F">
        <w:rPr>
          <w:rFonts w:ascii="Arial" w:hAnsi="Arial"/>
          <w:sz w:val="22"/>
          <w:szCs w:val="22"/>
        </w:rPr>
        <w:t>3</w:t>
      </w:r>
      <w:r w:rsidR="008A4A2F">
        <w:rPr>
          <w:rFonts w:ascii="Arial" w:hAnsi="Arial"/>
          <w:sz w:val="22"/>
          <w:szCs w:val="22"/>
        </w:rPr>
        <w:t xml:space="preserve"> </w:t>
      </w:r>
      <w:proofErr w:type="spellStart"/>
      <w:r w:rsidR="008A4A2F">
        <w:rPr>
          <w:rFonts w:ascii="Arial" w:hAnsi="Arial"/>
          <w:sz w:val="22"/>
          <w:szCs w:val="22"/>
        </w:rPr>
        <w:t>or</w:t>
      </w:r>
      <w:proofErr w:type="spellEnd"/>
      <w:r w:rsidR="008A4A2F">
        <w:rPr>
          <w:rFonts w:ascii="Arial" w:hAnsi="Arial"/>
          <w:sz w:val="22"/>
          <w:szCs w:val="22"/>
        </w:rPr>
        <w:t xml:space="preserve"> 1</w:t>
      </w:r>
      <w:r w:rsidR="00E50D4F">
        <w:rPr>
          <w:rFonts w:ascii="Arial" w:hAnsi="Arial"/>
          <w:sz w:val="22"/>
          <w:szCs w:val="22"/>
        </w:rPr>
        <w:t>4</w:t>
      </w:r>
      <w:r w:rsidRPr="00BB3CD0">
        <w:rPr>
          <w:rFonts w:ascii="Arial" w:hAnsi="Arial"/>
          <w:sz w:val="22"/>
          <w:szCs w:val="22"/>
        </w:rPr>
        <w:t xml:space="preserve"> </w:t>
      </w:r>
      <w:proofErr w:type="spellStart"/>
      <w:proofErr w:type="gramStart"/>
      <w:r w:rsidRPr="00BB3CD0">
        <w:rPr>
          <w:rFonts w:ascii="Arial" w:hAnsi="Arial"/>
          <w:sz w:val="22"/>
          <w:szCs w:val="22"/>
        </w:rPr>
        <w:t>hereof</w:t>
      </w:r>
      <w:proofErr w:type="spellEnd"/>
      <w:r w:rsidRPr="00BB3CD0">
        <w:rPr>
          <w:rFonts w:ascii="Arial" w:hAnsi="Arial"/>
          <w:sz w:val="22"/>
          <w:szCs w:val="22"/>
        </w:rPr>
        <w:t>;</w:t>
      </w:r>
      <w:proofErr w:type="gramEnd"/>
    </w:p>
    <w:p w14:paraId="60249EBC" w14:textId="27BB541C" w:rsidR="00345831" w:rsidRPr="004059EA" w:rsidRDefault="00BB3CD0" w:rsidP="00345831">
      <w:pPr>
        <w:tabs>
          <w:tab w:val="left" w:pos="1276"/>
        </w:tabs>
        <w:spacing w:after="120"/>
        <w:ind w:left="709" w:hanging="283"/>
        <w:jc w:val="both"/>
        <w:rPr>
          <w:rFonts w:ascii="Arial" w:hAnsi="Arial" w:cs="Arial"/>
          <w:sz w:val="22"/>
          <w:szCs w:val="22"/>
          <w:lang w:val="en-GB"/>
        </w:rPr>
      </w:pPr>
      <w:r>
        <w:rPr>
          <w:rFonts w:ascii="Arial" w:hAnsi="Arial" w:cs="Arial"/>
          <w:sz w:val="22"/>
          <w:szCs w:val="22"/>
          <w:lang w:val="en-GB"/>
        </w:rPr>
        <w:t>j</w:t>
      </w:r>
      <w:r w:rsidR="00345831" w:rsidRPr="004059EA">
        <w:rPr>
          <w:rFonts w:ascii="Arial" w:hAnsi="Arial" w:cs="Arial"/>
          <w:sz w:val="22"/>
          <w:szCs w:val="22"/>
          <w:lang w:val="en-GB"/>
        </w:rPr>
        <w:t>)</w:t>
      </w:r>
      <w:r w:rsidR="00345831" w:rsidRPr="004059EA">
        <w:rPr>
          <w:rFonts w:ascii="Arial" w:hAnsi="Arial" w:cs="Arial"/>
          <w:sz w:val="22"/>
          <w:szCs w:val="22"/>
          <w:lang w:val="en-GB"/>
        </w:rPr>
        <w:tab/>
        <w:t>breach of Article XI</w:t>
      </w:r>
      <w:r w:rsidR="004059EA" w:rsidRPr="004059EA">
        <w:rPr>
          <w:rFonts w:ascii="Arial" w:hAnsi="Arial" w:cs="Arial"/>
          <w:sz w:val="22"/>
          <w:szCs w:val="22"/>
          <w:lang w:val="en-GB"/>
        </w:rPr>
        <w:t>I</w:t>
      </w:r>
      <w:r w:rsidR="00345831" w:rsidRPr="004059EA">
        <w:rPr>
          <w:rFonts w:ascii="Arial" w:hAnsi="Arial" w:cs="Arial"/>
          <w:sz w:val="22"/>
          <w:szCs w:val="22"/>
          <w:lang w:val="en-GB"/>
        </w:rPr>
        <w:t xml:space="preserve"> hereof which has not been remedied following a previous notice for </w:t>
      </w:r>
      <w:proofErr w:type="gramStart"/>
      <w:r w:rsidR="00345831" w:rsidRPr="004059EA">
        <w:rPr>
          <w:rFonts w:ascii="Arial" w:hAnsi="Arial" w:cs="Arial"/>
          <w:sz w:val="22"/>
          <w:szCs w:val="22"/>
          <w:lang w:val="en-GB"/>
        </w:rPr>
        <w:t>correction;</w:t>
      </w:r>
      <w:proofErr w:type="gramEnd"/>
    </w:p>
    <w:p w14:paraId="320105B5" w14:textId="7E3234EF" w:rsidR="00345831" w:rsidRPr="00345831" w:rsidRDefault="00BB3CD0" w:rsidP="00345831">
      <w:pPr>
        <w:tabs>
          <w:tab w:val="left" w:pos="1276"/>
        </w:tabs>
        <w:spacing w:after="120"/>
        <w:ind w:left="709" w:hanging="283"/>
        <w:jc w:val="both"/>
        <w:rPr>
          <w:rFonts w:ascii="Arial" w:hAnsi="Arial" w:cs="Arial"/>
          <w:sz w:val="22"/>
          <w:szCs w:val="22"/>
          <w:lang w:val="en-GB"/>
        </w:rPr>
      </w:pPr>
      <w:r>
        <w:rPr>
          <w:rFonts w:ascii="Arial" w:hAnsi="Arial" w:cs="Arial"/>
          <w:sz w:val="22"/>
          <w:szCs w:val="22"/>
          <w:lang w:val="en-GB"/>
        </w:rPr>
        <w:t>k</w:t>
      </w:r>
      <w:r w:rsidR="00345831" w:rsidRPr="004059EA">
        <w:rPr>
          <w:rFonts w:ascii="Arial" w:hAnsi="Arial" w:cs="Arial"/>
          <w:sz w:val="22"/>
          <w:szCs w:val="22"/>
          <w:lang w:val="en-GB"/>
        </w:rPr>
        <w:t>)  Client is in delay with payment of a duly issued tax document (invoice) more than 1 month from its maturity.</w:t>
      </w:r>
      <w:r w:rsidR="00345831" w:rsidRPr="00345831">
        <w:rPr>
          <w:rFonts w:ascii="Arial" w:hAnsi="Arial" w:cs="Arial"/>
          <w:sz w:val="22"/>
          <w:szCs w:val="22"/>
          <w:lang w:val="en-GB"/>
        </w:rPr>
        <w:t xml:space="preserve"> </w:t>
      </w:r>
    </w:p>
    <w:p w14:paraId="61F0B453" w14:textId="55221129" w:rsidR="00656A0B" w:rsidRDefault="00A0675F" w:rsidP="00E20B50">
      <w:pPr>
        <w:pStyle w:val="Odstavecseseznamem"/>
        <w:numPr>
          <w:ilvl w:val="0"/>
          <w:numId w:val="41"/>
        </w:numPr>
        <w:tabs>
          <w:tab w:val="clear" w:pos="705"/>
          <w:tab w:val="num" w:pos="426"/>
        </w:tabs>
        <w:spacing w:after="120" w:line="276" w:lineRule="auto"/>
        <w:ind w:left="425" w:hanging="425"/>
        <w:jc w:val="both"/>
        <w:rPr>
          <w:rFonts w:ascii="Arial" w:hAnsi="Arial" w:cs="Arial"/>
          <w:sz w:val="22"/>
          <w:szCs w:val="22"/>
          <w:lang w:val="en-GB"/>
        </w:rPr>
      </w:pPr>
      <w:r w:rsidRPr="00042FE1">
        <w:rPr>
          <w:rFonts w:ascii="Arial" w:hAnsi="Arial" w:cs="Arial"/>
          <w:sz w:val="22"/>
          <w:szCs w:val="22"/>
          <w:lang w:val="en-GB"/>
        </w:rPr>
        <w:t xml:space="preserve">The written notice of withdrawal from this </w:t>
      </w:r>
      <w:proofErr w:type="spellStart"/>
      <w:r w:rsidRPr="00042FE1">
        <w:rPr>
          <w:rFonts w:ascii="Arial" w:hAnsi="Arial"/>
          <w:sz w:val="22"/>
          <w:szCs w:val="22"/>
        </w:rPr>
        <w:t>Contract</w:t>
      </w:r>
      <w:proofErr w:type="spellEnd"/>
      <w:r w:rsidRPr="006A6D6B">
        <w:rPr>
          <w:rFonts w:ascii="Arial" w:hAnsi="Arial" w:cs="Arial"/>
          <w:sz w:val="22"/>
          <w:szCs w:val="22"/>
          <w:lang w:val="en-GB"/>
        </w:rPr>
        <w:t xml:space="preserve"> shall take effect on the day the written notice of withdrawal is delivered to the other </w:t>
      </w:r>
      <w:r w:rsidRPr="00042FE1">
        <w:rPr>
          <w:rFonts w:ascii="Arial" w:hAnsi="Arial" w:cs="Arial"/>
          <w:sz w:val="22"/>
          <w:szCs w:val="22"/>
          <w:lang w:val="en-GB"/>
        </w:rPr>
        <w:t xml:space="preserve">Party. The notice of withdrawal from this </w:t>
      </w:r>
      <w:proofErr w:type="spellStart"/>
      <w:r w:rsidRPr="00042FE1">
        <w:rPr>
          <w:rFonts w:ascii="Arial" w:hAnsi="Arial"/>
          <w:sz w:val="22"/>
          <w:szCs w:val="22"/>
        </w:rPr>
        <w:t>Contract</w:t>
      </w:r>
      <w:proofErr w:type="spellEnd"/>
      <w:r w:rsidRPr="00042FE1">
        <w:rPr>
          <w:rFonts w:ascii="Arial" w:hAnsi="Arial" w:cs="Arial"/>
          <w:sz w:val="22"/>
          <w:szCs w:val="22"/>
          <w:lang w:val="en-GB"/>
        </w:rPr>
        <w:t xml:space="preserve"> or must be sent by </w:t>
      </w:r>
      <w:r w:rsidR="00345831" w:rsidRPr="00042FE1">
        <w:rPr>
          <w:rFonts w:ascii="Arial" w:hAnsi="Arial" w:cs="Arial"/>
          <w:sz w:val="22"/>
          <w:szCs w:val="22"/>
          <w:lang w:val="en-GB"/>
        </w:rPr>
        <w:t>postal service provider</w:t>
      </w:r>
      <w:r w:rsidRPr="00042FE1">
        <w:rPr>
          <w:rFonts w:ascii="Arial" w:hAnsi="Arial" w:cs="Arial"/>
          <w:sz w:val="22"/>
          <w:szCs w:val="22"/>
          <w:lang w:val="en-GB"/>
        </w:rPr>
        <w:t>.</w:t>
      </w:r>
    </w:p>
    <w:p w14:paraId="3E744FF8" w14:textId="43670326" w:rsidR="008A469C" w:rsidRPr="00656A0B" w:rsidRDefault="00A0675F" w:rsidP="00656A0B">
      <w:pPr>
        <w:pStyle w:val="Odstavecseseznamem"/>
        <w:numPr>
          <w:ilvl w:val="0"/>
          <w:numId w:val="41"/>
        </w:numPr>
        <w:tabs>
          <w:tab w:val="clear" w:pos="705"/>
          <w:tab w:val="num" w:pos="426"/>
        </w:tabs>
        <w:spacing w:line="276" w:lineRule="auto"/>
        <w:ind w:left="426" w:hanging="426"/>
        <w:jc w:val="both"/>
        <w:rPr>
          <w:rFonts w:ascii="Arial" w:hAnsi="Arial" w:cs="Arial"/>
          <w:sz w:val="22"/>
          <w:szCs w:val="22"/>
          <w:lang w:val="en-GB"/>
        </w:rPr>
      </w:pPr>
      <w:r w:rsidRPr="00656A0B">
        <w:rPr>
          <w:rFonts w:ascii="Arial" w:hAnsi="Arial" w:cs="Arial"/>
          <w:sz w:val="22"/>
          <w:szCs w:val="22"/>
          <w:lang w:val="en-GB"/>
        </w:rPr>
        <w:t xml:space="preserve">Termination of this </w:t>
      </w:r>
      <w:proofErr w:type="spellStart"/>
      <w:r w:rsidRPr="00656A0B">
        <w:rPr>
          <w:rFonts w:ascii="Arial" w:hAnsi="Arial"/>
          <w:sz w:val="22"/>
          <w:szCs w:val="22"/>
        </w:rPr>
        <w:t>Contract</w:t>
      </w:r>
      <w:proofErr w:type="spellEnd"/>
      <w:r w:rsidRPr="00656A0B">
        <w:rPr>
          <w:rFonts w:ascii="Arial" w:hAnsi="Arial" w:cs="Arial"/>
          <w:sz w:val="22"/>
          <w:szCs w:val="22"/>
          <w:lang w:val="en-GB"/>
        </w:rPr>
        <w:t xml:space="preserve"> shall not affect the provisions regarding contractual penalties, damage compensation, and such rights and obligations which, by their nature, shall persist even after this </w:t>
      </w:r>
      <w:proofErr w:type="spellStart"/>
      <w:r w:rsidRPr="00656A0B">
        <w:rPr>
          <w:rFonts w:ascii="Arial" w:hAnsi="Arial"/>
          <w:sz w:val="22"/>
          <w:szCs w:val="22"/>
        </w:rPr>
        <w:t>Contract</w:t>
      </w:r>
      <w:proofErr w:type="spellEnd"/>
      <w:r w:rsidRPr="00656A0B">
        <w:rPr>
          <w:rFonts w:ascii="Arial" w:hAnsi="Arial" w:cs="Arial"/>
          <w:sz w:val="22"/>
          <w:szCs w:val="22"/>
          <w:lang w:val="en-GB"/>
        </w:rPr>
        <w:t xml:space="preserve"> is terminated. </w:t>
      </w:r>
    </w:p>
    <w:p w14:paraId="2FE9118A" w14:textId="77777777" w:rsidR="00CD632A" w:rsidRPr="00CD632A" w:rsidRDefault="00CD632A" w:rsidP="00CD632A">
      <w:pPr>
        <w:pStyle w:val="Odstavecseseznamem"/>
        <w:rPr>
          <w:rFonts w:ascii="Arial" w:hAnsi="Arial" w:cs="Arial"/>
          <w:sz w:val="22"/>
          <w:szCs w:val="22"/>
          <w:lang w:val="en-GB"/>
        </w:rPr>
      </w:pPr>
    </w:p>
    <w:p w14:paraId="4F9F5E14" w14:textId="77777777" w:rsidR="00CD632A" w:rsidRPr="00E90FCB" w:rsidRDefault="00CD632A" w:rsidP="00CD632A">
      <w:pPr>
        <w:pStyle w:val="Odstavecseseznamem"/>
        <w:spacing w:line="276" w:lineRule="auto"/>
        <w:ind w:left="360"/>
        <w:jc w:val="both"/>
        <w:rPr>
          <w:rFonts w:ascii="Arial" w:hAnsi="Arial" w:cs="Arial"/>
          <w:sz w:val="22"/>
          <w:szCs w:val="22"/>
          <w:lang w:val="en-GB"/>
        </w:rPr>
      </w:pPr>
    </w:p>
    <w:p w14:paraId="2388A895" w14:textId="13F16237" w:rsidR="00A33814" w:rsidRPr="00734C9A" w:rsidRDefault="00A33814" w:rsidP="00893D58">
      <w:pPr>
        <w:jc w:val="center"/>
        <w:rPr>
          <w:rFonts w:ascii="Arial" w:hAnsi="Arial" w:cs="Arial"/>
          <w:b/>
          <w:color w:val="000000"/>
          <w:sz w:val="22"/>
          <w:szCs w:val="22"/>
          <w:lang w:val="en-GB"/>
        </w:rPr>
      </w:pPr>
      <w:r w:rsidRPr="00734C9A">
        <w:rPr>
          <w:rFonts w:ascii="Arial" w:hAnsi="Arial" w:cs="Arial"/>
          <w:b/>
          <w:color w:val="000000"/>
          <w:sz w:val="22"/>
          <w:szCs w:val="22"/>
          <w:lang w:val="en-GB"/>
        </w:rPr>
        <w:t>X</w:t>
      </w:r>
      <w:r w:rsidR="000700D0">
        <w:rPr>
          <w:rFonts w:ascii="Arial" w:hAnsi="Arial" w:cs="Arial"/>
          <w:b/>
          <w:color w:val="000000"/>
          <w:sz w:val="22"/>
          <w:szCs w:val="22"/>
          <w:lang w:val="en-GB"/>
        </w:rPr>
        <w:t>I</w:t>
      </w:r>
      <w:r w:rsidRPr="00734C9A">
        <w:rPr>
          <w:rFonts w:ascii="Arial" w:hAnsi="Arial" w:cs="Arial"/>
          <w:b/>
          <w:color w:val="000000"/>
          <w:sz w:val="22"/>
          <w:szCs w:val="22"/>
          <w:lang w:val="en-GB"/>
        </w:rPr>
        <w:t xml:space="preserve">V. </w:t>
      </w:r>
      <w:r w:rsidR="00B52BEE" w:rsidRPr="00B52BEE">
        <w:rPr>
          <w:rFonts w:ascii="Arial" w:hAnsi="Arial" w:cs="Arial"/>
          <w:b/>
          <w:color w:val="000000"/>
          <w:sz w:val="22"/>
          <w:szCs w:val="22"/>
          <w:lang w:val="en-GB"/>
        </w:rPr>
        <w:t>LIBERATION REASONS</w:t>
      </w:r>
    </w:p>
    <w:p w14:paraId="4CB81706" w14:textId="77777777" w:rsidR="00A33814" w:rsidRPr="00734C9A" w:rsidRDefault="00A33814" w:rsidP="00B52BEE">
      <w:pPr>
        <w:spacing w:line="276" w:lineRule="auto"/>
        <w:ind w:left="426"/>
        <w:jc w:val="both"/>
        <w:rPr>
          <w:rFonts w:ascii="Arial" w:hAnsi="Arial" w:cs="Arial"/>
          <w:color w:val="000000"/>
          <w:sz w:val="22"/>
          <w:szCs w:val="22"/>
          <w:lang w:val="en-GB"/>
        </w:rPr>
      </w:pPr>
    </w:p>
    <w:p w14:paraId="04472393" w14:textId="38A63D25" w:rsidR="00B52BEE" w:rsidRPr="00B52BEE" w:rsidRDefault="00B52BEE" w:rsidP="009C410E">
      <w:pPr>
        <w:numPr>
          <w:ilvl w:val="0"/>
          <w:numId w:val="13"/>
        </w:numPr>
        <w:suppressAutoHyphens w:val="0"/>
        <w:overflowPunct/>
        <w:autoSpaceDE/>
        <w:spacing w:after="120" w:line="276" w:lineRule="auto"/>
        <w:ind w:left="426"/>
        <w:jc w:val="both"/>
        <w:textAlignment w:val="auto"/>
        <w:rPr>
          <w:rFonts w:ascii="Arial" w:hAnsi="Arial" w:cs="Arial"/>
          <w:sz w:val="22"/>
          <w:szCs w:val="22"/>
        </w:rPr>
      </w:pP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0021277B" w:rsidRPr="0021277B">
        <w:rPr>
          <w:rFonts w:ascii="Arial" w:hAnsi="Arial" w:cs="Arial"/>
          <w:color w:val="000000"/>
          <w:sz w:val="22"/>
          <w:szCs w:val="22"/>
        </w:rPr>
        <w:t>Contracting</w:t>
      </w:r>
      <w:proofErr w:type="spellEnd"/>
      <w:r w:rsidR="0021277B" w:rsidRPr="0021277B">
        <w:rPr>
          <w:rFonts w:ascii="Arial" w:hAnsi="Arial" w:cs="Arial"/>
          <w:color w:val="000000"/>
          <w:sz w:val="22"/>
          <w:szCs w:val="22"/>
        </w:rPr>
        <w:t xml:space="preserve"> Party (</w:t>
      </w:r>
      <w:proofErr w:type="spellStart"/>
      <w:r w:rsidR="0021277B" w:rsidRPr="0021277B">
        <w:rPr>
          <w:rFonts w:ascii="Arial" w:hAnsi="Arial" w:cs="Arial"/>
          <w:color w:val="000000"/>
          <w:sz w:val="22"/>
          <w:szCs w:val="22"/>
        </w:rPr>
        <w:t>hereinafter</w:t>
      </w:r>
      <w:proofErr w:type="spellEnd"/>
      <w:r w:rsidR="0021277B" w:rsidRPr="0021277B">
        <w:rPr>
          <w:rFonts w:ascii="Arial" w:hAnsi="Arial" w:cs="Arial"/>
          <w:color w:val="000000"/>
          <w:sz w:val="22"/>
          <w:szCs w:val="22"/>
        </w:rPr>
        <w:t xml:space="preserve"> </w:t>
      </w:r>
      <w:proofErr w:type="spellStart"/>
      <w:r w:rsidR="0021277B" w:rsidRPr="0021277B">
        <w:rPr>
          <w:rFonts w:ascii="Arial" w:hAnsi="Arial" w:cs="Arial"/>
          <w:color w:val="000000"/>
          <w:sz w:val="22"/>
          <w:szCs w:val="22"/>
        </w:rPr>
        <w:t>also</w:t>
      </w:r>
      <w:proofErr w:type="spellEnd"/>
      <w:r w:rsidR="0021277B" w:rsidRPr="0021277B">
        <w:rPr>
          <w:rFonts w:ascii="Arial" w:hAnsi="Arial" w:cs="Arial"/>
          <w:color w:val="000000"/>
          <w:sz w:val="22"/>
          <w:szCs w:val="22"/>
        </w:rPr>
        <w:t xml:space="preserve"> </w:t>
      </w:r>
      <w:proofErr w:type="spellStart"/>
      <w:r w:rsidR="0021277B" w:rsidRPr="0021277B">
        <w:rPr>
          <w:rFonts w:ascii="Arial" w:hAnsi="Arial" w:cs="Arial"/>
          <w:color w:val="000000"/>
          <w:sz w:val="22"/>
          <w:szCs w:val="22"/>
        </w:rPr>
        <w:t>referred</w:t>
      </w:r>
      <w:proofErr w:type="spellEnd"/>
      <w:r w:rsidR="0021277B" w:rsidRPr="0021277B">
        <w:rPr>
          <w:rFonts w:ascii="Arial" w:hAnsi="Arial" w:cs="Arial"/>
          <w:color w:val="000000"/>
          <w:sz w:val="22"/>
          <w:szCs w:val="22"/>
        </w:rPr>
        <w:t xml:space="preserve"> to as "</w:t>
      </w:r>
      <w:proofErr w:type="spellStart"/>
      <w:r w:rsidR="00F41FB6" w:rsidRPr="00F41FB6">
        <w:rPr>
          <w:rFonts w:ascii="Arial" w:hAnsi="Arial" w:cs="Arial"/>
          <w:sz w:val="22"/>
          <w:szCs w:val="22"/>
        </w:rPr>
        <w:t>T</w:t>
      </w:r>
      <w:r w:rsidR="0021277B" w:rsidRPr="00F41FB6">
        <w:rPr>
          <w:rFonts w:ascii="Arial" w:hAnsi="Arial" w:cs="Arial"/>
          <w:color w:val="000000"/>
          <w:sz w:val="22"/>
          <w:szCs w:val="22"/>
        </w:rPr>
        <w:t>o</w:t>
      </w:r>
      <w:r w:rsidR="0021277B" w:rsidRPr="0021277B">
        <w:rPr>
          <w:rFonts w:ascii="Arial" w:hAnsi="Arial" w:cs="Arial"/>
          <w:color w:val="000000"/>
          <w:sz w:val="22"/>
          <w:szCs w:val="22"/>
        </w:rPr>
        <w:t>rtfeasor</w:t>
      </w:r>
      <w:proofErr w:type="spellEnd"/>
      <w:r w:rsidR="0021277B" w:rsidRPr="0021277B">
        <w:rPr>
          <w:rFonts w:ascii="Arial" w:hAnsi="Arial" w:cs="Arial"/>
          <w:color w:val="000000"/>
          <w:sz w:val="22"/>
          <w:szCs w:val="22"/>
        </w:rPr>
        <w:t>")</w:t>
      </w:r>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is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released</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from</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duty to </w:t>
      </w:r>
      <w:proofErr w:type="spellStart"/>
      <w:r w:rsidRPr="00B52BEE">
        <w:rPr>
          <w:rFonts w:ascii="Arial" w:hAnsi="Arial" w:cs="Arial"/>
          <w:color w:val="000000"/>
          <w:sz w:val="22"/>
          <w:szCs w:val="22"/>
        </w:rPr>
        <w:t>provide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compensation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of</w:t>
      </w:r>
      <w:proofErr w:type="spellEnd"/>
      <w:r w:rsidRPr="00B52BEE">
        <w:rPr>
          <w:rFonts w:ascii="Arial" w:hAnsi="Arial" w:cs="Arial"/>
          <w:color w:val="000000"/>
          <w:sz w:val="22"/>
          <w:szCs w:val="22"/>
        </w:rPr>
        <w:t xml:space="preserve"> any </w:t>
      </w:r>
      <w:proofErr w:type="spellStart"/>
      <w:r w:rsidRPr="00B52BEE">
        <w:rPr>
          <w:rFonts w:ascii="Arial" w:hAnsi="Arial" w:cs="Arial"/>
          <w:color w:val="000000"/>
          <w:sz w:val="22"/>
          <w:szCs w:val="22"/>
        </w:rPr>
        <w:t>incurred</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harm</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damages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or</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loses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only</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from</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liberation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reasons</w:t>
      </w:r>
      <w:proofErr w:type="spellEnd"/>
      <w:r w:rsidRPr="00B52BEE">
        <w:rPr>
          <w:rFonts w:ascii="Arial" w:hAnsi="Arial" w:cs="Arial"/>
          <w:color w:val="000000"/>
          <w:sz w:val="22"/>
          <w:szCs w:val="22"/>
        </w:rPr>
        <w:t xml:space="preserve"> in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sense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of</w:t>
      </w:r>
      <w:proofErr w:type="spellEnd"/>
      <w:r w:rsidRPr="00B52BEE">
        <w:rPr>
          <w:rFonts w:ascii="Arial" w:hAnsi="Arial" w:cs="Arial"/>
          <w:color w:val="000000"/>
          <w:sz w:val="22"/>
          <w:szCs w:val="22"/>
        </w:rPr>
        <w:t xml:space="preserve"> § 2913 point 2 </w:t>
      </w:r>
      <w:proofErr w:type="spellStart"/>
      <w:r w:rsidRPr="00B52BEE">
        <w:rPr>
          <w:rFonts w:ascii="Arial" w:hAnsi="Arial" w:cs="Arial"/>
          <w:color w:val="000000"/>
          <w:sz w:val="22"/>
          <w:szCs w:val="22"/>
        </w:rPr>
        <w:t>of</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Civil </w:t>
      </w:r>
      <w:proofErr w:type="spellStart"/>
      <w:r w:rsidRPr="00B52BEE">
        <w:rPr>
          <w:rFonts w:ascii="Arial" w:hAnsi="Arial" w:cs="Arial"/>
          <w:color w:val="000000"/>
          <w:sz w:val="22"/>
          <w:szCs w:val="22"/>
        </w:rPr>
        <w:t>Code</w:t>
      </w:r>
      <w:proofErr w:type="spellEnd"/>
      <w:r w:rsidRPr="00B52BEE">
        <w:rPr>
          <w:rFonts w:ascii="Arial" w:hAnsi="Arial" w:cs="Arial"/>
          <w:color w:val="000000"/>
          <w:sz w:val="22"/>
          <w:szCs w:val="22"/>
        </w:rPr>
        <w:t xml:space="preserve">. </w:t>
      </w:r>
    </w:p>
    <w:p w14:paraId="382C7061" w14:textId="04CE6842" w:rsidR="00B52BEE" w:rsidRPr="00B52BEE" w:rsidRDefault="00B52BEE" w:rsidP="009C410E">
      <w:pPr>
        <w:numPr>
          <w:ilvl w:val="0"/>
          <w:numId w:val="13"/>
        </w:numPr>
        <w:suppressAutoHyphens w:val="0"/>
        <w:overflowPunct/>
        <w:autoSpaceDE/>
        <w:spacing w:after="120" w:line="276" w:lineRule="auto"/>
        <w:ind w:left="426"/>
        <w:jc w:val="both"/>
        <w:textAlignment w:val="auto"/>
        <w:rPr>
          <w:rFonts w:ascii="Arial" w:hAnsi="Arial" w:cs="Arial"/>
          <w:sz w:val="22"/>
          <w:szCs w:val="22"/>
        </w:rPr>
      </w:pPr>
      <w:proofErr w:type="spellStart"/>
      <w:r w:rsidRPr="00B52BEE">
        <w:rPr>
          <w:rFonts w:ascii="Arial" w:hAnsi="Arial" w:cs="Arial"/>
          <w:color w:val="000000"/>
          <w:sz w:val="22"/>
          <w:szCs w:val="22"/>
        </w:rPr>
        <w:lastRenderedPageBreak/>
        <w:t>For</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purposes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of</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this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Contract</w:t>
      </w:r>
      <w:proofErr w:type="spellEnd"/>
      <w:r w:rsidRPr="00B52BEE">
        <w:rPr>
          <w:rFonts w:ascii="Arial" w:hAnsi="Arial" w:cs="Arial"/>
          <w:color w:val="000000"/>
          <w:sz w:val="22"/>
          <w:szCs w:val="22"/>
        </w:rPr>
        <w:t>, "</w:t>
      </w:r>
      <w:proofErr w:type="spellStart"/>
      <w:r w:rsidRPr="00B52BEE">
        <w:rPr>
          <w:rFonts w:ascii="Arial" w:hAnsi="Arial" w:cs="Arial"/>
          <w:color w:val="000000"/>
          <w:sz w:val="22"/>
          <w:szCs w:val="22"/>
        </w:rPr>
        <w:t>liberation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reasons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means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an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extraordinary</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unforeseeable</w:t>
      </w:r>
      <w:proofErr w:type="spellEnd"/>
      <w:r w:rsidRPr="00B52BEE">
        <w:rPr>
          <w:rFonts w:ascii="Arial" w:hAnsi="Arial" w:cs="Arial"/>
          <w:color w:val="000000"/>
          <w:sz w:val="22"/>
          <w:szCs w:val="22"/>
        </w:rPr>
        <w:t xml:space="preserve"> and </w:t>
      </w:r>
      <w:proofErr w:type="spellStart"/>
      <w:r w:rsidRPr="00B52BEE">
        <w:rPr>
          <w:rFonts w:ascii="Arial" w:hAnsi="Arial" w:cs="Arial"/>
          <w:color w:val="000000"/>
          <w:sz w:val="22"/>
          <w:szCs w:val="22"/>
        </w:rPr>
        <w:t>insurmountable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obstacle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created</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independently</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of</w:t>
      </w:r>
      <w:proofErr w:type="spellEnd"/>
      <w:r w:rsidRPr="00B52BEE">
        <w:rPr>
          <w:rFonts w:ascii="Arial" w:hAnsi="Arial" w:cs="Arial"/>
          <w:color w:val="000000"/>
          <w:sz w:val="22"/>
          <w:szCs w:val="22"/>
        </w:rPr>
        <w:t xml:space="preserve"> </w:t>
      </w:r>
      <w:proofErr w:type="spellStart"/>
      <w:r w:rsidR="000D4658" w:rsidRPr="000D4658">
        <w:rPr>
          <w:rFonts w:ascii="Arial" w:hAnsi="Arial" w:cs="Arial"/>
          <w:color w:val="000000"/>
          <w:sz w:val="22"/>
          <w:szCs w:val="22"/>
        </w:rPr>
        <w:t>Tortfeasor</w:t>
      </w:r>
      <w:proofErr w:type="spellEnd"/>
      <w:r w:rsidR="000D4658" w:rsidRPr="000D4658" w:rsidDel="000D4658">
        <w:rPr>
          <w:rFonts w:ascii="Arial" w:hAnsi="Arial" w:cs="Arial"/>
          <w:color w:val="000000"/>
          <w:sz w:val="22"/>
          <w:szCs w:val="22"/>
        </w:rPr>
        <w:t xml:space="preserve"> </w:t>
      </w:r>
      <w:r w:rsidRPr="00B52BEE">
        <w:rPr>
          <w:rFonts w:ascii="Arial" w:hAnsi="Arial" w:cs="Arial"/>
          <w:color w:val="000000"/>
          <w:sz w:val="22"/>
          <w:szCs w:val="22"/>
        </w:rPr>
        <w:t xml:space="preserve">’s </w:t>
      </w:r>
      <w:proofErr w:type="spellStart"/>
      <w:r w:rsidRPr="00B52BEE">
        <w:rPr>
          <w:rFonts w:ascii="Arial" w:hAnsi="Arial" w:cs="Arial"/>
          <w:color w:val="000000"/>
          <w:sz w:val="22"/>
          <w:szCs w:val="22"/>
        </w:rPr>
        <w:t>will</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which</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temporarily</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or</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permanently</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prevented</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from</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fulfilling</w:t>
      </w:r>
      <w:proofErr w:type="spellEnd"/>
      <w:r w:rsidRPr="00B52BEE">
        <w:rPr>
          <w:rFonts w:ascii="Arial" w:hAnsi="Arial" w:cs="Arial"/>
          <w:color w:val="000000"/>
          <w:sz w:val="22"/>
          <w:szCs w:val="22"/>
        </w:rPr>
        <w:t xml:space="preserve"> </w:t>
      </w:r>
      <w:proofErr w:type="spellStart"/>
      <w:r w:rsidR="000D4658" w:rsidRPr="00F41FB6">
        <w:rPr>
          <w:rFonts w:ascii="Arial" w:hAnsi="Arial" w:cs="Arial"/>
          <w:sz w:val="22"/>
          <w:szCs w:val="22"/>
        </w:rPr>
        <w:t>T</w:t>
      </w:r>
      <w:r w:rsidR="000D4658" w:rsidRPr="00F41FB6">
        <w:rPr>
          <w:rFonts w:ascii="Arial" w:hAnsi="Arial" w:cs="Arial"/>
          <w:color w:val="000000"/>
          <w:sz w:val="22"/>
          <w:szCs w:val="22"/>
        </w:rPr>
        <w:t>o</w:t>
      </w:r>
      <w:r w:rsidR="000D4658" w:rsidRPr="0021277B">
        <w:rPr>
          <w:rFonts w:ascii="Arial" w:hAnsi="Arial" w:cs="Arial"/>
          <w:color w:val="000000"/>
          <w:sz w:val="22"/>
          <w:szCs w:val="22"/>
        </w:rPr>
        <w:t>rtfeasor</w:t>
      </w:r>
      <w:proofErr w:type="spellEnd"/>
      <w:r w:rsidR="000D4658" w:rsidDel="000D4658">
        <w:rPr>
          <w:rFonts w:ascii="Arial" w:hAnsi="Arial" w:cs="Arial"/>
          <w:color w:val="000000"/>
          <w:sz w:val="22"/>
          <w:szCs w:val="22"/>
        </w:rPr>
        <w:t xml:space="preserve"> </w:t>
      </w:r>
      <w:r w:rsidRPr="00B52BEE">
        <w:rPr>
          <w:rFonts w:ascii="Arial" w:hAnsi="Arial" w:cs="Arial"/>
          <w:color w:val="000000"/>
          <w:sz w:val="22"/>
          <w:szCs w:val="22"/>
        </w:rPr>
        <w:t xml:space="preserve">’s </w:t>
      </w:r>
      <w:proofErr w:type="spellStart"/>
      <w:r w:rsidRPr="00B52BEE">
        <w:rPr>
          <w:rFonts w:ascii="Arial" w:hAnsi="Arial" w:cs="Arial"/>
          <w:color w:val="000000"/>
          <w:sz w:val="22"/>
          <w:szCs w:val="22"/>
        </w:rPr>
        <w:t>contractual</w:t>
      </w:r>
      <w:proofErr w:type="spellEnd"/>
      <w:r w:rsidRPr="00B52BEE">
        <w:rPr>
          <w:rFonts w:ascii="Arial" w:hAnsi="Arial" w:cs="Arial"/>
          <w:color w:val="000000"/>
          <w:sz w:val="22"/>
          <w:szCs w:val="22"/>
        </w:rPr>
        <w:t xml:space="preserve"> duty. An </w:t>
      </w:r>
      <w:proofErr w:type="spellStart"/>
      <w:r w:rsidRPr="00B52BEE">
        <w:rPr>
          <w:rFonts w:ascii="Arial" w:hAnsi="Arial" w:cs="Arial"/>
          <w:color w:val="000000"/>
          <w:sz w:val="22"/>
          <w:szCs w:val="22"/>
        </w:rPr>
        <w:t>obstacle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arising</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from</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000D4658" w:rsidRPr="00F41FB6">
        <w:rPr>
          <w:rFonts w:ascii="Arial" w:hAnsi="Arial" w:cs="Arial"/>
          <w:sz w:val="22"/>
          <w:szCs w:val="22"/>
        </w:rPr>
        <w:t>T</w:t>
      </w:r>
      <w:r w:rsidR="000D4658" w:rsidRPr="00F41FB6">
        <w:rPr>
          <w:rFonts w:ascii="Arial" w:hAnsi="Arial" w:cs="Arial"/>
          <w:color w:val="000000"/>
          <w:sz w:val="22"/>
          <w:szCs w:val="22"/>
        </w:rPr>
        <w:t>o</w:t>
      </w:r>
      <w:r w:rsidR="000D4658" w:rsidRPr="0021277B">
        <w:rPr>
          <w:rFonts w:ascii="Arial" w:hAnsi="Arial" w:cs="Arial"/>
          <w:color w:val="000000"/>
          <w:sz w:val="22"/>
          <w:szCs w:val="22"/>
        </w:rPr>
        <w:t>rtfeasor</w:t>
      </w:r>
      <w:r w:rsidRPr="00B52BEE">
        <w:rPr>
          <w:rFonts w:ascii="Arial" w:hAnsi="Arial" w:cs="Arial"/>
          <w:color w:val="000000"/>
          <w:sz w:val="22"/>
          <w:szCs w:val="22"/>
        </w:rPr>
        <w:t>’s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personal</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circumstances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or</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arising</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when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000D4658" w:rsidRPr="000D4658">
        <w:rPr>
          <w:rFonts w:ascii="Arial" w:hAnsi="Arial" w:cs="Arial"/>
          <w:color w:val="000000"/>
          <w:sz w:val="22"/>
          <w:szCs w:val="22"/>
        </w:rPr>
        <w:t>Tortfeasor</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was</w:t>
      </w:r>
      <w:proofErr w:type="spellEnd"/>
      <w:r w:rsidRPr="00B52BEE">
        <w:rPr>
          <w:rFonts w:ascii="Arial" w:hAnsi="Arial" w:cs="Arial"/>
          <w:color w:val="000000"/>
          <w:sz w:val="22"/>
          <w:szCs w:val="22"/>
        </w:rPr>
        <w:t xml:space="preserve"> in default </w:t>
      </w:r>
      <w:proofErr w:type="spellStart"/>
      <w:r w:rsidRPr="00B52BEE">
        <w:rPr>
          <w:rFonts w:ascii="Arial" w:hAnsi="Arial" w:cs="Arial"/>
          <w:color w:val="000000"/>
          <w:sz w:val="22"/>
          <w:szCs w:val="22"/>
        </w:rPr>
        <w:t>of</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performing</w:t>
      </w:r>
      <w:proofErr w:type="spellEnd"/>
      <w:r w:rsidRPr="00B52BEE">
        <w:rPr>
          <w:rFonts w:ascii="Arial" w:hAnsi="Arial" w:cs="Arial"/>
          <w:color w:val="000000"/>
          <w:sz w:val="22"/>
          <w:szCs w:val="22"/>
        </w:rPr>
        <w:t xml:space="preserve"> his </w:t>
      </w:r>
      <w:proofErr w:type="spellStart"/>
      <w:r w:rsidRPr="00B52BEE">
        <w:rPr>
          <w:rFonts w:ascii="Arial" w:hAnsi="Arial" w:cs="Arial"/>
          <w:color w:val="000000"/>
          <w:sz w:val="22"/>
          <w:szCs w:val="22"/>
        </w:rPr>
        <w:t>contractual</w:t>
      </w:r>
      <w:proofErr w:type="spellEnd"/>
      <w:r w:rsidRPr="00B52BEE">
        <w:rPr>
          <w:rFonts w:ascii="Arial" w:hAnsi="Arial" w:cs="Arial"/>
          <w:color w:val="000000"/>
          <w:sz w:val="22"/>
          <w:szCs w:val="22"/>
        </w:rPr>
        <w:t xml:space="preserve"> duty, </w:t>
      </w:r>
      <w:proofErr w:type="spellStart"/>
      <w:r w:rsidRPr="00B52BEE">
        <w:rPr>
          <w:rFonts w:ascii="Arial" w:hAnsi="Arial" w:cs="Arial"/>
          <w:color w:val="000000"/>
          <w:sz w:val="22"/>
          <w:szCs w:val="22"/>
        </w:rPr>
        <w:t>or</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an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obstacle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which</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000D4658" w:rsidRPr="00F41FB6">
        <w:rPr>
          <w:rFonts w:ascii="Arial" w:hAnsi="Arial" w:cs="Arial"/>
          <w:sz w:val="22"/>
          <w:szCs w:val="22"/>
        </w:rPr>
        <w:t>T</w:t>
      </w:r>
      <w:r w:rsidR="000D4658" w:rsidRPr="00F41FB6">
        <w:rPr>
          <w:rFonts w:ascii="Arial" w:hAnsi="Arial" w:cs="Arial"/>
          <w:color w:val="000000"/>
          <w:sz w:val="22"/>
          <w:szCs w:val="22"/>
        </w:rPr>
        <w:t>o</w:t>
      </w:r>
      <w:r w:rsidR="000D4658" w:rsidRPr="0021277B">
        <w:rPr>
          <w:rFonts w:ascii="Arial" w:hAnsi="Arial" w:cs="Arial"/>
          <w:color w:val="000000"/>
          <w:sz w:val="22"/>
          <w:szCs w:val="22"/>
        </w:rPr>
        <w:t>rtfeasor</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was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contractually</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required</w:t>
      </w:r>
      <w:proofErr w:type="spellEnd"/>
      <w:r w:rsidRPr="00B52BEE">
        <w:rPr>
          <w:rFonts w:ascii="Arial" w:hAnsi="Arial" w:cs="Arial"/>
          <w:color w:val="000000"/>
          <w:sz w:val="22"/>
          <w:szCs w:val="22"/>
        </w:rPr>
        <w:t xml:space="preserve"> to </w:t>
      </w:r>
      <w:proofErr w:type="spellStart"/>
      <w:r w:rsidRPr="00B52BEE">
        <w:rPr>
          <w:rFonts w:ascii="Arial" w:hAnsi="Arial" w:cs="Arial"/>
          <w:color w:val="000000"/>
          <w:sz w:val="22"/>
          <w:szCs w:val="22"/>
        </w:rPr>
        <w:t>overcome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shall</w:t>
      </w:r>
      <w:proofErr w:type="spellEnd"/>
      <w:r w:rsidRPr="00B52BEE">
        <w:rPr>
          <w:rFonts w:ascii="Arial" w:hAnsi="Arial" w:cs="Arial"/>
          <w:color w:val="000000"/>
          <w:sz w:val="22"/>
          <w:szCs w:val="22"/>
        </w:rPr>
        <w:t xml:space="preserve"> not </w:t>
      </w:r>
      <w:proofErr w:type="spellStart"/>
      <w:r w:rsidRPr="00B52BEE">
        <w:rPr>
          <w:rFonts w:ascii="Arial" w:hAnsi="Arial" w:cs="Arial"/>
          <w:color w:val="000000"/>
          <w:sz w:val="22"/>
          <w:szCs w:val="22"/>
        </w:rPr>
        <w:t>release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him</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from</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duty to </w:t>
      </w:r>
      <w:proofErr w:type="spellStart"/>
      <w:r w:rsidRPr="00B52BEE">
        <w:rPr>
          <w:rFonts w:ascii="Arial" w:hAnsi="Arial" w:cs="Arial"/>
          <w:color w:val="000000"/>
          <w:sz w:val="22"/>
          <w:szCs w:val="22"/>
        </w:rPr>
        <w:t>provide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compensation</w:t>
      </w:r>
      <w:proofErr w:type="spellEnd"/>
      <w:r w:rsidRPr="00B52BEE">
        <w:rPr>
          <w:rFonts w:ascii="Arial" w:hAnsi="Arial" w:cs="Arial"/>
          <w:color w:val="000000"/>
          <w:sz w:val="22"/>
          <w:szCs w:val="22"/>
        </w:rPr>
        <w:t xml:space="preserve">. </w:t>
      </w:r>
    </w:p>
    <w:p w14:paraId="1BE01900" w14:textId="56BF0B07" w:rsidR="00B52BEE" w:rsidRPr="00B52BEE" w:rsidRDefault="00B52BEE" w:rsidP="009C410E">
      <w:pPr>
        <w:numPr>
          <w:ilvl w:val="0"/>
          <w:numId w:val="13"/>
        </w:numPr>
        <w:suppressAutoHyphens w:val="0"/>
        <w:overflowPunct/>
        <w:autoSpaceDE/>
        <w:spacing w:after="120" w:line="276" w:lineRule="auto"/>
        <w:ind w:left="426"/>
        <w:jc w:val="both"/>
        <w:textAlignment w:val="auto"/>
        <w:rPr>
          <w:rFonts w:ascii="Arial" w:hAnsi="Arial" w:cs="Arial"/>
          <w:sz w:val="22"/>
          <w:szCs w:val="22"/>
        </w:rPr>
      </w:pPr>
      <w:proofErr w:type="spellStart"/>
      <w:r w:rsidRPr="00B52BEE">
        <w:rPr>
          <w:rFonts w:ascii="Arial" w:hAnsi="Arial" w:cs="Arial"/>
          <w:color w:val="000000"/>
          <w:sz w:val="22"/>
          <w:szCs w:val="22"/>
        </w:rPr>
        <w:t>If</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it</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is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clear</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that</w:t>
      </w:r>
      <w:proofErr w:type="spellEnd"/>
      <w:r w:rsidRPr="00B52BEE">
        <w:rPr>
          <w:rFonts w:ascii="Arial" w:hAnsi="Arial" w:cs="Arial"/>
          <w:color w:val="000000"/>
          <w:sz w:val="22"/>
          <w:szCs w:val="22"/>
        </w:rPr>
        <w:t xml:space="preserve"> as a </w:t>
      </w:r>
      <w:proofErr w:type="spellStart"/>
      <w:r w:rsidRPr="00B52BEE">
        <w:rPr>
          <w:rFonts w:ascii="Arial" w:hAnsi="Arial" w:cs="Arial"/>
          <w:color w:val="000000"/>
          <w:sz w:val="22"/>
          <w:szCs w:val="22"/>
        </w:rPr>
        <w:t>result</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of</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events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referred</w:t>
      </w:r>
      <w:proofErr w:type="spellEnd"/>
      <w:r w:rsidRPr="00B52BEE">
        <w:rPr>
          <w:rFonts w:ascii="Arial" w:hAnsi="Arial" w:cs="Arial"/>
          <w:color w:val="000000"/>
          <w:sz w:val="22"/>
          <w:szCs w:val="22"/>
        </w:rPr>
        <w:t xml:space="preserve"> to in </w:t>
      </w:r>
      <w:proofErr w:type="spellStart"/>
      <w:r w:rsidR="003029E4">
        <w:rPr>
          <w:rFonts w:ascii="Arial" w:hAnsi="Arial" w:cs="Arial"/>
          <w:color w:val="000000"/>
          <w:sz w:val="22"/>
          <w:szCs w:val="22"/>
        </w:rPr>
        <w:t>P</w:t>
      </w:r>
      <w:r w:rsidRPr="00B52BEE">
        <w:rPr>
          <w:rFonts w:ascii="Arial" w:hAnsi="Arial" w:cs="Arial"/>
          <w:color w:val="000000"/>
          <w:sz w:val="22"/>
          <w:szCs w:val="22"/>
        </w:rPr>
        <w:t>aragraphs</w:t>
      </w:r>
      <w:proofErr w:type="spellEnd"/>
      <w:r w:rsidRPr="00B52BEE">
        <w:rPr>
          <w:rFonts w:ascii="Arial" w:hAnsi="Arial" w:cs="Arial"/>
          <w:color w:val="000000"/>
          <w:sz w:val="22"/>
          <w:szCs w:val="22"/>
        </w:rPr>
        <w:t xml:space="preserve"> 2,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000D4658" w:rsidRPr="000D4658">
        <w:rPr>
          <w:rFonts w:ascii="Arial" w:hAnsi="Arial" w:cs="Arial"/>
          <w:color w:val="000000"/>
          <w:sz w:val="22"/>
          <w:szCs w:val="22"/>
        </w:rPr>
        <w:t>Tortfeasor</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will</w:t>
      </w:r>
      <w:proofErr w:type="spellEnd"/>
      <w:r w:rsidRPr="00B52BEE">
        <w:rPr>
          <w:rFonts w:ascii="Arial" w:hAnsi="Arial" w:cs="Arial"/>
          <w:color w:val="000000"/>
          <w:sz w:val="22"/>
          <w:szCs w:val="22"/>
        </w:rPr>
        <w:t xml:space="preserve"> not </w:t>
      </w:r>
      <w:proofErr w:type="spellStart"/>
      <w:r w:rsidRPr="00B52BEE">
        <w:rPr>
          <w:rFonts w:ascii="Arial" w:hAnsi="Arial" w:cs="Arial"/>
          <w:color w:val="000000"/>
          <w:sz w:val="22"/>
          <w:szCs w:val="22"/>
        </w:rPr>
        <w:t>be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able</w:t>
      </w:r>
      <w:proofErr w:type="spellEnd"/>
      <w:r w:rsidRPr="00B52BEE">
        <w:rPr>
          <w:rFonts w:ascii="Arial" w:hAnsi="Arial" w:cs="Arial"/>
          <w:color w:val="000000"/>
          <w:sz w:val="22"/>
          <w:szCs w:val="22"/>
        </w:rPr>
        <w:t xml:space="preserve"> to </w:t>
      </w:r>
      <w:proofErr w:type="spellStart"/>
      <w:r w:rsidRPr="00B52BEE">
        <w:rPr>
          <w:rFonts w:ascii="Arial" w:hAnsi="Arial" w:cs="Arial"/>
          <w:color w:val="000000"/>
          <w:sz w:val="22"/>
          <w:szCs w:val="22"/>
        </w:rPr>
        <w:t>fulfil</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its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obligations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within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agreed</w:t>
      </w:r>
      <w:proofErr w:type="spellEnd"/>
      <w:r w:rsidRPr="00B52BEE">
        <w:rPr>
          <w:rFonts w:ascii="Arial" w:hAnsi="Arial" w:cs="Arial"/>
          <w:color w:val="000000"/>
          <w:sz w:val="22"/>
          <w:szCs w:val="22"/>
        </w:rPr>
        <w:t xml:space="preserve"> period, </w:t>
      </w:r>
      <w:proofErr w:type="spellStart"/>
      <w:r w:rsidRPr="00B52BEE">
        <w:rPr>
          <w:rFonts w:ascii="Arial" w:hAnsi="Arial" w:cs="Arial"/>
          <w:color w:val="000000"/>
          <w:sz w:val="22"/>
          <w:szCs w:val="22"/>
        </w:rPr>
        <w:t>then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it</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shall</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without</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undue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delay</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notify</w:t>
      </w:r>
      <w:proofErr w:type="spellEnd"/>
      <w:r w:rsidRPr="00B52BEE">
        <w:rPr>
          <w:rFonts w:ascii="Arial" w:hAnsi="Arial" w:cs="Arial"/>
          <w:color w:val="000000"/>
          <w:sz w:val="22"/>
          <w:szCs w:val="22"/>
        </w:rPr>
        <w:t xml:space="preserve"> </w:t>
      </w:r>
      <w:r w:rsidR="000D4658">
        <w:rPr>
          <w:rFonts w:ascii="Arial" w:hAnsi="Arial" w:cs="Arial"/>
          <w:color w:val="000000"/>
          <w:sz w:val="22"/>
          <w:szCs w:val="22"/>
        </w:rPr>
        <w:t xml:space="preserve">to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000D4658">
        <w:rPr>
          <w:rFonts w:ascii="Arial" w:hAnsi="Arial" w:cs="Arial"/>
          <w:color w:val="000000"/>
          <w:sz w:val="22"/>
          <w:szCs w:val="22"/>
        </w:rPr>
        <w:t>Other</w:t>
      </w:r>
      <w:proofErr w:type="spellEnd"/>
      <w:r w:rsidR="000D4658">
        <w:rPr>
          <w:rFonts w:ascii="Arial" w:hAnsi="Arial" w:cs="Arial"/>
          <w:color w:val="000000"/>
          <w:sz w:val="22"/>
          <w:szCs w:val="22"/>
        </w:rPr>
        <w:t xml:space="preserve"> </w:t>
      </w:r>
      <w:proofErr w:type="spellStart"/>
      <w:r w:rsidR="000D4658">
        <w:rPr>
          <w:rFonts w:ascii="Arial" w:hAnsi="Arial" w:cs="Arial"/>
          <w:color w:val="000000"/>
          <w:sz w:val="22"/>
          <w:szCs w:val="22"/>
        </w:rPr>
        <w:t>Contracting</w:t>
      </w:r>
      <w:proofErr w:type="spellEnd"/>
      <w:r w:rsidR="000D4658">
        <w:rPr>
          <w:rFonts w:ascii="Arial" w:hAnsi="Arial" w:cs="Arial"/>
          <w:color w:val="000000"/>
          <w:sz w:val="22"/>
          <w:szCs w:val="22"/>
        </w:rPr>
        <w:t xml:space="preserve"> Party</w:t>
      </w:r>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Contracting</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Parties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shall</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without</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undue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delay</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agree</w:t>
      </w:r>
      <w:proofErr w:type="spellEnd"/>
      <w:r w:rsidRPr="00B52BEE">
        <w:rPr>
          <w:rFonts w:ascii="Arial" w:hAnsi="Arial" w:cs="Arial"/>
          <w:color w:val="000000"/>
          <w:sz w:val="22"/>
          <w:szCs w:val="22"/>
        </w:rPr>
        <w:t xml:space="preserve"> to </w:t>
      </w:r>
      <w:proofErr w:type="spellStart"/>
      <w:r w:rsidRPr="00B52BEE">
        <w:rPr>
          <w:rFonts w:ascii="Arial" w:hAnsi="Arial" w:cs="Arial"/>
          <w:color w:val="000000"/>
          <w:sz w:val="22"/>
          <w:szCs w:val="22"/>
        </w:rPr>
        <w:t>resolve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this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situation</w:t>
      </w:r>
      <w:proofErr w:type="spellEnd"/>
      <w:r w:rsidRPr="00B52BEE">
        <w:rPr>
          <w:rFonts w:ascii="Arial" w:hAnsi="Arial" w:cs="Arial"/>
          <w:color w:val="000000"/>
          <w:sz w:val="22"/>
          <w:szCs w:val="22"/>
        </w:rPr>
        <w:t xml:space="preserve"> and </w:t>
      </w:r>
      <w:proofErr w:type="spellStart"/>
      <w:r w:rsidRPr="00B52BEE">
        <w:rPr>
          <w:rFonts w:ascii="Arial" w:hAnsi="Arial" w:cs="Arial"/>
          <w:color w:val="000000"/>
          <w:sz w:val="22"/>
          <w:szCs w:val="22"/>
        </w:rPr>
        <w:t>agree</w:t>
      </w:r>
      <w:proofErr w:type="spellEnd"/>
      <w:r w:rsidRPr="00B52BEE">
        <w:rPr>
          <w:rFonts w:ascii="Arial" w:hAnsi="Arial" w:cs="Arial"/>
          <w:color w:val="000000"/>
          <w:sz w:val="22"/>
          <w:szCs w:val="22"/>
        </w:rPr>
        <w:t xml:space="preserve"> on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further</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procedure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for</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performance </w:t>
      </w:r>
      <w:proofErr w:type="spellStart"/>
      <w:r w:rsidRPr="00B52BEE">
        <w:rPr>
          <w:rFonts w:ascii="Arial" w:hAnsi="Arial" w:cs="Arial"/>
          <w:color w:val="000000"/>
          <w:sz w:val="22"/>
          <w:szCs w:val="22"/>
        </w:rPr>
        <w:t>of</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this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Contract</w:t>
      </w:r>
      <w:proofErr w:type="spellEnd"/>
      <w:r w:rsidRPr="00B52BEE">
        <w:rPr>
          <w:rFonts w:ascii="Arial" w:hAnsi="Arial" w:cs="Arial"/>
          <w:color w:val="000000"/>
          <w:sz w:val="22"/>
          <w:szCs w:val="22"/>
        </w:rPr>
        <w:t xml:space="preserve">. </w:t>
      </w:r>
    </w:p>
    <w:p w14:paraId="7F2BCDB8" w14:textId="2DBCFBD2" w:rsidR="00B52BEE" w:rsidRPr="00B52BEE" w:rsidRDefault="00B52BEE" w:rsidP="009C410E">
      <w:pPr>
        <w:numPr>
          <w:ilvl w:val="0"/>
          <w:numId w:val="13"/>
        </w:numPr>
        <w:suppressAutoHyphens w:val="0"/>
        <w:overflowPunct/>
        <w:autoSpaceDE/>
        <w:spacing w:after="120" w:line="276" w:lineRule="auto"/>
        <w:ind w:left="426"/>
        <w:jc w:val="both"/>
        <w:textAlignment w:val="auto"/>
        <w:rPr>
          <w:rFonts w:ascii="Arial" w:hAnsi="Arial" w:cs="Arial"/>
          <w:sz w:val="22"/>
          <w:szCs w:val="22"/>
        </w:rPr>
      </w:pPr>
      <w:proofErr w:type="spellStart"/>
      <w:r w:rsidRPr="00B52BEE">
        <w:rPr>
          <w:rFonts w:ascii="Arial" w:hAnsi="Arial" w:cs="Arial"/>
          <w:color w:val="000000"/>
          <w:sz w:val="22"/>
          <w:szCs w:val="22"/>
        </w:rPr>
        <w:t>If</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either</w:t>
      </w:r>
      <w:proofErr w:type="spellEnd"/>
      <w:r w:rsidRPr="00B52BEE">
        <w:rPr>
          <w:rFonts w:ascii="Arial" w:hAnsi="Arial" w:cs="Arial"/>
          <w:color w:val="000000"/>
          <w:sz w:val="22"/>
          <w:szCs w:val="22"/>
        </w:rPr>
        <w:t xml:space="preserve"> party </w:t>
      </w:r>
      <w:proofErr w:type="spellStart"/>
      <w:r w:rsidRPr="00B52BEE">
        <w:rPr>
          <w:rFonts w:ascii="Arial" w:hAnsi="Arial" w:cs="Arial"/>
          <w:color w:val="000000"/>
          <w:sz w:val="22"/>
          <w:szCs w:val="22"/>
        </w:rPr>
        <w:t>is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unable</w:t>
      </w:r>
      <w:proofErr w:type="spellEnd"/>
      <w:r w:rsidRPr="00B52BEE">
        <w:rPr>
          <w:rFonts w:ascii="Arial" w:hAnsi="Arial" w:cs="Arial"/>
          <w:color w:val="000000"/>
          <w:sz w:val="22"/>
          <w:szCs w:val="22"/>
        </w:rPr>
        <w:t xml:space="preserve"> to </w:t>
      </w:r>
      <w:proofErr w:type="spellStart"/>
      <w:r w:rsidRPr="00B52BEE">
        <w:rPr>
          <w:rFonts w:ascii="Arial" w:hAnsi="Arial" w:cs="Arial"/>
          <w:color w:val="000000"/>
          <w:sz w:val="22"/>
          <w:szCs w:val="22"/>
        </w:rPr>
        <w:t>perform</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its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contractual</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obligations</w:t>
      </w:r>
      <w:proofErr w:type="spellEnd"/>
      <w:r w:rsidRPr="00B52BEE">
        <w:rPr>
          <w:rFonts w:ascii="Arial" w:hAnsi="Arial" w:cs="Arial"/>
          <w:color w:val="000000"/>
          <w:sz w:val="22"/>
          <w:szCs w:val="22"/>
        </w:rPr>
        <w:t xml:space="preserve"> by </w:t>
      </w:r>
      <w:proofErr w:type="spellStart"/>
      <w:r w:rsidRPr="00B52BEE">
        <w:rPr>
          <w:rFonts w:ascii="Arial" w:hAnsi="Arial" w:cs="Arial"/>
          <w:color w:val="000000"/>
          <w:sz w:val="22"/>
          <w:szCs w:val="22"/>
        </w:rPr>
        <w:t>liberation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reasons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Contractual</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Parties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shall</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discuss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case </w:t>
      </w:r>
      <w:proofErr w:type="spellStart"/>
      <w:r w:rsidRPr="00B52BEE">
        <w:rPr>
          <w:rFonts w:ascii="Arial" w:hAnsi="Arial" w:cs="Arial"/>
          <w:color w:val="000000"/>
          <w:sz w:val="22"/>
          <w:szCs w:val="22"/>
        </w:rPr>
        <w:t>among</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themselves</w:t>
      </w:r>
      <w:proofErr w:type="spellEnd"/>
      <w:r w:rsidRPr="00B52BEE">
        <w:rPr>
          <w:rFonts w:ascii="Arial" w:hAnsi="Arial" w:cs="Arial"/>
          <w:color w:val="000000"/>
          <w:sz w:val="22"/>
          <w:szCs w:val="22"/>
        </w:rPr>
        <w:t xml:space="preserve"> and </w:t>
      </w:r>
      <w:proofErr w:type="spellStart"/>
      <w:r w:rsidRPr="00B52BEE">
        <w:rPr>
          <w:rFonts w:ascii="Arial" w:hAnsi="Arial" w:cs="Arial"/>
          <w:color w:val="000000"/>
          <w:sz w:val="22"/>
          <w:szCs w:val="22"/>
        </w:rPr>
        <w:t>decide</w:t>
      </w:r>
      <w:proofErr w:type="spellEnd"/>
      <w:r w:rsidRPr="00B52BEE">
        <w:rPr>
          <w:rFonts w:ascii="Arial" w:hAnsi="Arial" w:cs="Arial"/>
          <w:color w:val="000000"/>
          <w:sz w:val="22"/>
          <w:szCs w:val="22"/>
        </w:rPr>
        <w:t xml:space="preserve"> on </w:t>
      </w:r>
      <w:proofErr w:type="spellStart"/>
      <w:r w:rsidRPr="00B52BEE">
        <w:rPr>
          <w:rFonts w:ascii="Arial" w:hAnsi="Arial" w:cs="Arial"/>
          <w:color w:val="000000"/>
          <w:sz w:val="22"/>
          <w:szCs w:val="22"/>
        </w:rPr>
        <w:t>possible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procedures</w:t>
      </w:r>
      <w:proofErr w:type="spellEnd"/>
      <w:r w:rsidRPr="00B52BEE">
        <w:rPr>
          <w:rFonts w:ascii="Arial" w:hAnsi="Arial" w:cs="Arial"/>
          <w:color w:val="000000"/>
          <w:sz w:val="22"/>
          <w:szCs w:val="22"/>
        </w:rPr>
        <w:t xml:space="preserve">. In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absence </w:t>
      </w:r>
      <w:proofErr w:type="spellStart"/>
      <w:r w:rsidRPr="00B52BEE">
        <w:rPr>
          <w:rFonts w:ascii="Arial" w:hAnsi="Arial" w:cs="Arial"/>
          <w:color w:val="000000"/>
          <w:sz w:val="22"/>
          <w:szCs w:val="22"/>
        </w:rPr>
        <w:t>of</w:t>
      </w:r>
      <w:proofErr w:type="spellEnd"/>
      <w:r w:rsidRPr="00B52BEE">
        <w:rPr>
          <w:rFonts w:ascii="Arial" w:hAnsi="Arial" w:cs="Arial"/>
          <w:color w:val="000000"/>
          <w:sz w:val="22"/>
          <w:szCs w:val="22"/>
        </w:rPr>
        <w:t xml:space="preserve"> such </w:t>
      </w:r>
      <w:proofErr w:type="spellStart"/>
      <w:r w:rsidRPr="00B52BEE">
        <w:rPr>
          <w:rFonts w:ascii="Arial" w:hAnsi="Arial" w:cs="Arial"/>
          <w:color w:val="000000"/>
          <w:sz w:val="22"/>
          <w:szCs w:val="22"/>
        </w:rPr>
        <w:t>an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agreement</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either</w:t>
      </w:r>
      <w:proofErr w:type="spellEnd"/>
      <w:r w:rsidRPr="00B52BEE">
        <w:rPr>
          <w:rFonts w:ascii="Arial" w:hAnsi="Arial" w:cs="Arial"/>
          <w:color w:val="000000"/>
          <w:sz w:val="22"/>
          <w:szCs w:val="22"/>
        </w:rPr>
        <w:t xml:space="preserve"> party has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right</w:t>
      </w:r>
      <w:proofErr w:type="spellEnd"/>
      <w:r w:rsidRPr="00B52BEE">
        <w:rPr>
          <w:rFonts w:ascii="Arial" w:hAnsi="Arial" w:cs="Arial"/>
          <w:color w:val="000000"/>
          <w:sz w:val="22"/>
          <w:szCs w:val="22"/>
        </w:rPr>
        <w:t xml:space="preserve"> to </w:t>
      </w:r>
      <w:proofErr w:type="spellStart"/>
      <w:r w:rsidRPr="00B52BEE">
        <w:rPr>
          <w:rFonts w:ascii="Arial" w:hAnsi="Arial" w:cs="Arial"/>
          <w:color w:val="000000"/>
          <w:sz w:val="22"/>
          <w:szCs w:val="22"/>
        </w:rPr>
        <w:t>withdraw</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from</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Contract</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if</w:t>
      </w:r>
      <w:proofErr w:type="spellEnd"/>
      <w:r w:rsidRPr="00B52BEE">
        <w:rPr>
          <w:rFonts w:ascii="Arial" w:hAnsi="Arial" w:cs="Arial"/>
          <w:color w:val="000000"/>
          <w:sz w:val="22"/>
          <w:szCs w:val="22"/>
        </w:rPr>
        <w:t xml:space="preserve"> more </w:t>
      </w:r>
      <w:proofErr w:type="spellStart"/>
      <w:r w:rsidRPr="00B52BEE">
        <w:rPr>
          <w:rFonts w:ascii="Arial" w:hAnsi="Arial" w:cs="Arial"/>
          <w:color w:val="000000"/>
          <w:sz w:val="22"/>
          <w:szCs w:val="22"/>
        </w:rPr>
        <w:t>than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three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months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have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elapsed</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since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occurrence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of</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liberation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reasons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preventing</w:t>
      </w:r>
      <w:proofErr w:type="spellEnd"/>
      <w:r w:rsidRPr="00B52BEE">
        <w:rPr>
          <w:rFonts w:ascii="Arial" w:hAnsi="Arial" w:cs="Arial"/>
          <w:color w:val="000000"/>
          <w:sz w:val="22"/>
          <w:szCs w:val="22"/>
        </w:rPr>
        <w:t xml:space="preserve"> performance and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defective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condition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persists</w:t>
      </w:r>
      <w:proofErr w:type="spellEnd"/>
      <w:r w:rsidRPr="00B52BEE">
        <w:rPr>
          <w:rFonts w:ascii="Arial" w:hAnsi="Arial" w:cs="Arial"/>
          <w:color w:val="000000"/>
          <w:sz w:val="22"/>
          <w:szCs w:val="22"/>
        </w:rPr>
        <w:t>.</w:t>
      </w:r>
    </w:p>
    <w:p w14:paraId="4E7FF8F0" w14:textId="77777777" w:rsidR="00B52BEE" w:rsidRPr="00B52BEE" w:rsidRDefault="00B52BEE" w:rsidP="009C410E">
      <w:pPr>
        <w:numPr>
          <w:ilvl w:val="0"/>
          <w:numId w:val="13"/>
        </w:numPr>
        <w:suppressAutoHyphens w:val="0"/>
        <w:overflowPunct/>
        <w:autoSpaceDE/>
        <w:spacing w:after="120" w:line="276" w:lineRule="auto"/>
        <w:ind w:left="426"/>
        <w:jc w:val="both"/>
        <w:textAlignment w:val="auto"/>
        <w:rPr>
          <w:rFonts w:ascii="Arial" w:hAnsi="Arial" w:cs="Arial"/>
          <w:sz w:val="22"/>
          <w:szCs w:val="22"/>
        </w:rPr>
      </w:pPr>
      <w:proofErr w:type="spellStart"/>
      <w:r w:rsidRPr="00B52BEE">
        <w:rPr>
          <w:rFonts w:ascii="Arial" w:hAnsi="Arial" w:cs="Arial"/>
          <w:color w:val="000000"/>
          <w:sz w:val="22"/>
          <w:szCs w:val="22"/>
        </w:rPr>
        <w:t>If</w:t>
      </w:r>
      <w:proofErr w:type="spellEnd"/>
      <w:r w:rsidRPr="00B52BEE">
        <w:rPr>
          <w:rFonts w:ascii="Arial" w:hAnsi="Arial" w:cs="Arial"/>
          <w:color w:val="000000"/>
          <w:sz w:val="22"/>
          <w:szCs w:val="22"/>
        </w:rPr>
        <w:t xml:space="preserve"> a case </w:t>
      </w:r>
      <w:proofErr w:type="spellStart"/>
      <w:r w:rsidRPr="00B52BEE">
        <w:rPr>
          <w:rFonts w:ascii="Arial" w:hAnsi="Arial" w:cs="Arial"/>
          <w:color w:val="000000"/>
          <w:sz w:val="22"/>
          <w:szCs w:val="22"/>
        </w:rPr>
        <w:t>of</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liberation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reasons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arises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party </w:t>
      </w:r>
      <w:proofErr w:type="spellStart"/>
      <w:r w:rsidRPr="00B52BEE">
        <w:rPr>
          <w:rFonts w:ascii="Arial" w:hAnsi="Arial" w:cs="Arial"/>
          <w:color w:val="000000"/>
          <w:sz w:val="22"/>
          <w:szCs w:val="22"/>
        </w:rPr>
        <w:t>claiming</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liberation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reasons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shall</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provide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other</w:t>
      </w:r>
      <w:proofErr w:type="spellEnd"/>
      <w:r w:rsidRPr="00B52BEE">
        <w:rPr>
          <w:rFonts w:ascii="Arial" w:hAnsi="Arial" w:cs="Arial"/>
          <w:color w:val="000000"/>
          <w:sz w:val="22"/>
          <w:szCs w:val="22"/>
        </w:rPr>
        <w:t xml:space="preserve"> party </w:t>
      </w:r>
      <w:proofErr w:type="spellStart"/>
      <w:r w:rsidRPr="00B52BEE">
        <w:rPr>
          <w:rFonts w:ascii="Arial" w:hAnsi="Arial" w:cs="Arial"/>
          <w:color w:val="000000"/>
          <w:sz w:val="22"/>
          <w:szCs w:val="22"/>
        </w:rPr>
        <w:t>with</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documents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relating</w:t>
      </w:r>
      <w:proofErr w:type="spellEnd"/>
      <w:r w:rsidRPr="00B52BEE">
        <w:rPr>
          <w:rFonts w:ascii="Arial" w:hAnsi="Arial" w:cs="Arial"/>
          <w:color w:val="000000"/>
          <w:sz w:val="22"/>
          <w:szCs w:val="22"/>
        </w:rPr>
        <w:t xml:space="preserve"> to </w:t>
      </w:r>
      <w:proofErr w:type="spellStart"/>
      <w:r w:rsidRPr="00B52BEE">
        <w:rPr>
          <w:rFonts w:ascii="Arial" w:hAnsi="Arial" w:cs="Arial"/>
          <w:color w:val="000000"/>
          <w:sz w:val="22"/>
          <w:szCs w:val="22"/>
        </w:rPr>
        <w:t>that</w:t>
      </w:r>
      <w:proofErr w:type="spellEnd"/>
      <w:r w:rsidRPr="00B52BEE">
        <w:rPr>
          <w:rFonts w:ascii="Arial" w:hAnsi="Arial" w:cs="Arial"/>
          <w:color w:val="000000"/>
          <w:sz w:val="22"/>
          <w:szCs w:val="22"/>
        </w:rPr>
        <w:t xml:space="preserve"> case.</w:t>
      </w:r>
    </w:p>
    <w:p w14:paraId="10364F48" w14:textId="6568236A" w:rsidR="00F47B66" w:rsidRPr="00B52BEE" w:rsidRDefault="00B52BEE" w:rsidP="009C410E">
      <w:pPr>
        <w:pStyle w:val="Odstavecseseznamem"/>
        <w:numPr>
          <w:ilvl w:val="0"/>
          <w:numId w:val="13"/>
        </w:numPr>
        <w:spacing w:after="120"/>
        <w:ind w:left="426"/>
        <w:jc w:val="both"/>
        <w:rPr>
          <w:rFonts w:ascii="Arial" w:hAnsi="Arial" w:cs="Arial"/>
          <w:sz w:val="22"/>
          <w:lang w:val="en-GB"/>
        </w:rPr>
      </w:pP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Contracting</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Parties</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take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into</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consideration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that</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for</w:t>
      </w:r>
      <w:proofErr w:type="spellEnd"/>
      <w:r w:rsidRPr="00B52BEE">
        <w:rPr>
          <w:rFonts w:ascii="Arial" w:hAnsi="Arial" w:cs="Arial"/>
          <w:color w:val="000000"/>
          <w:sz w:val="22"/>
          <w:szCs w:val="22"/>
        </w:rPr>
        <w:t xml:space="preserve"> </w:t>
      </w:r>
      <w:proofErr w:type="spellStart"/>
      <w:r w:rsidRPr="00B52BEE">
        <w:rPr>
          <w:rFonts w:ascii="Arial" w:hAnsi="Arial" w:cs="Arial"/>
          <w:sz w:val="22"/>
          <w:szCs w:val="22"/>
        </w:rPr>
        <w:t>the</w:t>
      </w:r>
      <w:proofErr w:type="spellEnd"/>
      <w:r w:rsidRPr="00B52BEE">
        <w:rPr>
          <w:rFonts w:ascii="Arial" w:hAnsi="Arial" w:cs="Arial"/>
          <w:sz w:val="22"/>
          <w:szCs w:val="22"/>
        </w:rPr>
        <w:t xml:space="preserve"> existence </w:t>
      </w:r>
      <w:proofErr w:type="spellStart"/>
      <w:r w:rsidRPr="00B52BEE">
        <w:rPr>
          <w:rFonts w:ascii="Arial" w:hAnsi="Arial" w:cs="Arial"/>
          <w:sz w:val="22"/>
          <w:szCs w:val="22"/>
        </w:rPr>
        <w:t>of</w:t>
      </w:r>
      <w:proofErr w:type="spellEnd"/>
      <w:r w:rsidRPr="00B52BEE">
        <w:rPr>
          <w:rFonts w:ascii="Arial" w:hAnsi="Arial" w:cs="Arial"/>
          <w:sz w:val="22"/>
          <w:szCs w:val="22"/>
        </w:rPr>
        <w:t xml:space="preserve"> </w:t>
      </w:r>
      <w:proofErr w:type="spellStart"/>
      <w:r w:rsidRPr="00B52BEE">
        <w:rPr>
          <w:rFonts w:ascii="Arial" w:hAnsi="Arial" w:cs="Arial"/>
          <w:color w:val="000000"/>
          <w:sz w:val="22"/>
          <w:szCs w:val="22"/>
        </w:rPr>
        <w:t>the</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liberation</w:t>
      </w:r>
      <w:proofErr w:type="spellEnd"/>
      <w:r w:rsidRPr="00B52BEE">
        <w:rPr>
          <w:rFonts w:ascii="Arial" w:hAnsi="Arial" w:cs="Arial"/>
          <w:color w:val="000000"/>
          <w:sz w:val="22"/>
          <w:szCs w:val="22"/>
        </w:rPr>
        <w:t xml:space="preserve"> </w:t>
      </w:r>
      <w:proofErr w:type="spellStart"/>
      <w:r w:rsidRPr="00B52BEE">
        <w:rPr>
          <w:rFonts w:ascii="Arial" w:hAnsi="Arial" w:cs="Arial"/>
          <w:color w:val="000000"/>
          <w:sz w:val="22"/>
          <w:szCs w:val="22"/>
        </w:rPr>
        <w:t>reasons</w:t>
      </w:r>
      <w:proofErr w:type="spellEnd"/>
      <w:r w:rsidRPr="00B52BEE">
        <w:rPr>
          <w:rFonts w:ascii="Arial" w:hAnsi="Arial" w:cs="Arial"/>
          <w:sz w:val="22"/>
          <w:szCs w:val="22"/>
        </w:rPr>
        <w:t xml:space="preserve">, </w:t>
      </w:r>
      <w:proofErr w:type="spellStart"/>
      <w:r w:rsidRPr="00B52BEE">
        <w:rPr>
          <w:rFonts w:ascii="Arial" w:hAnsi="Arial" w:cs="Arial"/>
          <w:sz w:val="22"/>
          <w:szCs w:val="22"/>
        </w:rPr>
        <w:t>does</w:t>
      </w:r>
      <w:proofErr w:type="spellEnd"/>
      <w:r w:rsidRPr="00B52BEE">
        <w:rPr>
          <w:rFonts w:ascii="Arial" w:hAnsi="Arial" w:cs="Arial"/>
          <w:sz w:val="22"/>
          <w:szCs w:val="22"/>
        </w:rPr>
        <w:t xml:space="preserve"> not </w:t>
      </w:r>
      <w:proofErr w:type="spellStart"/>
      <w:r w:rsidRPr="00B52BEE">
        <w:rPr>
          <w:rFonts w:ascii="Arial" w:hAnsi="Arial" w:cs="Arial"/>
          <w:sz w:val="22"/>
          <w:szCs w:val="22"/>
        </w:rPr>
        <w:t>affect</w:t>
      </w:r>
      <w:proofErr w:type="spellEnd"/>
      <w:r w:rsidRPr="00B52BEE">
        <w:rPr>
          <w:rFonts w:ascii="Arial" w:hAnsi="Arial" w:cs="Arial"/>
          <w:sz w:val="22"/>
          <w:szCs w:val="22"/>
        </w:rPr>
        <w:t xml:space="preserve"> </w:t>
      </w:r>
      <w:proofErr w:type="spellStart"/>
      <w:r w:rsidRPr="00B52BEE">
        <w:rPr>
          <w:rFonts w:ascii="Arial" w:hAnsi="Arial" w:cs="Arial"/>
          <w:sz w:val="22"/>
          <w:szCs w:val="22"/>
        </w:rPr>
        <w:t>the</w:t>
      </w:r>
      <w:proofErr w:type="spellEnd"/>
      <w:r w:rsidRPr="00B52BEE">
        <w:rPr>
          <w:rFonts w:ascii="Arial" w:hAnsi="Arial" w:cs="Arial"/>
          <w:sz w:val="22"/>
          <w:szCs w:val="22"/>
        </w:rPr>
        <w:t xml:space="preserve"> </w:t>
      </w:r>
      <w:proofErr w:type="spellStart"/>
      <w:r w:rsidRPr="00B52BEE">
        <w:rPr>
          <w:rFonts w:ascii="Arial" w:hAnsi="Arial" w:cs="Arial"/>
          <w:sz w:val="22"/>
          <w:szCs w:val="22"/>
        </w:rPr>
        <w:t>arrangements</w:t>
      </w:r>
      <w:proofErr w:type="spellEnd"/>
      <w:r w:rsidRPr="00B52BEE">
        <w:rPr>
          <w:rFonts w:ascii="Arial" w:hAnsi="Arial" w:cs="Arial"/>
          <w:sz w:val="22"/>
          <w:szCs w:val="22"/>
        </w:rPr>
        <w:t xml:space="preserve"> </w:t>
      </w:r>
      <w:proofErr w:type="spellStart"/>
      <w:r w:rsidRPr="00B52BEE">
        <w:rPr>
          <w:rFonts w:ascii="Arial" w:hAnsi="Arial" w:cs="Arial"/>
          <w:sz w:val="22"/>
          <w:szCs w:val="22"/>
        </w:rPr>
        <w:t>for</w:t>
      </w:r>
      <w:proofErr w:type="spellEnd"/>
      <w:r w:rsidRPr="00B52BEE">
        <w:rPr>
          <w:rFonts w:ascii="Arial" w:hAnsi="Arial" w:cs="Arial"/>
          <w:sz w:val="22"/>
          <w:szCs w:val="22"/>
        </w:rPr>
        <w:t xml:space="preserve"> </w:t>
      </w:r>
      <w:proofErr w:type="spellStart"/>
      <w:r w:rsidRPr="00B52BEE">
        <w:rPr>
          <w:rFonts w:ascii="Arial" w:hAnsi="Arial" w:cs="Arial"/>
          <w:sz w:val="22"/>
          <w:szCs w:val="22"/>
        </w:rPr>
        <w:t>contractual</w:t>
      </w:r>
      <w:proofErr w:type="spellEnd"/>
      <w:r w:rsidRPr="00B52BEE">
        <w:rPr>
          <w:rFonts w:ascii="Arial" w:hAnsi="Arial" w:cs="Arial"/>
          <w:sz w:val="22"/>
          <w:szCs w:val="22"/>
        </w:rPr>
        <w:t xml:space="preserve"> </w:t>
      </w:r>
      <w:proofErr w:type="spellStart"/>
      <w:r w:rsidRPr="00B52BEE">
        <w:rPr>
          <w:rFonts w:ascii="Arial" w:hAnsi="Arial" w:cs="Arial"/>
          <w:sz w:val="22"/>
          <w:szCs w:val="22"/>
        </w:rPr>
        <w:t>penalties</w:t>
      </w:r>
      <w:proofErr w:type="spellEnd"/>
      <w:r w:rsidRPr="00B52BEE">
        <w:rPr>
          <w:rFonts w:ascii="Arial" w:hAnsi="Arial" w:cs="Arial"/>
          <w:sz w:val="22"/>
          <w:szCs w:val="22"/>
        </w:rPr>
        <w:t xml:space="preserve">, </w:t>
      </w:r>
      <w:proofErr w:type="spellStart"/>
      <w:r w:rsidRPr="00B52BEE">
        <w:rPr>
          <w:rFonts w:ascii="Arial" w:hAnsi="Arial" w:cs="Arial"/>
          <w:sz w:val="22"/>
          <w:szCs w:val="22"/>
        </w:rPr>
        <w:t>i.e</w:t>
      </w:r>
      <w:proofErr w:type="spellEnd"/>
      <w:r w:rsidRPr="00B52BEE">
        <w:rPr>
          <w:rFonts w:ascii="Arial" w:hAnsi="Arial" w:cs="Arial"/>
          <w:sz w:val="22"/>
          <w:szCs w:val="22"/>
        </w:rPr>
        <w:t xml:space="preserve">. </w:t>
      </w:r>
      <w:proofErr w:type="spellStart"/>
      <w:r w:rsidRPr="00B52BEE">
        <w:rPr>
          <w:rFonts w:ascii="Arial" w:hAnsi="Arial" w:cs="Arial"/>
          <w:sz w:val="22"/>
          <w:szCs w:val="22"/>
        </w:rPr>
        <w:t>the</w:t>
      </w:r>
      <w:proofErr w:type="spellEnd"/>
      <w:r w:rsidRPr="00B52BEE">
        <w:rPr>
          <w:rFonts w:ascii="Arial" w:hAnsi="Arial" w:cs="Arial"/>
          <w:sz w:val="22"/>
          <w:szCs w:val="22"/>
        </w:rPr>
        <w:t xml:space="preserve"> </w:t>
      </w:r>
      <w:proofErr w:type="spellStart"/>
      <w:r w:rsidRPr="00B52BEE">
        <w:rPr>
          <w:rFonts w:ascii="Arial" w:hAnsi="Arial" w:cs="Arial"/>
          <w:sz w:val="22"/>
          <w:szCs w:val="22"/>
        </w:rPr>
        <w:t>contractual</w:t>
      </w:r>
      <w:proofErr w:type="spellEnd"/>
      <w:r w:rsidRPr="00B52BEE">
        <w:rPr>
          <w:rFonts w:ascii="Arial" w:hAnsi="Arial" w:cs="Arial"/>
          <w:sz w:val="22"/>
          <w:szCs w:val="22"/>
        </w:rPr>
        <w:t xml:space="preserve"> </w:t>
      </w:r>
      <w:proofErr w:type="spellStart"/>
      <w:r w:rsidRPr="00B52BEE">
        <w:rPr>
          <w:rFonts w:ascii="Arial" w:hAnsi="Arial" w:cs="Arial"/>
          <w:sz w:val="22"/>
          <w:szCs w:val="22"/>
        </w:rPr>
        <w:t>obligation</w:t>
      </w:r>
      <w:proofErr w:type="spellEnd"/>
      <w:r w:rsidRPr="00B52BEE">
        <w:rPr>
          <w:rFonts w:ascii="Arial" w:hAnsi="Arial" w:cs="Arial"/>
          <w:sz w:val="22"/>
          <w:szCs w:val="22"/>
        </w:rPr>
        <w:t xml:space="preserve"> to </w:t>
      </w:r>
      <w:proofErr w:type="spellStart"/>
      <w:r w:rsidRPr="00B52BEE">
        <w:rPr>
          <w:rFonts w:ascii="Arial" w:hAnsi="Arial" w:cs="Arial"/>
          <w:sz w:val="22"/>
          <w:szCs w:val="22"/>
        </w:rPr>
        <w:t>pay</w:t>
      </w:r>
      <w:proofErr w:type="spellEnd"/>
      <w:r w:rsidRPr="00B52BEE">
        <w:rPr>
          <w:rFonts w:ascii="Arial" w:hAnsi="Arial" w:cs="Arial"/>
          <w:sz w:val="22"/>
          <w:szCs w:val="22"/>
        </w:rPr>
        <w:t xml:space="preserve"> </w:t>
      </w:r>
      <w:proofErr w:type="spellStart"/>
      <w:r w:rsidRPr="00B52BEE">
        <w:rPr>
          <w:rFonts w:ascii="Arial" w:hAnsi="Arial" w:cs="Arial"/>
          <w:sz w:val="22"/>
          <w:szCs w:val="22"/>
        </w:rPr>
        <w:t>the</w:t>
      </w:r>
      <w:proofErr w:type="spellEnd"/>
      <w:r w:rsidRPr="00B52BEE">
        <w:rPr>
          <w:rFonts w:ascii="Arial" w:hAnsi="Arial" w:cs="Arial"/>
          <w:sz w:val="22"/>
          <w:szCs w:val="22"/>
        </w:rPr>
        <w:t xml:space="preserve"> </w:t>
      </w:r>
      <w:proofErr w:type="spellStart"/>
      <w:r w:rsidRPr="00B52BEE">
        <w:rPr>
          <w:rFonts w:ascii="Arial" w:hAnsi="Arial" w:cs="Arial"/>
          <w:sz w:val="22"/>
          <w:szCs w:val="22"/>
        </w:rPr>
        <w:t>contractual</w:t>
      </w:r>
      <w:proofErr w:type="spellEnd"/>
      <w:r w:rsidRPr="00B52BEE">
        <w:rPr>
          <w:rFonts w:ascii="Arial" w:hAnsi="Arial" w:cs="Arial"/>
          <w:sz w:val="22"/>
          <w:szCs w:val="22"/>
        </w:rPr>
        <w:t xml:space="preserve"> penalty </w:t>
      </w:r>
      <w:proofErr w:type="spellStart"/>
      <w:r w:rsidRPr="00B52BEE">
        <w:rPr>
          <w:rFonts w:ascii="Arial" w:hAnsi="Arial" w:cs="Arial"/>
          <w:sz w:val="22"/>
          <w:szCs w:val="22"/>
        </w:rPr>
        <w:t>is</w:t>
      </w:r>
      <w:proofErr w:type="spellEnd"/>
      <w:r w:rsidRPr="00B52BEE">
        <w:rPr>
          <w:rFonts w:ascii="Arial" w:hAnsi="Arial" w:cs="Arial"/>
          <w:sz w:val="22"/>
          <w:szCs w:val="22"/>
        </w:rPr>
        <w:t xml:space="preserve"> not </w:t>
      </w:r>
      <w:proofErr w:type="spellStart"/>
      <w:r w:rsidRPr="00B52BEE">
        <w:rPr>
          <w:rFonts w:ascii="Arial" w:hAnsi="Arial" w:cs="Arial"/>
          <w:sz w:val="22"/>
          <w:szCs w:val="22"/>
        </w:rPr>
        <w:t>affected</w:t>
      </w:r>
      <w:proofErr w:type="spellEnd"/>
      <w:r w:rsidRPr="00B52BEE">
        <w:rPr>
          <w:rFonts w:ascii="Arial" w:hAnsi="Arial" w:cs="Arial"/>
          <w:sz w:val="22"/>
          <w:szCs w:val="22"/>
        </w:rPr>
        <w:t xml:space="preserve"> by </w:t>
      </w:r>
      <w:proofErr w:type="spellStart"/>
      <w:r w:rsidRPr="00B52BEE">
        <w:rPr>
          <w:rFonts w:ascii="Arial" w:hAnsi="Arial" w:cs="Arial"/>
          <w:sz w:val="22"/>
          <w:szCs w:val="22"/>
        </w:rPr>
        <w:t>liberation</w:t>
      </w:r>
      <w:proofErr w:type="spellEnd"/>
      <w:r w:rsidRPr="00B52BEE">
        <w:rPr>
          <w:rFonts w:ascii="Arial" w:hAnsi="Arial" w:cs="Arial"/>
          <w:sz w:val="22"/>
          <w:szCs w:val="22"/>
        </w:rPr>
        <w:t xml:space="preserve"> </w:t>
      </w:r>
      <w:proofErr w:type="spellStart"/>
      <w:r w:rsidRPr="00B52BEE">
        <w:rPr>
          <w:rFonts w:ascii="Arial" w:hAnsi="Arial" w:cs="Arial"/>
          <w:sz w:val="22"/>
          <w:szCs w:val="22"/>
        </w:rPr>
        <w:t>reasons</w:t>
      </w:r>
      <w:proofErr w:type="spellEnd"/>
      <w:r w:rsidRPr="00C10CD9">
        <w:rPr>
          <w:rFonts w:ascii="Arial" w:hAnsi="Arial" w:cs="Arial"/>
        </w:rPr>
        <w:t>.</w:t>
      </w:r>
    </w:p>
    <w:p w14:paraId="672380FB" w14:textId="77777777" w:rsidR="00B52BEE" w:rsidRPr="00734C9A" w:rsidRDefault="00B52BEE" w:rsidP="00B52BEE">
      <w:pPr>
        <w:pStyle w:val="Odstavecseseznamem"/>
        <w:spacing w:after="120"/>
        <w:ind w:left="720"/>
        <w:jc w:val="both"/>
        <w:rPr>
          <w:rFonts w:ascii="Arial" w:hAnsi="Arial" w:cs="Arial"/>
          <w:sz w:val="22"/>
          <w:lang w:val="en-GB"/>
        </w:rPr>
      </w:pPr>
    </w:p>
    <w:p w14:paraId="1AF9BF45" w14:textId="7A16DD70" w:rsidR="00BC29FE" w:rsidRPr="00734C9A" w:rsidRDefault="00E73D01" w:rsidP="00BC29FE">
      <w:pPr>
        <w:jc w:val="center"/>
        <w:rPr>
          <w:rFonts w:ascii="Arial" w:hAnsi="Arial" w:cs="Arial"/>
          <w:b/>
          <w:sz w:val="22"/>
          <w:szCs w:val="22"/>
          <w:lang w:val="en-GB"/>
        </w:rPr>
      </w:pPr>
      <w:r w:rsidRPr="00734C9A">
        <w:rPr>
          <w:rFonts w:ascii="Arial" w:hAnsi="Arial" w:cs="Arial"/>
          <w:b/>
          <w:caps/>
          <w:sz w:val="22"/>
          <w:lang w:val="en-GB"/>
        </w:rPr>
        <w:t>X</w:t>
      </w:r>
      <w:r w:rsidR="00A33814" w:rsidRPr="00734C9A">
        <w:rPr>
          <w:rFonts w:ascii="Arial" w:hAnsi="Arial" w:cs="Arial"/>
          <w:b/>
          <w:caps/>
          <w:sz w:val="22"/>
          <w:lang w:val="en-GB"/>
        </w:rPr>
        <w:t>V</w:t>
      </w:r>
      <w:r w:rsidRPr="00734C9A">
        <w:rPr>
          <w:rFonts w:ascii="Arial" w:hAnsi="Arial" w:cs="Arial"/>
          <w:b/>
          <w:caps/>
          <w:sz w:val="22"/>
          <w:lang w:val="en-GB"/>
        </w:rPr>
        <w:t>.</w:t>
      </w:r>
      <w:r w:rsidR="00A33814" w:rsidRPr="00734C9A">
        <w:rPr>
          <w:rFonts w:ascii="Arial" w:hAnsi="Arial" w:cs="Arial"/>
          <w:b/>
          <w:caps/>
          <w:sz w:val="22"/>
          <w:lang w:val="en-GB"/>
        </w:rPr>
        <w:t xml:space="preserve"> </w:t>
      </w:r>
      <w:r w:rsidR="00135507" w:rsidRPr="00135507">
        <w:rPr>
          <w:rFonts w:ascii="Arial" w:hAnsi="Arial" w:cs="Arial"/>
          <w:b/>
          <w:caps/>
          <w:sz w:val="22"/>
          <w:lang w:val="en-GB"/>
        </w:rPr>
        <w:t>APPLICABLE LAW AND RESOLUTION OF DISPUTES</w:t>
      </w:r>
    </w:p>
    <w:p w14:paraId="7A2B89DD" w14:textId="77777777" w:rsidR="00BC29FE" w:rsidRPr="00734C9A" w:rsidRDefault="00BC29FE" w:rsidP="00BC29FE">
      <w:pPr>
        <w:jc w:val="center"/>
        <w:rPr>
          <w:rFonts w:ascii="Arial" w:hAnsi="Arial" w:cs="Arial"/>
          <w:color w:val="000000"/>
          <w:sz w:val="22"/>
          <w:szCs w:val="22"/>
          <w:lang w:val="en-GB"/>
        </w:rPr>
      </w:pPr>
    </w:p>
    <w:p w14:paraId="05757CB1" w14:textId="5B4C01BC" w:rsidR="00135507" w:rsidRPr="00135507" w:rsidRDefault="00135507" w:rsidP="009C410E">
      <w:pPr>
        <w:pStyle w:val="Odstavecseseznamem"/>
        <w:numPr>
          <w:ilvl w:val="0"/>
          <w:numId w:val="3"/>
        </w:numPr>
        <w:tabs>
          <w:tab w:val="clear" w:pos="705"/>
        </w:tabs>
        <w:suppressAutoHyphens w:val="0"/>
        <w:overflowPunct/>
        <w:autoSpaceDE/>
        <w:spacing w:after="120" w:line="276" w:lineRule="auto"/>
        <w:ind w:left="426" w:hanging="426"/>
        <w:jc w:val="both"/>
        <w:textAlignment w:val="auto"/>
        <w:rPr>
          <w:rFonts w:ascii="Arial" w:hAnsi="Arial" w:cs="Arial"/>
          <w:sz w:val="22"/>
          <w:szCs w:val="22"/>
        </w:rPr>
      </w:pPr>
      <w:proofErr w:type="spellStart"/>
      <w:r w:rsidRPr="00135507">
        <w:rPr>
          <w:rFonts w:ascii="Arial" w:hAnsi="Arial" w:cs="Arial"/>
          <w:sz w:val="22"/>
          <w:szCs w:val="22"/>
        </w:rPr>
        <w:t>This</w:t>
      </w:r>
      <w:proofErr w:type="spellEnd"/>
      <w:r w:rsidRPr="00135507">
        <w:rPr>
          <w:rFonts w:ascii="Arial" w:hAnsi="Arial" w:cs="Arial"/>
          <w:sz w:val="22"/>
          <w:szCs w:val="22"/>
        </w:rPr>
        <w:t xml:space="preserve"> </w:t>
      </w:r>
      <w:proofErr w:type="spellStart"/>
      <w:r w:rsidR="0044646D" w:rsidRPr="0044646D">
        <w:rPr>
          <w:rFonts w:ascii="Arial" w:hAnsi="Arial" w:cs="Arial"/>
          <w:sz w:val="22"/>
          <w:szCs w:val="22"/>
        </w:rPr>
        <w:t>Contract</w:t>
      </w:r>
      <w:proofErr w:type="spellEnd"/>
      <w:r w:rsidRPr="00135507">
        <w:rPr>
          <w:rFonts w:ascii="Arial" w:hAnsi="Arial" w:cs="Arial"/>
          <w:sz w:val="22"/>
          <w:szCs w:val="22"/>
        </w:rPr>
        <w:t xml:space="preserve"> </w:t>
      </w:r>
      <w:proofErr w:type="spellStart"/>
      <w:r w:rsidRPr="00135507">
        <w:rPr>
          <w:rFonts w:ascii="Arial" w:hAnsi="Arial" w:cs="Arial"/>
          <w:sz w:val="22"/>
          <w:szCs w:val="22"/>
        </w:rPr>
        <w:t>is</w:t>
      </w:r>
      <w:proofErr w:type="spellEnd"/>
      <w:r w:rsidRPr="00135507">
        <w:rPr>
          <w:rFonts w:ascii="Arial" w:hAnsi="Arial" w:cs="Arial"/>
          <w:sz w:val="22"/>
          <w:szCs w:val="22"/>
        </w:rPr>
        <w:t xml:space="preserve"> </w:t>
      </w:r>
      <w:proofErr w:type="spellStart"/>
      <w:r w:rsidRPr="00135507">
        <w:rPr>
          <w:rFonts w:ascii="Arial" w:hAnsi="Arial" w:cs="Arial"/>
          <w:sz w:val="22"/>
          <w:szCs w:val="22"/>
        </w:rPr>
        <w:t>governed</w:t>
      </w:r>
      <w:proofErr w:type="spellEnd"/>
      <w:r w:rsidRPr="00135507">
        <w:rPr>
          <w:rFonts w:ascii="Arial" w:hAnsi="Arial" w:cs="Arial"/>
          <w:sz w:val="22"/>
          <w:szCs w:val="22"/>
        </w:rPr>
        <w:t xml:space="preserve"> by </w:t>
      </w: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Pr="00135507">
        <w:rPr>
          <w:rFonts w:ascii="Arial" w:hAnsi="Arial" w:cs="Arial"/>
          <w:sz w:val="22"/>
          <w:szCs w:val="22"/>
        </w:rPr>
        <w:t>laws</w:t>
      </w:r>
      <w:proofErr w:type="spellEnd"/>
      <w:r w:rsidRPr="00135507">
        <w:rPr>
          <w:rFonts w:ascii="Arial" w:hAnsi="Arial" w:cs="Arial"/>
          <w:sz w:val="22"/>
          <w:szCs w:val="22"/>
        </w:rPr>
        <w:t xml:space="preserve"> </w:t>
      </w:r>
      <w:proofErr w:type="spellStart"/>
      <w:r w:rsidRPr="00135507">
        <w:rPr>
          <w:rFonts w:ascii="Arial" w:hAnsi="Arial" w:cs="Arial"/>
          <w:sz w:val="22"/>
          <w:szCs w:val="22"/>
        </w:rPr>
        <w:t>of</w:t>
      </w:r>
      <w:proofErr w:type="spellEnd"/>
      <w:r w:rsidRPr="00135507">
        <w:rPr>
          <w:rFonts w:ascii="Arial" w:hAnsi="Arial" w:cs="Arial"/>
          <w:sz w:val="22"/>
          <w:szCs w:val="22"/>
        </w:rPr>
        <w:t xml:space="preserve"> </w:t>
      </w:r>
      <w:proofErr w:type="spellStart"/>
      <w:r w:rsidRPr="00135507">
        <w:rPr>
          <w:rFonts w:ascii="Arial" w:hAnsi="Arial" w:cs="Arial"/>
          <w:sz w:val="22"/>
          <w:szCs w:val="22"/>
        </w:rPr>
        <w:t>the</w:t>
      </w:r>
      <w:proofErr w:type="spellEnd"/>
      <w:r w:rsidRPr="00135507">
        <w:rPr>
          <w:rFonts w:ascii="Arial" w:hAnsi="Arial" w:cs="Arial"/>
          <w:sz w:val="22"/>
          <w:szCs w:val="22"/>
        </w:rPr>
        <w:t xml:space="preserve"> Czech Republic, </w:t>
      </w:r>
      <w:proofErr w:type="spellStart"/>
      <w:r w:rsidRPr="00135507">
        <w:rPr>
          <w:rFonts w:ascii="Arial" w:hAnsi="Arial" w:cs="Arial"/>
          <w:sz w:val="22"/>
          <w:szCs w:val="22"/>
        </w:rPr>
        <w:t>especially</w:t>
      </w:r>
      <w:proofErr w:type="spellEnd"/>
      <w:r w:rsidRPr="00135507">
        <w:rPr>
          <w:rFonts w:ascii="Arial" w:hAnsi="Arial" w:cs="Arial"/>
          <w:sz w:val="22"/>
          <w:szCs w:val="22"/>
        </w:rPr>
        <w:t xml:space="preserve"> </w:t>
      </w:r>
      <w:proofErr w:type="spellStart"/>
      <w:r w:rsidRPr="00135507">
        <w:rPr>
          <w:rFonts w:ascii="Arial" w:hAnsi="Arial" w:cs="Arial"/>
          <w:sz w:val="22"/>
          <w:szCs w:val="22"/>
        </w:rPr>
        <w:t>the</w:t>
      </w:r>
      <w:proofErr w:type="spellEnd"/>
      <w:r w:rsidRPr="00135507">
        <w:rPr>
          <w:rFonts w:ascii="Arial" w:hAnsi="Arial" w:cs="Arial"/>
          <w:sz w:val="22"/>
          <w:szCs w:val="22"/>
        </w:rPr>
        <w:t xml:space="preserve"> Civil </w:t>
      </w:r>
      <w:proofErr w:type="spellStart"/>
      <w:r w:rsidRPr="00135507">
        <w:rPr>
          <w:rFonts w:ascii="Arial" w:hAnsi="Arial" w:cs="Arial"/>
          <w:sz w:val="22"/>
          <w:szCs w:val="22"/>
        </w:rPr>
        <w:t>Code</w:t>
      </w:r>
      <w:proofErr w:type="spellEnd"/>
      <w:r w:rsidRPr="00135507">
        <w:rPr>
          <w:rFonts w:ascii="Arial" w:hAnsi="Arial" w:cs="Arial"/>
          <w:sz w:val="22"/>
          <w:szCs w:val="22"/>
        </w:rPr>
        <w:t xml:space="preserve"> and PPA.</w:t>
      </w:r>
    </w:p>
    <w:p w14:paraId="76B1EFE0" w14:textId="4C627699" w:rsidR="00135507" w:rsidRDefault="00135507" w:rsidP="009C410E">
      <w:pPr>
        <w:pStyle w:val="Odstavecseseznamem"/>
        <w:numPr>
          <w:ilvl w:val="0"/>
          <w:numId w:val="3"/>
        </w:numPr>
        <w:tabs>
          <w:tab w:val="clear" w:pos="705"/>
        </w:tabs>
        <w:suppressAutoHyphens w:val="0"/>
        <w:overflowPunct/>
        <w:autoSpaceDE/>
        <w:spacing w:after="120" w:line="276" w:lineRule="auto"/>
        <w:ind w:left="426" w:hanging="426"/>
        <w:jc w:val="both"/>
        <w:textAlignment w:val="auto"/>
        <w:rPr>
          <w:rFonts w:ascii="Arial" w:hAnsi="Arial" w:cs="Arial"/>
          <w:sz w:val="22"/>
          <w:szCs w:val="22"/>
        </w:rPr>
      </w:pP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00FA2B59">
        <w:rPr>
          <w:rFonts w:ascii="Arial" w:hAnsi="Arial" w:cs="Arial"/>
          <w:sz w:val="22"/>
          <w:szCs w:val="22"/>
        </w:rPr>
        <w:t>Contracting</w:t>
      </w:r>
      <w:proofErr w:type="spellEnd"/>
      <w:r w:rsidR="00FA2B59">
        <w:rPr>
          <w:rFonts w:ascii="Arial" w:hAnsi="Arial" w:cs="Arial"/>
          <w:sz w:val="22"/>
          <w:szCs w:val="22"/>
        </w:rPr>
        <w:t xml:space="preserve"> </w:t>
      </w:r>
      <w:proofErr w:type="spellStart"/>
      <w:r w:rsidRPr="00135507">
        <w:rPr>
          <w:rFonts w:ascii="Arial" w:hAnsi="Arial" w:cs="Arial"/>
          <w:sz w:val="22"/>
          <w:szCs w:val="22"/>
        </w:rPr>
        <w:t>Parties</w:t>
      </w:r>
      <w:proofErr w:type="spellEnd"/>
      <w:r w:rsidRPr="00135507">
        <w:rPr>
          <w:rFonts w:ascii="Arial" w:hAnsi="Arial" w:cs="Arial"/>
          <w:sz w:val="22"/>
          <w:szCs w:val="22"/>
        </w:rPr>
        <w:t xml:space="preserve"> </w:t>
      </w:r>
      <w:proofErr w:type="spellStart"/>
      <w:r w:rsidRPr="00135507">
        <w:rPr>
          <w:rFonts w:ascii="Arial" w:hAnsi="Arial" w:cs="Arial"/>
          <w:sz w:val="22"/>
          <w:szCs w:val="22"/>
        </w:rPr>
        <w:t>undertake</w:t>
      </w:r>
      <w:proofErr w:type="spellEnd"/>
      <w:r w:rsidRPr="00135507">
        <w:rPr>
          <w:rFonts w:ascii="Arial" w:hAnsi="Arial" w:cs="Arial"/>
          <w:sz w:val="22"/>
          <w:szCs w:val="22"/>
        </w:rPr>
        <w:t xml:space="preserve"> to </w:t>
      </w:r>
      <w:proofErr w:type="spellStart"/>
      <w:r w:rsidRPr="00135507">
        <w:rPr>
          <w:rFonts w:ascii="Arial" w:hAnsi="Arial" w:cs="Arial"/>
          <w:sz w:val="22"/>
          <w:szCs w:val="22"/>
        </w:rPr>
        <w:t>exert</w:t>
      </w:r>
      <w:proofErr w:type="spellEnd"/>
      <w:r w:rsidRPr="00135507">
        <w:rPr>
          <w:rFonts w:ascii="Arial" w:hAnsi="Arial" w:cs="Arial"/>
          <w:sz w:val="22"/>
          <w:szCs w:val="22"/>
        </w:rPr>
        <w:t xml:space="preserve"> </w:t>
      </w:r>
      <w:proofErr w:type="spellStart"/>
      <w:r w:rsidRPr="00135507">
        <w:rPr>
          <w:rFonts w:ascii="Arial" w:hAnsi="Arial" w:cs="Arial"/>
          <w:sz w:val="22"/>
          <w:szCs w:val="22"/>
        </w:rPr>
        <w:t>every</w:t>
      </w:r>
      <w:proofErr w:type="spellEnd"/>
      <w:r w:rsidRPr="00135507">
        <w:rPr>
          <w:rFonts w:ascii="Arial" w:hAnsi="Arial" w:cs="Arial"/>
          <w:sz w:val="22"/>
          <w:szCs w:val="22"/>
        </w:rPr>
        <w:t xml:space="preserve"> </w:t>
      </w:r>
      <w:proofErr w:type="spellStart"/>
      <w:r w:rsidRPr="00135507">
        <w:rPr>
          <w:rFonts w:ascii="Arial" w:hAnsi="Arial" w:cs="Arial"/>
          <w:sz w:val="22"/>
          <w:szCs w:val="22"/>
        </w:rPr>
        <w:t>effort</w:t>
      </w:r>
      <w:proofErr w:type="spellEnd"/>
      <w:r w:rsidRPr="00135507">
        <w:rPr>
          <w:rFonts w:ascii="Arial" w:hAnsi="Arial" w:cs="Arial"/>
          <w:sz w:val="22"/>
          <w:szCs w:val="22"/>
        </w:rPr>
        <w:t xml:space="preserve"> to </w:t>
      </w:r>
      <w:proofErr w:type="spellStart"/>
      <w:r w:rsidRPr="00135507">
        <w:rPr>
          <w:rFonts w:ascii="Arial" w:hAnsi="Arial" w:cs="Arial"/>
          <w:sz w:val="22"/>
          <w:szCs w:val="22"/>
        </w:rPr>
        <w:t>resolve</w:t>
      </w:r>
      <w:proofErr w:type="spellEnd"/>
      <w:r w:rsidRPr="00135507">
        <w:rPr>
          <w:rFonts w:ascii="Arial" w:hAnsi="Arial" w:cs="Arial"/>
          <w:sz w:val="22"/>
          <w:szCs w:val="22"/>
        </w:rPr>
        <w:t xml:space="preserve"> any </w:t>
      </w:r>
      <w:proofErr w:type="spellStart"/>
      <w:r w:rsidRPr="00135507">
        <w:rPr>
          <w:rFonts w:ascii="Arial" w:hAnsi="Arial" w:cs="Arial"/>
          <w:sz w:val="22"/>
          <w:szCs w:val="22"/>
        </w:rPr>
        <w:t>mutual</w:t>
      </w:r>
      <w:proofErr w:type="spellEnd"/>
      <w:r w:rsidRPr="00135507">
        <w:rPr>
          <w:rFonts w:ascii="Arial" w:hAnsi="Arial" w:cs="Arial"/>
          <w:sz w:val="22"/>
          <w:szCs w:val="22"/>
        </w:rPr>
        <w:t xml:space="preserve"> </w:t>
      </w:r>
      <w:proofErr w:type="spellStart"/>
      <w:r w:rsidRPr="00135507">
        <w:rPr>
          <w:rFonts w:ascii="Arial" w:hAnsi="Arial" w:cs="Arial"/>
          <w:sz w:val="22"/>
          <w:szCs w:val="22"/>
        </w:rPr>
        <w:t>disputes</w:t>
      </w:r>
      <w:proofErr w:type="spellEnd"/>
      <w:r w:rsidRPr="00135507">
        <w:rPr>
          <w:rFonts w:ascii="Arial" w:hAnsi="Arial" w:cs="Arial"/>
          <w:sz w:val="22"/>
          <w:szCs w:val="22"/>
        </w:rPr>
        <w:t xml:space="preserve"> </w:t>
      </w:r>
      <w:proofErr w:type="spellStart"/>
      <w:r w:rsidRPr="00135507">
        <w:rPr>
          <w:rFonts w:ascii="Arial" w:hAnsi="Arial" w:cs="Arial"/>
          <w:sz w:val="22"/>
          <w:szCs w:val="22"/>
        </w:rPr>
        <w:t>resulting</w:t>
      </w:r>
      <w:proofErr w:type="spellEnd"/>
      <w:r w:rsidRPr="00135507">
        <w:rPr>
          <w:rFonts w:ascii="Arial" w:hAnsi="Arial" w:cs="Arial"/>
          <w:sz w:val="22"/>
          <w:szCs w:val="22"/>
        </w:rPr>
        <w:t xml:space="preserve"> </w:t>
      </w:r>
      <w:proofErr w:type="spellStart"/>
      <w:r w:rsidRPr="00135507">
        <w:rPr>
          <w:rFonts w:ascii="Arial" w:hAnsi="Arial" w:cs="Arial"/>
          <w:sz w:val="22"/>
          <w:szCs w:val="22"/>
        </w:rPr>
        <w:t>from</w:t>
      </w:r>
      <w:proofErr w:type="spellEnd"/>
      <w:r w:rsidRPr="00135507">
        <w:rPr>
          <w:rFonts w:ascii="Arial" w:hAnsi="Arial" w:cs="Arial"/>
          <w:sz w:val="22"/>
          <w:szCs w:val="22"/>
        </w:rPr>
        <w:t xml:space="preserve"> </w:t>
      </w:r>
      <w:proofErr w:type="spellStart"/>
      <w:r w:rsidRPr="00135507">
        <w:rPr>
          <w:rFonts w:ascii="Arial" w:hAnsi="Arial" w:cs="Arial"/>
          <w:sz w:val="22"/>
          <w:szCs w:val="22"/>
        </w:rPr>
        <w:t>this</w:t>
      </w:r>
      <w:proofErr w:type="spellEnd"/>
      <w:r w:rsidRPr="00135507">
        <w:rPr>
          <w:rFonts w:ascii="Arial" w:hAnsi="Arial" w:cs="Arial"/>
          <w:sz w:val="22"/>
          <w:szCs w:val="22"/>
        </w:rPr>
        <w:t xml:space="preserve"> </w:t>
      </w:r>
      <w:proofErr w:type="spellStart"/>
      <w:r w:rsidR="0044646D" w:rsidRPr="0044646D">
        <w:rPr>
          <w:rFonts w:ascii="Arial" w:hAnsi="Arial" w:cs="Arial"/>
          <w:sz w:val="22"/>
          <w:szCs w:val="22"/>
        </w:rPr>
        <w:t>Contract</w:t>
      </w:r>
      <w:proofErr w:type="spellEnd"/>
      <w:r w:rsidRPr="00135507">
        <w:rPr>
          <w:rFonts w:ascii="Arial" w:hAnsi="Arial" w:cs="Arial"/>
          <w:sz w:val="22"/>
          <w:szCs w:val="22"/>
        </w:rPr>
        <w:t xml:space="preserve">. </w:t>
      </w:r>
      <w:proofErr w:type="spellStart"/>
      <w:r w:rsidRPr="00135507">
        <w:rPr>
          <w:rFonts w:ascii="Arial" w:hAnsi="Arial" w:cs="Arial"/>
          <w:sz w:val="22"/>
          <w:szCs w:val="22"/>
        </w:rPr>
        <w:t>Should</w:t>
      </w:r>
      <w:proofErr w:type="spellEnd"/>
      <w:r w:rsidRPr="00135507">
        <w:rPr>
          <w:rFonts w:ascii="Arial" w:hAnsi="Arial" w:cs="Arial"/>
          <w:sz w:val="22"/>
          <w:szCs w:val="22"/>
        </w:rPr>
        <w:t xml:space="preserve"> </w:t>
      </w: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Pr="00135507">
        <w:rPr>
          <w:rFonts w:ascii="Arial" w:hAnsi="Arial" w:cs="Arial"/>
          <w:sz w:val="22"/>
          <w:szCs w:val="22"/>
        </w:rPr>
        <w:t>Parties</w:t>
      </w:r>
      <w:proofErr w:type="spellEnd"/>
      <w:r w:rsidRPr="00135507">
        <w:rPr>
          <w:rFonts w:ascii="Arial" w:hAnsi="Arial" w:cs="Arial"/>
          <w:sz w:val="22"/>
          <w:szCs w:val="22"/>
        </w:rPr>
        <w:t xml:space="preserve"> </w:t>
      </w:r>
      <w:proofErr w:type="spellStart"/>
      <w:r w:rsidRPr="00135507">
        <w:rPr>
          <w:rFonts w:ascii="Arial" w:hAnsi="Arial" w:cs="Arial"/>
          <w:sz w:val="22"/>
          <w:szCs w:val="22"/>
        </w:rPr>
        <w:t>fail</w:t>
      </w:r>
      <w:proofErr w:type="spellEnd"/>
      <w:r w:rsidRPr="00135507">
        <w:rPr>
          <w:rFonts w:ascii="Arial" w:hAnsi="Arial" w:cs="Arial"/>
          <w:sz w:val="22"/>
          <w:szCs w:val="22"/>
        </w:rPr>
        <w:t xml:space="preserve"> to </w:t>
      </w:r>
      <w:proofErr w:type="spellStart"/>
      <w:r w:rsidRPr="00135507">
        <w:rPr>
          <w:rFonts w:ascii="Arial" w:hAnsi="Arial" w:cs="Arial"/>
          <w:sz w:val="22"/>
          <w:szCs w:val="22"/>
        </w:rPr>
        <w:t>agree</w:t>
      </w:r>
      <w:proofErr w:type="spellEnd"/>
      <w:r w:rsidRPr="00135507">
        <w:rPr>
          <w:rFonts w:ascii="Arial" w:hAnsi="Arial" w:cs="Arial"/>
          <w:sz w:val="22"/>
          <w:szCs w:val="22"/>
        </w:rPr>
        <w:t xml:space="preserve"> on </w:t>
      </w:r>
      <w:proofErr w:type="spellStart"/>
      <w:r w:rsidRPr="00135507">
        <w:rPr>
          <w:rFonts w:ascii="Arial" w:hAnsi="Arial" w:cs="Arial"/>
          <w:sz w:val="22"/>
          <w:szCs w:val="22"/>
        </w:rPr>
        <w:t>an</w:t>
      </w:r>
      <w:proofErr w:type="spellEnd"/>
      <w:r w:rsidRPr="00135507">
        <w:rPr>
          <w:rFonts w:ascii="Arial" w:hAnsi="Arial" w:cs="Arial"/>
          <w:sz w:val="22"/>
          <w:szCs w:val="22"/>
        </w:rPr>
        <w:t xml:space="preserve"> </w:t>
      </w:r>
      <w:proofErr w:type="spellStart"/>
      <w:r w:rsidRPr="00135507">
        <w:rPr>
          <w:rFonts w:ascii="Arial" w:hAnsi="Arial" w:cs="Arial"/>
          <w:sz w:val="22"/>
          <w:szCs w:val="22"/>
        </w:rPr>
        <w:t>amicable</w:t>
      </w:r>
      <w:proofErr w:type="spellEnd"/>
      <w:r w:rsidRPr="00135507">
        <w:rPr>
          <w:rFonts w:ascii="Arial" w:hAnsi="Arial" w:cs="Arial"/>
          <w:sz w:val="22"/>
          <w:szCs w:val="22"/>
        </w:rPr>
        <w:t xml:space="preserve"> settlement </w:t>
      </w:r>
      <w:proofErr w:type="spellStart"/>
      <w:r w:rsidRPr="00135507">
        <w:rPr>
          <w:rFonts w:ascii="Arial" w:hAnsi="Arial" w:cs="Arial"/>
          <w:sz w:val="22"/>
          <w:szCs w:val="22"/>
        </w:rPr>
        <w:t>of</w:t>
      </w:r>
      <w:proofErr w:type="spellEnd"/>
      <w:r w:rsidRPr="00135507">
        <w:rPr>
          <w:rFonts w:ascii="Arial" w:hAnsi="Arial" w:cs="Arial"/>
          <w:sz w:val="22"/>
          <w:szCs w:val="22"/>
        </w:rPr>
        <w:t xml:space="preserve"> a </w:t>
      </w:r>
      <w:proofErr w:type="spellStart"/>
      <w:r w:rsidRPr="00135507">
        <w:rPr>
          <w:rFonts w:ascii="Arial" w:hAnsi="Arial" w:cs="Arial"/>
          <w:sz w:val="22"/>
          <w:szCs w:val="22"/>
        </w:rPr>
        <w:t>mutual</w:t>
      </w:r>
      <w:proofErr w:type="spellEnd"/>
      <w:r w:rsidRPr="00135507">
        <w:rPr>
          <w:rFonts w:ascii="Arial" w:hAnsi="Arial" w:cs="Arial"/>
          <w:sz w:val="22"/>
          <w:szCs w:val="22"/>
        </w:rPr>
        <w:t xml:space="preserve"> </w:t>
      </w:r>
      <w:proofErr w:type="spellStart"/>
      <w:r w:rsidRPr="00135507">
        <w:rPr>
          <w:rFonts w:ascii="Arial" w:hAnsi="Arial" w:cs="Arial"/>
          <w:sz w:val="22"/>
          <w:szCs w:val="22"/>
        </w:rPr>
        <w:t>dispute</w:t>
      </w:r>
      <w:proofErr w:type="spellEnd"/>
      <w:r w:rsidRPr="00135507">
        <w:rPr>
          <w:rFonts w:ascii="Arial" w:hAnsi="Arial" w:cs="Arial"/>
          <w:sz w:val="22"/>
          <w:szCs w:val="22"/>
        </w:rPr>
        <w:t xml:space="preserve">, </w:t>
      </w:r>
      <w:proofErr w:type="spellStart"/>
      <w:r w:rsidRPr="00135507">
        <w:rPr>
          <w:rFonts w:ascii="Arial" w:hAnsi="Arial" w:cs="Arial"/>
          <w:sz w:val="22"/>
          <w:szCs w:val="22"/>
        </w:rPr>
        <w:t>each</w:t>
      </w:r>
      <w:proofErr w:type="spellEnd"/>
      <w:r w:rsidRPr="00135507">
        <w:rPr>
          <w:rFonts w:ascii="Arial" w:hAnsi="Arial" w:cs="Arial"/>
          <w:sz w:val="22"/>
          <w:szCs w:val="22"/>
        </w:rPr>
        <w:t xml:space="preserve"> </w:t>
      </w:r>
      <w:proofErr w:type="spellStart"/>
      <w:r w:rsidRPr="00135507">
        <w:rPr>
          <w:rFonts w:ascii="Arial" w:hAnsi="Arial" w:cs="Arial"/>
          <w:sz w:val="22"/>
          <w:szCs w:val="22"/>
        </w:rPr>
        <w:t>of</w:t>
      </w:r>
      <w:proofErr w:type="spellEnd"/>
      <w:r w:rsidRPr="00135507">
        <w:rPr>
          <w:rFonts w:ascii="Arial" w:hAnsi="Arial" w:cs="Arial"/>
          <w:sz w:val="22"/>
          <w:szCs w:val="22"/>
        </w:rPr>
        <w:t xml:space="preserve"> </w:t>
      </w: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Pr="00135507">
        <w:rPr>
          <w:rFonts w:ascii="Arial" w:hAnsi="Arial" w:cs="Arial"/>
          <w:sz w:val="22"/>
          <w:szCs w:val="22"/>
        </w:rPr>
        <w:t>Parties</w:t>
      </w:r>
      <w:proofErr w:type="spellEnd"/>
      <w:r w:rsidRPr="00135507">
        <w:rPr>
          <w:rFonts w:ascii="Arial" w:hAnsi="Arial" w:cs="Arial"/>
          <w:sz w:val="22"/>
          <w:szCs w:val="22"/>
        </w:rPr>
        <w:t xml:space="preserve"> </w:t>
      </w:r>
      <w:proofErr w:type="spellStart"/>
      <w:r w:rsidRPr="00135507">
        <w:rPr>
          <w:rFonts w:ascii="Arial" w:hAnsi="Arial" w:cs="Arial"/>
          <w:sz w:val="22"/>
          <w:szCs w:val="22"/>
        </w:rPr>
        <w:t>may</w:t>
      </w:r>
      <w:proofErr w:type="spellEnd"/>
      <w:r w:rsidRPr="00135507">
        <w:rPr>
          <w:rFonts w:ascii="Arial" w:hAnsi="Arial" w:cs="Arial"/>
          <w:sz w:val="22"/>
          <w:szCs w:val="22"/>
        </w:rPr>
        <w:t xml:space="preserve"> </w:t>
      </w:r>
      <w:proofErr w:type="spellStart"/>
      <w:r w:rsidRPr="00135507">
        <w:rPr>
          <w:rFonts w:ascii="Arial" w:hAnsi="Arial" w:cs="Arial"/>
          <w:sz w:val="22"/>
          <w:szCs w:val="22"/>
        </w:rPr>
        <w:t>seek</w:t>
      </w:r>
      <w:proofErr w:type="spellEnd"/>
      <w:r w:rsidRPr="00135507">
        <w:rPr>
          <w:rFonts w:ascii="Arial" w:hAnsi="Arial" w:cs="Arial"/>
          <w:sz w:val="22"/>
          <w:szCs w:val="22"/>
        </w:rPr>
        <w:t xml:space="preserve"> </w:t>
      </w:r>
      <w:proofErr w:type="spellStart"/>
      <w:r w:rsidRPr="00135507">
        <w:rPr>
          <w:rFonts w:ascii="Arial" w:hAnsi="Arial" w:cs="Arial"/>
          <w:sz w:val="22"/>
          <w:szCs w:val="22"/>
        </w:rPr>
        <w:t>its</w:t>
      </w:r>
      <w:proofErr w:type="spellEnd"/>
      <w:r w:rsidRPr="00135507">
        <w:rPr>
          <w:rFonts w:ascii="Arial" w:hAnsi="Arial" w:cs="Arial"/>
          <w:sz w:val="22"/>
          <w:szCs w:val="22"/>
        </w:rPr>
        <w:t xml:space="preserve"> </w:t>
      </w:r>
      <w:proofErr w:type="spellStart"/>
      <w:r w:rsidRPr="00135507">
        <w:rPr>
          <w:rFonts w:ascii="Arial" w:hAnsi="Arial" w:cs="Arial"/>
          <w:sz w:val="22"/>
          <w:szCs w:val="22"/>
        </w:rPr>
        <w:t>rights</w:t>
      </w:r>
      <w:proofErr w:type="spellEnd"/>
      <w:r w:rsidRPr="00135507">
        <w:rPr>
          <w:rFonts w:ascii="Arial" w:hAnsi="Arial" w:cs="Arial"/>
          <w:sz w:val="22"/>
          <w:szCs w:val="22"/>
        </w:rPr>
        <w:t xml:space="preserve"> </w:t>
      </w:r>
      <w:proofErr w:type="spellStart"/>
      <w:r w:rsidRPr="00135507">
        <w:rPr>
          <w:rFonts w:ascii="Arial" w:hAnsi="Arial" w:cs="Arial"/>
          <w:sz w:val="22"/>
          <w:szCs w:val="22"/>
        </w:rPr>
        <w:t>before</w:t>
      </w:r>
      <w:proofErr w:type="spellEnd"/>
      <w:r w:rsidRPr="00135507">
        <w:rPr>
          <w:rFonts w:ascii="Arial" w:hAnsi="Arial" w:cs="Arial"/>
          <w:sz w:val="22"/>
          <w:szCs w:val="22"/>
        </w:rPr>
        <w:t xml:space="preserve"> a </w:t>
      </w:r>
      <w:proofErr w:type="spellStart"/>
      <w:r w:rsidRPr="00135507">
        <w:rPr>
          <w:rFonts w:ascii="Arial" w:hAnsi="Arial" w:cs="Arial"/>
          <w:sz w:val="22"/>
          <w:szCs w:val="22"/>
        </w:rPr>
        <w:t>competent</w:t>
      </w:r>
      <w:proofErr w:type="spellEnd"/>
      <w:r w:rsidRPr="00135507">
        <w:rPr>
          <w:rFonts w:ascii="Arial" w:hAnsi="Arial" w:cs="Arial"/>
          <w:sz w:val="22"/>
          <w:szCs w:val="22"/>
        </w:rPr>
        <w:t xml:space="preserve"> </w:t>
      </w:r>
      <w:proofErr w:type="spellStart"/>
      <w:r w:rsidRPr="00135507">
        <w:rPr>
          <w:rFonts w:ascii="Arial" w:hAnsi="Arial" w:cs="Arial"/>
          <w:sz w:val="22"/>
          <w:szCs w:val="22"/>
        </w:rPr>
        <w:t>court</w:t>
      </w:r>
      <w:proofErr w:type="spellEnd"/>
      <w:r w:rsidRPr="00135507">
        <w:rPr>
          <w:rFonts w:ascii="Arial" w:hAnsi="Arial" w:cs="Arial"/>
          <w:sz w:val="22"/>
          <w:szCs w:val="22"/>
        </w:rPr>
        <w:t xml:space="preserve"> in </w:t>
      </w:r>
      <w:proofErr w:type="spellStart"/>
      <w:r w:rsidRPr="00135507">
        <w:rPr>
          <w:rFonts w:ascii="Arial" w:hAnsi="Arial" w:cs="Arial"/>
          <w:sz w:val="22"/>
          <w:szCs w:val="22"/>
        </w:rPr>
        <w:t>the</w:t>
      </w:r>
      <w:proofErr w:type="spellEnd"/>
      <w:r w:rsidRPr="00135507">
        <w:rPr>
          <w:rFonts w:ascii="Arial" w:hAnsi="Arial" w:cs="Arial"/>
          <w:sz w:val="22"/>
          <w:szCs w:val="22"/>
        </w:rPr>
        <w:t xml:space="preserve"> Czech Republic; </w:t>
      </w: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Pr="00135507">
        <w:rPr>
          <w:rFonts w:ascii="Arial" w:hAnsi="Arial" w:cs="Arial"/>
          <w:sz w:val="22"/>
          <w:szCs w:val="22"/>
        </w:rPr>
        <w:t>jurisdiction</w:t>
      </w:r>
      <w:proofErr w:type="spellEnd"/>
      <w:r w:rsidRPr="00135507">
        <w:rPr>
          <w:rFonts w:ascii="Arial" w:hAnsi="Arial" w:cs="Arial"/>
          <w:sz w:val="22"/>
          <w:szCs w:val="22"/>
        </w:rPr>
        <w:t xml:space="preserve"> </w:t>
      </w:r>
      <w:proofErr w:type="spellStart"/>
      <w:r w:rsidRPr="00135507">
        <w:rPr>
          <w:rFonts w:ascii="Arial" w:hAnsi="Arial" w:cs="Arial"/>
          <w:sz w:val="22"/>
          <w:szCs w:val="22"/>
        </w:rPr>
        <w:t>of</w:t>
      </w:r>
      <w:proofErr w:type="spellEnd"/>
      <w:r w:rsidRPr="00135507">
        <w:rPr>
          <w:rFonts w:ascii="Arial" w:hAnsi="Arial" w:cs="Arial"/>
          <w:sz w:val="22"/>
          <w:szCs w:val="22"/>
        </w:rPr>
        <w:t xml:space="preserve"> a </w:t>
      </w:r>
      <w:proofErr w:type="spellStart"/>
      <w:r w:rsidRPr="00135507">
        <w:rPr>
          <w:rFonts w:ascii="Arial" w:hAnsi="Arial" w:cs="Arial"/>
          <w:sz w:val="22"/>
          <w:szCs w:val="22"/>
        </w:rPr>
        <w:t>foreign</w:t>
      </w:r>
      <w:proofErr w:type="spellEnd"/>
      <w:r w:rsidRPr="00135507">
        <w:rPr>
          <w:rFonts w:ascii="Arial" w:hAnsi="Arial" w:cs="Arial"/>
          <w:sz w:val="22"/>
          <w:szCs w:val="22"/>
        </w:rPr>
        <w:t xml:space="preserve"> </w:t>
      </w:r>
      <w:proofErr w:type="spellStart"/>
      <w:r w:rsidRPr="00135507">
        <w:rPr>
          <w:rFonts w:ascii="Arial" w:hAnsi="Arial" w:cs="Arial"/>
          <w:sz w:val="22"/>
          <w:szCs w:val="22"/>
        </w:rPr>
        <w:t>court</w:t>
      </w:r>
      <w:proofErr w:type="spellEnd"/>
      <w:r w:rsidRPr="00135507">
        <w:rPr>
          <w:rFonts w:ascii="Arial" w:hAnsi="Arial" w:cs="Arial"/>
          <w:sz w:val="22"/>
          <w:szCs w:val="22"/>
        </w:rPr>
        <w:t xml:space="preserve"> </w:t>
      </w:r>
      <w:proofErr w:type="spellStart"/>
      <w:r w:rsidRPr="00135507">
        <w:rPr>
          <w:rFonts w:ascii="Arial" w:hAnsi="Arial" w:cs="Arial"/>
          <w:sz w:val="22"/>
          <w:szCs w:val="22"/>
        </w:rPr>
        <w:t>is</w:t>
      </w:r>
      <w:proofErr w:type="spellEnd"/>
      <w:r w:rsidRPr="00135507">
        <w:rPr>
          <w:rFonts w:ascii="Arial" w:hAnsi="Arial" w:cs="Arial"/>
          <w:sz w:val="22"/>
          <w:szCs w:val="22"/>
        </w:rPr>
        <w:t xml:space="preserve"> </w:t>
      </w:r>
      <w:proofErr w:type="spellStart"/>
      <w:r w:rsidRPr="00135507">
        <w:rPr>
          <w:rFonts w:ascii="Arial" w:hAnsi="Arial" w:cs="Arial"/>
          <w:sz w:val="22"/>
          <w:szCs w:val="22"/>
        </w:rPr>
        <w:t>excluded</w:t>
      </w:r>
      <w:proofErr w:type="spellEnd"/>
      <w:r w:rsidRPr="00135507">
        <w:rPr>
          <w:rFonts w:ascii="Arial" w:hAnsi="Arial" w:cs="Arial"/>
          <w:sz w:val="22"/>
          <w:szCs w:val="22"/>
        </w:rPr>
        <w:t xml:space="preserve">. </w:t>
      </w: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Pr="00135507">
        <w:rPr>
          <w:rFonts w:ascii="Arial" w:hAnsi="Arial" w:cs="Arial"/>
          <w:sz w:val="22"/>
          <w:szCs w:val="22"/>
        </w:rPr>
        <w:t>Parties</w:t>
      </w:r>
      <w:proofErr w:type="spellEnd"/>
      <w:r w:rsidRPr="00135507">
        <w:rPr>
          <w:rFonts w:ascii="Arial" w:hAnsi="Arial" w:cs="Arial"/>
          <w:sz w:val="22"/>
          <w:szCs w:val="22"/>
        </w:rPr>
        <w:t xml:space="preserve"> </w:t>
      </w:r>
      <w:proofErr w:type="spellStart"/>
      <w:r w:rsidRPr="00135507">
        <w:rPr>
          <w:rFonts w:ascii="Arial" w:hAnsi="Arial" w:cs="Arial"/>
          <w:sz w:val="22"/>
          <w:szCs w:val="22"/>
        </w:rPr>
        <w:t>have</w:t>
      </w:r>
      <w:proofErr w:type="spellEnd"/>
      <w:r w:rsidRPr="00135507">
        <w:rPr>
          <w:rFonts w:ascii="Arial" w:hAnsi="Arial" w:cs="Arial"/>
          <w:sz w:val="22"/>
          <w:szCs w:val="22"/>
        </w:rPr>
        <w:t xml:space="preserve"> </w:t>
      </w:r>
      <w:proofErr w:type="spellStart"/>
      <w:r w:rsidRPr="00135507">
        <w:rPr>
          <w:rFonts w:ascii="Arial" w:hAnsi="Arial" w:cs="Arial"/>
          <w:sz w:val="22"/>
          <w:szCs w:val="22"/>
        </w:rPr>
        <w:t>agreed</w:t>
      </w:r>
      <w:proofErr w:type="spellEnd"/>
      <w:r w:rsidRPr="00135507">
        <w:rPr>
          <w:rFonts w:ascii="Arial" w:hAnsi="Arial" w:cs="Arial"/>
          <w:sz w:val="22"/>
          <w:szCs w:val="22"/>
        </w:rPr>
        <w:t xml:space="preserve"> </w:t>
      </w:r>
      <w:proofErr w:type="spellStart"/>
      <w:r w:rsidRPr="00135507">
        <w:rPr>
          <w:rFonts w:ascii="Arial" w:hAnsi="Arial" w:cs="Arial"/>
          <w:sz w:val="22"/>
          <w:szCs w:val="22"/>
        </w:rPr>
        <w:t>that</w:t>
      </w:r>
      <w:proofErr w:type="spellEnd"/>
      <w:r w:rsidRPr="00135507">
        <w:rPr>
          <w:rFonts w:ascii="Arial" w:hAnsi="Arial" w:cs="Arial"/>
          <w:sz w:val="22"/>
          <w:szCs w:val="22"/>
        </w:rPr>
        <w:t xml:space="preserve"> </w:t>
      </w: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Pr="00135507">
        <w:rPr>
          <w:rFonts w:ascii="Arial" w:hAnsi="Arial" w:cs="Arial"/>
          <w:sz w:val="22"/>
          <w:szCs w:val="22"/>
        </w:rPr>
        <w:t>competent</w:t>
      </w:r>
      <w:proofErr w:type="spellEnd"/>
      <w:r w:rsidRPr="00135507">
        <w:rPr>
          <w:rFonts w:ascii="Arial" w:hAnsi="Arial" w:cs="Arial"/>
          <w:sz w:val="22"/>
          <w:szCs w:val="22"/>
        </w:rPr>
        <w:t xml:space="preserve"> </w:t>
      </w:r>
      <w:proofErr w:type="spellStart"/>
      <w:r w:rsidRPr="00135507">
        <w:rPr>
          <w:rFonts w:ascii="Arial" w:hAnsi="Arial" w:cs="Arial"/>
          <w:sz w:val="22"/>
          <w:szCs w:val="22"/>
        </w:rPr>
        <w:t>court</w:t>
      </w:r>
      <w:proofErr w:type="spellEnd"/>
      <w:r w:rsidRPr="00135507">
        <w:rPr>
          <w:rFonts w:ascii="Arial" w:hAnsi="Arial" w:cs="Arial"/>
          <w:sz w:val="22"/>
          <w:szCs w:val="22"/>
        </w:rPr>
        <w:t xml:space="preserve"> </w:t>
      </w:r>
      <w:proofErr w:type="spellStart"/>
      <w:r w:rsidRPr="00135507">
        <w:rPr>
          <w:rFonts w:ascii="Arial" w:hAnsi="Arial" w:cs="Arial"/>
          <w:sz w:val="22"/>
          <w:szCs w:val="22"/>
        </w:rPr>
        <w:t>for</w:t>
      </w:r>
      <w:proofErr w:type="spellEnd"/>
      <w:r w:rsidRPr="00135507">
        <w:rPr>
          <w:rFonts w:ascii="Arial" w:hAnsi="Arial" w:cs="Arial"/>
          <w:sz w:val="22"/>
          <w:szCs w:val="22"/>
        </w:rPr>
        <w:t xml:space="preserve"> </w:t>
      </w:r>
      <w:proofErr w:type="spellStart"/>
      <w:r w:rsidRPr="00135507">
        <w:rPr>
          <w:rFonts w:ascii="Arial" w:hAnsi="Arial" w:cs="Arial"/>
          <w:sz w:val="22"/>
          <w:szCs w:val="22"/>
        </w:rPr>
        <w:t>judgement</w:t>
      </w:r>
      <w:proofErr w:type="spellEnd"/>
      <w:r w:rsidRPr="00135507">
        <w:rPr>
          <w:rFonts w:ascii="Arial" w:hAnsi="Arial" w:cs="Arial"/>
          <w:sz w:val="22"/>
          <w:szCs w:val="22"/>
        </w:rPr>
        <w:t xml:space="preserve"> </w:t>
      </w:r>
      <w:proofErr w:type="spellStart"/>
      <w:r w:rsidRPr="00135507">
        <w:rPr>
          <w:rFonts w:ascii="Arial" w:hAnsi="Arial" w:cs="Arial"/>
          <w:sz w:val="22"/>
          <w:szCs w:val="22"/>
        </w:rPr>
        <w:t>of</w:t>
      </w:r>
      <w:proofErr w:type="spellEnd"/>
      <w:r w:rsidRPr="00135507">
        <w:rPr>
          <w:rFonts w:ascii="Arial" w:hAnsi="Arial" w:cs="Arial"/>
          <w:sz w:val="22"/>
          <w:szCs w:val="22"/>
        </w:rPr>
        <w:t xml:space="preserve"> </w:t>
      </w: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Pr="00135507">
        <w:rPr>
          <w:rFonts w:ascii="Arial" w:hAnsi="Arial" w:cs="Arial"/>
          <w:sz w:val="22"/>
          <w:szCs w:val="22"/>
        </w:rPr>
        <w:t>disputes</w:t>
      </w:r>
      <w:proofErr w:type="spellEnd"/>
      <w:r w:rsidRPr="00135507">
        <w:rPr>
          <w:rFonts w:ascii="Arial" w:hAnsi="Arial" w:cs="Arial"/>
          <w:sz w:val="22"/>
          <w:szCs w:val="22"/>
        </w:rPr>
        <w:t xml:space="preserve"> </w:t>
      </w:r>
      <w:proofErr w:type="spellStart"/>
      <w:r w:rsidRPr="00135507">
        <w:rPr>
          <w:rFonts w:ascii="Arial" w:hAnsi="Arial" w:cs="Arial"/>
          <w:sz w:val="22"/>
          <w:szCs w:val="22"/>
        </w:rPr>
        <w:t>arising</w:t>
      </w:r>
      <w:proofErr w:type="spellEnd"/>
      <w:r w:rsidRPr="00135507">
        <w:rPr>
          <w:rFonts w:ascii="Arial" w:hAnsi="Arial" w:cs="Arial"/>
          <w:sz w:val="22"/>
          <w:szCs w:val="22"/>
        </w:rPr>
        <w:t xml:space="preserve"> </w:t>
      </w:r>
      <w:proofErr w:type="spellStart"/>
      <w:r w:rsidRPr="00135507">
        <w:rPr>
          <w:rFonts w:ascii="Arial" w:hAnsi="Arial" w:cs="Arial"/>
          <w:sz w:val="22"/>
          <w:szCs w:val="22"/>
        </w:rPr>
        <w:t>between</w:t>
      </w:r>
      <w:proofErr w:type="spellEnd"/>
      <w:r w:rsidRPr="00135507">
        <w:rPr>
          <w:rFonts w:ascii="Arial" w:hAnsi="Arial" w:cs="Arial"/>
          <w:sz w:val="22"/>
          <w:szCs w:val="22"/>
        </w:rPr>
        <w:t xml:space="preserve"> </w:t>
      </w:r>
      <w:proofErr w:type="spellStart"/>
      <w:r w:rsidRPr="00135507">
        <w:rPr>
          <w:rFonts w:ascii="Arial" w:hAnsi="Arial" w:cs="Arial"/>
          <w:sz w:val="22"/>
          <w:szCs w:val="22"/>
        </w:rPr>
        <w:t>them</w:t>
      </w:r>
      <w:proofErr w:type="spellEnd"/>
      <w:r w:rsidRPr="00135507">
        <w:rPr>
          <w:rFonts w:ascii="Arial" w:hAnsi="Arial" w:cs="Arial"/>
          <w:sz w:val="22"/>
          <w:szCs w:val="22"/>
        </w:rPr>
        <w:t xml:space="preserve"> </w:t>
      </w:r>
      <w:proofErr w:type="spellStart"/>
      <w:r w:rsidRPr="00135507">
        <w:rPr>
          <w:rFonts w:ascii="Arial" w:hAnsi="Arial" w:cs="Arial"/>
          <w:sz w:val="22"/>
          <w:szCs w:val="22"/>
        </w:rPr>
        <w:t>under</w:t>
      </w:r>
      <w:proofErr w:type="spellEnd"/>
      <w:r w:rsidRPr="00135507">
        <w:rPr>
          <w:rFonts w:ascii="Arial" w:hAnsi="Arial" w:cs="Arial"/>
          <w:sz w:val="22"/>
          <w:szCs w:val="22"/>
        </w:rPr>
        <w:t xml:space="preserve"> </w:t>
      </w:r>
      <w:proofErr w:type="spellStart"/>
      <w:r w:rsidRPr="00135507">
        <w:rPr>
          <w:rFonts w:ascii="Arial" w:hAnsi="Arial" w:cs="Arial"/>
          <w:sz w:val="22"/>
          <w:szCs w:val="22"/>
        </w:rPr>
        <w:t>this</w:t>
      </w:r>
      <w:proofErr w:type="spellEnd"/>
      <w:r w:rsidRPr="00135507">
        <w:rPr>
          <w:rFonts w:ascii="Arial" w:hAnsi="Arial" w:cs="Arial"/>
          <w:sz w:val="22"/>
          <w:szCs w:val="22"/>
        </w:rPr>
        <w:t xml:space="preserve"> </w:t>
      </w:r>
      <w:proofErr w:type="spellStart"/>
      <w:r w:rsidR="0044646D" w:rsidRPr="0044646D">
        <w:rPr>
          <w:rFonts w:ascii="Arial" w:hAnsi="Arial" w:cs="Arial"/>
          <w:sz w:val="22"/>
          <w:szCs w:val="22"/>
        </w:rPr>
        <w:t>Contract</w:t>
      </w:r>
      <w:proofErr w:type="spellEnd"/>
      <w:r w:rsidRPr="00135507">
        <w:rPr>
          <w:rFonts w:ascii="Arial" w:hAnsi="Arial" w:cs="Arial"/>
          <w:sz w:val="22"/>
          <w:szCs w:val="22"/>
        </w:rPr>
        <w:t xml:space="preserve"> </w:t>
      </w:r>
      <w:proofErr w:type="spellStart"/>
      <w:r w:rsidRPr="00135507">
        <w:rPr>
          <w:rFonts w:ascii="Arial" w:hAnsi="Arial" w:cs="Arial"/>
          <w:sz w:val="22"/>
          <w:szCs w:val="22"/>
        </w:rPr>
        <w:t>is</w:t>
      </w:r>
      <w:proofErr w:type="spellEnd"/>
      <w:r w:rsidRPr="00135507">
        <w:rPr>
          <w:rFonts w:ascii="Arial" w:hAnsi="Arial" w:cs="Arial"/>
          <w:sz w:val="22"/>
          <w:szCs w:val="22"/>
        </w:rPr>
        <w:t xml:space="preserve"> </w:t>
      </w: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Pr="00135507">
        <w:rPr>
          <w:rFonts w:ascii="Arial" w:hAnsi="Arial" w:cs="Arial"/>
          <w:sz w:val="22"/>
          <w:szCs w:val="22"/>
        </w:rPr>
        <w:t>general</w:t>
      </w:r>
      <w:proofErr w:type="spellEnd"/>
      <w:r w:rsidRPr="00135507">
        <w:rPr>
          <w:rFonts w:ascii="Arial" w:hAnsi="Arial" w:cs="Arial"/>
          <w:sz w:val="22"/>
          <w:szCs w:val="22"/>
        </w:rPr>
        <w:t xml:space="preserve"> </w:t>
      </w:r>
      <w:proofErr w:type="spellStart"/>
      <w:r w:rsidRPr="00135507">
        <w:rPr>
          <w:rFonts w:ascii="Arial" w:hAnsi="Arial" w:cs="Arial"/>
          <w:sz w:val="22"/>
          <w:szCs w:val="22"/>
        </w:rPr>
        <w:t>court</w:t>
      </w:r>
      <w:proofErr w:type="spellEnd"/>
      <w:r w:rsidRPr="00135507">
        <w:rPr>
          <w:rFonts w:ascii="Arial" w:hAnsi="Arial" w:cs="Arial"/>
          <w:sz w:val="22"/>
          <w:szCs w:val="22"/>
        </w:rPr>
        <w:t xml:space="preserve"> </w:t>
      </w:r>
      <w:proofErr w:type="spellStart"/>
      <w:r w:rsidRPr="00135507">
        <w:rPr>
          <w:rFonts w:ascii="Arial" w:hAnsi="Arial" w:cs="Arial"/>
          <w:sz w:val="22"/>
          <w:szCs w:val="22"/>
        </w:rPr>
        <w:t>according</w:t>
      </w:r>
      <w:proofErr w:type="spellEnd"/>
      <w:r w:rsidRPr="00135507">
        <w:rPr>
          <w:rFonts w:ascii="Arial" w:hAnsi="Arial" w:cs="Arial"/>
          <w:sz w:val="22"/>
          <w:szCs w:val="22"/>
        </w:rPr>
        <w:t xml:space="preserve"> to </w:t>
      </w: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00EC2B5B">
        <w:rPr>
          <w:rFonts w:ascii="Arial" w:hAnsi="Arial" w:cs="Arial"/>
          <w:sz w:val="22"/>
          <w:szCs w:val="22"/>
        </w:rPr>
        <w:t>Client</w:t>
      </w:r>
      <w:r w:rsidRPr="00135507">
        <w:rPr>
          <w:rFonts w:ascii="Arial" w:hAnsi="Arial" w:cs="Arial"/>
          <w:sz w:val="22"/>
          <w:szCs w:val="22"/>
        </w:rPr>
        <w:t>’s</w:t>
      </w:r>
      <w:proofErr w:type="spellEnd"/>
      <w:r w:rsidRPr="00135507">
        <w:rPr>
          <w:rFonts w:ascii="Arial" w:hAnsi="Arial" w:cs="Arial"/>
          <w:sz w:val="22"/>
          <w:szCs w:val="22"/>
        </w:rPr>
        <w:t xml:space="preserve"> </w:t>
      </w:r>
      <w:proofErr w:type="spellStart"/>
      <w:r w:rsidRPr="00135507">
        <w:rPr>
          <w:rFonts w:ascii="Arial" w:hAnsi="Arial" w:cs="Arial"/>
          <w:sz w:val="22"/>
          <w:szCs w:val="22"/>
        </w:rPr>
        <w:t>registered</w:t>
      </w:r>
      <w:proofErr w:type="spellEnd"/>
      <w:r w:rsidRPr="00135507">
        <w:rPr>
          <w:rFonts w:ascii="Arial" w:hAnsi="Arial" w:cs="Arial"/>
          <w:sz w:val="22"/>
          <w:szCs w:val="22"/>
        </w:rPr>
        <w:t xml:space="preserve"> </w:t>
      </w:r>
      <w:proofErr w:type="spellStart"/>
      <w:r w:rsidRPr="00135507">
        <w:rPr>
          <w:rFonts w:ascii="Arial" w:hAnsi="Arial" w:cs="Arial"/>
          <w:sz w:val="22"/>
          <w:szCs w:val="22"/>
        </w:rPr>
        <w:t>seat</w:t>
      </w:r>
      <w:proofErr w:type="spellEnd"/>
      <w:r w:rsidRPr="00135507">
        <w:rPr>
          <w:rFonts w:ascii="Arial" w:hAnsi="Arial" w:cs="Arial"/>
          <w:sz w:val="22"/>
          <w:szCs w:val="22"/>
        </w:rPr>
        <w:t>.</w:t>
      </w:r>
    </w:p>
    <w:p w14:paraId="1A768870" w14:textId="32CA240D" w:rsidR="00BC29FE" w:rsidRDefault="00135507" w:rsidP="009C410E">
      <w:pPr>
        <w:pStyle w:val="Odstavecseseznamem"/>
        <w:numPr>
          <w:ilvl w:val="0"/>
          <w:numId w:val="3"/>
        </w:numPr>
        <w:tabs>
          <w:tab w:val="clear" w:pos="705"/>
        </w:tabs>
        <w:suppressAutoHyphens w:val="0"/>
        <w:overflowPunct/>
        <w:autoSpaceDE/>
        <w:spacing w:after="120" w:line="276" w:lineRule="auto"/>
        <w:ind w:left="426" w:hanging="426"/>
        <w:jc w:val="both"/>
        <w:textAlignment w:val="auto"/>
        <w:rPr>
          <w:rFonts w:ascii="Arial" w:hAnsi="Arial" w:cs="Arial"/>
          <w:sz w:val="22"/>
          <w:szCs w:val="22"/>
        </w:rPr>
      </w:pP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Pr="00135507">
        <w:rPr>
          <w:rFonts w:ascii="Arial" w:hAnsi="Arial" w:cs="Arial"/>
          <w:sz w:val="22"/>
          <w:szCs w:val="22"/>
        </w:rPr>
        <w:t>application</w:t>
      </w:r>
      <w:proofErr w:type="spellEnd"/>
      <w:r w:rsidRPr="00135507">
        <w:rPr>
          <w:rFonts w:ascii="Arial" w:hAnsi="Arial" w:cs="Arial"/>
          <w:sz w:val="22"/>
          <w:szCs w:val="22"/>
        </w:rPr>
        <w:t xml:space="preserve"> </w:t>
      </w:r>
      <w:proofErr w:type="spellStart"/>
      <w:r w:rsidRPr="00135507">
        <w:rPr>
          <w:rFonts w:ascii="Arial" w:hAnsi="Arial" w:cs="Arial"/>
          <w:sz w:val="22"/>
          <w:szCs w:val="22"/>
        </w:rPr>
        <w:t>of</w:t>
      </w:r>
      <w:proofErr w:type="spellEnd"/>
      <w:r w:rsidRPr="00135507">
        <w:rPr>
          <w:rFonts w:ascii="Arial" w:hAnsi="Arial" w:cs="Arial"/>
          <w:sz w:val="22"/>
          <w:szCs w:val="22"/>
        </w:rPr>
        <w:t xml:space="preserve"> </w:t>
      </w:r>
      <w:proofErr w:type="spellStart"/>
      <w:r w:rsidRPr="00135507">
        <w:rPr>
          <w:rFonts w:ascii="Arial" w:hAnsi="Arial" w:cs="Arial"/>
          <w:sz w:val="22"/>
          <w:szCs w:val="22"/>
        </w:rPr>
        <w:t>the</w:t>
      </w:r>
      <w:proofErr w:type="spellEnd"/>
      <w:r w:rsidRPr="00135507">
        <w:rPr>
          <w:rFonts w:ascii="Arial" w:hAnsi="Arial" w:cs="Arial"/>
          <w:sz w:val="22"/>
          <w:szCs w:val="22"/>
        </w:rPr>
        <w:t xml:space="preserve"> United </w:t>
      </w:r>
      <w:proofErr w:type="spellStart"/>
      <w:r w:rsidRPr="00135507">
        <w:rPr>
          <w:rFonts w:ascii="Arial" w:hAnsi="Arial" w:cs="Arial"/>
          <w:sz w:val="22"/>
          <w:szCs w:val="22"/>
        </w:rPr>
        <w:t>Nations</w:t>
      </w:r>
      <w:proofErr w:type="spellEnd"/>
      <w:r w:rsidRPr="00135507">
        <w:rPr>
          <w:rFonts w:ascii="Arial" w:hAnsi="Arial" w:cs="Arial"/>
          <w:sz w:val="22"/>
          <w:szCs w:val="22"/>
        </w:rPr>
        <w:t xml:space="preserve"> </w:t>
      </w:r>
      <w:proofErr w:type="spellStart"/>
      <w:r w:rsidRPr="00135507">
        <w:rPr>
          <w:rFonts w:ascii="Arial" w:hAnsi="Arial" w:cs="Arial"/>
          <w:sz w:val="22"/>
          <w:szCs w:val="22"/>
        </w:rPr>
        <w:t>Convention</w:t>
      </w:r>
      <w:proofErr w:type="spellEnd"/>
      <w:r w:rsidRPr="00135507">
        <w:rPr>
          <w:rFonts w:ascii="Arial" w:hAnsi="Arial" w:cs="Arial"/>
          <w:sz w:val="22"/>
          <w:szCs w:val="22"/>
        </w:rPr>
        <w:t xml:space="preserve"> on </w:t>
      </w:r>
      <w:proofErr w:type="spellStart"/>
      <w:r w:rsidRPr="00135507">
        <w:rPr>
          <w:rFonts w:ascii="Arial" w:hAnsi="Arial" w:cs="Arial"/>
          <w:sz w:val="22"/>
          <w:szCs w:val="22"/>
        </w:rPr>
        <w:t>Contracts</w:t>
      </w:r>
      <w:proofErr w:type="spellEnd"/>
      <w:r w:rsidRPr="00135507">
        <w:rPr>
          <w:rFonts w:ascii="Arial" w:hAnsi="Arial" w:cs="Arial"/>
          <w:sz w:val="22"/>
          <w:szCs w:val="22"/>
        </w:rPr>
        <w:t xml:space="preserve"> </w:t>
      </w:r>
      <w:proofErr w:type="spellStart"/>
      <w:r w:rsidRPr="00135507">
        <w:rPr>
          <w:rFonts w:ascii="Arial" w:hAnsi="Arial" w:cs="Arial"/>
          <w:sz w:val="22"/>
          <w:szCs w:val="22"/>
        </w:rPr>
        <w:t>for</w:t>
      </w:r>
      <w:proofErr w:type="spellEnd"/>
      <w:r w:rsidRPr="00135507">
        <w:rPr>
          <w:rFonts w:ascii="Arial" w:hAnsi="Arial" w:cs="Arial"/>
          <w:sz w:val="22"/>
          <w:szCs w:val="22"/>
        </w:rPr>
        <w:t xml:space="preserve"> </w:t>
      </w:r>
      <w:proofErr w:type="spellStart"/>
      <w:r w:rsidRPr="00135507">
        <w:rPr>
          <w:rFonts w:ascii="Arial" w:hAnsi="Arial" w:cs="Arial"/>
          <w:sz w:val="22"/>
          <w:szCs w:val="22"/>
        </w:rPr>
        <w:t>the</w:t>
      </w:r>
      <w:proofErr w:type="spellEnd"/>
      <w:r w:rsidRPr="00135507">
        <w:rPr>
          <w:rFonts w:ascii="Arial" w:hAnsi="Arial" w:cs="Arial"/>
          <w:sz w:val="22"/>
          <w:szCs w:val="22"/>
        </w:rPr>
        <w:t xml:space="preserve"> International </w:t>
      </w:r>
      <w:proofErr w:type="spellStart"/>
      <w:r w:rsidRPr="00135507">
        <w:rPr>
          <w:rFonts w:ascii="Arial" w:hAnsi="Arial" w:cs="Arial"/>
          <w:sz w:val="22"/>
          <w:szCs w:val="22"/>
        </w:rPr>
        <w:t>Sale</w:t>
      </w:r>
      <w:proofErr w:type="spellEnd"/>
      <w:r w:rsidRPr="00135507">
        <w:rPr>
          <w:rFonts w:ascii="Arial" w:hAnsi="Arial" w:cs="Arial"/>
          <w:sz w:val="22"/>
          <w:szCs w:val="22"/>
        </w:rPr>
        <w:t xml:space="preserve"> </w:t>
      </w:r>
      <w:proofErr w:type="spellStart"/>
      <w:r w:rsidRPr="00135507">
        <w:rPr>
          <w:rFonts w:ascii="Arial" w:hAnsi="Arial" w:cs="Arial"/>
          <w:sz w:val="22"/>
          <w:szCs w:val="22"/>
        </w:rPr>
        <w:t>of</w:t>
      </w:r>
      <w:proofErr w:type="spellEnd"/>
      <w:r w:rsidRPr="00135507">
        <w:rPr>
          <w:rFonts w:ascii="Arial" w:hAnsi="Arial" w:cs="Arial"/>
          <w:sz w:val="22"/>
          <w:szCs w:val="22"/>
        </w:rPr>
        <w:t xml:space="preserve"> </w:t>
      </w:r>
      <w:proofErr w:type="spellStart"/>
      <w:r w:rsidR="00E50D4F">
        <w:rPr>
          <w:rFonts w:ascii="Arial" w:hAnsi="Arial" w:cs="Arial"/>
          <w:sz w:val="22"/>
          <w:szCs w:val="22"/>
        </w:rPr>
        <w:t>Goods</w:t>
      </w:r>
      <w:proofErr w:type="spellEnd"/>
      <w:r w:rsidR="00E50D4F" w:rsidRPr="00135507">
        <w:rPr>
          <w:rFonts w:ascii="Arial" w:hAnsi="Arial" w:cs="Arial"/>
          <w:sz w:val="22"/>
          <w:szCs w:val="22"/>
        </w:rPr>
        <w:t xml:space="preserve"> </w:t>
      </w:r>
      <w:proofErr w:type="spellStart"/>
      <w:r w:rsidRPr="00135507">
        <w:rPr>
          <w:rFonts w:ascii="Arial" w:hAnsi="Arial" w:cs="Arial"/>
          <w:sz w:val="22"/>
          <w:szCs w:val="22"/>
        </w:rPr>
        <w:t>of</w:t>
      </w:r>
      <w:proofErr w:type="spellEnd"/>
      <w:r w:rsidRPr="00135507">
        <w:rPr>
          <w:rFonts w:ascii="Arial" w:hAnsi="Arial" w:cs="Arial"/>
          <w:sz w:val="22"/>
          <w:szCs w:val="22"/>
        </w:rPr>
        <w:t xml:space="preserve"> 11 </w:t>
      </w:r>
      <w:proofErr w:type="spellStart"/>
      <w:r w:rsidRPr="00135507">
        <w:rPr>
          <w:rFonts w:ascii="Arial" w:hAnsi="Arial" w:cs="Arial"/>
          <w:sz w:val="22"/>
          <w:szCs w:val="22"/>
        </w:rPr>
        <w:t>April</w:t>
      </w:r>
      <w:proofErr w:type="spellEnd"/>
      <w:r w:rsidRPr="00135507">
        <w:rPr>
          <w:rFonts w:ascii="Arial" w:hAnsi="Arial" w:cs="Arial"/>
          <w:sz w:val="22"/>
          <w:szCs w:val="22"/>
        </w:rPr>
        <w:t xml:space="preserve"> 1980, </w:t>
      </w:r>
      <w:proofErr w:type="spellStart"/>
      <w:r w:rsidRPr="00135507">
        <w:rPr>
          <w:rFonts w:ascii="Arial" w:hAnsi="Arial" w:cs="Arial"/>
          <w:sz w:val="22"/>
          <w:szCs w:val="22"/>
        </w:rPr>
        <w:t>known</w:t>
      </w:r>
      <w:proofErr w:type="spellEnd"/>
      <w:r w:rsidRPr="00135507">
        <w:rPr>
          <w:rFonts w:ascii="Arial" w:hAnsi="Arial" w:cs="Arial"/>
          <w:sz w:val="22"/>
          <w:szCs w:val="22"/>
        </w:rPr>
        <w:t xml:space="preserve"> as </w:t>
      </w:r>
      <w:proofErr w:type="spellStart"/>
      <w:r w:rsidRPr="00135507">
        <w:rPr>
          <w:rFonts w:ascii="Arial" w:hAnsi="Arial" w:cs="Arial"/>
          <w:sz w:val="22"/>
          <w:szCs w:val="22"/>
        </w:rPr>
        <w:t>the</w:t>
      </w:r>
      <w:proofErr w:type="spellEnd"/>
      <w:r w:rsidRPr="00135507">
        <w:rPr>
          <w:rFonts w:ascii="Arial" w:hAnsi="Arial" w:cs="Arial"/>
          <w:sz w:val="22"/>
          <w:szCs w:val="22"/>
        </w:rPr>
        <w:t xml:space="preserve"> </w:t>
      </w:r>
      <w:proofErr w:type="spellStart"/>
      <w:r w:rsidRPr="00135507">
        <w:rPr>
          <w:rFonts w:ascii="Arial" w:hAnsi="Arial" w:cs="Arial"/>
          <w:sz w:val="22"/>
          <w:szCs w:val="22"/>
        </w:rPr>
        <w:t>Vienna</w:t>
      </w:r>
      <w:proofErr w:type="spellEnd"/>
      <w:r w:rsidRPr="00135507">
        <w:rPr>
          <w:rFonts w:ascii="Arial" w:hAnsi="Arial" w:cs="Arial"/>
          <w:sz w:val="22"/>
          <w:szCs w:val="22"/>
        </w:rPr>
        <w:t xml:space="preserve"> </w:t>
      </w:r>
      <w:proofErr w:type="spellStart"/>
      <w:r w:rsidRPr="00135507">
        <w:rPr>
          <w:rFonts w:ascii="Arial" w:hAnsi="Arial" w:cs="Arial"/>
          <w:sz w:val="22"/>
          <w:szCs w:val="22"/>
        </w:rPr>
        <w:t>Convention</w:t>
      </w:r>
      <w:proofErr w:type="spellEnd"/>
      <w:r w:rsidRPr="00135507">
        <w:rPr>
          <w:rFonts w:ascii="Arial" w:hAnsi="Arial" w:cs="Arial"/>
          <w:sz w:val="22"/>
          <w:szCs w:val="22"/>
        </w:rPr>
        <w:t xml:space="preserve">, </w:t>
      </w:r>
      <w:proofErr w:type="spellStart"/>
      <w:r w:rsidRPr="00135507">
        <w:rPr>
          <w:rFonts w:ascii="Arial" w:hAnsi="Arial" w:cs="Arial"/>
          <w:sz w:val="22"/>
          <w:szCs w:val="22"/>
        </w:rPr>
        <w:t>is</w:t>
      </w:r>
      <w:proofErr w:type="spellEnd"/>
      <w:r w:rsidRPr="00135507">
        <w:rPr>
          <w:rFonts w:ascii="Arial" w:hAnsi="Arial" w:cs="Arial"/>
          <w:sz w:val="22"/>
          <w:szCs w:val="22"/>
        </w:rPr>
        <w:t xml:space="preserve"> </w:t>
      </w:r>
      <w:proofErr w:type="spellStart"/>
      <w:r w:rsidRPr="00135507">
        <w:rPr>
          <w:rFonts w:ascii="Arial" w:hAnsi="Arial" w:cs="Arial"/>
          <w:sz w:val="22"/>
          <w:szCs w:val="22"/>
        </w:rPr>
        <w:t>excluded</w:t>
      </w:r>
      <w:proofErr w:type="spellEnd"/>
      <w:r w:rsidRPr="00135507">
        <w:rPr>
          <w:rFonts w:ascii="Arial" w:hAnsi="Arial" w:cs="Arial"/>
          <w:sz w:val="22"/>
          <w:szCs w:val="22"/>
        </w:rPr>
        <w:t xml:space="preserve"> by </w:t>
      </w:r>
      <w:proofErr w:type="spellStart"/>
      <w:r w:rsidRPr="00135507">
        <w:rPr>
          <w:rFonts w:ascii="Arial" w:hAnsi="Arial" w:cs="Arial"/>
          <w:sz w:val="22"/>
          <w:szCs w:val="22"/>
        </w:rPr>
        <w:t>this</w:t>
      </w:r>
      <w:proofErr w:type="spellEnd"/>
      <w:r w:rsidRPr="00135507">
        <w:rPr>
          <w:rFonts w:ascii="Arial" w:hAnsi="Arial" w:cs="Arial"/>
          <w:sz w:val="22"/>
          <w:szCs w:val="22"/>
        </w:rPr>
        <w:t xml:space="preserve"> </w:t>
      </w:r>
      <w:proofErr w:type="spellStart"/>
      <w:r w:rsidR="0044646D" w:rsidRPr="0044646D">
        <w:rPr>
          <w:rFonts w:ascii="Arial" w:hAnsi="Arial" w:cs="Arial"/>
          <w:sz w:val="22"/>
          <w:szCs w:val="22"/>
        </w:rPr>
        <w:t>Contract</w:t>
      </w:r>
      <w:proofErr w:type="spellEnd"/>
      <w:r w:rsidRPr="00135507">
        <w:rPr>
          <w:rFonts w:ascii="Arial" w:hAnsi="Arial" w:cs="Arial"/>
          <w:sz w:val="22"/>
          <w:szCs w:val="22"/>
        </w:rPr>
        <w:t>.</w:t>
      </w:r>
    </w:p>
    <w:p w14:paraId="6F9B0F4D" w14:textId="77777777" w:rsidR="00135507" w:rsidRPr="00135507" w:rsidRDefault="00135507" w:rsidP="00135507">
      <w:pPr>
        <w:pStyle w:val="Odstavecseseznamem"/>
        <w:suppressAutoHyphens w:val="0"/>
        <w:overflowPunct/>
        <w:autoSpaceDE/>
        <w:spacing w:after="120" w:line="276" w:lineRule="auto"/>
        <w:ind w:left="705"/>
        <w:jc w:val="both"/>
        <w:textAlignment w:val="auto"/>
        <w:rPr>
          <w:rFonts w:ascii="Arial" w:hAnsi="Arial" w:cs="Arial"/>
          <w:sz w:val="22"/>
          <w:szCs w:val="22"/>
        </w:rPr>
      </w:pPr>
    </w:p>
    <w:p w14:paraId="406A4C65" w14:textId="5A39FFFB" w:rsidR="00144D9C" w:rsidRPr="00734C9A" w:rsidRDefault="00995BAC">
      <w:pPr>
        <w:jc w:val="center"/>
        <w:rPr>
          <w:rFonts w:ascii="Arial" w:hAnsi="Arial" w:cs="Arial"/>
          <w:b/>
          <w:caps/>
          <w:sz w:val="22"/>
          <w:szCs w:val="22"/>
          <w:lang w:val="en-GB"/>
        </w:rPr>
      </w:pPr>
      <w:r w:rsidRPr="00734C9A">
        <w:rPr>
          <w:rFonts w:ascii="Arial" w:hAnsi="Arial" w:cs="Arial"/>
          <w:b/>
          <w:caps/>
          <w:sz w:val="22"/>
          <w:lang w:val="en-GB"/>
        </w:rPr>
        <w:t xml:space="preserve">XVI. </w:t>
      </w:r>
      <w:r w:rsidR="00E73D01" w:rsidRPr="00734C9A">
        <w:rPr>
          <w:rFonts w:ascii="Arial" w:hAnsi="Arial" w:cs="Arial"/>
          <w:b/>
          <w:caps/>
          <w:sz w:val="22"/>
          <w:lang w:val="en-GB"/>
        </w:rPr>
        <w:t>Final Provisions</w:t>
      </w:r>
    </w:p>
    <w:p w14:paraId="49019396" w14:textId="77777777" w:rsidR="00144D9C" w:rsidRPr="00734C9A" w:rsidRDefault="00144D9C">
      <w:pPr>
        <w:rPr>
          <w:rFonts w:ascii="Arial" w:hAnsi="Arial" w:cs="Arial"/>
          <w:sz w:val="22"/>
          <w:szCs w:val="22"/>
          <w:lang w:val="en-GB"/>
        </w:rPr>
      </w:pPr>
    </w:p>
    <w:p w14:paraId="5D026ADF" w14:textId="77777777" w:rsidR="00144D9C" w:rsidRPr="00734C9A" w:rsidRDefault="00E73D01" w:rsidP="009C410E">
      <w:pPr>
        <w:pStyle w:val="Kapitola1"/>
        <w:numPr>
          <w:ilvl w:val="1"/>
          <w:numId w:val="5"/>
        </w:numPr>
        <w:tabs>
          <w:tab w:val="clear" w:pos="705"/>
          <w:tab w:val="num" w:pos="426"/>
        </w:tabs>
        <w:ind w:left="426" w:hanging="426"/>
        <w:rPr>
          <w:lang w:val="en-GB"/>
        </w:rPr>
      </w:pPr>
      <w:r w:rsidRPr="00734C9A">
        <w:rPr>
          <w:lang w:val="en-GB"/>
        </w:rPr>
        <w:t>The rights and obligations arising out of the present Contract may not be assigned to a third party without the consent of the other Contracting Party.</w:t>
      </w:r>
    </w:p>
    <w:p w14:paraId="40CAC8E0" w14:textId="66011105" w:rsidR="00AE4C31" w:rsidRPr="00734C9A" w:rsidRDefault="00E73D01" w:rsidP="009C410E">
      <w:pPr>
        <w:pStyle w:val="Kapitola1"/>
        <w:numPr>
          <w:ilvl w:val="1"/>
          <w:numId w:val="5"/>
        </w:numPr>
        <w:tabs>
          <w:tab w:val="clear" w:pos="705"/>
          <w:tab w:val="num" w:pos="426"/>
        </w:tabs>
        <w:ind w:left="426" w:hanging="426"/>
        <w:rPr>
          <w:lang w:val="en-GB"/>
        </w:rPr>
      </w:pPr>
      <w:r w:rsidRPr="00734C9A">
        <w:rPr>
          <w:lang w:val="en-GB"/>
        </w:rPr>
        <w:t xml:space="preserve">Subject to the conditions set out in </w:t>
      </w:r>
      <w:r w:rsidR="003029E4">
        <w:rPr>
          <w:lang w:val="en-GB"/>
        </w:rPr>
        <w:t>P</w:t>
      </w:r>
      <w:r w:rsidRPr="00734C9A">
        <w:rPr>
          <w:lang w:val="en-GB"/>
        </w:rPr>
        <w:t xml:space="preserve">aragraph 1 of this Article, the present </w:t>
      </w:r>
      <w:r w:rsidR="005B72E0">
        <w:rPr>
          <w:lang w:val="en-GB"/>
        </w:rPr>
        <w:t>C</w:t>
      </w:r>
      <w:r w:rsidRPr="00734C9A">
        <w:rPr>
          <w:lang w:val="en-GB"/>
        </w:rPr>
        <w:t>ontract shall be equally binding for the respective legal successors of the contracting parties.</w:t>
      </w:r>
    </w:p>
    <w:p w14:paraId="57CA0D5E" w14:textId="41F0B01F" w:rsidR="00995BAC" w:rsidRPr="006446E5" w:rsidRDefault="001C73B2" w:rsidP="009C410E">
      <w:pPr>
        <w:pStyle w:val="Kapitola1"/>
        <w:numPr>
          <w:ilvl w:val="1"/>
          <w:numId w:val="5"/>
        </w:numPr>
        <w:tabs>
          <w:tab w:val="clear" w:pos="705"/>
          <w:tab w:val="num" w:pos="426"/>
        </w:tabs>
        <w:ind w:left="426" w:hanging="426"/>
        <w:rPr>
          <w:lang w:val="en-GB"/>
        </w:rPr>
      </w:pPr>
      <w:bookmarkStart w:id="20" w:name="_Hlk94290142"/>
      <w:proofErr w:type="spellStart"/>
      <w:r w:rsidRPr="00764B0C">
        <w:t>The</w:t>
      </w:r>
      <w:proofErr w:type="spellEnd"/>
      <w:r w:rsidRPr="00764B0C">
        <w:t xml:space="preserve"> </w:t>
      </w:r>
      <w:proofErr w:type="spellStart"/>
      <w:r w:rsidR="00FA2B59">
        <w:t>Contracting</w:t>
      </w:r>
      <w:proofErr w:type="spellEnd"/>
      <w:r w:rsidR="00FA2B59">
        <w:t xml:space="preserve"> </w:t>
      </w:r>
      <w:proofErr w:type="spellStart"/>
      <w:r w:rsidRPr="00764B0C">
        <w:t>Parties</w:t>
      </w:r>
      <w:proofErr w:type="spellEnd"/>
      <w:r w:rsidRPr="00764B0C">
        <w:t xml:space="preserve"> </w:t>
      </w:r>
      <w:proofErr w:type="spellStart"/>
      <w:r w:rsidRPr="00764B0C">
        <w:t>agree</w:t>
      </w:r>
      <w:proofErr w:type="spellEnd"/>
      <w:r w:rsidRPr="00764B0C">
        <w:t xml:space="preserve"> </w:t>
      </w:r>
      <w:proofErr w:type="spellStart"/>
      <w:r w:rsidRPr="00764B0C">
        <w:t>that</w:t>
      </w:r>
      <w:proofErr w:type="spellEnd"/>
      <w:r w:rsidRPr="00764B0C">
        <w:t xml:space="preserve"> any </w:t>
      </w:r>
      <w:proofErr w:type="spellStart"/>
      <w:r w:rsidRPr="00764B0C">
        <w:t>modifications</w:t>
      </w:r>
      <w:proofErr w:type="spellEnd"/>
      <w:r w:rsidRPr="00764B0C">
        <w:t xml:space="preserve"> and </w:t>
      </w:r>
      <w:proofErr w:type="spellStart"/>
      <w:r w:rsidRPr="00764B0C">
        <w:t>additions</w:t>
      </w:r>
      <w:proofErr w:type="spellEnd"/>
      <w:r w:rsidRPr="00764B0C">
        <w:t xml:space="preserve"> </w:t>
      </w:r>
      <w:proofErr w:type="spellStart"/>
      <w:r w:rsidRPr="00764B0C">
        <w:t>hereto</w:t>
      </w:r>
      <w:proofErr w:type="spellEnd"/>
      <w:r w:rsidRPr="00764B0C">
        <w:t xml:space="preserve"> </w:t>
      </w:r>
      <w:proofErr w:type="spellStart"/>
      <w:r w:rsidRPr="00764B0C">
        <w:t>may</w:t>
      </w:r>
      <w:proofErr w:type="spellEnd"/>
      <w:r w:rsidRPr="00764B0C">
        <w:t xml:space="preserve"> </w:t>
      </w:r>
      <w:proofErr w:type="spellStart"/>
      <w:r w:rsidRPr="00764B0C">
        <w:t>only</w:t>
      </w:r>
      <w:proofErr w:type="spellEnd"/>
      <w:r w:rsidRPr="00764B0C">
        <w:t xml:space="preserve"> </w:t>
      </w:r>
      <w:proofErr w:type="spellStart"/>
      <w:r w:rsidRPr="00764B0C">
        <w:t>be</w:t>
      </w:r>
      <w:proofErr w:type="spellEnd"/>
      <w:r w:rsidRPr="00764B0C">
        <w:t xml:space="preserve"> made in </w:t>
      </w:r>
      <w:proofErr w:type="spellStart"/>
      <w:r w:rsidRPr="00764B0C">
        <w:t>written</w:t>
      </w:r>
      <w:proofErr w:type="spellEnd"/>
      <w:r w:rsidRPr="00764B0C">
        <w:t xml:space="preserve"> </w:t>
      </w:r>
      <w:proofErr w:type="spellStart"/>
      <w:r w:rsidRPr="00764B0C">
        <w:t>amendments</w:t>
      </w:r>
      <w:proofErr w:type="spellEnd"/>
      <w:r w:rsidRPr="00764B0C">
        <w:t xml:space="preserve"> </w:t>
      </w:r>
      <w:proofErr w:type="spellStart"/>
      <w:r w:rsidRPr="00764B0C">
        <w:t>identified</w:t>
      </w:r>
      <w:proofErr w:type="spellEnd"/>
      <w:r w:rsidRPr="00764B0C">
        <w:t xml:space="preserve"> as such, </w:t>
      </w:r>
      <w:proofErr w:type="spellStart"/>
      <w:r w:rsidRPr="00764B0C">
        <w:t>numbered</w:t>
      </w:r>
      <w:proofErr w:type="spellEnd"/>
      <w:r w:rsidRPr="00764B0C">
        <w:t xml:space="preserve"> in </w:t>
      </w:r>
      <w:proofErr w:type="spellStart"/>
      <w:r w:rsidRPr="00764B0C">
        <w:t>ascending</w:t>
      </w:r>
      <w:proofErr w:type="spellEnd"/>
      <w:r w:rsidRPr="00764B0C">
        <w:t xml:space="preserve"> </w:t>
      </w:r>
      <w:proofErr w:type="spellStart"/>
      <w:r w:rsidRPr="00764B0C">
        <w:t>order</w:t>
      </w:r>
      <w:proofErr w:type="spellEnd"/>
      <w:r w:rsidRPr="00764B0C">
        <w:t xml:space="preserve">, and </w:t>
      </w:r>
      <w:proofErr w:type="spellStart"/>
      <w:r w:rsidRPr="00764B0C">
        <w:t>agreed</w:t>
      </w:r>
      <w:proofErr w:type="spellEnd"/>
      <w:r w:rsidRPr="00764B0C">
        <w:t xml:space="preserve"> </w:t>
      </w:r>
      <w:proofErr w:type="spellStart"/>
      <w:r w:rsidRPr="00764B0C">
        <w:t>upon</w:t>
      </w:r>
      <w:proofErr w:type="spellEnd"/>
      <w:r w:rsidRPr="00764B0C">
        <w:t xml:space="preserve"> by </w:t>
      </w:r>
      <w:proofErr w:type="spellStart"/>
      <w:r w:rsidRPr="00764B0C">
        <w:t>the</w:t>
      </w:r>
      <w:proofErr w:type="spellEnd"/>
      <w:r w:rsidRPr="00764B0C">
        <w:t xml:space="preserve"> </w:t>
      </w:r>
      <w:proofErr w:type="spellStart"/>
      <w:r w:rsidRPr="00764B0C">
        <w:t>Parties</w:t>
      </w:r>
      <w:proofErr w:type="spellEnd"/>
      <w:r w:rsidRPr="00764B0C">
        <w:t>.</w:t>
      </w:r>
      <w:r>
        <w:rPr>
          <w:lang w:val="cs-CZ"/>
        </w:rPr>
        <w:t xml:space="preserve"> </w:t>
      </w:r>
      <w:r w:rsidR="00995BAC" w:rsidRPr="00734C9A">
        <w:rPr>
          <w:lang w:val="en-GB"/>
        </w:rPr>
        <w:t xml:space="preserve">This provision shall not apply in the event of changes in the authorised </w:t>
      </w:r>
      <w:r w:rsidR="00995BAC" w:rsidRPr="00734C9A">
        <w:rPr>
          <w:lang w:val="en-GB"/>
        </w:rPr>
        <w:lastRenderedPageBreak/>
        <w:t>representatives or contacts listed in the Contract</w:t>
      </w:r>
      <w:r>
        <w:rPr>
          <w:lang w:val="en-GB"/>
        </w:rPr>
        <w:t xml:space="preserve"> and in the event </w:t>
      </w:r>
      <w:r w:rsidRPr="00FB6EE7">
        <w:rPr>
          <w:lang w:val="en-GB"/>
        </w:rPr>
        <w:t xml:space="preserve">according to </w:t>
      </w:r>
      <w:r w:rsidRPr="00435633">
        <w:rPr>
          <w:lang w:val="en-GB"/>
        </w:rPr>
        <w:t xml:space="preserve">Article XI Paragraph </w:t>
      </w:r>
      <w:r w:rsidR="00E669C8">
        <w:rPr>
          <w:lang w:val="en-GB"/>
        </w:rPr>
        <w:t>9</w:t>
      </w:r>
      <w:r w:rsidR="00FA2B59">
        <w:rPr>
          <w:lang w:val="en-GB"/>
        </w:rPr>
        <w:t>,</w:t>
      </w:r>
      <w:r w:rsidR="00CF575C">
        <w:rPr>
          <w:lang w:val="en-GB"/>
        </w:rPr>
        <w:t xml:space="preserve"> point </w:t>
      </w:r>
      <w:r w:rsidR="00FA2B59">
        <w:rPr>
          <w:lang w:val="en-GB"/>
        </w:rPr>
        <w:t>c</w:t>
      </w:r>
      <w:r w:rsidR="00CF575C">
        <w:rPr>
          <w:lang w:val="en-GB"/>
        </w:rPr>
        <w:t>)</w:t>
      </w:r>
      <w:r w:rsidRPr="00435633">
        <w:rPr>
          <w:lang w:val="en-GB"/>
        </w:rPr>
        <w:t xml:space="preserve"> hereof</w:t>
      </w:r>
      <w:r w:rsidR="003029E4">
        <w:rPr>
          <w:lang w:val="en-GB"/>
        </w:rPr>
        <w:t>; such changes are effective on the date, when the writing notice (at least an e-mail)</w:t>
      </w:r>
      <w:r w:rsidR="00392745">
        <w:rPr>
          <w:lang w:val="en-GB"/>
        </w:rPr>
        <w:t xml:space="preserve"> on such change is delivered to the other Party</w:t>
      </w:r>
      <w:r w:rsidRPr="00FB6EE7">
        <w:rPr>
          <w:lang w:val="en-GB"/>
        </w:rPr>
        <w:t>.</w:t>
      </w:r>
      <w:r w:rsidR="00995BAC" w:rsidRPr="006446E5">
        <w:rPr>
          <w:lang w:val="en-GB"/>
        </w:rPr>
        <w:t xml:space="preserve"> </w:t>
      </w:r>
    </w:p>
    <w:bookmarkEnd w:id="20"/>
    <w:p w14:paraId="7C37E354" w14:textId="7EED7EEF" w:rsidR="008445F2" w:rsidRPr="00734C9A" w:rsidRDefault="00E73D01" w:rsidP="009C410E">
      <w:pPr>
        <w:pStyle w:val="Kapitola1"/>
        <w:numPr>
          <w:ilvl w:val="1"/>
          <w:numId w:val="5"/>
        </w:numPr>
        <w:tabs>
          <w:tab w:val="clear" w:pos="705"/>
          <w:tab w:val="num" w:pos="426"/>
        </w:tabs>
        <w:ind w:left="426" w:hanging="426"/>
        <w:rPr>
          <w:lang w:val="en-GB"/>
        </w:rPr>
      </w:pPr>
      <w:r w:rsidRPr="00734C9A">
        <w:rPr>
          <w:lang w:val="en-GB"/>
        </w:rPr>
        <w:t xml:space="preserve">The </w:t>
      </w:r>
      <w:r w:rsidR="00695EF5" w:rsidRPr="00734C9A">
        <w:rPr>
          <w:lang w:val="en-GB"/>
        </w:rPr>
        <w:t xml:space="preserve">Contracting </w:t>
      </w:r>
      <w:r w:rsidR="00ED7F9D" w:rsidRPr="00734C9A">
        <w:rPr>
          <w:lang w:val="en-GB"/>
        </w:rPr>
        <w:t>P</w:t>
      </w:r>
      <w:r w:rsidRPr="00734C9A">
        <w:rPr>
          <w:lang w:val="en-GB"/>
        </w:rPr>
        <w:t xml:space="preserve">arties do not wish that any other rights and obligations, in addition to those expressly agreed under the Contract, should be derived from the existing or future practices established between the </w:t>
      </w:r>
      <w:r w:rsidR="00695EF5" w:rsidRPr="00734C9A">
        <w:rPr>
          <w:lang w:val="en-GB"/>
        </w:rPr>
        <w:t>Contract</w:t>
      </w:r>
      <w:r w:rsidR="00ED7F9D" w:rsidRPr="00734C9A">
        <w:rPr>
          <w:lang w:val="en-GB"/>
        </w:rPr>
        <w:t xml:space="preserve">ing </w:t>
      </w:r>
      <w:r w:rsidRPr="00734C9A">
        <w:rPr>
          <w:lang w:val="en-GB"/>
        </w:rPr>
        <w:t xml:space="preserve">Parties or from general trade usage or from the usage applied in the field </w:t>
      </w:r>
      <w:proofErr w:type="gramStart"/>
      <w:r w:rsidRPr="00734C9A">
        <w:rPr>
          <w:lang w:val="en-GB"/>
        </w:rPr>
        <w:t>relating to the subject of</w:t>
      </w:r>
      <w:proofErr w:type="gramEnd"/>
      <w:r w:rsidRPr="00734C9A">
        <w:rPr>
          <w:lang w:val="en-GB"/>
        </w:rPr>
        <w:t xml:space="preserve"> performance hereof, unless expressly agreed otherwise herein. In addition to the provisions stated above, the </w:t>
      </w:r>
      <w:r w:rsidR="00695EF5" w:rsidRPr="00734C9A">
        <w:rPr>
          <w:lang w:val="en-GB"/>
        </w:rPr>
        <w:t>Contract</w:t>
      </w:r>
      <w:r w:rsidR="00ED7F9D" w:rsidRPr="00734C9A">
        <w:rPr>
          <w:lang w:val="en-GB"/>
        </w:rPr>
        <w:t>ing</w:t>
      </w:r>
      <w:r w:rsidR="00695EF5" w:rsidRPr="00734C9A">
        <w:rPr>
          <w:lang w:val="en-GB"/>
        </w:rPr>
        <w:t xml:space="preserve"> </w:t>
      </w:r>
      <w:r w:rsidRPr="00734C9A">
        <w:rPr>
          <w:lang w:val="en-GB"/>
        </w:rPr>
        <w:t>Parties hereby confirm that they are not aware of any trading usage or practices established previously between them.</w:t>
      </w:r>
      <w:r w:rsidR="001C73B2">
        <w:rPr>
          <w:lang w:val="en-GB"/>
        </w:rPr>
        <w:t xml:space="preserve"> </w:t>
      </w:r>
    </w:p>
    <w:p w14:paraId="6BFEA22C" w14:textId="77777777" w:rsidR="00E20B50" w:rsidRDefault="001C73B2" w:rsidP="00E20B50">
      <w:pPr>
        <w:pStyle w:val="Kapitola1"/>
        <w:numPr>
          <w:ilvl w:val="1"/>
          <w:numId w:val="5"/>
        </w:numPr>
        <w:tabs>
          <w:tab w:val="clear" w:pos="705"/>
          <w:tab w:val="num" w:pos="426"/>
        </w:tabs>
        <w:ind w:left="426" w:hanging="426"/>
        <w:rPr>
          <w:lang w:val="en-GB"/>
        </w:rPr>
      </w:pPr>
      <w:r w:rsidRPr="001C73B2">
        <w:rPr>
          <w:lang w:val="en-GB"/>
        </w:rPr>
        <w:t>If any provision hereof is or becomes invalid or ineffective, it shall have no effect whatsoever on the other provisions hereof, which shall remain valid and effective. In such a case, the Parties undertake to replace the invalid/ineffective provision with a valid/effective provision the effect of which comes as close as possible to the originally intended effect of the invalid/ineffective provision. If any provision hereof is found null (void), the Parties shall analogously assess the effect of such nullity on the remaining provisions hereof in accordance with Section 576 of the Civil Code.</w:t>
      </w:r>
      <w:bookmarkStart w:id="21" w:name="_Hlk94285883"/>
      <w:bookmarkStart w:id="22" w:name="_Hlk94290449"/>
    </w:p>
    <w:p w14:paraId="3EBF3C2B" w14:textId="46476178" w:rsidR="00E20B50" w:rsidRDefault="00E20B50" w:rsidP="00E20B50">
      <w:pPr>
        <w:pStyle w:val="Kapitola1"/>
        <w:numPr>
          <w:ilvl w:val="1"/>
          <w:numId w:val="5"/>
        </w:numPr>
        <w:tabs>
          <w:tab w:val="clear" w:pos="705"/>
          <w:tab w:val="num" w:pos="426"/>
        </w:tabs>
        <w:ind w:left="426" w:hanging="426"/>
        <w:rPr>
          <w:lang w:val="en-GB"/>
        </w:rPr>
      </w:pPr>
      <w:proofErr w:type="spellStart"/>
      <w:r w:rsidRPr="000639F4">
        <w:t>The</w:t>
      </w:r>
      <w:proofErr w:type="spellEnd"/>
      <w:r w:rsidRPr="000639F4">
        <w:t xml:space="preserve"> </w:t>
      </w:r>
      <w:proofErr w:type="spellStart"/>
      <w:r>
        <w:t>Contractor</w:t>
      </w:r>
      <w:proofErr w:type="spellEnd"/>
      <w:r w:rsidRPr="000639F4">
        <w:t xml:space="preserve"> </w:t>
      </w:r>
      <w:proofErr w:type="spellStart"/>
      <w:r w:rsidRPr="000639F4">
        <w:t>hereby</w:t>
      </w:r>
      <w:proofErr w:type="spellEnd"/>
      <w:r w:rsidRPr="000639F4">
        <w:t xml:space="preserve"> </w:t>
      </w:r>
      <w:proofErr w:type="spellStart"/>
      <w:r w:rsidRPr="000639F4">
        <w:t>declares</w:t>
      </w:r>
      <w:proofErr w:type="spellEnd"/>
      <w:r w:rsidRPr="000639F4">
        <w:t xml:space="preserve"> </w:t>
      </w:r>
      <w:proofErr w:type="spellStart"/>
      <w:r w:rsidRPr="000639F4">
        <w:t>that</w:t>
      </w:r>
      <w:proofErr w:type="spellEnd"/>
      <w:r w:rsidRPr="000639F4">
        <w:t xml:space="preserve"> </w:t>
      </w:r>
      <w:proofErr w:type="spellStart"/>
      <w:r w:rsidRPr="000639F4">
        <w:t>respects</w:t>
      </w:r>
      <w:proofErr w:type="spellEnd"/>
      <w:r w:rsidRPr="000639F4">
        <w:t xml:space="preserve"> </w:t>
      </w:r>
      <w:proofErr w:type="spellStart"/>
      <w:r w:rsidRPr="000639F4">
        <w:t>fundamental</w:t>
      </w:r>
      <w:proofErr w:type="spellEnd"/>
      <w:r w:rsidRPr="000639F4">
        <w:t xml:space="preserve"> </w:t>
      </w:r>
      <w:proofErr w:type="spellStart"/>
      <w:r w:rsidRPr="000639F4">
        <w:t>human</w:t>
      </w:r>
      <w:proofErr w:type="spellEnd"/>
      <w:r w:rsidRPr="000639F4">
        <w:t xml:space="preserve"> </w:t>
      </w:r>
      <w:proofErr w:type="spellStart"/>
      <w:r w:rsidRPr="000639F4">
        <w:t>rights</w:t>
      </w:r>
      <w:proofErr w:type="spellEnd"/>
      <w:r w:rsidRPr="000639F4">
        <w:t xml:space="preserve"> and </w:t>
      </w:r>
      <w:proofErr w:type="spellStart"/>
      <w:r w:rsidRPr="000639F4">
        <w:t>generally</w:t>
      </w:r>
      <w:proofErr w:type="spellEnd"/>
      <w:r w:rsidRPr="000639F4">
        <w:t xml:space="preserve"> </w:t>
      </w:r>
      <w:proofErr w:type="spellStart"/>
      <w:r w:rsidRPr="000639F4">
        <w:t>accepted</w:t>
      </w:r>
      <w:proofErr w:type="spellEnd"/>
      <w:r w:rsidRPr="000639F4">
        <w:t xml:space="preserve"> </w:t>
      </w:r>
      <w:proofErr w:type="spellStart"/>
      <w:r w:rsidRPr="000639F4">
        <w:t>ethical</w:t>
      </w:r>
      <w:proofErr w:type="spellEnd"/>
      <w:r w:rsidRPr="000639F4">
        <w:t xml:space="preserve"> and </w:t>
      </w:r>
      <w:proofErr w:type="spellStart"/>
      <w:r w:rsidRPr="000639F4">
        <w:t>moral</w:t>
      </w:r>
      <w:proofErr w:type="spellEnd"/>
      <w:r w:rsidRPr="000639F4">
        <w:t xml:space="preserve"> </w:t>
      </w:r>
      <w:proofErr w:type="spellStart"/>
      <w:r w:rsidRPr="000639F4">
        <w:t>standards</w:t>
      </w:r>
      <w:proofErr w:type="spellEnd"/>
      <w:r w:rsidRPr="000639F4">
        <w:t xml:space="preserve"> in </w:t>
      </w:r>
      <w:proofErr w:type="spellStart"/>
      <w:r w:rsidRPr="000639F4">
        <w:t>accordance</w:t>
      </w:r>
      <w:proofErr w:type="spellEnd"/>
      <w:r w:rsidRPr="000639F4">
        <w:t xml:space="preserve"> </w:t>
      </w:r>
      <w:proofErr w:type="spellStart"/>
      <w:r w:rsidRPr="000639F4">
        <w:t>with</w:t>
      </w:r>
      <w:proofErr w:type="spellEnd"/>
      <w:r w:rsidRPr="000639F4">
        <w:t xml:space="preserve"> Universal </w:t>
      </w:r>
      <w:proofErr w:type="spellStart"/>
      <w:r w:rsidRPr="000639F4">
        <w:t>Declaration</w:t>
      </w:r>
      <w:proofErr w:type="spellEnd"/>
      <w:r w:rsidRPr="000639F4">
        <w:t xml:space="preserve"> </w:t>
      </w:r>
      <w:proofErr w:type="spellStart"/>
      <w:r w:rsidRPr="000639F4">
        <w:t>of</w:t>
      </w:r>
      <w:proofErr w:type="spellEnd"/>
      <w:r w:rsidRPr="000639F4">
        <w:t xml:space="preserve"> </w:t>
      </w:r>
      <w:proofErr w:type="spellStart"/>
      <w:r w:rsidRPr="000639F4">
        <w:t>Human</w:t>
      </w:r>
      <w:proofErr w:type="spellEnd"/>
      <w:r w:rsidRPr="000639F4">
        <w:t xml:space="preserve"> </w:t>
      </w:r>
      <w:proofErr w:type="spellStart"/>
      <w:r w:rsidRPr="000639F4">
        <w:t>Rights</w:t>
      </w:r>
      <w:proofErr w:type="spellEnd"/>
      <w:r w:rsidRPr="000639F4">
        <w:t xml:space="preserve"> (</w:t>
      </w:r>
      <w:proofErr w:type="spellStart"/>
      <w:r w:rsidRPr="000639F4">
        <w:t>hereinafter</w:t>
      </w:r>
      <w:proofErr w:type="spellEnd"/>
      <w:r w:rsidRPr="000639F4">
        <w:t xml:space="preserve"> </w:t>
      </w:r>
      <w:proofErr w:type="spellStart"/>
      <w:r w:rsidRPr="000639F4">
        <w:t>also</w:t>
      </w:r>
      <w:proofErr w:type="spellEnd"/>
      <w:r w:rsidRPr="000639F4">
        <w:t xml:space="preserve"> </w:t>
      </w:r>
      <w:proofErr w:type="spellStart"/>
      <w:r w:rsidRPr="000639F4">
        <w:t>only</w:t>
      </w:r>
      <w:proofErr w:type="spellEnd"/>
      <w:r w:rsidRPr="000639F4">
        <w:t xml:space="preserve"> „</w:t>
      </w:r>
      <w:proofErr w:type="spellStart"/>
      <w:r w:rsidRPr="00E20B50">
        <w:rPr>
          <w:b/>
          <w:bCs/>
        </w:rPr>
        <w:t>Rights</w:t>
      </w:r>
      <w:proofErr w:type="spellEnd"/>
      <w:r w:rsidRPr="000639F4">
        <w:t xml:space="preserve">“). In </w:t>
      </w:r>
      <w:proofErr w:type="spellStart"/>
      <w:r w:rsidRPr="000639F4">
        <w:t>the</w:t>
      </w:r>
      <w:proofErr w:type="spellEnd"/>
      <w:r w:rsidRPr="000639F4">
        <w:t xml:space="preserve"> case </w:t>
      </w:r>
      <w:proofErr w:type="spellStart"/>
      <w:r w:rsidRPr="000639F4">
        <w:t>of</w:t>
      </w:r>
      <w:proofErr w:type="spellEnd"/>
      <w:r w:rsidRPr="000639F4">
        <w:t xml:space="preserve"> </w:t>
      </w:r>
      <w:proofErr w:type="spellStart"/>
      <w:r w:rsidRPr="000639F4">
        <w:t>the</w:t>
      </w:r>
      <w:proofErr w:type="spellEnd"/>
      <w:r w:rsidRPr="000639F4">
        <w:t xml:space="preserve"> </w:t>
      </w:r>
      <w:proofErr w:type="spellStart"/>
      <w:r>
        <w:t>Client</w:t>
      </w:r>
      <w:proofErr w:type="spellEnd"/>
      <w:r w:rsidRPr="000639F4">
        <w:t xml:space="preserve"> in a </w:t>
      </w:r>
      <w:proofErr w:type="spellStart"/>
      <w:r w:rsidRPr="000639F4">
        <w:t>reliable</w:t>
      </w:r>
      <w:proofErr w:type="spellEnd"/>
      <w:r w:rsidRPr="000639F4">
        <w:t xml:space="preserve"> and </w:t>
      </w:r>
      <w:proofErr w:type="spellStart"/>
      <w:r w:rsidRPr="000639F4">
        <w:t>verifiable</w:t>
      </w:r>
      <w:proofErr w:type="spellEnd"/>
      <w:r w:rsidRPr="000639F4">
        <w:t xml:space="preserve"> </w:t>
      </w:r>
      <w:proofErr w:type="spellStart"/>
      <w:r w:rsidRPr="000639F4">
        <w:t>manner</w:t>
      </w:r>
      <w:proofErr w:type="spellEnd"/>
      <w:r w:rsidRPr="000639F4">
        <w:t xml:space="preserve"> </w:t>
      </w:r>
      <w:proofErr w:type="spellStart"/>
      <w:r w:rsidRPr="000639F4">
        <w:t>learns</w:t>
      </w:r>
      <w:proofErr w:type="spellEnd"/>
      <w:r w:rsidRPr="000639F4">
        <w:t xml:space="preserve"> </w:t>
      </w:r>
      <w:proofErr w:type="spellStart"/>
      <w:r w:rsidRPr="000639F4">
        <w:t>that</w:t>
      </w:r>
      <w:proofErr w:type="spellEnd"/>
      <w:r w:rsidRPr="000639F4">
        <w:t xml:space="preserve"> </w:t>
      </w:r>
      <w:proofErr w:type="spellStart"/>
      <w:r w:rsidRPr="000639F4">
        <w:t>the</w:t>
      </w:r>
      <w:proofErr w:type="spellEnd"/>
      <w:r w:rsidRPr="000639F4">
        <w:t xml:space="preserve"> </w:t>
      </w:r>
      <w:proofErr w:type="spellStart"/>
      <w:r>
        <w:t>Contractor</w:t>
      </w:r>
      <w:proofErr w:type="spellEnd"/>
      <w:r w:rsidRPr="000639F4">
        <w:t xml:space="preserve"> has </w:t>
      </w:r>
      <w:proofErr w:type="spellStart"/>
      <w:r w:rsidRPr="000639F4">
        <w:t>violated</w:t>
      </w:r>
      <w:proofErr w:type="spellEnd"/>
      <w:r w:rsidRPr="000639F4">
        <w:t xml:space="preserve"> </w:t>
      </w:r>
      <w:proofErr w:type="spellStart"/>
      <w:r w:rsidRPr="000639F4">
        <w:t>or</w:t>
      </w:r>
      <w:proofErr w:type="spellEnd"/>
      <w:r w:rsidRPr="000639F4">
        <w:t xml:space="preserve"> </w:t>
      </w:r>
      <w:proofErr w:type="spellStart"/>
      <w:r w:rsidRPr="000639F4">
        <w:t>violate</w:t>
      </w:r>
      <w:proofErr w:type="spellEnd"/>
      <w:r w:rsidRPr="000639F4">
        <w:t xml:space="preserve"> </w:t>
      </w:r>
      <w:proofErr w:type="spellStart"/>
      <w:r w:rsidRPr="000639F4">
        <w:t>Rights</w:t>
      </w:r>
      <w:proofErr w:type="spellEnd"/>
      <w:r w:rsidRPr="000639F4">
        <w:t xml:space="preserve">, and </w:t>
      </w:r>
      <w:proofErr w:type="spellStart"/>
      <w:r w:rsidRPr="000639F4">
        <w:t>the</w:t>
      </w:r>
      <w:proofErr w:type="spellEnd"/>
      <w:r w:rsidRPr="000639F4">
        <w:t xml:space="preserve"> </w:t>
      </w:r>
      <w:proofErr w:type="spellStart"/>
      <w:r>
        <w:t>Contractor</w:t>
      </w:r>
      <w:proofErr w:type="spellEnd"/>
      <w:r w:rsidRPr="000639F4">
        <w:t xml:space="preserve"> </w:t>
      </w:r>
      <w:proofErr w:type="spellStart"/>
      <w:r w:rsidRPr="000639F4">
        <w:t>despite</w:t>
      </w:r>
      <w:proofErr w:type="spellEnd"/>
      <w:r w:rsidRPr="000639F4">
        <w:t xml:space="preserve"> a prior </w:t>
      </w:r>
      <w:proofErr w:type="spellStart"/>
      <w:r w:rsidRPr="000639F4">
        <w:t>written</w:t>
      </w:r>
      <w:proofErr w:type="spellEnd"/>
      <w:r w:rsidRPr="000639F4">
        <w:t xml:space="preserve"> </w:t>
      </w:r>
      <w:proofErr w:type="spellStart"/>
      <w:r w:rsidRPr="000639F4">
        <w:t>notice</w:t>
      </w:r>
      <w:proofErr w:type="spellEnd"/>
      <w:r w:rsidRPr="000639F4">
        <w:t xml:space="preserve"> </w:t>
      </w:r>
      <w:proofErr w:type="spellStart"/>
      <w:r w:rsidRPr="000639F4">
        <w:t>of</w:t>
      </w:r>
      <w:proofErr w:type="spellEnd"/>
      <w:r w:rsidRPr="000639F4">
        <w:t xml:space="preserve"> </w:t>
      </w:r>
      <w:proofErr w:type="spellStart"/>
      <w:r w:rsidRPr="000639F4">
        <w:t>the</w:t>
      </w:r>
      <w:proofErr w:type="spellEnd"/>
      <w:r w:rsidRPr="000639F4">
        <w:t xml:space="preserve"> </w:t>
      </w:r>
      <w:proofErr w:type="spellStart"/>
      <w:r>
        <w:t>Client</w:t>
      </w:r>
      <w:proofErr w:type="spellEnd"/>
      <w:r w:rsidRPr="000639F4">
        <w:t xml:space="preserve"> </w:t>
      </w:r>
      <w:proofErr w:type="spellStart"/>
      <w:r w:rsidRPr="000639F4">
        <w:t>continues</w:t>
      </w:r>
      <w:proofErr w:type="spellEnd"/>
      <w:r w:rsidRPr="000639F4">
        <w:t xml:space="preserve"> to </w:t>
      </w:r>
      <w:proofErr w:type="spellStart"/>
      <w:r w:rsidRPr="000639F4">
        <w:t>violate</w:t>
      </w:r>
      <w:proofErr w:type="spellEnd"/>
      <w:r w:rsidRPr="000639F4">
        <w:t xml:space="preserve"> </w:t>
      </w:r>
      <w:proofErr w:type="spellStart"/>
      <w:r w:rsidRPr="000639F4">
        <w:t>generally</w:t>
      </w:r>
      <w:proofErr w:type="spellEnd"/>
      <w:r w:rsidRPr="000639F4">
        <w:t xml:space="preserve"> </w:t>
      </w:r>
      <w:proofErr w:type="spellStart"/>
      <w:r w:rsidRPr="006446E5">
        <w:t>accepted</w:t>
      </w:r>
      <w:proofErr w:type="spellEnd"/>
      <w:r w:rsidRPr="006446E5">
        <w:t xml:space="preserve"> </w:t>
      </w:r>
      <w:proofErr w:type="spellStart"/>
      <w:r w:rsidRPr="006446E5">
        <w:t>Rights</w:t>
      </w:r>
      <w:proofErr w:type="spellEnd"/>
      <w:r w:rsidRPr="006446E5">
        <w:t xml:space="preserve"> </w:t>
      </w:r>
      <w:proofErr w:type="spellStart"/>
      <w:r w:rsidRPr="006446E5">
        <w:t>or</w:t>
      </w:r>
      <w:proofErr w:type="spellEnd"/>
      <w:r w:rsidRPr="006446E5">
        <w:t xml:space="preserve"> </w:t>
      </w:r>
      <w:proofErr w:type="spellStart"/>
      <w:r w:rsidRPr="006446E5">
        <w:t>fails</w:t>
      </w:r>
      <w:proofErr w:type="spellEnd"/>
      <w:r w:rsidRPr="006446E5">
        <w:t xml:space="preserve"> to </w:t>
      </w:r>
      <w:proofErr w:type="spellStart"/>
      <w:r w:rsidRPr="006446E5">
        <w:t>remedy</w:t>
      </w:r>
      <w:proofErr w:type="spellEnd"/>
      <w:r w:rsidRPr="006446E5">
        <w:t xml:space="preserve">, </w:t>
      </w:r>
      <w:proofErr w:type="spellStart"/>
      <w:r w:rsidRPr="006446E5">
        <w:t>the</w:t>
      </w:r>
      <w:proofErr w:type="spellEnd"/>
      <w:r w:rsidRPr="006446E5">
        <w:t xml:space="preserve"> </w:t>
      </w:r>
      <w:proofErr w:type="spellStart"/>
      <w:r w:rsidRPr="006446E5">
        <w:t>Client</w:t>
      </w:r>
      <w:proofErr w:type="spellEnd"/>
      <w:r w:rsidRPr="00694F92">
        <w:t xml:space="preserve"> has </w:t>
      </w:r>
      <w:proofErr w:type="spellStart"/>
      <w:r w:rsidRPr="00694F92">
        <w:t>the</w:t>
      </w:r>
      <w:proofErr w:type="spellEnd"/>
      <w:r w:rsidRPr="00694F92">
        <w:t xml:space="preserve"> </w:t>
      </w:r>
      <w:proofErr w:type="spellStart"/>
      <w:r w:rsidRPr="00694F92">
        <w:t>right</w:t>
      </w:r>
      <w:proofErr w:type="spellEnd"/>
      <w:r w:rsidRPr="00694F92">
        <w:t xml:space="preserve"> to </w:t>
      </w:r>
      <w:proofErr w:type="spellStart"/>
      <w:r w:rsidRPr="00694F92">
        <w:t>withdraw</w:t>
      </w:r>
      <w:proofErr w:type="spellEnd"/>
      <w:r w:rsidRPr="00694F92">
        <w:t xml:space="preserve"> </w:t>
      </w:r>
      <w:proofErr w:type="spellStart"/>
      <w:r w:rsidRPr="00694F92">
        <w:t>from</w:t>
      </w:r>
      <w:proofErr w:type="spellEnd"/>
      <w:r w:rsidRPr="00694F92">
        <w:t xml:space="preserve"> </w:t>
      </w:r>
      <w:proofErr w:type="spellStart"/>
      <w:r w:rsidRPr="00694F92">
        <w:t>this</w:t>
      </w:r>
      <w:proofErr w:type="spellEnd"/>
      <w:r w:rsidRPr="00694F92">
        <w:t xml:space="preserve"> </w:t>
      </w:r>
      <w:bookmarkStart w:id="23" w:name="_Hlk94285812"/>
      <w:proofErr w:type="spellStart"/>
      <w:r w:rsidRPr="00E20B50">
        <w:rPr>
          <w:lang w:val="cs-CZ"/>
        </w:rPr>
        <w:t>Contract</w:t>
      </w:r>
      <w:bookmarkEnd w:id="23"/>
      <w:proofErr w:type="spellEnd"/>
      <w:r w:rsidRPr="006446E5">
        <w:t xml:space="preserve"> </w:t>
      </w:r>
      <w:proofErr w:type="spellStart"/>
      <w:r w:rsidRPr="006446E5">
        <w:t>pursuant</w:t>
      </w:r>
      <w:proofErr w:type="spellEnd"/>
      <w:r w:rsidRPr="006446E5">
        <w:t xml:space="preserve"> to </w:t>
      </w:r>
      <w:proofErr w:type="spellStart"/>
      <w:r w:rsidRPr="00435633">
        <w:t>Article</w:t>
      </w:r>
      <w:proofErr w:type="spellEnd"/>
      <w:r w:rsidRPr="00435633">
        <w:t xml:space="preserve"> X</w:t>
      </w:r>
      <w:r w:rsidR="00FA2B59">
        <w:t>III</w:t>
      </w:r>
      <w:r w:rsidRPr="00E20B50">
        <w:rPr>
          <w:lang w:val="cs-CZ"/>
        </w:rPr>
        <w:t xml:space="preserve"> </w:t>
      </w:r>
      <w:proofErr w:type="spellStart"/>
      <w:r w:rsidRPr="00E20B50">
        <w:rPr>
          <w:lang w:val="cs-CZ"/>
        </w:rPr>
        <w:t>hereof</w:t>
      </w:r>
      <w:proofErr w:type="spellEnd"/>
      <w:r w:rsidRPr="00E20B50">
        <w:rPr>
          <w:lang w:val="cs-CZ"/>
        </w:rPr>
        <w:t>.</w:t>
      </w:r>
      <w:bookmarkStart w:id="24" w:name="_Hlk94285892"/>
      <w:bookmarkEnd w:id="21"/>
    </w:p>
    <w:p w14:paraId="330B2DB1" w14:textId="0C7B2341" w:rsidR="00E20B50" w:rsidRPr="00E20B50" w:rsidRDefault="00E20B50" w:rsidP="00E20B50">
      <w:pPr>
        <w:pStyle w:val="Kapitola1"/>
        <w:numPr>
          <w:ilvl w:val="1"/>
          <w:numId w:val="5"/>
        </w:numPr>
        <w:tabs>
          <w:tab w:val="clear" w:pos="705"/>
          <w:tab w:val="num" w:pos="426"/>
        </w:tabs>
        <w:ind w:left="426" w:hanging="426"/>
        <w:rPr>
          <w:lang w:val="en-GB"/>
        </w:rPr>
      </w:pPr>
      <w:proofErr w:type="spellStart"/>
      <w:r w:rsidRPr="007E6F81">
        <w:t>The</w:t>
      </w:r>
      <w:proofErr w:type="spellEnd"/>
      <w:r w:rsidRPr="007E6F81">
        <w:t xml:space="preserve"> </w:t>
      </w:r>
      <w:proofErr w:type="spellStart"/>
      <w:r w:rsidRPr="007E6F81">
        <w:t>Contractor</w:t>
      </w:r>
      <w:proofErr w:type="spellEnd"/>
      <w:r w:rsidRPr="007E6F81">
        <w:t xml:space="preserve"> </w:t>
      </w:r>
      <w:proofErr w:type="spellStart"/>
      <w:r w:rsidRPr="007E6F81">
        <w:t>further</w:t>
      </w:r>
      <w:proofErr w:type="spellEnd"/>
      <w:r w:rsidRPr="007E6F81">
        <w:t xml:space="preserve"> </w:t>
      </w:r>
      <w:proofErr w:type="spellStart"/>
      <w:r w:rsidRPr="007E6F81">
        <w:t>declares</w:t>
      </w:r>
      <w:proofErr w:type="spellEnd"/>
      <w:r w:rsidRPr="007E6F81">
        <w:t xml:space="preserve"> </w:t>
      </w:r>
      <w:proofErr w:type="spellStart"/>
      <w:r w:rsidRPr="007E6F81">
        <w:t>that</w:t>
      </w:r>
      <w:proofErr w:type="spellEnd"/>
      <w:r w:rsidRPr="007E6F81">
        <w:t xml:space="preserve">, in </w:t>
      </w:r>
      <w:proofErr w:type="spellStart"/>
      <w:r w:rsidRPr="007E6F81">
        <w:t>the</w:t>
      </w:r>
      <w:proofErr w:type="spellEnd"/>
      <w:r w:rsidRPr="007E6F81">
        <w:t xml:space="preserve"> performance </w:t>
      </w:r>
      <w:proofErr w:type="spellStart"/>
      <w:r w:rsidRPr="007E6F81">
        <w:t>of</w:t>
      </w:r>
      <w:proofErr w:type="spellEnd"/>
      <w:r w:rsidRPr="007E6F81">
        <w:t xml:space="preserve"> </w:t>
      </w:r>
      <w:proofErr w:type="spellStart"/>
      <w:r w:rsidRPr="007E6F81">
        <w:t>this</w:t>
      </w:r>
      <w:proofErr w:type="spellEnd"/>
      <w:r w:rsidRPr="007E6F81">
        <w:t xml:space="preserve"> </w:t>
      </w:r>
      <w:proofErr w:type="spellStart"/>
      <w:r w:rsidRPr="00E20B50">
        <w:rPr>
          <w:lang w:val="cs-CZ"/>
        </w:rPr>
        <w:t>Contract</w:t>
      </w:r>
      <w:proofErr w:type="spellEnd"/>
      <w:r w:rsidRPr="007E6F81">
        <w:t xml:space="preserve">, he </w:t>
      </w:r>
      <w:proofErr w:type="spellStart"/>
      <w:r w:rsidRPr="007E6F81">
        <w:t>will</w:t>
      </w:r>
      <w:proofErr w:type="spellEnd"/>
      <w:r w:rsidRPr="007E6F81">
        <w:t xml:space="preserve"> </w:t>
      </w:r>
      <w:proofErr w:type="spellStart"/>
      <w:r w:rsidRPr="007E6F81">
        <w:t>observe</w:t>
      </w:r>
      <w:proofErr w:type="spellEnd"/>
      <w:r w:rsidRPr="007E6F81">
        <w:t xml:space="preserve"> fair </w:t>
      </w:r>
      <w:proofErr w:type="spellStart"/>
      <w:r w:rsidRPr="007E6F81">
        <w:t>working</w:t>
      </w:r>
      <w:proofErr w:type="spellEnd"/>
      <w:r w:rsidRPr="007E6F81">
        <w:t xml:space="preserve"> </w:t>
      </w:r>
      <w:proofErr w:type="spellStart"/>
      <w:r w:rsidRPr="007E6F81">
        <w:t>conditions</w:t>
      </w:r>
      <w:proofErr w:type="spellEnd"/>
      <w:r w:rsidRPr="007E6F81">
        <w:t xml:space="preserve"> and </w:t>
      </w:r>
      <w:proofErr w:type="spellStart"/>
      <w:r w:rsidRPr="007E6F81">
        <w:t>recognize</w:t>
      </w:r>
      <w:proofErr w:type="spellEnd"/>
      <w:r w:rsidRPr="007E6F81">
        <w:t xml:space="preserve"> and </w:t>
      </w:r>
      <w:proofErr w:type="spellStart"/>
      <w:r w:rsidRPr="007E6F81">
        <w:t>ensure</w:t>
      </w:r>
      <w:proofErr w:type="spellEnd"/>
      <w:r w:rsidRPr="007E6F81">
        <w:t xml:space="preserve"> </w:t>
      </w:r>
      <w:proofErr w:type="spellStart"/>
      <w:r w:rsidRPr="007E6F81">
        <w:t>the</w:t>
      </w:r>
      <w:proofErr w:type="spellEnd"/>
      <w:r w:rsidRPr="007E6F81">
        <w:t xml:space="preserve"> </w:t>
      </w:r>
      <w:proofErr w:type="spellStart"/>
      <w:r w:rsidRPr="007E6F81">
        <w:t>rights</w:t>
      </w:r>
      <w:proofErr w:type="spellEnd"/>
      <w:r w:rsidRPr="007E6F81">
        <w:t xml:space="preserve"> </w:t>
      </w:r>
      <w:proofErr w:type="spellStart"/>
      <w:r w:rsidRPr="007E6F81">
        <w:t>of</w:t>
      </w:r>
      <w:proofErr w:type="spellEnd"/>
      <w:r w:rsidRPr="007E6F81">
        <w:t xml:space="preserve"> </w:t>
      </w:r>
      <w:proofErr w:type="spellStart"/>
      <w:r w:rsidRPr="007E6F81">
        <w:t>employees</w:t>
      </w:r>
      <w:proofErr w:type="spellEnd"/>
      <w:r w:rsidRPr="007E6F81">
        <w:t xml:space="preserve"> in </w:t>
      </w:r>
      <w:proofErr w:type="spellStart"/>
      <w:r w:rsidRPr="007E6F81">
        <w:t>accordance</w:t>
      </w:r>
      <w:proofErr w:type="spellEnd"/>
      <w:r w:rsidRPr="007E6F81">
        <w:t xml:space="preserve"> </w:t>
      </w:r>
      <w:proofErr w:type="spellStart"/>
      <w:r w:rsidRPr="007E6F81">
        <w:t>with</w:t>
      </w:r>
      <w:proofErr w:type="spellEnd"/>
      <w:r w:rsidRPr="007E6F81">
        <w:t xml:space="preserve"> </w:t>
      </w:r>
      <w:proofErr w:type="spellStart"/>
      <w:r w:rsidRPr="007E6F81">
        <w:t>labor</w:t>
      </w:r>
      <w:proofErr w:type="spellEnd"/>
      <w:r w:rsidRPr="007E6F81">
        <w:t xml:space="preserve"> </w:t>
      </w:r>
      <w:proofErr w:type="spellStart"/>
      <w:r w:rsidRPr="007E6F81">
        <w:t>law</w:t>
      </w:r>
      <w:proofErr w:type="spellEnd"/>
      <w:r w:rsidRPr="007E6F81">
        <w:t xml:space="preserve"> and </w:t>
      </w:r>
      <w:proofErr w:type="spellStart"/>
      <w:r w:rsidRPr="007E6F81">
        <w:t>occupational</w:t>
      </w:r>
      <w:proofErr w:type="spellEnd"/>
      <w:r w:rsidRPr="007E6F81">
        <w:t xml:space="preserve"> </w:t>
      </w:r>
      <w:proofErr w:type="spellStart"/>
      <w:r w:rsidRPr="007E6F81">
        <w:t>safety</w:t>
      </w:r>
      <w:proofErr w:type="spellEnd"/>
      <w:r w:rsidRPr="007E6F81">
        <w:t xml:space="preserve"> </w:t>
      </w:r>
      <w:proofErr w:type="spellStart"/>
      <w:r w:rsidRPr="007E6F81">
        <w:t>regulations</w:t>
      </w:r>
      <w:proofErr w:type="spellEnd"/>
      <w:r w:rsidRPr="007E6F81">
        <w:t xml:space="preserve"> in </w:t>
      </w:r>
      <w:proofErr w:type="spellStart"/>
      <w:r w:rsidRPr="007E6F81">
        <w:t>force</w:t>
      </w:r>
      <w:proofErr w:type="spellEnd"/>
      <w:r w:rsidRPr="007E6F81">
        <w:t xml:space="preserve"> in </w:t>
      </w:r>
      <w:proofErr w:type="spellStart"/>
      <w:r w:rsidRPr="007E6F81">
        <w:t>the</w:t>
      </w:r>
      <w:proofErr w:type="spellEnd"/>
      <w:r w:rsidRPr="007E6F81">
        <w:t xml:space="preserve"> country in </w:t>
      </w:r>
      <w:proofErr w:type="spellStart"/>
      <w:r w:rsidRPr="007E6F81">
        <w:t>which</w:t>
      </w:r>
      <w:proofErr w:type="spellEnd"/>
      <w:r w:rsidRPr="007E6F81">
        <w:t xml:space="preserve"> </w:t>
      </w:r>
      <w:proofErr w:type="spellStart"/>
      <w:r w:rsidRPr="007E6F81">
        <w:t>subject</w:t>
      </w:r>
      <w:proofErr w:type="spellEnd"/>
      <w:r w:rsidRPr="007E6F81">
        <w:t xml:space="preserve"> </w:t>
      </w:r>
      <w:proofErr w:type="spellStart"/>
      <w:r w:rsidRPr="007E6F81">
        <w:t>matter</w:t>
      </w:r>
      <w:proofErr w:type="spellEnd"/>
      <w:r w:rsidRPr="007E6F81">
        <w:t xml:space="preserve"> </w:t>
      </w:r>
      <w:proofErr w:type="spellStart"/>
      <w:r w:rsidRPr="007E6F81">
        <w:t>of</w:t>
      </w:r>
      <w:proofErr w:type="spellEnd"/>
      <w:r w:rsidRPr="007E6F81">
        <w:t xml:space="preserve"> </w:t>
      </w:r>
      <w:proofErr w:type="spellStart"/>
      <w:r w:rsidRPr="007E6F81">
        <w:t>this</w:t>
      </w:r>
      <w:proofErr w:type="spellEnd"/>
      <w:r w:rsidRPr="007E6F81">
        <w:t xml:space="preserve"> </w:t>
      </w:r>
      <w:proofErr w:type="spellStart"/>
      <w:r w:rsidRPr="00E20B50">
        <w:rPr>
          <w:lang w:val="cs-CZ"/>
        </w:rPr>
        <w:t>Contract</w:t>
      </w:r>
      <w:proofErr w:type="spellEnd"/>
      <w:r w:rsidRPr="007E6F81">
        <w:t xml:space="preserve"> </w:t>
      </w:r>
      <w:proofErr w:type="spellStart"/>
      <w:r w:rsidRPr="007E6F81">
        <w:t>is</w:t>
      </w:r>
      <w:proofErr w:type="spellEnd"/>
      <w:r w:rsidRPr="007E6F81">
        <w:t xml:space="preserve"> </w:t>
      </w:r>
      <w:proofErr w:type="spellStart"/>
      <w:r w:rsidRPr="007E6F81">
        <w:t>performed</w:t>
      </w:r>
      <w:bookmarkEnd w:id="24"/>
      <w:proofErr w:type="spellEnd"/>
      <w:r w:rsidRPr="00E20B50">
        <w:rPr>
          <w:lang w:val="cs-CZ"/>
        </w:rPr>
        <w:t xml:space="preserve"> In </w:t>
      </w:r>
      <w:proofErr w:type="spellStart"/>
      <w:r w:rsidRPr="00E20B50">
        <w:rPr>
          <w:lang w:val="cs-CZ"/>
        </w:rPr>
        <w:t>the</w:t>
      </w:r>
      <w:proofErr w:type="spellEnd"/>
      <w:r w:rsidRPr="00E20B50">
        <w:rPr>
          <w:lang w:val="cs-CZ"/>
        </w:rPr>
        <w:t xml:space="preserve"> event </w:t>
      </w:r>
      <w:proofErr w:type="spellStart"/>
      <w:r w:rsidRPr="00E20B50">
        <w:rPr>
          <w:lang w:val="cs-CZ"/>
        </w:rPr>
        <w:t>that</w:t>
      </w:r>
      <w:proofErr w:type="spellEnd"/>
      <w:r w:rsidRPr="00E20B50">
        <w:rPr>
          <w:lang w:val="cs-CZ"/>
        </w:rPr>
        <w:t xml:space="preserve"> </w:t>
      </w:r>
      <w:proofErr w:type="spellStart"/>
      <w:r w:rsidRPr="00E20B50">
        <w:rPr>
          <w:lang w:val="cs-CZ"/>
        </w:rPr>
        <w:t>the</w:t>
      </w:r>
      <w:proofErr w:type="spellEnd"/>
      <w:r w:rsidRPr="00E20B50">
        <w:rPr>
          <w:lang w:val="cs-CZ"/>
        </w:rPr>
        <w:t xml:space="preserve"> </w:t>
      </w:r>
      <w:proofErr w:type="spellStart"/>
      <w:r w:rsidRPr="00E20B50">
        <w:rPr>
          <w:lang w:val="cs-CZ"/>
        </w:rPr>
        <w:t>Client</w:t>
      </w:r>
      <w:proofErr w:type="spellEnd"/>
      <w:r w:rsidRPr="00E20B50">
        <w:rPr>
          <w:lang w:val="cs-CZ"/>
        </w:rPr>
        <w:t xml:space="preserve"> </w:t>
      </w:r>
      <w:proofErr w:type="spellStart"/>
      <w:r w:rsidRPr="00E20B50">
        <w:rPr>
          <w:lang w:val="cs-CZ"/>
        </w:rPr>
        <w:t>learns</w:t>
      </w:r>
      <w:proofErr w:type="spellEnd"/>
      <w:r w:rsidRPr="00E20B50">
        <w:rPr>
          <w:lang w:val="cs-CZ"/>
        </w:rPr>
        <w:t xml:space="preserve"> in a </w:t>
      </w:r>
      <w:proofErr w:type="spellStart"/>
      <w:r w:rsidRPr="00E20B50">
        <w:rPr>
          <w:lang w:val="cs-CZ"/>
        </w:rPr>
        <w:t>credible</w:t>
      </w:r>
      <w:proofErr w:type="spellEnd"/>
      <w:r w:rsidRPr="00E20B50">
        <w:rPr>
          <w:lang w:val="cs-CZ"/>
        </w:rPr>
        <w:t xml:space="preserve"> and </w:t>
      </w:r>
      <w:proofErr w:type="spellStart"/>
      <w:r w:rsidRPr="00E20B50">
        <w:rPr>
          <w:lang w:val="cs-CZ"/>
        </w:rPr>
        <w:t>demonstrable</w:t>
      </w:r>
      <w:proofErr w:type="spellEnd"/>
      <w:r w:rsidRPr="00E20B50">
        <w:rPr>
          <w:lang w:val="cs-CZ"/>
        </w:rPr>
        <w:t xml:space="preserve"> </w:t>
      </w:r>
      <w:proofErr w:type="spellStart"/>
      <w:r w:rsidRPr="00E20B50">
        <w:rPr>
          <w:lang w:val="cs-CZ"/>
        </w:rPr>
        <w:t>manner</w:t>
      </w:r>
      <w:proofErr w:type="spellEnd"/>
      <w:r w:rsidRPr="00E20B50">
        <w:rPr>
          <w:lang w:val="cs-CZ"/>
        </w:rPr>
        <w:t xml:space="preserve"> </w:t>
      </w:r>
      <w:proofErr w:type="spellStart"/>
      <w:r w:rsidRPr="00E20B50">
        <w:rPr>
          <w:lang w:val="cs-CZ"/>
        </w:rPr>
        <w:t>that</w:t>
      </w:r>
      <w:proofErr w:type="spellEnd"/>
      <w:r w:rsidRPr="00E20B50">
        <w:rPr>
          <w:lang w:val="cs-CZ"/>
        </w:rPr>
        <w:t xml:space="preserve"> </w:t>
      </w:r>
      <w:proofErr w:type="spellStart"/>
      <w:r w:rsidRPr="00E20B50">
        <w:rPr>
          <w:lang w:val="cs-CZ"/>
        </w:rPr>
        <w:t>the</w:t>
      </w:r>
      <w:proofErr w:type="spellEnd"/>
      <w:r w:rsidRPr="00E20B50">
        <w:rPr>
          <w:lang w:val="cs-CZ"/>
        </w:rPr>
        <w:t xml:space="preserve"> </w:t>
      </w:r>
      <w:proofErr w:type="spellStart"/>
      <w:r w:rsidRPr="00E20B50">
        <w:rPr>
          <w:lang w:val="cs-CZ"/>
        </w:rPr>
        <w:t>Contractor</w:t>
      </w:r>
      <w:proofErr w:type="spellEnd"/>
      <w:r w:rsidRPr="00E20B50">
        <w:rPr>
          <w:lang w:val="cs-CZ"/>
        </w:rPr>
        <w:t xml:space="preserve"> has </w:t>
      </w:r>
      <w:proofErr w:type="spellStart"/>
      <w:r w:rsidRPr="00E20B50">
        <w:rPr>
          <w:lang w:val="cs-CZ"/>
        </w:rPr>
        <w:t>failed</w:t>
      </w:r>
      <w:proofErr w:type="spellEnd"/>
      <w:r w:rsidRPr="00E20B50">
        <w:rPr>
          <w:lang w:val="cs-CZ"/>
        </w:rPr>
        <w:t xml:space="preserve"> to </w:t>
      </w:r>
      <w:proofErr w:type="spellStart"/>
      <w:r w:rsidRPr="00E20B50">
        <w:rPr>
          <w:lang w:val="cs-CZ"/>
        </w:rPr>
        <w:t>fulfill</w:t>
      </w:r>
      <w:proofErr w:type="spellEnd"/>
      <w:r w:rsidRPr="00E20B50">
        <w:rPr>
          <w:lang w:val="cs-CZ"/>
        </w:rPr>
        <w:t xml:space="preserve"> </w:t>
      </w:r>
      <w:proofErr w:type="spellStart"/>
      <w:r w:rsidRPr="00E20B50">
        <w:rPr>
          <w:lang w:val="cs-CZ"/>
        </w:rPr>
        <w:t>its</w:t>
      </w:r>
      <w:proofErr w:type="spellEnd"/>
      <w:r w:rsidRPr="00E20B50">
        <w:rPr>
          <w:lang w:val="cs-CZ"/>
        </w:rPr>
        <w:t xml:space="preserve"> </w:t>
      </w:r>
      <w:proofErr w:type="spellStart"/>
      <w:r w:rsidRPr="00E20B50">
        <w:rPr>
          <w:lang w:val="cs-CZ"/>
        </w:rPr>
        <w:t>obligations</w:t>
      </w:r>
      <w:proofErr w:type="spellEnd"/>
      <w:r w:rsidRPr="00E20B50">
        <w:rPr>
          <w:lang w:val="cs-CZ"/>
        </w:rPr>
        <w:t xml:space="preserve"> </w:t>
      </w:r>
      <w:proofErr w:type="spellStart"/>
      <w:r w:rsidRPr="00E20B50">
        <w:rPr>
          <w:lang w:val="cs-CZ"/>
        </w:rPr>
        <w:t>according</w:t>
      </w:r>
      <w:proofErr w:type="spellEnd"/>
      <w:r w:rsidRPr="00E20B50">
        <w:rPr>
          <w:lang w:val="cs-CZ"/>
        </w:rPr>
        <w:t xml:space="preserve"> to </w:t>
      </w:r>
      <w:proofErr w:type="spellStart"/>
      <w:r w:rsidRPr="00E20B50">
        <w:rPr>
          <w:lang w:val="cs-CZ"/>
        </w:rPr>
        <w:t>the</w:t>
      </w:r>
      <w:proofErr w:type="spellEnd"/>
      <w:r w:rsidRPr="00E20B50">
        <w:rPr>
          <w:lang w:val="cs-CZ"/>
        </w:rPr>
        <w:t xml:space="preserve"> </w:t>
      </w:r>
      <w:proofErr w:type="spellStart"/>
      <w:r w:rsidRPr="00E20B50">
        <w:rPr>
          <w:lang w:val="cs-CZ"/>
        </w:rPr>
        <w:t>first</w:t>
      </w:r>
      <w:proofErr w:type="spellEnd"/>
      <w:r w:rsidRPr="00E20B50">
        <w:rPr>
          <w:lang w:val="cs-CZ"/>
        </w:rPr>
        <w:t xml:space="preserve"> sentence </w:t>
      </w:r>
      <w:proofErr w:type="spellStart"/>
      <w:r w:rsidRPr="00E20B50">
        <w:rPr>
          <w:lang w:val="cs-CZ"/>
        </w:rPr>
        <w:t>of</w:t>
      </w:r>
      <w:proofErr w:type="spellEnd"/>
      <w:r w:rsidRPr="00E20B50">
        <w:rPr>
          <w:lang w:val="cs-CZ"/>
        </w:rPr>
        <w:t xml:space="preserve"> </w:t>
      </w:r>
      <w:proofErr w:type="spellStart"/>
      <w:r w:rsidRPr="00E20B50">
        <w:rPr>
          <w:lang w:val="cs-CZ"/>
        </w:rPr>
        <w:t>this</w:t>
      </w:r>
      <w:proofErr w:type="spellEnd"/>
      <w:r w:rsidRPr="00E20B50">
        <w:rPr>
          <w:lang w:val="cs-CZ"/>
        </w:rPr>
        <w:t xml:space="preserve"> </w:t>
      </w:r>
      <w:proofErr w:type="spellStart"/>
      <w:r w:rsidRPr="00E20B50">
        <w:rPr>
          <w:lang w:val="cs-CZ"/>
        </w:rPr>
        <w:t>paragraph</w:t>
      </w:r>
      <w:proofErr w:type="spellEnd"/>
      <w:r w:rsidRPr="00E20B50">
        <w:rPr>
          <w:lang w:val="cs-CZ"/>
        </w:rPr>
        <w:t xml:space="preserve">, and </w:t>
      </w:r>
      <w:proofErr w:type="spellStart"/>
      <w:r w:rsidRPr="00E20B50">
        <w:rPr>
          <w:lang w:val="cs-CZ"/>
        </w:rPr>
        <w:t>the</w:t>
      </w:r>
      <w:proofErr w:type="spellEnd"/>
      <w:r w:rsidRPr="00E20B50">
        <w:rPr>
          <w:lang w:val="cs-CZ"/>
        </w:rPr>
        <w:t xml:space="preserve"> </w:t>
      </w:r>
      <w:proofErr w:type="spellStart"/>
      <w:r w:rsidRPr="00E20B50">
        <w:rPr>
          <w:lang w:val="cs-CZ"/>
        </w:rPr>
        <w:t>Contractor</w:t>
      </w:r>
      <w:proofErr w:type="spellEnd"/>
      <w:r w:rsidRPr="00E20B50">
        <w:rPr>
          <w:lang w:val="cs-CZ"/>
        </w:rPr>
        <w:t xml:space="preserve">, </w:t>
      </w:r>
      <w:proofErr w:type="spellStart"/>
      <w:r w:rsidRPr="00E20B50">
        <w:rPr>
          <w:lang w:val="cs-CZ"/>
        </w:rPr>
        <w:t>despite</w:t>
      </w:r>
      <w:proofErr w:type="spellEnd"/>
      <w:r w:rsidRPr="00E20B50">
        <w:rPr>
          <w:lang w:val="cs-CZ"/>
        </w:rPr>
        <w:t xml:space="preserve"> prior </w:t>
      </w:r>
      <w:proofErr w:type="spellStart"/>
      <w:r w:rsidRPr="00E20B50">
        <w:rPr>
          <w:lang w:val="cs-CZ"/>
        </w:rPr>
        <w:t>written</w:t>
      </w:r>
      <w:proofErr w:type="spellEnd"/>
      <w:r w:rsidRPr="00E20B50">
        <w:rPr>
          <w:lang w:val="cs-CZ"/>
        </w:rPr>
        <w:t xml:space="preserve"> </w:t>
      </w:r>
      <w:proofErr w:type="spellStart"/>
      <w:r w:rsidRPr="00E20B50">
        <w:rPr>
          <w:lang w:val="cs-CZ"/>
        </w:rPr>
        <w:t>notice</w:t>
      </w:r>
      <w:proofErr w:type="spellEnd"/>
      <w:r w:rsidRPr="00E20B50">
        <w:rPr>
          <w:lang w:val="cs-CZ"/>
        </w:rPr>
        <w:t xml:space="preserve"> </w:t>
      </w:r>
      <w:proofErr w:type="spellStart"/>
      <w:r w:rsidRPr="00E20B50">
        <w:rPr>
          <w:lang w:val="cs-CZ"/>
        </w:rPr>
        <w:t>from</w:t>
      </w:r>
      <w:proofErr w:type="spellEnd"/>
      <w:r w:rsidRPr="00E20B50">
        <w:rPr>
          <w:lang w:val="cs-CZ"/>
        </w:rPr>
        <w:t xml:space="preserve"> </w:t>
      </w:r>
      <w:proofErr w:type="spellStart"/>
      <w:r w:rsidRPr="00E20B50">
        <w:rPr>
          <w:lang w:val="cs-CZ"/>
        </w:rPr>
        <w:t>the</w:t>
      </w:r>
      <w:proofErr w:type="spellEnd"/>
      <w:r w:rsidRPr="00E20B50">
        <w:rPr>
          <w:lang w:val="cs-CZ"/>
        </w:rPr>
        <w:t xml:space="preserve"> </w:t>
      </w:r>
      <w:proofErr w:type="spellStart"/>
      <w:r w:rsidRPr="00E20B50">
        <w:rPr>
          <w:lang w:val="cs-CZ"/>
        </w:rPr>
        <w:t>Client</w:t>
      </w:r>
      <w:proofErr w:type="spellEnd"/>
      <w:r w:rsidRPr="00E20B50">
        <w:rPr>
          <w:lang w:val="cs-CZ"/>
        </w:rPr>
        <w:t xml:space="preserve">, </w:t>
      </w:r>
      <w:proofErr w:type="spellStart"/>
      <w:r w:rsidRPr="00E20B50">
        <w:rPr>
          <w:lang w:val="cs-CZ"/>
        </w:rPr>
        <w:t>continues</w:t>
      </w:r>
      <w:proofErr w:type="spellEnd"/>
      <w:r w:rsidRPr="00E20B50">
        <w:rPr>
          <w:lang w:val="cs-CZ"/>
        </w:rPr>
        <w:t xml:space="preserve"> to </w:t>
      </w:r>
      <w:proofErr w:type="spellStart"/>
      <w:r w:rsidRPr="00E20B50">
        <w:rPr>
          <w:lang w:val="cs-CZ"/>
        </w:rPr>
        <w:t>fail</w:t>
      </w:r>
      <w:proofErr w:type="spellEnd"/>
      <w:r w:rsidRPr="00E20B50">
        <w:rPr>
          <w:lang w:val="cs-CZ"/>
        </w:rPr>
        <w:t xml:space="preserve"> to </w:t>
      </w:r>
      <w:proofErr w:type="spellStart"/>
      <w:r w:rsidRPr="00E20B50">
        <w:rPr>
          <w:lang w:val="cs-CZ"/>
        </w:rPr>
        <w:t>fulfill</w:t>
      </w:r>
      <w:proofErr w:type="spellEnd"/>
      <w:r w:rsidRPr="00E20B50">
        <w:rPr>
          <w:lang w:val="cs-CZ"/>
        </w:rPr>
        <w:t xml:space="preserve"> these </w:t>
      </w:r>
      <w:proofErr w:type="spellStart"/>
      <w:r w:rsidRPr="00E20B50">
        <w:rPr>
          <w:lang w:val="cs-CZ"/>
        </w:rPr>
        <w:t>obligations</w:t>
      </w:r>
      <w:proofErr w:type="spellEnd"/>
      <w:r w:rsidRPr="00E20B50">
        <w:rPr>
          <w:lang w:val="cs-CZ"/>
        </w:rPr>
        <w:t xml:space="preserve"> </w:t>
      </w:r>
      <w:proofErr w:type="spellStart"/>
      <w:r w:rsidRPr="00E20B50">
        <w:rPr>
          <w:lang w:val="cs-CZ"/>
        </w:rPr>
        <w:t>or</w:t>
      </w:r>
      <w:proofErr w:type="spellEnd"/>
      <w:r w:rsidRPr="00E20B50">
        <w:rPr>
          <w:lang w:val="cs-CZ"/>
        </w:rPr>
        <w:t xml:space="preserve"> </w:t>
      </w:r>
      <w:proofErr w:type="spellStart"/>
      <w:r w:rsidRPr="00E20B50">
        <w:rPr>
          <w:lang w:val="cs-CZ"/>
        </w:rPr>
        <w:t>does</w:t>
      </w:r>
      <w:proofErr w:type="spellEnd"/>
      <w:r w:rsidRPr="00E20B50">
        <w:rPr>
          <w:lang w:val="cs-CZ"/>
        </w:rPr>
        <w:t xml:space="preserve"> not </w:t>
      </w:r>
      <w:proofErr w:type="spellStart"/>
      <w:r w:rsidRPr="00E20B50">
        <w:rPr>
          <w:lang w:val="cs-CZ"/>
        </w:rPr>
        <w:t>seek</w:t>
      </w:r>
      <w:proofErr w:type="spellEnd"/>
      <w:r w:rsidRPr="00E20B50">
        <w:rPr>
          <w:lang w:val="cs-CZ"/>
        </w:rPr>
        <w:t xml:space="preserve"> </w:t>
      </w:r>
      <w:proofErr w:type="spellStart"/>
      <w:r w:rsidRPr="00E20B50">
        <w:rPr>
          <w:lang w:val="cs-CZ"/>
        </w:rPr>
        <w:t>remedial</w:t>
      </w:r>
      <w:proofErr w:type="spellEnd"/>
      <w:r w:rsidRPr="00E20B50">
        <w:rPr>
          <w:lang w:val="cs-CZ"/>
        </w:rPr>
        <w:t xml:space="preserve"> </w:t>
      </w:r>
      <w:proofErr w:type="spellStart"/>
      <w:r w:rsidRPr="00E20B50">
        <w:rPr>
          <w:lang w:val="cs-CZ"/>
        </w:rPr>
        <w:t>action</w:t>
      </w:r>
      <w:proofErr w:type="spellEnd"/>
      <w:r w:rsidRPr="00E20B50">
        <w:rPr>
          <w:lang w:val="cs-CZ"/>
        </w:rPr>
        <w:t xml:space="preserve">, </w:t>
      </w:r>
      <w:proofErr w:type="spellStart"/>
      <w:r w:rsidRPr="00E20B50">
        <w:rPr>
          <w:lang w:val="cs-CZ"/>
        </w:rPr>
        <w:t>the</w:t>
      </w:r>
      <w:proofErr w:type="spellEnd"/>
      <w:r w:rsidRPr="00E20B50">
        <w:rPr>
          <w:lang w:val="cs-CZ"/>
        </w:rPr>
        <w:t xml:space="preserve"> </w:t>
      </w:r>
      <w:proofErr w:type="spellStart"/>
      <w:r w:rsidRPr="00E20B50">
        <w:rPr>
          <w:lang w:val="cs-CZ"/>
        </w:rPr>
        <w:t>Client</w:t>
      </w:r>
      <w:proofErr w:type="spellEnd"/>
      <w:r w:rsidRPr="00E20B50">
        <w:rPr>
          <w:lang w:val="cs-CZ"/>
        </w:rPr>
        <w:t xml:space="preserve"> has </w:t>
      </w:r>
      <w:proofErr w:type="spellStart"/>
      <w:r w:rsidRPr="00E20B50">
        <w:rPr>
          <w:lang w:val="cs-CZ"/>
        </w:rPr>
        <w:t>the</w:t>
      </w:r>
      <w:proofErr w:type="spellEnd"/>
      <w:r w:rsidRPr="00E20B50">
        <w:rPr>
          <w:lang w:val="cs-CZ"/>
        </w:rPr>
        <w:t xml:space="preserve"> </w:t>
      </w:r>
      <w:proofErr w:type="spellStart"/>
      <w:r w:rsidRPr="00E20B50">
        <w:rPr>
          <w:lang w:val="cs-CZ"/>
        </w:rPr>
        <w:t>right</w:t>
      </w:r>
      <w:proofErr w:type="spellEnd"/>
      <w:r w:rsidRPr="00E20B50">
        <w:rPr>
          <w:lang w:val="cs-CZ"/>
        </w:rPr>
        <w:t xml:space="preserve"> to </w:t>
      </w:r>
      <w:proofErr w:type="spellStart"/>
      <w:r w:rsidRPr="00E20B50">
        <w:rPr>
          <w:lang w:val="cs-CZ"/>
        </w:rPr>
        <w:t>withdraw</w:t>
      </w:r>
      <w:proofErr w:type="spellEnd"/>
      <w:r w:rsidRPr="00E20B50">
        <w:rPr>
          <w:lang w:val="cs-CZ"/>
        </w:rPr>
        <w:t xml:space="preserve"> </w:t>
      </w:r>
      <w:proofErr w:type="spellStart"/>
      <w:r w:rsidRPr="00E20B50">
        <w:rPr>
          <w:lang w:val="cs-CZ"/>
        </w:rPr>
        <w:t>from</w:t>
      </w:r>
      <w:proofErr w:type="spellEnd"/>
      <w:r w:rsidRPr="00E20B50">
        <w:rPr>
          <w:lang w:val="cs-CZ"/>
        </w:rPr>
        <w:t xml:space="preserve"> </w:t>
      </w:r>
      <w:proofErr w:type="spellStart"/>
      <w:r w:rsidRPr="00E20B50">
        <w:rPr>
          <w:lang w:val="cs-CZ"/>
        </w:rPr>
        <w:t>this</w:t>
      </w:r>
      <w:proofErr w:type="spellEnd"/>
      <w:r w:rsidRPr="00E20B50">
        <w:rPr>
          <w:lang w:val="cs-CZ"/>
        </w:rPr>
        <w:t xml:space="preserve"> </w:t>
      </w:r>
      <w:proofErr w:type="spellStart"/>
      <w:r w:rsidRPr="00E20B50">
        <w:rPr>
          <w:lang w:val="cs-CZ"/>
        </w:rPr>
        <w:t>Contract</w:t>
      </w:r>
      <w:proofErr w:type="spellEnd"/>
      <w:r w:rsidRPr="00E20B50">
        <w:rPr>
          <w:lang w:val="cs-CZ"/>
        </w:rPr>
        <w:t xml:space="preserve"> </w:t>
      </w:r>
      <w:proofErr w:type="spellStart"/>
      <w:r w:rsidRPr="00E20B50">
        <w:rPr>
          <w:lang w:val="cs-CZ"/>
        </w:rPr>
        <w:t>under</w:t>
      </w:r>
      <w:proofErr w:type="spellEnd"/>
      <w:r w:rsidRPr="00E20B50">
        <w:rPr>
          <w:lang w:val="cs-CZ"/>
        </w:rPr>
        <w:t xml:space="preserve"> </w:t>
      </w:r>
      <w:proofErr w:type="spellStart"/>
      <w:r w:rsidRPr="00E20B50">
        <w:rPr>
          <w:lang w:val="cs-CZ"/>
        </w:rPr>
        <w:t>the</w:t>
      </w:r>
      <w:proofErr w:type="spellEnd"/>
      <w:r w:rsidRPr="00E20B50">
        <w:rPr>
          <w:lang w:val="cs-CZ"/>
        </w:rPr>
        <w:t xml:space="preserve"> </w:t>
      </w:r>
      <w:proofErr w:type="spellStart"/>
      <w:r w:rsidRPr="00E20B50">
        <w:rPr>
          <w:lang w:val="cs-CZ"/>
        </w:rPr>
        <w:t>conditions</w:t>
      </w:r>
      <w:proofErr w:type="spellEnd"/>
      <w:r w:rsidRPr="00E20B50">
        <w:rPr>
          <w:lang w:val="cs-CZ"/>
        </w:rPr>
        <w:t xml:space="preserve"> </w:t>
      </w:r>
      <w:proofErr w:type="spellStart"/>
      <w:r w:rsidRPr="00E20B50">
        <w:rPr>
          <w:lang w:val="cs-CZ"/>
        </w:rPr>
        <w:t>specified</w:t>
      </w:r>
      <w:proofErr w:type="spellEnd"/>
      <w:r w:rsidRPr="00E20B50">
        <w:rPr>
          <w:lang w:val="cs-CZ"/>
        </w:rPr>
        <w:t xml:space="preserve"> in </w:t>
      </w:r>
      <w:proofErr w:type="spellStart"/>
      <w:r w:rsidRPr="00E20B50">
        <w:rPr>
          <w:lang w:val="cs-CZ"/>
        </w:rPr>
        <w:t>Article</w:t>
      </w:r>
      <w:proofErr w:type="spellEnd"/>
      <w:r w:rsidRPr="00E20B50">
        <w:rPr>
          <w:lang w:val="cs-CZ"/>
        </w:rPr>
        <w:t xml:space="preserve"> X</w:t>
      </w:r>
      <w:r w:rsidR="00FA2B59">
        <w:rPr>
          <w:lang w:val="cs-CZ"/>
        </w:rPr>
        <w:t>III</w:t>
      </w:r>
      <w:r w:rsidRPr="00E20B50">
        <w:rPr>
          <w:lang w:val="cs-CZ"/>
        </w:rPr>
        <w:t xml:space="preserve"> </w:t>
      </w:r>
      <w:proofErr w:type="spellStart"/>
      <w:r w:rsidRPr="00E20B50">
        <w:rPr>
          <w:lang w:val="cs-CZ"/>
        </w:rPr>
        <w:t>of</w:t>
      </w:r>
      <w:proofErr w:type="spellEnd"/>
      <w:r w:rsidRPr="00E20B50">
        <w:rPr>
          <w:lang w:val="cs-CZ"/>
        </w:rPr>
        <w:t xml:space="preserve"> </w:t>
      </w:r>
      <w:proofErr w:type="spellStart"/>
      <w:r w:rsidRPr="00E20B50">
        <w:rPr>
          <w:lang w:val="cs-CZ"/>
        </w:rPr>
        <w:t>this</w:t>
      </w:r>
      <w:proofErr w:type="spellEnd"/>
      <w:r w:rsidRPr="00E20B50">
        <w:rPr>
          <w:lang w:val="cs-CZ"/>
        </w:rPr>
        <w:t xml:space="preserve"> </w:t>
      </w:r>
      <w:proofErr w:type="spellStart"/>
      <w:r w:rsidRPr="00E20B50">
        <w:rPr>
          <w:lang w:val="cs-CZ"/>
        </w:rPr>
        <w:t>Contract</w:t>
      </w:r>
      <w:proofErr w:type="spellEnd"/>
      <w:r w:rsidRPr="00E20B50">
        <w:rPr>
          <w:lang w:val="cs-CZ"/>
        </w:rPr>
        <w:t>.</w:t>
      </w:r>
    </w:p>
    <w:p w14:paraId="68133372" w14:textId="5FD6370E" w:rsidR="008445F2" w:rsidRPr="00734C9A" w:rsidRDefault="001C73B2" w:rsidP="009C410E">
      <w:pPr>
        <w:pStyle w:val="Kapitola1"/>
        <w:numPr>
          <w:ilvl w:val="1"/>
          <w:numId w:val="5"/>
        </w:numPr>
        <w:tabs>
          <w:tab w:val="clear" w:pos="705"/>
          <w:tab w:val="num" w:pos="426"/>
        </w:tabs>
        <w:ind w:left="426" w:hanging="426"/>
        <w:rPr>
          <w:lang w:val="en-GB"/>
        </w:rPr>
      </w:pPr>
      <w:proofErr w:type="spellStart"/>
      <w:r w:rsidRPr="00764B0C">
        <w:t>The</w:t>
      </w:r>
      <w:proofErr w:type="spellEnd"/>
      <w:r w:rsidRPr="00764B0C">
        <w:t xml:space="preserve"> </w:t>
      </w:r>
      <w:proofErr w:type="spellStart"/>
      <w:r w:rsidRPr="00764B0C">
        <w:t>Parties</w:t>
      </w:r>
      <w:proofErr w:type="spellEnd"/>
      <w:r w:rsidRPr="00764B0C">
        <w:t xml:space="preserve"> </w:t>
      </w:r>
      <w:proofErr w:type="spellStart"/>
      <w:r w:rsidRPr="00D15987">
        <w:t>take</w:t>
      </w:r>
      <w:proofErr w:type="spellEnd"/>
      <w:r w:rsidRPr="00D15987">
        <w:t xml:space="preserve"> </w:t>
      </w:r>
      <w:proofErr w:type="spellStart"/>
      <w:r w:rsidRPr="00D15987">
        <w:t>into</w:t>
      </w:r>
      <w:proofErr w:type="spellEnd"/>
      <w:r w:rsidRPr="00D15987">
        <w:t xml:space="preserve"> </w:t>
      </w:r>
      <w:proofErr w:type="spellStart"/>
      <w:r w:rsidRPr="00D15987">
        <w:t>consideration</w:t>
      </w:r>
      <w:proofErr w:type="spellEnd"/>
      <w:r w:rsidRPr="00764B0C">
        <w:t xml:space="preserve"> </w:t>
      </w:r>
      <w:proofErr w:type="spellStart"/>
      <w:r w:rsidRPr="00764B0C">
        <w:t>that</w:t>
      </w:r>
      <w:proofErr w:type="spellEnd"/>
      <w:r w:rsidRPr="00764B0C">
        <w:t xml:space="preserve"> in </w:t>
      </w:r>
      <w:proofErr w:type="spellStart"/>
      <w:r w:rsidRPr="00764B0C">
        <w:t>accordance</w:t>
      </w:r>
      <w:proofErr w:type="spellEnd"/>
      <w:r w:rsidRPr="00764B0C">
        <w:t xml:space="preserve"> </w:t>
      </w:r>
      <w:proofErr w:type="spellStart"/>
      <w:r w:rsidRPr="00764B0C">
        <w:t>with</w:t>
      </w:r>
      <w:proofErr w:type="spellEnd"/>
      <w:r w:rsidRPr="00764B0C">
        <w:t xml:space="preserve"> </w:t>
      </w:r>
      <w:proofErr w:type="spellStart"/>
      <w:r w:rsidRPr="00764B0C">
        <w:t>Section</w:t>
      </w:r>
      <w:proofErr w:type="spellEnd"/>
      <w:r w:rsidRPr="00764B0C">
        <w:t xml:space="preserve"> 219 (1) (d) </w:t>
      </w:r>
      <w:proofErr w:type="spellStart"/>
      <w:r w:rsidRPr="00764B0C">
        <w:t>of</w:t>
      </w:r>
      <w:proofErr w:type="spellEnd"/>
      <w:r w:rsidRPr="00764B0C">
        <w:t xml:space="preserve"> </w:t>
      </w:r>
      <w:proofErr w:type="spellStart"/>
      <w:r w:rsidRPr="00764B0C">
        <w:t>the</w:t>
      </w:r>
      <w:proofErr w:type="spellEnd"/>
      <w:r w:rsidRPr="00764B0C">
        <w:t xml:space="preserve"> PPA, </w:t>
      </w:r>
      <w:proofErr w:type="spellStart"/>
      <w:r w:rsidRPr="00764B0C">
        <w:t>this</w:t>
      </w:r>
      <w:proofErr w:type="spellEnd"/>
      <w:r w:rsidRPr="00764B0C">
        <w:t xml:space="preserve"> </w:t>
      </w:r>
      <w:proofErr w:type="spellStart"/>
      <w:r>
        <w:rPr>
          <w:lang w:val="cs-CZ"/>
        </w:rPr>
        <w:t>Contract</w:t>
      </w:r>
      <w:proofErr w:type="spellEnd"/>
      <w:r w:rsidRPr="00764B0C">
        <w:t xml:space="preserve"> </w:t>
      </w:r>
      <w:proofErr w:type="spellStart"/>
      <w:r w:rsidRPr="00764B0C">
        <w:t>shall</w:t>
      </w:r>
      <w:proofErr w:type="spellEnd"/>
      <w:r w:rsidRPr="00764B0C">
        <w:t xml:space="preserve"> </w:t>
      </w:r>
      <w:proofErr w:type="spellStart"/>
      <w:r w:rsidRPr="00764B0C">
        <w:t>be</w:t>
      </w:r>
      <w:proofErr w:type="spellEnd"/>
      <w:r w:rsidRPr="00764B0C">
        <w:t xml:space="preserve"> </w:t>
      </w:r>
      <w:proofErr w:type="spellStart"/>
      <w:r w:rsidRPr="00764B0C">
        <w:t>published</w:t>
      </w:r>
      <w:proofErr w:type="spellEnd"/>
      <w:r w:rsidRPr="00764B0C">
        <w:t xml:space="preserve"> in </w:t>
      </w:r>
      <w:proofErr w:type="spellStart"/>
      <w:r w:rsidRPr="00764B0C">
        <w:t>the</w:t>
      </w:r>
      <w:proofErr w:type="spellEnd"/>
      <w:r w:rsidRPr="00764B0C">
        <w:t xml:space="preserve"> </w:t>
      </w:r>
      <w:proofErr w:type="spellStart"/>
      <w:r w:rsidRPr="00764B0C">
        <w:t>Register</w:t>
      </w:r>
      <w:proofErr w:type="spellEnd"/>
      <w:r w:rsidRPr="00764B0C">
        <w:t xml:space="preserve"> </w:t>
      </w:r>
      <w:proofErr w:type="spellStart"/>
      <w:r w:rsidRPr="00764B0C">
        <w:t>of</w:t>
      </w:r>
      <w:proofErr w:type="spellEnd"/>
      <w:r w:rsidRPr="00764B0C">
        <w:t xml:space="preserve"> </w:t>
      </w:r>
      <w:proofErr w:type="spellStart"/>
      <w:r w:rsidRPr="00764B0C">
        <w:t>Contracts</w:t>
      </w:r>
      <w:proofErr w:type="spellEnd"/>
      <w:r w:rsidRPr="00764B0C">
        <w:t xml:space="preserve"> </w:t>
      </w:r>
      <w:proofErr w:type="spellStart"/>
      <w:r w:rsidRPr="00764B0C">
        <w:t>pursuant</w:t>
      </w:r>
      <w:proofErr w:type="spellEnd"/>
      <w:r w:rsidRPr="00764B0C">
        <w:t xml:space="preserve"> to </w:t>
      </w:r>
      <w:proofErr w:type="spellStart"/>
      <w:r w:rsidRPr="00764B0C">
        <w:t>Act</w:t>
      </w:r>
      <w:proofErr w:type="spellEnd"/>
      <w:r w:rsidRPr="00764B0C">
        <w:t xml:space="preserve"> No. 340/2015 </w:t>
      </w:r>
      <w:proofErr w:type="spellStart"/>
      <w:r w:rsidRPr="00764B0C">
        <w:t>Coll</w:t>
      </w:r>
      <w:proofErr w:type="spellEnd"/>
      <w:r w:rsidRPr="00764B0C">
        <w:t xml:space="preserve">., </w:t>
      </w:r>
      <w:proofErr w:type="spellStart"/>
      <w:r w:rsidRPr="00764B0C">
        <w:t>laying</w:t>
      </w:r>
      <w:proofErr w:type="spellEnd"/>
      <w:r w:rsidRPr="00764B0C">
        <w:t xml:space="preserve"> </w:t>
      </w:r>
      <w:proofErr w:type="spellStart"/>
      <w:r w:rsidRPr="00764B0C">
        <w:t>down</w:t>
      </w:r>
      <w:proofErr w:type="spellEnd"/>
      <w:r w:rsidRPr="00764B0C">
        <w:t xml:space="preserve"> </w:t>
      </w:r>
      <w:proofErr w:type="spellStart"/>
      <w:r w:rsidRPr="00764B0C">
        <w:t>special</w:t>
      </w:r>
      <w:proofErr w:type="spellEnd"/>
      <w:r w:rsidRPr="00764B0C">
        <w:t xml:space="preserve"> </w:t>
      </w:r>
      <w:proofErr w:type="spellStart"/>
      <w:r w:rsidRPr="00764B0C">
        <w:t>conditions</w:t>
      </w:r>
      <w:proofErr w:type="spellEnd"/>
      <w:r w:rsidRPr="00764B0C">
        <w:t xml:space="preserve"> </w:t>
      </w:r>
      <w:proofErr w:type="spellStart"/>
      <w:r w:rsidRPr="00764B0C">
        <w:t>for</w:t>
      </w:r>
      <w:proofErr w:type="spellEnd"/>
      <w:r w:rsidRPr="00764B0C">
        <w:t xml:space="preserve"> </w:t>
      </w:r>
      <w:proofErr w:type="spellStart"/>
      <w:r w:rsidRPr="00764B0C">
        <w:t>the</w:t>
      </w:r>
      <w:proofErr w:type="spellEnd"/>
      <w:r w:rsidRPr="00764B0C">
        <w:t xml:space="preserve"> </w:t>
      </w:r>
      <w:proofErr w:type="spellStart"/>
      <w:r w:rsidRPr="00764B0C">
        <w:t>effectiveness</w:t>
      </w:r>
      <w:proofErr w:type="spellEnd"/>
      <w:r w:rsidRPr="00764B0C">
        <w:t xml:space="preserve"> </w:t>
      </w:r>
      <w:proofErr w:type="spellStart"/>
      <w:r w:rsidRPr="00764B0C">
        <w:t>of</w:t>
      </w:r>
      <w:proofErr w:type="spellEnd"/>
      <w:r w:rsidRPr="00764B0C">
        <w:t xml:space="preserve"> </w:t>
      </w:r>
      <w:proofErr w:type="spellStart"/>
      <w:r w:rsidRPr="00764B0C">
        <w:t>certain</w:t>
      </w:r>
      <w:proofErr w:type="spellEnd"/>
      <w:r w:rsidRPr="00764B0C">
        <w:t xml:space="preserve"> </w:t>
      </w:r>
      <w:proofErr w:type="spellStart"/>
      <w:r w:rsidRPr="00764B0C">
        <w:t>contracts</w:t>
      </w:r>
      <w:proofErr w:type="spellEnd"/>
      <w:r w:rsidRPr="00764B0C">
        <w:t xml:space="preserve">, </w:t>
      </w:r>
      <w:proofErr w:type="spellStart"/>
      <w:r w:rsidRPr="00764B0C">
        <w:t>the</w:t>
      </w:r>
      <w:proofErr w:type="spellEnd"/>
      <w:r w:rsidRPr="00764B0C">
        <w:t xml:space="preserve"> </w:t>
      </w:r>
      <w:proofErr w:type="spellStart"/>
      <w:r w:rsidRPr="00764B0C">
        <w:t>disclosure</w:t>
      </w:r>
      <w:proofErr w:type="spellEnd"/>
      <w:r w:rsidRPr="00764B0C">
        <w:t xml:space="preserve"> </w:t>
      </w:r>
      <w:proofErr w:type="spellStart"/>
      <w:r w:rsidRPr="00764B0C">
        <w:t>of</w:t>
      </w:r>
      <w:proofErr w:type="spellEnd"/>
      <w:r w:rsidRPr="00764B0C">
        <w:t xml:space="preserve"> these </w:t>
      </w:r>
      <w:proofErr w:type="spellStart"/>
      <w:r w:rsidRPr="00764B0C">
        <w:t>contracts</w:t>
      </w:r>
      <w:proofErr w:type="spellEnd"/>
      <w:r w:rsidRPr="00764B0C">
        <w:t xml:space="preserve"> and </w:t>
      </w:r>
      <w:proofErr w:type="spellStart"/>
      <w:r w:rsidRPr="00764B0C">
        <w:t>the</w:t>
      </w:r>
      <w:proofErr w:type="spellEnd"/>
      <w:r w:rsidRPr="00764B0C">
        <w:t xml:space="preserve"> </w:t>
      </w:r>
      <w:proofErr w:type="spellStart"/>
      <w:r w:rsidRPr="00764B0C">
        <w:t>register</w:t>
      </w:r>
      <w:proofErr w:type="spellEnd"/>
      <w:r w:rsidRPr="00764B0C">
        <w:t xml:space="preserve"> </w:t>
      </w:r>
      <w:proofErr w:type="spellStart"/>
      <w:r w:rsidRPr="00764B0C">
        <w:t>of</w:t>
      </w:r>
      <w:proofErr w:type="spellEnd"/>
      <w:r w:rsidRPr="00764B0C">
        <w:t xml:space="preserve"> </w:t>
      </w:r>
      <w:proofErr w:type="spellStart"/>
      <w:r w:rsidRPr="00764B0C">
        <w:t>contracts</w:t>
      </w:r>
      <w:proofErr w:type="spellEnd"/>
      <w:r w:rsidRPr="00764B0C">
        <w:t xml:space="preserve"> (</w:t>
      </w:r>
      <w:proofErr w:type="spellStart"/>
      <w:r w:rsidRPr="00764B0C">
        <w:t>the</w:t>
      </w:r>
      <w:proofErr w:type="spellEnd"/>
      <w:r w:rsidRPr="00764B0C">
        <w:t xml:space="preserve"> </w:t>
      </w:r>
      <w:proofErr w:type="spellStart"/>
      <w:r w:rsidRPr="00764B0C">
        <w:t>Register</w:t>
      </w:r>
      <w:proofErr w:type="spellEnd"/>
      <w:r w:rsidRPr="00764B0C">
        <w:t xml:space="preserve"> </w:t>
      </w:r>
      <w:proofErr w:type="spellStart"/>
      <w:r w:rsidRPr="00764B0C">
        <w:t>of</w:t>
      </w:r>
      <w:proofErr w:type="spellEnd"/>
      <w:r w:rsidRPr="00764B0C">
        <w:t xml:space="preserve"> </w:t>
      </w:r>
      <w:proofErr w:type="spellStart"/>
      <w:r w:rsidRPr="00764B0C">
        <w:t>Contracts</w:t>
      </w:r>
      <w:proofErr w:type="spellEnd"/>
      <w:r w:rsidRPr="00764B0C">
        <w:t xml:space="preserve"> </w:t>
      </w:r>
      <w:proofErr w:type="spellStart"/>
      <w:r w:rsidRPr="00764B0C">
        <w:t>Act</w:t>
      </w:r>
      <w:proofErr w:type="spellEnd"/>
      <w:r w:rsidRPr="00764B0C">
        <w:t xml:space="preserve">), as </w:t>
      </w:r>
      <w:proofErr w:type="spellStart"/>
      <w:r w:rsidRPr="00764B0C">
        <w:t>amended</w:t>
      </w:r>
      <w:proofErr w:type="spellEnd"/>
      <w:r w:rsidRPr="00764B0C">
        <w:t xml:space="preserve">. </w:t>
      </w:r>
      <w:proofErr w:type="spellStart"/>
      <w:r w:rsidRPr="00764B0C">
        <w:t>The</w:t>
      </w:r>
      <w:proofErr w:type="spellEnd"/>
      <w:r w:rsidRPr="00764B0C">
        <w:t xml:space="preserve"> </w:t>
      </w:r>
      <w:proofErr w:type="spellStart"/>
      <w:r w:rsidRPr="00764B0C">
        <w:t>publication</w:t>
      </w:r>
      <w:proofErr w:type="spellEnd"/>
      <w:r w:rsidRPr="00764B0C">
        <w:t xml:space="preserve"> </w:t>
      </w:r>
      <w:proofErr w:type="spellStart"/>
      <w:r w:rsidRPr="00764B0C">
        <w:t>shall</w:t>
      </w:r>
      <w:proofErr w:type="spellEnd"/>
      <w:r w:rsidRPr="00764B0C">
        <w:t xml:space="preserve"> </w:t>
      </w:r>
      <w:proofErr w:type="spellStart"/>
      <w:r w:rsidRPr="00764B0C">
        <w:t>be</w:t>
      </w:r>
      <w:proofErr w:type="spellEnd"/>
      <w:r w:rsidRPr="00764B0C">
        <w:t xml:space="preserve"> </w:t>
      </w:r>
      <w:proofErr w:type="spellStart"/>
      <w:r w:rsidRPr="00764B0C">
        <w:t>arranged</w:t>
      </w:r>
      <w:proofErr w:type="spellEnd"/>
      <w:r w:rsidRPr="00764B0C">
        <w:t xml:space="preserve"> by </w:t>
      </w:r>
      <w:proofErr w:type="spellStart"/>
      <w:r w:rsidRPr="00764B0C">
        <w:t>the</w:t>
      </w:r>
      <w:proofErr w:type="spellEnd"/>
      <w:r w:rsidRPr="00764B0C">
        <w:t xml:space="preserve"> </w:t>
      </w:r>
      <w:proofErr w:type="spellStart"/>
      <w:r w:rsidR="00EC2B5B">
        <w:t>Client</w:t>
      </w:r>
      <w:proofErr w:type="spellEnd"/>
      <w:r w:rsidRPr="00764B0C">
        <w:t>.</w:t>
      </w:r>
    </w:p>
    <w:p w14:paraId="7D0D28ED" w14:textId="40A3E467" w:rsidR="00E30251" w:rsidRPr="00E30251" w:rsidRDefault="00E30251" w:rsidP="009C410E">
      <w:pPr>
        <w:pStyle w:val="Kapitola1"/>
        <w:widowControl/>
        <w:numPr>
          <w:ilvl w:val="1"/>
          <w:numId w:val="5"/>
        </w:numPr>
        <w:tabs>
          <w:tab w:val="clear" w:pos="705"/>
        </w:tabs>
        <w:spacing w:line="276" w:lineRule="auto"/>
        <w:ind w:left="567" w:hanging="567"/>
        <w:outlineLvl w:val="0"/>
      </w:pPr>
      <w:bookmarkStart w:id="25" w:name="_Hlk94290660"/>
      <w:bookmarkEnd w:id="22"/>
      <w:proofErr w:type="spellStart"/>
      <w:r w:rsidRPr="00E30251">
        <w:t>This</w:t>
      </w:r>
      <w:proofErr w:type="spellEnd"/>
      <w:r w:rsidRPr="00E30251">
        <w:t xml:space="preserve"> </w:t>
      </w:r>
      <w:proofErr w:type="spellStart"/>
      <w:r w:rsidR="00DA16BC">
        <w:rPr>
          <w:lang w:val="cs-CZ"/>
        </w:rPr>
        <w:t>Contract</w:t>
      </w:r>
      <w:proofErr w:type="spellEnd"/>
      <w:r w:rsidRPr="00E30251">
        <w:t xml:space="preserve"> </w:t>
      </w:r>
      <w:proofErr w:type="spellStart"/>
      <w:r w:rsidRPr="00E30251">
        <w:t>is</w:t>
      </w:r>
      <w:proofErr w:type="spellEnd"/>
      <w:r w:rsidRPr="00E30251">
        <w:t xml:space="preserve"> </w:t>
      </w:r>
      <w:proofErr w:type="spellStart"/>
      <w:r w:rsidRPr="00E30251">
        <w:t>drawn</w:t>
      </w:r>
      <w:proofErr w:type="spellEnd"/>
      <w:r w:rsidRPr="00E30251">
        <w:t xml:space="preserve"> up in </w:t>
      </w:r>
      <w:proofErr w:type="spellStart"/>
      <w:r w:rsidRPr="00E30251">
        <w:t>two</w:t>
      </w:r>
      <w:proofErr w:type="spellEnd"/>
      <w:r w:rsidRPr="00E30251">
        <w:t xml:space="preserve"> </w:t>
      </w:r>
      <w:proofErr w:type="spellStart"/>
      <w:r w:rsidRPr="00E30251">
        <w:t>copies</w:t>
      </w:r>
      <w:proofErr w:type="spellEnd"/>
      <w:r w:rsidRPr="00E30251">
        <w:t xml:space="preserve"> in </w:t>
      </w:r>
      <w:proofErr w:type="spellStart"/>
      <w:r w:rsidRPr="00E30251">
        <w:t>English</w:t>
      </w:r>
      <w:proofErr w:type="spellEnd"/>
      <w:r w:rsidRPr="00E30251">
        <w:t xml:space="preserve"> </w:t>
      </w:r>
      <w:proofErr w:type="spellStart"/>
      <w:r w:rsidRPr="00E30251">
        <w:t>language</w:t>
      </w:r>
      <w:proofErr w:type="spellEnd"/>
      <w:r w:rsidRPr="00E30251">
        <w:t xml:space="preserve">, </w:t>
      </w:r>
      <w:proofErr w:type="spellStart"/>
      <w:r w:rsidRPr="00E30251">
        <w:t>each</w:t>
      </w:r>
      <w:proofErr w:type="spellEnd"/>
      <w:r w:rsidRPr="00E30251">
        <w:t xml:space="preserve"> </w:t>
      </w:r>
      <w:proofErr w:type="spellStart"/>
      <w:r w:rsidRPr="00E30251">
        <w:t>having</w:t>
      </w:r>
      <w:proofErr w:type="spellEnd"/>
      <w:r w:rsidRPr="00E30251">
        <w:t xml:space="preserve"> </w:t>
      </w:r>
      <w:proofErr w:type="spellStart"/>
      <w:r w:rsidRPr="00E30251">
        <w:t>the</w:t>
      </w:r>
      <w:proofErr w:type="spellEnd"/>
      <w:r w:rsidRPr="00E30251">
        <w:t xml:space="preserve"> </w:t>
      </w:r>
      <w:proofErr w:type="spellStart"/>
      <w:r w:rsidRPr="00E30251">
        <w:t>same</w:t>
      </w:r>
      <w:proofErr w:type="spellEnd"/>
      <w:r w:rsidRPr="00E30251">
        <w:t xml:space="preserve"> validity as </w:t>
      </w:r>
      <w:proofErr w:type="spellStart"/>
      <w:r w:rsidRPr="00E30251">
        <w:t>the</w:t>
      </w:r>
      <w:proofErr w:type="spellEnd"/>
      <w:r w:rsidRPr="00E30251">
        <w:t xml:space="preserve"> </w:t>
      </w:r>
      <w:proofErr w:type="spellStart"/>
      <w:r w:rsidRPr="00E30251">
        <w:t>original</w:t>
      </w:r>
      <w:proofErr w:type="spellEnd"/>
      <w:r w:rsidRPr="00E30251">
        <w:t xml:space="preserve"> </w:t>
      </w:r>
      <w:proofErr w:type="spellStart"/>
      <w:r w:rsidRPr="00E30251">
        <w:t>itself</w:t>
      </w:r>
      <w:proofErr w:type="spellEnd"/>
      <w:r w:rsidRPr="00E30251">
        <w:t xml:space="preserve">. </w:t>
      </w:r>
      <w:proofErr w:type="spellStart"/>
      <w:r w:rsidRPr="00E30251">
        <w:t>Each</w:t>
      </w:r>
      <w:proofErr w:type="spellEnd"/>
      <w:r w:rsidRPr="00E30251">
        <w:t xml:space="preserve"> Party </w:t>
      </w:r>
      <w:proofErr w:type="spellStart"/>
      <w:r w:rsidRPr="00E30251">
        <w:t>shall</w:t>
      </w:r>
      <w:proofErr w:type="spellEnd"/>
      <w:r w:rsidRPr="00E30251">
        <w:t xml:space="preserve"> </w:t>
      </w:r>
      <w:proofErr w:type="spellStart"/>
      <w:r w:rsidRPr="00E30251">
        <w:t>receive</w:t>
      </w:r>
      <w:proofErr w:type="spellEnd"/>
      <w:r w:rsidRPr="00E30251">
        <w:t xml:space="preserve"> </w:t>
      </w:r>
      <w:proofErr w:type="spellStart"/>
      <w:r w:rsidRPr="00E30251">
        <w:t>one</w:t>
      </w:r>
      <w:proofErr w:type="spellEnd"/>
      <w:r w:rsidRPr="00E30251">
        <w:t xml:space="preserve"> copy.</w:t>
      </w:r>
    </w:p>
    <w:p w14:paraId="7CE81404" w14:textId="259A9073" w:rsidR="00E30251" w:rsidRPr="00E30251" w:rsidRDefault="00E30251" w:rsidP="009C410E">
      <w:pPr>
        <w:pStyle w:val="Kapitola1"/>
        <w:widowControl/>
        <w:numPr>
          <w:ilvl w:val="1"/>
          <w:numId w:val="5"/>
        </w:numPr>
        <w:tabs>
          <w:tab w:val="clear" w:pos="705"/>
        </w:tabs>
        <w:spacing w:line="276" w:lineRule="auto"/>
        <w:ind w:left="567" w:hanging="567"/>
        <w:outlineLvl w:val="0"/>
      </w:pPr>
      <w:proofErr w:type="spellStart"/>
      <w:r w:rsidRPr="00E30251">
        <w:t>The</w:t>
      </w:r>
      <w:proofErr w:type="spellEnd"/>
      <w:r w:rsidRPr="00E30251">
        <w:t xml:space="preserve"> </w:t>
      </w:r>
      <w:proofErr w:type="spellStart"/>
      <w:r w:rsidRPr="00E30251">
        <w:t>Parties</w:t>
      </w:r>
      <w:proofErr w:type="spellEnd"/>
      <w:r w:rsidRPr="00E30251">
        <w:t xml:space="preserve"> </w:t>
      </w:r>
      <w:proofErr w:type="spellStart"/>
      <w:r w:rsidRPr="00E30251">
        <w:t>declare</w:t>
      </w:r>
      <w:proofErr w:type="spellEnd"/>
      <w:r w:rsidRPr="00E30251">
        <w:t xml:space="preserve"> </w:t>
      </w:r>
      <w:proofErr w:type="spellStart"/>
      <w:r w:rsidRPr="00E30251">
        <w:t>they</w:t>
      </w:r>
      <w:proofErr w:type="spellEnd"/>
      <w:r w:rsidRPr="00E30251">
        <w:t xml:space="preserve"> </w:t>
      </w:r>
      <w:proofErr w:type="spellStart"/>
      <w:r w:rsidRPr="00E30251">
        <w:t>agree</w:t>
      </w:r>
      <w:proofErr w:type="spellEnd"/>
      <w:r w:rsidRPr="00E30251">
        <w:t xml:space="preserve"> </w:t>
      </w:r>
      <w:proofErr w:type="spellStart"/>
      <w:r w:rsidRPr="00E30251">
        <w:t>with</w:t>
      </w:r>
      <w:proofErr w:type="spellEnd"/>
      <w:r w:rsidRPr="00E30251">
        <w:t xml:space="preserve"> </w:t>
      </w:r>
      <w:proofErr w:type="spellStart"/>
      <w:r w:rsidRPr="00E30251">
        <w:t>the</w:t>
      </w:r>
      <w:proofErr w:type="spellEnd"/>
      <w:r w:rsidRPr="00E30251">
        <w:t xml:space="preserve"> </w:t>
      </w:r>
      <w:proofErr w:type="spellStart"/>
      <w:r w:rsidRPr="00E30251">
        <w:t>content</w:t>
      </w:r>
      <w:proofErr w:type="spellEnd"/>
      <w:r w:rsidRPr="00E30251">
        <w:t xml:space="preserve"> </w:t>
      </w:r>
      <w:proofErr w:type="spellStart"/>
      <w:r w:rsidRPr="00E30251">
        <w:t>hereof</w:t>
      </w:r>
      <w:proofErr w:type="spellEnd"/>
      <w:r w:rsidRPr="00E30251">
        <w:t xml:space="preserve"> and </w:t>
      </w:r>
      <w:proofErr w:type="spellStart"/>
      <w:r w:rsidRPr="00E30251">
        <w:t>this</w:t>
      </w:r>
      <w:proofErr w:type="spellEnd"/>
      <w:r w:rsidRPr="00E30251">
        <w:t xml:space="preserve"> </w:t>
      </w:r>
      <w:proofErr w:type="spellStart"/>
      <w:r w:rsidR="00DA16BC">
        <w:rPr>
          <w:lang w:val="cs-CZ"/>
        </w:rPr>
        <w:t>Contract</w:t>
      </w:r>
      <w:proofErr w:type="spellEnd"/>
      <w:r w:rsidRPr="00E30251">
        <w:t xml:space="preserve"> </w:t>
      </w:r>
      <w:proofErr w:type="spellStart"/>
      <w:r w:rsidRPr="00E30251">
        <w:t>is</w:t>
      </w:r>
      <w:proofErr w:type="spellEnd"/>
      <w:r w:rsidRPr="00E30251">
        <w:t xml:space="preserve"> </w:t>
      </w:r>
      <w:proofErr w:type="spellStart"/>
      <w:r w:rsidRPr="00E30251">
        <w:t>prepared</w:t>
      </w:r>
      <w:proofErr w:type="spellEnd"/>
      <w:r w:rsidRPr="00E30251">
        <w:t xml:space="preserve"> in a </w:t>
      </w:r>
      <w:proofErr w:type="spellStart"/>
      <w:r w:rsidRPr="00E30251">
        <w:t>certain</w:t>
      </w:r>
      <w:proofErr w:type="spellEnd"/>
      <w:r w:rsidRPr="00E30251">
        <w:t xml:space="preserve"> and </w:t>
      </w:r>
      <w:proofErr w:type="spellStart"/>
      <w:r w:rsidRPr="00E30251">
        <w:t>intelligible</w:t>
      </w:r>
      <w:proofErr w:type="spellEnd"/>
      <w:r w:rsidRPr="00E30251">
        <w:t xml:space="preserve"> </w:t>
      </w:r>
      <w:proofErr w:type="spellStart"/>
      <w:r w:rsidRPr="00E30251">
        <w:t>manner</w:t>
      </w:r>
      <w:proofErr w:type="spellEnd"/>
      <w:r w:rsidRPr="00E30251">
        <w:t xml:space="preserve">, on </w:t>
      </w:r>
      <w:proofErr w:type="spellStart"/>
      <w:r w:rsidRPr="00E30251">
        <w:t>the</w:t>
      </w:r>
      <w:proofErr w:type="spellEnd"/>
      <w:r w:rsidRPr="00E30251">
        <w:t xml:space="preserve"> </w:t>
      </w:r>
      <w:proofErr w:type="spellStart"/>
      <w:r w:rsidRPr="00E30251">
        <w:t>basis</w:t>
      </w:r>
      <w:proofErr w:type="spellEnd"/>
      <w:r w:rsidRPr="00E30251">
        <w:t xml:space="preserve"> </w:t>
      </w:r>
      <w:proofErr w:type="spellStart"/>
      <w:r w:rsidRPr="00E30251">
        <w:t>of</w:t>
      </w:r>
      <w:proofErr w:type="spellEnd"/>
      <w:r w:rsidRPr="00E30251">
        <w:t xml:space="preserve"> </w:t>
      </w:r>
      <w:proofErr w:type="spellStart"/>
      <w:r w:rsidRPr="00E30251">
        <w:t>true</w:t>
      </w:r>
      <w:proofErr w:type="spellEnd"/>
      <w:r w:rsidRPr="00E30251">
        <w:t xml:space="preserve">, free and </w:t>
      </w:r>
      <w:proofErr w:type="spellStart"/>
      <w:r w:rsidRPr="00E30251">
        <w:t>serious</w:t>
      </w:r>
      <w:proofErr w:type="spellEnd"/>
      <w:r w:rsidRPr="00E30251">
        <w:t xml:space="preserve"> </w:t>
      </w:r>
      <w:proofErr w:type="spellStart"/>
      <w:r w:rsidRPr="00E30251">
        <w:t>will</w:t>
      </w:r>
      <w:proofErr w:type="spellEnd"/>
      <w:r w:rsidRPr="00E30251">
        <w:t xml:space="preserve"> </w:t>
      </w:r>
      <w:proofErr w:type="spellStart"/>
      <w:r w:rsidRPr="00E30251">
        <w:t>of</w:t>
      </w:r>
      <w:proofErr w:type="spellEnd"/>
      <w:r w:rsidRPr="00E30251">
        <w:t xml:space="preserve"> </w:t>
      </w:r>
      <w:proofErr w:type="spellStart"/>
      <w:r w:rsidRPr="00E30251">
        <w:t>the</w:t>
      </w:r>
      <w:proofErr w:type="spellEnd"/>
      <w:r w:rsidRPr="00E30251">
        <w:t xml:space="preserve"> </w:t>
      </w:r>
      <w:proofErr w:type="spellStart"/>
      <w:r w:rsidRPr="00E30251">
        <w:t>Parties</w:t>
      </w:r>
      <w:proofErr w:type="spellEnd"/>
      <w:r w:rsidRPr="00E30251">
        <w:t xml:space="preserve">, </w:t>
      </w:r>
      <w:proofErr w:type="spellStart"/>
      <w:r w:rsidRPr="00E30251">
        <w:t>without</w:t>
      </w:r>
      <w:proofErr w:type="spellEnd"/>
      <w:r w:rsidRPr="00E30251">
        <w:t xml:space="preserve"> any </w:t>
      </w:r>
      <w:proofErr w:type="spellStart"/>
      <w:r w:rsidRPr="00E30251">
        <w:t>duress</w:t>
      </w:r>
      <w:proofErr w:type="spellEnd"/>
      <w:r w:rsidRPr="00E30251">
        <w:t xml:space="preserve"> on </w:t>
      </w:r>
      <w:proofErr w:type="spellStart"/>
      <w:r w:rsidRPr="00E30251">
        <w:t>either</w:t>
      </w:r>
      <w:proofErr w:type="spellEnd"/>
      <w:r w:rsidRPr="00E30251">
        <w:t xml:space="preserve"> Party. In </w:t>
      </w:r>
      <w:proofErr w:type="spellStart"/>
      <w:r w:rsidRPr="00E30251">
        <w:t>witness</w:t>
      </w:r>
      <w:proofErr w:type="spellEnd"/>
      <w:r w:rsidRPr="00E30251">
        <w:t xml:space="preserve"> </w:t>
      </w:r>
      <w:proofErr w:type="spellStart"/>
      <w:r w:rsidRPr="00E30251">
        <w:t>whereof</w:t>
      </w:r>
      <w:proofErr w:type="spellEnd"/>
      <w:r w:rsidRPr="00E30251">
        <w:t xml:space="preserve"> </w:t>
      </w:r>
      <w:proofErr w:type="spellStart"/>
      <w:r w:rsidRPr="00E30251">
        <w:t>they</w:t>
      </w:r>
      <w:proofErr w:type="spellEnd"/>
      <w:r w:rsidRPr="00E30251">
        <w:t xml:space="preserve"> </w:t>
      </w:r>
      <w:proofErr w:type="spellStart"/>
      <w:r w:rsidRPr="00E30251">
        <w:t>append</w:t>
      </w:r>
      <w:proofErr w:type="spellEnd"/>
      <w:r w:rsidRPr="00E30251">
        <w:t xml:space="preserve"> </w:t>
      </w:r>
      <w:proofErr w:type="spellStart"/>
      <w:r w:rsidRPr="00E30251">
        <w:t>their</w:t>
      </w:r>
      <w:proofErr w:type="spellEnd"/>
      <w:r w:rsidRPr="00E30251">
        <w:t xml:space="preserve"> </w:t>
      </w:r>
      <w:proofErr w:type="spellStart"/>
      <w:r w:rsidRPr="00E30251">
        <w:t>signatures</w:t>
      </w:r>
      <w:proofErr w:type="spellEnd"/>
      <w:r w:rsidRPr="00E30251">
        <w:t xml:space="preserve"> </w:t>
      </w:r>
      <w:proofErr w:type="spellStart"/>
      <w:r w:rsidRPr="00E30251">
        <w:t>below</w:t>
      </w:r>
      <w:proofErr w:type="spellEnd"/>
      <w:r w:rsidRPr="00E30251">
        <w:t>.</w:t>
      </w:r>
    </w:p>
    <w:p w14:paraId="258511EB" w14:textId="2961BF72" w:rsidR="00E30251" w:rsidRPr="00E30251" w:rsidRDefault="00E30251" w:rsidP="00BC44AE">
      <w:pPr>
        <w:pStyle w:val="Kapitola1"/>
        <w:numPr>
          <w:ilvl w:val="1"/>
          <w:numId w:val="5"/>
        </w:numPr>
        <w:tabs>
          <w:tab w:val="clear" w:pos="705"/>
        </w:tabs>
        <w:spacing w:after="0" w:line="276" w:lineRule="auto"/>
        <w:ind w:left="567" w:hanging="567"/>
        <w:rPr>
          <w:lang w:val="en-GB"/>
        </w:rPr>
      </w:pPr>
      <w:proofErr w:type="spellStart"/>
      <w:r w:rsidRPr="000851E7">
        <w:t>The</w:t>
      </w:r>
      <w:proofErr w:type="spellEnd"/>
      <w:r w:rsidRPr="000851E7">
        <w:t xml:space="preserve"> </w:t>
      </w:r>
      <w:proofErr w:type="spellStart"/>
      <w:r w:rsidRPr="000851E7">
        <w:t>following</w:t>
      </w:r>
      <w:proofErr w:type="spellEnd"/>
      <w:r w:rsidRPr="000851E7">
        <w:t xml:space="preserve"> </w:t>
      </w:r>
      <w:proofErr w:type="spellStart"/>
      <w:r w:rsidRPr="000851E7">
        <w:t>Annexes</w:t>
      </w:r>
      <w:proofErr w:type="spellEnd"/>
      <w:r w:rsidRPr="000851E7">
        <w:t xml:space="preserve"> </w:t>
      </w:r>
      <w:proofErr w:type="spellStart"/>
      <w:r w:rsidRPr="000851E7">
        <w:t>form</w:t>
      </w:r>
      <w:proofErr w:type="spellEnd"/>
      <w:r w:rsidRPr="000851E7">
        <w:t xml:space="preserve"> </w:t>
      </w:r>
      <w:proofErr w:type="spellStart"/>
      <w:r w:rsidRPr="000851E7">
        <w:t>an</w:t>
      </w:r>
      <w:proofErr w:type="spellEnd"/>
      <w:r w:rsidRPr="000851E7">
        <w:t xml:space="preserve"> </w:t>
      </w:r>
      <w:proofErr w:type="spellStart"/>
      <w:r w:rsidRPr="000851E7">
        <w:t>integral</w:t>
      </w:r>
      <w:proofErr w:type="spellEnd"/>
      <w:r w:rsidRPr="000851E7">
        <w:t xml:space="preserve"> part </w:t>
      </w:r>
      <w:proofErr w:type="spellStart"/>
      <w:r w:rsidRPr="000851E7">
        <w:t>of</w:t>
      </w:r>
      <w:proofErr w:type="spellEnd"/>
      <w:r w:rsidRPr="000851E7">
        <w:t xml:space="preserve"> </w:t>
      </w:r>
      <w:proofErr w:type="spellStart"/>
      <w:r w:rsidRPr="000851E7">
        <w:t>this</w:t>
      </w:r>
      <w:proofErr w:type="spellEnd"/>
      <w:r w:rsidRPr="000851E7">
        <w:t xml:space="preserve"> </w:t>
      </w:r>
      <w:proofErr w:type="spellStart"/>
      <w:r w:rsidR="00DA16BC">
        <w:rPr>
          <w:lang w:val="cs-CZ"/>
        </w:rPr>
        <w:t>Contract</w:t>
      </w:r>
      <w:proofErr w:type="spellEnd"/>
      <w:r w:rsidRPr="000851E7">
        <w:t>:</w:t>
      </w:r>
      <w:bookmarkEnd w:id="25"/>
    </w:p>
    <w:p w14:paraId="0393CA8D" w14:textId="1DC2872C" w:rsidR="00D73F17" w:rsidRDefault="00E73D01" w:rsidP="00BC44AE">
      <w:pPr>
        <w:spacing w:line="276" w:lineRule="auto"/>
        <w:ind w:left="567"/>
        <w:rPr>
          <w:rFonts w:ascii="Arial" w:hAnsi="Arial" w:cs="Arial"/>
          <w:sz w:val="22"/>
          <w:lang w:val="en-GB"/>
        </w:rPr>
      </w:pPr>
      <w:r w:rsidRPr="001F38F8">
        <w:rPr>
          <w:rFonts w:ascii="Arial" w:hAnsi="Arial" w:cs="Arial"/>
          <w:sz w:val="22"/>
          <w:lang w:val="en-GB"/>
        </w:rPr>
        <w:t xml:space="preserve">Annex </w:t>
      </w:r>
      <w:r w:rsidR="00D73F17" w:rsidRPr="001F38F8">
        <w:rPr>
          <w:rFonts w:ascii="Arial" w:hAnsi="Arial" w:cs="Arial"/>
          <w:sz w:val="22"/>
          <w:lang w:val="en-GB"/>
        </w:rPr>
        <w:t xml:space="preserve">No. </w:t>
      </w:r>
      <w:r w:rsidRPr="001F38F8">
        <w:rPr>
          <w:rFonts w:ascii="Arial" w:hAnsi="Arial" w:cs="Arial"/>
          <w:sz w:val="22"/>
          <w:lang w:val="en-GB"/>
        </w:rPr>
        <w:t>1</w:t>
      </w:r>
      <w:r w:rsidR="009C410E">
        <w:rPr>
          <w:rFonts w:ascii="Arial" w:hAnsi="Arial" w:cs="Arial"/>
          <w:sz w:val="22"/>
          <w:lang w:val="en-GB"/>
        </w:rPr>
        <w:t>: Technical specification</w:t>
      </w:r>
    </w:p>
    <w:p w14:paraId="2D850708" w14:textId="3F6B58E3" w:rsidR="00FA2B59" w:rsidRDefault="00FA2B59" w:rsidP="00FA2B59">
      <w:pPr>
        <w:pStyle w:val="Odstavecseseznamem"/>
        <w:numPr>
          <w:ilvl w:val="0"/>
          <w:numId w:val="39"/>
        </w:numPr>
        <w:ind w:left="1276"/>
        <w:jc w:val="both"/>
        <w:rPr>
          <w:rFonts w:ascii="Arial" w:hAnsi="Arial" w:cs="Arial"/>
          <w:sz w:val="22"/>
          <w:lang w:val="en-GB"/>
        </w:rPr>
      </w:pPr>
      <w:r w:rsidRPr="006A163B">
        <w:rPr>
          <w:rFonts w:ascii="Arial" w:hAnsi="Arial" w:cs="Arial"/>
          <w:sz w:val="22"/>
          <w:lang w:val="en-GB"/>
        </w:rPr>
        <w:t xml:space="preserve">1.a: </w:t>
      </w:r>
      <w:r>
        <w:rPr>
          <w:rFonts w:ascii="Arial" w:hAnsi="Arial" w:cs="Arial"/>
          <w:sz w:val="22"/>
          <w:lang w:val="en-GB"/>
        </w:rPr>
        <w:t>General technical specification</w:t>
      </w:r>
      <w:r w:rsidRPr="00A268A8">
        <w:rPr>
          <w:rFonts w:ascii="Arial" w:hAnsi="Arial" w:cs="Arial"/>
          <w:sz w:val="22"/>
          <w:szCs w:val="22"/>
        </w:rPr>
        <w:t xml:space="preserve"> </w:t>
      </w:r>
      <w:r w:rsidRPr="005C224F">
        <w:rPr>
          <w:rFonts w:ascii="Arial" w:hAnsi="Arial"/>
          <w:b/>
          <w:bCs/>
          <w:sz w:val="22"/>
          <w:szCs w:val="22"/>
          <w:highlight w:val="yellow"/>
        </w:rPr>
        <w:t>[</w:t>
      </w:r>
      <w:proofErr w:type="spellStart"/>
      <w:r w:rsidRPr="00013982">
        <w:rPr>
          <w:rFonts w:ascii="Arial" w:hAnsi="Arial"/>
          <w:b/>
          <w:bCs/>
          <w:sz w:val="22"/>
          <w:szCs w:val="22"/>
          <w:highlight w:val="yellow"/>
        </w:rPr>
        <w:t>the</w:t>
      </w:r>
      <w:proofErr w:type="spellEnd"/>
      <w:r w:rsidRPr="00013982">
        <w:rPr>
          <w:rFonts w:ascii="Arial" w:hAnsi="Arial"/>
          <w:b/>
          <w:bCs/>
          <w:sz w:val="22"/>
          <w:szCs w:val="22"/>
          <w:highlight w:val="yellow"/>
        </w:rPr>
        <w:t xml:space="preserve"> Participant to </w:t>
      </w:r>
      <w:proofErr w:type="spellStart"/>
      <w:r w:rsidRPr="00013982">
        <w:rPr>
          <w:rFonts w:ascii="Arial" w:hAnsi="Arial"/>
          <w:b/>
          <w:bCs/>
          <w:sz w:val="22"/>
          <w:szCs w:val="22"/>
          <w:highlight w:val="yellow"/>
        </w:rPr>
        <w:t>fill</w:t>
      </w:r>
      <w:proofErr w:type="spellEnd"/>
      <w:r w:rsidRPr="00013982">
        <w:rPr>
          <w:rFonts w:ascii="Arial" w:hAnsi="Arial"/>
          <w:b/>
          <w:bCs/>
          <w:sz w:val="22"/>
          <w:szCs w:val="22"/>
          <w:highlight w:val="yellow"/>
        </w:rPr>
        <w:t xml:space="preserve"> </w:t>
      </w:r>
      <w:proofErr w:type="spellStart"/>
      <w:r w:rsidRPr="00013982">
        <w:rPr>
          <w:rFonts w:ascii="Arial" w:hAnsi="Arial"/>
          <w:b/>
          <w:bCs/>
          <w:sz w:val="22"/>
          <w:szCs w:val="22"/>
          <w:highlight w:val="yellow"/>
        </w:rPr>
        <w:t>according</w:t>
      </w:r>
      <w:proofErr w:type="spellEnd"/>
      <w:r w:rsidRPr="00013982">
        <w:rPr>
          <w:rFonts w:ascii="Arial" w:hAnsi="Arial"/>
          <w:b/>
          <w:bCs/>
          <w:sz w:val="22"/>
          <w:szCs w:val="22"/>
          <w:highlight w:val="yellow"/>
        </w:rPr>
        <w:t xml:space="preserve"> to </w:t>
      </w:r>
      <w:proofErr w:type="spellStart"/>
      <w:r w:rsidRPr="00013982">
        <w:rPr>
          <w:rFonts w:ascii="Arial" w:hAnsi="Arial"/>
          <w:b/>
          <w:bCs/>
          <w:sz w:val="22"/>
          <w:szCs w:val="22"/>
          <w:highlight w:val="yellow"/>
        </w:rPr>
        <w:t>the</w:t>
      </w:r>
      <w:proofErr w:type="spellEnd"/>
      <w:r w:rsidRPr="00013982">
        <w:rPr>
          <w:rFonts w:ascii="Arial" w:hAnsi="Arial"/>
          <w:b/>
          <w:bCs/>
          <w:sz w:val="22"/>
          <w:szCs w:val="22"/>
          <w:highlight w:val="yellow"/>
        </w:rPr>
        <w:t xml:space="preserve"> </w:t>
      </w:r>
      <w:proofErr w:type="spellStart"/>
      <w:r w:rsidRPr="00013982">
        <w:rPr>
          <w:rFonts w:ascii="Arial" w:hAnsi="Arial"/>
          <w:b/>
          <w:bCs/>
          <w:sz w:val="22"/>
          <w:szCs w:val="22"/>
          <w:highlight w:val="yellow"/>
        </w:rPr>
        <w:t>instruction</w:t>
      </w:r>
      <w:proofErr w:type="spellEnd"/>
      <w:r w:rsidRPr="00013982">
        <w:rPr>
          <w:rFonts w:ascii="Arial" w:hAnsi="Arial"/>
          <w:b/>
          <w:bCs/>
          <w:sz w:val="22"/>
          <w:szCs w:val="22"/>
          <w:highlight w:val="yellow"/>
        </w:rPr>
        <w:t xml:space="preserve"> </w:t>
      </w:r>
      <w:proofErr w:type="spellStart"/>
      <w:r w:rsidRPr="00013982">
        <w:rPr>
          <w:rFonts w:ascii="Arial" w:hAnsi="Arial"/>
          <w:b/>
          <w:bCs/>
          <w:sz w:val="22"/>
          <w:szCs w:val="22"/>
          <w:highlight w:val="yellow"/>
        </w:rPr>
        <w:t>stated</w:t>
      </w:r>
      <w:proofErr w:type="spellEnd"/>
      <w:r w:rsidRPr="00013982">
        <w:rPr>
          <w:rFonts w:ascii="Arial" w:hAnsi="Arial"/>
          <w:b/>
          <w:bCs/>
          <w:sz w:val="22"/>
          <w:szCs w:val="22"/>
          <w:highlight w:val="yellow"/>
        </w:rPr>
        <w:t xml:space="preserve"> </w:t>
      </w:r>
      <w:r w:rsidR="00621639">
        <w:rPr>
          <w:rFonts w:ascii="Arial" w:hAnsi="Arial"/>
          <w:b/>
          <w:bCs/>
          <w:sz w:val="22"/>
          <w:szCs w:val="22"/>
          <w:highlight w:val="yellow"/>
        </w:rPr>
        <w:t xml:space="preserve">in </w:t>
      </w:r>
      <w:proofErr w:type="spellStart"/>
      <w:r w:rsidR="00621639">
        <w:rPr>
          <w:rFonts w:ascii="Arial" w:hAnsi="Arial"/>
          <w:b/>
          <w:bCs/>
          <w:sz w:val="22"/>
          <w:szCs w:val="22"/>
          <w:highlight w:val="yellow"/>
        </w:rPr>
        <w:t>the</w:t>
      </w:r>
      <w:proofErr w:type="spellEnd"/>
      <w:r w:rsidR="00621639">
        <w:rPr>
          <w:rFonts w:ascii="Arial" w:hAnsi="Arial"/>
          <w:b/>
          <w:bCs/>
          <w:sz w:val="22"/>
          <w:szCs w:val="22"/>
          <w:highlight w:val="yellow"/>
        </w:rPr>
        <w:t xml:space="preserve"> Art. 15.2 (1.) </w:t>
      </w:r>
      <w:proofErr w:type="spellStart"/>
      <w:r w:rsidR="00621639" w:rsidRPr="00FA2B59">
        <w:rPr>
          <w:rFonts w:ascii="Arial" w:hAnsi="Arial"/>
          <w:b/>
          <w:bCs/>
          <w:sz w:val="22"/>
          <w:szCs w:val="22"/>
          <w:highlight w:val="yellow"/>
        </w:rPr>
        <w:t>of</w:t>
      </w:r>
      <w:proofErr w:type="spellEnd"/>
      <w:r w:rsidR="00621639" w:rsidRPr="00FA2B59">
        <w:rPr>
          <w:rFonts w:ascii="Arial" w:hAnsi="Arial"/>
          <w:b/>
          <w:bCs/>
          <w:sz w:val="22"/>
          <w:szCs w:val="22"/>
          <w:highlight w:val="yellow"/>
        </w:rPr>
        <w:t xml:space="preserve"> </w:t>
      </w:r>
      <w:proofErr w:type="spellStart"/>
      <w:r w:rsidR="00621639" w:rsidRPr="00FA2B59">
        <w:rPr>
          <w:rFonts w:ascii="Arial" w:hAnsi="Arial"/>
          <w:b/>
          <w:bCs/>
          <w:sz w:val="22"/>
          <w:szCs w:val="22"/>
          <w:highlight w:val="yellow"/>
        </w:rPr>
        <w:t>the</w:t>
      </w:r>
      <w:proofErr w:type="spellEnd"/>
      <w:r w:rsidR="00621639" w:rsidRPr="00FA2B59">
        <w:rPr>
          <w:rFonts w:ascii="Arial" w:hAnsi="Arial"/>
          <w:b/>
          <w:bCs/>
          <w:sz w:val="22"/>
          <w:szCs w:val="22"/>
          <w:highlight w:val="yellow"/>
        </w:rPr>
        <w:t xml:space="preserve"> Tender </w:t>
      </w:r>
      <w:proofErr w:type="spellStart"/>
      <w:r w:rsidR="00621639" w:rsidRPr="00FA2B59">
        <w:rPr>
          <w:rFonts w:ascii="Arial" w:hAnsi="Arial"/>
          <w:b/>
          <w:bCs/>
          <w:sz w:val="22"/>
          <w:szCs w:val="22"/>
          <w:highlight w:val="yellow"/>
        </w:rPr>
        <w:t>Documentation</w:t>
      </w:r>
      <w:proofErr w:type="spellEnd"/>
      <w:r w:rsidRPr="00013982">
        <w:rPr>
          <w:rFonts w:ascii="Arial" w:hAnsi="Arial"/>
          <w:b/>
          <w:bCs/>
          <w:sz w:val="22"/>
          <w:szCs w:val="22"/>
          <w:highlight w:val="yellow"/>
        </w:rPr>
        <w:t>]</w:t>
      </w:r>
    </w:p>
    <w:p w14:paraId="2E73310C" w14:textId="29DEF662" w:rsidR="00FA2B59" w:rsidRPr="00FA2B59" w:rsidRDefault="00FA2B59" w:rsidP="00B70B57">
      <w:pPr>
        <w:pStyle w:val="Odstavecseseznamem"/>
        <w:numPr>
          <w:ilvl w:val="0"/>
          <w:numId w:val="39"/>
        </w:numPr>
        <w:ind w:left="1276"/>
        <w:jc w:val="both"/>
        <w:rPr>
          <w:rFonts w:ascii="Arial" w:hAnsi="Arial" w:cs="Arial"/>
          <w:sz w:val="22"/>
          <w:lang w:val="en-GB"/>
        </w:rPr>
      </w:pPr>
      <w:r w:rsidRPr="00FA2B59">
        <w:rPr>
          <w:rFonts w:ascii="Arial" w:hAnsi="Arial"/>
          <w:sz w:val="22"/>
          <w:szCs w:val="22"/>
        </w:rPr>
        <w:lastRenderedPageBreak/>
        <w:t xml:space="preserve">1.b: </w:t>
      </w:r>
      <w:proofErr w:type="spellStart"/>
      <w:r w:rsidRPr="00FA2B59">
        <w:rPr>
          <w:rFonts w:ascii="Arial" w:hAnsi="Arial"/>
          <w:sz w:val="22"/>
          <w:szCs w:val="22"/>
        </w:rPr>
        <w:t>Detailed</w:t>
      </w:r>
      <w:proofErr w:type="spellEnd"/>
      <w:r w:rsidRPr="00FA2B59">
        <w:rPr>
          <w:rFonts w:ascii="Arial" w:hAnsi="Arial"/>
          <w:sz w:val="22"/>
          <w:szCs w:val="22"/>
        </w:rPr>
        <w:t xml:space="preserve"> </w:t>
      </w:r>
      <w:proofErr w:type="spellStart"/>
      <w:r w:rsidRPr="00FA2B59">
        <w:rPr>
          <w:rFonts w:ascii="Arial" w:hAnsi="Arial"/>
          <w:sz w:val="22"/>
          <w:szCs w:val="22"/>
        </w:rPr>
        <w:t>technical</w:t>
      </w:r>
      <w:proofErr w:type="spellEnd"/>
      <w:r w:rsidRPr="00FA2B59">
        <w:rPr>
          <w:rFonts w:ascii="Arial" w:hAnsi="Arial"/>
          <w:sz w:val="22"/>
          <w:szCs w:val="22"/>
        </w:rPr>
        <w:t xml:space="preserve"> </w:t>
      </w:r>
      <w:proofErr w:type="spellStart"/>
      <w:r w:rsidRPr="00FA2B59">
        <w:rPr>
          <w:rFonts w:ascii="Arial" w:hAnsi="Arial"/>
          <w:sz w:val="22"/>
          <w:szCs w:val="22"/>
        </w:rPr>
        <w:t>description</w:t>
      </w:r>
      <w:proofErr w:type="spellEnd"/>
      <w:r w:rsidRPr="00FA2B59">
        <w:rPr>
          <w:rFonts w:ascii="Arial" w:hAnsi="Arial"/>
          <w:sz w:val="22"/>
          <w:szCs w:val="22"/>
        </w:rPr>
        <w:t xml:space="preserve"> </w:t>
      </w:r>
      <w:proofErr w:type="spellStart"/>
      <w:r w:rsidRPr="00FA2B59">
        <w:rPr>
          <w:rFonts w:ascii="Arial" w:hAnsi="Arial"/>
          <w:sz w:val="22"/>
          <w:szCs w:val="22"/>
        </w:rPr>
        <w:t>of</w:t>
      </w:r>
      <w:proofErr w:type="spellEnd"/>
      <w:r w:rsidRPr="00FA2B59">
        <w:rPr>
          <w:rFonts w:ascii="Arial" w:hAnsi="Arial"/>
          <w:sz w:val="22"/>
          <w:szCs w:val="22"/>
        </w:rPr>
        <w:t xml:space="preserve"> </w:t>
      </w:r>
      <w:proofErr w:type="spellStart"/>
      <w:r w:rsidRPr="00FA2B59">
        <w:rPr>
          <w:rFonts w:ascii="Arial" w:hAnsi="Arial"/>
          <w:sz w:val="22"/>
          <w:szCs w:val="22"/>
        </w:rPr>
        <w:t>the</w:t>
      </w:r>
      <w:proofErr w:type="spellEnd"/>
      <w:r w:rsidRPr="00FA2B59">
        <w:rPr>
          <w:rFonts w:ascii="Arial" w:hAnsi="Arial"/>
          <w:sz w:val="22"/>
          <w:szCs w:val="22"/>
        </w:rPr>
        <w:t xml:space="preserve"> </w:t>
      </w:r>
      <w:proofErr w:type="spellStart"/>
      <w:r w:rsidRPr="00FA2B59">
        <w:rPr>
          <w:rFonts w:ascii="Arial" w:hAnsi="Arial"/>
          <w:sz w:val="22"/>
          <w:szCs w:val="22"/>
        </w:rPr>
        <w:t>offered</w:t>
      </w:r>
      <w:proofErr w:type="spellEnd"/>
      <w:r w:rsidRPr="00FA2B59">
        <w:rPr>
          <w:rFonts w:ascii="Arial" w:hAnsi="Arial"/>
          <w:sz w:val="22"/>
          <w:szCs w:val="22"/>
        </w:rPr>
        <w:t xml:space="preserve"> </w:t>
      </w:r>
      <w:proofErr w:type="spellStart"/>
      <w:r>
        <w:rPr>
          <w:rFonts w:ascii="Arial" w:hAnsi="Arial"/>
          <w:sz w:val="22"/>
          <w:szCs w:val="22"/>
        </w:rPr>
        <w:t>components</w:t>
      </w:r>
      <w:proofErr w:type="spellEnd"/>
      <w:r w:rsidRPr="00FA2B59">
        <w:rPr>
          <w:rFonts w:ascii="Arial" w:hAnsi="Arial"/>
          <w:sz w:val="22"/>
          <w:szCs w:val="22"/>
        </w:rPr>
        <w:t xml:space="preserve"> in </w:t>
      </w:r>
      <w:proofErr w:type="spellStart"/>
      <w:r w:rsidRPr="00FA2B59">
        <w:rPr>
          <w:rFonts w:ascii="Arial" w:hAnsi="Arial"/>
          <w:sz w:val="22"/>
          <w:szCs w:val="22"/>
        </w:rPr>
        <w:t>writing</w:t>
      </w:r>
      <w:proofErr w:type="spellEnd"/>
      <w:r w:rsidRPr="00FA2B59">
        <w:rPr>
          <w:rFonts w:ascii="Arial" w:hAnsi="Arial"/>
          <w:sz w:val="22"/>
          <w:szCs w:val="22"/>
        </w:rPr>
        <w:t xml:space="preserve"> </w:t>
      </w:r>
      <w:r w:rsidRPr="00FA2B59">
        <w:rPr>
          <w:rFonts w:ascii="Arial" w:hAnsi="Arial"/>
          <w:b/>
          <w:bCs/>
          <w:sz w:val="22"/>
          <w:szCs w:val="22"/>
          <w:highlight w:val="yellow"/>
        </w:rPr>
        <w:t>[</w:t>
      </w:r>
      <w:proofErr w:type="spellStart"/>
      <w:r w:rsidRPr="00FA2B59">
        <w:rPr>
          <w:rFonts w:ascii="Arial" w:hAnsi="Arial"/>
          <w:b/>
          <w:bCs/>
          <w:sz w:val="22"/>
          <w:szCs w:val="22"/>
          <w:highlight w:val="yellow"/>
        </w:rPr>
        <w:t>the</w:t>
      </w:r>
      <w:proofErr w:type="spellEnd"/>
      <w:r w:rsidRPr="00FA2B59">
        <w:rPr>
          <w:rFonts w:ascii="Arial" w:hAnsi="Arial"/>
          <w:b/>
          <w:bCs/>
          <w:sz w:val="22"/>
          <w:szCs w:val="22"/>
          <w:highlight w:val="yellow"/>
        </w:rPr>
        <w:t xml:space="preserve"> Participant to </w:t>
      </w:r>
      <w:proofErr w:type="spellStart"/>
      <w:r w:rsidRPr="00FA2B59">
        <w:rPr>
          <w:rFonts w:ascii="Arial" w:hAnsi="Arial"/>
          <w:b/>
          <w:bCs/>
          <w:sz w:val="22"/>
          <w:szCs w:val="22"/>
          <w:highlight w:val="yellow"/>
        </w:rPr>
        <w:t>submit</w:t>
      </w:r>
      <w:proofErr w:type="spellEnd"/>
      <w:r w:rsidRPr="00FA2B59">
        <w:rPr>
          <w:rFonts w:ascii="Arial" w:hAnsi="Arial"/>
          <w:b/>
          <w:bCs/>
          <w:sz w:val="22"/>
          <w:szCs w:val="22"/>
          <w:highlight w:val="yellow"/>
        </w:rPr>
        <w:t xml:space="preserve"> </w:t>
      </w:r>
      <w:proofErr w:type="spellStart"/>
      <w:r w:rsidRPr="00FA2B59">
        <w:rPr>
          <w:rFonts w:ascii="Arial" w:hAnsi="Arial"/>
          <w:b/>
          <w:bCs/>
          <w:sz w:val="22"/>
          <w:szCs w:val="22"/>
          <w:highlight w:val="yellow"/>
        </w:rPr>
        <w:t>according</w:t>
      </w:r>
      <w:proofErr w:type="spellEnd"/>
      <w:r w:rsidRPr="00FA2B59">
        <w:rPr>
          <w:rFonts w:ascii="Arial" w:hAnsi="Arial"/>
          <w:b/>
          <w:bCs/>
          <w:sz w:val="22"/>
          <w:szCs w:val="22"/>
          <w:highlight w:val="yellow"/>
        </w:rPr>
        <w:t xml:space="preserve"> to </w:t>
      </w:r>
      <w:proofErr w:type="spellStart"/>
      <w:r w:rsidRPr="00FA2B59">
        <w:rPr>
          <w:rFonts w:ascii="Arial" w:hAnsi="Arial"/>
          <w:b/>
          <w:bCs/>
          <w:sz w:val="22"/>
          <w:szCs w:val="22"/>
          <w:highlight w:val="yellow"/>
        </w:rPr>
        <w:t>the</w:t>
      </w:r>
      <w:proofErr w:type="spellEnd"/>
      <w:r w:rsidRPr="00FA2B59">
        <w:rPr>
          <w:rFonts w:ascii="Arial" w:hAnsi="Arial"/>
          <w:b/>
          <w:bCs/>
          <w:sz w:val="22"/>
          <w:szCs w:val="22"/>
          <w:highlight w:val="yellow"/>
        </w:rPr>
        <w:t xml:space="preserve"> </w:t>
      </w:r>
      <w:proofErr w:type="spellStart"/>
      <w:r w:rsidRPr="00FA2B59">
        <w:rPr>
          <w:rFonts w:ascii="Arial" w:hAnsi="Arial"/>
          <w:b/>
          <w:bCs/>
          <w:sz w:val="22"/>
          <w:szCs w:val="22"/>
          <w:highlight w:val="yellow"/>
        </w:rPr>
        <w:t>instruction</w:t>
      </w:r>
      <w:proofErr w:type="spellEnd"/>
      <w:r w:rsidRPr="00FA2B59">
        <w:rPr>
          <w:rFonts w:ascii="Arial" w:hAnsi="Arial"/>
          <w:b/>
          <w:bCs/>
          <w:sz w:val="22"/>
          <w:szCs w:val="22"/>
          <w:highlight w:val="yellow"/>
        </w:rPr>
        <w:t xml:space="preserve"> in </w:t>
      </w:r>
      <w:proofErr w:type="spellStart"/>
      <w:r w:rsidRPr="00FA2B59">
        <w:rPr>
          <w:rFonts w:ascii="Arial" w:hAnsi="Arial"/>
          <w:b/>
          <w:bCs/>
          <w:sz w:val="22"/>
          <w:szCs w:val="22"/>
          <w:highlight w:val="yellow"/>
        </w:rPr>
        <w:t>the</w:t>
      </w:r>
      <w:proofErr w:type="spellEnd"/>
      <w:r w:rsidRPr="00FA2B59">
        <w:rPr>
          <w:rFonts w:ascii="Arial" w:hAnsi="Arial"/>
          <w:b/>
          <w:bCs/>
          <w:sz w:val="22"/>
          <w:szCs w:val="22"/>
          <w:highlight w:val="yellow"/>
        </w:rPr>
        <w:t xml:space="preserve"> Art. </w:t>
      </w:r>
      <w:r w:rsidR="00621639">
        <w:rPr>
          <w:rFonts w:ascii="Arial" w:hAnsi="Arial"/>
          <w:b/>
          <w:bCs/>
          <w:sz w:val="22"/>
          <w:szCs w:val="22"/>
          <w:highlight w:val="yellow"/>
        </w:rPr>
        <w:t>15.2 (2.)</w:t>
      </w:r>
      <w:r w:rsidRPr="00FA2B59">
        <w:rPr>
          <w:rFonts w:ascii="Arial" w:hAnsi="Arial"/>
          <w:b/>
          <w:bCs/>
          <w:sz w:val="22"/>
          <w:szCs w:val="22"/>
          <w:highlight w:val="yellow"/>
        </w:rPr>
        <w:t xml:space="preserve"> </w:t>
      </w:r>
      <w:proofErr w:type="spellStart"/>
      <w:r w:rsidRPr="00FA2B59">
        <w:rPr>
          <w:rFonts w:ascii="Arial" w:hAnsi="Arial"/>
          <w:b/>
          <w:bCs/>
          <w:sz w:val="22"/>
          <w:szCs w:val="22"/>
          <w:highlight w:val="yellow"/>
        </w:rPr>
        <w:t>of</w:t>
      </w:r>
      <w:proofErr w:type="spellEnd"/>
      <w:r w:rsidRPr="00FA2B59">
        <w:rPr>
          <w:rFonts w:ascii="Arial" w:hAnsi="Arial"/>
          <w:b/>
          <w:bCs/>
          <w:sz w:val="22"/>
          <w:szCs w:val="22"/>
          <w:highlight w:val="yellow"/>
        </w:rPr>
        <w:t xml:space="preserve"> </w:t>
      </w:r>
      <w:proofErr w:type="spellStart"/>
      <w:r w:rsidRPr="00FA2B59">
        <w:rPr>
          <w:rFonts w:ascii="Arial" w:hAnsi="Arial"/>
          <w:b/>
          <w:bCs/>
          <w:sz w:val="22"/>
          <w:szCs w:val="22"/>
          <w:highlight w:val="yellow"/>
        </w:rPr>
        <w:t>the</w:t>
      </w:r>
      <w:proofErr w:type="spellEnd"/>
      <w:r w:rsidRPr="00FA2B59">
        <w:rPr>
          <w:rFonts w:ascii="Arial" w:hAnsi="Arial"/>
          <w:b/>
          <w:bCs/>
          <w:sz w:val="22"/>
          <w:szCs w:val="22"/>
          <w:highlight w:val="yellow"/>
        </w:rPr>
        <w:t xml:space="preserve"> Tender </w:t>
      </w:r>
      <w:proofErr w:type="spellStart"/>
      <w:r w:rsidRPr="00FA2B59">
        <w:rPr>
          <w:rFonts w:ascii="Arial" w:hAnsi="Arial"/>
          <w:b/>
          <w:bCs/>
          <w:sz w:val="22"/>
          <w:szCs w:val="22"/>
          <w:highlight w:val="yellow"/>
        </w:rPr>
        <w:t>Documentation</w:t>
      </w:r>
      <w:proofErr w:type="spellEnd"/>
      <w:r w:rsidRPr="00FA2B59">
        <w:rPr>
          <w:rFonts w:ascii="Arial" w:hAnsi="Arial"/>
          <w:b/>
          <w:bCs/>
          <w:sz w:val="22"/>
          <w:szCs w:val="22"/>
          <w:highlight w:val="yellow"/>
        </w:rPr>
        <w:t>]</w:t>
      </w:r>
    </w:p>
    <w:p w14:paraId="142D681D" w14:textId="6DC5E361" w:rsidR="00FA2B59" w:rsidRPr="00E95062" w:rsidRDefault="00FA2B59" w:rsidP="00FA2B59">
      <w:pPr>
        <w:pStyle w:val="Odstavecseseznamem"/>
        <w:numPr>
          <w:ilvl w:val="0"/>
          <w:numId w:val="39"/>
        </w:numPr>
        <w:spacing w:after="120"/>
        <w:ind w:left="1276"/>
        <w:jc w:val="both"/>
        <w:rPr>
          <w:rFonts w:ascii="Arial" w:hAnsi="Arial" w:cs="Arial"/>
          <w:b/>
          <w:bCs/>
          <w:sz w:val="22"/>
          <w:lang w:val="en-GB"/>
        </w:rPr>
      </w:pPr>
      <w:r>
        <w:rPr>
          <w:rFonts w:ascii="Arial" w:hAnsi="Arial"/>
          <w:sz w:val="22"/>
          <w:szCs w:val="22"/>
        </w:rPr>
        <w:t xml:space="preserve">1.c: </w:t>
      </w:r>
      <w:r>
        <w:rPr>
          <w:rFonts w:ascii="Arial" w:hAnsi="Arial"/>
          <w:sz w:val="22"/>
          <w:szCs w:val="22"/>
          <w:lang w:val="en-GB"/>
        </w:rPr>
        <w:t>D</w:t>
      </w:r>
      <w:r w:rsidRPr="00582AF9">
        <w:rPr>
          <w:rFonts w:ascii="Arial" w:hAnsi="Arial"/>
          <w:sz w:val="22"/>
          <w:szCs w:val="22"/>
          <w:lang w:val="en-GB"/>
        </w:rPr>
        <w:t xml:space="preserve">etailed technical drawings of </w:t>
      </w:r>
      <w:r>
        <w:rPr>
          <w:rFonts w:ascii="Arial" w:hAnsi="Arial"/>
          <w:sz w:val="22"/>
          <w:szCs w:val="22"/>
          <w:lang w:val="en-GB"/>
        </w:rPr>
        <w:t xml:space="preserve">components necessary for integration of the Numbering boxes to the </w:t>
      </w:r>
      <w:proofErr w:type="spellStart"/>
      <w:r>
        <w:rPr>
          <w:rFonts w:ascii="Arial" w:hAnsi="Arial"/>
          <w:sz w:val="22"/>
          <w:szCs w:val="22"/>
          <w:lang w:val="en-GB"/>
        </w:rPr>
        <w:t>Numerota</w:t>
      </w:r>
      <w:proofErr w:type="spellEnd"/>
      <w:r>
        <w:rPr>
          <w:rFonts w:ascii="Arial" w:hAnsi="Arial"/>
          <w:sz w:val="22"/>
          <w:szCs w:val="22"/>
          <w:lang w:val="en-GB"/>
        </w:rPr>
        <w:t xml:space="preserve"> II</w:t>
      </w:r>
      <w:r w:rsidRPr="00582AF9">
        <w:rPr>
          <w:rFonts w:ascii="Arial" w:hAnsi="Arial"/>
          <w:sz w:val="22"/>
          <w:szCs w:val="22"/>
          <w:lang w:val="en-GB"/>
        </w:rPr>
        <w:t xml:space="preserve"> </w:t>
      </w:r>
      <w:r w:rsidRPr="00E95062">
        <w:rPr>
          <w:rFonts w:ascii="Arial" w:hAnsi="Arial"/>
          <w:b/>
          <w:bCs/>
          <w:sz w:val="22"/>
          <w:szCs w:val="22"/>
          <w:highlight w:val="yellow"/>
        </w:rPr>
        <w:t>[</w:t>
      </w:r>
      <w:proofErr w:type="spellStart"/>
      <w:r w:rsidRPr="00E95062">
        <w:rPr>
          <w:rFonts w:ascii="Arial" w:hAnsi="Arial"/>
          <w:b/>
          <w:bCs/>
          <w:sz w:val="22"/>
          <w:szCs w:val="22"/>
          <w:highlight w:val="yellow"/>
        </w:rPr>
        <w:t>the</w:t>
      </w:r>
      <w:proofErr w:type="spellEnd"/>
      <w:r w:rsidRPr="00E95062">
        <w:rPr>
          <w:rFonts w:ascii="Arial" w:hAnsi="Arial"/>
          <w:b/>
          <w:bCs/>
          <w:sz w:val="22"/>
          <w:szCs w:val="22"/>
          <w:highlight w:val="yellow"/>
        </w:rPr>
        <w:t xml:space="preserve"> Participant to </w:t>
      </w:r>
      <w:proofErr w:type="spellStart"/>
      <w:r w:rsidRPr="00E95062">
        <w:rPr>
          <w:rFonts w:ascii="Arial" w:hAnsi="Arial"/>
          <w:b/>
          <w:bCs/>
          <w:sz w:val="22"/>
          <w:szCs w:val="22"/>
          <w:highlight w:val="yellow"/>
        </w:rPr>
        <w:t>submit</w:t>
      </w:r>
      <w:proofErr w:type="spellEnd"/>
      <w:r w:rsidRPr="00E95062">
        <w:rPr>
          <w:rFonts w:ascii="Arial" w:hAnsi="Arial"/>
          <w:b/>
          <w:bCs/>
          <w:sz w:val="22"/>
          <w:szCs w:val="22"/>
          <w:highlight w:val="yellow"/>
        </w:rPr>
        <w:t xml:space="preserve"> </w:t>
      </w:r>
      <w:proofErr w:type="spellStart"/>
      <w:r w:rsidRPr="00E95062">
        <w:rPr>
          <w:rFonts w:ascii="Arial" w:hAnsi="Arial"/>
          <w:b/>
          <w:bCs/>
          <w:sz w:val="22"/>
          <w:szCs w:val="22"/>
          <w:highlight w:val="yellow"/>
        </w:rPr>
        <w:t>according</w:t>
      </w:r>
      <w:proofErr w:type="spellEnd"/>
      <w:r w:rsidRPr="00E95062">
        <w:rPr>
          <w:rFonts w:ascii="Arial" w:hAnsi="Arial"/>
          <w:b/>
          <w:bCs/>
          <w:sz w:val="22"/>
          <w:szCs w:val="22"/>
          <w:highlight w:val="yellow"/>
        </w:rPr>
        <w:t xml:space="preserve"> to </w:t>
      </w:r>
      <w:proofErr w:type="spellStart"/>
      <w:r w:rsidRPr="00E95062">
        <w:rPr>
          <w:rFonts w:ascii="Arial" w:hAnsi="Arial"/>
          <w:b/>
          <w:bCs/>
          <w:sz w:val="22"/>
          <w:szCs w:val="22"/>
          <w:highlight w:val="yellow"/>
        </w:rPr>
        <w:t>the</w:t>
      </w:r>
      <w:proofErr w:type="spellEnd"/>
      <w:r w:rsidRPr="00E95062">
        <w:rPr>
          <w:rFonts w:ascii="Arial" w:hAnsi="Arial"/>
          <w:b/>
          <w:bCs/>
          <w:sz w:val="22"/>
          <w:szCs w:val="22"/>
          <w:highlight w:val="yellow"/>
        </w:rPr>
        <w:t xml:space="preserve"> </w:t>
      </w:r>
      <w:proofErr w:type="spellStart"/>
      <w:r w:rsidRPr="00E95062">
        <w:rPr>
          <w:rFonts w:ascii="Arial" w:hAnsi="Arial"/>
          <w:b/>
          <w:bCs/>
          <w:sz w:val="22"/>
          <w:szCs w:val="22"/>
          <w:highlight w:val="yellow"/>
        </w:rPr>
        <w:t>instruction</w:t>
      </w:r>
      <w:proofErr w:type="spellEnd"/>
      <w:r w:rsidRPr="00E95062">
        <w:rPr>
          <w:rFonts w:ascii="Arial" w:hAnsi="Arial"/>
          <w:b/>
          <w:bCs/>
          <w:sz w:val="22"/>
          <w:szCs w:val="22"/>
          <w:highlight w:val="yellow"/>
        </w:rPr>
        <w:t xml:space="preserve"> in </w:t>
      </w:r>
      <w:proofErr w:type="spellStart"/>
      <w:r w:rsidRPr="00E95062">
        <w:rPr>
          <w:rFonts w:ascii="Arial" w:hAnsi="Arial"/>
          <w:b/>
          <w:bCs/>
          <w:sz w:val="22"/>
          <w:szCs w:val="22"/>
          <w:highlight w:val="yellow"/>
        </w:rPr>
        <w:t>the</w:t>
      </w:r>
      <w:proofErr w:type="spellEnd"/>
      <w:r w:rsidRPr="00E95062">
        <w:rPr>
          <w:rFonts w:ascii="Arial" w:hAnsi="Arial"/>
          <w:b/>
          <w:bCs/>
          <w:sz w:val="22"/>
          <w:szCs w:val="22"/>
          <w:highlight w:val="yellow"/>
        </w:rPr>
        <w:t xml:space="preserve"> Art. </w:t>
      </w:r>
      <w:r w:rsidR="00621639">
        <w:rPr>
          <w:rFonts w:ascii="Arial" w:hAnsi="Arial"/>
          <w:b/>
          <w:bCs/>
          <w:sz w:val="22"/>
          <w:szCs w:val="22"/>
          <w:highlight w:val="yellow"/>
        </w:rPr>
        <w:t>15.2.(3.)</w:t>
      </w:r>
      <w:r w:rsidRPr="00E95062">
        <w:rPr>
          <w:rFonts w:ascii="Arial" w:hAnsi="Arial"/>
          <w:b/>
          <w:bCs/>
          <w:sz w:val="22"/>
          <w:szCs w:val="22"/>
          <w:highlight w:val="yellow"/>
        </w:rPr>
        <w:t xml:space="preserve"> </w:t>
      </w:r>
      <w:proofErr w:type="spellStart"/>
      <w:r w:rsidRPr="00E95062">
        <w:rPr>
          <w:rFonts w:ascii="Arial" w:hAnsi="Arial"/>
          <w:b/>
          <w:bCs/>
          <w:sz w:val="22"/>
          <w:szCs w:val="22"/>
          <w:highlight w:val="yellow"/>
        </w:rPr>
        <w:t>of</w:t>
      </w:r>
      <w:proofErr w:type="spellEnd"/>
      <w:r w:rsidRPr="00E95062">
        <w:rPr>
          <w:rFonts w:ascii="Arial" w:hAnsi="Arial"/>
          <w:b/>
          <w:bCs/>
          <w:sz w:val="22"/>
          <w:szCs w:val="22"/>
          <w:highlight w:val="yellow"/>
        </w:rPr>
        <w:t xml:space="preserve"> </w:t>
      </w:r>
      <w:proofErr w:type="spellStart"/>
      <w:r w:rsidRPr="00E95062">
        <w:rPr>
          <w:rFonts w:ascii="Arial" w:hAnsi="Arial"/>
          <w:b/>
          <w:bCs/>
          <w:sz w:val="22"/>
          <w:szCs w:val="22"/>
          <w:highlight w:val="yellow"/>
        </w:rPr>
        <w:t>the</w:t>
      </w:r>
      <w:proofErr w:type="spellEnd"/>
      <w:r w:rsidRPr="00E95062">
        <w:rPr>
          <w:rFonts w:ascii="Arial" w:hAnsi="Arial"/>
          <w:b/>
          <w:bCs/>
          <w:sz w:val="22"/>
          <w:szCs w:val="22"/>
          <w:highlight w:val="yellow"/>
        </w:rPr>
        <w:t xml:space="preserve"> Tender </w:t>
      </w:r>
      <w:proofErr w:type="spellStart"/>
      <w:r w:rsidRPr="00E95062">
        <w:rPr>
          <w:rFonts w:ascii="Arial" w:hAnsi="Arial"/>
          <w:b/>
          <w:bCs/>
          <w:sz w:val="22"/>
          <w:szCs w:val="22"/>
          <w:highlight w:val="yellow"/>
        </w:rPr>
        <w:t>Documentation</w:t>
      </w:r>
      <w:proofErr w:type="spellEnd"/>
      <w:r w:rsidRPr="00E95062">
        <w:rPr>
          <w:rFonts w:ascii="Arial" w:hAnsi="Arial"/>
          <w:b/>
          <w:bCs/>
          <w:sz w:val="22"/>
          <w:szCs w:val="22"/>
          <w:highlight w:val="yellow"/>
        </w:rPr>
        <w:t>]</w:t>
      </w:r>
    </w:p>
    <w:p w14:paraId="1CC74665" w14:textId="0E18E748" w:rsidR="00FA2B59" w:rsidRDefault="00D73F17" w:rsidP="007D6222">
      <w:pPr>
        <w:tabs>
          <w:tab w:val="left" w:pos="1418"/>
        </w:tabs>
        <w:spacing w:line="276" w:lineRule="auto"/>
        <w:ind w:left="1276" w:hanging="709"/>
        <w:jc w:val="both"/>
        <w:rPr>
          <w:rFonts w:ascii="Arial" w:hAnsi="Arial" w:cs="Arial"/>
          <w:sz w:val="22"/>
          <w:lang w:val="en-GB"/>
        </w:rPr>
      </w:pPr>
      <w:r w:rsidRPr="00184886">
        <w:rPr>
          <w:rFonts w:ascii="Arial" w:hAnsi="Arial" w:cs="Arial"/>
          <w:sz w:val="22"/>
          <w:lang w:val="en-GB"/>
        </w:rPr>
        <w:t xml:space="preserve">Annex No. </w:t>
      </w:r>
      <w:r w:rsidR="00F23C1A">
        <w:rPr>
          <w:rFonts w:ascii="Arial" w:hAnsi="Arial" w:cs="Arial"/>
          <w:sz w:val="22"/>
          <w:lang w:val="en-GB"/>
        </w:rPr>
        <w:t>2</w:t>
      </w:r>
      <w:r w:rsidRPr="00184886">
        <w:rPr>
          <w:rFonts w:ascii="Arial" w:hAnsi="Arial" w:cs="Arial"/>
          <w:sz w:val="22"/>
          <w:lang w:val="en-GB"/>
        </w:rPr>
        <w:t>:</w:t>
      </w:r>
      <w:r w:rsidR="0002145F">
        <w:rPr>
          <w:rFonts w:ascii="Arial" w:hAnsi="Arial" w:cs="Arial"/>
          <w:sz w:val="22"/>
          <w:lang w:val="en-GB"/>
        </w:rPr>
        <w:t xml:space="preserve"> </w:t>
      </w:r>
      <w:r w:rsidR="00FA2B59">
        <w:rPr>
          <w:rFonts w:ascii="Arial" w:hAnsi="Arial" w:cs="Arial"/>
          <w:sz w:val="22"/>
          <w:lang w:val="en-GB"/>
        </w:rPr>
        <w:t>P</w:t>
      </w:r>
      <w:r w:rsidR="00FA2B59" w:rsidRPr="00FA2B59">
        <w:rPr>
          <w:rFonts w:ascii="Arial" w:hAnsi="Arial" w:cs="Arial"/>
          <w:sz w:val="22"/>
          <w:lang w:val="en-GB"/>
        </w:rPr>
        <w:t>rice breakdown</w:t>
      </w:r>
      <w:r w:rsidR="007D6222">
        <w:rPr>
          <w:rFonts w:ascii="Arial" w:hAnsi="Arial" w:cs="Arial"/>
          <w:sz w:val="22"/>
          <w:lang w:val="en-GB"/>
        </w:rPr>
        <w:t xml:space="preserve"> </w:t>
      </w:r>
      <w:r w:rsidR="007D6222" w:rsidRPr="007D6222">
        <w:rPr>
          <w:rFonts w:ascii="Arial" w:hAnsi="Arial"/>
          <w:b/>
          <w:bCs/>
          <w:sz w:val="22"/>
          <w:szCs w:val="22"/>
          <w:highlight w:val="yellow"/>
        </w:rPr>
        <w:t>[</w:t>
      </w:r>
      <w:r w:rsidR="007D6222" w:rsidRPr="007D6222">
        <w:rPr>
          <w:rFonts w:ascii="Arial" w:hAnsi="Arial" w:cs="Arial"/>
          <w:b/>
          <w:bCs/>
          <w:sz w:val="22"/>
          <w:highlight w:val="yellow"/>
          <w:lang w:val="en-GB"/>
        </w:rPr>
        <w:t xml:space="preserve">the Participant is in accordance with Article </w:t>
      </w:r>
      <w:r w:rsidR="00621639">
        <w:rPr>
          <w:rFonts w:ascii="Arial" w:hAnsi="Arial" w:cs="Arial"/>
          <w:b/>
          <w:bCs/>
          <w:sz w:val="22"/>
          <w:highlight w:val="yellow"/>
          <w:lang w:val="en-GB"/>
        </w:rPr>
        <w:t>7.1</w:t>
      </w:r>
      <w:r w:rsidR="00621639" w:rsidRPr="007D6222">
        <w:rPr>
          <w:rFonts w:ascii="Arial" w:hAnsi="Arial" w:cs="Arial"/>
          <w:b/>
          <w:bCs/>
          <w:sz w:val="22"/>
          <w:highlight w:val="yellow"/>
          <w:lang w:val="en-GB"/>
        </w:rPr>
        <w:t xml:space="preserve"> </w:t>
      </w:r>
      <w:proofErr w:type="spellStart"/>
      <w:r w:rsidR="007D6222" w:rsidRPr="007D6222">
        <w:rPr>
          <w:rFonts w:ascii="Arial" w:hAnsi="Arial"/>
          <w:b/>
          <w:bCs/>
          <w:sz w:val="22"/>
          <w:szCs w:val="22"/>
          <w:highlight w:val="yellow"/>
        </w:rPr>
        <w:t>of</w:t>
      </w:r>
      <w:proofErr w:type="spellEnd"/>
      <w:r w:rsidR="007D6222" w:rsidRPr="007D6222">
        <w:rPr>
          <w:rFonts w:ascii="Arial" w:hAnsi="Arial"/>
          <w:b/>
          <w:bCs/>
          <w:sz w:val="22"/>
          <w:szCs w:val="22"/>
          <w:highlight w:val="yellow"/>
        </w:rPr>
        <w:t xml:space="preserve"> </w:t>
      </w:r>
      <w:proofErr w:type="spellStart"/>
      <w:r w:rsidR="007D6222" w:rsidRPr="007D6222">
        <w:rPr>
          <w:rFonts w:ascii="Arial" w:hAnsi="Arial"/>
          <w:b/>
          <w:bCs/>
          <w:sz w:val="22"/>
          <w:szCs w:val="22"/>
          <w:highlight w:val="yellow"/>
        </w:rPr>
        <w:t>the</w:t>
      </w:r>
      <w:proofErr w:type="spellEnd"/>
      <w:r w:rsidR="007D6222" w:rsidRPr="007D6222">
        <w:rPr>
          <w:rFonts w:ascii="Arial" w:hAnsi="Arial"/>
          <w:b/>
          <w:bCs/>
          <w:sz w:val="22"/>
          <w:szCs w:val="22"/>
          <w:highlight w:val="yellow"/>
        </w:rPr>
        <w:t xml:space="preserve"> Tender </w:t>
      </w:r>
      <w:proofErr w:type="spellStart"/>
      <w:r w:rsidR="007D6222" w:rsidRPr="007D6222">
        <w:rPr>
          <w:rFonts w:ascii="Arial" w:hAnsi="Arial"/>
          <w:b/>
          <w:bCs/>
          <w:sz w:val="22"/>
          <w:szCs w:val="22"/>
          <w:highlight w:val="yellow"/>
        </w:rPr>
        <w:t>Documentation</w:t>
      </w:r>
      <w:proofErr w:type="spellEnd"/>
      <w:r w:rsidR="007D6222" w:rsidRPr="007D6222">
        <w:rPr>
          <w:rFonts w:ascii="Arial" w:hAnsi="Arial" w:cs="Arial"/>
          <w:b/>
          <w:bCs/>
          <w:sz w:val="22"/>
          <w:highlight w:val="yellow"/>
          <w:lang w:val="en-GB"/>
        </w:rPr>
        <w:t xml:space="preserve"> obliged to fill in Annex No. </w:t>
      </w:r>
      <w:r w:rsidR="00621639">
        <w:rPr>
          <w:rFonts w:ascii="Arial" w:hAnsi="Arial" w:cs="Arial"/>
          <w:b/>
          <w:bCs/>
          <w:sz w:val="22"/>
          <w:highlight w:val="yellow"/>
          <w:lang w:val="en-GB"/>
        </w:rPr>
        <w:t>5</w:t>
      </w:r>
      <w:r w:rsidR="007D6222" w:rsidRPr="007D6222">
        <w:rPr>
          <w:rFonts w:ascii="Arial" w:hAnsi="Arial" w:cs="Arial"/>
          <w:b/>
          <w:bCs/>
          <w:sz w:val="22"/>
          <w:highlight w:val="yellow"/>
          <w:lang w:val="en-GB"/>
        </w:rPr>
        <w:t xml:space="preserve"> of </w:t>
      </w:r>
      <w:proofErr w:type="spellStart"/>
      <w:r w:rsidR="007D6222" w:rsidRPr="007D6222">
        <w:rPr>
          <w:rFonts w:ascii="Arial" w:hAnsi="Arial"/>
          <w:b/>
          <w:bCs/>
          <w:sz w:val="22"/>
          <w:szCs w:val="22"/>
          <w:highlight w:val="yellow"/>
        </w:rPr>
        <w:t>of</w:t>
      </w:r>
      <w:proofErr w:type="spellEnd"/>
      <w:r w:rsidR="007D6222" w:rsidRPr="007D6222">
        <w:rPr>
          <w:rFonts w:ascii="Arial" w:hAnsi="Arial"/>
          <w:b/>
          <w:bCs/>
          <w:sz w:val="22"/>
          <w:szCs w:val="22"/>
          <w:highlight w:val="yellow"/>
        </w:rPr>
        <w:t xml:space="preserve"> </w:t>
      </w:r>
      <w:proofErr w:type="spellStart"/>
      <w:r w:rsidR="007D6222" w:rsidRPr="007D6222">
        <w:rPr>
          <w:rFonts w:ascii="Arial" w:hAnsi="Arial"/>
          <w:b/>
          <w:bCs/>
          <w:sz w:val="22"/>
          <w:szCs w:val="22"/>
          <w:highlight w:val="yellow"/>
        </w:rPr>
        <w:t>the</w:t>
      </w:r>
      <w:proofErr w:type="spellEnd"/>
      <w:r w:rsidR="007D6222" w:rsidRPr="007D6222">
        <w:rPr>
          <w:rFonts w:ascii="Arial" w:hAnsi="Arial"/>
          <w:b/>
          <w:bCs/>
          <w:sz w:val="22"/>
          <w:szCs w:val="22"/>
          <w:highlight w:val="yellow"/>
        </w:rPr>
        <w:t xml:space="preserve"> Tender </w:t>
      </w:r>
      <w:proofErr w:type="spellStart"/>
      <w:r w:rsidR="007D6222" w:rsidRPr="007D6222">
        <w:rPr>
          <w:rFonts w:ascii="Arial" w:hAnsi="Arial"/>
          <w:b/>
          <w:bCs/>
          <w:sz w:val="22"/>
          <w:szCs w:val="22"/>
          <w:highlight w:val="yellow"/>
        </w:rPr>
        <w:t>Documentation</w:t>
      </w:r>
      <w:proofErr w:type="spellEnd"/>
      <w:r w:rsidR="007D6222" w:rsidRPr="007D6222">
        <w:rPr>
          <w:rFonts w:ascii="Arial" w:hAnsi="Arial" w:cs="Arial"/>
          <w:b/>
          <w:bCs/>
          <w:sz w:val="22"/>
          <w:highlight w:val="yellow"/>
          <w:lang w:val="en-GB"/>
        </w:rPr>
        <w:t xml:space="preserve"> as part of </w:t>
      </w:r>
      <w:r w:rsidR="00621639">
        <w:rPr>
          <w:rFonts w:ascii="Arial" w:hAnsi="Arial" w:cs="Arial"/>
          <w:b/>
          <w:bCs/>
          <w:sz w:val="22"/>
          <w:highlight w:val="yellow"/>
          <w:lang w:val="en-GB"/>
        </w:rPr>
        <w:t>its</w:t>
      </w:r>
      <w:r w:rsidR="00621639" w:rsidRPr="007D6222">
        <w:rPr>
          <w:rFonts w:ascii="Arial" w:hAnsi="Arial" w:cs="Arial"/>
          <w:b/>
          <w:bCs/>
          <w:sz w:val="22"/>
          <w:highlight w:val="yellow"/>
          <w:lang w:val="en-GB"/>
        </w:rPr>
        <w:t xml:space="preserve"> </w:t>
      </w:r>
      <w:r w:rsidR="007D6222" w:rsidRPr="007D6222">
        <w:rPr>
          <w:rFonts w:ascii="Arial" w:hAnsi="Arial" w:cs="Arial"/>
          <w:b/>
          <w:bCs/>
          <w:sz w:val="22"/>
          <w:highlight w:val="yellow"/>
          <w:lang w:val="en-GB"/>
        </w:rPr>
        <w:t>Tender, Annex No. 2 of the Contract will be created from this document, which will be supplemented here</w:t>
      </w:r>
      <w:r w:rsidR="007D6222" w:rsidRPr="007D6222">
        <w:rPr>
          <w:rFonts w:ascii="Arial" w:hAnsi="Arial"/>
          <w:b/>
          <w:bCs/>
          <w:sz w:val="22"/>
          <w:szCs w:val="22"/>
          <w:highlight w:val="yellow"/>
        </w:rPr>
        <w:t>]</w:t>
      </w:r>
    </w:p>
    <w:p w14:paraId="57CE3AD1" w14:textId="1F3C9530" w:rsidR="00D73F17" w:rsidRDefault="00FA2B59" w:rsidP="00BC44AE">
      <w:pPr>
        <w:spacing w:line="276" w:lineRule="auto"/>
        <w:ind w:left="2835" w:hanging="2268"/>
        <w:rPr>
          <w:rFonts w:ascii="Arial" w:hAnsi="Arial"/>
          <w:sz w:val="22"/>
          <w:szCs w:val="22"/>
        </w:rPr>
      </w:pPr>
      <w:r>
        <w:rPr>
          <w:rFonts w:ascii="Arial" w:hAnsi="Arial" w:cs="Arial"/>
          <w:sz w:val="22"/>
          <w:lang w:val="en-GB"/>
        </w:rPr>
        <w:t xml:space="preserve">Annex No. 3: </w:t>
      </w:r>
      <w:r w:rsidRPr="00FA2B59">
        <w:rPr>
          <w:rFonts w:ascii="Arial" w:hAnsi="Arial" w:cs="Arial"/>
          <w:sz w:val="22"/>
          <w:lang w:val="en-GB"/>
        </w:rPr>
        <w:t>Testing of the Numbering boxes</w:t>
      </w:r>
    </w:p>
    <w:p w14:paraId="71E6E1C5" w14:textId="1017C8B5" w:rsidR="00FA2B59" w:rsidRPr="00184886" w:rsidRDefault="00FA2B59" w:rsidP="00BC44AE">
      <w:pPr>
        <w:spacing w:line="276" w:lineRule="auto"/>
        <w:ind w:left="2835" w:hanging="2268"/>
        <w:rPr>
          <w:rFonts w:ascii="Arial" w:hAnsi="Arial" w:cs="Arial"/>
          <w:sz w:val="22"/>
          <w:lang w:val="en-GB"/>
        </w:rPr>
      </w:pPr>
      <w:proofErr w:type="spellStart"/>
      <w:r>
        <w:rPr>
          <w:rFonts w:ascii="Arial" w:hAnsi="Arial"/>
          <w:sz w:val="22"/>
          <w:szCs w:val="22"/>
        </w:rPr>
        <w:t>Annex</w:t>
      </w:r>
      <w:proofErr w:type="spellEnd"/>
      <w:r>
        <w:rPr>
          <w:rFonts w:ascii="Arial" w:hAnsi="Arial"/>
          <w:sz w:val="22"/>
          <w:szCs w:val="22"/>
        </w:rPr>
        <w:t xml:space="preserve"> No. 4:</w:t>
      </w:r>
      <w:r w:rsidRPr="00FA2B59">
        <w:rPr>
          <w:rFonts w:ascii="Arial" w:hAnsi="Arial" w:cs="Arial"/>
          <w:sz w:val="22"/>
          <w:lang w:val="en-GB"/>
        </w:rPr>
        <w:t xml:space="preserve"> </w:t>
      </w:r>
      <w:r w:rsidRPr="00735218">
        <w:rPr>
          <w:rFonts w:ascii="Arial" w:hAnsi="Arial" w:cs="Arial"/>
          <w:sz w:val="22"/>
          <w:lang w:val="en-GB"/>
        </w:rPr>
        <w:t xml:space="preserve">Acceptance protocol </w:t>
      </w:r>
      <w:r>
        <w:rPr>
          <w:rFonts w:ascii="Arial" w:hAnsi="Arial" w:cs="Arial"/>
          <w:sz w:val="22"/>
          <w:lang w:val="en-GB"/>
        </w:rPr>
        <w:t xml:space="preserve">(template) </w:t>
      </w:r>
      <w:r w:rsidRPr="00F050A6">
        <w:rPr>
          <w:rFonts w:ascii="Arial" w:hAnsi="Arial"/>
          <w:sz w:val="22"/>
          <w:szCs w:val="22"/>
          <w:highlight w:val="green"/>
        </w:rPr>
        <w:t>[</w:t>
      </w:r>
      <w:proofErr w:type="spellStart"/>
      <w:r w:rsidRPr="00F050A6">
        <w:rPr>
          <w:rFonts w:ascii="Arial" w:hAnsi="Arial"/>
          <w:sz w:val="22"/>
          <w:szCs w:val="22"/>
          <w:highlight w:val="green"/>
        </w:rPr>
        <w:t>this</w:t>
      </w:r>
      <w:proofErr w:type="spellEnd"/>
      <w:r w:rsidRPr="00F050A6">
        <w:rPr>
          <w:rFonts w:ascii="Arial" w:hAnsi="Arial"/>
          <w:sz w:val="22"/>
          <w:szCs w:val="22"/>
          <w:highlight w:val="green"/>
        </w:rPr>
        <w:t xml:space="preserve"> </w:t>
      </w:r>
      <w:proofErr w:type="spellStart"/>
      <w:r w:rsidRPr="00F050A6">
        <w:rPr>
          <w:rFonts w:ascii="Arial" w:hAnsi="Arial"/>
          <w:sz w:val="22"/>
          <w:szCs w:val="22"/>
          <w:highlight w:val="green"/>
        </w:rPr>
        <w:t>is</w:t>
      </w:r>
      <w:proofErr w:type="spellEnd"/>
      <w:r w:rsidRPr="00F050A6">
        <w:rPr>
          <w:rFonts w:ascii="Arial" w:hAnsi="Arial"/>
          <w:sz w:val="22"/>
          <w:szCs w:val="22"/>
          <w:highlight w:val="green"/>
        </w:rPr>
        <w:t xml:space="preserve"> </w:t>
      </w:r>
      <w:proofErr w:type="spellStart"/>
      <w:r w:rsidRPr="00F050A6">
        <w:rPr>
          <w:rFonts w:ascii="Arial" w:hAnsi="Arial"/>
          <w:sz w:val="22"/>
          <w:szCs w:val="22"/>
          <w:highlight w:val="green"/>
        </w:rPr>
        <w:t>only</w:t>
      </w:r>
      <w:proofErr w:type="spellEnd"/>
      <w:r w:rsidRPr="00F050A6">
        <w:rPr>
          <w:rFonts w:ascii="Arial" w:hAnsi="Arial"/>
          <w:sz w:val="22"/>
          <w:szCs w:val="22"/>
          <w:highlight w:val="green"/>
        </w:rPr>
        <w:t xml:space="preserve"> </w:t>
      </w:r>
      <w:proofErr w:type="spellStart"/>
      <w:r w:rsidRPr="00F050A6">
        <w:rPr>
          <w:rFonts w:ascii="Arial" w:hAnsi="Arial"/>
          <w:sz w:val="22"/>
          <w:szCs w:val="22"/>
          <w:highlight w:val="green"/>
        </w:rPr>
        <w:t>template</w:t>
      </w:r>
      <w:proofErr w:type="spellEnd"/>
      <w:r w:rsidRPr="00F050A6">
        <w:rPr>
          <w:rFonts w:ascii="Arial" w:hAnsi="Arial"/>
          <w:sz w:val="22"/>
          <w:szCs w:val="22"/>
          <w:highlight w:val="green"/>
        </w:rPr>
        <w:t xml:space="preserve">, do not </w:t>
      </w:r>
      <w:proofErr w:type="spellStart"/>
      <w:r w:rsidRPr="00F050A6">
        <w:rPr>
          <w:rFonts w:ascii="Arial" w:hAnsi="Arial"/>
          <w:sz w:val="22"/>
          <w:szCs w:val="22"/>
          <w:highlight w:val="green"/>
        </w:rPr>
        <w:t>fill</w:t>
      </w:r>
      <w:proofErr w:type="spellEnd"/>
      <w:r w:rsidRPr="00F050A6">
        <w:rPr>
          <w:rFonts w:ascii="Arial" w:hAnsi="Arial"/>
          <w:sz w:val="22"/>
          <w:szCs w:val="22"/>
          <w:highlight w:val="green"/>
        </w:rPr>
        <w:t xml:space="preserve"> in </w:t>
      </w:r>
      <w:proofErr w:type="spellStart"/>
      <w:r w:rsidRPr="00F050A6">
        <w:rPr>
          <w:rFonts w:ascii="Arial" w:hAnsi="Arial"/>
          <w:sz w:val="22"/>
          <w:szCs w:val="22"/>
          <w:highlight w:val="green"/>
        </w:rPr>
        <w:t>now</w:t>
      </w:r>
      <w:proofErr w:type="spellEnd"/>
      <w:r w:rsidRPr="00F050A6">
        <w:rPr>
          <w:rFonts w:ascii="Arial" w:hAnsi="Arial"/>
          <w:sz w:val="22"/>
          <w:szCs w:val="22"/>
          <w:highlight w:val="green"/>
        </w:rPr>
        <w:t>]</w:t>
      </w:r>
    </w:p>
    <w:p w14:paraId="1BBFA3BE" w14:textId="404975AF" w:rsidR="0052614A" w:rsidRDefault="0052614A" w:rsidP="00EB0F84">
      <w:pPr>
        <w:tabs>
          <w:tab w:val="left" w:pos="3552"/>
        </w:tabs>
        <w:rPr>
          <w:rFonts w:ascii="Arial" w:hAnsi="Arial" w:cs="Arial"/>
          <w:sz w:val="22"/>
          <w:szCs w:val="22"/>
          <w:lang w:val="en-GB"/>
        </w:rPr>
      </w:pPr>
    </w:p>
    <w:p w14:paraId="5D347EE9" w14:textId="77777777" w:rsidR="00B25372" w:rsidRPr="00734C9A" w:rsidRDefault="00B25372" w:rsidP="00EB0F84">
      <w:pPr>
        <w:tabs>
          <w:tab w:val="left" w:pos="3552"/>
        </w:tabs>
        <w:rPr>
          <w:rFonts w:ascii="Arial" w:hAnsi="Arial" w:cs="Arial"/>
          <w:lang w:val="en-GB"/>
        </w:rPr>
      </w:pPr>
    </w:p>
    <w:p w14:paraId="3CAAC4FC" w14:textId="018D2408" w:rsidR="00E20B50" w:rsidRPr="00734C9A" w:rsidRDefault="00E20B50" w:rsidP="00E20B50">
      <w:pPr>
        <w:ind w:left="5664" w:hanging="5664"/>
        <w:rPr>
          <w:rFonts w:ascii="Arial" w:hAnsi="Arial" w:cs="Arial"/>
          <w:sz w:val="22"/>
          <w:szCs w:val="22"/>
          <w:lang w:val="en-GB"/>
        </w:rPr>
      </w:pPr>
      <w:r w:rsidRPr="00734C9A">
        <w:rPr>
          <w:rFonts w:ascii="Arial" w:hAnsi="Arial" w:cs="Arial"/>
          <w:sz w:val="22"/>
          <w:szCs w:val="22"/>
          <w:lang w:val="en-GB"/>
        </w:rPr>
        <w:t>In Prague, date ________</w:t>
      </w:r>
      <w:r w:rsidR="001C2BF8">
        <w:rPr>
          <w:rFonts w:ascii="Arial" w:hAnsi="Arial" w:cs="Arial"/>
          <w:sz w:val="22"/>
          <w:szCs w:val="22"/>
          <w:lang w:val="en-GB"/>
        </w:rPr>
        <w:t xml:space="preserve">                                       </w:t>
      </w:r>
      <w:proofErr w:type="gramStart"/>
      <w:r w:rsidRPr="00734C9A">
        <w:rPr>
          <w:rFonts w:ascii="Arial" w:hAnsi="Arial" w:cs="Arial"/>
          <w:sz w:val="22"/>
          <w:szCs w:val="22"/>
          <w:lang w:val="en-GB"/>
        </w:rPr>
        <w:t>In</w:t>
      </w:r>
      <w:proofErr w:type="gramEnd"/>
      <w:r>
        <w:rPr>
          <w:rFonts w:ascii="Arial" w:hAnsi="Arial" w:cs="Arial"/>
          <w:sz w:val="22"/>
          <w:szCs w:val="22"/>
          <w:lang w:val="en-GB"/>
        </w:rPr>
        <w:t xml:space="preserve"> </w:t>
      </w:r>
      <w:r w:rsidRPr="009062F6">
        <w:rPr>
          <w:rFonts w:ascii="Arial" w:hAnsi="Arial" w:cs="Arial"/>
          <w:sz w:val="22"/>
          <w:szCs w:val="22"/>
          <w:highlight w:val="green"/>
        </w:rPr>
        <w:t>[•]</w:t>
      </w:r>
      <w:r w:rsidRPr="00734C9A">
        <w:rPr>
          <w:rFonts w:ascii="Arial" w:hAnsi="Arial" w:cs="Arial"/>
          <w:bCs/>
          <w:sz w:val="22"/>
          <w:szCs w:val="22"/>
          <w:lang w:val="en-GB"/>
        </w:rPr>
        <w:t>,</w:t>
      </w:r>
      <w:r w:rsidRPr="00734C9A">
        <w:rPr>
          <w:rFonts w:ascii="Arial" w:hAnsi="Arial" w:cs="Arial"/>
          <w:b/>
          <w:sz w:val="22"/>
          <w:szCs w:val="22"/>
          <w:lang w:val="en-GB"/>
        </w:rPr>
        <w:t xml:space="preserve"> </w:t>
      </w:r>
      <w:r w:rsidRPr="00734C9A">
        <w:rPr>
          <w:rFonts w:ascii="Arial" w:hAnsi="Arial" w:cs="Arial"/>
          <w:sz w:val="22"/>
          <w:szCs w:val="22"/>
          <w:lang w:val="en-GB"/>
        </w:rPr>
        <w:t>date ________</w:t>
      </w:r>
    </w:p>
    <w:p w14:paraId="7E53B9A1" w14:textId="77777777" w:rsidR="00E20B50" w:rsidRPr="00734C9A" w:rsidRDefault="00E20B50" w:rsidP="00E20B50">
      <w:pPr>
        <w:rPr>
          <w:rFonts w:ascii="Arial" w:hAnsi="Arial" w:cs="Arial"/>
          <w:sz w:val="22"/>
          <w:szCs w:val="22"/>
          <w:lang w:val="en-GB"/>
        </w:rPr>
      </w:pPr>
    </w:p>
    <w:p w14:paraId="6D055DA1" w14:textId="28B6FEC0" w:rsidR="00E20B50" w:rsidRPr="00734C9A" w:rsidRDefault="00E20B50" w:rsidP="00E20B50">
      <w:pPr>
        <w:rPr>
          <w:rFonts w:ascii="Arial" w:hAnsi="Arial" w:cs="Arial"/>
          <w:sz w:val="22"/>
          <w:szCs w:val="22"/>
          <w:lang w:val="en-GB"/>
        </w:rPr>
      </w:pPr>
      <w:r w:rsidRPr="00734C9A">
        <w:rPr>
          <w:rFonts w:ascii="Arial" w:hAnsi="Arial" w:cs="Arial"/>
          <w:sz w:val="22"/>
          <w:szCs w:val="22"/>
          <w:lang w:val="en-GB"/>
        </w:rPr>
        <w:t xml:space="preserve">For the </w:t>
      </w:r>
      <w:r>
        <w:rPr>
          <w:rFonts w:ascii="Arial" w:hAnsi="Arial" w:cs="Arial"/>
          <w:sz w:val="22"/>
          <w:szCs w:val="22"/>
          <w:lang w:val="en-GB"/>
        </w:rPr>
        <w:t>Client</w:t>
      </w:r>
      <w:r w:rsidRPr="00734C9A">
        <w:rPr>
          <w:rFonts w:ascii="Arial" w:hAnsi="Arial" w:cs="Arial"/>
          <w:sz w:val="22"/>
          <w:szCs w:val="22"/>
          <w:lang w:val="en-GB"/>
        </w:rPr>
        <w:t>:</w:t>
      </w:r>
      <w:r w:rsidRPr="00734C9A">
        <w:rPr>
          <w:rFonts w:ascii="Arial" w:hAnsi="Arial" w:cs="Arial"/>
          <w:sz w:val="22"/>
          <w:szCs w:val="22"/>
          <w:lang w:val="en-GB"/>
        </w:rPr>
        <w:tab/>
      </w:r>
      <w:r w:rsidRPr="00734C9A">
        <w:rPr>
          <w:rFonts w:ascii="Arial" w:hAnsi="Arial" w:cs="Arial"/>
          <w:sz w:val="22"/>
          <w:szCs w:val="22"/>
          <w:lang w:val="en-GB"/>
        </w:rPr>
        <w:tab/>
      </w:r>
      <w:r w:rsidRPr="00734C9A">
        <w:rPr>
          <w:rFonts w:ascii="Arial" w:hAnsi="Arial" w:cs="Arial"/>
          <w:sz w:val="22"/>
          <w:szCs w:val="22"/>
          <w:lang w:val="en-GB"/>
        </w:rPr>
        <w:tab/>
      </w:r>
      <w:r w:rsidRPr="00734C9A">
        <w:rPr>
          <w:rFonts w:ascii="Arial" w:hAnsi="Arial" w:cs="Arial"/>
          <w:sz w:val="22"/>
          <w:szCs w:val="22"/>
          <w:lang w:val="en-GB"/>
        </w:rPr>
        <w:tab/>
      </w:r>
      <w:r w:rsidRPr="00734C9A">
        <w:rPr>
          <w:rFonts w:ascii="Arial" w:hAnsi="Arial" w:cs="Arial"/>
          <w:sz w:val="22"/>
          <w:szCs w:val="22"/>
          <w:lang w:val="en-GB"/>
        </w:rPr>
        <w:tab/>
      </w:r>
      <w:r w:rsidRPr="00734C9A">
        <w:rPr>
          <w:rFonts w:ascii="Arial" w:hAnsi="Arial" w:cs="Arial"/>
          <w:sz w:val="22"/>
          <w:szCs w:val="22"/>
          <w:lang w:val="en-GB"/>
        </w:rPr>
        <w:tab/>
        <w:t xml:space="preserve">For the </w:t>
      </w:r>
      <w:r>
        <w:rPr>
          <w:rFonts w:ascii="Arial" w:hAnsi="Arial" w:cs="Arial"/>
          <w:sz w:val="22"/>
          <w:szCs w:val="22"/>
          <w:lang w:val="en-GB"/>
        </w:rPr>
        <w:t>Contractor</w:t>
      </w:r>
      <w:r w:rsidRPr="00734C9A">
        <w:rPr>
          <w:rFonts w:ascii="Arial" w:hAnsi="Arial" w:cs="Arial"/>
          <w:sz w:val="22"/>
          <w:szCs w:val="22"/>
          <w:lang w:val="en-GB"/>
        </w:rPr>
        <w:t>:</w:t>
      </w:r>
    </w:p>
    <w:p w14:paraId="01E5EB58" w14:textId="77777777" w:rsidR="00E20B50" w:rsidRPr="00734C9A" w:rsidRDefault="00E20B50" w:rsidP="00E20B50">
      <w:pPr>
        <w:rPr>
          <w:rFonts w:ascii="Arial" w:hAnsi="Arial" w:cs="Arial"/>
          <w:sz w:val="22"/>
          <w:szCs w:val="22"/>
          <w:lang w:val="en-GB"/>
        </w:rPr>
      </w:pPr>
    </w:p>
    <w:p w14:paraId="6C823A33" w14:textId="77777777" w:rsidR="00E20B50" w:rsidRPr="00734C9A" w:rsidRDefault="00E20B50" w:rsidP="00E20B50">
      <w:pPr>
        <w:rPr>
          <w:rFonts w:ascii="Arial" w:hAnsi="Arial" w:cs="Arial"/>
          <w:sz w:val="22"/>
          <w:szCs w:val="22"/>
          <w:lang w:val="en-GB"/>
        </w:rPr>
      </w:pPr>
    </w:p>
    <w:p w14:paraId="5AFFAF50" w14:textId="77777777" w:rsidR="00E20B50" w:rsidRDefault="00E20B50" w:rsidP="00E20B50">
      <w:pPr>
        <w:rPr>
          <w:rFonts w:ascii="Arial" w:hAnsi="Arial" w:cs="Arial"/>
          <w:sz w:val="22"/>
          <w:szCs w:val="22"/>
          <w:lang w:val="en-GB"/>
        </w:rPr>
      </w:pPr>
    </w:p>
    <w:p w14:paraId="1DF5797D" w14:textId="77777777" w:rsidR="00E20B50" w:rsidRPr="00734C9A" w:rsidRDefault="00E20B50" w:rsidP="00E20B50">
      <w:pPr>
        <w:rPr>
          <w:rFonts w:ascii="Arial" w:hAnsi="Arial" w:cs="Arial"/>
          <w:sz w:val="22"/>
          <w:szCs w:val="22"/>
          <w:lang w:val="en-GB"/>
        </w:rPr>
      </w:pPr>
    </w:p>
    <w:p w14:paraId="6D4279B0" w14:textId="77777777" w:rsidR="00E20B50" w:rsidRPr="00734C9A" w:rsidRDefault="00E20B50" w:rsidP="00E20B50">
      <w:pPr>
        <w:rPr>
          <w:rFonts w:ascii="Arial" w:hAnsi="Arial" w:cs="Arial"/>
          <w:bCs/>
          <w:sz w:val="22"/>
          <w:szCs w:val="22"/>
          <w:lang w:val="en-GB"/>
        </w:rPr>
      </w:pPr>
      <w:r w:rsidRPr="00734C9A">
        <w:rPr>
          <w:rFonts w:ascii="Arial" w:hAnsi="Arial" w:cs="Arial"/>
          <w:sz w:val="22"/>
          <w:szCs w:val="22"/>
          <w:lang w:val="en-GB"/>
        </w:rPr>
        <w:t>_________________________________</w:t>
      </w:r>
      <w:r w:rsidRPr="00734C9A">
        <w:rPr>
          <w:rFonts w:ascii="Arial" w:hAnsi="Arial" w:cs="Arial"/>
          <w:sz w:val="22"/>
          <w:szCs w:val="22"/>
          <w:lang w:val="en-GB"/>
        </w:rPr>
        <w:tab/>
      </w:r>
      <w:r w:rsidRPr="00734C9A">
        <w:rPr>
          <w:rFonts w:ascii="Arial" w:hAnsi="Arial" w:cs="Arial"/>
          <w:sz w:val="22"/>
          <w:szCs w:val="22"/>
          <w:lang w:val="en-GB"/>
        </w:rPr>
        <w:tab/>
        <w:t>_______________________</w:t>
      </w:r>
      <w:r w:rsidRPr="00734C9A">
        <w:rPr>
          <w:rFonts w:ascii="Arial" w:hAnsi="Arial" w:cs="Arial"/>
          <w:b/>
          <w:sz w:val="22"/>
          <w:szCs w:val="22"/>
          <w:lang w:val="en-GB"/>
        </w:rPr>
        <w:tab/>
      </w:r>
      <w:r w:rsidRPr="00734C9A">
        <w:rPr>
          <w:rFonts w:ascii="Arial" w:hAnsi="Arial" w:cs="Arial"/>
          <w:bCs/>
          <w:sz w:val="22"/>
          <w:szCs w:val="22"/>
          <w:lang w:val="en-GB"/>
        </w:rPr>
        <w:t>______</w:t>
      </w:r>
    </w:p>
    <w:p w14:paraId="2A434781" w14:textId="77777777" w:rsidR="00E20B50" w:rsidRPr="003E4010" w:rsidRDefault="00E20B50" w:rsidP="00E20B50">
      <w:pPr>
        <w:tabs>
          <w:tab w:val="right" w:pos="4820"/>
        </w:tabs>
        <w:ind w:left="4963" w:hanging="4963"/>
        <w:rPr>
          <w:rFonts w:ascii="Arial" w:hAnsi="Arial" w:cs="Arial"/>
          <w:b/>
          <w:bCs/>
          <w:sz w:val="22"/>
          <w:szCs w:val="22"/>
          <w:lang w:val="en-GB"/>
        </w:rPr>
      </w:pPr>
      <w:r w:rsidRPr="00734C9A">
        <w:rPr>
          <w:rFonts w:ascii="Arial" w:hAnsi="Arial" w:cs="Arial"/>
          <w:b/>
          <w:sz w:val="22"/>
          <w:szCs w:val="22"/>
        </w:rPr>
        <w:t xml:space="preserve">Tomáš Hebelka, </w:t>
      </w:r>
      <w:proofErr w:type="spellStart"/>
      <w:r w:rsidRPr="00734C9A">
        <w:rPr>
          <w:rFonts w:ascii="Arial" w:hAnsi="Arial" w:cs="Arial"/>
          <w:b/>
          <w:sz w:val="22"/>
          <w:szCs w:val="22"/>
        </w:rPr>
        <w:t>MSc</w:t>
      </w:r>
      <w:proofErr w:type="spellEnd"/>
      <w:r w:rsidRPr="00734C9A">
        <w:rPr>
          <w:rFonts w:ascii="Arial" w:hAnsi="Arial" w:cs="Arial"/>
          <w:b/>
          <w:sz w:val="22"/>
          <w:szCs w:val="22"/>
        </w:rPr>
        <w:tab/>
      </w:r>
      <w:r>
        <w:rPr>
          <w:rFonts w:ascii="Arial" w:hAnsi="Arial" w:cs="Arial"/>
          <w:b/>
          <w:bCs/>
          <w:sz w:val="22"/>
          <w:szCs w:val="22"/>
          <w:lang w:val="en-GB"/>
        </w:rPr>
        <w:tab/>
      </w:r>
      <w:r w:rsidRPr="00533602">
        <w:rPr>
          <w:rFonts w:ascii="Arial" w:hAnsi="Arial" w:cs="Arial"/>
          <w:b/>
          <w:bCs/>
          <w:sz w:val="22"/>
          <w:szCs w:val="22"/>
          <w:highlight w:val="green"/>
          <w:lang w:val="en-GB"/>
        </w:rPr>
        <w:t>[</w:t>
      </w:r>
      <w:r>
        <w:rPr>
          <w:rFonts w:ascii="Arial" w:hAnsi="Arial" w:cs="Arial"/>
          <w:b/>
          <w:bCs/>
          <w:sz w:val="22"/>
          <w:szCs w:val="22"/>
          <w:highlight w:val="green"/>
          <w:lang w:val="en-GB"/>
        </w:rPr>
        <w:t xml:space="preserve">the </w:t>
      </w:r>
      <w:r w:rsidRPr="00533602">
        <w:rPr>
          <w:rFonts w:ascii="Arial" w:hAnsi="Arial" w:cs="Arial"/>
          <w:b/>
          <w:sz w:val="22"/>
          <w:szCs w:val="22"/>
          <w:highlight w:val="green"/>
          <w:lang w:val="en-GB"/>
        </w:rPr>
        <w:t>Contracting Authority shall complete with the data from the Tender</w:t>
      </w:r>
      <w:r w:rsidRPr="00533602">
        <w:rPr>
          <w:rFonts w:ascii="Arial" w:hAnsi="Arial" w:cs="Arial"/>
          <w:b/>
          <w:bCs/>
          <w:sz w:val="22"/>
          <w:szCs w:val="22"/>
          <w:highlight w:val="green"/>
          <w:lang w:val="en-GB"/>
        </w:rPr>
        <w:t>]</w:t>
      </w:r>
    </w:p>
    <w:p w14:paraId="721AEF5C" w14:textId="77777777" w:rsidR="00E20B50" w:rsidRPr="00582AF9" w:rsidRDefault="00E20B50" w:rsidP="00E20B50">
      <w:pPr>
        <w:tabs>
          <w:tab w:val="right" w:pos="4820"/>
        </w:tabs>
        <w:ind w:left="4963" w:hanging="4963"/>
        <w:rPr>
          <w:rFonts w:ascii="Arial" w:hAnsi="Arial" w:cs="Arial"/>
          <w:sz w:val="22"/>
          <w:szCs w:val="22"/>
          <w:highlight w:val="yellow"/>
          <w:lang w:val="en-GB"/>
        </w:rPr>
      </w:pPr>
      <w:r w:rsidRPr="00582AF9">
        <w:rPr>
          <w:rFonts w:ascii="Arial" w:hAnsi="Arial" w:cs="Arial"/>
          <w:sz w:val="22"/>
          <w:szCs w:val="22"/>
          <w:lang w:val="en-GB"/>
        </w:rPr>
        <w:t>Chief Executive Officer</w:t>
      </w:r>
      <w:r w:rsidRPr="00582AF9">
        <w:rPr>
          <w:rFonts w:ascii="Arial" w:hAnsi="Arial" w:cs="Arial"/>
          <w:b/>
          <w:sz w:val="22"/>
          <w:szCs w:val="22"/>
          <w:lang w:val="en-GB"/>
        </w:rPr>
        <w:tab/>
      </w:r>
      <w:r>
        <w:rPr>
          <w:rFonts w:ascii="Arial" w:hAnsi="Arial" w:cs="Arial"/>
          <w:b/>
          <w:sz w:val="22"/>
          <w:szCs w:val="22"/>
          <w:lang w:val="en-GB"/>
        </w:rPr>
        <w:tab/>
      </w:r>
      <w:r w:rsidRPr="00533602">
        <w:rPr>
          <w:rFonts w:ascii="Arial" w:hAnsi="Arial" w:cs="Arial"/>
          <w:b/>
          <w:bCs/>
          <w:sz w:val="22"/>
          <w:szCs w:val="22"/>
          <w:highlight w:val="green"/>
          <w:lang w:val="en-GB"/>
        </w:rPr>
        <w:t>[</w:t>
      </w:r>
      <w:r>
        <w:rPr>
          <w:rFonts w:ascii="Arial" w:hAnsi="Arial" w:cs="Arial"/>
          <w:b/>
          <w:bCs/>
          <w:sz w:val="22"/>
          <w:szCs w:val="22"/>
          <w:highlight w:val="green"/>
          <w:lang w:val="en-GB"/>
        </w:rPr>
        <w:t xml:space="preserve">the </w:t>
      </w:r>
      <w:r w:rsidRPr="00533602">
        <w:rPr>
          <w:rFonts w:ascii="Arial" w:hAnsi="Arial" w:cs="Arial"/>
          <w:b/>
          <w:sz w:val="22"/>
          <w:szCs w:val="22"/>
          <w:highlight w:val="green"/>
          <w:lang w:val="en-GB"/>
        </w:rPr>
        <w:t>Contracting Authority shall complete with the data from the Tender</w:t>
      </w:r>
      <w:r w:rsidRPr="00533602">
        <w:rPr>
          <w:rFonts w:ascii="Arial" w:hAnsi="Arial" w:cs="Arial"/>
          <w:b/>
          <w:bCs/>
          <w:sz w:val="22"/>
          <w:szCs w:val="22"/>
          <w:highlight w:val="green"/>
          <w:lang w:val="en-GB"/>
        </w:rPr>
        <w:t>]</w:t>
      </w:r>
    </w:p>
    <w:p w14:paraId="0E5D91EA" w14:textId="77777777" w:rsidR="00E20B50" w:rsidRPr="00582AF9" w:rsidRDefault="00E20B50" w:rsidP="00E20B50">
      <w:pPr>
        <w:tabs>
          <w:tab w:val="right" w:pos="4820"/>
        </w:tabs>
        <w:ind w:left="4963" w:hanging="4963"/>
        <w:rPr>
          <w:rFonts w:ascii="Arial" w:hAnsi="Arial" w:cs="Arial"/>
          <w:sz w:val="22"/>
          <w:szCs w:val="22"/>
          <w:lang w:val="en-GB"/>
        </w:rPr>
      </w:pPr>
      <w:r w:rsidRPr="001C2BF8">
        <w:rPr>
          <w:rFonts w:ascii="Arial" w:hAnsi="Arial" w:cs="Arial"/>
          <w:sz w:val="22"/>
          <w:szCs w:val="22"/>
          <w:lang w:val="pl-PL"/>
        </w:rPr>
        <w:t>Státní tiskárna cenin, s. p.</w:t>
      </w:r>
      <w:r w:rsidRPr="001C2BF8">
        <w:rPr>
          <w:rFonts w:ascii="Arial" w:hAnsi="Arial" w:cs="Arial"/>
          <w:sz w:val="22"/>
          <w:szCs w:val="22"/>
          <w:lang w:val="pl-PL"/>
        </w:rPr>
        <w:tab/>
      </w:r>
      <w:r w:rsidRPr="001C2BF8">
        <w:rPr>
          <w:rFonts w:ascii="Arial" w:hAnsi="Arial" w:cs="Arial"/>
          <w:sz w:val="22"/>
          <w:szCs w:val="22"/>
          <w:lang w:val="pl-PL"/>
        </w:rPr>
        <w:tab/>
      </w:r>
      <w:r w:rsidRPr="00533602">
        <w:rPr>
          <w:rFonts w:ascii="Arial" w:hAnsi="Arial" w:cs="Arial"/>
          <w:b/>
          <w:bCs/>
          <w:sz w:val="22"/>
          <w:szCs w:val="22"/>
          <w:highlight w:val="green"/>
          <w:lang w:val="en-GB"/>
        </w:rPr>
        <w:t>[</w:t>
      </w:r>
      <w:r>
        <w:rPr>
          <w:rFonts w:ascii="Arial" w:hAnsi="Arial" w:cs="Arial"/>
          <w:b/>
          <w:bCs/>
          <w:sz w:val="22"/>
          <w:szCs w:val="22"/>
          <w:highlight w:val="green"/>
          <w:lang w:val="en-GB"/>
        </w:rPr>
        <w:t xml:space="preserve">the </w:t>
      </w:r>
      <w:r w:rsidRPr="00533602">
        <w:rPr>
          <w:rFonts w:ascii="Arial" w:hAnsi="Arial" w:cs="Arial"/>
          <w:b/>
          <w:sz w:val="22"/>
          <w:szCs w:val="22"/>
          <w:highlight w:val="green"/>
          <w:lang w:val="en-GB"/>
        </w:rPr>
        <w:t>Contracting Authority shall complete with the data from the Tender</w:t>
      </w:r>
      <w:r w:rsidRPr="00533602">
        <w:rPr>
          <w:rFonts w:ascii="Arial" w:hAnsi="Arial" w:cs="Arial"/>
          <w:b/>
          <w:bCs/>
          <w:sz w:val="22"/>
          <w:szCs w:val="22"/>
          <w:highlight w:val="green"/>
          <w:lang w:val="en-GB"/>
        </w:rPr>
        <w:t>]</w:t>
      </w:r>
    </w:p>
    <w:p w14:paraId="36B36A4B" w14:textId="77777777" w:rsidR="00E20B50" w:rsidRPr="00734C9A" w:rsidRDefault="00E20B50" w:rsidP="00E20B50">
      <w:pPr>
        <w:jc w:val="both"/>
        <w:rPr>
          <w:rFonts w:ascii="Arial" w:hAnsi="Arial" w:cs="Arial"/>
          <w:sz w:val="22"/>
          <w:szCs w:val="22"/>
          <w:lang w:val="en-GB"/>
        </w:rPr>
      </w:pPr>
    </w:p>
    <w:p w14:paraId="2F8C1B50" w14:textId="6CDFBEE7" w:rsidR="005C5615" w:rsidRPr="00734C9A" w:rsidRDefault="005C5615" w:rsidP="00E20B50">
      <w:pPr>
        <w:ind w:left="5664" w:hanging="5664"/>
        <w:rPr>
          <w:rFonts w:ascii="Arial" w:hAnsi="Arial" w:cs="Arial"/>
          <w:sz w:val="22"/>
          <w:szCs w:val="22"/>
          <w:lang w:val="en-GB"/>
        </w:rPr>
      </w:pPr>
    </w:p>
    <w:sectPr w:rsidR="005C5615" w:rsidRPr="00734C9A" w:rsidSect="00AC3B48">
      <w:footerReference w:type="default" r:id="rId13"/>
      <w:footnotePr>
        <w:pos w:val="beneathText"/>
      </w:footnotePr>
      <w:pgSz w:w="11905" w:h="16837"/>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AA961" w14:textId="77777777" w:rsidR="00BB0988" w:rsidRDefault="00BB0988">
      <w:r>
        <w:separator/>
      </w:r>
    </w:p>
  </w:endnote>
  <w:endnote w:type="continuationSeparator" w:id="0">
    <w:p w14:paraId="07CCFF9C" w14:textId="77777777" w:rsidR="00BB0988" w:rsidRDefault="00BB0988">
      <w:r>
        <w:continuationSeparator/>
      </w:r>
    </w:p>
  </w:endnote>
  <w:endnote w:type="continuationNotice" w:id="1">
    <w:p w14:paraId="0BFB175E" w14:textId="77777777" w:rsidR="00BB0988" w:rsidRDefault="00BB0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922B" w14:textId="6C6E8A8D" w:rsidR="002815A6" w:rsidRPr="00AC3B48" w:rsidRDefault="002815A6" w:rsidP="00602199">
    <w:pPr>
      <w:pStyle w:val="Zpat"/>
      <w:jc w:val="center"/>
      <w:rPr>
        <w:rStyle w:val="slostrnky"/>
        <w:sz w:val="20"/>
      </w:rPr>
    </w:pPr>
    <w:r w:rsidRPr="00AC3B48">
      <w:rPr>
        <w:rStyle w:val="slostrnky"/>
        <w:sz w:val="20"/>
      </w:rPr>
      <w:fldChar w:fldCharType="begin"/>
    </w:r>
    <w:r w:rsidRPr="00AC3B48">
      <w:rPr>
        <w:rStyle w:val="slostrnky"/>
        <w:sz w:val="20"/>
      </w:rPr>
      <w:instrText xml:space="preserve"> PAGE </w:instrText>
    </w:r>
    <w:r w:rsidRPr="00AC3B48">
      <w:rPr>
        <w:rStyle w:val="slostrnky"/>
        <w:sz w:val="20"/>
      </w:rPr>
      <w:fldChar w:fldCharType="separate"/>
    </w:r>
    <w:r>
      <w:rPr>
        <w:rStyle w:val="slostrnky"/>
        <w:noProof/>
        <w:sz w:val="20"/>
      </w:rPr>
      <w:t>17</w:t>
    </w:r>
    <w:r w:rsidRPr="00AC3B48">
      <w:rPr>
        <w:rStyle w:val="slostrnky"/>
        <w:sz w:val="20"/>
      </w:rPr>
      <w:fldChar w:fldCharType="end"/>
    </w:r>
    <w:r>
      <w:rPr>
        <w:rStyle w:val="slostrnky"/>
        <w:sz w:val="20"/>
      </w:rPr>
      <w:t>/</w:t>
    </w:r>
    <w:r w:rsidRPr="00AC3B48">
      <w:rPr>
        <w:rStyle w:val="slostrnky"/>
        <w:sz w:val="20"/>
      </w:rPr>
      <w:fldChar w:fldCharType="begin"/>
    </w:r>
    <w:r w:rsidRPr="00AC3B48">
      <w:rPr>
        <w:rStyle w:val="slostrnky"/>
        <w:sz w:val="20"/>
      </w:rPr>
      <w:instrText xml:space="preserve"> NUMPAGES </w:instrText>
    </w:r>
    <w:r w:rsidRPr="00AC3B48">
      <w:rPr>
        <w:rStyle w:val="slostrnky"/>
        <w:sz w:val="20"/>
      </w:rPr>
      <w:fldChar w:fldCharType="separate"/>
    </w:r>
    <w:r>
      <w:rPr>
        <w:rStyle w:val="slostrnky"/>
        <w:noProof/>
        <w:sz w:val="20"/>
      </w:rPr>
      <w:t>17</w:t>
    </w:r>
    <w:r w:rsidRPr="00AC3B48">
      <w:rPr>
        <w:rStyle w:val="slostrnky"/>
        <w:sz w:val="20"/>
      </w:rPr>
      <w:fldChar w:fldCharType="end"/>
    </w:r>
  </w:p>
  <w:p w14:paraId="54F73A99" w14:textId="77777777" w:rsidR="002815A6" w:rsidRDefault="002815A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4A008" w14:textId="77777777" w:rsidR="00BB0988" w:rsidRDefault="00BB0988">
      <w:r>
        <w:separator/>
      </w:r>
    </w:p>
  </w:footnote>
  <w:footnote w:type="continuationSeparator" w:id="0">
    <w:p w14:paraId="0638AC3B" w14:textId="77777777" w:rsidR="00BB0988" w:rsidRDefault="00BB0988">
      <w:r>
        <w:continuationSeparator/>
      </w:r>
    </w:p>
  </w:footnote>
  <w:footnote w:type="continuationNotice" w:id="1">
    <w:p w14:paraId="3144D277" w14:textId="77777777" w:rsidR="00BB0988" w:rsidRDefault="00BB09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1077"/>
        </w:tabs>
        <w:ind w:left="1077" w:hanging="360"/>
      </w:pPr>
    </w:lvl>
  </w:abstractNum>
  <w:abstractNum w:abstractNumId="2" w15:restartNumberingAfterBreak="0">
    <w:nsid w:val="00000003"/>
    <w:multiLevelType w:val="multilevel"/>
    <w:tmpl w:val="9D101114"/>
    <w:name w:val="WW8Num3"/>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7"/>
    <w:lvl w:ilvl="0">
      <w:start w:val="5"/>
      <w:numFmt w:val="decimal"/>
      <w:lvlText w:val="%1."/>
      <w:lvlJc w:val="left"/>
      <w:pPr>
        <w:tabs>
          <w:tab w:val="num" w:pos="360"/>
        </w:tabs>
        <w:ind w:left="360" w:hanging="360"/>
      </w:pPr>
    </w:lvl>
  </w:abstractNum>
  <w:abstractNum w:abstractNumId="5" w15:restartNumberingAfterBreak="0">
    <w:nsid w:val="00000006"/>
    <w:multiLevelType w:val="singleLevel"/>
    <w:tmpl w:val="BCC446DA"/>
    <w:name w:val="WW8Num8"/>
    <w:lvl w:ilvl="0">
      <w:start w:val="1"/>
      <w:numFmt w:val="decimal"/>
      <w:lvlText w:val="%1."/>
      <w:lvlJc w:val="left"/>
      <w:pPr>
        <w:tabs>
          <w:tab w:val="num" w:pos="720"/>
        </w:tabs>
        <w:ind w:left="720" w:hanging="360"/>
      </w:pPr>
      <w:rPr>
        <w:b w:val="0"/>
      </w:rPr>
    </w:lvl>
  </w:abstractNum>
  <w:abstractNum w:abstractNumId="6" w15:restartNumberingAfterBreak="0">
    <w:nsid w:val="00000007"/>
    <w:multiLevelType w:val="singleLevel"/>
    <w:tmpl w:val="00000007"/>
    <w:name w:val="WW8Num14"/>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15"/>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621C25F4"/>
    <w:name w:val="WW8Num17"/>
    <w:lvl w:ilvl="0">
      <w:start w:val="1"/>
      <w:numFmt w:val="decimal"/>
      <w:lvlText w:val="%1."/>
      <w:lvlJc w:val="left"/>
      <w:pPr>
        <w:tabs>
          <w:tab w:val="num" w:pos="360"/>
        </w:tabs>
        <w:ind w:left="360" w:hanging="360"/>
      </w:pPr>
      <w:rPr>
        <w:color w:val="auto"/>
      </w:rPr>
    </w:lvl>
  </w:abstractNum>
  <w:abstractNum w:abstractNumId="9" w15:restartNumberingAfterBreak="0">
    <w:nsid w:val="0000000A"/>
    <w:multiLevelType w:val="singleLevel"/>
    <w:tmpl w:val="0000000A"/>
    <w:name w:val="WW8Num18"/>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20"/>
    <w:lvl w:ilvl="0">
      <w:start w:val="1"/>
      <w:numFmt w:val="decimal"/>
      <w:lvlText w:val="%1."/>
      <w:lvlJc w:val="left"/>
      <w:pPr>
        <w:tabs>
          <w:tab w:val="num" w:pos="360"/>
        </w:tabs>
        <w:ind w:left="360" w:hanging="360"/>
      </w:pPr>
    </w:lvl>
  </w:abstractNum>
  <w:abstractNum w:abstractNumId="11" w15:restartNumberingAfterBreak="0">
    <w:nsid w:val="0000000C"/>
    <w:multiLevelType w:val="singleLevel"/>
    <w:tmpl w:val="0000000C"/>
    <w:name w:val="WW8Num25"/>
    <w:lvl w:ilvl="0">
      <w:start w:val="1"/>
      <w:numFmt w:val="lowerLetter"/>
      <w:lvlText w:val="%1)"/>
      <w:lvlJc w:val="left"/>
      <w:pPr>
        <w:tabs>
          <w:tab w:val="num" w:pos="1080"/>
        </w:tabs>
        <w:ind w:left="1080" w:hanging="720"/>
      </w:pPr>
    </w:lvl>
  </w:abstractNum>
  <w:abstractNum w:abstractNumId="12" w15:restartNumberingAfterBreak="0">
    <w:nsid w:val="0000000D"/>
    <w:multiLevelType w:val="singleLevel"/>
    <w:tmpl w:val="0000000D"/>
    <w:name w:val="WW8Num26"/>
    <w:lvl w:ilvl="0">
      <w:start w:val="1"/>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28"/>
    <w:lvl w:ilvl="0">
      <w:start w:val="1"/>
      <w:numFmt w:val="lowerLetter"/>
      <w:lvlText w:val="%1)"/>
      <w:lvlJc w:val="left"/>
      <w:pPr>
        <w:tabs>
          <w:tab w:val="num" w:pos="1004"/>
        </w:tabs>
        <w:ind w:left="1004" w:hanging="360"/>
      </w:pPr>
    </w:lvl>
  </w:abstractNum>
  <w:abstractNum w:abstractNumId="14" w15:restartNumberingAfterBreak="0">
    <w:nsid w:val="0000000F"/>
    <w:multiLevelType w:val="singleLevel"/>
    <w:tmpl w:val="0000000F"/>
    <w:name w:val="WW8Num29"/>
    <w:lvl w:ilvl="0">
      <w:start w:val="1"/>
      <w:numFmt w:val="decimal"/>
      <w:lvlText w:val="%1."/>
      <w:lvlJc w:val="left"/>
      <w:pPr>
        <w:tabs>
          <w:tab w:val="num" w:pos="360"/>
        </w:tabs>
        <w:ind w:left="360" w:hanging="360"/>
      </w:pPr>
    </w:lvl>
  </w:abstractNum>
  <w:abstractNum w:abstractNumId="15" w15:restartNumberingAfterBreak="0">
    <w:nsid w:val="00000010"/>
    <w:multiLevelType w:val="multilevel"/>
    <w:tmpl w:val="00000010"/>
    <w:name w:val="WW8Num3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1DF7591"/>
    <w:multiLevelType w:val="hybridMultilevel"/>
    <w:tmpl w:val="1A741D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2633E8A"/>
    <w:multiLevelType w:val="hybridMultilevel"/>
    <w:tmpl w:val="FDD8FF3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0290729F"/>
    <w:multiLevelType w:val="hybridMultilevel"/>
    <w:tmpl w:val="37E840C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15:restartNumberingAfterBreak="0">
    <w:nsid w:val="06B91FCD"/>
    <w:multiLevelType w:val="hybridMultilevel"/>
    <w:tmpl w:val="147E706C"/>
    <w:lvl w:ilvl="0" w:tplc="5D9CBF3A">
      <w:start w:val="1"/>
      <w:numFmt w:val="decimal"/>
      <w:lvlText w:val="%1."/>
      <w:lvlJc w:val="left"/>
      <w:pPr>
        <w:tabs>
          <w:tab w:val="num" w:pos="360"/>
        </w:tabs>
        <w:ind w:left="360" w:hanging="360"/>
      </w:pPr>
      <w:rPr>
        <w:rFonts w:hint="default"/>
        <w:b w:val="0"/>
        <w:bCs/>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C9B3D0A"/>
    <w:multiLevelType w:val="hybridMultilevel"/>
    <w:tmpl w:val="54ACAC6A"/>
    <w:lvl w:ilvl="0" w:tplc="CD90C980">
      <w:start w:val="1"/>
      <w:numFmt w:val="decimal"/>
      <w:lvlText w:val="%1."/>
      <w:lvlJc w:val="left"/>
      <w:pPr>
        <w:tabs>
          <w:tab w:val="num" w:pos="357"/>
        </w:tabs>
        <w:ind w:left="357" w:hanging="357"/>
      </w:pPr>
      <w:rPr>
        <w:rFonts w:hint="default"/>
        <w:color w:val="auto"/>
      </w:rPr>
    </w:lvl>
    <w:lvl w:ilvl="1" w:tplc="B9D84382">
      <w:start w:val="1"/>
      <w:numFmt w:val="lowerLetter"/>
      <w:lvlText w:val="%2)"/>
      <w:lvlJc w:val="left"/>
      <w:pPr>
        <w:tabs>
          <w:tab w:val="num" w:pos="714"/>
        </w:tabs>
        <w:ind w:left="714" w:hanging="357"/>
      </w:pPr>
      <w:rPr>
        <w:rFonts w:hint="default"/>
      </w:rPr>
    </w:lvl>
    <w:lvl w:ilvl="2" w:tplc="455AD94A" w:tentative="1">
      <w:start w:val="1"/>
      <w:numFmt w:val="lowerRoman"/>
      <w:lvlText w:val="%3."/>
      <w:lvlJc w:val="right"/>
      <w:pPr>
        <w:tabs>
          <w:tab w:val="num" w:pos="2160"/>
        </w:tabs>
        <w:ind w:left="2160" w:hanging="180"/>
      </w:pPr>
    </w:lvl>
    <w:lvl w:ilvl="3" w:tplc="657CC956" w:tentative="1">
      <w:start w:val="1"/>
      <w:numFmt w:val="decimal"/>
      <w:lvlText w:val="%4."/>
      <w:lvlJc w:val="left"/>
      <w:pPr>
        <w:tabs>
          <w:tab w:val="num" w:pos="2880"/>
        </w:tabs>
        <w:ind w:left="2880" w:hanging="360"/>
      </w:pPr>
    </w:lvl>
    <w:lvl w:ilvl="4" w:tplc="93801028" w:tentative="1">
      <w:start w:val="1"/>
      <w:numFmt w:val="lowerLetter"/>
      <w:lvlText w:val="%5."/>
      <w:lvlJc w:val="left"/>
      <w:pPr>
        <w:tabs>
          <w:tab w:val="num" w:pos="3600"/>
        </w:tabs>
        <w:ind w:left="3600" w:hanging="360"/>
      </w:pPr>
    </w:lvl>
    <w:lvl w:ilvl="5" w:tplc="24D8E45A" w:tentative="1">
      <w:start w:val="1"/>
      <w:numFmt w:val="lowerRoman"/>
      <w:lvlText w:val="%6."/>
      <w:lvlJc w:val="right"/>
      <w:pPr>
        <w:tabs>
          <w:tab w:val="num" w:pos="4320"/>
        </w:tabs>
        <w:ind w:left="4320" w:hanging="180"/>
      </w:pPr>
    </w:lvl>
    <w:lvl w:ilvl="6" w:tplc="DC461C1A" w:tentative="1">
      <w:start w:val="1"/>
      <w:numFmt w:val="decimal"/>
      <w:lvlText w:val="%7."/>
      <w:lvlJc w:val="left"/>
      <w:pPr>
        <w:tabs>
          <w:tab w:val="num" w:pos="5040"/>
        </w:tabs>
        <w:ind w:left="5040" w:hanging="360"/>
      </w:pPr>
    </w:lvl>
    <w:lvl w:ilvl="7" w:tplc="735610E2" w:tentative="1">
      <w:start w:val="1"/>
      <w:numFmt w:val="lowerLetter"/>
      <w:lvlText w:val="%8."/>
      <w:lvlJc w:val="left"/>
      <w:pPr>
        <w:tabs>
          <w:tab w:val="num" w:pos="5760"/>
        </w:tabs>
        <w:ind w:left="5760" w:hanging="360"/>
      </w:pPr>
    </w:lvl>
    <w:lvl w:ilvl="8" w:tplc="22E4F210" w:tentative="1">
      <w:start w:val="1"/>
      <w:numFmt w:val="lowerRoman"/>
      <w:lvlText w:val="%9."/>
      <w:lvlJc w:val="right"/>
      <w:pPr>
        <w:tabs>
          <w:tab w:val="num" w:pos="6480"/>
        </w:tabs>
        <w:ind w:left="6480" w:hanging="180"/>
      </w:pPr>
    </w:lvl>
  </w:abstractNum>
  <w:abstractNum w:abstractNumId="21" w15:restartNumberingAfterBreak="0">
    <w:nsid w:val="114D6192"/>
    <w:multiLevelType w:val="hybridMultilevel"/>
    <w:tmpl w:val="A6801A22"/>
    <w:lvl w:ilvl="0" w:tplc="E3E69202">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714"/>
        </w:tabs>
        <w:ind w:left="714" w:hanging="35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35B4536"/>
    <w:multiLevelType w:val="hybridMultilevel"/>
    <w:tmpl w:val="BF4A0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6847581"/>
    <w:multiLevelType w:val="hybridMultilevel"/>
    <w:tmpl w:val="51523642"/>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15:restartNumberingAfterBreak="0">
    <w:nsid w:val="1C4B12BA"/>
    <w:multiLevelType w:val="hybridMultilevel"/>
    <w:tmpl w:val="4F807416"/>
    <w:lvl w:ilvl="0" w:tplc="C54EB5DE">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C54EB5DE">
      <w:start w:val="1"/>
      <w:numFmt w:val="bullet"/>
      <w:lvlText w:val="-"/>
      <w:lvlJc w:val="left"/>
      <w:pPr>
        <w:ind w:left="5760" w:hanging="360"/>
      </w:pPr>
      <w:rPr>
        <w:rFonts w:ascii="Arial" w:hAnsi="Arial" w:cs="Arial"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E124A84"/>
    <w:multiLevelType w:val="singleLevel"/>
    <w:tmpl w:val="4CB8BB02"/>
    <w:lvl w:ilvl="0">
      <w:start w:val="1"/>
      <w:numFmt w:val="lowerLetter"/>
      <w:lvlText w:val="%1)"/>
      <w:legacy w:legacy="1" w:legacySpace="0" w:legacyIndent="0"/>
      <w:lvlJc w:val="left"/>
      <w:rPr>
        <w:rFonts w:ascii="Arial" w:hAnsi="Arial" w:cs="Arial" w:hint="default"/>
      </w:rPr>
    </w:lvl>
  </w:abstractNum>
  <w:abstractNum w:abstractNumId="26" w15:restartNumberingAfterBreak="0">
    <w:nsid w:val="2DCA52F1"/>
    <w:multiLevelType w:val="multilevel"/>
    <w:tmpl w:val="9258D128"/>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F661EED"/>
    <w:multiLevelType w:val="singleLevel"/>
    <w:tmpl w:val="BC0EF1B2"/>
    <w:lvl w:ilvl="0">
      <w:start w:val="1"/>
      <w:numFmt w:val="lowerLetter"/>
      <w:lvlText w:val="%1)"/>
      <w:lvlJc w:val="left"/>
      <w:pPr>
        <w:tabs>
          <w:tab w:val="num" w:pos="567"/>
        </w:tabs>
        <w:ind w:left="567" w:hanging="567"/>
      </w:pPr>
      <w:rPr>
        <w:rFonts w:ascii="Arial" w:hAnsi="Arial" w:cs="Times New Roman" w:hint="default"/>
        <w:sz w:val="22"/>
      </w:rPr>
    </w:lvl>
  </w:abstractNum>
  <w:abstractNum w:abstractNumId="28" w15:restartNumberingAfterBreak="0">
    <w:nsid w:val="36BC7FDF"/>
    <w:multiLevelType w:val="hybridMultilevel"/>
    <w:tmpl w:val="C4184914"/>
    <w:lvl w:ilvl="0" w:tplc="4CB8BB02">
      <w:start w:val="1"/>
      <w:numFmt w:val="lowerLetter"/>
      <w:lvlText w:val="%1)"/>
      <w:legacy w:legacy="1" w:legacySpace="0" w:legacyIndent="0"/>
      <w:lvlJc w:val="left"/>
      <w:rPr>
        <w:rFonts w:ascii="Arial" w:hAnsi="Arial" w:cs="Arial" w:hint="default"/>
      </w:rPr>
    </w:lvl>
    <w:lvl w:ilvl="1" w:tplc="04050019" w:tentative="1">
      <w:start w:val="1"/>
      <w:numFmt w:val="lowerLetter"/>
      <w:lvlText w:val="%2."/>
      <w:lvlJc w:val="left"/>
      <w:pPr>
        <w:tabs>
          <w:tab w:val="num" w:pos="10072"/>
        </w:tabs>
        <w:ind w:left="10072" w:hanging="360"/>
      </w:pPr>
    </w:lvl>
    <w:lvl w:ilvl="2" w:tplc="0405001B" w:tentative="1">
      <w:start w:val="1"/>
      <w:numFmt w:val="lowerRoman"/>
      <w:lvlText w:val="%3."/>
      <w:lvlJc w:val="right"/>
      <w:pPr>
        <w:tabs>
          <w:tab w:val="num" w:pos="10792"/>
        </w:tabs>
        <w:ind w:left="10792" w:hanging="180"/>
      </w:pPr>
    </w:lvl>
    <w:lvl w:ilvl="3" w:tplc="0405000F" w:tentative="1">
      <w:start w:val="1"/>
      <w:numFmt w:val="decimal"/>
      <w:lvlText w:val="%4."/>
      <w:lvlJc w:val="left"/>
      <w:pPr>
        <w:tabs>
          <w:tab w:val="num" w:pos="11512"/>
        </w:tabs>
        <w:ind w:left="11512" w:hanging="360"/>
      </w:pPr>
    </w:lvl>
    <w:lvl w:ilvl="4" w:tplc="04050019" w:tentative="1">
      <w:start w:val="1"/>
      <w:numFmt w:val="lowerLetter"/>
      <w:lvlText w:val="%5."/>
      <w:lvlJc w:val="left"/>
      <w:pPr>
        <w:tabs>
          <w:tab w:val="num" w:pos="12232"/>
        </w:tabs>
        <w:ind w:left="12232" w:hanging="360"/>
      </w:pPr>
    </w:lvl>
    <w:lvl w:ilvl="5" w:tplc="0405001B" w:tentative="1">
      <w:start w:val="1"/>
      <w:numFmt w:val="lowerRoman"/>
      <w:lvlText w:val="%6."/>
      <w:lvlJc w:val="right"/>
      <w:pPr>
        <w:tabs>
          <w:tab w:val="num" w:pos="12952"/>
        </w:tabs>
        <w:ind w:left="12952" w:hanging="180"/>
      </w:pPr>
    </w:lvl>
    <w:lvl w:ilvl="6" w:tplc="0405000F" w:tentative="1">
      <w:start w:val="1"/>
      <w:numFmt w:val="decimal"/>
      <w:lvlText w:val="%7."/>
      <w:lvlJc w:val="left"/>
      <w:pPr>
        <w:tabs>
          <w:tab w:val="num" w:pos="13672"/>
        </w:tabs>
        <w:ind w:left="13672" w:hanging="360"/>
      </w:pPr>
    </w:lvl>
    <w:lvl w:ilvl="7" w:tplc="04050019" w:tentative="1">
      <w:start w:val="1"/>
      <w:numFmt w:val="lowerLetter"/>
      <w:lvlText w:val="%8."/>
      <w:lvlJc w:val="left"/>
      <w:pPr>
        <w:tabs>
          <w:tab w:val="num" w:pos="14392"/>
        </w:tabs>
        <w:ind w:left="14392" w:hanging="360"/>
      </w:pPr>
    </w:lvl>
    <w:lvl w:ilvl="8" w:tplc="0405001B" w:tentative="1">
      <w:start w:val="1"/>
      <w:numFmt w:val="lowerRoman"/>
      <w:lvlText w:val="%9."/>
      <w:lvlJc w:val="right"/>
      <w:pPr>
        <w:tabs>
          <w:tab w:val="num" w:pos="15112"/>
        </w:tabs>
        <w:ind w:left="15112" w:hanging="180"/>
      </w:pPr>
    </w:lvl>
  </w:abstractNum>
  <w:abstractNum w:abstractNumId="29" w15:restartNumberingAfterBreak="0">
    <w:nsid w:val="40287667"/>
    <w:multiLevelType w:val="hybridMultilevel"/>
    <w:tmpl w:val="3210154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40CC1596"/>
    <w:multiLevelType w:val="hybridMultilevel"/>
    <w:tmpl w:val="7CC405C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37526CB"/>
    <w:multiLevelType w:val="hybridMultilevel"/>
    <w:tmpl w:val="CB6C772C"/>
    <w:lvl w:ilvl="0" w:tplc="E9DC511E">
      <w:start w:val="5"/>
      <w:numFmt w:val="decimal"/>
      <w:lvlText w:val="%1."/>
      <w:lvlJc w:val="left"/>
      <w:pPr>
        <w:tabs>
          <w:tab w:val="num" w:pos="1146"/>
        </w:tabs>
        <w:ind w:left="114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B91C81"/>
    <w:multiLevelType w:val="hybridMultilevel"/>
    <w:tmpl w:val="88D4B60E"/>
    <w:lvl w:ilvl="0" w:tplc="FFFFFFFF">
      <w:start w:val="1"/>
      <w:numFmt w:val="decimal"/>
      <w:lvlText w:val="%1."/>
      <w:lvlJc w:val="left"/>
      <w:pPr>
        <w:tabs>
          <w:tab w:val="num" w:pos="360"/>
        </w:tabs>
        <w:ind w:left="36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86B6F19"/>
    <w:multiLevelType w:val="hybridMultilevel"/>
    <w:tmpl w:val="6EECB448"/>
    <w:lvl w:ilvl="0" w:tplc="C7268D7A">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872614"/>
    <w:multiLevelType w:val="hybridMultilevel"/>
    <w:tmpl w:val="29D8A9D6"/>
    <w:lvl w:ilvl="0" w:tplc="FFFFFFFF">
      <w:start w:val="4"/>
      <w:numFmt w:val="lowerLetter"/>
      <w:lvlText w:val="%1)"/>
      <w:lvlJc w:val="left"/>
      <w:pPr>
        <w:tabs>
          <w:tab w:val="num" w:pos="717"/>
        </w:tabs>
        <w:ind w:left="717" w:hanging="360"/>
      </w:pPr>
      <w:rPr>
        <w:rFonts w:hint="default"/>
      </w:rPr>
    </w:lvl>
    <w:lvl w:ilvl="1" w:tplc="FFFFFFFF">
      <w:start w:val="1"/>
      <w:numFmt w:val="lowerLetter"/>
      <w:lvlText w:val="%2)"/>
      <w:lvlJc w:val="left"/>
      <w:pPr>
        <w:tabs>
          <w:tab w:val="num" w:pos="1437"/>
        </w:tabs>
        <w:ind w:left="1437" w:hanging="360"/>
      </w:pPr>
      <w:rPr>
        <w:rFonts w:ascii="Arial" w:eastAsia="Times New Roman" w:hAnsi="Arial" w:cs="Arial" w:hint="default"/>
      </w:r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35" w15:restartNumberingAfterBreak="0">
    <w:nsid w:val="4C1634E6"/>
    <w:multiLevelType w:val="hybridMultilevel"/>
    <w:tmpl w:val="5D005864"/>
    <w:lvl w:ilvl="0" w:tplc="5F62A644">
      <w:start w:val="1"/>
      <w:numFmt w:val="decimal"/>
      <w:lvlText w:val="%1."/>
      <w:lvlJc w:val="left"/>
      <w:pPr>
        <w:tabs>
          <w:tab w:val="num" w:pos="360"/>
        </w:tabs>
        <w:ind w:left="360" w:hanging="360"/>
      </w:pPr>
      <w:rPr>
        <w:rFonts w:hint="default"/>
      </w:rPr>
    </w:lvl>
    <w:lvl w:ilvl="1" w:tplc="1BA05236">
      <w:start w:val="1"/>
      <w:numFmt w:val="lowerLetter"/>
      <w:lvlText w:val="%2)"/>
      <w:lvlJc w:val="left"/>
      <w:pPr>
        <w:tabs>
          <w:tab w:val="num" w:pos="1440"/>
        </w:tabs>
        <w:ind w:left="1440" w:hanging="360"/>
      </w:pPr>
      <w:rPr>
        <w:rFonts w:hint="default"/>
      </w:rPr>
    </w:lvl>
    <w:lvl w:ilvl="2" w:tplc="4B4023DA">
      <w:start w:val="1"/>
      <w:numFmt w:val="lowerRoman"/>
      <w:lvlText w:val="%3."/>
      <w:lvlJc w:val="right"/>
      <w:pPr>
        <w:tabs>
          <w:tab w:val="num" w:pos="2160"/>
        </w:tabs>
        <w:ind w:left="2160" w:hanging="180"/>
      </w:pPr>
    </w:lvl>
    <w:lvl w:ilvl="3" w:tplc="DECCD662">
      <w:start w:val="1"/>
      <w:numFmt w:val="decimal"/>
      <w:lvlText w:val="%4."/>
      <w:lvlJc w:val="left"/>
      <w:pPr>
        <w:tabs>
          <w:tab w:val="num" w:pos="2880"/>
        </w:tabs>
        <w:ind w:left="2880" w:hanging="360"/>
      </w:pPr>
    </w:lvl>
    <w:lvl w:ilvl="4" w:tplc="FAFAD388" w:tentative="1">
      <w:start w:val="1"/>
      <w:numFmt w:val="lowerLetter"/>
      <w:lvlText w:val="%5."/>
      <w:lvlJc w:val="left"/>
      <w:pPr>
        <w:tabs>
          <w:tab w:val="num" w:pos="3600"/>
        </w:tabs>
        <w:ind w:left="3600" w:hanging="360"/>
      </w:pPr>
    </w:lvl>
    <w:lvl w:ilvl="5" w:tplc="BA7C9A20" w:tentative="1">
      <w:start w:val="1"/>
      <w:numFmt w:val="lowerRoman"/>
      <w:lvlText w:val="%6."/>
      <w:lvlJc w:val="right"/>
      <w:pPr>
        <w:tabs>
          <w:tab w:val="num" w:pos="4320"/>
        </w:tabs>
        <w:ind w:left="4320" w:hanging="180"/>
      </w:pPr>
    </w:lvl>
    <w:lvl w:ilvl="6" w:tplc="60C6E00C" w:tentative="1">
      <w:start w:val="1"/>
      <w:numFmt w:val="decimal"/>
      <w:lvlText w:val="%7."/>
      <w:lvlJc w:val="left"/>
      <w:pPr>
        <w:tabs>
          <w:tab w:val="num" w:pos="5040"/>
        </w:tabs>
        <w:ind w:left="5040" w:hanging="360"/>
      </w:pPr>
    </w:lvl>
    <w:lvl w:ilvl="7" w:tplc="C1F6A890" w:tentative="1">
      <w:start w:val="1"/>
      <w:numFmt w:val="lowerLetter"/>
      <w:lvlText w:val="%8."/>
      <w:lvlJc w:val="left"/>
      <w:pPr>
        <w:tabs>
          <w:tab w:val="num" w:pos="5760"/>
        </w:tabs>
        <w:ind w:left="5760" w:hanging="360"/>
      </w:pPr>
    </w:lvl>
    <w:lvl w:ilvl="8" w:tplc="133ADA0C" w:tentative="1">
      <w:start w:val="1"/>
      <w:numFmt w:val="lowerRoman"/>
      <w:lvlText w:val="%9."/>
      <w:lvlJc w:val="right"/>
      <w:pPr>
        <w:tabs>
          <w:tab w:val="num" w:pos="6480"/>
        </w:tabs>
        <w:ind w:left="6480" w:hanging="180"/>
      </w:pPr>
    </w:lvl>
  </w:abstractNum>
  <w:abstractNum w:abstractNumId="36" w15:restartNumberingAfterBreak="0">
    <w:nsid w:val="4C7914CF"/>
    <w:multiLevelType w:val="hybridMultilevel"/>
    <w:tmpl w:val="EBE8A0A6"/>
    <w:lvl w:ilvl="0" w:tplc="0540AB6A">
      <w:start w:val="4"/>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F151E9D"/>
    <w:multiLevelType w:val="hybridMultilevel"/>
    <w:tmpl w:val="D58017AE"/>
    <w:lvl w:ilvl="0" w:tplc="C54EB5DE">
      <w:start w:val="1"/>
      <w:numFmt w:val="bullet"/>
      <w:lvlText w:val="-"/>
      <w:lvlJc w:val="left"/>
      <w:pPr>
        <w:ind w:left="1425" w:hanging="360"/>
      </w:pPr>
      <w:rPr>
        <w:rFonts w:ascii="Arial" w:hAnsi="Arial" w:cs="Aria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8" w15:restartNumberingAfterBreak="0">
    <w:nsid w:val="55655E0D"/>
    <w:multiLevelType w:val="hybridMultilevel"/>
    <w:tmpl w:val="E46A5400"/>
    <w:lvl w:ilvl="0" w:tplc="9ED4A69E">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9" w15:restartNumberingAfterBreak="0">
    <w:nsid w:val="58C42379"/>
    <w:multiLevelType w:val="hybridMultilevel"/>
    <w:tmpl w:val="3042DC4A"/>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597F1C5E"/>
    <w:multiLevelType w:val="multilevel"/>
    <w:tmpl w:val="8A00C48E"/>
    <w:lvl w:ilvl="0">
      <w:start w:val="1"/>
      <w:numFmt w:val="decimal"/>
      <w:lvlText w:val="%1."/>
      <w:lvlJc w:val="left"/>
      <w:pPr>
        <w:tabs>
          <w:tab w:val="num" w:pos="705"/>
        </w:tabs>
        <w:ind w:left="705" w:hanging="705"/>
      </w:pPr>
      <w:rPr>
        <w:rFonts w:hint="default"/>
      </w:rPr>
    </w:lvl>
    <w:lvl w:ilvl="1">
      <w:start w:val="1"/>
      <w:numFmt w:val="decimal"/>
      <w:pStyle w:val="Kapitola1"/>
      <w:lvlText w:val="%2."/>
      <w:lvlJc w:val="left"/>
      <w:pPr>
        <w:tabs>
          <w:tab w:val="num" w:pos="705"/>
        </w:tabs>
        <w:ind w:left="705" w:hanging="705"/>
      </w:pPr>
      <w:rPr>
        <w:rFonts w:hint="default"/>
        <w:strike w:val="0"/>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A7F16A7"/>
    <w:multiLevelType w:val="hybridMultilevel"/>
    <w:tmpl w:val="63B6A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DEC7877"/>
    <w:multiLevelType w:val="hybridMultilevel"/>
    <w:tmpl w:val="852C7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EF652D9"/>
    <w:multiLevelType w:val="hybridMultilevel"/>
    <w:tmpl w:val="E5E058F4"/>
    <w:lvl w:ilvl="0" w:tplc="105C0400">
      <w:start w:val="4"/>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4" w15:restartNumberingAfterBreak="0">
    <w:nsid w:val="608758F2"/>
    <w:multiLevelType w:val="hybridMultilevel"/>
    <w:tmpl w:val="3F4466D6"/>
    <w:lvl w:ilvl="0" w:tplc="B9CE9A42">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08F2710"/>
    <w:multiLevelType w:val="hybridMultilevel"/>
    <w:tmpl w:val="A11C258A"/>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714"/>
        </w:tabs>
        <w:ind w:left="714" w:hanging="357"/>
      </w:pPr>
      <w:rPr>
        <w:rFonts w:hint="default"/>
      </w:rPr>
    </w:lvl>
    <w:lvl w:ilvl="2" w:tplc="FFFFFFFF">
      <w:start w:val="1"/>
      <w:numFmt w:val="lowerLetter"/>
      <w:lvlText w:val="e%3)"/>
      <w:lvlJc w:val="left"/>
      <w:pPr>
        <w:tabs>
          <w:tab w:val="num" w:pos="1072"/>
        </w:tabs>
        <w:ind w:left="1072" w:hanging="358"/>
      </w:pPr>
      <w:rPr>
        <w:rFonts w:hint="default"/>
      </w:rPr>
    </w:lvl>
    <w:lvl w:ilvl="3" w:tplc="FFFFFFFF">
      <w:start w:val="3"/>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51C3881"/>
    <w:multiLevelType w:val="hybridMultilevel"/>
    <w:tmpl w:val="ED06AB8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7" w15:restartNumberingAfterBreak="0">
    <w:nsid w:val="70640A87"/>
    <w:multiLevelType w:val="hybridMultilevel"/>
    <w:tmpl w:val="30BE74B8"/>
    <w:lvl w:ilvl="0" w:tplc="208E3D4C">
      <w:start w:val="1"/>
      <w:numFmt w:val="decimal"/>
      <w:lvlText w:val="%1."/>
      <w:lvlJc w:val="left"/>
      <w:pPr>
        <w:tabs>
          <w:tab w:val="num" w:pos="360"/>
        </w:tabs>
        <w:ind w:left="360" w:hanging="360"/>
      </w:pPr>
      <w:rPr>
        <w:rFonts w:hint="default"/>
        <w:b w:val="0"/>
        <w:bCs/>
        <w:color w:val="auto"/>
      </w:rPr>
    </w:lvl>
    <w:lvl w:ilvl="1" w:tplc="FFFFFFFF">
      <w:start w:val="1"/>
      <w:numFmt w:val="lowerLetter"/>
      <w:lvlText w:val="%2)"/>
      <w:lvlJc w:val="left"/>
      <w:pPr>
        <w:tabs>
          <w:tab w:val="num" w:pos="714"/>
        </w:tabs>
        <w:ind w:left="714" w:hanging="35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9773008"/>
    <w:multiLevelType w:val="hybridMultilevel"/>
    <w:tmpl w:val="0EAC5D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3223F9"/>
    <w:multiLevelType w:val="hybridMultilevel"/>
    <w:tmpl w:val="DFEE535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0" w15:restartNumberingAfterBreak="0">
    <w:nsid w:val="7AA9778E"/>
    <w:multiLevelType w:val="multilevel"/>
    <w:tmpl w:val="41B4FE52"/>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decimal"/>
      <w:pStyle w:val="Odstavec2"/>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CEF2BCA"/>
    <w:multiLevelType w:val="hybridMultilevel"/>
    <w:tmpl w:val="336AB33E"/>
    <w:lvl w:ilvl="0" w:tplc="BFA0DA52">
      <w:start w:val="1"/>
      <w:numFmt w:val="decimal"/>
      <w:lvlText w:val="%1."/>
      <w:lvlJc w:val="left"/>
      <w:pPr>
        <w:tabs>
          <w:tab w:val="num" w:pos="360"/>
        </w:tabs>
        <w:ind w:left="36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6423207">
    <w:abstractNumId w:val="0"/>
  </w:num>
  <w:num w:numId="2" w16cid:durableId="14880132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85281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23155">
    <w:abstractNumId w:val="40"/>
  </w:num>
  <w:num w:numId="5" w16cid:durableId="8849514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6694031">
    <w:abstractNumId w:val="50"/>
  </w:num>
  <w:num w:numId="7" w16cid:durableId="1362782318">
    <w:abstractNumId w:val="37"/>
  </w:num>
  <w:num w:numId="8" w16cid:durableId="1552302253">
    <w:abstractNumId w:val="48"/>
  </w:num>
  <w:num w:numId="9" w16cid:durableId="21001038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4557420">
    <w:abstractNumId w:val="43"/>
  </w:num>
  <w:num w:numId="11" w16cid:durableId="1012414508">
    <w:abstractNumId w:val="20"/>
  </w:num>
  <w:num w:numId="12" w16cid:durableId="151415628">
    <w:abstractNumId w:val="35"/>
  </w:num>
  <w:num w:numId="13" w16cid:durableId="1690639182">
    <w:abstractNumId w:val="41"/>
  </w:num>
  <w:num w:numId="14" w16cid:durableId="1112817992">
    <w:abstractNumId w:val="45"/>
  </w:num>
  <w:num w:numId="15" w16cid:durableId="2086370006">
    <w:abstractNumId w:val="34"/>
  </w:num>
  <w:num w:numId="16" w16cid:durableId="162480485">
    <w:abstractNumId w:val="21"/>
  </w:num>
  <w:num w:numId="17" w16cid:durableId="1513253577">
    <w:abstractNumId w:val="47"/>
  </w:num>
  <w:num w:numId="18" w16cid:durableId="593784612">
    <w:abstractNumId w:val="19"/>
  </w:num>
  <w:num w:numId="19" w16cid:durableId="1235124058">
    <w:abstractNumId w:val="32"/>
  </w:num>
  <w:num w:numId="20" w16cid:durableId="1176310663">
    <w:abstractNumId w:val="17"/>
  </w:num>
  <w:num w:numId="21" w16cid:durableId="81725861">
    <w:abstractNumId w:val="29"/>
  </w:num>
  <w:num w:numId="22" w16cid:durableId="1262031436">
    <w:abstractNumId w:val="46"/>
  </w:num>
  <w:num w:numId="23" w16cid:durableId="708533576">
    <w:abstractNumId w:val="49"/>
  </w:num>
  <w:num w:numId="24" w16cid:durableId="634873221">
    <w:abstractNumId w:val="22"/>
  </w:num>
  <w:num w:numId="25" w16cid:durableId="2080204928">
    <w:abstractNumId w:val="26"/>
  </w:num>
  <w:num w:numId="26" w16cid:durableId="2026520330">
    <w:abstractNumId w:val="39"/>
  </w:num>
  <w:num w:numId="27" w16cid:durableId="1098984834">
    <w:abstractNumId w:val="25"/>
  </w:num>
  <w:num w:numId="28" w16cid:durableId="1448429487">
    <w:abstractNumId w:val="28"/>
  </w:num>
  <w:num w:numId="29" w16cid:durableId="2067218381">
    <w:abstractNumId w:val="27"/>
  </w:num>
  <w:num w:numId="30" w16cid:durableId="1202938961">
    <w:abstractNumId w:val="33"/>
  </w:num>
  <w:num w:numId="31" w16cid:durableId="1162621966">
    <w:abstractNumId w:val="44"/>
  </w:num>
  <w:num w:numId="32" w16cid:durableId="852184850">
    <w:abstractNumId w:val="40"/>
    <w:lvlOverride w:ilvl="0">
      <w:startOverride w:val="1"/>
    </w:lvlOverride>
    <w:lvlOverride w:ilvl="1">
      <w:startOverride w:val="1"/>
    </w:lvlOverride>
    <w:lvlOverride w:ilvl="2">
      <w:startOverride w:val="10"/>
    </w:lvlOverride>
  </w:num>
  <w:num w:numId="33" w16cid:durableId="1600336328">
    <w:abstractNumId w:val="16"/>
  </w:num>
  <w:num w:numId="34" w16cid:durableId="1684475375">
    <w:abstractNumId w:val="24"/>
  </w:num>
  <w:num w:numId="35" w16cid:durableId="1789470312">
    <w:abstractNumId w:val="40"/>
  </w:num>
  <w:num w:numId="36" w16cid:durableId="1126580593">
    <w:abstractNumId w:val="31"/>
  </w:num>
  <w:num w:numId="37" w16cid:durableId="1942101726">
    <w:abstractNumId w:val="4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5070626">
    <w:abstractNumId w:val="42"/>
  </w:num>
  <w:num w:numId="39" w16cid:durableId="497503724">
    <w:abstractNumId w:val="38"/>
  </w:num>
  <w:num w:numId="40" w16cid:durableId="1201475832">
    <w:abstractNumId w:val="18"/>
  </w:num>
  <w:num w:numId="41" w16cid:durableId="494347253">
    <w:abstractNumId w:val="4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83503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9628372">
    <w:abstractNumId w:val="36"/>
  </w:num>
  <w:num w:numId="44" w16cid:durableId="1139153989">
    <w:abstractNumId w:val="23"/>
  </w:num>
  <w:num w:numId="45" w16cid:durableId="1351756412">
    <w:abstractNumId w:val="30"/>
  </w:num>
  <w:num w:numId="46" w16cid:durableId="249123127">
    <w:abstractNumId w:val="5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D6"/>
    <w:rsid w:val="00000DBD"/>
    <w:rsid w:val="00000ECA"/>
    <w:rsid w:val="0000469E"/>
    <w:rsid w:val="00006758"/>
    <w:rsid w:val="000121E9"/>
    <w:rsid w:val="000123E7"/>
    <w:rsid w:val="0001292C"/>
    <w:rsid w:val="000136A2"/>
    <w:rsid w:val="0001415F"/>
    <w:rsid w:val="000146F1"/>
    <w:rsid w:val="00014AB9"/>
    <w:rsid w:val="000153AD"/>
    <w:rsid w:val="000157E1"/>
    <w:rsid w:val="00016029"/>
    <w:rsid w:val="00016240"/>
    <w:rsid w:val="0001629E"/>
    <w:rsid w:val="00016718"/>
    <w:rsid w:val="000177A7"/>
    <w:rsid w:val="00017C67"/>
    <w:rsid w:val="0002016F"/>
    <w:rsid w:val="0002145F"/>
    <w:rsid w:val="0002211E"/>
    <w:rsid w:val="00024C64"/>
    <w:rsid w:val="00026626"/>
    <w:rsid w:val="00030070"/>
    <w:rsid w:val="00031232"/>
    <w:rsid w:val="00031D09"/>
    <w:rsid w:val="000329A7"/>
    <w:rsid w:val="000339C5"/>
    <w:rsid w:val="00033F4D"/>
    <w:rsid w:val="00034506"/>
    <w:rsid w:val="0003490E"/>
    <w:rsid w:val="000357D9"/>
    <w:rsid w:val="00035B30"/>
    <w:rsid w:val="00035DBB"/>
    <w:rsid w:val="0003613A"/>
    <w:rsid w:val="0003617A"/>
    <w:rsid w:val="000368E1"/>
    <w:rsid w:val="00036FDD"/>
    <w:rsid w:val="0003701B"/>
    <w:rsid w:val="00040059"/>
    <w:rsid w:val="00040356"/>
    <w:rsid w:val="00042996"/>
    <w:rsid w:val="00042FE1"/>
    <w:rsid w:val="00043E38"/>
    <w:rsid w:val="00044919"/>
    <w:rsid w:val="00044C2C"/>
    <w:rsid w:val="00044E6E"/>
    <w:rsid w:val="00045EF1"/>
    <w:rsid w:val="00045F0B"/>
    <w:rsid w:val="00046432"/>
    <w:rsid w:val="00046B04"/>
    <w:rsid w:val="00047A05"/>
    <w:rsid w:val="00047B2E"/>
    <w:rsid w:val="000500D3"/>
    <w:rsid w:val="00051C46"/>
    <w:rsid w:val="00052767"/>
    <w:rsid w:val="0005337D"/>
    <w:rsid w:val="000547FC"/>
    <w:rsid w:val="00056ABC"/>
    <w:rsid w:val="0006059F"/>
    <w:rsid w:val="000619C9"/>
    <w:rsid w:val="00062AC8"/>
    <w:rsid w:val="00064743"/>
    <w:rsid w:val="0006757E"/>
    <w:rsid w:val="000679BF"/>
    <w:rsid w:val="000679D0"/>
    <w:rsid w:val="000700D0"/>
    <w:rsid w:val="0007143A"/>
    <w:rsid w:val="000736C9"/>
    <w:rsid w:val="00073D72"/>
    <w:rsid w:val="00074060"/>
    <w:rsid w:val="000740F2"/>
    <w:rsid w:val="000744D6"/>
    <w:rsid w:val="00075097"/>
    <w:rsid w:val="0007598C"/>
    <w:rsid w:val="00075B85"/>
    <w:rsid w:val="0007645D"/>
    <w:rsid w:val="000769DB"/>
    <w:rsid w:val="00076B09"/>
    <w:rsid w:val="0008085A"/>
    <w:rsid w:val="00081210"/>
    <w:rsid w:val="00082B6F"/>
    <w:rsid w:val="000862A1"/>
    <w:rsid w:val="000866FA"/>
    <w:rsid w:val="00086782"/>
    <w:rsid w:val="00090802"/>
    <w:rsid w:val="000913D6"/>
    <w:rsid w:val="000925A8"/>
    <w:rsid w:val="000927E6"/>
    <w:rsid w:val="00092C2C"/>
    <w:rsid w:val="00093EA2"/>
    <w:rsid w:val="00094014"/>
    <w:rsid w:val="00094CEA"/>
    <w:rsid w:val="00094FC4"/>
    <w:rsid w:val="00095BA8"/>
    <w:rsid w:val="000A0839"/>
    <w:rsid w:val="000A0959"/>
    <w:rsid w:val="000A09EB"/>
    <w:rsid w:val="000A1F8F"/>
    <w:rsid w:val="000A217B"/>
    <w:rsid w:val="000A2A90"/>
    <w:rsid w:val="000A3027"/>
    <w:rsid w:val="000A3EFB"/>
    <w:rsid w:val="000A403A"/>
    <w:rsid w:val="000A4F5A"/>
    <w:rsid w:val="000A5AF1"/>
    <w:rsid w:val="000A7668"/>
    <w:rsid w:val="000A7888"/>
    <w:rsid w:val="000B0E40"/>
    <w:rsid w:val="000B125C"/>
    <w:rsid w:val="000B3E35"/>
    <w:rsid w:val="000B460E"/>
    <w:rsid w:val="000B7643"/>
    <w:rsid w:val="000C2623"/>
    <w:rsid w:val="000C3243"/>
    <w:rsid w:val="000C35C8"/>
    <w:rsid w:val="000C3ADC"/>
    <w:rsid w:val="000C4A73"/>
    <w:rsid w:val="000C4C5B"/>
    <w:rsid w:val="000C66A0"/>
    <w:rsid w:val="000D10C0"/>
    <w:rsid w:val="000D1AE4"/>
    <w:rsid w:val="000D2426"/>
    <w:rsid w:val="000D31F7"/>
    <w:rsid w:val="000D3325"/>
    <w:rsid w:val="000D4658"/>
    <w:rsid w:val="000D72F0"/>
    <w:rsid w:val="000D7AAE"/>
    <w:rsid w:val="000D7B60"/>
    <w:rsid w:val="000E047A"/>
    <w:rsid w:val="000E066C"/>
    <w:rsid w:val="000E1693"/>
    <w:rsid w:val="000E1970"/>
    <w:rsid w:val="000E1E05"/>
    <w:rsid w:val="000E22BE"/>
    <w:rsid w:val="000E2C58"/>
    <w:rsid w:val="000E356F"/>
    <w:rsid w:val="000E397A"/>
    <w:rsid w:val="000E4EB3"/>
    <w:rsid w:val="000E6656"/>
    <w:rsid w:val="000F0179"/>
    <w:rsid w:val="000F0BE5"/>
    <w:rsid w:val="000F19B0"/>
    <w:rsid w:val="000F1BCE"/>
    <w:rsid w:val="000F37E7"/>
    <w:rsid w:val="000F3B7E"/>
    <w:rsid w:val="000F4DA4"/>
    <w:rsid w:val="000F6A98"/>
    <w:rsid w:val="000F7A83"/>
    <w:rsid w:val="00100A37"/>
    <w:rsid w:val="00100F9D"/>
    <w:rsid w:val="00102CD9"/>
    <w:rsid w:val="00102FC0"/>
    <w:rsid w:val="00103414"/>
    <w:rsid w:val="0010432B"/>
    <w:rsid w:val="001057F3"/>
    <w:rsid w:val="001068A5"/>
    <w:rsid w:val="00111BD9"/>
    <w:rsid w:val="00111E47"/>
    <w:rsid w:val="001120AC"/>
    <w:rsid w:val="00112395"/>
    <w:rsid w:val="001123A1"/>
    <w:rsid w:val="001126F9"/>
    <w:rsid w:val="00112F1F"/>
    <w:rsid w:val="00114A39"/>
    <w:rsid w:val="00114DA9"/>
    <w:rsid w:val="00116415"/>
    <w:rsid w:val="0011649D"/>
    <w:rsid w:val="00120537"/>
    <w:rsid w:val="00120567"/>
    <w:rsid w:val="00121ED3"/>
    <w:rsid w:val="001244C8"/>
    <w:rsid w:val="00124AA6"/>
    <w:rsid w:val="00125012"/>
    <w:rsid w:val="00125FF9"/>
    <w:rsid w:val="00127128"/>
    <w:rsid w:val="00131A89"/>
    <w:rsid w:val="00133593"/>
    <w:rsid w:val="00133D11"/>
    <w:rsid w:val="001345E1"/>
    <w:rsid w:val="00135507"/>
    <w:rsid w:val="001357FF"/>
    <w:rsid w:val="00141D5A"/>
    <w:rsid w:val="0014201E"/>
    <w:rsid w:val="001423E2"/>
    <w:rsid w:val="001429DF"/>
    <w:rsid w:val="00142CE8"/>
    <w:rsid w:val="001433F8"/>
    <w:rsid w:val="00143501"/>
    <w:rsid w:val="00144611"/>
    <w:rsid w:val="00144D75"/>
    <w:rsid w:val="00144D9C"/>
    <w:rsid w:val="0014514A"/>
    <w:rsid w:val="00145AAD"/>
    <w:rsid w:val="00145B4B"/>
    <w:rsid w:val="0014704D"/>
    <w:rsid w:val="0014738B"/>
    <w:rsid w:val="001518D8"/>
    <w:rsid w:val="00152A20"/>
    <w:rsid w:val="00152DA8"/>
    <w:rsid w:val="0015334C"/>
    <w:rsid w:val="00153415"/>
    <w:rsid w:val="00153593"/>
    <w:rsid w:val="00153ADF"/>
    <w:rsid w:val="001540C0"/>
    <w:rsid w:val="0015586C"/>
    <w:rsid w:val="0015616A"/>
    <w:rsid w:val="0015738C"/>
    <w:rsid w:val="00157A35"/>
    <w:rsid w:val="00157A73"/>
    <w:rsid w:val="00157AE6"/>
    <w:rsid w:val="00160633"/>
    <w:rsid w:val="0016184B"/>
    <w:rsid w:val="00162840"/>
    <w:rsid w:val="001633DC"/>
    <w:rsid w:val="0016350A"/>
    <w:rsid w:val="00163E0D"/>
    <w:rsid w:val="00164F6C"/>
    <w:rsid w:val="00165482"/>
    <w:rsid w:val="00165618"/>
    <w:rsid w:val="0017159F"/>
    <w:rsid w:val="00172902"/>
    <w:rsid w:val="00173857"/>
    <w:rsid w:val="001740AA"/>
    <w:rsid w:val="001754DC"/>
    <w:rsid w:val="00175B1D"/>
    <w:rsid w:val="00177792"/>
    <w:rsid w:val="00177E8B"/>
    <w:rsid w:val="001800D1"/>
    <w:rsid w:val="00180294"/>
    <w:rsid w:val="001802C4"/>
    <w:rsid w:val="001803C2"/>
    <w:rsid w:val="00181485"/>
    <w:rsid w:val="0018193E"/>
    <w:rsid w:val="00181B8C"/>
    <w:rsid w:val="00182D9A"/>
    <w:rsid w:val="00182DD3"/>
    <w:rsid w:val="00183D68"/>
    <w:rsid w:val="00184715"/>
    <w:rsid w:val="00184886"/>
    <w:rsid w:val="00185A2B"/>
    <w:rsid w:val="00186452"/>
    <w:rsid w:val="00186D2C"/>
    <w:rsid w:val="00190CE1"/>
    <w:rsid w:val="00191F66"/>
    <w:rsid w:val="001939DC"/>
    <w:rsid w:val="00193DC2"/>
    <w:rsid w:val="001943D1"/>
    <w:rsid w:val="001958B2"/>
    <w:rsid w:val="001966F9"/>
    <w:rsid w:val="00196D45"/>
    <w:rsid w:val="00196E7E"/>
    <w:rsid w:val="00197366"/>
    <w:rsid w:val="001A0832"/>
    <w:rsid w:val="001A155E"/>
    <w:rsid w:val="001A17C0"/>
    <w:rsid w:val="001A210B"/>
    <w:rsid w:val="001A237C"/>
    <w:rsid w:val="001A5602"/>
    <w:rsid w:val="001A56D0"/>
    <w:rsid w:val="001A6139"/>
    <w:rsid w:val="001A667E"/>
    <w:rsid w:val="001A782F"/>
    <w:rsid w:val="001B0148"/>
    <w:rsid w:val="001B1716"/>
    <w:rsid w:val="001B17D3"/>
    <w:rsid w:val="001B2D90"/>
    <w:rsid w:val="001B335A"/>
    <w:rsid w:val="001B39D1"/>
    <w:rsid w:val="001B3B5C"/>
    <w:rsid w:val="001B46FC"/>
    <w:rsid w:val="001B4E26"/>
    <w:rsid w:val="001B5370"/>
    <w:rsid w:val="001B56CC"/>
    <w:rsid w:val="001B5B82"/>
    <w:rsid w:val="001B7128"/>
    <w:rsid w:val="001C0809"/>
    <w:rsid w:val="001C09CF"/>
    <w:rsid w:val="001C2BF8"/>
    <w:rsid w:val="001C3663"/>
    <w:rsid w:val="001C3C2C"/>
    <w:rsid w:val="001C4E22"/>
    <w:rsid w:val="001C52BC"/>
    <w:rsid w:val="001C53C6"/>
    <w:rsid w:val="001C5541"/>
    <w:rsid w:val="001C73B2"/>
    <w:rsid w:val="001C797F"/>
    <w:rsid w:val="001C7A27"/>
    <w:rsid w:val="001D0774"/>
    <w:rsid w:val="001D0AB7"/>
    <w:rsid w:val="001D2E65"/>
    <w:rsid w:val="001D462E"/>
    <w:rsid w:val="001D4658"/>
    <w:rsid w:val="001D4D69"/>
    <w:rsid w:val="001D58F5"/>
    <w:rsid w:val="001D59AA"/>
    <w:rsid w:val="001D5A57"/>
    <w:rsid w:val="001D77CF"/>
    <w:rsid w:val="001E00D1"/>
    <w:rsid w:val="001E15E8"/>
    <w:rsid w:val="001E2103"/>
    <w:rsid w:val="001E2726"/>
    <w:rsid w:val="001E27ED"/>
    <w:rsid w:val="001E4368"/>
    <w:rsid w:val="001E514B"/>
    <w:rsid w:val="001E6BC0"/>
    <w:rsid w:val="001E6F26"/>
    <w:rsid w:val="001E7A99"/>
    <w:rsid w:val="001F0341"/>
    <w:rsid w:val="001F2315"/>
    <w:rsid w:val="001F24BC"/>
    <w:rsid w:val="001F28F7"/>
    <w:rsid w:val="001F38F8"/>
    <w:rsid w:val="001F411F"/>
    <w:rsid w:val="001F4BE7"/>
    <w:rsid w:val="001F551D"/>
    <w:rsid w:val="001F6279"/>
    <w:rsid w:val="001F67AD"/>
    <w:rsid w:val="001F6FC8"/>
    <w:rsid w:val="002013A4"/>
    <w:rsid w:val="002035C8"/>
    <w:rsid w:val="002036EE"/>
    <w:rsid w:val="002049F3"/>
    <w:rsid w:val="002055E2"/>
    <w:rsid w:val="00210795"/>
    <w:rsid w:val="00211157"/>
    <w:rsid w:val="00211403"/>
    <w:rsid w:val="002124C4"/>
    <w:rsid w:val="0021277B"/>
    <w:rsid w:val="0021347F"/>
    <w:rsid w:val="0021402E"/>
    <w:rsid w:val="00216369"/>
    <w:rsid w:val="002207B6"/>
    <w:rsid w:val="002227E7"/>
    <w:rsid w:val="00222BC1"/>
    <w:rsid w:val="00223171"/>
    <w:rsid w:val="00223409"/>
    <w:rsid w:val="00223585"/>
    <w:rsid w:val="002246A6"/>
    <w:rsid w:val="002247D9"/>
    <w:rsid w:val="00224A6E"/>
    <w:rsid w:val="00225729"/>
    <w:rsid w:val="00226C9C"/>
    <w:rsid w:val="0022721F"/>
    <w:rsid w:val="00227351"/>
    <w:rsid w:val="002306E2"/>
    <w:rsid w:val="00232DDF"/>
    <w:rsid w:val="00232DF7"/>
    <w:rsid w:val="0023350C"/>
    <w:rsid w:val="00233E71"/>
    <w:rsid w:val="002342C3"/>
    <w:rsid w:val="0023556F"/>
    <w:rsid w:val="00236885"/>
    <w:rsid w:val="00236C60"/>
    <w:rsid w:val="00237437"/>
    <w:rsid w:val="002376E7"/>
    <w:rsid w:val="00237A7C"/>
    <w:rsid w:val="0024478E"/>
    <w:rsid w:val="0024548A"/>
    <w:rsid w:val="00246B2F"/>
    <w:rsid w:val="00247291"/>
    <w:rsid w:val="00251FDD"/>
    <w:rsid w:val="00252459"/>
    <w:rsid w:val="00252ED9"/>
    <w:rsid w:val="00252F26"/>
    <w:rsid w:val="002537CF"/>
    <w:rsid w:val="00253EC1"/>
    <w:rsid w:val="00254B63"/>
    <w:rsid w:val="00254C88"/>
    <w:rsid w:val="0025599F"/>
    <w:rsid w:val="00257E70"/>
    <w:rsid w:val="00262137"/>
    <w:rsid w:val="00262FDD"/>
    <w:rsid w:val="00263000"/>
    <w:rsid w:val="00263AF2"/>
    <w:rsid w:val="002651C9"/>
    <w:rsid w:val="002657C7"/>
    <w:rsid w:val="0026633B"/>
    <w:rsid w:val="002663E8"/>
    <w:rsid w:val="00272CA2"/>
    <w:rsid w:val="00272E72"/>
    <w:rsid w:val="00273AD8"/>
    <w:rsid w:val="00273C09"/>
    <w:rsid w:val="00275752"/>
    <w:rsid w:val="0027678D"/>
    <w:rsid w:val="00277AB1"/>
    <w:rsid w:val="002815A6"/>
    <w:rsid w:val="002816D0"/>
    <w:rsid w:val="0028228B"/>
    <w:rsid w:val="00282329"/>
    <w:rsid w:val="00282CAE"/>
    <w:rsid w:val="00283DA3"/>
    <w:rsid w:val="0028497E"/>
    <w:rsid w:val="00285111"/>
    <w:rsid w:val="00285790"/>
    <w:rsid w:val="00285F8F"/>
    <w:rsid w:val="0028777C"/>
    <w:rsid w:val="00291AA1"/>
    <w:rsid w:val="00291F9A"/>
    <w:rsid w:val="00292719"/>
    <w:rsid w:val="00294182"/>
    <w:rsid w:val="002944B5"/>
    <w:rsid w:val="00296538"/>
    <w:rsid w:val="002A2F29"/>
    <w:rsid w:val="002A2FBF"/>
    <w:rsid w:val="002A6433"/>
    <w:rsid w:val="002A715E"/>
    <w:rsid w:val="002A7186"/>
    <w:rsid w:val="002A7333"/>
    <w:rsid w:val="002B02F0"/>
    <w:rsid w:val="002B1407"/>
    <w:rsid w:val="002B1BA4"/>
    <w:rsid w:val="002B21FA"/>
    <w:rsid w:val="002B21FC"/>
    <w:rsid w:val="002B240A"/>
    <w:rsid w:val="002B2BE1"/>
    <w:rsid w:val="002B392C"/>
    <w:rsid w:val="002B499E"/>
    <w:rsid w:val="002B4C94"/>
    <w:rsid w:val="002B577E"/>
    <w:rsid w:val="002B5EDD"/>
    <w:rsid w:val="002B6723"/>
    <w:rsid w:val="002C06E7"/>
    <w:rsid w:val="002C0B6F"/>
    <w:rsid w:val="002C2952"/>
    <w:rsid w:val="002C3F10"/>
    <w:rsid w:val="002C475D"/>
    <w:rsid w:val="002C4D7C"/>
    <w:rsid w:val="002C5D19"/>
    <w:rsid w:val="002C6254"/>
    <w:rsid w:val="002C6539"/>
    <w:rsid w:val="002C6FC1"/>
    <w:rsid w:val="002D30C8"/>
    <w:rsid w:val="002D3C79"/>
    <w:rsid w:val="002D4752"/>
    <w:rsid w:val="002D56BC"/>
    <w:rsid w:val="002D63BA"/>
    <w:rsid w:val="002D66D9"/>
    <w:rsid w:val="002D6FB6"/>
    <w:rsid w:val="002E53F1"/>
    <w:rsid w:val="002E62ED"/>
    <w:rsid w:val="002E6879"/>
    <w:rsid w:val="002E715A"/>
    <w:rsid w:val="002F070E"/>
    <w:rsid w:val="002F14F9"/>
    <w:rsid w:val="002F1773"/>
    <w:rsid w:val="002F29FF"/>
    <w:rsid w:val="002F474B"/>
    <w:rsid w:val="0030197F"/>
    <w:rsid w:val="003029E4"/>
    <w:rsid w:val="00302F04"/>
    <w:rsid w:val="00303F1D"/>
    <w:rsid w:val="00304B40"/>
    <w:rsid w:val="003067EB"/>
    <w:rsid w:val="0030712A"/>
    <w:rsid w:val="0031230C"/>
    <w:rsid w:val="003127F4"/>
    <w:rsid w:val="003141E4"/>
    <w:rsid w:val="00314385"/>
    <w:rsid w:val="003159C6"/>
    <w:rsid w:val="00317889"/>
    <w:rsid w:val="003208C0"/>
    <w:rsid w:val="00320B16"/>
    <w:rsid w:val="00320EAB"/>
    <w:rsid w:val="00320F6B"/>
    <w:rsid w:val="003210FC"/>
    <w:rsid w:val="00322709"/>
    <w:rsid w:val="00325609"/>
    <w:rsid w:val="003256EB"/>
    <w:rsid w:val="003269FD"/>
    <w:rsid w:val="00326A8D"/>
    <w:rsid w:val="00327180"/>
    <w:rsid w:val="00327F6F"/>
    <w:rsid w:val="00330326"/>
    <w:rsid w:val="00330717"/>
    <w:rsid w:val="0033132B"/>
    <w:rsid w:val="00333012"/>
    <w:rsid w:val="0033357E"/>
    <w:rsid w:val="0033499D"/>
    <w:rsid w:val="00336394"/>
    <w:rsid w:val="00336786"/>
    <w:rsid w:val="00336A63"/>
    <w:rsid w:val="00337758"/>
    <w:rsid w:val="003413F9"/>
    <w:rsid w:val="0034197C"/>
    <w:rsid w:val="003442D1"/>
    <w:rsid w:val="003450BC"/>
    <w:rsid w:val="00345831"/>
    <w:rsid w:val="00346502"/>
    <w:rsid w:val="00346AFA"/>
    <w:rsid w:val="00346D8B"/>
    <w:rsid w:val="00351075"/>
    <w:rsid w:val="00351471"/>
    <w:rsid w:val="00352A5E"/>
    <w:rsid w:val="003533C5"/>
    <w:rsid w:val="0035370A"/>
    <w:rsid w:val="00353D72"/>
    <w:rsid w:val="0035474D"/>
    <w:rsid w:val="00355B50"/>
    <w:rsid w:val="003600B3"/>
    <w:rsid w:val="003616E2"/>
    <w:rsid w:val="0036235F"/>
    <w:rsid w:val="003624FD"/>
    <w:rsid w:val="00362AC0"/>
    <w:rsid w:val="003637C8"/>
    <w:rsid w:val="0036380B"/>
    <w:rsid w:val="00364106"/>
    <w:rsid w:val="0036440C"/>
    <w:rsid w:val="0036520C"/>
    <w:rsid w:val="00367CAA"/>
    <w:rsid w:val="00370AF7"/>
    <w:rsid w:val="00370E59"/>
    <w:rsid w:val="003723E2"/>
    <w:rsid w:val="003725A3"/>
    <w:rsid w:val="0037429C"/>
    <w:rsid w:val="003742DE"/>
    <w:rsid w:val="00374778"/>
    <w:rsid w:val="003751AE"/>
    <w:rsid w:val="00375BC1"/>
    <w:rsid w:val="00375BEC"/>
    <w:rsid w:val="00376AF4"/>
    <w:rsid w:val="00380D0F"/>
    <w:rsid w:val="003822B2"/>
    <w:rsid w:val="0038331C"/>
    <w:rsid w:val="00383880"/>
    <w:rsid w:val="00383F3C"/>
    <w:rsid w:val="00384C91"/>
    <w:rsid w:val="003860BF"/>
    <w:rsid w:val="00390745"/>
    <w:rsid w:val="00392745"/>
    <w:rsid w:val="0039276B"/>
    <w:rsid w:val="0039278E"/>
    <w:rsid w:val="00394E19"/>
    <w:rsid w:val="00395ACC"/>
    <w:rsid w:val="00395FAE"/>
    <w:rsid w:val="00396A2E"/>
    <w:rsid w:val="00396B97"/>
    <w:rsid w:val="003A022F"/>
    <w:rsid w:val="003A0619"/>
    <w:rsid w:val="003A1AEC"/>
    <w:rsid w:val="003A1DE4"/>
    <w:rsid w:val="003A3677"/>
    <w:rsid w:val="003A4C1F"/>
    <w:rsid w:val="003A51C9"/>
    <w:rsid w:val="003A6D7F"/>
    <w:rsid w:val="003B041B"/>
    <w:rsid w:val="003B08F8"/>
    <w:rsid w:val="003B0D89"/>
    <w:rsid w:val="003B1549"/>
    <w:rsid w:val="003B1EF5"/>
    <w:rsid w:val="003B3037"/>
    <w:rsid w:val="003B365F"/>
    <w:rsid w:val="003B3FB9"/>
    <w:rsid w:val="003B5D86"/>
    <w:rsid w:val="003B5EFF"/>
    <w:rsid w:val="003B5F32"/>
    <w:rsid w:val="003C0788"/>
    <w:rsid w:val="003C0DC4"/>
    <w:rsid w:val="003C13F8"/>
    <w:rsid w:val="003C2A01"/>
    <w:rsid w:val="003C2CCB"/>
    <w:rsid w:val="003C5403"/>
    <w:rsid w:val="003C5991"/>
    <w:rsid w:val="003C6EDC"/>
    <w:rsid w:val="003D016A"/>
    <w:rsid w:val="003D15D9"/>
    <w:rsid w:val="003D53C8"/>
    <w:rsid w:val="003D57C7"/>
    <w:rsid w:val="003D611B"/>
    <w:rsid w:val="003D77B3"/>
    <w:rsid w:val="003E100C"/>
    <w:rsid w:val="003E16F5"/>
    <w:rsid w:val="003E20C7"/>
    <w:rsid w:val="003E2E24"/>
    <w:rsid w:val="003E4184"/>
    <w:rsid w:val="003E59E8"/>
    <w:rsid w:val="003E61C9"/>
    <w:rsid w:val="003E64F9"/>
    <w:rsid w:val="003E6963"/>
    <w:rsid w:val="003F0F96"/>
    <w:rsid w:val="003F3D69"/>
    <w:rsid w:val="003F44F3"/>
    <w:rsid w:val="003F5246"/>
    <w:rsid w:val="003F5DE1"/>
    <w:rsid w:val="003F65C7"/>
    <w:rsid w:val="003F6A9A"/>
    <w:rsid w:val="003F73D7"/>
    <w:rsid w:val="004006A0"/>
    <w:rsid w:val="004008D5"/>
    <w:rsid w:val="004036D5"/>
    <w:rsid w:val="00403D43"/>
    <w:rsid w:val="004051E0"/>
    <w:rsid w:val="004059EA"/>
    <w:rsid w:val="00405ADE"/>
    <w:rsid w:val="0040741D"/>
    <w:rsid w:val="00407D56"/>
    <w:rsid w:val="004115D7"/>
    <w:rsid w:val="00411B75"/>
    <w:rsid w:val="004121A1"/>
    <w:rsid w:val="004126FC"/>
    <w:rsid w:val="00416160"/>
    <w:rsid w:val="0041673C"/>
    <w:rsid w:val="00417AB1"/>
    <w:rsid w:val="00420DAA"/>
    <w:rsid w:val="00421FBD"/>
    <w:rsid w:val="0042200D"/>
    <w:rsid w:val="00422F95"/>
    <w:rsid w:val="00423ACF"/>
    <w:rsid w:val="004249C9"/>
    <w:rsid w:val="004251E0"/>
    <w:rsid w:val="004260FF"/>
    <w:rsid w:val="00426911"/>
    <w:rsid w:val="004275C9"/>
    <w:rsid w:val="0043057C"/>
    <w:rsid w:val="00430C05"/>
    <w:rsid w:val="00430D37"/>
    <w:rsid w:val="00431BB4"/>
    <w:rsid w:val="00432209"/>
    <w:rsid w:val="00432E84"/>
    <w:rsid w:val="00433151"/>
    <w:rsid w:val="00433996"/>
    <w:rsid w:val="00434649"/>
    <w:rsid w:val="00434859"/>
    <w:rsid w:val="00435633"/>
    <w:rsid w:val="004364A9"/>
    <w:rsid w:val="004437AF"/>
    <w:rsid w:val="00443C87"/>
    <w:rsid w:val="004447CE"/>
    <w:rsid w:val="0044521F"/>
    <w:rsid w:val="0044646D"/>
    <w:rsid w:val="00447438"/>
    <w:rsid w:val="00447AD6"/>
    <w:rsid w:val="0045108A"/>
    <w:rsid w:val="00452264"/>
    <w:rsid w:val="00453101"/>
    <w:rsid w:val="00453D24"/>
    <w:rsid w:val="004547AD"/>
    <w:rsid w:val="00454C58"/>
    <w:rsid w:val="004552CF"/>
    <w:rsid w:val="0045572B"/>
    <w:rsid w:val="00456272"/>
    <w:rsid w:val="00457559"/>
    <w:rsid w:val="004608F7"/>
    <w:rsid w:val="004609A5"/>
    <w:rsid w:val="00464A91"/>
    <w:rsid w:val="0046568C"/>
    <w:rsid w:val="00466610"/>
    <w:rsid w:val="004668EE"/>
    <w:rsid w:val="00467355"/>
    <w:rsid w:val="0046739B"/>
    <w:rsid w:val="004678B6"/>
    <w:rsid w:val="00471EFB"/>
    <w:rsid w:val="00472CB7"/>
    <w:rsid w:val="00472F66"/>
    <w:rsid w:val="0047731E"/>
    <w:rsid w:val="004776EA"/>
    <w:rsid w:val="00481CFA"/>
    <w:rsid w:val="00481F7B"/>
    <w:rsid w:val="00482968"/>
    <w:rsid w:val="0048391A"/>
    <w:rsid w:val="00483D9A"/>
    <w:rsid w:val="004852F6"/>
    <w:rsid w:val="0048533C"/>
    <w:rsid w:val="00486295"/>
    <w:rsid w:val="00490618"/>
    <w:rsid w:val="00492E34"/>
    <w:rsid w:val="00494077"/>
    <w:rsid w:val="00494BB2"/>
    <w:rsid w:val="004969AE"/>
    <w:rsid w:val="00497F38"/>
    <w:rsid w:val="004A08AC"/>
    <w:rsid w:val="004A0FE0"/>
    <w:rsid w:val="004A28C1"/>
    <w:rsid w:val="004A2979"/>
    <w:rsid w:val="004A3278"/>
    <w:rsid w:val="004A33EB"/>
    <w:rsid w:val="004A3421"/>
    <w:rsid w:val="004A3582"/>
    <w:rsid w:val="004A36A3"/>
    <w:rsid w:val="004A3CE2"/>
    <w:rsid w:val="004A4333"/>
    <w:rsid w:val="004A4B6E"/>
    <w:rsid w:val="004A4D3E"/>
    <w:rsid w:val="004A5189"/>
    <w:rsid w:val="004A6330"/>
    <w:rsid w:val="004A73F6"/>
    <w:rsid w:val="004A747C"/>
    <w:rsid w:val="004A74D5"/>
    <w:rsid w:val="004B05EB"/>
    <w:rsid w:val="004B151C"/>
    <w:rsid w:val="004B1FCD"/>
    <w:rsid w:val="004B2C3F"/>
    <w:rsid w:val="004B5C00"/>
    <w:rsid w:val="004B5FB0"/>
    <w:rsid w:val="004B7349"/>
    <w:rsid w:val="004B7E6E"/>
    <w:rsid w:val="004C13A4"/>
    <w:rsid w:val="004C1C41"/>
    <w:rsid w:val="004C6E7B"/>
    <w:rsid w:val="004C7661"/>
    <w:rsid w:val="004D0B2A"/>
    <w:rsid w:val="004D1714"/>
    <w:rsid w:val="004D24F6"/>
    <w:rsid w:val="004D2D46"/>
    <w:rsid w:val="004D3E90"/>
    <w:rsid w:val="004D547D"/>
    <w:rsid w:val="004D5673"/>
    <w:rsid w:val="004D63FE"/>
    <w:rsid w:val="004E09D9"/>
    <w:rsid w:val="004E0AB4"/>
    <w:rsid w:val="004E0C56"/>
    <w:rsid w:val="004E179B"/>
    <w:rsid w:val="004E38B1"/>
    <w:rsid w:val="004E44D8"/>
    <w:rsid w:val="004E5FA7"/>
    <w:rsid w:val="004E78F9"/>
    <w:rsid w:val="004F13C8"/>
    <w:rsid w:val="004F1B6F"/>
    <w:rsid w:val="004F2D1F"/>
    <w:rsid w:val="004F36C3"/>
    <w:rsid w:val="004F380C"/>
    <w:rsid w:val="004F5A8B"/>
    <w:rsid w:val="004F7599"/>
    <w:rsid w:val="00500DDE"/>
    <w:rsid w:val="0050223D"/>
    <w:rsid w:val="00503189"/>
    <w:rsid w:val="005037C5"/>
    <w:rsid w:val="0050446B"/>
    <w:rsid w:val="00505A75"/>
    <w:rsid w:val="00511494"/>
    <w:rsid w:val="00511906"/>
    <w:rsid w:val="00511B29"/>
    <w:rsid w:val="00512C66"/>
    <w:rsid w:val="00514597"/>
    <w:rsid w:val="00515198"/>
    <w:rsid w:val="00517237"/>
    <w:rsid w:val="0051792A"/>
    <w:rsid w:val="00520003"/>
    <w:rsid w:val="00521078"/>
    <w:rsid w:val="0052336F"/>
    <w:rsid w:val="00524956"/>
    <w:rsid w:val="005254B1"/>
    <w:rsid w:val="0052614A"/>
    <w:rsid w:val="0052740E"/>
    <w:rsid w:val="005314F1"/>
    <w:rsid w:val="0053504A"/>
    <w:rsid w:val="00536A50"/>
    <w:rsid w:val="0053785B"/>
    <w:rsid w:val="00537B25"/>
    <w:rsid w:val="00537D71"/>
    <w:rsid w:val="00541772"/>
    <w:rsid w:val="00544914"/>
    <w:rsid w:val="00545C11"/>
    <w:rsid w:val="0054672B"/>
    <w:rsid w:val="0055013D"/>
    <w:rsid w:val="00550776"/>
    <w:rsid w:val="00550D92"/>
    <w:rsid w:val="00553B63"/>
    <w:rsid w:val="00554211"/>
    <w:rsid w:val="005545DF"/>
    <w:rsid w:val="005560A9"/>
    <w:rsid w:val="00560872"/>
    <w:rsid w:val="005617F9"/>
    <w:rsid w:val="00562700"/>
    <w:rsid w:val="00563283"/>
    <w:rsid w:val="005647D3"/>
    <w:rsid w:val="005648E4"/>
    <w:rsid w:val="00566FC8"/>
    <w:rsid w:val="005673AA"/>
    <w:rsid w:val="0057005E"/>
    <w:rsid w:val="005727A3"/>
    <w:rsid w:val="00572B0B"/>
    <w:rsid w:val="00573CBD"/>
    <w:rsid w:val="00574311"/>
    <w:rsid w:val="00574561"/>
    <w:rsid w:val="00575063"/>
    <w:rsid w:val="00575536"/>
    <w:rsid w:val="005758E2"/>
    <w:rsid w:val="00576DB6"/>
    <w:rsid w:val="005778C2"/>
    <w:rsid w:val="005806D2"/>
    <w:rsid w:val="005808B9"/>
    <w:rsid w:val="00581B7D"/>
    <w:rsid w:val="005820EF"/>
    <w:rsid w:val="00582AC1"/>
    <w:rsid w:val="005834C1"/>
    <w:rsid w:val="005839D3"/>
    <w:rsid w:val="005903EF"/>
    <w:rsid w:val="005916B1"/>
    <w:rsid w:val="0059339A"/>
    <w:rsid w:val="005944CA"/>
    <w:rsid w:val="00594A2E"/>
    <w:rsid w:val="00594D22"/>
    <w:rsid w:val="00594D40"/>
    <w:rsid w:val="0059619A"/>
    <w:rsid w:val="00597FA9"/>
    <w:rsid w:val="005A189C"/>
    <w:rsid w:val="005A23E0"/>
    <w:rsid w:val="005A497D"/>
    <w:rsid w:val="005A578B"/>
    <w:rsid w:val="005A61BD"/>
    <w:rsid w:val="005B0D2E"/>
    <w:rsid w:val="005B5473"/>
    <w:rsid w:val="005B72E0"/>
    <w:rsid w:val="005B7858"/>
    <w:rsid w:val="005C19B7"/>
    <w:rsid w:val="005C1F5C"/>
    <w:rsid w:val="005C2318"/>
    <w:rsid w:val="005C46A0"/>
    <w:rsid w:val="005C5158"/>
    <w:rsid w:val="005C5615"/>
    <w:rsid w:val="005C6205"/>
    <w:rsid w:val="005C6634"/>
    <w:rsid w:val="005C77CE"/>
    <w:rsid w:val="005D0346"/>
    <w:rsid w:val="005D0CE4"/>
    <w:rsid w:val="005D1622"/>
    <w:rsid w:val="005D27BA"/>
    <w:rsid w:val="005D3636"/>
    <w:rsid w:val="005D50EE"/>
    <w:rsid w:val="005D5840"/>
    <w:rsid w:val="005D6DE1"/>
    <w:rsid w:val="005E0168"/>
    <w:rsid w:val="005E073E"/>
    <w:rsid w:val="005E0C24"/>
    <w:rsid w:val="005E187D"/>
    <w:rsid w:val="005E1EB7"/>
    <w:rsid w:val="005E2468"/>
    <w:rsid w:val="005E31DD"/>
    <w:rsid w:val="005E4C08"/>
    <w:rsid w:val="005E5CD6"/>
    <w:rsid w:val="005E7198"/>
    <w:rsid w:val="005E7C8B"/>
    <w:rsid w:val="005E7D93"/>
    <w:rsid w:val="005E7E20"/>
    <w:rsid w:val="005F075F"/>
    <w:rsid w:val="005F0A95"/>
    <w:rsid w:val="005F1FBB"/>
    <w:rsid w:val="005F2700"/>
    <w:rsid w:val="005F51BC"/>
    <w:rsid w:val="005F5789"/>
    <w:rsid w:val="005F71DF"/>
    <w:rsid w:val="005F7E81"/>
    <w:rsid w:val="0060071F"/>
    <w:rsid w:val="00600A1F"/>
    <w:rsid w:val="00600E24"/>
    <w:rsid w:val="00602199"/>
    <w:rsid w:val="00602EC1"/>
    <w:rsid w:val="006067D0"/>
    <w:rsid w:val="00606CCE"/>
    <w:rsid w:val="00610FA3"/>
    <w:rsid w:val="0061291E"/>
    <w:rsid w:val="00612E20"/>
    <w:rsid w:val="00613350"/>
    <w:rsid w:val="006135D6"/>
    <w:rsid w:val="00613FC7"/>
    <w:rsid w:val="006142CE"/>
    <w:rsid w:val="00615EF1"/>
    <w:rsid w:val="00616D54"/>
    <w:rsid w:val="006174AC"/>
    <w:rsid w:val="006200F3"/>
    <w:rsid w:val="00620412"/>
    <w:rsid w:val="00621639"/>
    <w:rsid w:val="0062170D"/>
    <w:rsid w:val="006231FB"/>
    <w:rsid w:val="006237CA"/>
    <w:rsid w:val="00623976"/>
    <w:rsid w:val="00623F5F"/>
    <w:rsid w:val="006240C1"/>
    <w:rsid w:val="0062450E"/>
    <w:rsid w:val="00624A9D"/>
    <w:rsid w:val="00630734"/>
    <w:rsid w:val="00632133"/>
    <w:rsid w:val="00633651"/>
    <w:rsid w:val="00633DDA"/>
    <w:rsid w:val="006353C1"/>
    <w:rsid w:val="00640EDD"/>
    <w:rsid w:val="0064180D"/>
    <w:rsid w:val="00641E55"/>
    <w:rsid w:val="00641F7F"/>
    <w:rsid w:val="00642950"/>
    <w:rsid w:val="006431F2"/>
    <w:rsid w:val="00643386"/>
    <w:rsid w:val="006438AC"/>
    <w:rsid w:val="006446E5"/>
    <w:rsid w:val="006471F2"/>
    <w:rsid w:val="0065102C"/>
    <w:rsid w:val="00652440"/>
    <w:rsid w:val="00652471"/>
    <w:rsid w:val="006534AF"/>
    <w:rsid w:val="00653931"/>
    <w:rsid w:val="00654468"/>
    <w:rsid w:val="006556A5"/>
    <w:rsid w:val="006569BC"/>
    <w:rsid w:val="00656A0B"/>
    <w:rsid w:val="006574FB"/>
    <w:rsid w:val="00657812"/>
    <w:rsid w:val="00657BC5"/>
    <w:rsid w:val="00660D17"/>
    <w:rsid w:val="006614FB"/>
    <w:rsid w:val="006621EF"/>
    <w:rsid w:val="00662579"/>
    <w:rsid w:val="00662A6D"/>
    <w:rsid w:val="0066302A"/>
    <w:rsid w:val="00664E63"/>
    <w:rsid w:val="00665A55"/>
    <w:rsid w:val="00666644"/>
    <w:rsid w:val="006669E2"/>
    <w:rsid w:val="00666D89"/>
    <w:rsid w:val="0066770A"/>
    <w:rsid w:val="006725E2"/>
    <w:rsid w:val="00672887"/>
    <w:rsid w:val="00672931"/>
    <w:rsid w:val="006734E4"/>
    <w:rsid w:val="006745ED"/>
    <w:rsid w:val="00674AD2"/>
    <w:rsid w:val="006751E7"/>
    <w:rsid w:val="006759FF"/>
    <w:rsid w:val="00676B93"/>
    <w:rsid w:val="0068081B"/>
    <w:rsid w:val="00682F2D"/>
    <w:rsid w:val="00683937"/>
    <w:rsid w:val="00683F0B"/>
    <w:rsid w:val="006847C4"/>
    <w:rsid w:val="0068483D"/>
    <w:rsid w:val="00686D0A"/>
    <w:rsid w:val="00687862"/>
    <w:rsid w:val="00687D9B"/>
    <w:rsid w:val="006920A9"/>
    <w:rsid w:val="006947B3"/>
    <w:rsid w:val="00694BA1"/>
    <w:rsid w:val="00694F92"/>
    <w:rsid w:val="0069529F"/>
    <w:rsid w:val="006952D0"/>
    <w:rsid w:val="00695495"/>
    <w:rsid w:val="00695EF5"/>
    <w:rsid w:val="00696045"/>
    <w:rsid w:val="0069662B"/>
    <w:rsid w:val="0069722E"/>
    <w:rsid w:val="00697D9C"/>
    <w:rsid w:val="006A163B"/>
    <w:rsid w:val="006A1DD4"/>
    <w:rsid w:val="006A260B"/>
    <w:rsid w:val="006A292A"/>
    <w:rsid w:val="006A3D99"/>
    <w:rsid w:val="006A68F2"/>
    <w:rsid w:val="006A6D6B"/>
    <w:rsid w:val="006A7BE1"/>
    <w:rsid w:val="006B107B"/>
    <w:rsid w:val="006B1A80"/>
    <w:rsid w:val="006B4958"/>
    <w:rsid w:val="006B5D68"/>
    <w:rsid w:val="006B7D9B"/>
    <w:rsid w:val="006B7E01"/>
    <w:rsid w:val="006C0AFD"/>
    <w:rsid w:val="006C2210"/>
    <w:rsid w:val="006C2E8A"/>
    <w:rsid w:val="006C389B"/>
    <w:rsid w:val="006C3BD7"/>
    <w:rsid w:val="006C3D08"/>
    <w:rsid w:val="006C4531"/>
    <w:rsid w:val="006C4650"/>
    <w:rsid w:val="006C49A0"/>
    <w:rsid w:val="006D0358"/>
    <w:rsid w:val="006D06A7"/>
    <w:rsid w:val="006D16A5"/>
    <w:rsid w:val="006D31BE"/>
    <w:rsid w:val="006D4424"/>
    <w:rsid w:val="006D4471"/>
    <w:rsid w:val="006D4AD8"/>
    <w:rsid w:val="006D51F3"/>
    <w:rsid w:val="006D6508"/>
    <w:rsid w:val="006D6922"/>
    <w:rsid w:val="006E150A"/>
    <w:rsid w:val="006E24A5"/>
    <w:rsid w:val="006E2C1D"/>
    <w:rsid w:val="006E2C71"/>
    <w:rsid w:val="006E542B"/>
    <w:rsid w:val="006E6677"/>
    <w:rsid w:val="006E68E1"/>
    <w:rsid w:val="006F2169"/>
    <w:rsid w:val="006F2D86"/>
    <w:rsid w:val="006F5CDA"/>
    <w:rsid w:val="006F6FA6"/>
    <w:rsid w:val="0070406B"/>
    <w:rsid w:val="00704ADA"/>
    <w:rsid w:val="0070541C"/>
    <w:rsid w:val="007055B4"/>
    <w:rsid w:val="00707778"/>
    <w:rsid w:val="00707CA7"/>
    <w:rsid w:val="00710485"/>
    <w:rsid w:val="00710587"/>
    <w:rsid w:val="00711577"/>
    <w:rsid w:val="007116A7"/>
    <w:rsid w:val="0071259A"/>
    <w:rsid w:val="00713B36"/>
    <w:rsid w:val="00713C42"/>
    <w:rsid w:val="00713C93"/>
    <w:rsid w:val="007144AE"/>
    <w:rsid w:val="00714C71"/>
    <w:rsid w:val="00715D90"/>
    <w:rsid w:val="007176A3"/>
    <w:rsid w:val="00717B78"/>
    <w:rsid w:val="007206D1"/>
    <w:rsid w:val="007209AC"/>
    <w:rsid w:val="007222EE"/>
    <w:rsid w:val="00726361"/>
    <w:rsid w:val="0073032C"/>
    <w:rsid w:val="0073173A"/>
    <w:rsid w:val="00731D17"/>
    <w:rsid w:val="00734C9A"/>
    <w:rsid w:val="00735218"/>
    <w:rsid w:val="007360BB"/>
    <w:rsid w:val="0073656B"/>
    <w:rsid w:val="00740F03"/>
    <w:rsid w:val="0074120D"/>
    <w:rsid w:val="00741291"/>
    <w:rsid w:val="00744CF5"/>
    <w:rsid w:val="0074772B"/>
    <w:rsid w:val="00751A64"/>
    <w:rsid w:val="00751C35"/>
    <w:rsid w:val="00752A3D"/>
    <w:rsid w:val="0075409D"/>
    <w:rsid w:val="00754155"/>
    <w:rsid w:val="00754BEC"/>
    <w:rsid w:val="00755D35"/>
    <w:rsid w:val="00755E7B"/>
    <w:rsid w:val="00756BE7"/>
    <w:rsid w:val="007572B6"/>
    <w:rsid w:val="00757EBD"/>
    <w:rsid w:val="007600BB"/>
    <w:rsid w:val="00760A9A"/>
    <w:rsid w:val="007617E3"/>
    <w:rsid w:val="00762EED"/>
    <w:rsid w:val="007631F8"/>
    <w:rsid w:val="00763D92"/>
    <w:rsid w:val="007702C8"/>
    <w:rsid w:val="007705A4"/>
    <w:rsid w:val="00770646"/>
    <w:rsid w:val="00770BEA"/>
    <w:rsid w:val="00770C89"/>
    <w:rsid w:val="00770EE8"/>
    <w:rsid w:val="007729E1"/>
    <w:rsid w:val="00772B5D"/>
    <w:rsid w:val="007732E3"/>
    <w:rsid w:val="007742E0"/>
    <w:rsid w:val="0077545B"/>
    <w:rsid w:val="00776747"/>
    <w:rsid w:val="00777545"/>
    <w:rsid w:val="00781827"/>
    <w:rsid w:val="0078245E"/>
    <w:rsid w:val="007845E9"/>
    <w:rsid w:val="00784AE1"/>
    <w:rsid w:val="00786858"/>
    <w:rsid w:val="00786A4E"/>
    <w:rsid w:val="00787916"/>
    <w:rsid w:val="007917E9"/>
    <w:rsid w:val="00791C2E"/>
    <w:rsid w:val="007936F7"/>
    <w:rsid w:val="00794DD1"/>
    <w:rsid w:val="00794F29"/>
    <w:rsid w:val="0079512B"/>
    <w:rsid w:val="00795636"/>
    <w:rsid w:val="007958DF"/>
    <w:rsid w:val="00797557"/>
    <w:rsid w:val="007975C6"/>
    <w:rsid w:val="007A13F0"/>
    <w:rsid w:val="007A1748"/>
    <w:rsid w:val="007A3764"/>
    <w:rsid w:val="007A3F94"/>
    <w:rsid w:val="007A5540"/>
    <w:rsid w:val="007A5715"/>
    <w:rsid w:val="007A5AA6"/>
    <w:rsid w:val="007A6657"/>
    <w:rsid w:val="007A7705"/>
    <w:rsid w:val="007B0C57"/>
    <w:rsid w:val="007B0D72"/>
    <w:rsid w:val="007B4465"/>
    <w:rsid w:val="007B5F31"/>
    <w:rsid w:val="007B60F9"/>
    <w:rsid w:val="007B7030"/>
    <w:rsid w:val="007B71C4"/>
    <w:rsid w:val="007C2254"/>
    <w:rsid w:val="007C2E7F"/>
    <w:rsid w:val="007C38F9"/>
    <w:rsid w:val="007C4947"/>
    <w:rsid w:val="007C5463"/>
    <w:rsid w:val="007D0B4F"/>
    <w:rsid w:val="007D1A46"/>
    <w:rsid w:val="007D336D"/>
    <w:rsid w:val="007D3E37"/>
    <w:rsid w:val="007D4A23"/>
    <w:rsid w:val="007D6222"/>
    <w:rsid w:val="007D6C2C"/>
    <w:rsid w:val="007E128A"/>
    <w:rsid w:val="007E1C81"/>
    <w:rsid w:val="007E2EB9"/>
    <w:rsid w:val="007E302E"/>
    <w:rsid w:val="007E3C7D"/>
    <w:rsid w:val="007E545D"/>
    <w:rsid w:val="007E5973"/>
    <w:rsid w:val="007E7A83"/>
    <w:rsid w:val="007F165B"/>
    <w:rsid w:val="007F28DF"/>
    <w:rsid w:val="007F2A38"/>
    <w:rsid w:val="007F3ADE"/>
    <w:rsid w:val="007F3C0B"/>
    <w:rsid w:val="007F65D8"/>
    <w:rsid w:val="00801E3C"/>
    <w:rsid w:val="008029A0"/>
    <w:rsid w:val="00802CA9"/>
    <w:rsid w:val="00803EC2"/>
    <w:rsid w:val="00804072"/>
    <w:rsid w:val="00804EEF"/>
    <w:rsid w:val="00804FA1"/>
    <w:rsid w:val="008056E3"/>
    <w:rsid w:val="00806359"/>
    <w:rsid w:val="00807380"/>
    <w:rsid w:val="0080739F"/>
    <w:rsid w:val="00811D2C"/>
    <w:rsid w:val="00812772"/>
    <w:rsid w:val="008134FB"/>
    <w:rsid w:val="00820302"/>
    <w:rsid w:val="00820911"/>
    <w:rsid w:val="00820A3A"/>
    <w:rsid w:val="008221C3"/>
    <w:rsid w:val="0082397A"/>
    <w:rsid w:val="008248B3"/>
    <w:rsid w:val="008263DE"/>
    <w:rsid w:val="00826A96"/>
    <w:rsid w:val="00826E23"/>
    <w:rsid w:val="00830645"/>
    <w:rsid w:val="008308C5"/>
    <w:rsid w:val="00831340"/>
    <w:rsid w:val="008315A8"/>
    <w:rsid w:val="00832B58"/>
    <w:rsid w:val="0083358B"/>
    <w:rsid w:val="00833689"/>
    <w:rsid w:val="00833BAC"/>
    <w:rsid w:val="00834991"/>
    <w:rsid w:val="00834D75"/>
    <w:rsid w:val="00834E80"/>
    <w:rsid w:val="008368D6"/>
    <w:rsid w:val="008410B7"/>
    <w:rsid w:val="00841274"/>
    <w:rsid w:val="00841B5C"/>
    <w:rsid w:val="00842F43"/>
    <w:rsid w:val="008438A6"/>
    <w:rsid w:val="008445F2"/>
    <w:rsid w:val="008449E3"/>
    <w:rsid w:val="00852188"/>
    <w:rsid w:val="00853423"/>
    <w:rsid w:val="00853A56"/>
    <w:rsid w:val="008549D4"/>
    <w:rsid w:val="008555DD"/>
    <w:rsid w:val="00860190"/>
    <w:rsid w:val="0086307A"/>
    <w:rsid w:val="00863561"/>
    <w:rsid w:val="00863612"/>
    <w:rsid w:val="008636D7"/>
    <w:rsid w:val="00863EF2"/>
    <w:rsid w:val="00864A18"/>
    <w:rsid w:val="008653F0"/>
    <w:rsid w:val="0086577E"/>
    <w:rsid w:val="008666B9"/>
    <w:rsid w:val="00866BFF"/>
    <w:rsid w:val="00866C0E"/>
    <w:rsid w:val="00867E3D"/>
    <w:rsid w:val="008707AD"/>
    <w:rsid w:val="00871A63"/>
    <w:rsid w:val="00874B3C"/>
    <w:rsid w:val="00874D4A"/>
    <w:rsid w:val="00874E66"/>
    <w:rsid w:val="008763BD"/>
    <w:rsid w:val="008766BA"/>
    <w:rsid w:val="00876B2D"/>
    <w:rsid w:val="0087716A"/>
    <w:rsid w:val="008817C5"/>
    <w:rsid w:val="008825BF"/>
    <w:rsid w:val="00882B8F"/>
    <w:rsid w:val="0088376C"/>
    <w:rsid w:val="008841BA"/>
    <w:rsid w:val="00884611"/>
    <w:rsid w:val="008847F7"/>
    <w:rsid w:val="0088480A"/>
    <w:rsid w:val="00885409"/>
    <w:rsid w:val="00886528"/>
    <w:rsid w:val="0089248F"/>
    <w:rsid w:val="00892C35"/>
    <w:rsid w:val="00893D58"/>
    <w:rsid w:val="0089480E"/>
    <w:rsid w:val="008950BC"/>
    <w:rsid w:val="0089516D"/>
    <w:rsid w:val="00895DD0"/>
    <w:rsid w:val="00897B11"/>
    <w:rsid w:val="00897BEB"/>
    <w:rsid w:val="008A1BCF"/>
    <w:rsid w:val="008A1CD7"/>
    <w:rsid w:val="008A392D"/>
    <w:rsid w:val="008A3998"/>
    <w:rsid w:val="008A469C"/>
    <w:rsid w:val="008A4A2F"/>
    <w:rsid w:val="008A4BDE"/>
    <w:rsid w:val="008A501D"/>
    <w:rsid w:val="008A5233"/>
    <w:rsid w:val="008A5CA6"/>
    <w:rsid w:val="008A6ACD"/>
    <w:rsid w:val="008A6DFA"/>
    <w:rsid w:val="008A7202"/>
    <w:rsid w:val="008B141E"/>
    <w:rsid w:val="008B1BE0"/>
    <w:rsid w:val="008B2A2A"/>
    <w:rsid w:val="008B3B93"/>
    <w:rsid w:val="008B4C28"/>
    <w:rsid w:val="008B5F98"/>
    <w:rsid w:val="008B7927"/>
    <w:rsid w:val="008C104E"/>
    <w:rsid w:val="008C49F8"/>
    <w:rsid w:val="008C5409"/>
    <w:rsid w:val="008C5D50"/>
    <w:rsid w:val="008C6EF6"/>
    <w:rsid w:val="008D06F3"/>
    <w:rsid w:val="008D38B8"/>
    <w:rsid w:val="008D4DCF"/>
    <w:rsid w:val="008D5F49"/>
    <w:rsid w:val="008D6A34"/>
    <w:rsid w:val="008E0B1C"/>
    <w:rsid w:val="008E130D"/>
    <w:rsid w:val="008E1940"/>
    <w:rsid w:val="008E397C"/>
    <w:rsid w:val="008E3C00"/>
    <w:rsid w:val="008E3F3B"/>
    <w:rsid w:val="008E4B7D"/>
    <w:rsid w:val="008E5ACD"/>
    <w:rsid w:val="008F0107"/>
    <w:rsid w:val="008F01B7"/>
    <w:rsid w:val="008F109C"/>
    <w:rsid w:val="008F1ABD"/>
    <w:rsid w:val="008F4A47"/>
    <w:rsid w:val="008F58F4"/>
    <w:rsid w:val="008F5F51"/>
    <w:rsid w:val="008F6695"/>
    <w:rsid w:val="008F6E07"/>
    <w:rsid w:val="008F798C"/>
    <w:rsid w:val="008F7C1A"/>
    <w:rsid w:val="008F7C40"/>
    <w:rsid w:val="0090021E"/>
    <w:rsid w:val="00900248"/>
    <w:rsid w:val="009023D9"/>
    <w:rsid w:val="009034E8"/>
    <w:rsid w:val="009037A4"/>
    <w:rsid w:val="00904955"/>
    <w:rsid w:val="0090532A"/>
    <w:rsid w:val="00905DBA"/>
    <w:rsid w:val="009075D7"/>
    <w:rsid w:val="00912CD6"/>
    <w:rsid w:val="00913525"/>
    <w:rsid w:val="00915640"/>
    <w:rsid w:val="009176F6"/>
    <w:rsid w:val="0092073A"/>
    <w:rsid w:val="00920E72"/>
    <w:rsid w:val="009219B1"/>
    <w:rsid w:val="0092245D"/>
    <w:rsid w:val="00922DA2"/>
    <w:rsid w:val="00925EE8"/>
    <w:rsid w:val="00926A51"/>
    <w:rsid w:val="0093137D"/>
    <w:rsid w:val="00932282"/>
    <w:rsid w:val="0093330D"/>
    <w:rsid w:val="00934C18"/>
    <w:rsid w:val="0093514D"/>
    <w:rsid w:val="00936406"/>
    <w:rsid w:val="0093649C"/>
    <w:rsid w:val="00937316"/>
    <w:rsid w:val="00940AD5"/>
    <w:rsid w:val="00940FD1"/>
    <w:rsid w:val="0094374E"/>
    <w:rsid w:val="00943F64"/>
    <w:rsid w:val="00944349"/>
    <w:rsid w:val="009444DF"/>
    <w:rsid w:val="00945642"/>
    <w:rsid w:val="00947A20"/>
    <w:rsid w:val="009534B7"/>
    <w:rsid w:val="009567BA"/>
    <w:rsid w:val="00957B24"/>
    <w:rsid w:val="00961578"/>
    <w:rsid w:val="00961868"/>
    <w:rsid w:val="00963098"/>
    <w:rsid w:val="00964349"/>
    <w:rsid w:val="00965DF8"/>
    <w:rsid w:val="00965FA4"/>
    <w:rsid w:val="00966B8E"/>
    <w:rsid w:val="009670F6"/>
    <w:rsid w:val="0096760E"/>
    <w:rsid w:val="00970E59"/>
    <w:rsid w:val="0097193C"/>
    <w:rsid w:val="00974ABD"/>
    <w:rsid w:val="009757BD"/>
    <w:rsid w:val="00977E39"/>
    <w:rsid w:val="009802AA"/>
    <w:rsid w:val="0098058C"/>
    <w:rsid w:val="00982F84"/>
    <w:rsid w:val="0098368E"/>
    <w:rsid w:val="00983AF0"/>
    <w:rsid w:val="009840C4"/>
    <w:rsid w:val="00984473"/>
    <w:rsid w:val="0098493C"/>
    <w:rsid w:val="0098508F"/>
    <w:rsid w:val="009850D0"/>
    <w:rsid w:val="00985261"/>
    <w:rsid w:val="00987EA3"/>
    <w:rsid w:val="00990A2C"/>
    <w:rsid w:val="00990FA4"/>
    <w:rsid w:val="0099247A"/>
    <w:rsid w:val="00993F09"/>
    <w:rsid w:val="00993F6D"/>
    <w:rsid w:val="00994AFA"/>
    <w:rsid w:val="00995BAC"/>
    <w:rsid w:val="0099735D"/>
    <w:rsid w:val="00997CA4"/>
    <w:rsid w:val="009A0DA9"/>
    <w:rsid w:val="009A19CF"/>
    <w:rsid w:val="009A20FD"/>
    <w:rsid w:val="009A2C6E"/>
    <w:rsid w:val="009A4442"/>
    <w:rsid w:val="009A5082"/>
    <w:rsid w:val="009A5DD2"/>
    <w:rsid w:val="009A6875"/>
    <w:rsid w:val="009B0D0B"/>
    <w:rsid w:val="009B0E08"/>
    <w:rsid w:val="009B133B"/>
    <w:rsid w:val="009B1759"/>
    <w:rsid w:val="009B1BBF"/>
    <w:rsid w:val="009B28DF"/>
    <w:rsid w:val="009B493C"/>
    <w:rsid w:val="009B6232"/>
    <w:rsid w:val="009B6F7D"/>
    <w:rsid w:val="009C1713"/>
    <w:rsid w:val="009C19FB"/>
    <w:rsid w:val="009C301F"/>
    <w:rsid w:val="009C410E"/>
    <w:rsid w:val="009C47E0"/>
    <w:rsid w:val="009C5B89"/>
    <w:rsid w:val="009C5FDE"/>
    <w:rsid w:val="009C6B1C"/>
    <w:rsid w:val="009C778F"/>
    <w:rsid w:val="009C7DEA"/>
    <w:rsid w:val="009D05CC"/>
    <w:rsid w:val="009D0AFF"/>
    <w:rsid w:val="009D0CAD"/>
    <w:rsid w:val="009D1156"/>
    <w:rsid w:val="009D1B85"/>
    <w:rsid w:val="009D27B0"/>
    <w:rsid w:val="009D2C13"/>
    <w:rsid w:val="009D2DD9"/>
    <w:rsid w:val="009D3ADC"/>
    <w:rsid w:val="009D6478"/>
    <w:rsid w:val="009E2188"/>
    <w:rsid w:val="009E22FF"/>
    <w:rsid w:val="009E4953"/>
    <w:rsid w:val="009E5FD8"/>
    <w:rsid w:val="009E6C52"/>
    <w:rsid w:val="009F04AF"/>
    <w:rsid w:val="009F0B22"/>
    <w:rsid w:val="009F158C"/>
    <w:rsid w:val="009F1CB1"/>
    <w:rsid w:val="009F23BB"/>
    <w:rsid w:val="009F6F99"/>
    <w:rsid w:val="009F75B1"/>
    <w:rsid w:val="009F76A7"/>
    <w:rsid w:val="009F777C"/>
    <w:rsid w:val="009F7F04"/>
    <w:rsid w:val="00A020E9"/>
    <w:rsid w:val="00A033DC"/>
    <w:rsid w:val="00A041F3"/>
    <w:rsid w:val="00A0453C"/>
    <w:rsid w:val="00A051A3"/>
    <w:rsid w:val="00A0675F"/>
    <w:rsid w:val="00A07E79"/>
    <w:rsid w:val="00A11B40"/>
    <w:rsid w:val="00A13A91"/>
    <w:rsid w:val="00A13AB0"/>
    <w:rsid w:val="00A13CE6"/>
    <w:rsid w:val="00A14D51"/>
    <w:rsid w:val="00A16BE2"/>
    <w:rsid w:val="00A1773C"/>
    <w:rsid w:val="00A17745"/>
    <w:rsid w:val="00A210C5"/>
    <w:rsid w:val="00A218B2"/>
    <w:rsid w:val="00A22466"/>
    <w:rsid w:val="00A258C8"/>
    <w:rsid w:val="00A25A15"/>
    <w:rsid w:val="00A25BBD"/>
    <w:rsid w:val="00A26750"/>
    <w:rsid w:val="00A27D87"/>
    <w:rsid w:val="00A3207C"/>
    <w:rsid w:val="00A32444"/>
    <w:rsid w:val="00A33814"/>
    <w:rsid w:val="00A33BCD"/>
    <w:rsid w:val="00A340A7"/>
    <w:rsid w:val="00A349CE"/>
    <w:rsid w:val="00A36E1C"/>
    <w:rsid w:val="00A3740B"/>
    <w:rsid w:val="00A37AF5"/>
    <w:rsid w:val="00A40022"/>
    <w:rsid w:val="00A404DE"/>
    <w:rsid w:val="00A416ED"/>
    <w:rsid w:val="00A41958"/>
    <w:rsid w:val="00A42D35"/>
    <w:rsid w:val="00A43A34"/>
    <w:rsid w:val="00A44AFE"/>
    <w:rsid w:val="00A466D4"/>
    <w:rsid w:val="00A46F90"/>
    <w:rsid w:val="00A47038"/>
    <w:rsid w:val="00A50F5D"/>
    <w:rsid w:val="00A51EB3"/>
    <w:rsid w:val="00A532BE"/>
    <w:rsid w:val="00A604C4"/>
    <w:rsid w:val="00A63651"/>
    <w:rsid w:val="00A63972"/>
    <w:rsid w:val="00A63AC0"/>
    <w:rsid w:val="00A65E75"/>
    <w:rsid w:val="00A665E4"/>
    <w:rsid w:val="00A66626"/>
    <w:rsid w:val="00A667B2"/>
    <w:rsid w:val="00A672D2"/>
    <w:rsid w:val="00A6753C"/>
    <w:rsid w:val="00A70268"/>
    <w:rsid w:val="00A70584"/>
    <w:rsid w:val="00A705EE"/>
    <w:rsid w:val="00A75A08"/>
    <w:rsid w:val="00A80270"/>
    <w:rsid w:val="00A82193"/>
    <w:rsid w:val="00A83BE5"/>
    <w:rsid w:val="00A8461E"/>
    <w:rsid w:val="00A84770"/>
    <w:rsid w:val="00A856BA"/>
    <w:rsid w:val="00A8658B"/>
    <w:rsid w:val="00A86A7D"/>
    <w:rsid w:val="00A86D47"/>
    <w:rsid w:val="00A8750E"/>
    <w:rsid w:val="00A900FC"/>
    <w:rsid w:val="00A9045D"/>
    <w:rsid w:val="00A922DA"/>
    <w:rsid w:val="00A92FD2"/>
    <w:rsid w:val="00A94A80"/>
    <w:rsid w:val="00A96D29"/>
    <w:rsid w:val="00A970B2"/>
    <w:rsid w:val="00A97184"/>
    <w:rsid w:val="00A97413"/>
    <w:rsid w:val="00A97996"/>
    <w:rsid w:val="00A97A3B"/>
    <w:rsid w:val="00A97B57"/>
    <w:rsid w:val="00AA04D6"/>
    <w:rsid w:val="00AA4DE3"/>
    <w:rsid w:val="00AA512F"/>
    <w:rsid w:val="00AA5144"/>
    <w:rsid w:val="00AA7260"/>
    <w:rsid w:val="00AB0C2B"/>
    <w:rsid w:val="00AB0FB2"/>
    <w:rsid w:val="00AB1369"/>
    <w:rsid w:val="00AB32D4"/>
    <w:rsid w:val="00AB347F"/>
    <w:rsid w:val="00AB372B"/>
    <w:rsid w:val="00AB3C95"/>
    <w:rsid w:val="00AB45DF"/>
    <w:rsid w:val="00AB5DAD"/>
    <w:rsid w:val="00AB6A14"/>
    <w:rsid w:val="00AB7468"/>
    <w:rsid w:val="00AC3B48"/>
    <w:rsid w:val="00AC51F4"/>
    <w:rsid w:val="00AC5D38"/>
    <w:rsid w:val="00AC7027"/>
    <w:rsid w:val="00AD0ABC"/>
    <w:rsid w:val="00AD17A9"/>
    <w:rsid w:val="00AD1B42"/>
    <w:rsid w:val="00AD55BE"/>
    <w:rsid w:val="00AD56E4"/>
    <w:rsid w:val="00AD66B0"/>
    <w:rsid w:val="00AE048A"/>
    <w:rsid w:val="00AE4451"/>
    <w:rsid w:val="00AE4C31"/>
    <w:rsid w:val="00AE5091"/>
    <w:rsid w:val="00AF0D33"/>
    <w:rsid w:val="00AF244F"/>
    <w:rsid w:val="00AF356F"/>
    <w:rsid w:val="00AF4BCC"/>
    <w:rsid w:val="00AF6242"/>
    <w:rsid w:val="00AF6937"/>
    <w:rsid w:val="00B012DF"/>
    <w:rsid w:val="00B0179D"/>
    <w:rsid w:val="00B019D4"/>
    <w:rsid w:val="00B021ED"/>
    <w:rsid w:val="00B05582"/>
    <w:rsid w:val="00B05ECB"/>
    <w:rsid w:val="00B074EB"/>
    <w:rsid w:val="00B11B3D"/>
    <w:rsid w:val="00B11F2B"/>
    <w:rsid w:val="00B136FE"/>
    <w:rsid w:val="00B13939"/>
    <w:rsid w:val="00B16E4D"/>
    <w:rsid w:val="00B17187"/>
    <w:rsid w:val="00B175EA"/>
    <w:rsid w:val="00B203DB"/>
    <w:rsid w:val="00B24211"/>
    <w:rsid w:val="00B24FE0"/>
    <w:rsid w:val="00B25372"/>
    <w:rsid w:val="00B259D1"/>
    <w:rsid w:val="00B25EB5"/>
    <w:rsid w:val="00B262D2"/>
    <w:rsid w:val="00B2648F"/>
    <w:rsid w:val="00B309DE"/>
    <w:rsid w:val="00B3273E"/>
    <w:rsid w:val="00B32EA5"/>
    <w:rsid w:val="00B369E0"/>
    <w:rsid w:val="00B37236"/>
    <w:rsid w:val="00B40159"/>
    <w:rsid w:val="00B401F0"/>
    <w:rsid w:val="00B405C3"/>
    <w:rsid w:val="00B41D2E"/>
    <w:rsid w:val="00B431BE"/>
    <w:rsid w:val="00B43CB2"/>
    <w:rsid w:val="00B43FC3"/>
    <w:rsid w:val="00B44199"/>
    <w:rsid w:val="00B44C47"/>
    <w:rsid w:val="00B44E07"/>
    <w:rsid w:val="00B44ECB"/>
    <w:rsid w:val="00B462C3"/>
    <w:rsid w:val="00B46493"/>
    <w:rsid w:val="00B474DE"/>
    <w:rsid w:val="00B51219"/>
    <w:rsid w:val="00B5136E"/>
    <w:rsid w:val="00B515E4"/>
    <w:rsid w:val="00B51933"/>
    <w:rsid w:val="00B52BEE"/>
    <w:rsid w:val="00B53F3B"/>
    <w:rsid w:val="00B54259"/>
    <w:rsid w:val="00B62538"/>
    <w:rsid w:val="00B6356B"/>
    <w:rsid w:val="00B67D9F"/>
    <w:rsid w:val="00B70706"/>
    <w:rsid w:val="00B72A64"/>
    <w:rsid w:val="00B73480"/>
    <w:rsid w:val="00B74DAC"/>
    <w:rsid w:val="00B76028"/>
    <w:rsid w:val="00B76E4C"/>
    <w:rsid w:val="00B8395A"/>
    <w:rsid w:val="00B83C95"/>
    <w:rsid w:val="00B84D89"/>
    <w:rsid w:val="00B84D92"/>
    <w:rsid w:val="00B86240"/>
    <w:rsid w:val="00B87C39"/>
    <w:rsid w:val="00B9077B"/>
    <w:rsid w:val="00B91A07"/>
    <w:rsid w:val="00B936E0"/>
    <w:rsid w:val="00B93CCC"/>
    <w:rsid w:val="00B96B67"/>
    <w:rsid w:val="00B97C3F"/>
    <w:rsid w:val="00BA1D0E"/>
    <w:rsid w:val="00BA2F59"/>
    <w:rsid w:val="00BA3115"/>
    <w:rsid w:val="00BA41E5"/>
    <w:rsid w:val="00BA4C66"/>
    <w:rsid w:val="00BA52A5"/>
    <w:rsid w:val="00BA57FF"/>
    <w:rsid w:val="00BA6436"/>
    <w:rsid w:val="00BA6E38"/>
    <w:rsid w:val="00BA7943"/>
    <w:rsid w:val="00BA7948"/>
    <w:rsid w:val="00BB049A"/>
    <w:rsid w:val="00BB092F"/>
    <w:rsid w:val="00BB0988"/>
    <w:rsid w:val="00BB0E0F"/>
    <w:rsid w:val="00BB1CB1"/>
    <w:rsid w:val="00BB2059"/>
    <w:rsid w:val="00BB21BB"/>
    <w:rsid w:val="00BB29D5"/>
    <w:rsid w:val="00BB2B1C"/>
    <w:rsid w:val="00BB3CD0"/>
    <w:rsid w:val="00BB450F"/>
    <w:rsid w:val="00BB7AC5"/>
    <w:rsid w:val="00BB7B1B"/>
    <w:rsid w:val="00BC082E"/>
    <w:rsid w:val="00BC27B3"/>
    <w:rsid w:val="00BC29FE"/>
    <w:rsid w:val="00BC34F8"/>
    <w:rsid w:val="00BC44AE"/>
    <w:rsid w:val="00BC550C"/>
    <w:rsid w:val="00BC734B"/>
    <w:rsid w:val="00BC75A9"/>
    <w:rsid w:val="00BC7CE9"/>
    <w:rsid w:val="00BD01EB"/>
    <w:rsid w:val="00BD187D"/>
    <w:rsid w:val="00BD1C4F"/>
    <w:rsid w:val="00BD23C8"/>
    <w:rsid w:val="00BD4B5D"/>
    <w:rsid w:val="00BD54D4"/>
    <w:rsid w:val="00BD5FAA"/>
    <w:rsid w:val="00BD6CF0"/>
    <w:rsid w:val="00BD70C2"/>
    <w:rsid w:val="00BD7644"/>
    <w:rsid w:val="00BD7F72"/>
    <w:rsid w:val="00BE1645"/>
    <w:rsid w:val="00BE22DE"/>
    <w:rsid w:val="00BE2BF9"/>
    <w:rsid w:val="00BE3177"/>
    <w:rsid w:val="00BE474D"/>
    <w:rsid w:val="00BE5DAF"/>
    <w:rsid w:val="00BF0F20"/>
    <w:rsid w:val="00BF101B"/>
    <w:rsid w:val="00BF377A"/>
    <w:rsid w:val="00BF45B1"/>
    <w:rsid w:val="00BF48BE"/>
    <w:rsid w:val="00BF5745"/>
    <w:rsid w:val="00BF61A0"/>
    <w:rsid w:val="00BF6795"/>
    <w:rsid w:val="00BF6B55"/>
    <w:rsid w:val="00BF6B93"/>
    <w:rsid w:val="00BF74A1"/>
    <w:rsid w:val="00BF78E5"/>
    <w:rsid w:val="00C002C0"/>
    <w:rsid w:val="00C0175E"/>
    <w:rsid w:val="00C02345"/>
    <w:rsid w:val="00C02457"/>
    <w:rsid w:val="00C0309B"/>
    <w:rsid w:val="00C03B9B"/>
    <w:rsid w:val="00C03D9D"/>
    <w:rsid w:val="00C05ABD"/>
    <w:rsid w:val="00C06188"/>
    <w:rsid w:val="00C06524"/>
    <w:rsid w:val="00C06829"/>
    <w:rsid w:val="00C07564"/>
    <w:rsid w:val="00C07706"/>
    <w:rsid w:val="00C07E45"/>
    <w:rsid w:val="00C111E4"/>
    <w:rsid w:val="00C12AEC"/>
    <w:rsid w:val="00C13013"/>
    <w:rsid w:val="00C15831"/>
    <w:rsid w:val="00C176BC"/>
    <w:rsid w:val="00C17B24"/>
    <w:rsid w:val="00C20F57"/>
    <w:rsid w:val="00C214DB"/>
    <w:rsid w:val="00C22D8D"/>
    <w:rsid w:val="00C23AAA"/>
    <w:rsid w:val="00C248C2"/>
    <w:rsid w:val="00C25593"/>
    <w:rsid w:val="00C25617"/>
    <w:rsid w:val="00C2575B"/>
    <w:rsid w:val="00C25C99"/>
    <w:rsid w:val="00C25DD3"/>
    <w:rsid w:val="00C26629"/>
    <w:rsid w:val="00C3047A"/>
    <w:rsid w:val="00C35006"/>
    <w:rsid w:val="00C35451"/>
    <w:rsid w:val="00C35C2A"/>
    <w:rsid w:val="00C407E4"/>
    <w:rsid w:val="00C40D31"/>
    <w:rsid w:val="00C4286A"/>
    <w:rsid w:val="00C4562E"/>
    <w:rsid w:val="00C45EA3"/>
    <w:rsid w:val="00C46A0D"/>
    <w:rsid w:val="00C5087D"/>
    <w:rsid w:val="00C52CB1"/>
    <w:rsid w:val="00C53E9E"/>
    <w:rsid w:val="00C56C0A"/>
    <w:rsid w:val="00C57800"/>
    <w:rsid w:val="00C60927"/>
    <w:rsid w:val="00C60A01"/>
    <w:rsid w:val="00C623C2"/>
    <w:rsid w:val="00C6328D"/>
    <w:rsid w:val="00C64A83"/>
    <w:rsid w:val="00C64EB2"/>
    <w:rsid w:val="00C65719"/>
    <w:rsid w:val="00C667C7"/>
    <w:rsid w:val="00C67CD4"/>
    <w:rsid w:val="00C70171"/>
    <w:rsid w:val="00C7195F"/>
    <w:rsid w:val="00C729EE"/>
    <w:rsid w:val="00C73ADA"/>
    <w:rsid w:val="00C746F6"/>
    <w:rsid w:val="00C7633D"/>
    <w:rsid w:val="00C80180"/>
    <w:rsid w:val="00C802A2"/>
    <w:rsid w:val="00C82038"/>
    <w:rsid w:val="00C825F0"/>
    <w:rsid w:val="00C85C29"/>
    <w:rsid w:val="00C863C6"/>
    <w:rsid w:val="00C87556"/>
    <w:rsid w:val="00C87B23"/>
    <w:rsid w:val="00C87B3C"/>
    <w:rsid w:val="00C90905"/>
    <w:rsid w:val="00C90E6A"/>
    <w:rsid w:val="00C92F9D"/>
    <w:rsid w:val="00C93B50"/>
    <w:rsid w:val="00C95663"/>
    <w:rsid w:val="00C95685"/>
    <w:rsid w:val="00C95CEB"/>
    <w:rsid w:val="00C97118"/>
    <w:rsid w:val="00CA0162"/>
    <w:rsid w:val="00CA07B2"/>
    <w:rsid w:val="00CA0B0A"/>
    <w:rsid w:val="00CA0ED2"/>
    <w:rsid w:val="00CA1DA0"/>
    <w:rsid w:val="00CA2075"/>
    <w:rsid w:val="00CA4417"/>
    <w:rsid w:val="00CA4597"/>
    <w:rsid w:val="00CA4F3B"/>
    <w:rsid w:val="00CA6A05"/>
    <w:rsid w:val="00CA6EC1"/>
    <w:rsid w:val="00CA713A"/>
    <w:rsid w:val="00CA7B5C"/>
    <w:rsid w:val="00CB07D7"/>
    <w:rsid w:val="00CB0892"/>
    <w:rsid w:val="00CB1C7D"/>
    <w:rsid w:val="00CB3494"/>
    <w:rsid w:val="00CB44D0"/>
    <w:rsid w:val="00CB58B9"/>
    <w:rsid w:val="00CB5DBF"/>
    <w:rsid w:val="00CB5E2B"/>
    <w:rsid w:val="00CB606F"/>
    <w:rsid w:val="00CB631E"/>
    <w:rsid w:val="00CC0020"/>
    <w:rsid w:val="00CC06E8"/>
    <w:rsid w:val="00CC3331"/>
    <w:rsid w:val="00CC35B3"/>
    <w:rsid w:val="00CC3A06"/>
    <w:rsid w:val="00CC4133"/>
    <w:rsid w:val="00CC42D5"/>
    <w:rsid w:val="00CC48D7"/>
    <w:rsid w:val="00CC4A41"/>
    <w:rsid w:val="00CC7534"/>
    <w:rsid w:val="00CC7A69"/>
    <w:rsid w:val="00CD09CE"/>
    <w:rsid w:val="00CD0FCB"/>
    <w:rsid w:val="00CD1B33"/>
    <w:rsid w:val="00CD2B8E"/>
    <w:rsid w:val="00CD3167"/>
    <w:rsid w:val="00CD4B50"/>
    <w:rsid w:val="00CD632A"/>
    <w:rsid w:val="00CD784F"/>
    <w:rsid w:val="00CE0605"/>
    <w:rsid w:val="00CE18C6"/>
    <w:rsid w:val="00CE1B80"/>
    <w:rsid w:val="00CE2587"/>
    <w:rsid w:val="00CE301B"/>
    <w:rsid w:val="00CE49AC"/>
    <w:rsid w:val="00CE556C"/>
    <w:rsid w:val="00CE6075"/>
    <w:rsid w:val="00CE6F6D"/>
    <w:rsid w:val="00CE7C5A"/>
    <w:rsid w:val="00CE7E83"/>
    <w:rsid w:val="00CF0D70"/>
    <w:rsid w:val="00CF16CF"/>
    <w:rsid w:val="00CF3096"/>
    <w:rsid w:val="00CF4060"/>
    <w:rsid w:val="00CF46CE"/>
    <w:rsid w:val="00CF575C"/>
    <w:rsid w:val="00CF64B8"/>
    <w:rsid w:val="00CF68DB"/>
    <w:rsid w:val="00CF6CF9"/>
    <w:rsid w:val="00CF7BFF"/>
    <w:rsid w:val="00D01DCF"/>
    <w:rsid w:val="00D03013"/>
    <w:rsid w:val="00D04138"/>
    <w:rsid w:val="00D0517F"/>
    <w:rsid w:val="00D066CC"/>
    <w:rsid w:val="00D0736F"/>
    <w:rsid w:val="00D105D0"/>
    <w:rsid w:val="00D12302"/>
    <w:rsid w:val="00D12AD5"/>
    <w:rsid w:val="00D13986"/>
    <w:rsid w:val="00D1404C"/>
    <w:rsid w:val="00D152AC"/>
    <w:rsid w:val="00D15AE8"/>
    <w:rsid w:val="00D1686D"/>
    <w:rsid w:val="00D20B45"/>
    <w:rsid w:val="00D21BA3"/>
    <w:rsid w:val="00D22464"/>
    <w:rsid w:val="00D2505D"/>
    <w:rsid w:val="00D267D5"/>
    <w:rsid w:val="00D26B86"/>
    <w:rsid w:val="00D26ECF"/>
    <w:rsid w:val="00D30A51"/>
    <w:rsid w:val="00D310A6"/>
    <w:rsid w:val="00D31D80"/>
    <w:rsid w:val="00D32F3A"/>
    <w:rsid w:val="00D3633A"/>
    <w:rsid w:val="00D3798F"/>
    <w:rsid w:val="00D40D96"/>
    <w:rsid w:val="00D41988"/>
    <w:rsid w:val="00D422DE"/>
    <w:rsid w:val="00D428F1"/>
    <w:rsid w:val="00D42B32"/>
    <w:rsid w:val="00D447C7"/>
    <w:rsid w:val="00D44A18"/>
    <w:rsid w:val="00D44E86"/>
    <w:rsid w:val="00D45974"/>
    <w:rsid w:val="00D46CC1"/>
    <w:rsid w:val="00D4768F"/>
    <w:rsid w:val="00D47DF6"/>
    <w:rsid w:val="00D47E1E"/>
    <w:rsid w:val="00D50D7A"/>
    <w:rsid w:val="00D52B9F"/>
    <w:rsid w:val="00D53234"/>
    <w:rsid w:val="00D54443"/>
    <w:rsid w:val="00D5504E"/>
    <w:rsid w:val="00D5507B"/>
    <w:rsid w:val="00D57A32"/>
    <w:rsid w:val="00D60BBD"/>
    <w:rsid w:val="00D61EBF"/>
    <w:rsid w:val="00D64F6C"/>
    <w:rsid w:val="00D6547B"/>
    <w:rsid w:val="00D65C3A"/>
    <w:rsid w:val="00D67148"/>
    <w:rsid w:val="00D7043D"/>
    <w:rsid w:val="00D7086C"/>
    <w:rsid w:val="00D70DEB"/>
    <w:rsid w:val="00D71250"/>
    <w:rsid w:val="00D71A27"/>
    <w:rsid w:val="00D71DAD"/>
    <w:rsid w:val="00D727C9"/>
    <w:rsid w:val="00D73166"/>
    <w:rsid w:val="00D73BE8"/>
    <w:rsid w:val="00D73F17"/>
    <w:rsid w:val="00D73F7A"/>
    <w:rsid w:val="00D73FFD"/>
    <w:rsid w:val="00D740AE"/>
    <w:rsid w:val="00D7467E"/>
    <w:rsid w:val="00D746D6"/>
    <w:rsid w:val="00D74886"/>
    <w:rsid w:val="00D74CAA"/>
    <w:rsid w:val="00D752C0"/>
    <w:rsid w:val="00D76FA6"/>
    <w:rsid w:val="00D773D8"/>
    <w:rsid w:val="00D77B4F"/>
    <w:rsid w:val="00D80FA9"/>
    <w:rsid w:val="00D8134E"/>
    <w:rsid w:val="00D82508"/>
    <w:rsid w:val="00D82A88"/>
    <w:rsid w:val="00D82E9D"/>
    <w:rsid w:val="00D83371"/>
    <w:rsid w:val="00D84C7A"/>
    <w:rsid w:val="00D86457"/>
    <w:rsid w:val="00D874B7"/>
    <w:rsid w:val="00D87A4B"/>
    <w:rsid w:val="00D9017A"/>
    <w:rsid w:val="00D91CD6"/>
    <w:rsid w:val="00D92EB9"/>
    <w:rsid w:val="00D93B47"/>
    <w:rsid w:val="00D94E6D"/>
    <w:rsid w:val="00D9502B"/>
    <w:rsid w:val="00D9511B"/>
    <w:rsid w:val="00D95C4E"/>
    <w:rsid w:val="00D978A3"/>
    <w:rsid w:val="00D97FE8"/>
    <w:rsid w:val="00DA15FC"/>
    <w:rsid w:val="00DA16BC"/>
    <w:rsid w:val="00DA4758"/>
    <w:rsid w:val="00DA486A"/>
    <w:rsid w:val="00DA7487"/>
    <w:rsid w:val="00DA77A1"/>
    <w:rsid w:val="00DA77DC"/>
    <w:rsid w:val="00DB0606"/>
    <w:rsid w:val="00DB0FFA"/>
    <w:rsid w:val="00DB1095"/>
    <w:rsid w:val="00DB2888"/>
    <w:rsid w:val="00DB28F6"/>
    <w:rsid w:val="00DB32DF"/>
    <w:rsid w:val="00DB3935"/>
    <w:rsid w:val="00DB3A08"/>
    <w:rsid w:val="00DB406B"/>
    <w:rsid w:val="00DB40FC"/>
    <w:rsid w:val="00DB5401"/>
    <w:rsid w:val="00DB73AD"/>
    <w:rsid w:val="00DB7712"/>
    <w:rsid w:val="00DC072B"/>
    <w:rsid w:val="00DC456F"/>
    <w:rsid w:val="00DC4C8A"/>
    <w:rsid w:val="00DC4E4D"/>
    <w:rsid w:val="00DC51AD"/>
    <w:rsid w:val="00DC6856"/>
    <w:rsid w:val="00DC779E"/>
    <w:rsid w:val="00DD080C"/>
    <w:rsid w:val="00DD1D93"/>
    <w:rsid w:val="00DD21E4"/>
    <w:rsid w:val="00DD766B"/>
    <w:rsid w:val="00DD7891"/>
    <w:rsid w:val="00DE0754"/>
    <w:rsid w:val="00DE0899"/>
    <w:rsid w:val="00DE3DBF"/>
    <w:rsid w:val="00DE530B"/>
    <w:rsid w:val="00DE623D"/>
    <w:rsid w:val="00DE7747"/>
    <w:rsid w:val="00DE79BA"/>
    <w:rsid w:val="00DF108D"/>
    <w:rsid w:val="00DF164D"/>
    <w:rsid w:val="00DF1BCE"/>
    <w:rsid w:val="00DF2B64"/>
    <w:rsid w:val="00DF4712"/>
    <w:rsid w:val="00DF4CD4"/>
    <w:rsid w:val="00DF5368"/>
    <w:rsid w:val="00DF53C9"/>
    <w:rsid w:val="00DF5F45"/>
    <w:rsid w:val="00E012D3"/>
    <w:rsid w:val="00E015B4"/>
    <w:rsid w:val="00E018F2"/>
    <w:rsid w:val="00E01E91"/>
    <w:rsid w:val="00E03518"/>
    <w:rsid w:val="00E04C2B"/>
    <w:rsid w:val="00E04D69"/>
    <w:rsid w:val="00E054C0"/>
    <w:rsid w:val="00E05594"/>
    <w:rsid w:val="00E0562D"/>
    <w:rsid w:val="00E0728F"/>
    <w:rsid w:val="00E07FBD"/>
    <w:rsid w:val="00E1365C"/>
    <w:rsid w:val="00E145B9"/>
    <w:rsid w:val="00E15142"/>
    <w:rsid w:val="00E15CCA"/>
    <w:rsid w:val="00E169BF"/>
    <w:rsid w:val="00E20B50"/>
    <w:rsid w:val="00E20C21"/>
    <w:rsid w:val="00E20E83"/>
    <w:rsid w:val="00E2215D"/>
    <w:rsid w:val="00E22F6E"/>
    <w:rsid w:val="00E235D5"/>
    <w:rsid w:val="00E23AC4"/>
    <w:rsid w:val="00E23EAD"/>
    <w:rsid w:val="00E248B7"/>
    <w:rsid w:val="00E2551C"/>
    <w:rsid w:val="00E256FB"/>
    <w:rsid w:val="00E260C6"/>
    <w:rsid w:val="00E26124"/>
    <w:rsid w:val="00E266D6"/>
    <w:rsid w:val="00E27295"/>
    <w:rsid w:val="00E3000F"/>
    <w:rsid w:val="00E30021"/>
    <w:rsid w:val="00E30251"/>
    <w:rsid w:val="00E305D9"/>
    <w:rsid w:val="00E30EBE"/>
    <w:rsid w:val="00E31EB0"/>
    <w:rsid w:val="00E332A4"/>
    <w:rsid w:val="00E33BFB"/>
    <w:rsid w:val="00E344E7"/>
    <w:rsid w:val="00E3654E"/>
    <w:rsid w:val="00E425B1"/>
    <w:rsid w:val="00E4270B"/>
    <w:rsid w:val="00E42BCD"/>
    <w:rsid w:val="00E42DC1"/>
    <w:rsid w:val="00E42F2D"/>
    <w:rsid w:val="00E4379A"/>
    <w:rsid w:val="00E44C1C"/>
    <w:rsid w:val="00E44C1D"/>
    <w:rsid w:val="00E46E8E"/>
    <w:rsid w:val="00E472E5"/>
    <w:rsid w:val="00E50D4F"/>
    <w:rsid w:val="00E51FFF"/>
    <w:rsid w:val="00E53186"/>
    <w:rsid w:val="00E53ABC"/>
    <w:rsid w:val="00E546B9"/>
    <w:rsid w:val="00E5539B"/>
    <w:rsid w:val="00E55F4F"/>
    <w:rsid w:val="00E56FBB"/>
    <w:rsid w:val="00E57BCD"/>
    <w:rsid w:val="00E619A4"/>
    <w:rsid w:val="00E619DC"/>
    <w:rsid w:val="00E61A87"/>
    <w:rsid w:val="00E628E3"/>
    <w:rsid w:val="00E669C8"/>
    <w:rsid w:val="00E67A59"/>
    <w:rsid w:val="00E7037B"/>
    <w:rsid w:val="00E721AA"/>
    <w:rsid w:val="00E723B1"/>
    <w:rsid w:val="00E73D01"/>
    <w:rsid w:val="00E74A19"/>
    <w:rsid w:val="00E74CBC"/>
    <w:rsid w:val="00E74D73"/>
    <w:rsid w:val="00E750E1"/>
    <w:rsid w:val="00E76328"/>
    <w:rsid w:val="00E775F5"/>
    <w:rsid w:val="00E802CA"/>
    <w:rsid w:val="00E8033F"/>
    <w:rsid w:val="00E8116F"/>
    <w:rsid w:val="00E813E0"/>
    <w:rsid w:val="00E82F24"/>
    <w:rsid w:val="00E8335B"/>
    <w:rsid w:val="00E83B56"/>
    <w:rsid w:val="00E841E9"/>
    <w:rsid w:val="00E84A0C"/>
    <w:rsid w:val="00E852C2"/>
    <w:rsid w:val="00E86330"/>
    <w:rsid w:val="00E90D81"/>
    <w:rsid w:val="00E90E4A"/>
    <w:rsid w:val="00E90EFF"/>
    <w:rsid w:val="00E90F6B"/>
    <w:rsid w:val="00E90FCB"/>
    <w:rsid w:val="00E91902"/>
    <w:rsid w:val="00E920B8"/>
    <w:rsid w:val="00E92189"/>
    <w:rsid w:val="00E93F2A"/>
    <w:rsid w:val="00E943E5"/>
    <w:rsid w:val="00E94FC4"/>
    <w:rsid w:val="00E95C22"/>
    <w:rsid w:val="00E96465"/>
    <w:rsid w:val="00E968E9"/>
    <w:rsid w:val="00EA0EFF"/>
    <w:rsid w:val="00EA28BA"/>
    <w:rsid w:val="00EA318E"/>
    <w:rsid w:val="00EA5406"/>
    <w:rsid w:val="00EA54F1"/>
    <w:rsid w:val="00EA7584"/>
    <w:rsid w:val="00EB0F84"/>
    <w:rsid w:val="00EB209C"/>
    <w:rsid w:val="00EB7C3D"/>
    <w:rsid w:val="00EC0ECA"/>
    <w:rsid w:val="00EC18D2"/>
    <w:rsid w:val="00EC1AC7"/>
    <w:rsid w:val="00EC2B5B"/>
    <w:rsid w:val="00EC2C91"/>
    <w:rsid w:val="00EC3C5C"/>
    <w:rsid w:val="00EC3CAD"/>
    <w:rsid w:val="00EC4167"/>
    <w:rsid w:val="00EC49C3"/>
    <w:rsid w:val="00EC5E25"/>
    <w:rsid w:val="00EC7506"/>
    <w:rsid w:val="00ED1024"/>
    <w:rsid w:val="00ED1711"/>
    <w:rsid w:val="00ED418C"/>
    <w:rsid w:val="00ED4FC4"/>
    <w:rsid w:val="00ED74FB"/>
    <w:rsid w:val="00ED7AA4"/>
    <w:rsid w:val="00ED7F9D"/>
    <w:rsid w:val="00ED7FB1"/>
    <w:rsid w:val="00EE0165"/>
    <w:rsid w:val="00EE01BC"/>
    <w:rsid w:val="00EE3AB2"/>
    <w:rsid w:val="00EE4B6C"/>
    <w:rsid w:val="00EE5188"/>
    <w:rsid w:val="00EE55DB"/>
    <w:rsid w:val="00EE74D0"/>
    <w:rsid w:val="00EF0C79"/>
    <w:rsid w:val="00EF2B1E"/>
    <w:rsid w:val="00EF38D8"/>
    <w:rsid w:val="00EF3B0B"/>
    <w:rsid w:val="00EF3D51"/>
    <w:rsid w:val="00EF4437"/>
    <w:rsid w:val="00EF4D7A"/>
    <w:rsid w:val="00EF7616"/>
    <w:rsid w:val="00EF7C24"/>
    <w:rsid w:val="00EF7C53"/>
    <w:rsid w:val="00F00791"/>
    <w:rsid w:val="00F0225A"/>
    <w:rsid w:val="00F0281E"/>
    <w:rsid w:val="00F05099"/>
    <w:rsid w:val="00F0651B"/>
    <w:rsid w:val="00F07889"/>
    <w:rsid w:val="00F10141"/>
    <w:rsid w:val="00F11E55"/>
    <w:rsid w:val="00F1218C"/>
    <w:rsid w:val="00F145F9"/>
    <w:rsid w:val="00F14A09"/>
    <w:rsid w:val="00F21F36"/>
    <w:rsid w:val="00F21F70"/>
    <w:rsid w:val="00F22F04"/>
    <w:rsid w:val="00F23419"/>
    <w:rsid w:val="00F23C1A"/>
    <w:rsid w:val="00F24651"/>
    <w:rsid w:val="00F24A0B"/>
    <w:rsid w:val="00F24BD7"/>
    <w:rsid w:val="00F24FCF"/>
    <w:rsid w:val="00F27FA5"/>
    <w:rsid w:val="00F3144E"/>
    <w:rsid w:val="00F31565"/>
    <w:rsid w:val="00F32BBD"/>
    <w:rsid w:val="00F33209"/>
    <w:rsid w:val="00F34C57"/>
    <w:rsid w:val="00F3612F"/>
    <w:rsid w:val="00F40848"/>
    <w:rsid w:val="00F4140B"/>
    <w:rsid w:val="00F419CE"/>
    <w:rsid w:val="00F41FB6"/>
    <w:rsid w:val="00F43650"/>
    <w:rsid w:val="00F45530"/>
    <w:rsid w:val="00F45A9D"/>
    <w:rsid w:val="00F46189"/>
    <w:rsid w:val="00F46813"/>
    <w:rsid w:val="00F4705C"/>
    <w:rsid w:val="00F47B66"/>
    <w:rsid w:val="00F47D53"/>
    <w:rsid w:val="00F5093A"/>
    <w:rsid w:val="00F51308"/>
    <w:rsid w:val="00F5188C"/>
    <w:rsid w:val="00F525E8"/>
    <w:rsid w:val="00F52649"/>
    <w:rsid w:val="00F53CB9"/>
    <w:rsid w:val="00F55149"/>
    <w:rsid w:val="00F5515C"/>
    <w:rsid w:val="00F56BA2"/>
    <w:rsid w:val="00F60B13"/>
    <w:rsid w:val="00F61922"/>
    <w:rsid w:val="00F61C33"/>
    <w:rsid w:val="00F6248D"/>
    <w:rsid w:val="00F63580"/>
    <w:rsid w:val="00F6477B"/>
    <w:rsid w:val="00F65AC5"/>
    <w:rsid w:val="00F66612"/>
    <w:rsid w:val="00F67583"/>
    <w:rsid w:val="00F74029"/>
    <w:rsid w:val="00F7443C"/>
    <w:rsid w:val="00F748DF"/>
    <w:rsid w:val="00F76103"/>
    <w:rsid w:val="00F7659E"/>
    <w:rsid w:val="00F77366"/>
    <w:rsid w:val="00F77BB2"/>
    <w:rsid w:val="00F808FA"/>
    <w:rsid w:val="00F812A6"/>
    <w:rsid w:val="00F82551"/>
    <w:rsid w:val="00F82930"/>
    <w:rsid w:val="00F83005"/>
    <w:rsid w:val="00F8334F"/>
    <w:rsid w:val="00F8389D"/>
    <w:rsid w:val="00F856ED"/>
    <w:rsid w:val="00F90FFF"/>
    <w:rsid w:val="00F91D62"/>
    <w:rsid w:val="00F9410B"/>
    <w:rsid w:val="00F9636E"/>
    <w:rsid w:val="00F96A29"/>
    <w:rsid w:val="00F975F8"/>
    <w:rsid w:val="00F97686"/>
    <w:rsid w:val="00FA19E9"/>
    <w:rsid w:val="00FA2B59"/>
    <w:rsid w:val="00FA2C10"/>
    <w:rsid w:val="00FA2C92"/>
    <w:rsid w:val="00FA61A4"/>
    <w:rsid w:val="00FA6903"/>
    <w:rsid w:val="00FA6F40"/>
    <w:rsid w:val="00FB1945"/>
    <w:rsid w:val="00FB3830"/>
    <w:rsid w:val="00FB3E0B"/>
    <w:rsid w:val="00FB4908"/>
    <w:rsid w:val="00FB584C"/>
    <w:rsid w:val="00FB6EE7"/>
    <w:rsid w:val="00FB7152"/>
    <w:rsid w:val="00FB7626"/>
    <w:rsid w:val="00FB7F17"/>
    <w:rsid w:val="00FC11E1"/>
    <w:rsid w:val="00FC124C"/>
    <w:rsid w:val="00FC23DD"/>
    <w:rsid w:val="00FC5467"/>
    <w:rsid w:val="00FC77FD"/>
    <w:rsid w:val="00FC7BE8"/>
    <w:rsid w:val="00FD01BF"/>
    <w:rsid w:val="00FD0744"/>
    <w:rsid w:val="00FD144B"/>
    <w:rsid w:val="00FD1D53"/>
    <w:rsid w:val="00FD1DBF"/>
    <w:rsid w:val="00FD2DBD"/>
    <w:rsid w:val="00FD3E5C"/>
    <w:rsid w:val="00FD3FDF"/>
    <w:rsid w:val="00FD4986"/>
    <w:rsid w:val="00FD60AB"/>
    <w:rsid w:val="00FD7F0E"/>
    <w:rsid w:val="00FE0305"/>
    <w:rsid w:val="00FE07C7"/>
    <w:rsid w:val="00FE0BA1"/>
    <w:rsid w:val="00FE1239"/>
    <w:rsid w:val="00FE2EB0"/>
    <w:rsid w:val="00FE37E6"/>
    <w:rsid w:val="00FE4265"/>
    <w:rsid w:val="00FE5F31"/>
    <w:rsid w:val="00FE65D0"/>
    <w:rsid w:val="00FE67A3"/>
    <w:rsid w:val="00FE6E7D"/>
    <w:rsid w:val="00FE7079"/>
    <w:rsid w:val="00FE7723"/>
    <w:rsid w:val="00FE775D"/>
    <w:rsid w:val="00FF158A"/>
    <w:rsid w:val="00FF19B0"/>
    <w:rsid w:val="00FF1ED6"/>
    <w:rsid w:val="00FF32D9"/>
    <w:rsid w:val="00FF555E"/>
    <w:rsid w:val="00FF6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F8C3D"/>
  <w15:docId w15:val="{A9C21669-AC6D-4C11-A56C-37196FE3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AFA"/>
    <w:pPr>
      <w:suppressAutoHyphens/>
      <w:overflowPunct w:val="0"/>
      <w:autoSpaceDE w:val="0"/>
      <w:textAlignment w:val="baseline"/>
    </w:pPr>
    <w:rPr>
      <w:lang w:eastAsia="ar-SA"/>
    </w:rPr>
  </w:style>
  <w:style w:type="paragraph" w:styleId="Nadpis1">
    <w:name w:val="heading 1"/>
    <w:basedOn w:val="Normln"/>
    <w:next w:val="Normln"/>
    <w:qFormat/>
    <w:pPr>
      <w:keepNext/>
      <w:widowControl w:val="0"/>
      <w:numPr>
        <w:numId w:val="1"/>
      </w:numPr>
      <w:jc w:val="center"/>
      <w:outlineLvl w:val="0"/>
    </w:pPr>
    <w:rPr>
      <w:rFonts w:ascii="Arial" w:hAnsi="Arial"/>
      <w:b/>
      <w:caps/>
      <w:sz w:val="28"/>
    </w:rPr>
  </w:style>
  <w:style w:type="paragraph" w:styleId="Nadpis2">
    <w:name w:val="heading 2"/>
    <w:basedOn w:val="Normln"/>
    <w:next w:val="Normln"/>
    <w:qFormat/>
    <w:pPr>
      <w:keepNext/>
      <w:widowControl w:val="0"/>
      <w:numPr>
        <w:ilvl w:val="1"/>
        <w:numId w:val="1"/>
      </w:numPr>
      <w:jc w:val="both"/>
      <w:outlineLvl w:val="1"/>
    </w:pPr>
    <w:rPr>
      <w:rFonts w:ascii="Arial" w:hAnsi="Arial"/>
      <w:b/>
      <w:caps/>
      <w:sz w:val="22"/>
    </w:rPr>
  </w:style>
  <w:style w:type="paragraph" w:styleId="Nadpis3">
    <w:name w:val="heading 3"/>
    <w:basedOn w:val="Normln"/>
    <w:next w:val="Normln"/>
    <w:link w:val="Nadpis3Char"/>
    <w:uiPriority w:val="99"/>
    <w:qFormat/>
    <w:rsid w:val="00F52649"/>
    <w:pPr>
      <w:keepNext/>
      <w:numPr>
        <w:ilvl w:val="2"/>
        <w:numId w:val="6"/>
      </w:numPr>
      <w:suppressAutoHyphens w:val="0"/>
      <w:overflowPunct/>
      <w:autoSpaceDE/>
      <w:spacing w:before="240" w:after="60" w:line="360" w:lineRule="auto"/>
      <w:jc w:val="both"/>
      <w:textAlignment w:val="auto"/>
      <w:outlineLvl w:val="2"/>
    </w:pPr>
    <w:rPr>
      <w:rFonts w:ascii="Arial" w:hAnsi="Arial" w:cs="Arial"/>
      <w:b/>
      <w:bCs/>
      <w:sz w:val="26"/>
      <w:szCs w:val="26"/>
      <w:lang w:eastAsia="cs-CZ"/>
    </w:rPr>
  </w:style>
  <w:style w:type="paragraph" w:styleId="Nadpis6">
    <w:name w:val="heading 6"/>
    <w:basedOn w:val="Normln"/>
    <w:next w:val="Normln"/>
    <w:qFormat/>
    <w:pPr>
      <w:keepNext/>
      <w:widowControl w:val="0"/>
      <w:numPr>
        <w:ilvl w:val="5"/>
        <w:numId w:val="1"/>
      </w:numPr>
      <w:ind w:right="-567"/>
      <w:jc w:val="center"/>
      <w:outlineLvl w:val="5"/>
    </w:pPr>
    <w:rPr>
      <w:rFonts w:ascii="Arial" w:hAnsi="Arial"/>
      <w:b/>
      <w:caps/>
      <w:sz w:val="30"/>
    </w:rPr>
  </w:style>
  <w:style w:type="paragraph" w:styleId="Nadpis7">
    <w:name w:val="heading 7"/>
    <w:basedOn w:val="Normln"/>
    <w:next w:val="Normln"/>
    <w:qFormat/>
    <w:pPr>
      <w:keepNext/>
      <w:widowControl w:val="0"/>
      <w:numPr>
        <w:ilvl w:val="6"/>
        <w:numId w:val="1"/>
      </w:numPr>
      <w:ind w:right="-567"/>
      <w:outlineLvl w:val="6"/>
    </w:pPr>
    <w:rPr>
      <w:rFonts w:ascii="Arial" w:hAnsi="Arial"/>
      <w:b/>
    </w:rPr>
  </w:style>
  <w:style w:type="paragraph" w:styleId="Nadpis8">
    <w:name w:val="heading 8"/>
    <w:basedOn w:val="Normln"/>
    <w:next w:val="Normln"/>
    <w:qFormat/>
    <w:pPr>
      <w:keepNext/>
      <w:widowControl w:val="0"/>
      <w:numPr>
        <w:ilvl w:val="7"/>
        <w:numId w:val="1"/>
      </w:numPr>
      <w:ind w:right="-567"/>
      <w:jc w:val="right"/>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Pr>
      <w:b w:val="0"/>
      <w:i w:val="0"/>
      <w:color w:val="auto"/>
    </w:rPr>
  </w:style>
  <w:style w:type="character" w:customStyle="1" w:styleId="WW8Num16z2">
    <w:name w:val="WW8Num16z2"/>
    <w:rPr>
      <w:b w:val="0"/>
      <w:i w:val="0"/>
    </w:rPr>
  </w:style>
  <w:style w:type="character" w:customStyle="1" w:styleId="WW8Num24z2">
    <w:name w:val="WW8Num24z2"/>
    <w:rPr>
      <w:b w:val="0"/>
      <w:i w:val="0"/>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overflowPunct/>
      <w:autoSpaceDE/>
      <w:spacing w:after="120"/>
      <w:textAlignment w:val="auto"/>
    </w:pPr>
    <w:rPr>
      <w:sz w:val="24"/>
      <w:szCs w:val="24"/>
    </w:rPr>
  </w:style>
  <w:style w:type="paragraph" w:styleId="Seznam">
    <w:name w:val="List"/>
    <w:basedOn w:val="Zkladntext"/>
    <w:rPr>
      <w:rFonts w:ascii="Arial" w:hAnsi="Arial" w:cs="Tahoma"/>
    </w:rPr>
  </w:style>
  <w:style w:type="paragraph" w:customStyle="1" w:styleId="Popisek">
    <w:name w:val="Popisek"/>
    <w:basedOn w:val="Normln"/>
    <w:pPr>
      <w:suppressLineNumbers/>
      <w:spacing w:before="120" w:after="120"/>
    </w:pPr>
    <w:rPr>
      <w:rFonts w:ascii="Arial" w:hAnsi="Arial" w:cs="Tahoma"/>
      <w:i/>
      <w:iCs/>
      <w:sz w:val="24"/>
      <w:szCs w:val="24"/>
    </w:rPr>
  </w:style>
  <w:style w:type="paragraph" w:customStyle="1" w:styleId="Rejstk">
    <w:name w:val="Rejstřík"/>
    <w:basedOn w:val="Normln"/>
    <w:pPr>
      <w:suppressLineNumbers/>
    </w:pPr>
    <w:rPr>
      <w:rFonts w:ascii="Arial" w:hAnsi="Arial" w:cs="Tahoma"/>
    </w:rPr>
  </w:style>
  <w:style w:type="paragraph" w:styleId="Nzev">
    <w:name w:val="Title"/>
    <w:basedOn w:val="Normln"/>
    <w:next w:val="Podnadpis"/>
    <w:qFormat/>
    <w:pPr>
      <w:widowControl w:val="0"/>
      <w:jc w:val="center"/>
    </w:pPr>
    <w:rPr>
      <w:rFonts w:ascii="Arial" w:hAnsi="Arial"/>
      <w:b/>
      <w:caps/>
      <w:sz w:val="28"/>
    </w:rPr>
  </w:style>
  <w:style w:type="paragraph" w:styleId="Podnadpis">
    <w:name w:val="Subtitle"/>
    <w:basedOn w:val="Nadpis"/>
    <w:next w:val="Zkladntext"/>
    <w:qFormat/>
    <w:pPr>
      <w:jc w:val="center"/>
    </w:pPr>
    <w:rPr>
      <w:i/>
      <w:iCs/>
    </w:rPr>
  </w:style>
  <w:style w:type="paragraph" w:styleId="Zpat">
    <w:name w:val="footer"/>
    <w:basedOn w:val="Normln"/>
    <w:pPr>
      <w:widowControl w:val="0"/>
      <w:tabs>
        <w:tab w:val="center" w:pos="4536"/>
        <w:tab w:val="right" w:pos="9072"/>
      </w:tabs>
      <w:spacing w:before="80"/>
      <w:jc w:val="both"/>
    </w:pPr>
    <w:rPr>
      <w:rFonts w:ascii="Arial" w:hAnsi="Arial"/>
      <w:sz w:val="22"/>
    </w:rPr>
  </w:style>
  <w:style w:type="paragraph" w:customStyle="1" w:styleId="Styl">
    <w:name w:val="Styl"/>
    <w:pPr>
      <w:suppressAutoHyphens/>
      <w:overflowPunct w:val="0"/>
      <w:autoSpaceDE w:val="0"/>
      <w:textAlignment w:val="baseline"/>
    </w:pPr>
    <w:rPr>
      <w:lang w:eastAsia="ar-SA"/>
    </w:rPr>
  </w:style>
  <w:style w:type="paragraph" w:customStyle="1" w:styleId="Styl11">
    <w:name w:val="Styl11"/>
    <w:basedOn w:val="Styl"/>
    <w:next w:val="Styl"/>
  </w:style>
  <w:style w:type="paragraph" w:styleId="Zhlav">
    <w:name w:val="header"/>
    <w:basedOn w:val="Normln"/>
    <w:link w:val="ZhlavChar"/>
    <w:uiPriority w:val="99"/>
    <w:pPr>
      <w:widowControl w:val="0"/>
      <w:tabs>
        <w:tab w:val="center" w:pos="4536"/>
        <w:tab w:val="right" w:pos="9072"/>
      </w:tabs>
      <w:jc w:val="both"/>
    </w:pPr>
    <w:rPr>
      <w:rFonts w:ascii="Arial" w:hAnsi="Arial"/>
      <w:sz w:val="22"/>
    </w:rPr>
  </w:style>
  <w:style w:type="paragraph" w:customStyle="1" w:styleId="Textkomente1">
    <w:name w:val="Text komentáře1"/>
    <w:basedOn w:val="Normln"/>
    <w:pPr>
      <w:jc w:val="both"/>
    </w:pPr>
    <w:rPr>
      <w:rFonts w:ascii="Arial" w:hAnsi="Arial"/>
    </w:rPr>
  </w:style>
  <w:style w:type="paragraph" w:customStyle="1" w:styleId="Textbubliny1">
    <w:name w:val="Text bubliny1"/>
    <w:basedOn w:val="Normln"/>
    <w:rPr>
      <w:rFonts w:ascii="Tahoma" w:hAnsi="Tahoma"/>
      <w:sz w:val="16"/>
    </w:rPr>
  </w:style>
  <w:style w:type="paragraph" w:customStyle="1" w:styleId="Rozloendokumentu1">
    <w:name w:val="Rozložení dokumentu1"/>
    <w:basedOn w:val="Normln"/>
    <w:pPr>
      <w:shd w:val="clear" w:color="auto" w:fill="000080"/>
    </w:pPr>
    <w:rPr>
      <w:rFonts w:ascii="Tahoma" w:hAnsi="Tahoma"/>
    </w:rPr>
  </w:style>
  <w:style w:type="paragraph" w:customStyle="1" w:styleId="Rozvrendokumentu1">
    <w:name w:val="Rozvržení dokumentu1"/>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Pedmtkomente">
    <w:name w:val="annotation subject"/>
    <w:basedOn w:val="Textkomente1"/>
    <w:next w:val="Textkomente1"/>
    <w:pPr>
      <w:jc w:val="left"/>
    </w:pPr>
    <w:rPr>
      <w:rFonts w:ascii="Times New Roman" w:hAnsi="Times New Roman"/>
      <w:b/>
      <w:bCs/>
    </w:rPr>
  </w:style>
  <w:style w:type="character" w:styleId="Odkaznakoment">
    <w:name w:val="annotation reference"/>
    <w:rsid w:val="001F411F"/>
    <w:rPr>
      <w:sz w:val="16"/>
      <w:szCs w:val="16"/>
    </w:rPr>
  </w:style>
  <w:style w:type="paragraph" w:styleId="Textkomente">
    <w:name w:val="annotation text"/>
    <w:basedOn w:val="Normln"/>
    <w:link w:val="TextkomenteChar"/>
    <w:uiPriority w:val="99"/>
    <w:rsid w:val="001F411F"/>
  </w:style>
  <w:style w:type="character" w:customStyle="1" w:styleId="TextkomenteChar">
    <w:name w:val="Text komentáře Char"/>
    <w:link w:val="Textkomente"/>
    <w:uiPriority w:val="99"/>
    <w:rsid w:val="001F411F"/>
    <w:rPr>
      <w:lang w:eastAsia="ar-SA"/>
    </w:rPr>
  </w:style>
  <w:style w:type="paragraph" w:styleId="Odstavecseseznamem">
    <w:name w:val="List Paragraph"/>
    <w:basedOn w:val="Normln"/>
    <w:link w:val="OdstavecseseznamemChar"/>
    <w:uiPriority w:val="34"/>
    <w:qFormat/>
    <w:rsid w:val="00C111E4"/>
    <w:pPr>
      <w:ind w:left="708"/>
    </w:pPr>
  </w:style>
  <w:style w:type="paragraph" w:styleId="Normlnweb">
    <w:name w:val="Normal (Web)"/>
    <w:basedOn w:val="Normln"/>
    <w:uiPriority w:val="99"/>
    <w:unhideWhenUsed/>
    <w:rsid w:val="004D24F6"/>
    <w:pPr>
      <w:suppressAutoHyphens w:val="0"/>
      <w:overflowPunct/>
      <w:autoSpaceDE/>
      <w:spacing w:before="100" w:beforeAutospacing="1" w:after="100" w:afterAutospacing="1"/>
      <w:textAlignment w:val="auto"/>
    </w:pPr>
    <w:rPr>
      <w:sz w:val="24"/>
      <w:szCs w:val="24"/>
      <w:lang w:eastAsia="cs-CZ"/>
    </w:rPr>
  </w:style>
  <w:style w:type="paragraph" w:styleId="Revize">
    <w:name w:val="Revision"/>
    <w:hidden/>
    <w:uiPriority w:val="99"/>
    <w:semiHidden/>
    <w:rsid w:val="00421FBD"/>
    <w:rPr>
      <w:lang w:eastAsia="ar-SA"/>
    </w:rPr>
  </w:style>
  <w:style w:type="paragraph" w:customStyle="1" w:styleId="Prohlen">
    <w:name w:val="Prohlášení"/>
    <w:basedOn w:val="Normln"/>
    <w:uiPriority w:val="99"/>
    <w:rsid w:val="002049F3"/>
    <w:pPr>
      <w:widowControl w:val="0"/>
      <w:suppressAutoHyphens w:val="0"/>
      <w:overflowPunct/>
      <w:autoSpaceDE/>
      <w:spacing w:line="280" w:lineRule="atLeast"/>
      <w:jc w:val="center"/>
      <w:textAlignment w:val="auto"/>
    </w:pPr>
    <w:rPr>
      <w:b/>
      <w:sz w:val="24"/>
      <w:lang w:eastAsia="en-US"/>
    </w:rPr>
  </w:style>
  <w:style w:type="paragraph" w:customStyle="1" w:styleId="Kapitola1">
    <w:name w:val="Kapitola 1"/>
    <w:basedOn w:val="Normln"/>
    <w:link w:val="Kapitola1Char"/>
    <w:qFormat/>
    <w:rsid w:val="00D45974"/>
    <w:pPr>
      <w:widowControl w:val="0"/>
      <w:numPr>
        <w:ilvl w:val="1"/>
        <w:numId w:val="4"/>
      </w:numPr>
      <w:suppressAutoHyphens w:val="0"/>
      <w:overflowPunct/>
      <w:autoSpaceDE/>
      <w:spacing w:after="120"/>
      <w:jc w:val="both"/>
      <w:textAlignment w:val="auto"/>
    </w:pPr>
    <w:rPr>
      <w:rFonts w:ascii="Arial" w:hAnsi="Arial" w:cs="Arial"/>
      <w:color w:val="000000"/>
      <w:sz w:val="22"/>
      <w:szCs w:val="22"/>
      <w:lang w:val="x-none" w:eastAsia="x-none"/>
    </w:rPr>
  </w:style>
  <w:style w:type="character" w:customStyle="1" w:styleId="Kapitola1Char">
    <w:name w:val="Kapitola 1 Char"/>
    <w:link w:val="Kapitola1"/>
    <w:rsid w:val="00D45974"/>
    <w:rPr>
      <w:rFonts w:ascii="Arial" w:hAnsi="Arial" w:cs="Arial"/>
      <w:color w:val="000000"/>
      <w:sz w:val="22"/>
      <w:szCs w:val="22"/>
      <w:lang w:val="x-none" w:eastAsia="x-none"/>
    </w:rPr>
  </w:style>
  <w:style w:type="character" w:customStyle="1" w:styleId="apple-converted-space">
    <w:name w:val="apple-converted-space"/>
    <w:rsid w:val="0062450E"/>
  </w:style>
  <w:style w:type="character" w:customStyle="1" w:styleId="Nadpis3Char">
    <w:name w:val="Nadpis 3 Char"/>
    <w:link w:val="Nadpis3"/>
    <w:uiPriority w:val="99"/>
    <w:rsid w:val="00F52649"/>
    <w:rPr>
      <w:rFonts w:ascii="Arial" w:hAnsi="Arial" w:cs="Arial"/>
      <w:b/>
      <w:bCs/>
      <w:sz w:val="26"/>
      <w:szCs w:val="26"/>
    </w:rPr>
  </w:style>
  <w:style w:type="paragraph" w:customStyle="1" w:styleId="lnek">
    <w:name w:val="Článek"/>
    <w:basedOn w:val="Nadpis1"/>
    <w:uiPriority w:val="99"/>
    <w:rsid w:val="00F52649"/>
    <w:pPr>
      <w:widowControl/>
      <w:numPr>
        <w:numId w:val="6"/>
      </w:numPr>
      <w:suppressAutoHyphens w:val="0"/>
      <w:overflowPunct/>
      <w:autoSpaceDE/>
      <w:spacing w:before="240" w:after="120" w:line="360" w:lineRule="auto"/>
      <w:textAlignment w:val="auto"/>
    </w:pPr>
    <w:rPr>
      <w:rFonts w:ascii="Times New Roman" w:hAnsi="Times New Roman" w:cs="Arial"/>
      <w:bCs/>
      <w:caps w:val="0"/>
      <w:kern w:val="32"/>
      <w:sz w:val="20"/>
      <w:szCs w:val="32"/>
      <w:lang w:eastAsia="cs-CZ"/>
    </w:rPr>
  </w:style>
  <w:style w:type="paragraph" w:customStyle="1" w:styleId="Odstavec2">
    <w:name w:val="Odstavec 2"/>
    <w:basedOn w:val="Normln"/>
    <w:link w:val="Odstavec2Char"/>
    <w:uiPriority w:val="99"/>
    <w:rsid w:val="00F52649"/>
    <w:pPr>
      <w:numPr>
        <w:ilvl w:val="1"/>
        <w:numId w:val="6"/>
      </w:numPr>
      <w:suppressAutoHyphens w:val="0"/>
      <w:overflowPunct/>
      <w:autoSpaceDE/>
      <w:spacing w:after="120" w:line="360" w:lineRule="auto"/>
      <w:jc w:val="both"/>
      <w:textAlignment w:val="auto"/>
    </w:pPr>
    <w:rPr>
      <w:szCs w:val="24"/>
      <w:lang w:eastAsia="cs-CZ"/>
    </w:rPr>
  </w:style>
  <w:style w:type="character" w:customStyle="1" w:styleId="Odstavec2Char">
    <w:name w:val="Odstavec 2 Char"/>
    <w:link w:val="Odstavec2"/>
    <w:uiPriority w:val="99"/>
    <w:rsid w:val="00F52649"/>
    <w:rPr>
      <w:szCs w:val="24"/>
    </w:rPr>
  </w:style>
  <w:style w:type="character" w:styleId="Hypertextovodkaz">
    <w:name w:val="Hyperlink"/>
    <w:rsid w:val="00D87A4B"/>
    <w:rPr>
      <w:color w:val="0000FF"/>
      <w:u w:val="single"/>
    </w:rPr>
  </w:style>
  <w:style w:type="character" w:customStyle="1" w:styleId="OdstavecseseznamemChar">
    <w:name w:val="Odstavec se seznamem Char"/>
    <w:link w:val="Odstavecseseznamem"/>
    <w:uiPriority w:val="34"/>
    <w:locked/>
    <w:rsid w:val="006614FB"/>
    <w:rPr>
      <w:lang w:eastAsia="ar-SA"/>
    </w:rPr>
  </w:style>
  <w:style w:type="paragraph" w:styleId="Zkladntext2">
    <w:name w:val="Body Text 2"/>
    <w:basedOn w:val="Normln"/>
    <w:link w:val="Zkladntext2Char"/>
    <w:rsid w:val="009D0AFF"/>
    <w:pPr>
      <w:spacing w:after="120" w:line="480" w:lineRule="auto"/>
    </w:pPr>
  </w:style>
  <w:style w:type="character" w:customStyle="1" w:styleId="Zkladntext2Char">
    <w:name w:val="Základní text 2 Char"/>
    <w:link w:val="Zkladntext2"/>
    <w:rsid w:val="009D0AFF"/>
    <w:rPr>
      <w:lang w:eastAsia="ar-SA"/>
    </w:rPr>
  </w:style>
  <w:style w:type="character" w:customStyle="1" w:styleId="ZhlavChar">
    <w:name w:val="Záhlaví Char"/>
    <w:basedOn w:val="Standardnpsmoodstavce"/>
    <w:link w:val="Zhlav"/>
    <w:uiPriority w:val="99"/>
    <w:rsid w:val="00173857"/>
    <w:rPr>
      <w:rFonts w:ascii="Arial" w:hAnsi="Arial"/>
      <w:sz w:val="22"/>
      <w:lang w:eastAsia="ar-SA"/>
    </w:rPr>
  </w:style>
  <w:style w:type="character" w:customStyle="1" w:styleId="tlid-translation">
    <w:name w:val="tlid-translation"/>
    <w:basedOn w:val="Standardnpsmoodstavce"/>
    <w:rsid w:val="004E179B"/>
  </w:style>
  <w:style w:type="character" w:styleId="Zdraznnjemn">
    <w:name w:val="Subtle Emphasis"/>
    <w:basedOn w:val="Standardnpsmoodstavce"/>
    <w:uiPriority w:val="19"/>
    <w:qFormat/>
    <w:rsid w:val="00566FC8"/>
    <w:rPr>
      <w:i/>
      <w:iCs/>
      <w:color w:val="404040" w:themeColor="text1" w:themeTint="BF"/>
    </w:rPr>
  </w:style>
  <w:style w:type="paragraph" w:customStyle="1" w:styleId="Default">
    <w:name w:val="Default"/>
    <w:rsid w:val="005B7858"/>
    <w:pPr>
      <w:autoSpaceDE w:val="0"/>
      <w:autoSpaceDN w:val="0"/>
      <w:adjustRightInd w:val="0"/>
    </w:pPr>
    <w:rPr>
      <w:rFonts w:ascii="Arial" w:hAnsi="Arial" w:cs="Arial"/>
      <w:color w:val="000000"/>
      <w:sz w:val="24"/>
      <w:szCs w:val="24"/>
    </w:rPr>
  </w:style>
  <w:style w:type="paragraph" w:styleId="Zkladntextodsazen2">
    <w:name w:val="Body Text Indent 2"/>
    <w:basedOn w:val="Normln"/>
    <w:link w:val="Zkladntextodsazen2Char"/>
    <w:semiHidden/>
    <w:unhideWhenUsed/>
    <w:rsid w:val="008A6DFA"/>
    <w:pPr>
      <w:spacing w:after="120" w:line="480" w:lineRule="auto"/>
      <w:ind w:left="283"/>
    </w:pPr>
  </w:style>
  <w:style w:type="character" w:customStyle="1" w:styleId="Zkladntextodsazen2Char">
    <w:name w:val="Základní text odsazený 2 Char"/>
    <w:basedOn w:val="Standardnpsmoodstavce"/>
    <w:link w:val="Zkladntextodsazen2"/>
    <w:semiHidden/>
    <w:rsid w:val="008A6DFA"/>
    <w:rPr>
      <w:lang w:eastAsia="ar-SA"/>
    </w:rPr>
  </w:style>
  <w:style w:type="character" w:styleId="Nevyeenzmnka">
    <w:name w:val="Unresolved Mention"/>
    <w:basedOn w:val="Standardnpsmoodstavce"/>
    <w:uiPriority w:val="99"/>
    <w:semiHidden/>
    <w:unhideWhenUsed/>
    <w:rsid w:val="0008085A"/>
    <w:rPr>
      <w:color w:val="605E5C"/>
      <w:shd w:val="clear" w:color="auto" w:fill="E1DFDD"/>
    </w:rPr>
  </w:style>
  <w:style w:type="table" w:styleId="Mkatabulky">
    <w:name w:val="Table Grid"/>
    <w:basedOn w:val="Normlntabulka"/>
    <w:rsid w:val="00CB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E03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08825">
      <w:bodyDiv w:val="1"/>
      <w:marLeft w:val="0"/>
      <w:marRight w:val="0"/>
      <w:marTop w:val="0"/>
      <w:marBottom w:val="0"/>
      <w:divBdr>
        <w:top w:val="none" w:sz="0" w:space="0" w:color="auto"/>
        <w:left w:val="none" w:sz="0" w:space="0" w:color="auto"/>
        <w:bottom w:val="none" w:sz="0" w:space="0" w:color="auto"/>
        <w:right w:val="none" w:sz="0" w:space="0" w:color="auto"/>
      </w:divBdr>
    </w:div>
    <w:div w:id="109671563">
      <w:bodyDiv w:val="1"/>
      <w:marLeft w:val="0"/>
      <w:marRight w:val="0"/>
      <w:marTop w:val="0"/>
      <w:marBottom w:val="0"/>
      <w:divBdr>
        <w:top w:val="none" w:sz="0" w:space="0" w:color="auto"/>
        <w:left w:val="none" w:sz="0" w:space="0" w:color="auto"/>
        <w:bottom w:val="none" w:sz="0" w:space="0" w:color="auto"/>
        <w:right w:val="none" w:sz="0" w:space="0" w:color="auto"/>
      </w:divBdr>
      <w:divsChild>
        <w:div w:id="1401951063">
          <w:marLeft w:val="0"/>
          <w:marRight w:val="0"/>
          <w:marTop w:val="0"/>
          <w:marBottom w:val="0"/>
          <w:divBdr>
            <w:top w:val="none" w:sz="0" w:space="0" w:color="auto"/>
            <w:left w:val="none" w:sz="0" w:space="0" w:color="auto"/>
            <w:bottom w:val="none" w:sz="0" w:space="0" w:color="auto"/>
            <w:right w:val="none" w:sz="0" w:space="0" w:color="auto"/>
          </w:divBdr>
          <w:divsChild>
            <w:div w:id="159854824">
              <w:marLeft w:val="0"/>
              <w:marRight w:val="0"/>
              <w:marTop w:val="0"/>
              <w:marBottom w:val="0"/>
              <w:divBdr>
                <w:top w:val="none" w:sz="0" w:space="0" w:color="auto"/>
                <w:left w:val="none" w:sz="0" w:space="0" w:color="auto"/>
                <w:bottom w:val="none" w:sz="0" w:space="0" w:color="auto"/>
                <w:right w:val="none" w:sz="0" w:space="0" w:color="auto"/>
              </w:divBdr>
              <w:divsChild>
                <w:div w:id="1944725750">
                  <w:marLeft w:val="0"/>
                  <w:marRight w:val="0"/>
                  <w:marTop w:val="0"/>
                  <w:marBottom w:val="0"/>
                  <w:divBdr>
                    <w:top w:val="none" w:sz="0" w:space="0" w:color="auto"/>
                    <w:left w:val="none" w:sz="0" w:space="0" w:color="auto"/>
                    <w:bottom w:val="none" w:sz="0" w:space="0" w:color="auto"/>
                    <w:right w:val="none" w:sz="0" w:space="0" w:color="auto"/>
                  </w:divBdr>
                  <w:divsChild>
                    <w:div w:id="1156800625">
                      <w:marLeft w:val="0"/>
                      <w:marRight w:val="0"/>
                      <w:marTop w:val="0"/>
                      <w:marBottom w:val="0"/>
                      <w:divBdr>
                        <w:top w:val="none" w:sz="0" w:space="0" w:color="auto"/>
                        <w:left w:val="none" w:sz="0" w:space="0" w:color="auto"/>
                        <w:bottom w:val="none" w:sz="0" w:space="0" w:color="auto"/>
                        <w:right w:val="none" w:sz="0" w:space="0" w:color="auto"/>
                      </w:divBdr>
                      <w:divsChild>
                        <w:div w:id="1982535643">
                          <w:marLeft w:val="0"/>
                          <w:marRight w:val="0"/>
                          <w:marTop w:val="0"/>
                          <w:marBottom w:val="0"/>
                          <w:divBdr>
                            <w:top w:val="none" w:sz="0" w:space="0" w:color="auto"/>
                            <w:left w:val="none" w:sz="0" w:space="0" w:color="auto"/>
                            <w:bottom w:val="none" w:sz="0" w:space="0" w:color="auto"/>
                            <w:right w:val="none" w:sz="0" w:space="0" w:color="auto"/>
                          </w:divBdr>
                          <w:divsChild>
                            <w:div w:id="964651716">
                              <w:marLeft w:val="0"/>
                              <w:marRight w:val="0"/>
                              <w:marTop w:val="0"/>
                              <w:marBottom w:val="0"/>
                              <w:divBdr>
                                <w:top w:val="none" w:sz="0" w:space="0" w:color="auto"/>
                                <w:left w:val="none" w:sz="0" w:space="0" w:color="auto"/>
                                <w:bottom w:val="none" w:sz="0" w:space="0" w:color="auto"/>
                                <w:right w:val="none" w:sz="0" w:space="0" w:color="auto"/>
                              </w:divBdr>
                              <w:divsChild>
                                <w:div w:id="1246570834">
                                  <w:marLeft w:val="0"/>
                                  <w:marRight w:val="0"/>
                                  <w:marTop w:val="0"/>
                                  <w:marBottom w:val="0"/>
                                  <w:divBdr>
                                    <w:top w:val="none" w:sz="0" w:space="0" w:color="auto"/>
                                    <w:left w:val="none" w:sz="0" w:space="0" w:color="auto"/>
                                    <w:bottom w:val="none" w:sz="0" w:space="0" w:color="auto"/>
                                    <w:right w:val="none" w:sz="0" w:space="0" w:color="auto"/>
                                  </w:divBdr>
                                  <w:divsChild>
                                    <w:div w:id="1972251876">
                                      <w:marLeft w:val="0"/>
                                      <w:marRight w:val="0"/>
                                      <w:marTop w:val="0"/>
                                      <w:marBottom w:val="0"/>
                                      <w:divBdr>
                                        <w:top w:val="none" w:sz="0" w:space="0" w:color="auto"/>
                                        <w:left w:val="none" w:sz="0" w:space="0" w:color="auto"/>
                                        <w:bottom w:val="none" w:sz="0" w:space="0" w:color="auto"/>
                                        <w:right w:val="none" w:sz="0" w:space="0" w:color="auto"/>
                                      </w:divBdr>
                                      <w:divsChild>
                                        <w:div w:id="1565489240">
                                          <w:marLeft w:val="0"/>
                                          <w:marRight w:val="0"/>
                                          <w:marTop w:val="0"/>
                                          <w:marBottom w:val="495"/>
                                          <w:divBdr>
                                            <w:top w:val="none" w:sz="0" w:space="0" w:color="auto"/>
                                            <w:left w:val="none" w:sz="0" w:space="0" w:color="auto"/>
                                            <w:bottom w:val="none" w:sz="0" w:space="0" w:color="auto"/>
                                            <w:right w:val="none" w:sz="0" w:space="0" w:color="auto"/>
                                          </w:divBdr>
                                          <w:divsChild>
                                            <w:div w:id="16285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50804">
      <w:bodyDiv w:val="1"/>
      <w:marLeft w:val="0"/>
      <w:marRight w:val="0"/>
      <w:marTop w:val="0"/>
      <w:marBottom w:val="0"/>
      <w:divBdr>
        <w:top w:val="none" w:sz="0" w:space="0" w:color="auto"/>
        <w:left w:val="none" w:sz="0" w:space="0" w:color="auto"/>
        <w:bottom w:val="none" w:sz="0" w:space="0" w:color="auto"/>
        <w:right w:val="none" w:sz="0" w:space="0" w:color="auto"/>
      </w:divBdr>
    </w:div>
    <w:div w:id="159270482">
      <w:bodyDiv w:val="1"/>
      <w:marLeft w:val="0"/>
      <w:marRight w:val="0"/>
      <w:marTop w:val="0"/>
      <w:marBottom w:val="0"/>
      <w:divBdr>
        <w:top w:val="none" w:sz="0" w:space="0" w:color="auto"/>
        <w:left w:val="none" w:sz="0" w:space="0" w:color="auto"/>
        <w:bottom w:val="none" w:sz="0" w:space="0" w:color="auto"/>
        <w:right w:val="none" w:sz="0" w:space="0" w:color="auto"/>
      </w:divBdr>
      <w:divsChild>
        <w:div w:id="1261255057">
          <w:marLeft w:val="0"/>
          <w:marRight w:val="0"/>
          <w:marTop w:val="0"/>
          <w:marBottom w:val="0"/>
          <w:divBdr>
            <w:top w:val="none" w:sz="0" w:space="0" w:color="auto"/>
            <w:left w:val="none" w:sz="0" w:space="0" w:color="auto"/>
            <w:bottom w:val="none" w:sz="0" w:space="0" w:color="auto"/>
            <w:right w:val="none" w:sz="0" w:space="0" w:color="auto"/>
          </w:divBdr>
          <w:divsChild>
            <w:div w:id="1163856845">
              <w:marLeft w:val="0"/>
              <w:marRight w:val="0"/>
              <w:marTop w:val="0"/>
              <w:marBottom w:val="0"/>
              <w:divBdr>
                <w:top w:val="none" w:sz="0" w:space="0" w:color="auto"/>
                <w:left w:val="none" w:sz="0" w:space="0" w:color="auto"/>
                <w:bottom w:val="none" w:sz="0" w:space="0" w:color="auto"/>
                <w:right w:val="none" w:sz="0" w:space="0" w:color="auto"/>
              </w:divBdr>
              <w:divsChild>
                <w:div w:id="1303073863">
                  <w:marLeft w:val="0"/>
                  <w:marRight w:val="0"/>
                  <w:marTop w:val="0"/>
                  <w:marBottom w:val="0"/>
                  <w:divBdr>
                    <w:top w:val="none" w:sz="0" w:space="0" w:color="auto"/>
                    <w:left w:val="none" w:sz="0" w:space="0" w:color="auto"/>
                    <w:bottom w:val="none" w:sz="0" w:space="0" w:color="auto"/>
                    <w:right w:val="none" w:sz="0" w:space="0" w:color="auto"/>
                  </w:divBdr>
                  <w:divsChild>
                    <w:div w:id="1820996397">
                      <w:marLeft w:val="0"/>
                      <w:marRight w:val="0"/>
                      <w:marTop w:val="0"/>
                      <w:marBottom w:val="0"/>
                      <w:divBdr>
                        <w:top w:val="none" w:sz="0" w:space="0" w:color="auto"/>
                        <w:left w:val="none" w:sz="0" w:space="0" w:color="auto"/>
                        <w:bottom w:val="none" w:sz="0" w:space="0" w:color="auto"/>
                        <w:right w:val="none" w:sz="0" w:space="0" w:color="auto"/>
                      </w:divBdr>
                      <w:divsChild>
                        <w:div w:id="535703438">
                          <w:marLeft w:val="0"/>
                          <w:marRight w:val="0"/>
                          <w:marTop w:val="0"/>
                          <w:marBottom w:val="0"/>
                          <w:divBdr>
                            <w:top w:val="none" w:sz="0" w:space="0" w:color="auto"/>
                            <w:left w:val="none" w:sz="0" w:space="0" w:color="auto"/>
                            <w:bottom w:val="none" w:sz="0" w:space="0" w:color="auto"/>
                            <w:right w:val="none" w:sz="0" w:space="0" w:color="auto"/>
                          </w:divBdr>
                          <w:divsChild>
                            <w:div w:id="1610316152">
                              <w:marLeft w:val="0"/>
                              <w:marRight w:val="0"/>
                              <w:marTop w:val="0"/>
                              <w:marBottom w:val="0"/>
                              <w:divBdr>
                                <w:top w:val="none" w:sz="0" w:space="0" w:color="auto"/>
                                <w:left w:val="none" w:sz="0" w:space="0" w:color="auto"/>
                                <w:bottom w:val="none" w:sz="0" w:space="0" w:color="auto"/>
                                <w:right w:val="none" w:sz="0" w:space="0" w:color="auto"/>
                              </w:divBdr>
                              <w:divsChild>
                                <w:div w:id="1770540206">
                                  <w:marLeft w:val="0"/>
                                  <w:marRight w:val="0"/>
                                  <w:marTop w:val="0"/>
                                  <w:marBottom w:val="0"/>
                                  <w:divBdr>
                                    <w:top w:val="none" w:sz="0" w:space="0" w:color="auto"/>
                                    <w:left w:val="none" w:sz="0" w:space="0" w:color="auto"/>
                                    <w:bottom w:val="none" w:sz="0" w:space="0" w:color="auto"/>
                                    <w:right w:val="none" w:sz="0" w:space="0" w:color="auto"/>
                                  </w:divBdr>
                                  <w:divsChild>
                                    <w:div w:id="946886334">
                                      <w:marLeft w:val="0"/>
                                      <w:marRight w:val="0"/>
                                      <w:marTop w:val="0"/>
                                      <w:marBottom w:val="0"/>
                                      <w:divBdr>
                                        <w:top w:val="none" w:sz="0" w:space="0" w:color="auto"/>
                                        <w:left w:val="none" w:sz="0" w:space="0" w:color="auto"/>
                                        <w:bottom w:val="none" w:sz="0" w:space="0" w:color="auto"/>
                                        <w:right w:val="none" w:sz="0" w:space="0" w:color="auto"/>
                                      </w:divBdr>
                                      <w:divsChild>
                                        <w:div w:id="371155432">
                                          <w:marLeft w:val="0"/>
                                          <w:marRight w:val="0"/>
                                          <w:marTop w:val="0"/>
                                          <w:marBottom w:val="495"/>
                                          <w:divBdr>
                                            <w:top w:val="none" w:sz="0" w:space="0" w:color="auto"/>
                                            <w:left w:val="none" w:sz="0" w:space="0" w:color="auto"/>
                                            <w:bottom w:val="none" w:sz="0" w:space="0" w:color="auto"/>
                                            <w:right w:val="none" w:sz="0" w:space="0" w:color="auto"/>
                                          </w:divBdr>
                                          <w:divsChild>
                                            <w:div w:id="18510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06837">
      <w:bodyDiv w:val="1"/>
      <w:marLeft w:val="0"/>
      <w:marRight w:val="0"/>
      <w:marTop w:val="0"/>
      <w:marBottom w:val="0"/>
      <w:divBdr>
        <w:top w:val="none" w:sz="0" w:space="0" w:color="auto"/>
        <w:left w:val="none" w:sz="0" w:space="0" w:color="auto"/>
        <w:bottom w:val="none" w:sz="0" w:space="0" w:color="auto"/>
        <w:right w:val="none" w:sz="0" w:space="0" w:color="auto"/>
      </w:divBdr>
    </w:div>
    <w:div w:id="169414351">
      <w:bodyDiv w:val="1"/>
      <w:marLeft w:val="0"/>
      <w:marRight w:val="0"/>
      <w:marTop w:val="0"/>
      <w:marBottom w:val="0"/>
      <w:divBdr>
        <w:top w:val="none" w:sz="0" w:space="0" w:color="auto"/>
        <w:left w:val="none" w:sz="0" w:space="0" w:color="auto"/>
        <w:bottom w:val="none" w:sz="0" w:space="0" w:color="auto"/>
        <w:right w:val="none" w:sz="0" w:space="0" w:color="auto"/>
      </w:divBdr>
      <w:divsChild>
        <w:div w:id="1418404927">
          <w:marLeft w:val="0"/>
          <w:marRight w:val="0"/>
          <w:marTop w:val="0"/>
          <w:marBottom w:val="0"/>
          <w:divBdr>
            <w:top w:val="none" w:sz="0" w:space="0" w:color="auto"/>
            <w:left w:val="none" w:sz="0" w:space="0" w:color="auto"/>
            <w:bottom w:val="none" w:sz="0" w:space="0" w:color="auto"/>
            <w:right w:val="none" w:sz="0" w:space="0" w:color="auto"/>
          </w:divBdr>
          <w:divsChild>
            <w:div w:id="989746237">
              <w:marLeft w:val="0"/>
              <w:marRight w:val="0"/>
              <w:marTop w:val="0"/>
              <w:marBottom w:val="0"/>
              <w:divBdr>
                <w:top w:val="none" w:sz="0" w:space="0" w:color="auto"/>
                <w:left w:val="none" w:sz="0" w:space="0" w:color="auto"/>
                <w:bottom w:val="none" w:sz="0" w:space="0" w:color="auto"/>
                <w:right w:val="none" w:sz="0" w:space="0" w:color="auto"/>
              </w:divBdr>
              <w:divsChild>
                <w:div w:id="584846245">
                  <w:marLeft w:val="0"/>
                  <w:marRight w:val="0"/>
                  <w:marTop w:val="0"/>
                  <w:marBottom w:val="0"/>
                  <w:divBdr>
                    <w:top w:val="none" w:sz="0" w:space="0" w:color="auto"/>
                    <w:left w:val="none" w:sz="0" w:space="0" w:color="auto"/>
                    <w:bottom w:val="none" w:sz="0" w:space="0" w:color="auto"/>
                    <w:right w:val="none" w:sz="0" w:space="0" w:color="auto"/>
                  </w:divBdr>
                  <w:divsChild>
                    <w:div w:id="1278753270">
                      <w:marLeft w:val="0"/>
                      <w:marRight w:val="0"/>
                      <w:marTop w:val="0"/>
                      <w:marBottom w:val="0"/>
                      <w:divBdr>
                        <w:top w:val="none" w:sz="0" w:space="0" w:color="auto"/>
                        <w:left w:val="none" w:sz="0" w:space="0" w:color="auto"/>
                        <w:bottom w:val="none" w:sz="0" w:space="0" w:color="auto"/>
                        <w:right w:val="none" w:sz="0" w:space="0" w:color="auto"/>
                      </w:divBdr>
                      <w:divsChild>
                        <w:div w:id="1269124727">
                          <w:marLeft w:val="0"/>
                          <w:marRight w:val="0"/>
                          <w:marTop w:val="0"/>
                          <w:marBottom w:val="0"/>
                          <w:divBdr>
                            <w:top w:val="none" w:sz="0" w:space="0" w:color="auto"/>
                            <w:left w:val="none" w:sz="0" w:space="0" w:color="auto"/>
                            <w:bottom w:val="none" w:sz="0" w:space="0" w:color="auto"/>
                            <w:right w:val="none" w:sz="0" w:space="0" w:color="auto"/>
                          </w:divBdr>
                          <w:divsChild>
                            <w:div w:id="1565216579">
                              <w:marLeft w:val="0"/>
                              <w:marRight w:val="0"/>
                              <w:marTop w:val="0"/>
                              <w:marBottom w:val="0"/>
                              <w:divBdr>
                                <w:top w:val="none" w:sz="0" w:space="0" w:color="auto"/>
                                <w:left w:val="none" w:sz="0" w:space="0" w:color="auto"/>
                                <w:bottom w:val="none" w:sz="0" w:space="0" w:color="auto"/>
                                <w:right w:val="none" w:sz="0" w:space="0" w:color="auto"/>
                              </w:divBdr>
                              <w:divsChild>
                                <w:div w:id="705255773">
                                  <w:marLeft w:val="0"/>
                                  <w:marRight w:val="0"/>
                                  <w:marTop w:val="0"/>
                                  <w:marBottom w:val="0"/>
                                  <w:divBdr>
                                    <w:top w:val="none" w:sz="0" w:space="0" w:color="auto"/>
                                    <w:left w:val="none" w:sz="0" w:space="0" w:color="auto"/>
                                    <w:bottom w:val="none" w:sz="0" w:space="0" w:color="auto"/>
                                    <w:right w:val="none" w:sz="0" w:space="0" w:color="auto"/>
                                  </w:divBdr>
                                  <w:divsChild>
                                    <w:div w:id="1835219346">
                                      <w:marLeft w:val="0"/>
                                      <w:marRight w:val="0"/>
                                      <w:marTop w:val="0"/>
                                      <w:marBottom w:val="0"/>
                                      <w:divBdr>
                                        <w:top w:val="none" w:sz="0" w:space="0" w:color="auto"/>
                                        <w:left w:val="none" w:sz="0" w:space="0" w:color="auto"/>
                                        <w:bottom w:val="none" w:sz="0" w:space="0" w:color="auto"/>
                                        <w:right w:val="none" w:sz="0" w:space="0" w:color="auto"/>
                                      </w:divBdr>
                                      <w:divsChild>
                                        <w:div w:id="640621262">
                                          <w:marLeft w:val="0"/>
                                          <w:marRight w:val="0"/>
                                          <w:marTop w:val="0"/>
                                          <w:marBottom w:val="495"/>
                                          <w:divBdr>
                                            <w:top w:val="none" w:sz="0" w:space="0" w:color="auto"/>
                                            <w:left w:val="none" w:sz="0" w:space="0" w:color="auto"/>
                                            <w:bottom w:val="none" w:sz="0" w:space="0" w:color="auto"/>
                                            <w:right w:val="none" w:sz="0" w:space="0" w:color="auto"/>
                                          </w:divBdr>
                                          <w:divsChild>
                                            <w:div w:id="4827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35790">
      <w:bodyDiv w:val="1"/>
      <w:marLeft w:val="0"/>
      <w:marRight w:val="0"/>
      <w:marTop w:val="0"/>
      <w:marBottom w:val="0"/>
      <w:divBdr>
        <w:top w:val="none" w:sz="0" w:space="0" w:color="auto"/>
        <w:left w:val="none" w:sz="0" w:space="0" w:color="auto"/>
        <w:bottom w:val="none" w:sz="0" w:space="0" w:color="auto"/>
        <w:right w:val="none" w:sz="0" w:space="0" w:color="auto"/>
      </w:divBdr>
      <w:divsChild>
        <w:div w:id="2119133028">
          <w:marLeft w:val="0"/>
          <w:marRight w:val="0"/>
          <w:marTop w:val="0"/>
          <w:marBottom w:val="0"/>
          <w:divBdr>
            <w:top w:val="none" w:sz="0" w:space="0" w:color="auto"/>
            <w:left w:val="none" w:sz="0" w:space="0" w:color="auto"/>
            <w:bottom w:val="none" w:sz="0" w:space="0" w:color="auto"/>
            <w:right w:val="none" w:sz="0" w:space="0" w:color="auto"/>
          </w:divBdr>
          <w:divsChild>
            <w:div w:id="558445772">
              <w:marLeft w:val="0"/>
              <w:marRight w:val="0"/>
              <w:marTop w:val="0"/>
              <w:marBottom w:val="0"/>
              <w:divBdr>
                <w:top w:val="none" w:sz="0" w:space="0" w:color="auto"/>
                <w:left w:val="none" w:sz="0" w:space="0" w:color="auto"/>
                <w:bottom w:val="none" w:sz="0" w:space="0" w:color="auto"/>
                <w:right w:val="none" w:sz="0" w:space="0" w:color="auto"/>
              </w:divBdr>
              <w:divsChild>
                <w:div w:id="892234547">
                  <w:marLeft w:val="0"/>
                  <w:marRight w:val="0"/>
                  <w:marTop w:val="0"/>
                  <w:marBottom w:val="0"/>
                  <w:divBdr>
                    <w:top w:val="none" w:sz="0" w:space="0" w:color="auto"/>
                    <w:left w:val="none" w:sz="0" w:space="0" w:color="auto"/>
                    <w:bottom w:val="none" w:sz="0" w:space="0" w:color="auto"/>
                    <w:right w:val="none" w:sz="0" w:space="0" w:color="auto"/>
                  </w:divBdr>
                  <w:divsChild>
                    <w:div w:id="1864052053">
                      <w:marLeft w:val="0"/>
                      <w:marRight w:val="0"/>
                      <w:marTop w:val="0"/>
                      <w:marBottom w:val="0"/>
                      <w:divBdr>
                        <w:top w:val="none" w:sz="0" w:space="0" w:color="auto"/>
                        <w:left w:val="none" w:sz="0" w:space="0" w:color="auto"/>
                        <w:bottom w:val="none" w:sz="0" w:space="0" w:color="auto"/>
                        <w:right w:val="none" w:sz="0" w:space="0" w:color="auto"/>
                      </w:divBdr>
                      <w:divsChild>
                        <w:div w:id="1172448675">
                          <w:marLeft w:val="0"/>
                          <w:marRight w:val="0"/>
                          <w:marTop w:val="0"/>
                          <w:marBottom w:val="0"/>
                          <w:divBdr>
                            <w:top w:val="none" w:sz="0" w:space="0" w:color="auto"/>
                            <w:left w:val="none" w:sz="0" w:space="0" w:color="auto"/>
                            <w:bottom w:val="none" w:sz="0" w:space="0" w:color="auto"/>
                            <w:right w:val="none" w:sz="0" w:space="0" w:color="auto"/>
                          </w:divBdr>
                          <w:divsChild>
                            <w:div w:id="1531334870">
                              <w:marLeft w:val="0"/>
                              <w:marRight w:val="0"/>
                              <w:marTop w:val="0"/>
                              <w:marBottom w:val="0"/>
                              <w:divBdr>
                                <w:top w:val="none" w:sz="0" w:space="0" w:color="auto"/>
                                <w:left w:val="none" w:sz="0" w:space="0" w:color="auto"/>
                                <w:bottom w:val="none" w:sz="0" w:space="0" w:color="auto"/>
                                <w:right w:val="none" w:sz="0" w:space="0" w:color="auto"/>
                              </w:divBdr>
                              <w:divsChild>
                                <w:div w:id="1017535106">
                                  <w:marLeft w:val="0"/>
                                  <w:marRight w:val="0"/>
                                  <w:marTop w:val="0"/>
                                  <w:marBottom w:val="0"/>
                                  <w:divBdr>
                                    <w:top w:val="none" w:sz="0" w:space="0" w:color="auto"/>
                                    <w:left w:val="none" w:sz="0" w:space="0" w:color="auto"/>
                                    <w:bottom w:val="none" w:sz="0" w:space="0" w:color="auto"/>
                                    <w:right w:val="none" w:sz="0" w:space="0" w:color="auto"/>
                                  </w:divBdr>
                                  <w:divsChild>
                                    <w:div w:id="2117484527">
                                      <w:marLeft w:val="0"/>
                                      <w:marRight w:val="0"/>
                                      <w:marTop w:val="0"/>
                                      <w:marBottom w:val="0"/>
                                      <w:divBdr>
                                        <w:top w:val="none" w:sz="0" w:space="0" w:color="auto"/>
                                        <w:left w:val="none" w:sz="0" w:space="0" w:color="auto"/>
                                        <w:bottom w:val="none" w:sz="0" w:space="0" w:color="auto"/>
                                        <w:right w:val="none" w:sz="0" w:space="0" w:color="auto"/>
                                      </w:divBdr>
                                      <w:divsChild>
                                        <w:div w:id="893471085">
                                          <w:marLeft w:val="0"/>
                                          <w:marRight w:val="0"/>
                                          <w:marTop w:val="0"/>
                                          <w:marBottom w:val="495"/>
                                          <w:divBdr>
                                            <w:top w:val="none" w:sz="0" w:space="0" w:color="auto"/>
                                            <w:left w:val="none" w:sz="0" w:space="0" w:color="auto"/>
                                            <w:bottom w:val="none" w:sz="0" w:space="0" w:color="auto"/>
                                            <w:right w:val="none" w:sz="0" w:space="0" w:color="auto"/>
                                          </w:divBdr>
                                          <w:divsChild>
                                            <w:div w:id="20430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50842">
      <w:bodyDiv w:val="1"/>
      <w:marLeft w:val="0"/>
      <w:marRight w:val="0"/>
      <w:marTop w:val="0"/>
      <w:marBottom w:val="0"/>
      <w:divBdr>
        <w:top w:val="none" w:sz="0" w:space="0" w:color="auto"/>
        <w:left w:val="none" w:sz="0" w:space="0" w:color="auto"/>
        <w:bottom w:val="none" w:sz="0" w:space="0" w:color="auto"/>
        <w:right w:val="none" w:sz="0" w:space="0" w:color="auto"/>
      </w:divBdr>
      <w:divsChild>
        <w:div w:id="1709254519">
          <w:marLeft w:val="0"/>
          <w:marRight w:val="0"/>
          <w:marTop w:val="0"/>
          <w:marBottom w:val="0"/>
          <w:divBdr>
            <w:top w:val="none" w:sz="0" w:space="0" w:color="auto"/>
            <w:left w:val="none" w:sz="0" w:space="0" w:color="auto"/>
            <w:bottom w:val="none" w:sz="0" w:space="0" w:color="auto"/>
            <w:right w:val="none" w:sz="0" w:space="0" w:color="auto"/>
          </w:divBdr>
          <w:divsChild>
            <w:div w:id="1451439500">
              <w:marLeft w:val="0"/>
              <w:marRight w:val="0"/>
              <w:marTop w:val="0"/>
              <w:marBottom w:val="0"/>
              <w:divBdr>
                <w:top w:val="none" w:sz="0" w:space="0" w:color="auto"/>
                <w:left w:val="none" w:sz="0" w:space="0" w:color="auto"/>
                <w:bottom w:val="none" w:sz="0" w:space="0" w:color="auto"/>
                <w:right w:val="none" w:sz="0" w:space="0" w:color="auto"/>
              </w:divBdr>
              <w:divsChild>
                <w:div w:id="1199275429">
                  <w:marLeft w:val="0"/>
                  <w:marRight w:val="0"/>
                  <w:marTop w:val="0"/>
                  <w:marBottom w:val="0"/>
                  <w:divBdr>
                    <w:top w:val="none" w:sz="0" w:space="0" w:color="auto"/>
                    <w:left w:val="none" w:sz="0" w:space="0" w:color="auto"/>
                    <w:bottom w:val="none" w:sz="0" w:space="0" w:color="auto"/>
                    <w:right w:val="none" w:sz="0" w:space="0" w:color="auto"/>
                  </w:divBdr>
                  <w:divsChild>
                    <w:div w:id="1976255962">
                      <w:marLeft w:val="0"/>
                      <w:marRight w:val="0"/>
                      <w:marTop w:val="0"/>
                      <w:marBottom w:val="0"/>
                      <w:divBdr>
                        <w:top w:val="none" w:sz="0" w:space="0" w:color="auto"/>
                        <w:left w:val="none" w:sz="0" w:space="0" w:color="auto"/>
                        <w:bottom w:val="none" w:sz="0" w:space="0" w:color="auto"/>
                        <w:right w:val="none" w:sz="0" w:space="0" w:color="auto"/>
                      </w:divBdr>
                      <w:divsChild>
                        <w:div w:id="6297805">
                          <w:marLeft w:val="0"/>
                          <w:marRight w:val="0"/>
                          <w:marTop w:val="0"/>
                          <w:marBottom w:val="0"/>
                          <w:divBdr>
                            <w:top w:val="none" w:sz="0" w:space="0" w:color="auto"/>
                            <w:left w:val="none" w:sz="0" w:space="0" w:color="auto"/>
                            <w:bottom w:val="none" w:sz="0" w:space="0" w:color="auto"/>
                            <w:right w:val="none" w:sz="0" w:space="0" w:color="auto"/>
                          </w:divBdr>
                          <w:divsChild>
                            <w:div w:id="18169720">
                              <w:marLeft w:val="0"/>
                              <w:marRight w:val="0"/>
                              <w:marTop w:val="0"/>
                              <w:marBottom w:val="0"/>
                              <w:divBdr>
                                <w:top w:val="none" w:sz="0" w:space="0" w:color="auto"/>
                                <w:left w:val="none" w:sz="0" w:space="0" w:color="auto"/>
                                <w:bottom w:val="none" w:sz="0" w:space="0" w:color="auto"/>
                                <w:right w:val="none" w:sz="0" w:space="0" w:color="auto"/>
                              </w:divBdr>
                              <w:divsChild>
                                <w:div w:id="151874367">
                                  <w:marLeft w:val="0"/>
                                  <w:marRight w:val="0"/>
                                  <w:marTop w:val="0"/>
                                  <w:marBottom w:val="0"/>
                                  <w:divBdr>
                                    <w:top w:val="none" w:sz="0" w:space="0" w:color="auto"/>
                                    <w:left w:val="none" w:sz="0" w:space="0" w:color="auto"/>
                                    <w:bottom w:val="none" w:sz="0" w:space="0" w:color="auto"/>
                                    <w:right w:val="none" w:sz="0" w:space="0" w:color="auto"/>
                                  </w:divBdr>
                                  <w:divsChild>
                                    <w:div w:id="826093992">
                                      <w:marLeft w:val="0"/>
                                      <w:marRight w:val="0"/>
                                      <w:marTop w:val="0"/>
                                      <w:marBottom w:val="0"/>
                                      <w:divBdr>
                                        <w:top w:val="none" w:sz="0" w:space="0" w:color="auto"/>
                                        <w:left w:val="none" w:sz="0" w:space="0" w:color="auto"/>
                                        <w:bottom w:val="none" w:sz="0" w:space="0" w:color="auto"/>
                                        <w:right w:val="none" w:sz="0" w:space="0" w:color="auto"/>
                                      </w:divBdr>
                                      <w:divsChild>
                                        <w:div w:id="1959875184">
                                          <w:marLeft w:val="0"/>
                                          <w:marRight w:val="0"/>
                                          <w:marTop w:val="0"/>
                                          <w:marBottom w:val="495"/>
                                          <w:divBdr>
                                            <w:top w:val="none" w:sz="0" w:space="0" w:color="auto"/>
                                            <w:left w:val="none" w:sz="0" w:space="0" w:color="auto"/>
                                            <w:bottom w:val="none" w:sz="0" w:space="0" w:color="auto"/>
                                            <w:right w:val="none" w:sz="0" w:space="0" w:color="auto"/>
                                          </w:divBdr>
                                          <w:divsChild>
                                            <w:div w:id="2108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71488">
      <w:bodyDiv w:val="1"/>
      <w:marLeft w:val="0"/>
      <w:marRight w:val="0"/>
      <w:marTop w:val="0"/>
      <w:marBottom w:val="0"/>
      <w:divBdr>
        <w:top w:val="none" w:sz="0" w:space="0" w:color="auto"/>
        <w:left w:val="none" w:sz="0" w:space="0" w:color="auto"/>
        <w:bottom w:val="none" w:sz="0" w:space="0" w:color="auto"/>
        <w:right w:val="none" w:sz="0" w:space="0" w:color="auto"/>
      </w:divBdr>
    </w:div>
    <w:div w:id="218789461">
      <w:bodyDiv w:val="1"/>
      <w:marLeft w:val="0"/>
      <w:marRight w:val="0"/>
      <w:marTop w:val="0"/>
      <w:marBottom w:val="0"/>
      <w:divBdr>
        <w:top w:val="none" w:sz="0" w:space="0" w:color="auto"/>
        <w:left w:val="none" w:sz="0" w:space="0" w:color="auto"/>
        <w:bottom w:val="none" w:sz="0" w:space="0" w:color="auto"/>
        <w:right w:val="none" w:sz="0" w:space="0" w:color="auto"/>
      </w:divBdr>
      <w:divsChild>
        <w:div w:id="696352053">
          <w:marLeft w:val="0"/>
          <w:marRight w:val="0"/>
          <w:marTop w:val="0"/>
          <w:marBottom w:val="0"/>
          <w:divBdr>
            <w:top w:val="none" w:sz="0" w:space="0" w:color="auto"/>
            <w:left w:val="none" w:sz="0" w:space="0" w:color="auto"/>
            <w:bottom w:val="none" w:sz="0" w:space="0" w:color="auto"/>
            <w:right w:val="none" w:sz="0" w:space="0" w:color="auto"/>
          </w:divBdr>
          <w:divsChild>
            <w:div w:id="1612857476">
              <w:marLeft w:val="0"/>
              <w:marRight w:val="0"/>
              <w:marTop w:val="0"/>
              <w:marBottom w:val="0"/>
              <w:divBdr>
                <w:top w:val="none" w:sz="0" w:space="0" w:color="auto"/>
                <w:left w:val="none" w:sz="0" w:space="0" w:color="auto"/>
                <w:bottom w:val="none" w:sz="0" w:space="0" w:color="auto"/>
                <w:right w:val="none" w:sz="0" w:space="0" w:color="auto"/>
              </w:divBdr>
              <w:divsChild>
                <w:div w:id="565459020">
                  <w:marLeft w:val="0"/>
                  <w:marRight w:val="0"/>
                  <w:marTop w:val="0"/>
                  <w:marBottom w:val="0"/>
                  <w:divBdr>
                    <w:top w:val="none" w:sz="0" w:space="0" w:color="auto"/>
                    <w:left w:val="none" w:sz="0" w:space="0" w:color="auto"/>
                    <w:bottom w:val="none" w:sz="0" w:space="0" w:color="auto"/>
                    <w:right w:val="none" w:sz="0" w:space="0" w:color="auto"/>
                  </w:divBdr>
                  <w:divsChild>
                    <w:div w:id="1883833101">
                      <w:marLeft w:val="0"/>
                      <w:marRight w:val="0"/>
                      <w:marTop w:val="0"/>
                      <w:marBottom w:val="0"/>
                      <w:divBdr>
                        <w:top w:val="none" w:sz="0" w:space="0" w:color="auto"/>
                        <w:left w:val="none" w:sz="0" w:space="0" w:color="auto"/>
                        <w:bottom w:val="none" w:sz="0" w:space="0" w:color="auto"/>
                        <w:right w:val="none" w:sz="0" w:space="0" w:color="auto"/>
                      </w:divBdr>
                      <w:divsChild>
                        <w:div w:id="206719247">
                          <w:marLeft w:val="0"/>
                          <w:marRight w:val="0"/>
                          <w:marTop w:val="0"/>
                          <w:marBottom w:val="0"/>
                          <w:divBdr>
                            <w:top w:val="none" w:sz="0" w:space="0" w:color="auto"/>
                            <w:left w:val="none" w:sz="0" w:space="0" w:color="auto"/>
                            <w:bottom w:val="none" w:sz="0" w:space="0" w:color="auto"/>
                            <w:right w:val="none" w:sz="0" w:space="0" w:color="auto"/>
                          </w:divBdr>
                          <w:divsChild>
                            <w:div w:id="1736781464">
                              <w:marLeft w:val="0"/>
                              <w:marRight w:val="0"/>
                              <w:marTop w:val="0"/>
                              <w:marBottom w:val="0"/>
                              <w:divBdr>
                                <w:top w:val="none" w:sz="0" w:space="0" w:color="auto"/>
                                <w:left w:val="none" w:sz="0" w:space="0" w:color="auto"/>
                                <w:bottom w:val="none" w:sz="0" w:space="0" w:color="auto"/>
                                <w:right w:val="none" w:sz="0" w:space="0" w:color="auto"/>
                              </w:divBdr>
                              <w:divsChild>
                                <w:div w:id="1711570732">
                                  <w:marLeft w:val="0"/>
                                  <w:marRight w:val="0"/>
                                  <w:marTop w:val="0"/>
                                  <w:marBottom w:val="0"/>
                                  <w:divBdr>
                                    <w:top w:val="none" w:sz="0" w:space="0" w:color="auto"/>
                                    <w:left w:val="none" w:sz="0" w:space="0" w:color="auto"/>
                                    <w:bottom w:val="none" w:sz="0" w:space="0" w:color="auto"/>
                                    <w:right w:val="none" w:sz="0" w:space="0" w:color="auto"/>
                                  </w:divBdr>
                                  <w:divsChild>
                                    <w:div w:id="597450111">
                                      <w:marLeft w:val="0"/>
                                      <w:marRight w:val="0"/>
                                      <w:marTop w:val="0"/>
                                      <w:marBottom w:val="0"/>
                                      <w:divBdr>
                                        <w:top w:val="none" w:sz="0" w:space="0" w:color="auto"/>
                                        <w:left w:val="none" w:sz="0" w:space="0" w:color="auto"/>
                                        <w:bottom w:val="none" w:sz="0" w:space="0" w:color="auto"/>
                                        <w:right w:val="none" w:sz="0" w:space="0" w:color="auto"/>
                                      </w:divBdr>
                                      <w:divsChild>
                                        <w:div w:id="1686635167">
                                          <w:marLeft w:val="0"/>
                                          <w:marRight w:val="0"/>
                                          <w:marTop w:val="0"/>
                                          <w:marBottom w:val="495"/>
                                          <w:divBdr>
                                            <w:top w:val="none" w:sz="0" w:space="0" w:color="auto"/>
                                            <w:left w:val="none" w:sz="0" w:space="0" w:color="auto"/>
                                            <w:bottom w:val="none" w:sz="0" w:space="0" w:color="auto"/>
                                            <w:right w:val="none" w:sz="0" w:space="0" w:color="auto"/>
                                          </w:divBdr>
                                          <w:divsChild>
                                            <w:div w:id="12950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269446">
      <w:bodyDiv w:val="1"/>
      <w:marLeft w:val="0"/>
      <w:marRight w:val="0"/>
      <w:marTop w:val="0"/>
      <w:marBottom w:val="0"/>
      <w:divBdr>
        <w:top w:val="none" w:sz="0" w:space="0" w:color="auto"/>
        <w:left w:val="none" w:sz="0" w:space="0" w:color="auto"/>
        <w:bottom w:val="none" w:sz="0" w:space="0" w:color="auto"/>
        <w:right w:val="none" w:sz="0" w:space="0" w:color="auto"/>
      </w:divBdr>
      <w:divsChild>
        <w:div w:id="1564368836">
          <w:marLeft w:val="0"/>
          <w:marRight w:val="0"/>
          <w:marTop w:val="0"/>
          <w:marBottom w:val="0"/>
          <w:divBdr>
            <w:top w:val="none" w:sz="0" w:space="0" w:color="auto"/>
            <w:left w:val="none" w:sz="0" w:space="0" w:color="auto"/>
            <w:bottom w:val="none" w:sz="0" w:space="0" w:color="auto"/>
            <w:right w:val="none" w:sz="0" w:space="0" w:color="auto"/>
          </w:divBdr>
          <w:divsChild>
            <w:div w:id="2111268777">
              <w:marLeft w:val="0"/>
              <w:marRight w:val="0"/>
              <w:marTop w:val="0"/>
              <w:marBottom w:val="0"/>
              <w:divBdr>
                <w:top w:val="none" w:sz="0" w:space="0" w:color="auto"/>
                <w:left w:val="none" w:sz="0" w:space="0" w:color="auto"/>
                <w:bottom w:val="none" w:sz="0" w:space="0" w:color="auto"/>
                <w:right w:val="none" w:sz="0" w:space="0" w:color="auto"/>
              </w:divBdr>
              <w:divsChild>
                <w:div w:id="1325354720">
                  <w:marLeft w:val="0"/>
                  <w:marRight w:val="0"/>
                  <w:marTop w:val="0"/>
                  <w:marBottom w:val="0"/>
                  <w:divBdr>
                    <w:top w:val="none" w:sz="0" w:space="0" w:color="auto"/>
                    <w:left w:val="none" w:sz="0" w:space="0" w:color="auto"/>
                    <w:bottom w:val="none" w:sz="0" w:space="0" w:color="auto"/>
                    <w:right w:val="none" w:sz="0" w:space="0" w:color="auto"/>
                  </w:divBdr>
                  <w:divsChild>
                    <w:div w:id="121970048">
                      <w:marLeft w:val="0"/>
                      <w:marRight w:val="0"/>
                      <w:marTop w:val="0"/>
                      <w:marBottom w:val="0"/>
                      <w:divBdr>
                        <w:top w:val="none" w:sz="0" w:space="0" w:color="auto"/>
                        <w:left w:val="none" w:sz="0" w:space="0" w:color="auto"/>
                        <w:bottom w:val="none" w:sz="0" w:space="0" w:color="auto"/>
                        <w:right w:val="none" w:sz="0" w:space="0" w:color="auto"/>
                      </w:divBdr>
                      <w:divsChild>
                        <w:div w:id="1680812572">
                          <w:marLeft w:val="0"/>
                          <w:marRight w:val="0"/>
                          <w:marTop w:val="0"/>
                          <w:marBottom w:val="0"/>
                          <w:divBdr>
                            <w:top w:val="none" w:sz="0" w:space="0" w:color="auto"/>
                            <w:left w:val="none" w:sz="0" w:space="0" w:color="auto"/>
                            <w:bottom w:val="none" w:sz="0" w:space="0" w:color="auto"/>
                            <w:right w:val="none" w:sz="0" w:space="0" w:color="auto"/>
                          </w:divBdr>
                          <w:divsChild>
                            <w:div w:id="1404134780">
                              <w:marLeft w:val="0"/>
                              <w:marRight w:val="0"/>
                              <w:marTop w:val="0"/>
                              <w:marBottom w:val="0"/>
                              <w:divBdr>
                                <w:top w:val="none" w:sz="0" w:space="0" w:color="auto"/>
                                <w:left w:val="none" w:sz="0" w:space="0" w:color="auto"/>
                                <w:bottom w:val="none" w:sz="0" w:space="0" w:color="auto"/>
                                <w:right w:val="none" w:sz="0" w:space="0" w:color="auto"/>
                              </w:divBdr>
                              <w:divsChild>
                                <w:div w:id="104156654">
                                  <w:marLeft w:val="0"/>
                                  <w:marRight w:val="0"/>
                                  <w:marTop w:val="0"/>
                                  <w:marBottom w:val="0"/>
                                  <w:divBdr>
                                    <w:top w:val="none" w:sz="0" w:space="0" w:color="auto"/>
                                    <w:left w:val="none" w:sz="0" w:space="0" w:color="auto"/>
                                    <w:bottom w:val="none" w:sz="0" w:space="0" w:color="auto"/>
                                    <w:right w:val="none" w:sz="0" w:space="0" w:color="auto"/>
                                  </w:divBdr>
                                  <w:divsChild>
                                    <w:div w:id="664671090">
                                      <w:marLeft w:val="0"/>
                                      <w:marRight w:val="0"/>
                                      <w:marTop w:val="0"/>
                                      <w:marBottom w:val="0"/>
                                      <w:divBdr>
                                        <w:top w:val="none" w:sz="0" w:space="0" w:color="auto"/>
                                        <w:left w:val="none" w:sz="0" w:space="0" w:color="auto"/>
                                        <w:bottom w:val="none" w:sz="0" w:space="0" w:color="auto"/>
                                        <w:right w:val="none" w:sz="0" w:space="0" w:color="auto"/>
                                      </w:divBdr>
                                      <w:divsChild>
                                        <w:div w:id="939948505">
                                          <w:marLeft w:val="0"/>
                                          <w:marRight w:val="0"/>
                                          <w:marTop w:val="0"/>
                                          <w:marBottom w:val="495"/>
                                          <w:divBdr>
                                            <w:top w:val="none" w:sz="0" w:space="0" w:color="auto"/>
                                            <w:left w:val="none" w:sz="0" w:space="0" w:color="auto"/>
                                            <w:bottom w:val="none" w:sz="0" w:space="0" w:color="auto"/>
                                            <w:right w:val="none" w:sz="0" w:space="0" w:color="auto"/>
                                          </w:divBdr>
                                          <w:divsChild>
                                            <w:div w:id="10337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740901">
      <w:bodyDiv w:val="1"/>
      <w:marLeft w:val="0"/>
      <w:marRight w:val="0"/>
      <w:marTop w:val="0"/>
      <w:marBottom w:val="0"/>
      <w:divBdr>
        <w:top w:val="none" w:sz="0" w:space="0" w:color="auto"/>
        <w:left w:val="none" w:sz="0" w:space="0" w:color="auto"/>
        <w:bottom w:val="none" w:sz="0" w:space="0" w:color="auto"/>
        <w:right w:val="none" w:sz="0" w:space="0" w:color="auto"/>
      </w:divBdr>
    </w:div>
    <w:div w:id="325205864">
      <w:bodyDiv w:val="1"/>
      <w:marLeft w:val="0"/>
      <w:marRight w:val="0"/>
      <w:marTop w:val="0"/>
      <w:marBottom w:val="0"/>
      <w:divBdr>
        <w:top w:val="none" w:sz="0" w:space="0" w:color="auto"/>
        <w:left w:val="none" w:sz="0" w:space="0" w:color="auto"/>
        <w:bottom w:val="none" w:sz="0" w:space="0" w:color="auto"/>
        <w:right w:val="none" w:sz="0" w:space="0" w:color="auto"/>
      </w:divBdr>
      <w:divsChild>
        <w:div w:id="1296835467">
          <w:marLeft w:val="0"/>
          <w:marRight w:val="0"/>
          <w:marTop w:val="0"/>
          <w:marBottom w:val="0"/>
          <w:divBdr>
            <w:top w:val="none" w:sz="0" w:space="0" w:color="auto"/>
            <w:left w:val="none" w:sz="0" w:space="0" w:color="auto"/>
            <w:bottom w:val="none" w:sz="0" w:space="0" w:color="auto"/>
            <w:right w:val="none" w:sz="0" w:space="0" w:color="auto"/>
          </w:divBdr>
          <w:divsChild>
            <w:div w:id="64881299">
              <w:marLeft w:val="0"/>
              <w:marRight w:val="0"/>
              <w:marTop w:val="0"/>
              <w:marBottom w:val="0"/>
              <w:divBdr>
                <w:top w:val="none" w:sz="0" w:space="0" w:color="auto"/>
                <w:left w:val="none" w:sz="0" w:space="0" w:color="auto"/>
                <w:bottom w:val="none" w:sz="0" w:space="0" w:color="auto"/>
                <w:right w:val="none" w:sz="0" w:space="0" w:color="auto"/>
              </w:divBdr>
              <w:divsChild>
                <w:div w:id="1942640379">
                  <w:marLeft w:val="0"/>
                  <w:marRight w:val="0"/>
                  <w:marTop w:val="0"/>
                  <w:marBottom w:val="0"/>
                  <w:divBdr>
                    <w:top w:val="none" w:sz="0" w:space="0" w:color="auto"/>
                    <w:left w:val="none" w:sz="0" w:space="0" w:color="auto"/>
                    <w:bottom w:val="none" w:sz="0" w:space="0" w:color="auto"/>
                    <w:right w:val="none" w:sz="0" w:space="0" w:color="auto"/>
                  </w:divBdr>
                  <w:divsChild>
                    <w:div w:id="603658161">
                      <w:marLeft w:val="0"/>
                      <w:marRight w:val="0"/>
                      <w:marTop w:val="0"/>
                      <w:marBottom w:val="0"/>
                      <w:divBdr>
                        <w:top w:val="none" w:sz="0" w:space="0" w:color="auto"/>
                        <w:left w:val="none" w:sz="0" w:space="0" w:color="auto"/>
                        <w:bottom w:val="none" w:sz="0" w:space="0" w:color="auto"/>
                        <w:right w:val="none" w:sz="0" w:space="0" w:color="auto"/>
                      </w:divBdr>
                      <w:divsChild>
                        <w:div w:id="270356116">
                          <w:marLeft w:val="0"/>
                          <w:marRight w:val="0"/>
                          <w:marTop w:val="0"/>
                          <w:marBottom w:val="0"/>
                          <w:divBdr>
                            <w:top w:val="none" w:sz="0" w:space="0" w:color="auto"/>
                            <w:left w:val="none" w:sz="0" w:space="0" w:color="auto"/>
                            <w:bottom w:val="none" w:sz="0" w:space="0" w:color="auto"/>
                            <w:right w:val="none" w:sz="0" w:space="0" w:color="auto"/>
                          </w:divBdr>
                          <w:divsChild>
                            <w:div w:id="1843740964">
                              <w:marLeft w:val="0"/>
                              <w:marRight w:val="0"/>
                              <w:marTop w:val="0"/>
                              <w:marBottom w:val="0"/>
                              <w:divBdr>
                                <w:top w:val="none" w:sz="0" w:space="0" w:color="auto"/>
                                <w:left w:val="none" w:sz="0" w:space="0" w:color="auto"/>
                                <w:bottom w:val="none" w:sz="0" w:space="0" w:color="auto"/>
                                <w:right w:val="none" w:sz="0" w:space="0" w:color="auto"/>
                              </w:divBdr>
                              <w:divsChild>
                                <w:div w:id="1577740258">
                                  <w:marLeft w:val="0"/>
                                  <w:marRight w:val="0"/>
                                  <w:marTop w:val="0"/>
                                  <w:marBottom w:val="0"/>
                                  <w:divBdr>
                                    <w:top w:val="none" w:sz="0" w:space="0" w:color="auto"/>
                                    <w:left w:val="none" w:sz="0" w:space="0" w:color="auto"/>
                                    <w:bottom w:val="none" w:sz="0" w:space="0" w:color="auto"/>
                                    <w:right w:val="none" w:sz="0" w:space="0" w:color="auto"/>
                                  </w:divBdr>
                                  <w:divsChild>
                                    <w:div w:id="1504392285">
                                      <w:marLeft w:val="0"/>
                                      <w:marRight w:val="0"/>
                                      <w:marTop w:val="0"/>
                                      <w:marBottom w:val="0"/>
                                      <w:divBdr>
                                        <w:top w:val="none" w:sz="0" w:space="0" w:color="auto"/>
                                        <w:left w:val="none" w:sz="0" w:space="0" w:color="auto"/>
                                        <w:bottom w:val="none" w:sz="0" w:space="0" w:color="auto"/>
                                        <w:right w:val="none" w:sz="0" w:space="0" w:color="auto"/>
                                      </w:divBdr>
                                      <w:divsChild>
                                        <w:div w:id="1645769031">
                                          <w:marLeft w:val="0"/>
                                          <w:marRight w:val="0"/>
                                          <w:marTop w:val="0"/>
                                          <w:marBottom w:val="495"/>
                                          <w:divBdr>
                                            <w:top w:val="none" w:sz="0" w:space="0" w:color="auto"/>
                                            <w:left w:val="none" w:sz="0" w:space="0" w:color="auto"/>
                                            <w:bottom w:val="none" w:sz="0" w:space="0" w:color="auto"/>
                                            <w:right w:val="none" w:sz="0" w:space="0" w:color="auto"/>
                                          </w:divBdr>
                                          <w:divsChild>
                                            <w:div w:id="13154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555472">
      <w:bodyDiv w:val="1"/>
      <w:marLeft w:val="0"/>
      <w:marRight w:val="0"/>
      <w:marTop w:val="0"/>
      <w:marBottom w:val="0"/>
      <w:divBdr>
        <w:top w:val="none" w:sz="0" w:space="0" w:color="auto"/>
        <w:left w:val="none" w:sz="0" w:space="0" w:color="auto"/>
        <w:bottom w:val="none" w:sz="0" w:space="0" w:color="auto"/>
        <w:right w:val="none" w:sz="0" w:space="0" w:color="auto"/>
      </w:divBdr>
      <w:divsChild>
        <w:div w:id="1453792255">
          <w:marLeft w:val="0"/>
          <w:marRight w:val="0"/>
          <w:marTop w:val="0"/>
          <w:marBottom w:val="0"/>
          <w:divBdr>
            <w:top w:val="none" w:sz="0" w:space="0" w:color="auto"/>
            <w:left w:val="none" w:sz="0" w:space="0" w:color="auto"/>
            <w:bottom w:val="none" w:sz="0" w:space="0" w:color="auto"/>
            <w:right w:val="none" w:sz="0" w:space="0" w:color="auto"/>
          </w:divBdr>
          <w:divsChild>
            <w:div w:id="455832049">
              <w:marLeft w:val="0"/>
              <w:marRight w:val="0"/>
              <w:marTop w:val="0"/>
              <w:marBottom w:val="0"/>
              <w:divBdr>
                <w:top w:val="none" w:sz="0" w:space="0" w:color="auto"/>
                <w:left w:val="none" w:sz="0" w:space="0" w:color="auto"/>
                <w:bottom w:val="none" w:sz="0" w:space="0" w:color="auto"/>
                <w:right w:val="none" w:sz="0" w:space="0" w:color="auto"/>
              </w:divBdr>
              <w:divsChild>
                <w:div w:id="1360857289">
                  <w:marLeft w:val="0"/>
                  <w:marRight w:val="0"/>
                  <w:marTop w:val="0"/>
                  <w:marBottom w:val="0"/>
                  <w:divBdr>
                    <w:top w:val="none" w:sz="0" w:space="0" w:color="auto"/>
                    <w:left w:val="none" w:sz="0" w:space="0" w:color="auto"/>
                    <w:bottom w:val="none" w:sz="0" w:space="0" w:color="auto"/>
                    <w:right w:val="none" w:sz="0" w:space="0" w:color="auto"/>
                  </w:divBdr>
                  <w:divsChild>
                    <w:div w:id="209147588">
                      <w:marLeft w:val="0"/>
                      <w:marRight w:val="0"/>
                      <w:marTop w:val="0"/>
                      <w:marBottom w:val="0"/>
                      <w:divBdr>
                        <w:top w:val="none" w:sz="0" w:space="0" w:color="auto"/>
                        <w:left w:val="none" w:sz="0" w:space="0" w:color="auto"/>
                        <w:bottom w:val="none" w:sz="0" w:space="0" w:color="auto"/>
                        <w:right w:val="none" w:sz="0" w:space="0" w:color="auto"/>
                      </w:divBdr>
                      <w:divsChild>
                        <w:div w:id="1723558162">
                          <w:marLeft w:val="0"/>
                          <w:marRight w:val="0"/>
                          <w:marTop w:val="0"/>
                          <w:marBottom w:val="0"/>
                          <w:divBdr>
                            <w:top w:val="none" w:sz="0" w:space="0" w:color="auto"/>
                            <w:left w:val="none" w:sz="0" w:space="0" w:color="auto"/>
                            <w:bottom w:val="none" w:sz="0" w:space="0" w:color="auto"/>
                            <w:right w:val="none" w:sz="0" w:space="0" w:color="auto"/>
                          </w:divBdr>
                          <w:divsChild>
                            <w:div w:id="1978493155">
                              <w:marLeft w:val="0"/>
                              <w:marRight w:val="0"/>
                              <w:marTop w:val="0"/>
                              <w:marBottom w:val="0"/>
                              <w:divBdr>
                                <w:top w:val="none" w:sz="0" w:space="0" w:color="auto"/>
                                <w:left w:val="none" w:sz="0" w:space="0" w:color="auto"/>
                                <w:bottom w:val="none" w:sz="0" w:space="0" w:color="auto"/>
                                <w:right w:val="none" w:sz="0" w:space="0" w:color="auto"/>
                              </w:divBdr>
                              <w:divsChild>
                                <w:div w:id="2020035342">
                                  <w:marLeft w:val="0"/>
                                  <w:marRight w:val="0"/>
                                  <w:marTop w:val="0"/>
                                  <w:marBottom w:val="0"/>
                                  <w:divBdr>
                                    <w:top w:val="none" w:sz="0" w:space="0" w:color="auto"/>
                                    <w:left w:val="none" w:sz="0" w:space="0" w:color="auto"/>
                                    <w:bottom w:val="none" w:sz="0" w:space="0" w:color="auto"/>
                                    <w:right w:val="none" w:sz="0" w:space="0" w:color="auto"/>
                                  </w:divBdr>
                                  <w:divsChild>
                                    <w:div w:id="1030955103">
                                      <w:marLeft w:val="0"/>
                                      <w:marRight w:val="0"/>
                                      <w:marTop w:val="0"/>
                                      <w:marBottom w:val="0"/>
                                      <w:divBdr>
                                        <w:top w:val="none" w:sz="0" w:space="0" w:color="auto"/>
                                        <w:left w:val="none" w:sz="0" w:space="0" w:color="auto"/>
                                        <w:bottom w:val="none" w:sz="0" w:space="0" w:color="auto"/>
                                        <w:right w:val="none" w:sz="0" w:space="0" w:color="auto"/>
                                      </w:divBdr>
                                      <w:divsChild>
                                        <w:div w:id="1593853958">
                                          <w:marLeft w:val="0"/>
                                          <w:marRight w:val="0"/>
                                          <w:marTop w:val="0"/>
                                          <w:marBottom w:val="495"/>
                                          <w:divBdr>
                                            <w:top w:val="none" w:sz="0" w:space="0" w:color="auto"/>
                                            <w:left w:val="none" w:sz="0" w:space="0" w:color="auto"/>
                                            <w:bottom w:val="none" w:sz="0" w:space="0" w:color="auto"/>
                                            <w:right w:val="none" w:sz="0" w:space="0" w:color="auto"/>
                                          </w:divBdr>
                                          <w:divsChild>
                                            <w:div w:id="13059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444530">
      <w:bodyDiv w:val="1"/>
      <w:marLeft w:val="0"/>
      <w:marRight w:val="0"/>
      <w:marTop w:val="0"/>
      <w:marBottom w:val="0"/>
      <w:divBdr>
        <w:top w:val="none" w:sz="0" w:space="0" w:color="auto"/>
        <w:left w:val="none" w:sz="0" w:space="0" w:color="auto"/>
        <w:bottom w:val="none" w:sz="0" w:space="0" w:color="auto"/>
        <w:right w:val="none" w:sz="0" w:space="0" w:color="auto"/>
      </w:divBdr>
    </w:div>
    <w:div w:id="398600797">
      <w:bodyDiv w:val="1"/>
      <w:marLeft w:val="0"/>
      <w:marRight w:val="0"/>
      <w:marTop w:val="0"/>
      <w:marBottom w:val="0"/>
      <w:divBdr>
        <w:top w:val="none" w:sz="0" w:space="0" w:color="auto"/>
        <w:left w:val="none" w:sz="0" w:space="0" w:color="auto"/>
        <w:bottom w:val="none" w:sz="0" w:space="0" w:color="auto"/>
        <w:right w:val="none" w:sz="0" w:space="0" w:color="auto"/>
      </w:divBdr>
      <w:divsChild>
        <w:div w:id="298413715">
          <w:marLeft w:val="0"/>
          <w:marRight w:val="0"/>
          <w:marTop w:val="0"/>
          <w:marBottom w:val="0"/>
          <w:divBdr>
            <w:top w:val="none" w:sz="0" w:space="0" w:color="auto"/>
            <w:left w:val="none" w:sz="0" w:space="0" w:color="auto"/>
            <w:bottom w:val="none" w:sz="0" w:space="0" w:color="auto"/>
            <w:right w:val="none" w:sz="0" w:space="0" w:color="auto"/>
          </w:divBdr>
          <w:divsChild>
            <w:div w:id="107897349">
              <w:marLeft w:val="0"/>
              <w:marRight w:val="0"/>
              <w:marTop w:val="0"/>
              <w:marBottom w:val="0"/>
              <w:divBdr>
                <w:top w:val="none" w:sz="0" w:space="0" w:color="auto"/>
                <w:left w:val="none" w:sz="0" w:space="0" w:color="auto"/>
                <w:bottom w:val="none" w:sz="0" w:space="0" w:color="auto"/>
                <w:right w:val="none" w:sz="0" w:space="0" w:color="auto"/>
              </w:divBdr>
              <w:divsChild>
                <w:div w:id="2140955044">
                  <w:marLeft w:val="0"/>
                  <w:marRight w:val="0"/>
                  <w:marTop w:val="0"/>
                  <w:marBottom w:val="0"/>
                  <w:divBdr>
                    <w:top w:val="none" w:sz="0" w:space="0" w:color="auto"/>
                    <w:left w:val="none" w:sz="0" w:space="0" w:color="auto"/>
                    <w:bottom w:val="none" w:sz="0" w:space="0" w:color="auto"/>
                    <w:right w:val="none" w:sz="0" w:space="0" w:color="auto"/>
                  </w:divBdr>
                  <w:divsChild>
                    <w:div w:id="1952466612">
                      <w:marLeft w:val="0"/>
                      <w:marRight w:val="0"/>
                      <w:marTop w:val="0"/>
                      <w:marBottom w:val="0"/>
                      <w:divBdr>
                        <w:top w:val="none" w:sz="0" w:space="0" w:color="auto"/>
                        <w:left w:val="none" w:sz="0" w:space="0" w:color="auto"/>
                        <w:bottom w:val="none" w:sz="0" w:space="0" w:color="auto"/>
                        <w:right w:val="none" w:sz="0" w:space="0" w:color="auto"/>
                      </w:divBdr>
                      <w:divsChild>
                        <w:div w:id="1361123810">
                          <w:marLeft w:val="0"/>
                          <w:marRight w:val="0"/>
                          <w:marTop w:val="0"/>
                          <w:marBottom w:val="0"/>
                          <w:divBdr>
                            <w:top w:val="none" w:sz="0" w:space="0" w:color="auto"/>
                            <w:left w:val="none" w:sz="0" w:space="0" w:color="auto"/>
                            <w:bottom w:val="none" w:sz="0" w:space="0" w:color="auto"/>
                            <w:right w:val="none" w:sz="0" w:space="0" w:color="auto"/>
                          </w:divBdr>
                          <w:divsChild>
                            <w:div w:id="326175190">
                              <w:marLeft w:val="0"/>
                              <w:marRight w:val="0"/>
                              <w:marTop w:val="0"/>
                              <w:marBottom w:val="0"/>
                              <w:divBdr>
                                <w:top w:val="none" w:sz="0" w:space="0" w:color="auto"/>
                                <w:left w:val="none" w:sz="0" w:space="0" w:color="auto"/>
                                <w:bottom w:val="none" w:sz="0" w:space="0" w:color="auto"/>
                                <w:right w:val="none" w:sz="0" w:space="0" w:color="auto"/>
                              </w:divBdr>
                              <w:divsChild>
                                <w:div w:id="1494905030">
                                  <w:marLeft w:val="0"/>
                                  <w:marRight w:val="0"/>
                                  <w:marTop w:val="0"/>
                                  <w:marBottom w:val="0"/>
                                  <w:divBdr>
                                    <w:top w:val="none" w:sz="0" w:space="0" w:color="auto"/>
                                    <w:left w:val="none" w:sz="0" w:space="0" w:color="auto"/>
                                    <w:bottom w:val="none" w:sz="0" w:space="0" w:color="auto"/>
                                    <w:right w:val="none" w:sz="0" w:space="0" w:color="auto"/>
                                  </w:divBdr>
                                  <w:divsChild>
                                    <w:div w:id="381490336">
                                      <w:marLeft w:val="0"/>
                                      <w:marRight w:val="0"/>
                                      <w:marTop w:val="0"/>
                                      <w:marBottom w:val="0"/>
                                      <w:divBdr>
                                        <w:top w:val="none" w:sz="0" w:space="0" w:color="auto"/>
                                        <w:left w:val="none" w:sz="0" w:space="0" w:color="auto"/>
                                        <w:bottom w:val="none" w:sz="0" w:space="0" w:color="auto"/>
                                        <w:right w:val="none" w:sz="0" w:space="0" w:color="auto"/>
                                      </w:divBdr>
                                      <w:divsChild>
                                        <w:div w:id="912392416">
                                          <w:marLeft w:val="0"/>
                                          <w:marRight w:val="0"/>
                                          <w:marTop w:val="0"/>
                                          <w:marBottom w:val="495"/>
                                          <w:divBdr>
                                            <w:top w:val="none" w:sz="0" w:space="0" w:color="auto"/>
                                            <w:left w:val="none" w:sz="0" w:space="0" w:color="auto"/>
                                            <w:bottom w:val="none" w:sz="0" w:space="0" w:color="auto"/>
                                            <w:right w:val="none" w:sz="0" w:space="0" w:color="auto"/>
                                          </w:divBdr>
                                          <w:divsChild>
                                            <w:div w:id="14017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466352">
      <w:bodyDiv w:val="1"/>
      <w:marLeft w:val="0"/>
      <w:marRight w:val="0"/>
      <w:marTop w:val="0"/>
      <w:marBottom w:val="0"/>
      <w:divBdr>
        <w:top w:val="none" w:sz="0" w:space="0" w:color="auto"/>
        <w:left w:val="none" w:sz="0" w:space="0" w:color="auto"/>
        <w:bottom w:val="none" w:sz="0" w:space="0" w:color="auto"/>
        <w:right w:val="none" w:sz="0" w:space="0" w:color="auto"/>
      </w:divBdr>
      <w:divsChild>
        <w:div w:id="520972518">
          <w:marLeft w:val="0"/>
          <w:marRight w:val="0"/>
          <w:marTop w:val="0"/>
          <w:marBottom w:val="0"/>
          <w:divBdr>
            <w:top w:val="none" w:sz="0" w:space="0" w:color="auto"/>
            <w:left w:val="none" w:sz="0" w:space="0" w:color="auto"/>
            <w:bottom w:val="none" w:sz="0" w:space="0" w:color="auto"/>
            <w:right w:val="none" w:sz="0" w:space="0" w:color="auto"/>
          </w:divBdr>
          <w:divsChild>
            <w:div w:id="1260406153">
              <w:marLeft w:val="0"/>
              <w:marRight w:val="0"/>
              <w:marTop w:val="0"/>
              <w:marBottom w:val="0"/>
              <w:divBdr>
                <w:top w:val="none" w:sz="0" w:space="0" w:color="auto"/>
                <w:left w:val="none" w:sz="0" w:space="0" w:color="auto"/>
                <w:bottom w:val="none" w:sz="0" w:space="0" w:color="auto"/>
                <w:right w:val="none" w:sz="0" w:space="0" w:color="auto"/>
              </w:divBdr>
            </w:div>
            <w:div w:id="1776512288">
              <w:marLeft w:val="0"/>
              <w:marRight w:val="0"/>
              <w:marTop w:val="0"/>
              <w:marBottom w:val="0"/>
              <w:divBdr>
                <w:top w:val="none" w:sz="0" w:space="0" w:color="auto"/>
                <w:left w:val="none" w:sz="0" w:space="0" w:color="auto"/>
                <w:bottom w:val="none" w:sz="0" w:space="0" w:color="auto"/>
                <w:right w:val="none" w:sz="0" w:space="0" w:color="auto"/>
              </w:divBdr>
              <w:divsChild>
                <w:div w:id="7169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2426">
          <w:marLeft w:val="0"/>
          <w:marRight w:val="0"/>
          <w:marTop w:val="0"/>
          <w:marBottom w:val="0"/>
          <w:divBdr>
            <w:top w:val="none" w:sz="0" w:space="0" w:color="auto"/>
            <w:left w:val="none" w:sz="0" w:space="0" w:color="auto"/>
            <w:bottom w:val="none" w:sz="0" w:space="0" w:color="auto"/>
            <w:right w:val="none" w:sz="0" w:space="0" w:color="auto"/>
          </w:divBdr>
          <w:divsChild>
            <w:div w:id="394552564">
              <w:marLeft w:val="0"/>
              <w:marRight w:val="0"/>
              <w:marTop w:val="0"/>
              <w:marBottom w:val="0"/>
              <w:divBdr>
                <w:top w:val="none" w:sz="0" w:space="0" w:color="auto"/>
                <w:left w:val="none" w:sz="0" w:space="0" w:color="auto"/>
                <w:bottom w:val="none" w:sz="0" w:space="0" w:color="auto"/>
                <w:right w:val="none" w:sz="0" w:space="0" w:color="auto"/>
              </w:divBdr>
              <w:divsChild>
                <w:div w:id="1002658593">
                  <w:marLeft w:val="0"/>
                  <w:marRight w:val="0"/>
                  <w:marTop w:val="0"/>
                  <w:marBottom w:val="0"/>
                  <w:divBdr>
                    <w:top w:val="none" w:sz="0" w:space="0" w:color="auto"/>
                    <w:left w:val="none" w:sz="0" w:space="0" w:color="auto"/>
                    <w:bottom w:val="none" w:sz="0" w:space="0" w:color="auto"/>
                    <w:right w:val="none" w:sz="0" w:space="0" w:color="auto"/>
                  </w:divBdr>
                  <w:divsChild>
                    <w:div w:id="17345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1556">
      <w:bodyDiv w:val="1"/>
      <w:marLeft w:val="0"/>
      <w:marRight w:val="0"/>
      <w:marTop w:val="0"/>
      <w:marBottom w:val="0"/>
      <w:divBdr>
        <w:top w:val="none" w:sz="0" w:space="0" w:color="auto"/>
        <w:left w:val="none" w:sz="0" w:space="0" w:color="auto"/>
        <w:bottom w:val="none" w:sz="0" w:space="0" w:color="auto"/>
        <w:right w:val="none" w:sz="0" w:space="0" w:color="auto"/>
      </w:divBdr>
      <w:divsChild>
        <w:div w:id="1379545225">
          <w:marLeft w:val="0"/>
          <w:marRight w:val="0"/>
          <w:marTop w:val="0"/>
          <w:marBottom w:val="0"/>
          <w:divBdr>
            <w:top w:val="none" w:sz="0" w:space="0" w:color="auto"/>
            <w:left w:val="none" w:sz="0" w:space="0" w:color="auto"/>
            <w:bottom w:val="none" w:sz="0" w:space="0" w:color="auto"/>
            <w:right w:val="none" w:sz="0" w:space="0" w:color="auto"/>
          </w:divBdr>
          <w:divsChild>
            <w:div w:id="1565676592">
              <w:marLeft w:val="0"/>
              <w:marRight w:val="0"/>
              <w:marTop w:val="0"/>
              <w:marBottom w:val="0"/>
              <w:divBdr>
                <w:top w:val="none" w:sz="0" w:space="0" w:color="auto"/>
                <w:left w:val="none" w:sz="0" w:space="0" w:color="auto"/>
                <w:bottom w:val="none" w:sz="0" w:space="0" w:color="auto"/>
                <w:right w:val="none" w:sz="0" w:space="0" w:color="auto"/>
              </w:divBdr>
              <w:divsChild>
                <w:div w:id="47918726">
                  <w:marLeft w:val="0"/>
                  <w:marRight w:val="0"/>
                  <w:marTop w:val="0"/>
                  <w:marBottom w:val="0"/>
                  <w:divBdr>
                    <w:top w:val="none" w:sz="0" w:space="0" w:color="auto"/>
                    <w:left w:val="none" w:sz="0" w:space="0" w:color="auto"/>
                    <w:bottom w:val="none" w:sz="0" w:space="0" w:color="auto"/>
                    <w:right w:val="none" w:sz="0" w:space="0" w:color="auto"/>
                  </w:divBdr>
                  <w:divsChild>
                    <w:div w:id="935870335">
                      <w:marLeft w:val="0"/>
                      <w:marRight w:val="0"/>
                      <w:marTop w:val="0"/>
                      <w:marBottom w:val="0"/>
                      <w:divBdr>
                        <w:top w:val="none" w:sz="0" w:space="0" w:color="auto"/>
                        <w:left w:val="none" w:sz="0" w:space="0" w:color="auto"/>
                        <w:bottom w:val="none" w:sz="0" w:space="0" w:color="auto"/>
                        <w:right w:val="none" w:sz="0" w:space="0" w:color="auto"/>
                      </w:divBdr>
                      <w:divsChild>
                        <w:div w:id="1316110569">
                          <w:marLeft w:val="0"/>
                          <w:marRight w:val="0"/>
                          <w:marTop w:val="0"/>
                          <w:marBottom w:val="0"/>
                          <w:divBdr>
                            <w:top w:val="none" w:sz="0" w:space="0" w:color="auto"/>
                            <w:left w:val="none" w:sz="0" w:space="0" w:color="auto"/>
                            <w:bottom w:val="none" w:sz="0" w:space="0" w:color="auto"/>
                            <w:right w:val="none" w:sz="0" w:space="0" w:color="auto"/>
                          </w:divBdr>
                          <w:divsChild>
                            <w:div w:id="1212418708">
                              <w:marLeft w:val="0"/>
                              <w:marRight w:val="0"/>
                              <w:marTop w:val="0"/>
                              <w:marBottom w:val="0"/>
                              <w:divBdr>
                                <w:top w:val="none" w:sz="0" w:space="0" w:color="auto"/>
                                <w:left w:val="none" w:sz="0" w:space="0" w:color="auto"/>
                                <w:bottom w:val="none" w:sz="0" w:space="0" w:color="auto"/>
                                <w:right w:val="none" w:sz="0" w:space="0" w:color="auto"/>
                              </w:divBdr>
                              <w:divsChild>
                                <w:div w:id="1131754635">
                                  <w:marLeft w:val="0"/>
                                  <w:marRight w:val="0"/>
                                  <w:marTop w:val="0"/>
                                  <w:marBottom w:val="0"/>
                                  <w:divBdr>
                                    <w:top w:val="none" w:sz="0" w:space="0" w:color="auto"/>
                                    <w:left w:val="none" w:sz="0" w:space="0" w:color="auto"/>
                                    <w:bottom w:val="none" w:sz="0" w:space="0" w:color="auto"/>
                                    <w:right w:val="none" w:sz="0" w:space="0" w:color="auto"/>
                                  </w:divBdr>
                                  <w:divsChild>
                                    <w:div w:id="454636803">
                                      <w:marLeft w:val="0"/>
                                      <w:marRight w:val="0"/>
                                      <w:marTop w:val="0"/>
                                      <w:marBottom w:val="0"/>
                                      <w:divBdr>
                                        <w:top w:val="none" w:sz="0" w:space="0" w:color="auto"/>
                                        <w:left w:val="none" w:sz="0" w:space="0" w:color="auto"/>
                                        <w:bottom w:val="none" w:sz="0" w:space="0" w:color="auto"/>
                                        <w:right w:val="none" w:sz="0" w:space="0" w:color="auto"/>
                                      </w:divBdr>
                                      <w:divsChild>
                                        <w:div w:id="1268927971">
                                          <w:marLeft w:val="0"/>
                                          <w:marRight w:val="0"/>
                                          <w:marTop w:val="0"/>
                                          <w:marBottom w:val="495"/>
                                          <w:divBdr>
                                            <w:top w:val="none" w:sz="0" w:space="0" w:color="auto"/>
                                            <w:left w:val="none" w:sz="0" w:space="0" w:color="auto"/>
                                            <w:bottom w:val="none" w:sz="0" w:space="0" w:color="auto"/>
                                            <w:right w:val="none" w:sz="0" w:space="0" w:color="auto"/>
                                          </w:divBdr>
                                          <w:divsChild>
                                            <w:div w:id="2007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828517">
      <w:bodyDiv w:val="1"/>
      <w:marLeft w:val="0"/>
      <w:marRight w:val="0"/>
      <w:marTop w:val="0"/>
      <w:marBottom w:val="0"/>
      <w:divBdr>
        <w:top w:val="none" w:sz="0" w:space="0" w:color="auto"/>
        <w:left w:val="none" w:sz="0" w:space="0" w:color="auto"/>
        <w:bottom w:val="none" w:sz="0" w:space="0" w:color="auto"/>
        <w:right w:val="none" w:sz="0" w:space="0" w:color="auto"/>
      </w:divBdr>
    </w:div>
    <w:div w:id="525559221">
      <w:bodyDiv w:val="1"/>
      <w:marLeft w:val="0"/>
      <w:marRight w:val="0"/>
      <w:marTop w:val="0"/>
      <w:marBottom w:val="0"/>
      <w:divBdr>
        <w:top w:val="none" w:sz="0" w:space="0" w:color="auto"/>
        <w:left w:val="none" w:sz="0" w:space="0" w:color="auto"/>
        <w:bottom w:val="none" w:sz="0" w:space="0" w:color="auto"/>
        <w:right w:val="none" w:sz="0" w:space="0" w:color="auto"/>
      </w:divBdr>
      <w:divsChild>
        <w:div w:id="1278830894">
          <w:marLeft w:val="0"/>
          <w:marRight w:val="0"/>
          <w:marTop w:val="0"/>
          <w:marBottom w:val="0"/>
          <w:divBdr>
            <w:top w:val="none" w:sz="0" w:space="0" w:color="auto"/>
            <w:left w:val="none" w:sz="0" w:space="0" w:color="auto"/>
            <w:bottom w:val="none" w:sz="0" w:space="0" w:color="auto"/>
            <w:right w:val="none" w:sz="0" w:space="0" w:color="auto"/>
          </w:divBdr>
          <w:divsChild>
            <w:div w:id="946541718">
              <w:marLeft w:val="0"/>
              <w:marRight w:val="0"/>
              <w:marTop w:val="0"/>
              <w:marBottom w:val="0"/>
              <w:divBdr>
                <w:top w:val="none" w:sz="0" w:space="0" w:color="auto"/>
                <w:left w:val="none" w:sz="0" w:space="0" w:color="auto"/>
                <w:bottom w:val="none" w:sz="0" w:space="0" w:color="auto"/>
                <w:right w:val="none" w:sz="0" w:space="0" w:color="auto"/>
              </w:divBdr>
              <w:divsChild>
                <w:div w:id="666175473">
                  <w:marLeft w:val="0"/>
                  <w:marRight w:val="0"/>
                  <w:marTop w:val="0"/>
                  <w:marBottom w:val="0"/>
                  <w:divBdr>
                    <w:top w:val="none" w:sz="0" w:space="0" w:color="auto"/>
                    <w:left w:val="none" w:sz="0" w:space="0" w:color="auto"/>
                    <w:bottom w:val="none" w:sz="0" w:space="0" w:color="auto"/>
                    <w:right w:val="none" w:sz="0" w:space="0" w:color="auto"/>
                  </w:divBdr>
                  <w:divsChild>
                    <w:div w:id="259141620">
                      <w:marLeft w:val="0"/>
                      <w:marRight w:val="0"/>
                      <w:marTop w:val="0"/>
                      <w:marBottom w:val="0"/>
                      <w:divBdr>
                        <w:top w:val="none" w:sz="0" w:space="0" w:color="auto"/>
                        <w:left w:val="none" w:sz="0" w:space="0" w:color="auto"/>
                        <w:bottom w:val="none" w:sz="0" w:space="0" w:color="auto"/>
                        <w:right w:val="none" w:sz="0" w:space="0" w:color="auto"/>
                      </w:divBdr>
                      <w:divsChild>
                        <w:div w:id="1506704697">
                          <w:marLeft w:val="0"/>
                          <w:marRight w:val="0"/>
                          <w:marTop w:val="0"/>
                          <w:marBottom w:val="0"/>
                          <w:divBdr>
                            <w:top w:val="none" w:sz="0" w:space="0" w:color="auto"/>
                            <w:left w:val="none" w:sz="0" w:space="0" w:color="auto"/>
                            <w:bottom w:val="none" w:sz="0" w:space="0" w:color="auto"/>
                            <w:right w:val="none" w:sz="0" w:space="0" w:color="auto"/>
                          </w:divBdr>
                          <w:divsChild>
                            <w:div w:id="1571577081">
                              <w:marLeft w:val="0"/>
                              <w:marRight w:val="0"/>
                              <w:marTop w:val="0"/>
                              <w:marBottom w:val="0"/>
                              <w:divBdr>
                                <w:top w:val="none" w:sz="0" w:space="0" w:color="auto"/>
                                <w:left w:val="none" w:sz="0" w:space="0" w:color="auto"/>
                                <w:bottom w:val="none" w:sz="0" w:space="0" w:color="auto"/>
                                <w:right w:val="none" w:sz="0" w:space="0" w:color="auto"/>
                              </w:divBdr>
                              <w:divsChild>
                                <w:div w:id="530991622">
                                  <w:marLeft w:val="0"/>
                                  <w:marRight w:val="0"/>
                                  <w:marTop w:val="0"/>
                                  <w:marBottom w:val="0"/>
                                  <w:divBdr>
                                    <w:top w:val="none" w:sz="0" w:space="0" w:color="auto"/>
                                    <w:left w:val="none" w:sz="0" w:space="0" w:color="auto"/>
                                    <w:bottom w:val="none" w:sz="0" w:space="0" w:color="auto"/>
                                    <w:right w:val="none" w:sz="0" w:space="0" w:color="auto"/>
                                  </w:divBdr>
                                  <w:divsChild>
                                    <w:div w:id="401218473">
                                      <w:marLeft w:val="0"/>
                                      <w:marRight w:val="0"/>
                                      <w:marTop w:val="0"/>
                                      <w:marBottom w:val="0"/>
                                      <w:divBdr>
                                        <w:top w:val="none" w:sz="0" w:space="0" w:color="auto"/>
                                        <w:left w:val="none" w:sz="0" w:space="0" w:color="auto"/>
                                        <w:bottom w:val="none" w:sz="0" w:space="0" w:color="auto"/>
                                        <w:right w:val="none" w:sz="0" w:space="0" w:color="auto"/>
                                      </w:divBdr>
                                      <w:divsChild>
                                        <w:div w:id="1406106450">
                                          <w:marLeft w:val="0"/>
                                          <w:marRight w:val="0"/>
                                          <w:marTop w:val="0"/>
                                          <w:marBottom w:val="495"/>
                                          <w:divBdr>
                                            <w:top w:val="none" w:sz="0" w:space="0" w:color="auto"/>
                                            <w:left w:val="none" w:sz="0" w:space="0" w:color="auto"/>
                                            <w:bottom w:val="none" w:sz="0" w:space="0" w:color="auto"/>
                                            <w:right w:val="none" w:sz="0" w:space="0" w:color="auto"/>
                                          </w:divBdr>
                                          <w:divsChild>
                                            <w:div w:id="9806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414867">
      <w:bodyDiv w:val="1"/>
      <w:marLeft w:val="0"/>
      <w:marRight w:val="0"/>
      <w:marTop w:val="0"/>
      <w:marBottom w:val="0"/>
      <w:divBdr>
        <w:top w:val="none" w:sz="0" w:space="0" w:color="auto"/>
        <w:left w:val="none" w:sz="0" w:space="0" w:color="auto"/>
        <w:bottom w:val="none" w:sz="0" w:space="0" w:color="auto"/>
        <w:right w:val="none" w:sz="0" w:space="0" w:color="auto"/>
      </w:divBdr>
    </w:div>
    <w:div w:id="541407758">
      <w:bodyDiv w:val="1"/>
      <w:marLeft w:val="0"/>
      <w:marRight w:val="0"/>
      <w:marTop w:val="0"/>
      <w:marBottom w:val="0"/>
      <w:divBdr>
        <w:top w:val="none" w:sz="0" w:space="0" w:color="auto"/>
        <w:left w:val="none" w:sz="0" w:space="0" w:color="auto"/>
        <w:bottom w:val="none" w:sz="0" w:space="0" w:color="auto"/>
        <w:right w:val="none" w:sz="0" w:space="0" w:color="auto"/>
      </w:divBdr>
    </w:div>
    <w:div w:id="579824997">
      <w:bodyDiv w:val="1"/>
      <w:marLeft w:val="0"/>
      <w:marRight w:val="0"/>
      <w:marTop w:val="0"/>
      <w:marBottom w:val="0"/>
      <w:divBdr>
        <w:top w:val="none" w:sz="0" w:space="0" w:color="auto"/>
        <w:left w:val="none" w:sz="0" w:space="0" w:color="auto"/>
        <w:bottom w:val="none" w:sz="0" w:space="0" w:color="auto"/>
        <w:right w:val="none" w:sz="0" w:space="0" w:color="auto"/>
      </w:divBdr>
      <w:divsChild>
        <w:div w:id="981425479">
          <w:marLeft w:val="0"/>
          <w:marRight w:val="0"/>
          <w:marTop w:val="0"/>
          <w:marBottom w:val="0"/>
          <w:divBdr>
            <w:top w:val="none" w:sz="0" w:space="0" w:color="auto"/>
            <w:left w:val="none" w:sz="0" w:space="0" w:color="auto"/>
            <w:bottom w:val="none" w:sz="0" w:space="0" w:color="auto"/>
            <w:right w:val="none" w:sz="0" w:space="0" w:color="auto"/>
          </w:divBdr>
          <w:divsChild>
            <w:div w:id="102965255">
              <w:marLeft w:val="0"/>
              <w:marRight w:val="0"/>
              <w:marTop w:val="0"/>
              <w:marBottom w:val="0"/>
              <w:divBdr>
                <w:top w:val="none" w:sz="0" w:space="0" w:color="auto"/>
                <w:left w:val="none" w:sz="0" w:space="0" w:color="auto"/>
                <w:bottom w:val="none" w:sz="0" w:space="0" w:color="auto"/>
                <w:right w:val="none" w:sz="0" w:space="0" w:color="auto"/>
              </w:divBdr>
              <w:divsChild>
                <w:div w:id="826438864">
                  <w:marLeft w:val="0"/>
                  <w:marRight w:val="0"/>
                  <w:marTop w:val="0"/>
                  <w:marBottom w:val="0"/>
                  <w:divBdr>
                    <w:top w:val="none" w:sz="0" w:space="0" w:color="auto"/>
                    <w:left w:val="none" w:sz="0" w:space="0" w:color="auto"/>
                    <w:bottom w:val="none" w:sz="0" w:space="0" w:color="auto"/>
                    <w:right w:val="none" w:sz="0" w:space="0" w:color="auto"/>
                  </w:divBdr>
                  <w:divsChild>
                    <w:div w:id="569927695">
                      <w:marLeft w:val="0"/>
                      <w:marRight w:val="0"/>
                      <w:marTop w:val="0"/>
                      <w:marBottom w:val="0"/>
                      <w:divBdr>
                        <w:top w:val="none" w:sz="0" w:space="0" w:color="auto"/>
                        <w:left w:val="none" w:sz="0" w:space="0" w:color="auto"/>
                        <w:bottom w:val="none" w:sz="0" w:space="0" w:color="auto"/>
                        <w:right w:val="none" w:sz="0" w:space="0" w:color="auto"/>
                      </w:divBdr>
                      <w:divsChild>
                        <w:div w:id="2107923293">
                          <w:marLeft w:val="0"/>
                          <w:marRight w:val="0"/>
                          <w:marTop w:val="0"/>
                          <w:marBottom w:val="0"/>
                          <w:divBdr>
                            <w:top w:val="none" w:sz="0" w:space="0" w:color="auto"/>
                            <w:left w:val="none" w:sz="0" w:space="0" w:color="auto"/>
                            <w:bottom w:val="none" w:sz="0" w:space="0" w:color="auto"/>
                            <w:right w:val="none" w:sz="0" w:space="0" w:color="auto"/>
                          </w:divBdr>
                          <w:divsChild>
                            <w:div w:id="1205172656">
                              <w:marLeft w:val="0"/>
                              <w:marRight w:val="0"/>
                              <w:marTop w:val="0"/>
                              <w:marBottom w:val="0"/>
                              <w:divBdr>
                                <w:top w:val="none" w:sz="0" w:space="0" w:color="auto"/>
                                <w:left w:val="none" w:sz="0" w:space="0" w:color="auto"/>
                                <w:bottom w:val="none" w:sz="0" w:space="0" w:color="auto"/>
                                <w:right w:val="none" w:sz="0" w:space="0" w:color="auto"/>
                              </w:divBdr>
                              <w:divsChild>
                                <w:div w:id="722095385">
                                  <w:marLeft w:val="0"/>
                                  <w:marRight w:val="0"/>
                                  <w:marTop w:val="0"/>
                                  <w:marBottom w:val="0"/>
                                  <w:divBdr>
                                    <w:top w:val="none" w:sz="0" w:space="0" w:color="auto"/>
                                    <w:left w:val="none" w:sz="0" w:space="0" w:color="auto"/>
                                    <w:bottom w:val="none" w:sz="0" w:space="0" w:color="auto"/>
                                    <w:right w:val="none" w:sz="0" w:space="0" w:color="auto"/>
                                  </w:divBdr>
                                  <w:divsChild>
                                    <w:div w:id="217592029">
                                      <w:marLeft w:val="0"/>
                                      <w:marRight w:val="0"/>
                                      <w:marTop w:val="0"/>
                                      <w:marBottom w:val="0"/>
                                      <w:divBdr>
                                        <w:top w:val="none" w:sz="0" w:space="0" w:color="auto"/>
                                        <w:left w:val="none" w:sz="0" w:space="0" w:color="auto"/>
                                        <w:bottom w:val="none" w:sz="0" w:space="0" w:color="auto"/>
                                        <w:right w:val="none" w:sz="0" w:space="0" w:color="auto"/>
                                      </w:divBdr>
                                      <w:divsChild>
                                        <w:div w:id="24330054">
                                          <w:marLeft w:val="0"/>
                                          <w:marRight w:val="0"/>
                                          <w:marTop w:val="0"/>
                                          <w:marBottom w:val="495"/>
                                          <w:divBdr>
                                            <w:top w:val="none" w:sz="0" w:space="0" w:color="auto"/>
                                            <w:left w:val="none" w:sz="0" w:space="0" w:color="auto"/>
                                            <w:bottom w:val="none" w:sz="0" w:space="0" w:color="auto"/>
                                            <w:right w:val="none" w:sz="0" w:space="0" w:color="auto"/>
                                          </w:divBdr>
                                          <w:divsChild>
                                            <w:div w:id="1256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497739">
      <w:bodyDiv w:val="1"/>
      <w:marLeft w:val="0"/>
      <w:marRight w:val="0"/>
      <w:marTop w:val="0"/>
      <w:marBottom w:val="0"/>
      <w:divBdr>
        <w:top w:val="none" w:sz="0" w:space="0" w:color="auto"/>
        <w:left w:val="none" w:sz="0" w:space="0" w:color="auto"/>
        <w:bottom w:val="none" w:sz="0" w:space="0" w:color="auto"/>
        <w:right w:val="none" w:sz="0" w:space="0" w:color="auto"/>
      </w:divBdr>
      <w:divsChild>
        <w:div w:id="797262190">
          <w:marLeft w:val="0"/>
          <w:marRight w:val="0"/>
          <w:marTop w:val="0"/>
          <w:marBottom w:val="0"/>
          <w:divBdr>
            <w:top w:val="none" w:sz="0" w:space="0" w:color="auto"/>
            <w:left w:val="none" w:sz="0" w:space="0" w:color="auto"/>
            <w:bottom w:val="none" w:sz="0" w:space="0" w:color="auto"/>
            <w:right w:val="none" w:sz="0" w:space="0" w:color="auto"/>
          </w:divBdr>
          <w:divsChild>
            <w:div w:id="1700353001">
              <w:marLeft w:val="0"/>
              <w:marRight w:val="0"/>
              <w:marTop w:val="0"/>
              <w:marBottom w:val="0"/>
              <w:divBdr>
                <w:top w:val="none" w:sz="0" w:space="0" w:color="auto"/>
                <w:left w:val="none" w:sz="0" w:space="0" w:color="auto"/>
                <w:bottom w:val="none" w:sz="0" w:space="0" w:color="auto"/>
                <w:right w:val="none" w:sz="0" w:space="0" w:color="auto"/>
              </w:divBdr>
              <w:divsChild>
                <w:div w:id="1618368042">
                  <w:marLeft w:val="0"/>
                  <w:marRight w:val="0"/>
                  <w:marTop w:val="0"/>
                  <w:marBottom w:val="0"/>
                  <w:divBdr>
                    <w:top w:val="none" w:sz="0" w:space="0" w:color="auto"/>
                    <w:left w:val="none" w:sz="0" w:space="0" w:color="auto"/>
                    <w:bottom w:val="none" w:sz="0" w:space="0" w:color="auto"/>
                    <w:right w:val="none" w:sz="0" w:space="0" w:color="auto"/>
                  </w:divBdr>
                  <w:divsChild>
                    <w:div w:id="64257666">
                      <w:marLeft w:val="0"/>
                      <w:marRight w:val="0"/>
                      <w:marTop w:val="0"/>
                      <w:marBottom w:val="0"/>
                      <w:divBdr>
                        <w:top w:val="none" w:sz="0" w:space="0" w:color="auto"/>
                        <w:left w:val="none" w:sz="0" w:space="0" w:color="auto"/>
                        <w:bottom w:val="none" w:sz="0" w:space="0" w:color="auto"/>
                        <w:right w:val="none" w:sz="0" w:space="0" w:color="auto"/>
                      </w:divBdr>
                      <w:divsChild>
                        <w:div w:id="1057901945">
                          <w:marLeft w:val="0"/>
                          <w:marRight w:val="0"/>
                          <w:marTop w:val="0"/>
                          <w:marBottom w:val="0"/>
                          <w:divBdr>
                            <w:top w:val="none" w:sz="0" w:space="0" w:color="auto"/>
                            <w:left w:val="none" w:sz="0" w:space="0" w:color="auto"/>
                            <w:bottom w:val="none" w:sz="0" w:space="0" w:color="auto"/>
                            <w:right w:val="none" w:sz="0" w:space="0" w:color="auto"/>
                          </w:divBdr>
                          <w:divsChild>
                            <w:div w:id="1583644002">
                              <w:marLeft w:val="0"/>
                              <w:marRight w:val="0"/>
                              <w:marTop w:val="0"/>
                              <w:marBottom w:val="0"/>
                              <w:divBdr>
                                <w:top w:val="none" w:sz="0" w:space="0" w:color="auto"/>
                                <w:left w:val="none" w:sz="0" w:space="0" w:color="auto"/>
                                <w:bottom w:val="none" w:sz="0" w:space="0" w:color="auto"/>
                                <w:right w:val="none" w:sz="0" w:space="0" w:color="auto"/>
                              </w:divBdr>
                            </w:div>
                          </w:divsChild>
                        </w:div>
                        <w:div w:id="141388734">
                          <w:marLeft w:val="0"/>
                          <w:marRight w:val="0"/>
                          <w:marTop w:val="0"/>
                          <w:marBottom w:val="0"/>
                          <w:divBdr>
                            <w:top w:val="none" w:sz="0" w:space="0" w:color="auto"/>
                            <w:left w:val="none" w:sz="0" w:space="0" w:color="auto"/>
                            <w:bottom w:val="none" w:sz="0" w:space="0" w:color="auto"/>
                            <w:right w:val="none" w:sz="0" w:space="0" w:color="auto"/>
                          </w:divBdr>
                          <w:divsChild>
                            <w:div w:id="11396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76966">
                  <w:marLeft w:val="0"/>
                  <w:marRight w:val="0"/>
                  <w:marTop w:val="0"/>
                  <w:marBottom w:val="0"/>
                  <w:divBdr>
                    <w:top w:val="none" w:sz="0" w:space="0" w:color="auto"/>
                    <w:left w:val="none" w:sz="0" w:space="0" w:color="auto"/>
                    <w:bottom w:val="none" w:sz="0" w:space="0" w:color="auto"/>
                    <w:right w:val="none" w:sz="0" w:space="0" w:color="auto"/>
                  </w:divBdr>
                  <w:divsChild>
                    <w:div w:id="2035644017">
                      <w:marLeft w:val="0"/>
                      <w:marRight w:val="0"/>
                      <w:marTop w:val="0"/>
                      <w:marBottom w:val="0"/>
                      <w:divBdr>
                        <w:top w:val="none" w:sz="0" w:space="0" w:color="auto"/>
                        <w:left w:val="none" w:sz="0" w:space="0" w:color="auto"/>
                        <w:bottom w:val="none" w:sz="0" w:space="0" w:color="auto"/>
                        <w:right w:val="none" w:sz="0" w:space="0" w:color="auto"/>
                      </w:divBdr>
                      <w:divsChild>
                        <w:div w:id="189031551">
                          <w:marLeft w:val="0"/>
                          <w:marRight w:val="0"/>
                          <w:marTop w:val="0"/>
                          <w:marBottom w:val="0"/>
                          <w:divBdr>
                            <w:top w:val="none" w:sz="0" w:space="0" w:color="auto"/>
                            <w:left w:val="none" w:sz="0" w:space="0" w:color="auto"/>
                            <w:bottom w:val="none" w:sz="0" w:space="0" w:color="auto"/>
                            <w:right w:val="none" w:sz="0" w:space="0" w:color="auto"/>
                          </w:divBdr>
                          <w:divsChild>
                            <w:div w:id="1931355534">
                              <w:marLeft w:val="0"/>
                              <w:marRight w:val="0"/>
                              <w:marTop w:val="0"/>
                              <w:marBottom w:val="0"/>
                              <w:divBdr>
                                <w:top w:val="none" w:sz="0" w:space="0" w:color="auto"/>
                                <w:left w:val="none" w:sz="0" w:space="0" w:color="auto"/>
                                <w:bottom w:val="none" w:sz="0" w:space="0" w:color="auto"/>
                                <w:right w:val="none" w:sz="0" w:space="0" w:color="auto"/>
                              </w:divBdr>
                              <w:divsChild>
                                <w:div w:id="161939503">
                                  <w:marLeft w:val="0"/>
                                  <w:marRight w:val="0"/>
                                  <w:marTop w:val="0"/>
                                  <w:marBottom w:val="0"/>
                                  <w:divBdr>
                                    <w:top w:val="none" w:sz="0" w:space="0" w:color="auto"/>
                                    <w:left w:val="none" w:sz="0" w:space="0" w:color="auto"/>
                                    <w:bottom w:val="none" w:sz="0" w:space="0" w:color="auto"/>
                                    <w:right w:val="none" w:sz="0" w:space="0" w:color="auto"/>
                                  </w:divBdr>
                                  <w:divsChild>
                                    <w:div w:id="1251616792">
                                      <w:marLeft w:val="0"/>
                                      <w:marRight w:val="0"/>
                                      <w:marTop w:val="0"/>
                                      <w:marBottom w:val="0"/>
                                      <w:divBdr>
                                        <w:top w:val="none" w:sz="0" w:space="0" w:color="auto"/>
                                        <w:left w:val="none" w:sz="0" w:space="0" w:color="auto"/>
                                        <w:bottom w:val="none" w:sz="0" w:space="0" w:color="auto"/>
                                        <w:right w:val="none" w:sz="0" w:space="0" w:color="auto"/>
                                      </w:divBdr>
                                      <w:divsChild>
                                        <w:div w:id="769274702">
                                          <w:marLeft w:val="0"/>
                                          <w:marRight w:val="0"/>
                                          <w:marTop w:val="0"/>
                                          <w:marBottom w:val="0"/>
                                          <w:divBdr>
                                            <w:top w:val="none" w:sz="0" w:space="0" w:color="auto"/>
                                            <w:left w:val="none" w:sz="0" w:space="0" w:color="auto"/>
                                            <w:bottom w:val="none" w:sz="0" w:space="0" w:color="auto"/>
                                            <w:right w:val="none" w:sz="0" w:space="0" w:color="auto"/>
                                          </w:divBdr>
                                          <w:divsChild>
                                            <w:div w:id="1960142856">
                                              <w:marLeft w:val="0"/>
                                              <w:marRight w:val="0"/>
                                              <w:marTop w:val="0"/>
                                              <w:marBottom w:val="0"/>
                                              <w:divBdr>
                                                <w:top w:val="none" w:sz="0" w:space="0" w:color="auto"/>
                                                <w:left w:val="none" w:sz="0" w:space="0" w:color="auto"/>
                                                <w:bottom w:val="none" w:sz="0" w:space="0" w:color="auto"/>
                                                <w:right w:val="none" w:sz="0" w:space="0" w:color="auto"/>
                                              </w:divBdr>
                                              <w:divsChild>
                                                <w:div w:id="902717530">
                                                  <w:marLeft w:val="0"/>
                                                  <w:marRight w:val="0"/>
                                                  <w:marTop w:val="0"/>
                                                  <w:marBottom w:val="0"/>
                                                  <w:divBdr>
                                                    <w:top w:val="none" w:sz="0" w:space="0" w:color="auto"/>
                                                    <w:left w:val="none" w:sz="0" w:space="0" w:color="auto"/>
                                                    <w:bottom w:val="none" w:sz="0" w:space="0" w:color="auto"/>
                                                    <w:right w:val="none" w:sz="0" w:space="0" w:color="auto"/>
                                                  </w:divBdr>
                                                </w:div>
                                                <w:div w:id="66997627">
                                                  <w:marLeft w:val="0"/>
                                                  <w:marRight w:val="0"/>
                                                  <w:marTop w:val="0"/>
                                                  <w:marBottom w:val="0"/>
                                                  <w:divBdr>
                                                    <w:top w:val="none" w:sz="0" w:space="0" w:color="auto"/>
                                                    <w:left w:val="none" w:sz="0" w:space="0" w:color="auto"/>
                                                    <w:bottom w:val="none" w:sz="0" w:space="0" w:color="auto"/>
                                                    <w:right w:val="none" w:sz="0" w:space="0" w:color="auto"/>
                                                  </w:divBdr>
                                                </w:div>
                                                <w:div w:id="39862036">
                                                  <w:marLeft w:val="0"/>
                                                  <w:marRight w:val="0"/>
                                                  <w:marTop w:val="0"/>
                                                  <w:marBottom w:val="0"/>
                                                  <w:divBdr>
                                                    <w:top w:val="none" w:sz="0" w:space="0" w:color="auto"/>
                                                    <w:left w:val="none" w:sz="0" w:space="0" w:color="auto"/>
                                                    <w:bottom w:val="none" w:sz="0" w:space="0" w:color="auto"/>
                                                    <w:right w:val="none" w:sz="0" w:space="0" w:color="auto"/>
                                                  </w:divBdr>
                                                </w:div>
                                                <w:div w:id="19142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3529">
                                      <w:marLeft w:val="0"/>
                                      <w:marRight w:val="0"/>
                                      <w:marTop w:val="0"/>
                                      <w:marBottom w:val="0"/>
                                      <w:divBdr>
                                        <w:top w:val="none" w:sz="0" w:space="0" w:color="auto"/>
                                        <w:left w:val="none" w:sz="0" w:space="0" w:color="auto"/>
                                        <w:bottom w:val="none" w:sz="0" w:space="0" w:color="auto"/>
                                        <w:right w:val="none" w:sz="0" w:space="0" w:color="auto"/>
                                      </w:divBdr>
                                      <w:divsChild>
                                        <w:div w:id="1152253966">
                                          <w:marLeft w:val="0"/>
                                          <w:marRight w:val="0"/>
                                          <w:marTop w:val="0"/>
                                          <w:marBottom w:val="0"/>
                                          <w:divBdr>
                                            <w:top w:val="none" w:sz="0" w:space="0" w:color="auto"/>
                                            <w:left w:val="none" w:sz="0" w:space="0" w:color="auto"/>
                                            <w:bottom w:val="none" w:sz="0" w:space="0" w:color="auto"/>
                                            <w:right w:val="none" w:sz="0" w:space="0" w:color="auto"/>
                                          </w:divBdr>
                                        </w:div>
                                      </w:divsChild>
                                    </w:div>
                                    <w:div w:id="1079837425">
                                      <w:marLeft w:val="0"/>
                                      <w:marRight w:val="0"/>
                                      <w:marTop w:val="0"/>
                                      <w:marBottom w:val="0"/>
                                      <w:divBdr>
                                        <w:top w:val="none" w:sz="0" w:space="0" w:color="auto"/>
                                        <w:left w:val="none" w:sz="0" w:space="0" w:color="auto"/>
                                        <w:bottom w:val="none" w:sz="0" w:space="0" w:color="auto"/>
                                        <w:right w:val="none" w:sz="0" w:space="0" w:color="auto"/>
                                      </w:divBdr>
                                      <w:divsChild>
                                        <w:div w:id="667175542">
                                          <w:marLeft w:val="0"/>
                                          <w:marRight w:val="0"/>
                                          <w:marTop w:val="0"/>
                                          <w:marBottom w:val="0"/>
                                          <w:divBdr>
                                            <w:top w:val="none" w:sz="0" w:space="0" w:color="auto"/>
                                            <w:left w:val="none" w:sz="0" w:space="0" w:color="auto"/>
                                            <w:bottom w:val="none" w:sz="0" w:space="0" w:color="auto"/>
                                            <w:right w:val="none" w:sz="0" w:space="0" w:color="auto"/>
                                          </w:divBdr>
                                          <w:divsChild>
                                            <w:div w:id="1606112706">
                                              <w:marLeft w:val="0"/>
                                              <w:marRight w:val="0"/>
                                              <w:marTop w:val="0"/>
                                              <w:marBottom w:val="0"/>
                                              <w:divBdr>
                                                <w:top w:val="none" w:sz="0" w:space="0" w:color="auto"/>
                                                <w:left w:val="none" w:sz="0" w:space="0" w:color="auto"/>
                                                <w:bottom w:val="none" w:sz="0" w:space="0" w:color="auto"/>
                                                <w:right w:val="none" w:sz="0" w:space="0" w:color="auto"/>
                                              </w:divBdr>
                                              <w:divsChild>
                                                <w:div w:id="179976319">
                                                  <w:marLeft w:val="0"/>
                                                  <w:marRight w:val="0"/>
                                                  <w:marTop w:val="0"/>
                                                  <w:marBottom w:val="0"/>
                                                  <w:divBdr>
                                                    <w:top w:val="none" w:sz="0" w:space="0" w:color="auto"/>
                                                    <w:left w:val="none" w:sz="0" w:space="0" w:color="auto"/>
                                                    <w:bottom w:val="none" w:sz="0" w:space="0" w:color="auto"/>
                                                    <w:right w:val="none" w:sz="0" w:space="0" w:color="auto"/>
                                                  </w:divBdr>
                                                </w:div>
                                                <w:div w:id="1899317414">
                                                  <w:marLeft w:val="0"/>
                                                  <w:marRight w:val="0"/>
                                                  <w:marTop w:val="0"/>
                                                  <w:marBottom w:val="0"/>
                                                  <w:divBdr>
                                                    <w:top w:val="none" w:sz="0" w:space="0" w:color="auto"/>
                                                    <w:left w:val="none" w:sz="0" w:space="0" w:color="auto"/>
                                                    <w:bottom w:val="none" w:sz="0" w:space="0" w:color="auto"/>
                                                    <w:right w:val="none" w:sz="0" w:space="0" w:color="auto"/>
                                                  </w:divBdr>
                                                </w:div>
                                                <w:div w:id="8511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45652">
                                      <w:marLeft w:val="0"/>
                                      <w:marRight w:val="0"/>
                                      <w:marTop w:val="0"/>
                                      <w:marBottom w:val="0"/>
                                      <w:divBdr>
                                        <w:top w:val="none" w:sz="0" w:space="0" w:color="auto"/>
                                        <w:left w:val="none" w:sz="0" w:space="0" w:color="auto"/>
                                        <w:bottom w:val="none" w:sz="0" w:space="0" w:color="auto"/>
                                        <w:right w:val="none" w:sz="0" w:space="0" w:color="auto"/>
                                      </w:divBdr>
                                      <w:divsChild>
                                        <w:div w:id="14266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59056">
                                  <w:marLeft w:val="0"/>
                                  <w:marRight w:val="0"/>
                                  <w:marTop w:val="0"/>
                                  <w:marBottom w:val="0"/>
                                  <w:divBdr>
                                    <w:top w:val="none" w:sz="0" w:space="0" w:color="auto"/>
                                    <w:left w:val="none" w:sz="0" w:space="0" w:color="auto"/>
                                    <w:bottom w:val="none" w:sz="0" w:space="0" w:color="auto"/>
                                    <w:right w:val="none" w:sz="0" w:space="0" w:color="auto"/>
                                  </w:divBdr>
                                  <w:divsChild>
                                    <w:div w:id="1180704621">
                                      <w:marLeft w:val="0"/>
                                      <w:marRight w:val="0"/>
                                      <w:marTop w:val="0"/>
                                      <w:marBottom w:val="0"/>
                                      <w:divBdr>
                                        <w:top w:val="none" w:sz="0" w:space="0" w:color="auto"/>
                                        <w:left w:val="none" w:sz="0" w:space="0" w:color="auto"/>
                                        <w:bottom w:val="none" w:sz="0" w:space="0" w:color="auto"/>
                                        <w:right w:val="none" w:sz="0" w:space="0" w:color="auto"/>
                                      </w:divBdr>
                                      <w:divsChild>
                                        <w:div w:id="1569538411">
                                          <w:marLeft w:val="0"/>
                                          <w:marRight w:val="0"/>
                                          <w:marTop w:val="0"/>
                                          <w:marBottom w:val="0"/>
                                          <w:divBdr>
                                            <w:top w:val="none" w:sz="0" w:space="0" w:color="auto"/>
                                            <w:left w:val="none" w:sz="0" w:space="0" w:color="auto"/>
                                            <w:bottom w:val="none" w:sz="0" w:space="0" w:color="auto"/>
                                            <w:right w:val="none" w:sz="0" w:space="0" w:color="auto"/>
                                          </w:divBdr>
                                          <w:divsChild>
                                            <w:div w:id="81072316">
                                              <w:marLeft w:val="0"/>
                                              <w:marRight w:val="0"/>
                                              <w:marTop w:val="0"/>
                                              <w:marBottom w:val="0"/>
                                              <w:divBdr>
                                                <w:top w:val="none" w:sz="0" w:space="0" w:color="auto"/>
                                                <w:left w:val="none" w:sz="0" w:space="0" w:color="auto"/>
                                                <w:bottom w:val="none" w:sz="0" w:space="0" w:color="auto"/>
                                                <w:right w:val="none" w:sz="0" w:space="0" w:color="auto"/>
                                              </w:divBdr>
                                              <w:divsChild>
                                                <w:div w:id="6833610">
                                                  <w:marLeft w:val="0"/>
                                                  <w:marRight w:val="0"/>
                                                  <w:marTop w:val="0"/>
                                                  <w:marBottom w:val="0"/>
                                                  <w:divBdr>
                                                    <w:top w:val="none" w:sz="0" w:space="0" w:color="auto"/>
                                                    <w:left w:val="none" w:sz="0" w:space="0" w:color="auto"/>
                                                    <w:bottom w:val="none" w:sz="0" w:space="0" w:color="auto"/>
                                                    <w:right w:val="none" w:sz="0" w:space="0" w:color="auto"/>
                                                  </w:divBdr>
                                                </w:div>
                                              </w:divsChild>
                                            </w:div>
                                            <w:div w:id="1758090051">
                                              <w:marLeft w:val="0"/>
                                              <w:marRight w:val="0"/>
                                              <w:marTop w:val="0"/>
                                              <w:marBottom w:val="0"/>
                                              <w:divBdr>
                                                <w:top w:val="none" w:sz="0" w:space="0" w:color="auto"/>
                                                <w:left w:val="none" w:sz="0" w:space="0" w:color="auto"/>
                                                <w:bottom w:val="none" w:sz="0" w:space="0" w:color="auto"/>
                                                <w:right w:val="none" w:sz="0" w:space="0" w:color="auto"/>
                                              </w:divBdr>
                                              <w:divsChild>
                                                <w:div w:id="2037193570">
                                                  <w:marLeft w:val="0"/>
                                                  <w:marRight w:val="0"/>
                                                  <w:marTop w:val="0"/>
                                                  <w:marBottom w:val="0"/>
                                                  <w:divBdr>
                                                    <w:top w:val="none" w:sz="0" w:space="0" w:color="auto"/>
                                                    <w:left w:val="none" w:sz="0" w:space="0" w:color="auto"/>
                                                    <w:bottom w:val="none" w:sz="0" w:space="0" w:color="auto"/>
                                                    <w:right w:val="none" w:sz="0" w:space="0" w:color="auto"/>
                                                  </w:divBdr>
                                                </w:div>
                                                <w:div w:id="2139836601">
                                                  <w:marLeft w:val="0"/>
                                                  <w:marRight w:val="0"/>
                                                  <w:marTop w:val="0"/>
                                                  <w:marBottom w:val="0"/>
                                                  <w:divBdr>
                                                    <w:top w:val="none" w:sz="0" w:space="0" w:color="auto"/>
                                                    <w:left w:val="none" w:sz="0" w:space="0" w:color="auto"/>
                                                    <w:bottom w:val="none" w:sz="0" w:space="0" w:color="auto"/>
                                                    <w:right w:val="none" w:sz="0" w:space="0" w:color="auto"/>
                                                  </w:divBdr>
                                                </w:div>
                                              </w:divsChild>
                                            </w:div>
                                            <w:div w:id="1301839022">
                                              <w:marLeft w:val="0"/>
                                              <w:marRight w:val="0"/>
                                              <w:marTop w:val="0"/>
                                              <w:marBottom w:val="0"/>
                                              <w:divBdr>
                                                <w:top w:val="none" w:sz="0" w:space="0" w:color="auto"/>
                                                <w:left w:val="none" w:sz="0" w:space="0" w:color="auto"/>
                                                <w:bottom w:val="none" w:sz="0" w:space="0" w:color="auto"/>
                                                <w:right w:val="none" w:sz="0" w:space="0" w:color="auto"/>
                                              </w:divBdr>
                                            </w:div>
                                            <w:div w:id="74328700">
                                              <w:marLeft w:val="0"/>
                                              <w:marRight w:val="0"/>
                                              <w:marTop w:val="0"/>
                                              <w:marBottom w:val="0"/>
                                              <w:divBdr>
                                                <w:top w:val="none" w:sz="0" w:space="0" w:color="auto"/>
                                                <w:left w:val="none" w:sz="0" w:space="0" w:color="auto"/>
                                                <w:bottom w:val="none" w:sz="0" w:space="0" w:color="auto"/>
                                                <w:right w:val="none" w:sz="0" w:space="0" w:color="auto"/>
                                              </w:divBdr>
                                              <w:divsChild>
                                                <w:div w:id="1816339091">
                                                  <w:marLeft w:val="0"/>
                                                  <w:marRight w:val="0"/>
                                                  <w:marTop w:val="0"/>
                                                  <w:marBottom w:val="0"/>
                                                  <w:divBdr>
                                                    <w:top w:val="none" w:sz="0" w:space="0" w:color="auto"/>
                                                    <w:left w:val="none" w:sz="0" w:space="0" w:color="auto"/>
                                                    <w:bottom w:val="none" w:sz="0" w:space="0" w:color="auto"/>
                                                    <w:right w:val="none" w:sz="0" w:space="0" w:color="auto"/>
                                                  </w:divBdr>
                                                  <w:divsChild>
                                                    <w:div w:id="14621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597173">
                                  <w:marLeft w:val="0"/>
                                  <w:marRight w:val="60"/>
                                  <w:marTop w:val="0"/>
                                  <w:marBottom w:val="0"/>
                                  <w:divBdr>
                                    <w:top w:val="none" w:sz="0" w:space="0" w:color="auto"/>
                                    <w:left w:val="none" w:sz="0" w:space="0" w:color="auto"/>
                                    <w:bottom w:val="none" w:sz="0" w:space="0" w:color="auto"/>
                                    <w:right w:val="none" w:sz="0" w:space="0" w:color="auto"/>
                                  </w:divBdr>
                                  <w:divsChild>
                                    <w:div w:id="1535120617">
                                      <w:marLeft w:val="0"/>
                                      <w:marRight w:val="0"/>
                                      <w:marTop w:val="0"/>
                                      <w:marBottom w:val="0"/>
                                      <w:divBdr>
                                        <w:top w:val="none" w:sz="0" w:space="0" w:color="auto"/>
                                        <w:left w:val="none" w:sz="0" w:space="0" w:color="auto"/>
                                        <w:bottom w:val="none" w:sz="0" w:space="0" w:color="auto"/>
                                        <w:right w:val="none" w:sz="0" w:space="0" w:color="auto"/>
                                      </w:divBdr>
                                    </w:div>
                                  </w:divsChild>
                                </w:div>
                                <w:div w:id="1930696582">
                                  <w:marLeft w:val="0"/>
                                  <w:marRight w:val="60"/>
                                  <w:marTop w:val="0"/>
                                  <w:marBottom w:val="0"/>
                                  <w:divBdr>
                                    <w:top w:val="none" w:sz="0" w:space="0" w:color="auto"/>
                                    <w:left w:val="none" w:sz="0" w:space="0" w:color="auto"/>
                                    <w:bottom w:val="none" w:sz="0" w:space="0" w:color="auto"/>
                                    <w:right w:val="none" w:sz="0" w:space="0" w:color="auto"/>
                                  </w:divBdr>
                                  <w:divsChild>
                                    <w:div w:id="8802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201">
                              <w:marLeft w:val="0"/>
                              <w:marRight w:val="0"/>
                              <w:marTop w:val="0"/>
                              <w:marBottom w:val="0"/>
                              <w:divBdr>
                                <w:top w:val="none" w:sz="0" w:space="0" w:color="auto"/>
                                <w:left w:val="none" w:sz="0" w:space="0" w:color="auto"/>
                                <w:bottom w:val="none" w:sz="0" w:space="0" w:color="auto"/>
                                <w:right w:val="none" w:sz="0" w:space="0" w:color="auto"/>
                              </w:divBdr>
                              <w:divsChild>
                                <w:div w:id="1028602584">
                                  <w:marLeft w:val="0"/>
                                  <w:marRight w:val="0"/>
                                  <w:marTop w:val="0"/>
                                  <w:marBottom w:val="0"/>
                                  <w:divBdr>
                                    <w:top w:val="none" w:sz="0" w:space="0" w:color="auto"/>
                                    <w:left w:val="none" w:sz="0" w:space="0" w:color="auto"/>
                                    <w:bottom w:val="none" w:sz="0" w:space="0" w:color="auto"/>
                                    <w:right w:val="none" w:sz="0" w:space="0" w:color="auto"/>
                                  </w:divBdr>
                                </w:div>
                                <w:div w:id="166331773">
                                  <w:marLeft w:val="0"/>
                                  <w:marRight w:val="0"/>
                                  <w:marTop w:val="0"/>
                                  <w:marBottom w:val="0"/>
                                  <w:divBdr>
                                    <w:top w:val="none" w:sz="0" w:space="0" w:color="auto"/>
                                    <w:left w:val="none" w:sz="0" w:space="0" w:color="auto"/>
                                    <w:bottom w:val="none" w:sz="0" w:space="0" w:color="auto"/>
                                    <w:right w:val="none" w:sz="0" w:space="0" w:color="auto"/>
                                  </w:divBdr>
                                </w:div>
                                <w:div w:id="1205098325">
                                  <w:marLeft w:val="0"/>
                                  <w:marRight w:val="0"/>
                                  <w:marTop w:val="0"/>
                                  <w:marBottom w:val="0"/>
                                  <w:divBdr>
                                    <w:top w:val="none" w:sz="0" w:space="0" w:color="auto"/>
                                    <w:left w:val="none" w:sz="0" w:space="0" w:color="auto"/>
                                    <w:bottom w:val="none" w:sz="0" w:space="0" w:color="auto"/>
                                    <w:right w:val="none" w:sz="0" w:space="0" w:color="auto"/>
                                  </w:divBdr>
                                  <w:divsChild>
                                    <w:div w:id="437989965">
                                      <w:marLeft w:val="0"/>
                                      <w:marRight w:val="0"/>
                                      <w:marTop w:val="0"/>
                                      <w:marBottom w:val="0"/>
                                      <w:divBdr>
                                        <w:top w:val="none" w:sz="0" w:space="0" w:color="auto"/>
                                        <w:left w:val="none" w:sz="0" w:space="0" w:color="auto"/>
                                        <w:bottom w:val="none" w:sz="0" w:space="0" w:color="auto"/>
                                        <w:right w:val="none" w:sz="0" w:space="0" w:color="auto"/>
                                      </w:divBdr>
                                      <w:divsChild>
                                        <w:div w:id="1326321692">
                                          <w:marLeft w:val="0"/>
                                          <w:marRight w:val="0"/>
                                          <w:marTop w:val="0"/>
                                          <w:marBottom w:val="495"/>
                                          <w:divBdr>
                                            <w:top w:val="none" w:sz="0" w:space="0" w:color="auto"/>
                                            <w:left w:val="none" w:sz="0" w:space="0" w:color="auto"/>
                                            <w:bottom w:val="none" w:sz="0" w:space="0" w:color="auto"/>
                                            <w:right w:val="none" w:sz="0" w:space="0" w:color="auto"/>
                                          </w:divBdr>
                                          <w:divsChild>
                                            <w:div w:id="5512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425478">
      <w:bodyDiv w:val="1"/>
      <w:marLeft w:val="0"/>
      <w:marRight w:val="0"/>
      <w:marTop w:val="0"/>
      <w:marBottom w:val="0"/>
      <w:divBdr>
        <w:top w:val="none" w:sz="0" w:space="0" w:color="auto"/>
        <w:left w:val="none" w:sz="0" w:space="0" w:color="auto"/>
        <w:bottom w:val="none" w:sz="0" w:space="0" w:color="auto"/>
        <w:right w:val="none" w:sz="0" w:space="0" w:color="auto"/>
      </w:divBdr>
      <w:divsChild>
        <w:div w:id="1137331917">
          <w:marLeft w:val="0"/>
          <w:marRight w:val="0"/>
          <w:marTop w:val="0"/>
          <w:marBottom w:val="0"/>
          <w:divBdr>
            <w:top w:val="none" w:sz="0" w:space="0" w:color="auto"/>
            <w:left w:val="none" w:sz="0" w:space="0" w:color="auto"/>
            <w:bottom w:val="none" w:sz="0" w:space="0" w:color="auto"/>
            <w:right w:val="none" w:sz="0" w:space="0" w:color="auto"/>
          </w:divBdr>
          <w:divsChild>
            <w:div w:id="461121540">
              <w:marLeft w:val="0"/>
              <w:marRight w:val="0"/>
              <w:marTop w:val="0"/>
              <w:marBottom w:val="0"/>
              <w:divBdr>
                <w:top w:val="none" w:sz="0" w:space="0" w:color="auto"/>
                <w:left w:val="none" w:sz="0" w:space="0" w:color="auto"/>
                <w:bottom w:val="none" w:sz="0" w:space="0" w:color="auto"/>
                <w:right w:val="none" w:sz="0" w:space="0" w:color="auto"/>
              </w:divBdr>
              <w:divsChild>
                <w:div w:id="2016035275">
                  <w:marLeft w:val="0"/>
                  <w:marRight w:val="0"/>
                  <w:marTop w:val="0"/>
                  <w:marBottom w:val="0"/>
                  <w:divBdr>
                    <w:top w:val="none" w:sz="0" w:space="0" w:color="auto"/>
                    <w:left w:val="none" w:sz="0" w:space="0" w:color="auto"/>
                    <w:bottom w:val="none" w:sz="0" w:space="0" w:color="auto"/>
                    <w:right w:val="none" w:sz="0" w:space="0" w:color="auto"/>
                  </w:divBdr>
                  <w:divsChild>
                    <w:div w:id="120270878">
                      <w:marLeft w:val="0"/>
                      <w:marRight w:val="0"/>
                      <w:marTop w:val="0"/>
                      <w:marBottom w:val="0"/>
                      <w:divBdr>
                        <w:top w:val="none" w:sz="0" w:space="0" w:color="auto"/>
                        <w:left w:val="none" w:sz="0" w:space="0" w:color="auto"/>
                        <w:bottom w:val="none" w:sz="0" w:space="0" w:color="auto"/>
                        <w:right w:val="none" w:sz="0" w:space="0" w:color="auto"/>
                      </w:divBdr>
                      <w:divsChild>
                        <w:div w:id="976110990">
                          <w:marLeft w:val="0"/>
                          <w:marRight w:val="0"/>
                          <w:marTop w:val="0"/>
                          <w:marBottom w:val="0"/>
                          <w:divBdr>
                            <w:top w:val="none" w:sz="0" w:space="0" w:color="auto"/>
                            <w:left w:val="none" w:sz="0" w:space="0" w:color="auto"/>
                            <w:bottom w:val="none" w:sz="0" w:space="0" w:color="auto"/>
                            <w:right w:val="none" w:sz="0" w:space="0" w:color="auto"/>
                          </w:divBdr>
                          <w:divsChild>
                            <w:div w:id="459302477">
                              <w:marLeft w:val="0"/>
                              <w:marRight w:val="0"/>
                              <w:marTop w:val="0"/>
                              <w:marBottom w:val="0"/>
                              <w:divBdr>
                                <w:top w:val="none" w:sz="0" w:space="0" w:color="auto"/>
                                <w:left w:val="none" w:sz="0" w:space="0" w:color="auto"/>
                                <w:bottom w:val="none" w:sz="0" w:space="0" w:color="auto"/>
                                <w:right w:val="none" w:sz="0" w:space="0" w:color="auto"/>
                              </w:divBdr>
                              <w:divsChild>
                                <w:div w:id="1524781516">
                                  <w:marLeft w:val="0"/>
                                  <w:marRight w:val="0"/>
                                  <w:marTop w:val="0"/>
                                  <w:marBottom w:val="0"/>
                                  <w:divBdr>
                                    <w:top w:val="none" w:sz="0" w:space="0" w:color="auto"/>
                                    <w:left w:val="none" w:sz="0" w:space="0" w:color="auto"/>
                                    <w:bottom w:val="none" w:sz="0" w:space="0" w:color="auto"/>
                                    <w:right w:val="none" w:sz="0" w:space="0" w:color="auto"/>
                                  </w:divBdr>
                                  <w:divsChild>
                                    <w:div w:id="2122528521">
                                      <w:marLeft w:val="0"/>
                                      <w:marRight w:val="0"/>
                                      <w:marTop w:val="0"/>
                                      <w:marBottom w:val="0"/>
                                      <w:divBdr>
                                        <w:top w:val="none" w:sz="0" w:space="0" w:color="auto"/>
                                        <w:left w:val="none" w:sz="0" w:space="0" w:color="auto"/>
                                        <w:bottom w:val="none" w:sz="0" w:space="0" w:color="auto"/>
                                        <w:right w:val="none" w:sz="0" w:space="0" w:color="auto"/>
                                      </w:divBdr>
                                      <w:divsChild>
                                        <w:div w:id="363294227">
                                          <w:marLeft w:val="0"/>
                                          <w:marRight w:val="0"/>
                                          <w:marTop w:val="0"/>
                                          <w:marBottom w:val="495"/>
                                          <w:divBdr>
                                            <w:top w:val="none" w:sz="0" w:space="0" w:color="auto"/>
                                            <w:left w:val="none" w:sz="0" w:space="0" w:color="auto"/>
                                            <w:bottom w:val="none" w:sz="0" w:space="0" w:color="auto"/>
                                            <w:right w:val="none" w:sz="0" w:space="0" w:color="auto"/>
                                          </w:divBdr>
                                          <w:divsChild>
                                            <w:div w:id="7478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674613">
      <w:bodyDiv w:val="1"/>
      <w:marLeft w:val="0"/>
      <w:marRight w:val="0"/>
      <w:marTop w:val="0"/>
      <w:marBottom w:val="0"/>
      <w:divBdr>
        <w:top w:val="none" w:sz="0" w:space="0" w:color="auto"/>
        <w:left w:val="none" w:sz="0" w:space="0" w:color="auto"/>
        <w:bottom w:val="none" w:sz="0" w:space="0" w:color="auto"/>
        <w:right w:val="none" w:sz="0" w:space="0" w:color="auto"/>
      </w:divBdr>
    </w:div>
    <w:div w:id="751317725">
      <w:bodyDiv w:val="1"/>
      <w:marLeft w:val="0"/>
      <w:marRight w:val="0"/>
      <w:marTop w:val="0"/>
      <w:marBottom w:val="0"/>
      <w:divBdr>
        <w:top w:val="none" w:sz="0" w:space="0" w:color="auto"/>
        <w:left w:val="none" w:sz="0" w:space="0" w:color="auto"/>
        <w:bottom w:val="none" w:sz="0" w:space="0" w:color="auto"/>
        <w:right w:val="none" w:sz="0" w:space="0" w:color="auto"/>
      </w:divBdr>
      <w:divsChild>
        <w:div w:id="1440416713">
          <w:marLeft w:val="0"/>
          <w:marRight w:val="0"/>
          <w:marTop w:val="0"/>
          <w:marBottom w:val="0"/>
          <w:divBdr>
            <w:top w:val="none" w:sz="0" w:space="0" w:color="auto"/>
            <w:left w:val="none" w:sz="0" w:space="0" w:color="auto"/>
            <w:bottom w:val="none" w:sz="0" w:space="0" w:color="auto"/>
            <w:right w:val="none" w:sz="0" w:space="0" w:color="auto"/>
          </w:divBdr>
          <w:divsChild>
            <w:div w:id="1280069183">
              <w:marLeft w:val="0"/>
              <w:marRight w:val="0"/>
              <w:marTop w:val="0"/>
              <w:marBottom w:val="0"/>
              <w:divBdr>
                <w:top w:val="none" w:sz="0" w:space="0" w:color="auto"/>
                <w:left w:val="none" w:sz="0" w:space="0" w:color="auto"/>
                <w:bottom w:val="none" w:sz="0" w:space="0" w:color="auto"/>
                <w:right w:val="none" w:sz="0" w:space="0" w:color="auto"/>
              </w:divBdr>
              <w:divsChild>
                <w:div w:id="1391922692">
                  <w:marLeft w:val="0"/>
                  <w:marRight w:val="0"/>
                  <w:marTop w:val="0"/>
                  <w:marBottom w:val="0"/>
                  <w:divBdr>
                    <w:top w:val="none" w:sz="0" w:space="0" w:color="auto"/>
                    <w:left w:val="none" w:sz="0" w:space="0" w:color="auto"/>
                    <w:bottom w:val="none" w:sz="0" w:space="0" w:color="auto"/>
                    <w:right w:val="none" w:sz="0" w:space="0" w:color="auto"/>
                  </w:divBdr>
                  <w:divsChild>
                    <w:div w:id="89005994">
                      <w:marLeft w:val="0"/>
                      <w:marRight w:val="0"/>
                      <w:marTop w:val="0"/>
                      <w:marBottom w:val="0"/>
                      <w:divBdr>
                        <w:top w:val="none" w:sz="0" w:space="0" w:color="auto"/>
                        <w:left w:val="none" w:sz="0" w:space="0" w:color="auto"/>
                        <w:bottom w:val="none" w:sz="0" w:space="0" w:color="auto"/>
                        <w:right w:val="none" w:sz="0" w:space="0" w:color="auto"/>
                      </w:divBdr>
                      <w:divsChild>
                        <w:div w:id="2040622731">
                          <w:marLeft w:val="0"/>
                          <w:marRight w:val="0"/>
                          <w:marTop w:val="0"/>
                          <w:marBottom w:val="0"/>
                          <w:divBdr>
                            <w:top w:val="none" w:sz="0" w:space="0" w:color="auto"/>
                            <w:left w:val="none" w:sz="0" w:space="0" w:color="auto"/>
                            <w:bottom w:val="none" w:sz="0" w:space="0" w:color="auto"/>
                            <w:right w:val="none" w:sz="0" w:space="0" w:color="auto"/>
                          </w:divBdr>
                          <w:divsChild>
                            <w:div w:id="411779740">
                              <w:marLeft w:val="0"/>
                              <w:marRight w:val="0"/>
                              <w:marTop w:val="0"/>
                              <w:marBottom w:val="0"/>
                              <w:divBdr>
                                <w:top w:val="none" w:sz="0" w:space="0" w:color="auto"/>
                                <w:left w:val="none" w:sz="0" w:space="0" w:color="auto"/>
                                <w:bottom w:val="none" w:sz="0" w:space="0" w:color="auto"/>
                                <w:right w:val="none" w:sz="0" w:space="0" w:color="auto"/>
                              </w:divBdr>
                              <w:divsChild>
                                <w:div w:id="2070611398">
                                  <w:marLeft w:val="0"/>
                                  <w:marRight w:val="0"/>
                                  <w:marTop w:val="0"/>
                                  <w:marBottom w:val="0"/>
                                  <w:divBdr>
                                    <w:top w:val="none" w:sz="0" w:space="0" w:color="auto"/>
                                    <w:left w:val="none" w:sz="0" w:space="0" w:color="auto"/>
                                    <w:bottom w:val="none" w:sz="0" w:space="0" w:color="auto"/>
                                    <w:right w:val="none" w:sz="0" w:space="0" w:color="auto"/>
                                  </w:divBdr>
                                  <w:divsChild>
                                    <w:div w:id="577908746">
                                      <w:marLeft w:val="0"/>
                                      <w:marRight w:val="0"/>
                                      <w:marTop w:val="0"/>
                                      <w:marBottom w:val="0"/>
                                      <w:divBdr>
                                        <w:top w:val="none" w:sz="0" w:space="0" w:color="auto"/>
                                        <w:left w:val="none" w:sz="0" w:space="0" w:color="auto"/>
                                        <w:bottom w:val="none" w:sz="0" w:space="0" w:color="auto"/>
                                        <w:right w:val="none" w:sz="0" w:space="0" w:color="auto"/>
                                      </w:divBdr>
                                      <w:divsChild>
                                        <w:div w:id="1798064070">
                                          <w:marLeft w:val="0"/>
                                          <w:marRight w:val="0"/>
                                          <w:marTop w:val="0"/>
                                          <w:marBottom w:val="495"/>
                                          <w:divBdr>
                                            <w:top w:val="none" w:sz="0" w:space="0" w:color="auto"/>
                                            <w:left w:val="none" w:sz="0" w:space="0" w:color="auto"/>
                                            <w:bottom w:val="none" w:sz="0" w:space="0" w:color="auto"/>
                                            <w:right w:val="none" w:sz="0" w:space="0" w:color="auto"/>
                                          </w:divBdr>
                                          <w:divsChild>
                                            <w:div w:id="18114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543370">
      <w:bodyDiv w:val="1"/>
      <w:marLeft w:val="0"/>
      <w:marRight w:val="0"/>
      <w:marTop w:val="0"/>
      <w:marBottom w:val="0"/>
      <w:divBdr>
        <w:top w:val="none" w:sz="0" w:space="0" w:color="auto"/>
        <w:left w:val="none" w:sz="0" w:space="0" w:color="auto"/>
        <w:bottom w:val="none" w:sz="0" w:space="0" w:color="auto"/>
        <w:right w:val="none" w:sz="0" w:space="0" w:color="auto"/>
      </w:divBdr>
      <w:divsChild>
        <w:div w:id="1393650520">
          <w:marLeft w:val="0"/>
          <w:marRight w:val="0"/>
          <w:marTop w:val="0"/>
          <w:marBottom w:val="0"/>
          <w:divBdr>
            <w:top w:val="none" w:sz="0" w:space="0" w:color="auto"/>
            <w:left w:val="none" w:sz="0" w:space="0" w:color="auto"/>
            <w:bottom w:val="none" w:sz="0" w:space="0" w:color="auto"/>
            <w:right w:val="none" w:sz="0" w:space="0" w:color="auto"/>
          </w:divBdr>
          <w:divsChild>
            <w:div w:id="1230577908">
              <w:marLeft w:val="0"/>
              <w:marRight w:val="0"/>
              <w:marTop w:val="0"/>
              <w:marBottom w:val="0"/>
              <w:divBdr>
                <w:top w:val="none" w:sz="0" w:space="0" w:color="auto"/>
                <w:left w:val="none" w:sz="0" w:space="0" w:color="auto"/>
                <w:bottom w:val="none" w:sz="0" w:space="0" w:color="auto"/>
                <w:right w:val="none" w:sz="0" w:space="0" w:color="auto"/>
              </w:divBdr>
              <w:divsChild>
                <w:div w:id="1871995159">
                  <w:marLeft w:val="0"/>
                  <w:marRight w:val="0"/>
                  <w:marTop w:val="0"/>
                  <w:marBottom w:val="0"/>
                  <w:divBdr>
                    <w:top w:val="none" w:sz="0" w:space="0" w:color="auto"/>
                    <w:left w:val="none" w:sz="0" w:space="0" w:color="auto"/>
                    <w:bottom w:val="none" w:sz="0" w:space="0" w:color="auto"/>
                    <w:right w:val="none" w:sz="0" w:space="0" w:color="auto"/>
                  </w:divBdr>
                  <w:divsChild>
                    <w:div w:id="131337510">
                      <w:marLeft w:val="0"/>
                      <w:marRight w:val="0"/>
                      <w:marTop w:val="0"/>
                      <w:marBottom w:val="0"/>
                      <w:divBdr>
                        <w:top w:val="none" w:sz="0" w:space="0" w:color="auto"/>
                        <w:left w:val="none" w:sz="0" w:space="0" w:color="auto"/>
                        <w:bottom w:val="none" w:sz="0" w:space="0" w:color="auto"/>
                        <w:right w:val="none" w:sz="0" w:space="0" w:color="auto"/>
                      </w:divBdr>
                      <w:divsChild>
                        <w:div w:id="152835664">
                          <w:marLeft w:val="0"/>
                          <w:marRight w:val="0"/>
                          <w:marTop w:val="0"/>
                          <w:marBottom w:val="0"/>
                          <w:divBdr>
                            <w:top w:val="none" w:sz="0" w:space="0" w:color="auto"/>
                            <w:left w:val="none" w:sz="0" w:space="0" w:color="auto"/>
                            <w:bottom w:val="none" w:sz="0" w:space="0" w:color="auto"/>
                            <w:right w:val="none" w:sz="0" w:space="0" w:color="auto"/>
                          </w:divBdr>
                          <w:divsChild>
                            <w:div w:id="1680304693">
                              <w:marLeft w:val="0"/>
                              <w:marRight w:val="0"/>
                              <w:marTop w:val="0"/>
                              <w:marBottom w:val="0"/>
                              <w:divBdr>
                                <w:top w:val="none" w:sz="0" w:space="0" w:color="auto"/>
                                <w:left w:val="none" w:sz="0" w:space="0" w:color="auto"/>
                                <w:bottom w:val="none" w:sz="0" w:space="0" w:color="auto"/>
                                <w:right w:val="none" w:sz="0" w:space="0" w:color="auto"/>
                              </w:divBdr>
                              <w:divsChild>
                                <w:div w:id="868879363">
                                  <w:marLeft w:val="0"/>
                                  <w:marRight w:val="0"/>
                                  <w:marTop w:val="0"/>
                                  <w:marBottom w:val="0"/>
                                  <w:divBdr>
                                    <w:top w:val="none" w:sz="0" w:space="0" w:color="auto"/>
                                    <w:left w:val="none" w:sz="0" w:space="0" w:color="auto"/>
                                    <w:bottom w:val="none" w:sz="0" w:space="0" w:color="auto"/>
                                    <w:right w:val="none" w:sz="0" w:space="0" w:color="auto"/>
                                  </w:divBdr>
                                  <w:divsChild>
                                    <w:div w:id="1682004723">
                                      <w:marLeft w:val="0"/>
                                      <w:marRight w:val="0"/>
                                      <w:marTop w:val="0"/>
                                      <w:marBottom w:val="0"/>
                                      <w:divBdr>
                                        <w:top w:val="none" w:sz="0" w:space="0" w:color="auto"/>
                                        <w:left w:val="none" w:sz="0" w:space="0" w:color="auto"/>
                                        <w:bottom w:val="none" w:sz="0" w:space="0" w:color="auto"/>
                                        <w:right w:val="none" w:sz="0" w:space="0" w:color="auto"/>
                                      </w:divBdr>
                                      <w:divsChild>
                                        <w:div w:id="1863085690">
                                          <w:marLeft w:val="0"/>
                                          <w:marRight w:val="0"/>
                                          <w:marTop w:val="0"/>
                                          <w:marBottom w:val="495"/>
                                          <w:divBdr>
                                            <w:top w:val="none" w:sz="0" w:space="0" w:color="auto"/>
                                            <w:left w:val="none" w:sz="0" w:space="0" w:color="auto"/>
                                            <w:bottom w:val="none" w:sz="0" w:space="0" w:color="auto"/>
                                            <w:right w:val="none" w:sz="0" w:space="0" w:color="auto"/>
                                          </w:divBdr>
                                          <w:divsChild>
                                            <w:div w:id="21201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004633">
      <w:bodyDiv w:val="1"/>
      <w:marLeft w:val="0"/>
      <w:marRight w:val="0"/>
      <w:marTop w:val="0"/>
      <w:marBottom w:val="0"/>
      <w:divBdr>
        <w:top w:val="none" w:sz="0" w:space="0" w:color="auto"/>
        <w:left w:val="none" w:sz="0" w:space="0" w:color="auto"/>
        <w:bottom w:val="none" w:sz="0" w:space="0" w:color="auto"/>
        <w:right w:val="none" w:sz="0" w:space="0" w:color="auto"/>
      </w:divBdr>
    </w:div>
    <w:div w:id="843401812">
      <w:bodyDiv w:val="1"/>
      <w:marLeft w:val="0"/>
      <w:marRight w:val="0"/>
      <w:marTop w:val="0"/>
      <w:marBottom w:val="0"/>
      <w:divBdr>
        <w:top w:val="none" w:sz="0" w:space="0" w:color="auto"/>
        <w:left w:val="none" w:sz="0" w:space="0" w:color="auto"/>
        <w:bottom w:val="none" w:sz="0" w:space="0" w:color="auto"/>
        <w:right w:val="none" w:sz="0" w:space="0" w:color="auto"/>
      </w:divBdr>
      <w:divsChild>
        <w:div w:id="1334449351">
          <w:marLeft w:val="0"/>
          <w:marRight w:val="0"/>
          <w:marTop w:val="0"/>
          <w:marBottom w:val="0"/>
          <w:divBdr>
            <w:top w:val="none" w:sz="0" w:space="0" w:color="auto"/>
            <w:left w:val="none" w:sz="0" w:space="0" w:color="auto"/>
            <w:bottom w:val="none" w:sz="0" w:space="0" w:color="auto"/>
            <w:right w:val="none" w:sz="0" w:space="0" w:color="auto"/>
          </w:divBdr>
          <w:divsChild>
            <w:div w:id="457723384">
              <w:marLeft w:val="0"/>
              <w:marRight w:val="0"/>
              <w:marTop w:val="0"/>
              <w:marBottom w:val="0"/>
              <w:divBdr>
                <w:top w:val="none" w:sz="0" w:space="0" w:color="auto"/>
                <w:left w:val="none" w:sz="0" w:space="0" w:color="auto"/>
                <w:bottom w:val="none" w:sz="0" w:space="0" w:color="auto"/>
                <w:right w:val="none" w:sz="0" w:space="0" w:color="auto"/>
              </w:divBdr>
              <w:divsChild>
                <w:div w:id="691497081">
                  <w:marLeft w:val="0"/>
                  <w:marRight w:val="0"/>
                  <w:marTop w:val="0"/>
                  <w:marBottom w:val="0"/>
                  <w:divBdr>
                    <w:top w:val="none" w:sz="0" w:space="0" w:color="auto"/>
                    <w:left w:val="none" w:sz="0" w:space="0" w:color="auto"/>
                    <w:bottom w:val="none" w:sz="0" w:space="0" w:color="auto"/>
                    <w:right w:val="none" w:sz="0" w:space="0" w:color="auto"/>
                  </w:divBdr>
                  <w:divsChild>
                    <w:div w:id="294920489">
                      <w:marLeft w:val="0"/>
                      <w:marRight w:val="0"/>
                      <w:marTop w:val="0"/>
                      <w:marBottom w:val="0"/>
                      <w:divBdr>
                        <w:top w:val="none" w:sz="0" w:space="0" w:color="auto"/>
                        <w:left w:val="none" w:sz="0" w:space="0" w:color="auto"/>
                        <w:bottom w:val="none" w:sz="0" w:space="0" w:color="auto"/>
                        <w:right w:val="none" w:sz="0" w:space="0" w:color="auto"/>
                      </w:divBdr>
                      <w:divsChild>
                        <w:div w:id="1716469424">
                          <w:marLeft w:val="0"/>
                          <w:marRight w:val="0"/>
                          <w:marTop w:val="0"/>
                          <w:marBottom w:val="0"/>
                          <w:divBdr>
                            <w:top w:val="none" w:sz="0" w:space="0" w:color="auto"/>
                            <w:left w:val="none" w:sz="0" w:space="0" w:color="auto"/>
                            <w:bottom w:val="none" w:sz="0" w:space="0" w:color="auto"/>
                            <w:right w:val="none" w:sz="0" w:space="0" w:color="auto"/>
                          </w:divBdr>
                          <w:divsChild>
                            <w:div w:id="1378428226">
                              <w:marLeft w:val="0"/>
                              <w:marRight w:val="0"/>
                              <w:marTop w:val="0"/>
                              <w:marBottom w:val="0"/>
                              <w:divBdr>
                                <w:top w:val="none" w:sz="0" w:space="0" w:color="auto"/>
                                <w:left w:val="none" w:sz="0" w:space="0" w:color="auto"/>
                                <w:bottom w:val="none" w:sz="0" w:space="0" w:color="auto"/>
                                <w:right w:val="none" w:sz="0" w:space="0" w:color="auto"/>
                              </w:divBdr>
                              <w:divsChild>
                                <w:div w:id="135533625">
                                  <w:marLeft w:val="0"/>
                                  <w:marRight w:val="0"/>
                                  <w:marTop w:val="0"/>
                                  <w:marBottom w:val="0"/>
                                  <w:divBdr>
                                    <w:top w:val="none" w:sz="0" w:space="0" w:color="auto"/>
                                    <w:left w:val="none" w:sz="0" w:space="0" w:color="auto"/>
                                    <w:bottom w:val="none" w:sz="0" w:space="0" w:color="auto"/>
                                    <w:right w:val="none" w:sz="0" w:space="0" w:color="auto"/>
                                  </w:divBdr>
                                  <w:divsChild>
                                    <w:div w:id="1449471306">
                                      <w:marLeft w:val="0"/>
                                      <w:marRight w:val="0"/>
                                      <w:marTop w:val="0"/>
                                      <w:marBottom w:val="0"/>
                                      <w:divBdr>
                                        <w:top w:val="none" w:sz="0" w:space="0" w:color="auto"/>
                                        <w:left w:val="none" w:sz="0" w:space="0" w:color="auto"/>
                                        <w:bottom w:val="none" w:sz="0" w:space="0" w:color="auto"/>
                                        <w:right w:val="none" w:sz="0" w:space="0" w:color="auto"/>
                                      </w:divBdr>
                                      <w:divsChild>
                                        <w:div w:id="1050769041">
                                          <w:marLeft w:val="0"/>
                                          <w:marRight w:val="0"/>
                                          <w:marTop w:val="0"/>
                                          <w:marBottom w:val="495"/>
                                          <w:divBdr>
                                            <w:top w:val="none" w:sz="0" w:space="0" w:color="auto"/>
                                            <w:left w:val="none" w:sz="0" w:space="0" w:color="auto"/>
                                            <w:bottom w:val="none" w:sz="0" w:space="0" w:color="auto"/>
                                            <w:right w:val="none" w:sz="0" w:space="0" w:color="auto"/>
                                          </w:divBdr>
                                          <w:divsChild>
                                            <w:div w:id="21431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986559">
      <w:bodyDiv w:val="1"/>
      <w:marLeft w:val="0"/>
      <w:marRight w:val="0"/>
      <w:marTop w:val="0"/>
      <w:marBottom w:val="0"/>
      <w:divBdr>
        <w:top w:val="none" w:sz="0" w:space="0" w:color="auto"/>
        <w:left w:val="none" w:sz="0" w:space="0" w:color="auto"/>
        <w:bottom w:val="none" w:sz="0" w:space="0" w:color="auto"/>
        <w:right w:val="none" w:sz="0" w:space="0" w:color="auto"/>
      </w:divBdr>
      <w:divsChild>
        <w:div w:id="18359406">
          <w:marLeft w:val="0"/>
          <w:marRight w:val="0"/>
          <w:marTop w:val="0"/>
          <w:marBottom w:val="0"/>
          <w:divBdr>
            <w:top w:val="none" w:sz="0" w:space="0" w:color="auto"/>
            <w:left w:val="none" w:sz="0" w:space="0" w:color="auto"/>
            <w:bottom w:val="none" w:sz="0" w:space="0" w:color="auto"/>
            <w:right w:val="none" w:sz="0" w:space="0" w:color="auto"/>
          </w:divBdr>
          <w:divsChild>
            <w:div w:id="1195079088">
              <w:marLeft w:val="0"/>
              <w:marRight w:val="0"/>
              <w:marTop w:val="0"/>
              <w:marBottom w:val="0"/>
              <w:divBdr>
                <w:top w:val="none" w:sz="0" w:space="0" w:color="auto"/>
                <w:left w:val="none" w:sz="0" w:space="0" w:color="auto"/>
                <w:bottom w:val="none" w:sz="0" w:space="0" w:color="auto"/>
                <w:right w:val="none" w:sz="0" w:space="0" w:color="auto"/>
              </w:divBdr>
              <w:divsChild>
                <w:div w:id="662776730">
                  <w:marLeft w:val="0"/>
                  <w:marRight w:val="0"/>
                  <w:marTop w:val="0"/>
                  <w:marBottom w:val="0"/>
                  <w:divBdr>
                    <w:top w:val="none" w:sz="0" w:space="0" w:color="auto"/>
                    <w:left w:val="none" w:sz="0" w:space="0" w:color="auto"/>
                    <w:bottom w:val="none" w:sz="0" w:space="0" w:color="auto"/>
                    <w:right w:val="none" w:sz="0" w:space="0" w:color="auto"/>
                  </w:divBdr>
                  <w:divsChild>
                    <w:div w:id="751975699">
                      <w:marLeft w:val="0"/>
                      <w:marRight w:val="0"/>
                      <w:marTop w:val="0"/>
                      <w:marBottom w:val="0"/>
                      <w:divBdr>
                        <w:top w:val="none" w:sz="0" w:space="0" w:color="auto"/>
                        <w:left w:val="none" w:sz="0" w:space="0" w:color="auto"/>
                        <w:bottom w:val="none" w:sz="0" w:space="0" w:color="auto"/>
                        <w:right w:val="none" w:sz="0" w:space="0" w:color="auto"/>
                      </w:divBdr>
                      <w:divsChild>
                        <w:div w:id="232931363">
                          <w:marLeft w:val="0"/>
                          <w:marRight w:val="0"/>
                          <w:marTop w:val="0"/>
                          <w:marBottom w:val="0"/>
                          <w:divBdr>
                            <w:top w:val="none" w:sz="0" w:space="0" w:color="auto"/>
                            <w:left w:val="none" w:sz="0" w:space="0" w:color="auto"/>
                            <w:bottom w:val="none" w:sz="0" w:space="0" w:color="auto"/>
                            <w:right w:val="none" w:sz="0" w:space="0" w:color="auto"/>
                          </w:divBdr>
                          <w:divsChild>
                            <w:div w:id="556748355">
                              <w:marLeft w:val="0"/>
                              <w:marRight w:val="0"/>
                              <w:marTop w:val="0"/>
                              <w:marBottom w:val="0"/>
                              <w:divBdr>
                                <w:top w:val="none" w:sz="0" w:space="0" w:color="auto"/>
                                <w:left w:val="none" w:sz="0" w:space="0" w:color="auto"/>
                                <w:bottom w:val="none" w:sz="0" w:space="0" w:color="auto"/>
                                <w:right w:val="none" w:sz="0" w:space="0" w:color="auto"/>
                              </w:divBdr>
                              <w:divsChild>
                                <w:div w:id="610935785">
                                  <w:marLeft w:val="0"/>
                                  <w:marRight w:val="0"/>
                                  <w:marTop w:val="0"/>
                                  <w:marBottom w:val="0"/>
                                  <w:divBdr>
                                    <w:top w:val="none" w:sz="0" w:space="0" w:color="auto"/>
                                    <w:left w:val="none" w:sz="0" w:space="0" w:color="auto"/>
                                    <w:bottom w:val="none" w:sz="0" w:space="0" w:color="auto"/>
                                    <w:right w:val="none" w:sz="0" w:space="0" w:color="auto"/>
                                  </w:divBdr>
                                  <w:divsChild>
                                    <w:div w:id="1682856977">
                                      <w:marLeft w:val="0"/>
                                      <w:marRight w:val="0"/>
                                      <w:marTop w:val="0"/>
                                      <w:marBottom w:val="0"/>
                                      <w:divBdr>
                                        <w:top w:val="none" w:sz="0" w:space="0" w:color="auto"/>
                                        <w:left w:val="none" w:sz="0" w:space="0" w:color="auto"/>
                                        <w:bottom w:val="none" w:sz="0" w:space="0" w:color="auto"/>
                                        <w:right w:val="none" w:sz="0" w:space="0" w:color="auto"/>
                                      </w:divBdr>
                                      <w:divsChild>
                                        <w:div w:id="660624429">
                                          <w:marLeft w:val="0"/>
                                          <w:marRight w:val="0"/>
                                          <w:marTop w:val="0"/>
                                          <w:marBottom w:val="495"/>
                                          <w:divBdr>
                                            <w:top w:val="none" w:sz="0" w:space="0" w:color="auto"/>
                                            <w:left w:val="none" w:sz="0" w:space="0" w:color="auto"/>
                                            <w:bottom w:val="none" w:sz="0" w:space="0" w:color="auto"/>
                                            <w:right w:val="none" w:sz="0" w:space="0" w:color="auto"/>
                                          </w:divBdr>
                                          <w:divsChild>
                                            <w:div w:id="15936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983228">
      <w:bodyDiv w:val="1"/>
      <w:marLeft w:val="0"/>
      <w:marRight w:val="0"/>
      <w:marTop w:val="0"/>
      <w:marBottom w:val="0"/>
      <w:divBdr>
        <w:top w:val="none" w:sz="0" w:space="0" w:color="auto"/>
        <w:left w:val="none" w:sz="0" w:space="0" w:color="auto"/>
        <w:bottom w:val="none" w:sz="0" w:space="0" w:color="auto"/>
        <w:right w:val="none" w:sz="0" w:space="0" w:color="auto"/>
      </w:divBdr>
    </w:div>
    <w:div w:id="949556067">
      <w:bodyDiv w:val="1"/>
      <w:marLeft w:val="0"/>
      <w:marRight w:val="0"/>
      <w:marTop w:val="0"/>
      <w:marBottom w:val="0"/>
      <w:divBdr>
        <w:top w:val="none" w:sz="0" w:space="0" w:color="auto"/>
        <w:left w:val="none" w:sz="0" w:space="0" w:color="auto"/>
        <w:bottom w:val="none" w:sz="0" w:space="0" w:color="auto"/>
        <w:right w:val="none" w:sz="0" w:space="0" w:color="auto"/>
      </w:divBdr>
    </w:div>
    <w:div w:id="959652264">
      <w:bodyDiv w:val="1"/>
      <w:marLeft w:val="0"/>
      <w:marRight w:val="0"/>
      <w:marTop w:val="0"/>
      <w:marBottom w:val="0"/>
      <w:divBdr>
        <w:top w:val="none" w:sz="0" w:space="0" w:color="auto"/>
        <w:left w:val="none" w:sz="0" w:space="0" w:color="auto"/>
        <w:bottom w:val="none" w:sz="0" w:space="0" w:color="auto"/>
        <w:right w:val="none" w:sz="0" w:space="0" w:color="auto"/>
      </w:divBdr>
      <w:divsChild>
        <w:div w:id="840243900">
          <w:marLeft w:val="0"/>
          <w:marRight w:val="0"/>
          <w:marTop w:val="0"/>
          <w:marBottom w:val="0"/>
          <w:divBdr>
            <w:top w:val="none" w:sz="0" w:space="0" w:color="auto"/>
            <w:left w:val="none" w:sz="0" w:space="0" w:color="auto"/>
            <w:bottom w:val="none" w:sz="0" w:space="0" w:color="auto"/>
            <w:right w:val="none" w:sz="0" w:space="0" w:color="auto"/>
          </w:divBdr>
          <w:divsChild>
            <w:div w:id="1463575553">
              <w:marLeft w:val="0"/>
              <w:marRight w:val="0"/>
              <w:marTop w:val="0"/>
              <w:marBottom w:val="0"/>
              <w:divBdr>
                <w:top w:val="none" w:sz="0" w:space="0" w:color="auto"/>
                <w:left w:val="none" w:sz="0" w:space="0" w:color="auto"/>
                <w:bottom w:val="none" w:sz="0" w:space="0" w:color="auto"/>
                <w:right w:val="none" w:sz="0" w:space="0" w:color="auto"/>
              </w:divBdr>
              <w:divsChild>
                <w:div w:id="31736322">
                  <w:marLeft w:val="0"/>
                  <w:marRight w:val="0"/>
                  <w:marTop w:val="0"/>
                  <w:marBottom w:val="0"/>
                  <w:divBdr>
                    <w:top w:val="none" w:sz="0" w:space="0" w:color="auto"/>
                    <w:left w:val="none" w:sz="0" w:space="0" w:color="auto"/>
                    <w:bottom w:val="none" w:sz="0" w:space="0" w:color="auto"/>
                    <w:right w:val="none" w:sz="0" w:space="0" w:color="auto"/>
                  </w:divBdr>
                  <w:divsChild>
                    <w:div w:id="1450511464">
                      <w:marLeft w:val="0"/>
                      <w:marRight w:val="0"/>
                      <w:marTop w:val="0"/>
                      <w:marBottom w:val="0"/>
                      <w:divBdr>
                        <w:top w:val="none" w:sz="0" w:space="0" w:color="auto"/>
                        <w:left w:val="none" w:sz="0" w:space="0" w:color="auto"/>
                        <w:bottom w:val="none" w:sz="0" w:space="0" w:color="auto"/>
                        <w:right w:val="none" w:sz="0" w:space="0" w:color="auto"/>
                      </w:divBdr>
                      <w:divsChild>
                        <w:div w:id="1754668974">
                          <w:marLeft w:val="0"/>
                          <w:marRight w:val="0"/>
                          <w:marTop w:val="0"/>
                          <w:marBottom w:val="0"/>
                          <w:divBdr>
                            <w:top w:val="none" w:sz="0" w:space="0" w:color="auto"/>
                            <w:left w:val="none" w:sz="0" w:space="0" w:color="auto"/>
                            <w:bottom w:val="none" w:sz="0" w:space="0" w:color="auto"/>
                            <w:right w:val="none" w:sz="0" w:space="0" w:color="auto"/>
                          </w:divBdr>
                          <w:divsChild>
                            <w:div w:id="496196026">
                              <w:marLeft w:val="0"/>
                              <w:marRight w:val="0"/>
                              <w:marTop w:val="0"/>
                              <w:marBottom w:val="0"/>
                              <w:divBdr>
                                <w:top w:val="none" w:sz="0" w:space="0" w:color="auto"/>
                                <w:left w:val="none" w:sz="0" w:space="0" w:color="auto"/>
                                <w:bottom w:val="none" w:sz="0" w:space="0" w:color="auto"/>
                                <w:right w:val="none" w:sz="0" w:space="0" w:color="auto"/>
                              </w:divBdr>
                              <w:divsChild>
                                <w:div w:id="412093134">
                                  <w:marLeft w:val="0"/>
                                  <w:marRight w:val="0"/>
                                  <w:marTop w:val="0"/>
                                  <w:marBottom w:val="0"/>
                                  <w:divBdr>
                                    <w:top w:val="none" w:sz="0" w:space="0" w:color="auto"/>
                                    <w:left w:val="none" w:sz="0" w:space="0" w:color="auto"/>
                                    <w:bottom w:val="none" w:sz="0" w:space="0" w:color="auto"/>
                                    <w:right w:val="none" w:sz="0" w:space="0" w:color="auto"/>
                                  </w:divBdr>
                                  <w:divsChild>
                                    <w:div w:id="1174102540">
                                      <w:marLeft w:val="0"/>
                                      <w:marRight w:val="0"/>
                                      <w:marTop w:val="0"/>
                                      <w:marBottom w:val="0"/>
                                      <w:divBdr>
                                        <w:top w:val="none" w:sz="0" w:space="0" w:color="auto"/>
                                        <w:left w:val="none" w:sz="0" w:space="0" w:color="auto"/>
                                        <w:bottom w:val="none" w:sz="0" w:space="0" w:color="auto"/>
                                        <w:right w:val="none" w:sz="0" w:space="0" w:color="auto"/>
                                      </w:divBdr>
                                      <w:divsChild>
                                        <w:div w:id="539779694">
                                          <w:marLeft w:val="0"/>
                                          <w:marRight w:val="0"/>
                                          <w:marTop w:val="0"/>
                                          <w:marBottom w:val="495"/>
                                          <w:divBdr>
                                            <w:top w:val="none" w:sz="0" w:space="0" w:color="auto"/>
                                            <w:left w:val="none" w:sz="0" w:space="0" w:color="auto"/>
                                            <w:bottom w:val="none" w:sz="0" w:space="0" w:color="auto"/>
                                            <w:right w:val="none" w:sz="0" w:space="0" w:color="auto"/>
                                          </w:divBdr>
                                          <w:divsChild>
                                            <w:div w:id="15903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175004">
      <w:bodyDiv w:val="1"/>
      <w:marLeft w:val="0"/>
      <w:marRight w:val="0"/>
      <w:marTop w:val="0"/>
      <w:marBottom w:val="0"/>
      <w:divBdr>
        <w:top w:val="none" w:sz="0" w:space="0" w:color="auto"/>
        <w:left w:val="none" w:sz="0" w:space="0" w:color="auto"/>
        <w:bottom w:val="none" w:sz="0" w:space="0" w:color="auto"/>
        <w:right w:val="none" w:sz="0" w:space="0" w:color="auto"/>
      </w:divBdr>
    </w:div>
    <w:div w:id="1004436560">
      <w:bodyDiv w:val="1"/>
      <w:marLeft w:val="0"/>
      <w:marRight w:val="0"/>
      <w:marTop w:val="0"/>
      <w:marBottom w:val="0"/>
      <w:divBdr>
        <w:top w:val="none" w:sz="0" w:space="0" w:color="auto"/>
        <w:left w:val="none" w:sz="0" w:space="0" w:color="auto"/>
        <w:bottom w:val="none" w:sz="0" w:space="0" w:color="auto"/>
        <w:right w:val="none" w:sz="0" w:space="0" w:color="auto"/>
      </w:divBdr>
      <w:divsChild>
        <w:div w:id="95296145">
          <w:marLeft w:val="0"/>
          <w:marRight w:val="0"/>
          <w:marTop w:val="0"/>
          <w:marBottom w:val="0"/>
          <w:divBdr>
            <w:top w:val="none" w:sz="0" w:space="0" w:color="auto"/>
            <w:left w:val="none" w:sz="0" w:space="0" w:color="auto"/>
            <w:bottom w:val="none" w:sz="0" w:space="0" w:color="auto"/>
            <w:right w:val="none" w:sz="0" w:space="0" w:color="auto"/>
          </w:divBdr>
          <w:divsChild>
            <w:div w:id="1383556286">
              <w:marLeft w:val="0"/>
              <w:marRight w:val="0"/>
              <w:marTop w:val="0"/>
              <w:marBottom w:val="0"/>
              <w:divBdr>
                <w:top w:val="none" w:sz="0" w:space="0" w:color="auto"/>
                <w:left w:val="none" w:sz="0" w:space="0" w:color="auto"/>
                <w:bottom w:val="none" w:sz="0" w:space="0" w:color="auto"/>
                <w:right w:val="none" w:sz="0" w:space="0" w:color="auto"/>
              </w:divBdr>
              <w:divsChild>
                <w:div w:id="43213272">
                  <w:marLeft w:val="0"/>
                  <w:marRight w:val="0"/>
                  <w:marTop w:val="0"/>
                  <w:marBottom w:val="0"/>
                  <w:divBdr>
                    <w:top w:val="none" w:sz="0" w:space="0" w:color="auto"/>
                    <w:left w:val="none" w:sz="0" w:space="0" w:color="auto"/>
                    <w:bottom w:val="none" w:sz="0" w:space="0" w:color="auto"/>
                    <w:right w:val="none" w:sz="0" w:space="0" w:color="auto"/>
                  </w:divBdr>
                  <w:divsChild>
                    <w:div w:id="1902206005">
                      <w:marLeft w:val="0"/>
                      <w:marRight w:val="0"/>
                      <w:marTop w:val="0"/>
                      <w:marBottom w:val="0"/>
                      <w:divBdr>
                        <w:top w:val="none" w:sz="0" w:space="0" w:color="auto"/>
                        <w:left w:val="none" w:sz="0" w:space="0" w:color="auto"/>
                        <w:bottom w:val="none" w:sz="0" w:space="0" w:color="auto"/>
                        <w:right w:val="none" w:sz="0" w:space="0" w:color="auto"/>
                      </w:divBdr>
                      <w:divsChild>
                        <w:div w:id="327100862">
                          <w:marLeft w:val="0"/>
                          <w:marRight w:val="0"/>
                          <w:marTop w:val="0"/>
                          <w:marBottom w:val="0"/>
                          <w:divBdr>
                            <w:top w:val="none" w:sz="0" w:space="0" w:color="auto"/>
                            <w:left w:val="none" w:sz="0" w:space="0" w:color="auto"/>
                            <w:bottom w:val="none" w:sz="0" w:space="0" w:color="auto"/>
                            <w:right w:val="none" w:sz="0" w:space="0" w:color="auto"/>
                          </w:divBdr>
                          <w:divsChild>
                            <w:div w:id="1290090520">
                              <w:marLeft w:val="0"/>
                              <w:marRight w:val="0"/>
                              <w:marTop w:val="0"/>
                              <w:marBottom w:val="0"/>
                              <w:divBdr>
                                <w:top w:val="none" w:sz="0" w:space="0" w:color="auto"/>
                                <w:left w:val="none" w:sz="0" w:space="0" w:color="auto"/>
                                <w:bottom w:val="none" w:sz="0" w:space="0" w:color="auto"/>
                                <w:right w:val="none" w:sz="0" w:space="0" w:color="auto"/>
                              </w:divBdr>
                              <w:divsChild>
                                <w:div w:id="1124882156">
                                  <w:marLeft w:val="0"/>
                                  <w:marRight w:val="0"/>
                                  <w:marTop w:val="0"/>
                                  <w:marBottom w:val="0"/>
                                  <w:divBdr>
                                    <w:top w:val="none" w:sz="0" w:space="0" w:color="auto"/>
                                    <w:left w:val="none" w:sz="0" w:space="0" w:color="auto"/>
                                    <w:bottom w:val="none" w:sz="0" w:space="0" w:color="auto"/>
                                    <w:right w:val="none" w:sz="0" w:space="0" w:color="auto"/>
                                  </w:divBdr>
                                  <w:divsChild>
                                    <w:div w:id="1543203766">
                                      <w:marLeft w:val="0"/>
                                      <w:marRight w:val="0"/>
                                      <w:marTop w:val="0"/>
                                      <w:marBottom w:val="0"/>
                                      <w:divBdr>
                                        <w:top w:val="none" w:sz="0" w:space="0" w:color="auto"/>
                                        <w:left w:val="none" w:sz="0" w:space="0" w:color="auto"/>
                                        <w:bottom w:val="none" w:sz="0" w:space="0" w:color="auto"/>
                                        <w:right w:val="none" w:sz="0" w:space="0" w:color="auto"/>
                                      </w:divBdr>
                                      <w:divsChild>
                                        <w:div w:id="1642154161">
                                          <w:marLeft w:val="0"/>
                                          <w:marRight w:val="0"/>
                                          <w:marTop w:val="0"/>
                                          <w:marBottom w:val="495"/>
                                          <w:divBdr>
                                            <w:top w:val="none" w:sz="0" w:space="0" w:color="auto"/>
                                            <w:left w:val="none" w:sz="0" w:space="0" w:color="auto"/>
                                            <w:bottom w:val="none" w:sz="0" w:space="0" w:color="auto"/>
                                            <w:right w:val="none" w:sz="0" w:space="0" w:color="auto"/>
                                          </w:divBdr>
                                          <w:divsChild>
                                            <w:div w:id="8612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24539">
      <w:bodyDiv w:val="1"/>
      <w:marLeft w:val="0"/>
      <w:marRight w:val="0"/>
      <w:marTop w:val="0"/>
      <w:marBottom w:val="0"/>
      <w:divBdr>
        <w:top w:val="none" w:sz="0" w:space="0" w:color="auto"/>
        <w:left w:val="none" w:sz="0" w:space="0" w:color="auto"/>
        <w:bottom w:val="none" w:sz="0" w:space="0" w:color="auto"/>
        <w:right w:val="none" w:sz="0" w:space="0" w:color="auto"/>
      </w:divBdr>
    </w:div>
    <w:div w:id="1082020421">
      <w:bodyDiv w:val="1"/>
      <w:marLeft w:val="0"/>
      <w:marRight w:val="0"/>
      <w:marTop w:val="0"/>
      <w:marBottom w:val="0"/>
      <w:divBdr>
        <w:top w:val="none" w:sz="0" w:space="0" w:color="auto"/>
        <w:left w:val="none" w:sz="0" w:space="0" w:color="auto"/>
        <w:bottom w:val="none" w:sz="0" w:space="0" w:color="auto"/>
        <w:right w:val="none" w:sz="0" w:space="0" w:color="auto"/>
      </w:divBdr>
      <w:divsChild>
        <w:div w:id="142241850">
          <w:marLeft w:val="0"/>
          <w:marRight w:val="0"/>
          <w:marTop w:val="0"/>
          <w:marBottom w:val="0"/>
          <w:divBdr>
            <w:top w:val="none" w:sz="0" w:space="0" w:color="auto"/>
            <w:left w:val="none" w:sz="0" w:space="0" w:color="auto"/>
            <w:bottom w:val="none" w:sz="0" w:space="0" w:color="auto"/>
            <w:right w:val="none" w:sz="0" w:space="0" w:color="auto"/>
          </w:divBdr>
          <w:divsChild>
            <w:div w:id="889918855">
              <w:marLeft w:val="0"/>
              <w:marRight w:val="0"/>
              <w:marTop w:val="0"/>
              <w:marBottom w:val="0"/>
              <w:divBdr>
                <w:top w:val="none" w:sz="0" w:space="0" w:color="auto"/>
                <w:left w:val="none" w:sz="0" w:space="0" w:color="auto"/>
                <w:bottom w:val="none" w:sz="0" w:space="0" w:color="auto"/>
                <w:right w:val="none" w:sz="0" w:space="0" w:color="auto"/>
              </w:divBdr>
            </w:div>
            <w:div w:id="1001810458">
              <w:marLeft w:val="0"/>
              <w:marRight w:val="0"/>
              <w:marTop w:val="0"/>
              <w:marBottom w:val="0"/>
              <w:divBdr>
                <w:top w:val="none" w:sz="0" w:space="0" w:color="auto"/>
                <w:left w:val="none" w:sz="0" w:space="0" w:color="auto"/>
                <w:bottom w:val="none" w:sz="0" w:space="0" w:color="auto"/>
                <w:right w:val="none" w:sz="0" w:space="0" w:color="auto"/>
              </w:divBdr>
              <w:divsChild>
                <w:div w:id="17118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0211">
          <w:marLeft w:val="0"/>
          <w:marRight w:val="0"/>
          <w:marTop w:val="0"/>
          <w:marBottom w:val="0"/>
          <w:divBdr>
            <w:top w:val="none" w:sz="0" w:space="0" w:color="auto"/>
            <w:left w:val="none" w:sz="0" w:space="0" w:color="auto"/>
            <w:bottom w:val="none" w:sz="0" w:space="0" w:color="auto"/>
            <w:right w:val="none" w:sz="0" w:space="0" w:color="auto"/>
          </w:divBdr>
          <w:divsChild>
            <w:div w:id="2125226583">
              <w:marLeft w:val="0"/>
              <w:marRight w:val="0"/>
              <w:marTop w:val="0"/>
              <w:marBottom w:val="0"/>
              <w:divBdr>
                <w:top w:val="none" w:sz="0" w:space="0" w:color="auto"/>
                <w:left w:val="none" w:sz="0" w:space="0" w:color="auto"/>
                <w:bottom w:val="none" w:sz="0" w:space="0" w:color="auto"/>
                <w:right w:val="none" w:sz="0" w:space="0" w:color="auto"/>
              </w:divBdr>
              <w:divsChild>
                <w:div w:id="463352755">
                  <w:marLeft w:val="0"/>
                  <w:marRight w:val="0"/>
                  <w:marTop w:val="0"/>
                  <w:marBottom w:val="0"/>
                  <w:divBdr>
                    <w:top w:val="none" w:sz="0" w:space="0" w:color="auto"/>
                    <w:left w:val="none" w:sz="0" w:space="0" w:color="auto"/>
                    <w:bottom w:val="none" w:sz="0" w:space="0" w:color="auto"/>
                    <w:right w:val="none" w:sz="0" w:space="0" w:color="auto"/>
                  </w:divBdr>
                  <w:divsChild>
                    <w:div w:id="3086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63738">
      <w:bodyDiv w:val="1"/>
      <w:marLeft w:val="0"/>
      <w:marRight w:val="0"/>
      <w:marTop w:val="0"/>
      <w:marBottom w:val="0"/>
      <w:divBdr>
        <w:top w:val="none" w:sz="0" w:space="0" w:color="auto"/>
        <w:left w:val="none" w:sz="0" w:space="0" w:color="auto"/>
        <w:bottom w:val="none" w:sz="0" w:space="0" w:color="auto"/>
        <w:right w:val="none" w:sz="0" w:space="0" w:color="auto"/>
      </w:divBdr>
      <w:divsChild>
        <w:div w:id="2060549180">
          <w:marLeft w:val="0"/>
          <w:marRight w:val="0"/>
          <w:marTop w:val="0"/>
          <w:marBottom w:val="0"/>
          <w:divBdr>
            <w:top w:val="none" w:sz="0" w:space="0" w:color="auto"/>
            <w:left w:val="none" w:sz="0" w:space="0" w:color="auto"/>
            <w:bottom w:val="none" w:sz="0" w:space="0" w:color="auto"/>
            <w:right w:val="none" w:sz="0" w:space="0" w:color="auto"/>
          </w:divBdr>
          <w:divsChild>
            <w:div w:id="8912986">
              <w:marLeft w:val="0"/>
              <w:marRight w:val="0"/>
              <w:marTop w:val="0"/>
              <w:marBottom w:val="0"/>
              <w:divBdr>
                <w:top w:val="none" w:sz="0" w:space="0" w:color="auto"/>
                <w:left w:val="none" w:sz="0" w:space="0" w:color="auto"/>
                <w:bottom w:val="none" w:sz="0" w:space="0" w:color="auto"/>
                <w:right w:val="none" w:sz="0" w:space="0" w:color="auto"/>
              </w:divBdr>
              <w:divsChild>
                <w:div w:id="1530025319">
                  <w:marLeft w:val="0"/>
                  <w:marRight w:val="0"/>
                  <w:marTop w:val="0"/>
                  <w:marBottom w:val="0"/>
                  <w:divBdr>
                    <w:top w:val="none" w:sz="0" w:space="0" w:color="auto"/>
                    <w:left w:val="none" w:sz="0" w:space="0" w:color="auto"/>
                    <w:bottom w:val="none" w:sz="0" w:space="0" w:color="auto"/>
                    <w:right w:val="none" w:sz="0" w:space="0" w:color="auto"/>
                  </w:divBdr>
                  <w:divsChild>
                    <w:div w:id="1884976929">
                      <w:marLeft w:val="0"/>
                      <w:marRight w:val="0"/>
                      <w:marTop w:val="0"/>
                      <w:marBottom w:val="0"/>
                      <w:divBdr>
                        <w:top w:val="none" w:sz="0" w:space="0" w:color="auto"/>
                        <w:left w:val="none" w:sz="0" w:space="0" w:color="auto"/>
                        <w:bottom w:val="none" w:sz="0" w:space="0" w:color="auto"/>
                        <w:right w:val="none" w:sz="0" w:space="0" w:color="auto"/>
                      </w:divBdr>
                      <w:divsChild>
                        <w:div w:id="1352999327">
                          <w:marLeft w:val="0"/>
                          <w:marRight w:val="0"/>
                          <w:marTop w:val="0"/>
                          <w:marBottom w:val="0"/>
                          <w:divBdr>
                            <w:top w:val="none" w:sz="0" w:space="0" w:color="auto"/>
                            <w:left w:val="none" w:sz="0" w:space="0" w:color="auto"/>
                            <w:bottom w:val="none" w:sz="0" w:space="0" w:color="auto"/>
                            <w:right w:val="none" w:sz="0" w:space="0" w:color="auto"/>
                          </w:divBdr>
                          <w:divsChild>
                            <w:div w:id="1379862317">
                              <w:marLeft w:val="0"/>
                              <w:marRight w:val="0"/>
                              <w:marTop w:val="0"/>
                              <w:marBottom w:val="0"/>
                              <w:divBdr>
                                <w:top w:val="none" w:sz="0" w:space="0" w:color="auto"/>
                                <w:left w:val="none" w:sz="0" w:space="0" w:color="auto"/>
                                <w:bottom w:val="none" w:sz="0" w:space="0" w:color="auto"/>
                                <w:right w:val="none" w:sz="0" w:space="0" w:color="auto"/>
                              </w:divBdr>
                              <w:divsChild>
                                <w:div w:id="1300920467">
                                  <w:marLeft w:val="0"/>
                                  <w:marRight w:val="0"/>
                                  <w:marTop w:val="0"/>
                                  <w:marBottom w:val="0"/>
                                  <w:divBdr>
                                    <w:top w:val="none" w:sz="0" w:space="0" w:color="auto"/>
                                    <w:left w:val="none" w:sz="0" w:space="0" w:color="auto"/>
                                    <w:bottom w:val="none" w:sz="0" w:space="0" w:color="auto"/>
                                    <w:right w:val="none" w:sz="0" w:space="0" w:color="auto"/>
                                  </w:divBdr>
                                  <w:divsChild>
                                    <w:div w:id="1174301355">
                                      <w:marLeft w:val="0"/>
                                      <w:marRight w:val="0"/>
                                      <w:marTop w:val="0"/>
                                      <w:marBottom w:val="0"/>
                                      <w:divBdr>
                                        <w:top w:val="none" w:sz="0" w:space="0" w:color="auto"/>
                                        <w:left w:val="none" w:sz="0" w:space="0" w:color="auto"/>
                                        <w:bottom w:val="none" w:sz="0" w:space="0" w:color="auto"/>
                                        <w:right w:val="none" w:sz="0" w:space="0" w:color="auto"/>
                                      </w:divBdr>
                                      <w:divsChild>
                                        <w:div w:id="1355959617">
                                          <w:marLeft w:val="0"/>
                                          <w:marRight w:val="0"/>
                                          <w:marTop w:val="0"/>
                                          <w:marBottom w:val="495"/>
                                          <w:divBdr>
                                            <w:top w:val="none" w:sz="0" w:space="0" w:color="auto"/>
                                            <w:left w:val="none" w:sz="0" w:space="0" w:color="auto"/>
                                            <w:bottom w:val="none" w:sz="0" w:space="0" w:color="auto"/>
                                            <w:right w:val="none" w:sz="0" w:space="0" w:color="auto"/>
                                          </w:divBdr>
                                          <w:divsChild>
                                            <w:div w:id="8072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1004">
      <w:bodyDiv w:val="1"/>
      <w:marLeft w:val="0"/>
      <w:marRight w:val="0"/>
      <w:marTop w:val="0"/>
      <w:marBottom w:val="0"/>
      <w:divBdr>
        <w:top w:val="none" w:sz="0" w:space="0" w:color="auto"/>
        <w:left w:val="none" w:sz="0" w:space="0" w:color="auto"/>
        <w:bottom w:val="none" w:sz="0" w:space="0" w:color="auto"/>
        <w:right w:val="none" w:sz="0" w:space="0" w:color="auto"/>
      </w:divBdr>
      <w:divsChild>
        <w:div w:id="995763581">
          <w:marLeft w:val="0"/>
          <w:marRight w:val="0"/>
          <w:marTop w:val="0"/>
          <w:marBottom w:val="0"/>
          <w:divBdr>
            <w:top w:val="none" w:sz="0" w:space="0" w:color="auto"/>
            <w:left w:val="none" w:sz="0" w:space="0" w:color="auto"/>
            <w:bottom w:val="none" w:sz="0" w:space="0" w:color="auto"/>
            <w:right w:val="none" w:sz="0" w:space="0" w:color="auto"/>
          </w:divBdr>
          <w:divsChild>
            <w:div w:id="260725941">
              <w:marLeft w:val="0"/>
              <w:marRight w:val="0"/>
              <w:marTop w:val="0"/>
              <w:marBottom w:val="0"/>
              <w:divBdr>
                <w:top w:val="none" w:sz="0" w:space="0" w:color="auto"/>
                <w:left w:val="none" w:sz="0" w:space="0" w:color="auto"/>
                <w:bottom w:val="none" w:sz="0" w:space="0" w:color="auto"/>
                <w:right w:val="none" w:sz="0" w:space="0" w:color="auto"/>
              </w:divBdr>
              <w:divsChild>
                <w:div w:id="1114981328">
                  <w:marLeft w:val="0"/>
                  <w:marRight w:val="0"/>
                  <w:marTop w:val="0"/>
                  <w:marBottom w:val="0"/>
                  <w:divBdr>
                    <w:top w:val="none" w:sz="0" w:space="0" w:color="auto"/>
                    <w:left w:val="none" w:sz="0" w:space="0" w:color="auto"/>
                    <w:bottom w:val="none" w:sz="0" w:space="0" w:color="auto"/>
                    <w:right w:val="none" w:sz="0" w:space="0" w:color="auto"/>
                  </w:divBdr>
                  <w:divsChild>
                    <w:div w:id="1098713177">
                      <w:marLeft w:val="0"/>
                      <w:marRight w:val="0"/>
                      <w:marTop w:val="0"/>
                      <w:marBottom w:val="0"/>
                      <w:divBdr>
                        <w:top w:val="none" w:sz="0" w:space="0" w:color="auto"/>
                        <w:left w:val="none" w:sz="0" w:space="0" w:color="auto"/>
                        <w:bottom w:val="none" w:sz="0" w:space="0" w:color="auto"/>
                        <w:right w:val="none" w:sz="0" w:space="0" w:color="auto"/>
                      </w:divBdr>
                      <w:divsChild>
                        <w:div w:id="592857408">
                          <w:marLeft w:val="0"/>
                          <w:marRight w:val="0"/>
                          <w:marTop w:val="0"/>
                          <w:marBottom w:val="0"/>
                          <w:divBdr>
                            <w:top w:val="none" w:sz="0" w:space="0" w:color="auto"/>
                            <w:left w:val="none" w:sz="0" w:space="0" w:color="auto"/>
                            <w:bottom w:val="none" w:sz="0" w:space="0" w:color="auto"/>
                            <w:right w:val="none" w:sz="0" w:space="0" w:color="auto"/>
                          </w:divBdr>
                          <w:divsChild>
                            <w:div w:id="39667744">
                              <w:marLeft w:val="0"/>
                              <w:marRight w:val="0"/>
                              <w:marTop w:val="0"/>
                              <w:marBottom w:val="0"/>
                              <w:divBdr>
                                <w:top w:val="none" w:sz="0" w:space="0" w:color="auto"/>
                                <w:left w:val="none" w:sz="0" w:space="0" w:color="auto"/>
                                <w:bottom w:val="none" w:sz="0" w:space="0" w:color="auto"/>
                                <w:right w:val="none" w:sz="0" w:space="0" w:color="auto"/>
                              </w:divBdr>
                              <w:divsChild>
                                <w:div w:id="1597903466">
                                  <w:marLeft w:val="0"/>
                                  <w:marRight w:val="0"/>
                                  <w:marTop w:val="0"/>
                                  <w:marBottom w:val="0"/>
                                  <w:divBdr>
                                    <w:top w:val="none" w:sz="0" w:space="0" w:color="auto"/>
                                    <w:left w:val="none" w:sz="0" w:space="0" w:color="auto"/>
                                    <w:bottom w:val="none" w:sz="0" w:space="0" w:color="auto"/>
                                    <w:right w:val="none" w:sz="0" w:space="0" w:color="auto"/>
                                  </w:divBdr>
                                  <w:divsChild>
                                    <w:div w:id="221259124">
                                      <w:marLeft w:val="0"/>
                                      <w:marRight w:val="0"/>
                                      <w:marTop w:val="0"/>
                                      <w:marBottom w:val="0"/>
                                      <w:divBdr>
                                        <w:top w:val="none" w:sz="0" w:space="0" w:color="auto"/>
                                        <w:left w:val="none" w:sz="0" w:space="0" w:color="auto"/>
                                        <w:bottom w:val="none" w:sz="0" w:space="0" w:color="auto"/>
                                        <w:right w:val="none" w:sz="0" w:space="0" w:color="auto"/>
                                      </w:divBdr>
                                      <w:divsChild>
                                        <w:div w:id="223951476">
                                          <w:marLeft w:val="0"/>
                                          <w:marRight w:val="0"/>
                                          <w:marTop w:val="0"/>
                                          <w:marBottom w:val="495"/>
                                          <w:divBdr>
                                            <w:top w:val="none" w:sz="0" w:space="0" w:color="auto"/>
                                            <w:left w:val="none" w:sz="0" w:space="0" w:color="auto"/>
                                            <w:bottom w:val="none" w:sz="0" w:space="0" w:color="auto"/>
                                            <w:right w:val="none" w:sz="0" w:space="0" w:color="auto"/>
                                          </w:divBdr>
                                          <w:divsChild>
                                            <w:div w:id="17430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0054982">
      <w:bodyDiv w:val="1"/>
      <w:marLeft w:val="0"/>
      <w:marRight w:val="0"/>
      <w:marTop w:val="0"/>
      <w:marBottom w:val="0"/>
      <w:divBdr>
        <w:top w:val="none" w:sz="0" w:space="0" w:color="auto"/>
        <w:left w:val="none" w:sz="0" w:space="0" w:color="auto"/>
        <w:bottom w:val="none" w:sz="0" w:space="0" w:color="auto"/>
        <w:right w:val="none" w:sz="0" w:space="0" w:color="auto"/>
      </w:divBdr>
      <w:divsChild>
        <w:div w:id="748188285">
          <w:marLeft w:val="0"/>
          <w:marRight w:val="0"/>
          <w:marTop w:val="0"/>
          <w:marBottom w:val="0"/>
          <w:divBdr>
            <w:top w:val="none" w:sz="0" w:space="0" w:color="auto"/>
            <w:left w:val="none" w:sz="0" w:space="0" w:color="auto"/>
            <w:bottom w:val="none" w:sz="0" w:space="0" w:color="auto"/>
            <w:right w:val="none" w:sz="0" w:space="0" w:color="auto"/>
          </w:divBdr>
          <w:divsChild>
            <w:div w:id="2037727968">
              <w:marLeft w:val="0"/>
              <w:marRight w:val="0"/>
              <w:marTop w:val="0"/>
              <w:marBottom w:val="0"/>
              <w:divBdr>
                <w:top w:val="none" w:sz="0" w:space="0" w:color="auto"/>
                <w:left w:val="none" w:sz="0" w:space="0" w:color="auto"/>
                <w:bottom w:val="none" w:sz="0" w:space="0" w:color="auto"/>
                <w:right w:val="none" w:sz="0" w:space="0" w:color="auto"/>
              </w:divBdr>
              <w:divsChild>
                <w:div w:id="491528251">
                  <w:marLeft w:val="0"/>
                  <w:marRight w:val="0"/>
                  <w:marTop w:val="0"/>
                  <w:marBottom w:val="0"/>
                  <w:divBdr>
                    <w:top w:val="none" w:sz="0" w:space="0" w:color="auto"/>
                    <w:left w:val="none" w:sz="0" w:space="0" w:color="auto"/>
                    <w:bottom w:val="none" w:sz="0" w:space="0" w:color="auto"/>
                    <w:right w:val="none" w:sz="0" w:space="0" w:color="auto"/>
                  </w:divBdr>
                  <w:divsChild>
                    <w:div w:id="88893555">
                      <w:marLeft w:val="0"/>
                      <w:marRight w:val="0"/>
                      <w:marTop w:val="0"/>
                      <w:marBottom w:val="0"/>
                      <w:divBdr>
                        <w:top w:val="none" w:sz="0" w:space="0" w:color="auto"/>
                        <w:left w:val="none" w:sz="0" w:space="0" w:color="auto"/>
                        <w:bottom w:val="none" w:sz="0" w:space="0" w:color="auto"/>
                        <w:right w:val="none" w:sz="0" w:space="0" w:color="auto"/>
                      </w:divBdr>
                      <w:divsChild>
                        <w:div w:id="1320690504">
                          <w:marLeft w:val="0"/>
                          <w:marRight w:val="0"/>
                          <w:marTop w:val="0"/>
                          <w:marBottom w:val="0"/>
                          <w:divBdr>
                            <w:top w:val="none" w:sz="0" w:space="0" w:color="auto"/>
                            <w:left w:val="none" w:sz="0" w:space="0" w:color="auto"/>
                            <w:bottom w:val="none" w:sz="0" w:space="0" w:color="auto"/>
                            <w:right w:val="none" w:sz="0" w:space="0" w:color="auto"/>
                          </w:divBdr>
                          <w:divsChild>
                            <w:div w:id="1684279386">
                              <w:marLeft w:val="0"/>
                              <w:marRight w:val="0"/>
                              <w:marTop w:val="0"/>
                              <w:marBottom w:val="0"/>
                              <w:divBdr>
                                <w:top w:val="none" w:sz="0" w:space="0" w:color="auto"/>
                                <w:left w:val="none" w:sz="0" w:space="0" w:color="auto"/>
                                <w:bottom w:val="none" w:sz="0" w:space="0" w:color="auto"/>
                                <w:right w:val="none" w:sz="0" w:space="0" w:color="auto"/>
                              </w:divBdr>
                              <w:divsChild>
                                <w:div w:id="1780297814">
                                  <w:marLeft w:val="0"/>
                                  <w:marRight w:val="0"/>
                                  <w:marTop w:val="0"/>
                                  <w:marBottom w:val="0"/>
                                  <w:divBdr>
                                    <w:top w:val="none" w:sz="0" w:space="0" w:color="auto"/>
                                    <w:left w:val="none" w:sz="0" w:space="0" w:color="auto"/>
                                    <w:bottom w:val="none" w:sz="0" w:space="0" w:color="auto"/>
                                    <w:right w:val="none" w:sz="0" w:space="0" w:color="auto"/>
                                  </w:divBdr>
                                  <w:divsChild>
                                    <w:div w:id="1019549513">
                                      <w:marLeft w:val="0"/>
                                      <w:marRight w:val="0"/>
                                      <w:marTop w:val="0"/>
                                      <w:marBottom w:val="0"/>
                                      <w:divBdr>
                                        <w:top w:val="none" w:sz="0" w:space="0" w:color="auto"/>
                                        <w:left w:val="none" w:sz="0" w:space="0" w:color="auto"/>
                                        <w:bottom w:val="none" w:sz="0" w:space="0" w:color="auto"/>
                                        <w:right w:val="none" w:sz="0" w:space="0" w:color="auto"/>
                                      </w:divBdr>
                                      <w:divsChild>
                                        <w:div w:id="2029599576">
                                          <w:marLeft w:val="0"/>
                                          <w:marRight w:val="0"/>
                                          <w:marTop w:val="0"/>
                                          <w:marBottom w:val="495"/>
                                          <w:divBdr>
                                            <w:top w:val="none" w:sz="0" w:space="0" w:color="auto"/>
                                            <w:left w:val="none" w:sz="0" w:space="0" w:color="auto"/>
                                            <w:bottom w:val="none" w:sz="0" w:space="0" w:color="auto"/>
                                            <w:right w:val="none" w:sz="0" w:space="0" w:color="auto"/>
                                          </w:divBdr>
                                          <w:divsChild>
                                            <w:div w:id="8860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714962">
      <w:bodyDiv w:val="1"/>
      <w:marLeft w:val="0"/>
      <w:marRight w:val="0"/>
      <w:marTop w:val="0"/>
      <w:marBottom w:val="0"/>
      <w:divBdr>
        <w:top w:val="none" w:sz="0" w:space="0" w:color="auto"/>
        <w:left w:val="none" w:sz="0" w:space="0" w:color="auto"/>
        <w:bottom w:val="none" w:sz="0" w:space="0" w:color="auto"/>
        <w:right w:val="none" w:sz="0" w:space="0" w:color="auto"/>
      </w:divBdr>
      <w:divsChild>
        <w:div w:id="500775541">
          <w:marLeft w:val="0"/>
          <w:marRight w:val="0"/>
          <w:marTop w:val="0"/>
          <w:marBottom w:val="0"/>
          <w:divBdr>
            <w:top w:val="none" w:sz="0" w:space="0" w:color="auto"/>
            <w:left w:val="none" w:sz="0" w:space="0" w:color="auto"/>
            <w:bottom w:val="none" w:sz="0" w:space="0" w:color="auto"/>
            <w:right w:val="none" w:sz="0" w:space="0" w:color="auto"/>
          </w:divBdr>
          <w:divsChild>
            <w:div w:id="1414012524">
              <w:marLeft w:val="0"/>
              <w:marRight w:val="0"/>
              <w:marTop w:val="0"/>
              <w:marBottom w:val="0"/>
              <w:divBdr>
                <w:top w:val="none" w:sz="0" w:space="0" w:color="auto"/>
                <w:left w:val="none" w:sz="0" w:space="0" w:color="auto"/>
                <w:bottom w:val="none" w:sz="0" w:space="0" w:color="auto"/>
                <w:right w:val="none" w:sz="0" w:space="0" w:color="auto"/>
              </w:divBdr>
              <w:divsChild>
                <w:div w:id="1727954271">
                  <w:marLeft w:val="0"/>
                  <w:marRight w:val="0"/>
                  <w:marTop w:val="0"/>
                  <w:marBottom w:val="0"/>
                  <w:divBdr>
                    <w:top w:val="none" w:sz="0" w:space="0" w:color="auto"/>
                    <w:left w:val="none" w:sz="0" w:space="0" w:color="auto"/>
                    <w:bottom w:val="none" w:sz="0" w:space="0" w:color="auto"/>
                    <w:right w:val="none" w:sz="0" w:space="0" w:color="auto"/>
                  </w:divBdr>
                  <w:divsChild>
                    <w:div w:id="673341209">
                      <w:marLeft w:val="0"/>
                      <w:marRight w:val="0"/>
                      <w:marTop w:val="0"/>
                      <w:marBottom w:val="0"/>
                      <w:divBdr>
                        <w:top w:val="none" w:sz="0" w:space="0" w:color="auto"/>
                        <w:left w:val="none" w:sz="0" w:space="0" w:color="auto"/>
                        <w:bottom w:val="none" w:sz="0" w:space="0" w:color="auto"/>
                        <w:right w:val="none" w:sz="0" w:space="0" w:color="auto"/>
                      </w:divBdr>
                      <w:divsChild>
                        <w:div w:id="1452363476">
                          <w:marLeft w:val="0"/>
                          <w:marRight w:val="0"/>
                          <w:marTop w:val="0"/>
                          <w:marBottom w:val="0"/>
                          <w:divBdr>
                            <w:top w:val="none" w:sz="0" w:space="0" w:color="auto"/>
                            <w:left w:val="none" w:sz="0" w:space="0" w:color="auto"/>
                            <w:bottom w:val="none" w:sz="0" w:space="0" w:color="auto"/>
                            <w:right w:val="none" w:sz="0" w:space="0" w:color="auto"/>
                          </w:divBdr>
                          <w:divsChild>
                            <w:div w:id="1701589511">
                              <w:marLeft w:val="0"/>
                              <w:marRight w:val="0"/>
                              <w:marTop w:val="0"/>
                              <w:marBottom w:val="0"/>
                              <w:divBdr>
                                <w:top w:val="none" w:sz="0" w:space="0" w:color="auto"/>
                                <w:left w:val="none" w:sz="0" w:space="0" w:color="auto"/>
                                <w:bottom w:val="none" w:sz="0" w:space="0" w:color="auto"/>
                                <w:right w:val="none" w:sz="0" w:space="0" w:color="auto"/>
                              </w:divBdr>
                              <w:divsChild>
                                <w:div w:id="1702634731">
                                  <w:marLeft w:val="0"/>
                                  <w:marRight w:val="0"/>
                                  <w:marTop w:val="0"/>
                                  <w:marBottom w:val="0"/>
                                  <w:divBdr>
                                    <w:top w:val="none" w:sz="0" w:space="0" w:color="auto"/>
                                    <w:left w:val="none" w:sz="0" w:space="0" w:color="auto"/>
                                    <w:bottom w:val="none" w:sz="0" w:space="0" w:color="auto"/>
                                    <w:right w:val="none" w:sz="0" w:space="0" w:color="auto"/>
                                  </w:divBdr>
                                  <w:divsChild>
                                    <w:div w:id="119495642">
                                      <w:marLeft w:val="0"/>
                                      <w:marRight w:val="0"/>
                                      <w:marTop w:val="0"/>
                                      <w:marBottom w:val="0"/>
                                      <w:divBdr>
                                        <w:top w:val="none" w:sz="0" w:space="0" w:color="auto"/>
                                        <w:left w:val="none" w:sz="0" w:space="0" w:color="auto"/>
                                        <w:bottom w:val="none" w:sz="0" w:space="0" w:color="auto"/>
                                        <w:right w:val="none" w:sz="0" w:space="0" w:color="auto"/>
                                      </w:divBdr>
                                      <w:divsChild>
                                        <w:div w:id="1526475886">
                                          <w:marLeft w:val="0"/>
                                          <w:marRight w:val="0"/>
                                          <w:marTop w:val="0"/>
                                          <w:marBottom w:val="495"/>
                                          <w:divBdr>
                                            <w:top w:val="none" w:sz="0" w:space="0" w:color="auto"/>
                                            <w:left w:val="none" w:sz="0" w:space="0" w:color="auto"/>
                                            <w:bottom w:val="none" w:sz="0" w:space="0" w:color="auto"/>
                                            <w:right w:val="none" w:sz="0" w:space="0" w:color="auto"/>
                                          </w:divBdr>
                                          <w:divsChild>
                                            <w:div w:id="32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529546">
      <w:bodyDiv w:val="1"/>
      <w:marLeft w:val="0"/>
      <w:marRight w:val="0"/>
      <w:marTop w:val="0"/>
      <w:marBottom w:val="0"/>
      <w:divBdr>
        <w:top w:val="none" w:sz="0" w:space="0" w:color="auto"/>
        <w:left w:val="none" w:sz="0" w:space="0" w:color="auto"/>
        <w:bottom w:val="none" w:sz="0" w:space="0" w:color="auto"/>
        <w:right w:val="none" w:sz="0" w:space="0" w:color="auto"/>
      </w:divBdr>
      <w:divsChild>
        <w:div w:id="1098599064">
          <w:marLeft w:val="0"/>
          <w:marRight w:val="0"/>
          <w:marTop w:val="0"/>
          <w:marBottom w:val="0"/>
          <w:divBdr>
            <w:top w:val="none" w:sz="0" w:space="0" w:color="auto"/>
            <w:left w:val="none" w:sz="0" w:space="0" w:color="auto"/>
            <w:bottom w:val="none" w:sz="0" w:space="0" w:color="auto"/>
            <w:right w:val="none" w:sz="0" w:space="0" w:color="auto"/>
          </w:divBdr>
          <w:divsChild>
            <w:div w:id="1122772029">
              <w:marLeft w:val="0"/>
              <w:marRight w:val="0"/>
              <w:marTop w:val="0"/>
              <w:marBottom w:val="0"/>
              <w:divBdr>
                <w:top w:val="none" w:sz="0" w:space="0" w:color="auto"/>
                <w:left w:val="none" w:sz="0" w:space="0" w:color="auto"/>
                <w:bottom w:val="none" w:sz="0" w:space="0" w:color="auto"/>
                <w:right w:val="none" w:sz="0" w:space="0" w:color="auto"/>
              </w:divBdr>
              <w:divsChild>
                <w:div w:id="2087149032">
                  <w:marLeft w:val="0"/>
                  <w:marRight w:val="0"/>
                  <w:marTop w:val="0"/>
                  <w:marBottom w:val="0"/>
                  <w:divBdr>
                    <w:top w:val="none" w:sz="0" w:space="0" w:color="auto"/>
                    <w:left w:val="none" w:sz="0" w:space="0" w:color="auto"/>
                    <w:bottom w:val="none" w:sz="0" w:space="0" w:color="auto"/>
                    <w:right w:val="none" w:sz="0" w:space="0" w:color="auto"/>
                  </w:divBdr>
                  <w:divsChild>
                    <w:div w:id="582833228">
                      <w:marLeft w:val="0"/>
                      <w:marRight w:val="0"/>
                      <w:marTop w:val="0"/>
                      <w:marBottom w:val="0"/>
                      <w:divBdr>
                        <w:top w:val="none" w:sz="0" w:space="0" w:color="auto"/>
                        <w:left w:val="none" w:sz="0" w:space="0" w:color="auto"/>
                        <w:bottom w:val="none" w:sz="0" w:space="0" w:color="auto"/>
                        <w:right w:val="none" w:sz="0" w:space="0" w:color="auto"/>
                      </w:divBdr>
                      <w:divsChild>
                        <w:div w:id="2007129055">
                          <w:marLeft w:val="0"/>
                          <w:marRight w:val="0"/>
                          <w:marTop w:val="0"/>
                          <w:marBottom w:val="0"/>
                          <w:divBdr>
                            <w:top w:val="none" w:sz="0" w:space="0" w:color="auto"/>
                            <w:left w:val="none" w:sz="0" w:space="0" w:color="auto"/>
                            <w:bottom w:val="none" w:sz="0" w:space="0" w:color="auto"/>
                            <w:right w:val="none" w:sz="0" w:space="0" w:color="auto"/>
                          </w:divBdr>
                          <w:divsChild>
                            <w:div w:id="1047992098">
                              <w:marLeft w:val="0"/>
                              <w:marRight w:val="0"/>
                              <w:marTop w:val="0"/>
                              <w:marBottom w:val="0"/>
                              <w:divBdr>
                                <w:top w:val="none" w:sz="0" w:space="0" w:color="auto"/>
                                <w:left w:val="none" w:sz="0" w:space="0" w:color="auto"/>
                                <w:bottom w:val="none" w:sz="0" w:space="0" w:color="auto"/>
                                <w:right w:val="none" w:sz="0" w:space="0" w:color="auto"/>
                              </w:divBdr>
                              <w:divsChild>
                                <w:div w:id="503782323">
                                  <w:marLeft w:val="0"/>
                                  <w:marRight w:val="0"/>
                                  <w:marTop w:val="0"/>
                                  <w:marBottom w:val="0"/>
                                  <w:divBdr>
                                    <w:top w:val="none" w:sz="0" w:space="0" w:color="auto"/>
                                    <w:left w:val="none" w:sz="0" w:space="0" w:color="auto"/>
                                    <w:bottom w:val="none" w:sz="0" w:space="0" w:color="auto"/>
                                    <w:right w:val="none" w:sz="0" w:space="0" w:color="auto"/>
                                  </w:divBdr>
                                  <w:divsChild>
                                    <w:div w:id="1451513889">
                                      <w:marLeft w:val="0"/>
                                      <w:marRight w:val="0"/>
                                      <w:marTop w:val="0"/>
                                      <w:marBottom w:val="0"/>
                                      <w:divBdr>
                                        <w:top w:val="none" w:sz="0" w:space="0" w:color="auto"/>
                                        <w:left w:val="none" w:sz="0" w:space="0" w:color="auto"/>
                                        <w:bottom w:val="none" w:sz="0" w:space="0" w:color="auto"/>
                                        <w:right w:val="none" w:sz="0" w:space="0" w:color="auto"/>
                                      </w:divBdr>
                                      <w:divsChild>
                                        <w:div w:id="1701660522">
                                          <w:marLeft w:val="0"/>
                                          <w:marRight w:val="0"/>
                                          <w:marTop w:val="0"/>
                                          <w:marBottom w:val="495"/>
                                          <w:divBdr>
                                            <w:top w:val="none" w:sz="0" w:space="0" w:color="auto"/>
                                            <w:left w:val="none" w:sz="0" w:space="0" w:color="auto"/>
                                            <w:bottom w:val="none" w:sz="0" w:space="0" w:color="auto"/>
                                            <w:right w:val="none" w:sz="0" w:space="0" w:color="auto"/>
                                          </w:divBdr>
                                          <w:divsChild>
                                            <w:div w:id="9927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277413">
      <w:bodyDiv w:val="1"/>
      <w:marLeft w:val="0"/>
      <w:marRight w:val="0"/>
      <w:marTop w:val="0"/>
      <w:marBottom w:val="0"/>
      <w:divBdr>
        <w:top w:val="none" w:sz="0" w:space="0" w:color="auto"/>
        <w:left w:val="none" w:sz="0" w:space="0" w:color="auto"/>
        <w:bottom w:val="none" w:sz="0" w:space="0" w:color="auto"/>
        <w:right w:val="none" w:sz="0" w:space="0" w:color="auto"/>
      </w:divBdr>
      <w:divsChild>
        <w:div w:id="344282637">
          <w:marLeft w:val="0"/>
          <w:marRight w:val="0"/>
          <w:marTop w:val="0"/>
          <w:marBottom w:val="0"/>
          <w:divBdr>
            <w:top w:val="none" w:sz="0" w:space="0" w:color="auto"/>
            <w:left w:val="none" w:sz="0" w:space="0" w:color="auto"/>
            <w:bottom w:val="none" w:sz="0" w:space="0" w:color="auto"/>
            <w:right w:val="none" w:sz="0" w:space="0" w:color="auto"/>
          </w:divBdr>
          <w:divsChild>
            <w:div w:id="1682197443">
              <w:marLeft w:val="0"/>
              <w:marRight w:val="0"/>
              <w:marTop w:val="0"/>
              <w:marBottom w:val="0"/>
              <w:divBdr>
                <w:top w:val="none" w:sz="0" w:space="0" w:color="auto"/>
                <w:left w:val="none" w:sz="0" w:space="0" w:color="auto"/>
                <w:bottom w:val="none" w:sz="0" w:space="0" w:color="auto"/>
                <w:right w:val="none" w:sz="0" w:space="0" w:color="auto"/>
              </w:divBdr>
              <w:divsChild>
                <w:div w:id="1268779602">
                  <w:marLeft w:val="0"/>
                  <w:marRight w:val="0"/>
                  <w:marTop w:val="0"/>
                  <w:marBottom w:val="0"/>
                  <w:divBdr>
                    <w:top w:val="none" w:sz="0" w:space="0" w:color="auto"/>
                    <w:left w:val="none" w:sz="0" w:space="0" w:color="auto"/>
                    <w:bottom w:val="none" w:sz="0" w:space="0" w:color="auto"/>
                    <w:right w:val="none" w:sz="0" w:space="0" w:color="auto"/>
                  </w:divBdr>
                  <w:divsChild>
                    <w:div w:id="683289551">
                      <w:marLeft w:val="0"/>
                      <w:marRight w:val="0"/>
                      <w:marTop w:val="0"/>
                      <w:marBottom w:val="0"/>
                      <w:divBdr>
                        <w:top w:val="none" w:sz="0" w:space="0" w:color="auto"/>
                        <w:left w:val="none" w:sz="0" w:space="0" w:color="auto"/>
                        <w:bottom w:val="none" w:sz="0" w:space="0" w:color="auto"/>
                        <w:right w:val="none" w:sz="0" w:space="0" w:color="auto"/>
                      </w:divBdr>
                      <w:divsChild>
                        <w:div w:id="1457943097">
                          <w:marLeft w:val="0"/>
                          <w:marRight w:val="0"/>
                          <w:marTop w:val="0"/>
                          <w:marBottom w:val="0"/>
                          <w:divBdr>
                            <w:top w:val="none" w:sz="0" w:space="0" w:color="auto"/>
                            <w:left w:val="none" w:sz="0" w:space="0" w:color="auto"/>
                            <w:bottom w:val="none" w:sz="0" w:space="0" w:color="auto"/>
                            <w:right w:val="none" w:sz="0" w:space="0" w:color="auto"/>
                          </w:divBdr>
                          <w:divsChild>
                            <w:div w:id="1221987211">
                              <w:marLeft w:val="0"/>
                              <w:marRight w:val="0"/>
                              <w:marTop w:val="0"/>
                              <w:marBottom w:val="0"/>
                              <w:divBdr>
                                <w:top w:val="none" w:sz="0" w:space="0" w:color="auto"/>
                                <w:left w:val="none" w:sz="0" w:space="0" w:color="auto"/>
                                <w:bottom w:val="none" w:sz="0" w:space="0" w:color="auto"/>
                                <w:right w:val="none" w:sz="0" w:space="0" w:color="auto"/>
                              </w:divBdr>
                              <w:divsChild>
                                <w:div w:id="1015692601">
                                  <w:marLeft w:val="0"/>
                                  <w:marRight w:val="0"/>
                                  <w:marTop w:val="0"/>
                                  <w:marBottom w:val="0"/>
                                  <w:divBdr>
                                    <w:top w:val="none" w:sz="0" w:space="0" w:color="auto"/>
                                    <w:left w:val="none" w:sz="0" w:space="0" w:color="auto"/>
                                    <w:bottom w:val="none" w:sz="0" w:space="0" w:color="auto"/>
                                    <w:right w:val="none" w:sz="0" w:space="0" w:color="auto"/>
                                  </w:divBdr>
                                  <w:divsChild>
                                    <w:div w:id="597064874">
                                      <w:marLeft w:val="0"/>
                                      <w:marRight w:val="0"/>
                                      <w:marTop w:val="0"/>
                                      <w:marBottom w:val="0"/>
                                      <w:divBdr>
                                        <w:top w:val="none" w:sz="0" w:space="0" w:color="auto"/>
                                        <w:left w:val="none" w:sz="0" w:space="0" w:color="auto"/>
                                        <w:bottom w:val="none" w:sz="0" w:space="0" w:color="auto"/>
                                        <w:right w:val="none" w:sz="0" w:space="0" w:color="auto"/>
                                      </w:divBdr>
                                      <w:divsChild>
                                        <w:div w:id="1636762365">
                                          <w:marLeft w:val="0"/>
                                          <w:marRight w:val="0"/>
                                          <w:marTop w:val="0"/>
                                          <w:marBottom w:val="495"/>
                                          <w:divBdr>
                                            <w:top w:val="none" w:sz="0" w:space="0" w:color="auto"/>
                                            <w:left w:val="none" w:sz="0" w:space="0" w:color="auto"/>
                                            <w:bottom w:val="none" w:sz="0" w:space="0" w:color="auto"/>
                                            <w:right w:val="none" w:sz="0" w:space="0" w:color="auto"/>
                                          </w:divBdr>
                                          <w:divsChild>
                                            <w:div w:id="17832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318011">
      <w:bodyDiv w:val="1"/>
      <w:marLeft w:val="0"/>
      <w:marRight w:val="0"/>
      <w:marTop w:val="0"/>
      <w:marBottom w:val="0"/>
      <w:divBdr>
        <w:top w:val="none" w:sz="0" w:space="0" w:color="auto"/>
        <w:left w:val="none" w:sz="0" w:space="0" w:color="auto"/>
        <w:bottom w:val="none" w:sz="0" w:space="0" w:color="auto"/>
        <w:right w:val="none" w:sz="0" w:space="0" w:color="auto"/>
      </w:divBdr>
      <w:divsChild>
        <w:div w:id="1697996959">
          <w:marLeft w:val="0"/>
          <w:marRight w:val="0"/>
          <w:marTop w:val="0"/>
          <w:marBottom w:val="0"/>
          <w:divBdr>
            <w:top w:val="none" w:sz="0" w:space="0" w:color="auto"/>
            <w:left w:val="none" w:sz="0" w:space="0" w:color="auto"/>
            <w:bottom w:val="none" w:sz="0" w:space="0" w:color="auto"/>
            <w:right w:val="none" w:sz="0" w:space="0" w:color="auto"/>
          </w:divBdr>
          <w:divsChild>
            <w:div w:id="2098549328">
              <w:marLeft w:val="0"/>
              <w:marRight w:val="0"/>
              <w:marTop w:val="0"/>
              <w:marBottom w:val="0"/>
              <w:divBdr>
                <w:top w:val="none" w:sz="0" w:space="0" w:color="auto"/>
                <w:left w:val="none" w:sz="0" w:space="0" w:color="auto"/>
                <w:bottom w:val="none" w:sz="0" w:space="0" w:color="auto"/>
                <w:right w:val="none" w:sz="0" w:space="0" w:color="auto"/>
              </w:divBdr>
              <w:divsChild>
                <w:div w:id="1573197899">
                  <w:marLeft w:val="0"/>
                  <w:marRight w:val="0"/>
                  <w:marTop w:val="0"/>
                  <w:marBottom w:val="0"/>
                  <w:divBdr>
                    <w:top w:val="none" w:sz="0" w:space="0" w:color="auto"/>
                    <w:left w:val="none" w:sz="0" w:space="0" w:color="auto"/>
                    <w:bottom w:val="none" w:sz="0" w:space="0" w:color="auto"/>
                    <w:right w:val="none" w:sz="0" w:space="0" w:color="auto"/>
                  </w:divBdr>
                  <w:divsChild>
                    <w:div w:id="1204095823">
                      <w:marLeft w:val="0"/>
                      <w:marRight w:val="0"/>
                      <w:marTop w:val="0"/>
                      <w:marBottom w:val="0"/>
                      <w:divBdr>
                        <w:top w:val="none" w:sz="0" w:space="0" w:color="auto"/>
                        <w:left w:val="none" w:sz="0" w:space="0" w:color="auto"/>
                        <w:bottom w:val="none" w:sz="0" w:space="0" w:color="auto"/>
                        <w:right w:val="none" w:sz="0" w:space="0" w:color="auto"/>
                      </w:divBdr>
                      <w:divsChild>
                        <w:div w:id="1844542601">
                          <w:marLeft w:val="0"/>
                          <w:marRight w:val="0"/>
                          <w:marTop w:val="0"/>
                          <w:marBottom w:val="0"/>
                          <w:divBdr>
                            <w:top w:val="none" w:sz="0" w:space="0" w:color="auto"/>
                            <w:left w:val="none" w:sz="0" w:space="0" w:color="auto"/>
                            <w:bottom w:val="none" w:sz="0" w:space="0" w:color="auto"/>
                            <w:right w:val="none" w:sz="0" w:space="0" w:color="auto"/>
                          </w:divBdr>
                          <w:divsChild>
                            <w:div w:id="54088572">
                              <w:marLeft w:val="0"/>
                              <w:marRight w:val="0"/>
                              <w:marTop w:val="0"/>
                              <w:marBottom w:val="0"/>
                              <w:divBdr>
                                <w:top w:val="none" w:sz="0" w:space="0" w:color="auto"/>
                                <w:left w:val="none" w:sz="0" w:space="0" w:color="auto"/>
                                <w:bottom w:val="none" w:sz="0" w:space="0" w:color="auto"/>
                                <w:right w:val="none" w:sz="0" w:space="0" w:color="auto"/>
                              </w:divBdr>
                              <w:divsChild>
                                <w:div w:id="2010063230">
                                  <w:marLeft w:val="0"/>
                                  <w:marRight w:val="0"/>
                                  <w:marTop w:val="0"/>
                                  <w:marBottom w:val="0"/>
                                  <w:divBdr>
                                    <w:top w:val="none" w:sz="0" w:space="0" w:color="auto"/>
                                    <w:left w:val="none" w:sz="0" w:space="0" w:color="auto"/>
                                    <w:bottom w:val="none" w:sz="0" w:space="0" w:color="auto"/>
                                    <w:right w:val="none" w:sz="0" w:space="0" w:color="auto"/>
                                  </w:divBdr>
                                  <w:divsChild>
                                    <w:div w:id="404299594">
                                      <w:marLeft w:val="0"/>
                                      <w:marRight w:val="0"/>
                                      <w:marTop w:val="0"/>
                                      <w:marBottom w:val="0"/>
                                      <w:divBdr>
                                        <w:top w:val="none" w:sz="0" w:space="0" w:color="auto"/>
                                        <w:left w:val="none" w:sz="0" w:space="0" w:color="auto"/>
                                        <w:bottom w:val="none" w:sz="0" w:space="0" w:color="auto"/>
                                        <w:right w:val="none" w:sz="0" w:space="0" w:color="auto"/>
                                      </w:divBdr>
                                      <w:divsChild>
                                        <w:div w:id="832182464">
                                          <w:marLeft w:val="0"/>
                                          <w:marRight w:val="0"/>
                                          <w:marTop w:val="0"/>
                                          <w:marBottom w:val="495"/>
                                          <w:divBdr>
                                            <w:top w:val="none" w:sz="0" w:space="0" w:color="auto"/>
                                            <w:left w:val="none" w:sz="0" w:space="0" w:color="auto"/>
                                            <w:bottom w:val="none" w:sz="0" w:space="0" w:color="auto"/>
                                            <w:right w:val="none" w:sz="0" w:space="0" w:color="auto"/>
                                          </w:divBdr>
                                          <w:divsChild>
                                            <w:div w:id="13839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621339">
      <w:bodyDiv w:val="1"/>
      <w:marLeft w:val="0"/>
      <w:marRight w:val="0"/>
      <w:marTop w:val="0"/>
      <w:marBottom w:val="0"/>
      <w:divBdr>
        <w:top w:val="none" w:sz="0" w:space="0" w:color="auto"/>
        <w:left w:val="none" w:sz="0" w:space="0" w:color="auto"/>
        <w:bottom w:val="none" w:sz="0" w:space="0" w:color="auto"/>
        <w:right w:val="none" w:sz="0" w:space="0" w:color="auto"/>
      </w:divBdr>
      <w:divsChild>
        <w:div w:id="1678574894">
          <w:marLeft w:val="0"/>
          <w:marRight w:val="0"/>
          <w:marTop w:val="0"/>
          <w:marBottom w:val="0"/>
          <w:divBdr>
            <w:top w:val="none" w:sz="0" w:space="0" w:color="auto"/>
            <w:left w:val="none" w:sz="0" w:space="0" w:color="auto"/>
            <w:bottom w:val="none" w:sz="0" w:space="0" w:color="auto"/>
            <w:right w:val="none" w:sz="0" w:space="0" w:color="auto"/>
          </w:divBdr>
          <w:divsChild>
            <w:div w:id="1393194355">
              <w:marLeft w:val="0"/>
              <w:marRight w:val="0"/>
              <w:marTop w:val="0"/>
              <w:marBottom w:val="0"/>
              <w:divBdr>
                <w:top w:val="none" w:sz="0" w:space="0" w:color="auto"/>
                <w:left w:val="none" w:sz="0" w:space="0" w:color="auto"/>
                <w:bottom w:val="none" w:sz="0" w:space="0" w:color="auto"/>
                <w:right w:val="none" w:sz="0" w:space="0" w:color="auto"/>
              </w:divBdr>
              <w:divsChild>
                <w:div w:id="1381637881">
                  <w:marLeft w:val="0"/>
                  <w:marRight w:val="0"/>
                  <w:marTop w:val="0"/>
                  <w:marBottom w:val="0"/>
                  <w:divBdr>
                    <w:top w:val="none" w:sz="0" w:space="0" w:color="auto"/>
                    <w:left w:val="none" w:sz="0" w:space="0" w:color="auto"/>
                    <w:bottom w:val="none" w:sz="0" w:space="0" w:color="auto"/>
                    <w:right w:val="none" w:sz="0" w:space="0" w:color="auto"/>
                  </w:divBdr>
                  <w:divsChild>
                    <w:div w:id="1716125785">
                      <w:marLeft w:val="0"/>
                      <w:marRight w:val="0"/>
                      <w:marTop w:val="0"/>
                      <w:marBottom w:val="0"/>
                      <w:divBdr>
                        <w:top w:val="none" w:sz="0" w:space="0" w:color="auto"/>
                        <w:left w:val="none" w:sz="0" w:space="0" w:color="auto"/>
                        <w:bottom w:val="none" w:sz="0" w:space="0" w:color="auto"/>
                        <w:right w:val="none" w:sz="0" w:space="0" w:color="auto"/>
                      </w:divBdr>
                      <w:divsChild>
                        <w:div w:id="729382196">
                          <w:marLeft w:val="0"/>
                          <w:marRight w:val="0"/>
                          <w:marTop w:val="0"/>
                          <w:marBottom w:val="0"/>
                          <w:divBdr>
                            <w:top w:val="none" w:sz="0" w:space="0" w:color="auto"/>
                            <w:left w:val="none" w:sz="0" w:space="0" w:color="auto"/>
                            <w:bottom w:val="none" w:sz="0" w:space="0" w:color="auto"/>
                            <w:right w:val="none" w:sz="0" w:space="0" w:color="auto"/>
                          </w:divBdr>
                          <w:divsChild>
                            <w:div w:id="1901212556">
                              <w:marLeft w:val="0"/>
                              <w:marRight w:val="0"/>
                              <w:marTop w:val="0"/>
                              <w:marBottom w:val="0"/>
                              <w:divBdr>
                                <w:top w:val="none" w:sz="0" w:space="0" w:color="auto"/>
                                <w:left w:val="none" w:sz="0" w:space="0" w:color="auto"/>
                                <w:bottom w:val="none" w:sz="0" w:space="0" w:color="auto"/>
                                <w:right w:val="none" w:sz="0" w:space="0" w:color="auto"/>
                              </w:divBdr>
                              <w:divsChild>
                                <w:div w:id="1893535401">
                                  <w:marLeft w:val="0"/>
                                  <w:marRight w:val="0"/>
                                  <w:marTop w:val="0"/>
                                  <w:marBottom w:val="0"/>
                                  <w:divBdr>
                                    <w:top w:val="none" w:sz="0" w:space="0" w:color="auto"/>
                                    <w:left w:val="none" w:sz="0" w:space="0" w:color="auto"/>
                                    <w:bottom w:val="none" w:sz="0" w:space="0" w:color="auto"/>
                                    <w:right w:val="none" w:sz="0" w:space="0" w:color="auto"/>
                                  </w:divBdr>
                                  <w:divsChild>
                                    <w:div w:id="558518491">
                                      <w:marLeft w:val="0"/>
                                      <w:marRight w:val="0"/>
                                      <w:marTop w:val="0"/>
                                      <w:marBottom w:val="0"/>
                                      <w:divBdr>
                                        <w:top w:val="none" w:sz="0" w:space="0" w:color="auto"/>
                                        <w:left w:val="none" w:sz="0" w:space="0" w:color="auto"/>
                                        <w:bottom w:val="none" w:sz="0" w:space="0" w:color="auto"/>
                                        <w:right w:val="none" w:sz="0" w:space="0" w:color="auto"/>
                                      </w:divBdr>
                                      <w:divsChild>
                                        <w:div w:id="1414811925">
                                          <w:marLeft w:val="0"/>
                                          <w:marRight w:val="0"/>
                                          <w:marTop w:val="0"/>
                                          <w:marBottom w:val="495"/>
                                          <w:divBdr>
                                            <w:top w:val="none" w:sz="0" w:space="0" w:color="auto"/>
                                            <w:left w:val="none" w:sz="0" w:space="0" w:color="auto"/>
                                            <w:bottom w:val="none" w:sz="0" w:space="0" w:color="auto"/>
                                            <w:right w:val="none" w:sz="0" w:space="0" w:color="auto"/>
                                          </w:divBdr>
                                          <w:divsChild>
                                            <w:div w:id="13246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815817">
      <w:bodyDiv w:val="1"/>
      <w:marLeft w:val="0"/>
      <w:marRight w:val="0"/>
      <w:marTop w:val="0"/>
      <w:marBottom w:val="0"/>
      <w:divBdr>
        <w:top w:val="none" w:sz="0" w:space="0" w:color="auto"/>
        <w:left w:val="none" w:sz="0" w:space="0" w:color="auto"/>
        <w:bottom w:val="none" w:sz="0" w:space="0" w:color="auto"/>
        <w:right w:val="none" w:sz="0" w:space="0" w:color="auto"/>
      </w:divBdr>
    </w:div>
    <w:div w:id="1237013544">
      <w:bodyDiv w:val="1"/>
      <w:marLeft w:val="0"/>
      <w:marRight w:val="0"/>
      <w:marTop w:val="0"/>
      <w:marBottom w:val="0"/>
      <w:divBdr>
        <w:top w:val="none" w:sz="0" w:space="0" w:color="auto"/>
        <w:left w:val="none" w:sz="0" w:space="0" w:color="auto"/>
        <w:bottom w:val="none" w:sz="0" w:space="0" w:color="auto"/>
        <w:right w:val="none" w:sz="0" w:space="0" w:color="auto"/>
      </w:divBdr>
      <w:divsChild>
        <w:div w:id="2004164202">
          <w:marLeft w:val="0"/>
          <w:marRight w:val="0"/>
          <w:marTop w:val="0"/>
          <w:marBottom w:val="0"/>
          <w:divBdr>
            <w:top w:val="none" w:sz="0" w:space="0" w:color="auto"/>
            <w:left w:val="none" w:sz="0" w:space="0" w:color="auto"/>
            <w:bottom w:val="none" w:sz="0" w:space="0" w:color="auto"/>
            <w:right w:val="none" w:sz="0" w:space="0" w:color="auto"/>
          </w:divBdr>
          <w:divsChild>
            <w:div w:id="783497944">
              <w:marLeft w:val="0"/>
              <w:marRight w:val="0"/>
              <w:marTop w:val="0"/>
              <w:marBottom w:val="0"/>
              <w:divBdr>
                <w:top w:val="none" w:sz="0" w:space="0" w:color="auto"/>
                <w:left w:val="none" w:sz="0" w:space="0" w:color="auto"/>
                <w:bottom w:val="none" w:sz="0" w:space="0" w:color="auto"/>
                <w:right w:val="none" w:sz="0" w:space="0" w:color="auto"/>
              </w:divBdr>
              <w:divsChild>
                <w:div w:id="270480832">
                  <w:marLeft w:val="0"/>
                  <w:marRight w:val="0"/>
                  <w:marTop w:val="0"/>
                  <w:marBottom w:val="0"/>
                  <w:divBdr>
                    <w:top w:val="none" w:sz="0" w:space="0" w:color="auto"/>
                    <w:left w:val="none" w:sz="0" w:space="0" w:color="auto"/>
                    <w:bottom w:val="none" w:sz="0" w:space="0" w:color="auto"/>
                    <w:right w:val="none" w:sz="0" w:space="0" w:color="auto"/>
                  </w:divBdr>
                  <w:divsChild>
                    <w:div w:id="914781389">
                      <w:marLeft w:val="0"/>
                      <w:marRight w:val="0"/>
                      <w:marTop w:val="0"/>
                      <w:marBottom w:val="0"/>
                      <w:divBdr>
                        <w:top w:val="none" w:sz="0" w:space="0" w:color="auto"/>
                        <w:left w:val="none" w:sz="0" w:space="0" w:color="auto"/>
                        <w:bottom w:val="none" w:sz="0" w:space="0" w:color="auto"/>
                        <w:right w:val="none" w:sz="0" w:space="0" w:color="auto"/>
                      </w:divBdr>
                      <w:divsChild>
                        <w:div w:id="564149500">
                          <w:marLeft w:val="0"/>
                          <w:marRight w:val="0"/>
                          <w:marTop w:val="0"/>
                          <w:marBottom w:val="0"/>
                          <w:divBdr>
                            <w:top w:val="none" w:sz="0" w:space="0" w:color="auto"/>
                            <w:left w:val="none" w:sz="0" w:space="0" w:color="auto"/>
                            <w:bottom w:val="none" w:sz="0" w:space="0" w:color="auto"/>
                            <w:right w:val="none" w:sz="0" w:space="0" w:color="auto"/>
                          </w:divBdr>
                          <w:divsChild>
                            <w:div w:id="618799421">
                              <w:marLeft w:val="0"/>
                              <w:marRight w:val="0"/>
                              <w:marTop w:val="0"/>
                              <w:marBottom w:val="0"/>
                              <w:divBdr>
                                <w:top w:val="none" w:sz="0" w:space="0" w:color="auto"/>
                                <w:left w:val="none" w:sz="0" w:space="0" w:color="auto"/>
                                <w:bottom w:val="none" w:sz="0" w:space="0" w:color="auto"/>
                                <w:right w:val="none" w:sz="0" w:space="0" w:color="auto"/>
                              </w:divBdr>
                              <w:divsChild>
                                <w:div w:id="1887132839">
                                  <w:marLeft w:val="0"/>
                                  <w:marRight w:val="0"/>
                                  <w:marTop w:val="0"/>
                                  <w:marBottom w:val="0"/>
                                  <w:divBdr>
                                    <w:top w:val="none" w:sz="0" w:space="0" w:color="auto"/>
                                    <w:left w:val="none" w:sz="0" w:space="0" w:color="auto"/>
                                    <w:bottom w:val="none" w:sz="0" w:space="0" w:color="auto"/>
                                    <w:right w:val="none" w:sz="0" w:space="0" w:color="auto"/>
                                  </w:divBdr>
                                  <w:divsChild>
                                    <w:div w:id="708601779">
                                      <w:marLeft w:val="0"/>
                                      <w:marRight w:val="0"/>
                                      <w:marTop w:val="0"/>
                                      <w:marBottom w:val="0"/>
                                      <w:divBdr>
                                        <w:top w:val="none" w:sz="0" w:space="0" w:color="auto"/>
                                        <w:left w:val="none" w:sz="0" w:space="0" w:color="auto"/>
                                        <w:bottom w:val="none" w:sz="0" w:space="0" w:color="auto"/>
                                        <w:right w:val="none" w:sz="0" w:space="0" w:color="auto"/>
                                      </w:divBdr>
                                      <w:divsChild>
                                        <w:div w:id="1965578537">
                                          <w:marLeft w:val="0"/>
                                          <w:marRight w:val="0"/>
                                          <w:marTop w:val="0"/>
                                          <w:marBottom w:val="495"/>
                                          <w:divBdr>
                                            <w:top w:val="none" w:sz="0" w:space="0" w:color="auto"/>
                                            <w:left w:val="none" w:sz="0" w:space="0" w:color="auto"/>
                                            <w:bottom w:val="none" w:sz="0" w:space="0" w:color="auto"/>
                                            <w:right w:val="none" w:sz="0" w:space="0" w:color="auto"/>
                                          </w:divBdr>
                                          <w:divsChild>
                                            <w:div w:id="1870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93959">
      <w:bodyDiv w:val="1"/>
      <w:marLeft w:val="0"/>
      <w:marRight w:val="0"/>
      <w:marTop w:val="0"/>
      <w:marBottom w:val="0"/>
      <w:divBdr>
        <w:top w:val="none" w:sz="0" w:space="0" w:color="auto"/>
        <w:left w:val="none" w:sz="0" w:space="0" w:color="auto"/>
        <w:bottom w:val="none" w:sz="0" w:space="0" w:color="auto"/>
        <w:right w:val="none" w:sz="0" w:space="0" w:color="auto"/>
      </w:divBdr>
      <w:divsChild>
        <w:div w:id="119148013">
          <w:marLeft w:val="0"/>
          <w:marRight w:val="0"/>
          <w:marTop w:val="0"/>
          <w:marBottom w:val="0"/>
          <w:divBdr>
            <w:top w:val="none" w:sz="0" w:space="0" w:color="auto"/>
            <w:left w:val="none" w:sz="0" w:space="0" w:color="auto"/>
            <w:bottom w:val="none" w:sz="0" w:space="0" w:color="auto"/>
            <w:right w:val="none" w:sz="0" w:space="0" w:color="auto"/>
          </w:divBdr>
          <w:divsChild>
            <w:div w:id="1374765734">
              <w:marLeft w:val="0"/>
              <w:marRight w:val="0"/>
              <w:marTop w:val="0"/>
              <w:marBottom w:val="0"/>
              <w:divBdr>
                <w:top w:val="none" w:sz="0" w:space="0" w:color="auto"/>
                <w:left w:val="none" w:sz="0" w:space="0" w:color="auto"/>
                <w:bottom w:val="none" w:sz="0" w:space="0" w:color="auto"/>
                <w:right w:val="none" w:sz="0" w:space="0" w:color="auto"/>
              </w:divBdr>
              <w:divsChild>
                <w:div w:id="127364439">
                  <w:marLeft w:val="0"/>
                  <w:marRight w:val="0"/>
                  <w:marTop w:val="0"/>
                  <w:marBottom w:val="0"/>
                  <w:divBdr>
                    <w:top w:val="none" w:sz="0" w:space="0" w:color="auto"/>
                    <w:left w:val="none" w:sz="0" w:space="0" w:color="auto"/>
                    <w:bottom w:val="none" w:sz="0" w:space="0" w:color="auto"/>
                    <w:right w:val="none" w:sz="0" w:space="0" w:color="auto"/>
                  </w:divBdr>
                  <w:divsChild>
                    <w:div w:id="557669116">
                      <w:marLeft w:val="0"/>
                      <w:marRight w:val="0"/>
                      <w:marTop w:val="0"/>
                      <w:marBottom w:val="0"/>
                      <w:divBdr>
                        <w:top w:val="none" w:sz="0" w:space="0" w:color="auto"/>
                        <w:left w:val="none" w:sz="0" w:space="0" w:color="auto"/>
                        <w:bottom w:val="none" w:sz="0" w:space="0" w:color="auto"/>
                        <w:right w:val="none" w:sz="0" w:space="0" w:color="auto"/>
                      </w:divBdr>
                      <w:divsChild>
                        <w:div w:id="244538539">
                          <w:marLeft w:val="0"/>
                          <w:marRight w:val="0"/>
                          <w:marTop w:val="0"/>
                          <w:marBottom w:val="0"/>
                          <w:divBdr>
                            <w:top w:val="none" w:sz="0" w:space="0" w:color="auto"/>
                            <w:left w:val="none" w:sz="0" w:space="0" w:color="auto"/>
                            <w:bottom w:val="none" w:sz="0" w:space="0" w:color="auto"/>
                            <w:right w:val="none" w:sz="0" w:space="0" w:color="auto"/>
                          </w:divBdr>
                          <w:divsChild>
                            <w:div w:id="1741097294">
                              <w:marLeft w:val="0"/>
                              <w:marRight w:val="0"/>
                              <w:marTop w:val="0"/>
                              <w:marBottom w:val="0"/>
                              <w:divBdr>
                                <w:top w:val="none" w:sz="0" w:space="0" w:color="auto"/>
                                <w:left w:val="none" w:sz="0" w:space="0" w:color="auto"/>
                                <w:bottom w:val="none" w:sz="0" w:space="0" w:color="auto"/>
                                <w:right w:val="none" w:sz="0" w:space="0" w:color="auto"/>
                              </w:divBdr>
                              <w:divsChild>
                                <w:div w:id="1388913712">
                                  <w:marLeft w:val="0"/>
                                  <w:marRight w:val="0"/>
                                  <w:marTop w:val="0"/>
                                  <w:marBottom w:val="0"/>
                                  <w:divBdr>
                                    <w:top w:val="none" w:sz="0" w:space="0" w:color="auto"/>
                                    <w:left w:val="none" w:sz="0" w:space="0" w:color="auto"/>
                                    <w:bottom w:val="none" w:sz="0" w:space="0" w:color="auto"/>
                                    <w:right w:val="none" w:sz="0" w:space="0" w:color="auto"/>
                                  </w:divBdr>
                                  <w:divsChild>
                                    <w:div w:id="163785122">
                                      <w:marLeft w:val="0"/>
                                      <w:marRight w:val="0"/>
                                      <w:marTop w:val="0"/>
                                      <w:marBottom w:val="0"/>
                                      <w:divBdr>
                                        <w:top w:val="none" w:sz="0" w:space="0" w:color="auto"/>
                                        <w:left w:val="none" w:sz="0" w:space="0" w:color="auto"/>
                                        <w:bottom w:val="none" w:sz="0" w:space="0" w:color="auto"/>
                                        <w:right w:val="none" w:sz="0" w:space="0" w:color="auto"/>
                                      </w:divBdr>
                                      <w:divsChild>
                                        <w:div w:id="2039352271">
                                          <w:marLeft w:val="0"/>
                                          <w:marRight w:val="0"/>
                                          <w:marTop w:val="0"/>
                                          <w:marBottom w:val="495"/>
                                          <w:divBdr>
                                            <w:top w:val="none" w:sz="0" w:space="0" w:color="auto"/>
                                            <w:left w:val="none" w:sz="0" w:space="0" w:color="auto"/>
                                            <w:bottom w:val="none" w:sz="0" w:space="0" w:color="auto"/>
                                            <w:right w:val="none" w:sz="0" w:space="0" w:color="auto"/>
                                          </w:divBdr>
                                          <w:divsChild>
                                            <w:div w:id="6879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942384">
      <w:bodyDiv w:val="1"/>
      <w:marLeft w:val="0"/>
      <w:marRight w:val="0"/>
      <w:marTop w:val="0"/>
      <w:marBottom w:val="0"/>
      <w:divBdr>
        <w:top w:val="none" w:sz="0" w:space="0" w:color="auto"/>
        <w:left w:val="none" w:sz="0" w:space="0" w:color="auto"/>
        <w:bottom w:val="none" w:sz="0" w:space="0" w:color="auto"/>
        <w:right w:val="none" w:sz="0" w:space="0" w:color="auto"/>
      </w:divBdr>
      <w:divsChild>
        <w:div w:id="1766072040">
          <w:marLeft w:val="0"/>
          <w:marRight w:val="0"/>
          <w:marTop w:val="0"/>
          <w:marBottom w:val="0"/>
          <w:divBdr>
            <w:top w:val="none" w:sz="0" w:space="0" w:color="auto"/>
            <w:left w:val="none" w:sz="0" w:space="0" w:color="auto"/>
            <w:bottom w:val="none" w:sz="0" w:space="0" w:color="auto"/>
            <w:right w:val="none" w:sz="0" w:space="0" w:color="auto"/>
          </w:divBdr>
          <w:divsChild>
            <w:div w:id="1446999558">
              <w:marLeft w:val="0"/>
              <w:marRight w:val="0"/>
              <w:marTop w:val="0"/>
              <w:marBottom w:val="0"/>
              <w:divBdr>
                <w:top w:val="none" w:sz="0" w:space="0" w:color="auto"/>
                <w:left w:val="none" w:sz="0" w:space="0" w:color="auto"/>
                <w:bottom w:val="none" w:sz="0" w:space="0" w:color="auto"/>
                <w:right w:val="none" w:sz="0" w:space="0" w:color="auto"/>
              </w:divBdr>
              <w:divsChild>
                <w:div w:id="1464545089">
                  <w:marLeft w:val="0"/>
                  <w:marRight w:val="0"/>
                  <w:marTop w:val="0"/>
                  <w:marBottom w:val="0"/>
                  <w:divBdr>
                    <w:top w:val="none" w:sz="0" w:space="0" w:color="auto"/>
                    <w:left w:val="none" w:sz="0" w:space="0" w:color="auto"/>
                    <w:bottom w:val="none" w:sz="0" w:space="0" w:color="auto"/>
                    <w:right w:val="none" w:sz="0" w:space="0" w:color="auto"/>
                  </w:divBdr>
                  <w:divsChild>
                    <w:div w:id="1710298422">
                      <w:marLeft w:val="0"/>
                      <w:marRight w:val="0"/>
                      <w:marTop w:val="0"/>
                      <w:marBottom w:val="0"/>
                      <w:divBdr>
                        <w:top w:val="none" w:sz="0" w:space="0" w:color="auto"/>
                        <w:left w:val="none" w:sz="0" w:space="0" w:color="auto"/>
                        <w:bottom w:val="none" w:sz="0" w:space="0" w:color="auto"/>
                        <w:right w:val="none" w:sz="0" w:space="0" w:color="auto"/>
                      </w:divBdr>
                      <w:divsChild>
                        <w:div w:id="1855611783">
                          <w:marLeft w:val="0"/>
                          <w:marRight w:val="0"/>
                          <w:marTop w:val="0"/>
                          <w:marBottom w:val="0"/>
                          <w:divBdr>
                            <w:top w:val="none" w:sz="0" w:space="0" w:color="auto"/>
                            <w:left w:val="none" w:sz="0" w:space="0" w:color="auto"/>
                            <w:bottom w:val="none" w:sz="0" w:space="0" w:color="auto"/>
                            <w:right w:val="none" w:sz="0" w:space="0" w:color="auto"/>
                          </w:divBdr>
                          <w:divsChild>
                            <w:div w:id="1429809528">
                              <w:marLeft w:val="0"/>
                              <w:marRight w:val="0"/>
                              <w:marTop w:val="0"/>
                              <w:marBottom w:val="0"/>
                              <w:divBdr>
                                <w:top w:val="none" w:sz="0" w:space="0" w:color="auto"/>
                                <w:left w:val="none" w:sz="0" w:space="0" w:color="auto"/>
                                <w:bottom w:val="none" w:sz="0" w:space="0" w:color="auto"/>
                                <w:right w:val="none" w:sz="0" w:space="0" w:color="auto"/>
                              </w:divBdr>
                              <w:divsChild>
                                <w:div w:id="2019890313">
                                  <w:marLeft w:val="0"/>
                                  <w:marRight w:val="0"/>
                                  <w:marTop w:val="0"/>
                                  <w:marBottom w:val="0"/>
                                  <w:divBdr>
                                    <w:top w:val="none" w:sz="0" w:space="0" w:color="auto"/>
                                    <w:left w:val="none" w:sz="0" w:space="0" w:color="auto"/>
                                    <w:bottom w:val="none" w:sz="0" w:space="0" w:color="auto"/>
                                    <w:right w:val="none" w:sz="0" w:space="0" w:color="auto"/>
                                  </w:divBdr>
                                  <w:divsChild>
                                    <w:div w:id="920985525">
                                      <w:marLeft w:val="0"/>
                                      <w:marRight w:val="0"/>
                                      <w:marTop w:val="0"/>
                                      <w:marBottom w:val="0"/>
                                      <w:divBdr>
                                        <w:top w:val="none" w:sz="0" w:space="0" w:color="auto"/>
                                        <w:left w:val="none" w:sz="0" w:space="0" w:color="auto"/>
                                        <w:bottom w:val="none" w:sz="0" w:space="0" w:color="auto"/>
                                        <w:right w:val="none" w:sz="0" w:space="0" w:color="auto"/>
                                      </w:divBdr>
                                      <w:divsChild>
                                        <w:div w:id="1937709943">
                                          <w:marLeft w:val="0"/>
                                          <w:marRight w:val="0"/>
                                          <w:marTop w:val="0"/>
                                          <w:marBottom w:val="495"/>
                                          <w:divBdr>
                                            <w:top w:val="none" w:sz="0" w:space="0" w:color="auto"/>
                                            <w:left w:val="none" w:sz="0" w:space="0" w:color="auto"/>
                                            <w:bottom w:val="none" w:sz="0" w:space="0" w:color="auto"/>
                                            <w:right w:val="none" w:sz="0" w:space="0" w:color="auto"/>
                                          </w:divBdr>
                                          <w:divsChild>
                                            <w:div w:id="16897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053524">
      <w:bodyDiv w:val="1"/>
      <w:marLeft w:val="0"/>
      <w:marRight w:val="0"/>
      <w:marTop w:val="0"/>
      <w:marBottom w:val="0"/>
      <w:divBdr>
        <w:top w:val="none" w:sz="0" w:space="0" w:color="auto"/>
        <w:left w:val="none" w:sz="0" w:space="0" w:color="auto"/>
        <w:bottom w:val="none" w:sz="0" w:space="0" w:color="auto"/>
        <w:right w:val="none" w:sz="0" w:space="0" w:color="auto"/>
      </w:divBdr>
    </w:div>
    <w:div w:id="1341350557">
      <w:bodyDiv w:val="1"/>
      <w:marLeft w:val="0"/>
      <w:marRight w:val="0"/>
      <w:marTop w:val="0"/>
      <w:marBottom w:val="0"/>
      <w:divBdr>
        <w:top w:val="none" w:sz="0" w:space="0" w:color="auto"/>
        <w:left w:val="none" w:sz="0" w:space="0" w:color="auto"/>
        <w:bottom w:val="none" w:sz="0" w:space="0" w:color="auto"/>
        <w:right w:val="none" w:sz="0" w:space="0" w:color="auto"/>
      </w:divBdr>
      <w:divsChild>
        <w:div w:id="955790602">
          <w:marLeft w:val="0"/>
          <w:marRight w:val="0"/>
          <w:marTop w:val="0"/>
          <w:marBottom w:val="0"/>
          <w:divBdr>
            <w:top w:val="none" w:sz="0" w:space="0" w:color="auto"/>
            <w:left w:val="none" w:sz="0" w:space="0" w:color="auto"/>
            <w:bottom w:val="none" w:sz="0" w:space="0" w:color="auto"/>
            <w:right w:val="none" w:sz="0" w:space="0" w:color="auto"/>
          </w:divBdr>
          <w:divsChild>
            <w:div w:id="1952587052">
              <w:marLeft w:val="0"/>
              <w:marRight w:val="0"/>
              <w:marTop w:val="0"/>
              <w:marBottom w:val="0"/>
              <w:divBdr>
                <w:top w:val="none" w:sz="0" w:space="0" w:color="auto"/>
                <w:left w:val="none" w:sz="0" w:space="0" w:color="auto"/>
                <w:bottom w:val="none" w:sz="0" w:space="0" w:color="auto"/>
                <w:right w:val="none" w:sz="0" w:space="0" w:color="auto"/>
              </w:divBdr>
              <w:divsChild>
                <w:div w:id="31617452">
                  <w:marLeft w:val="0"/>
                  <w:marRight w:val="0"/>
                  <w:marTop w:val="0"/>
                  <w:marBottom w:val="0"/>
                  <w:divBdr>
                    <w:top w:val="none" w:sz="0" w:space="0" w:color="auto"/>
                    <w:left w:val="none" w:sz="0" w:space="0" w:color="auto"/>
                    <w:bottom w:val="none" w:sz="0" w:space="0" w:color="auto"/>
                    <w:right w:val="none" w:sz="0" w:space="0" w:color="auto"/>
                  </w:divBdr>
                  <w:divsChild>
                    <w:div w:id="1319074514">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1658652022">
                              <w:marLeft w:val="0"/>
                              <w:marRight w:val="0"/>
                              <w:marTop w:val="0"/>
                              <w:marBottom w:val="0"/>
                              <w:divBdr>
                                <w:top w:val="none" w:sz="0" w:space="0" w:color="auto"/>
                                <w:left w:val="none" w:sz="0" w:space="0" w:color="auto"/>
                                <w:bottom w:val="none" w:sz="0" w:space="0" w:color="auto"/>
                                <w:right w:val="none" w:sz="0" w:space="0" w:color="auto"/>
                              </w:divBdr>
                              <w:divsChild>
                                <w:div w:id="1301303437">
                                  <w:marLeft w:val="0"/>
                                  <w:marRight w:val="0"/>
                                  <w:marTop w:val="0"/>
                                  <w:marBottom w:val="0"/>
                                  <w:divBdr>
                                    <w:top w:val="none" w:sz="0" w:space="0" w:color="auto"/>
                                    <w:left w:val="none" w:sz="0" w:space="0" w:color="auto"/>
                                    <w:bottom w:val="none" w:sz="0" w:space="0" w:color="auto"/>
                                    <w:right w:val="none" w:sz="0" w:space="0" w:color="auto"/>
                                  </w:divBdr>
                                  <w:divsChild>
                                    <w:div w:id="1656258244">
                                      <w:marLeft w:val="0"/>
                                      <w:marRight w:val="0"/>
                                      <w:marTop w:val="0"/>
                                      <w:marBottom w:val="0"/>
                                      <w:divBdr>
                                        <w:top w:val="none" w:sz="0" w:space="0" w:color="auto"/>
                                        <w:left w:val="none" w:sz="0" w:space="0" w:color="auto"/>
                                        <w:bottom w:val="none" w:sz="0" w:space="0" w:color="auto"/>
                                        <w:right w:val="none" w:sz="0" w:space="0" w:color="auto"/>
                                      </w:divBdr>
                                      <w:divsChild>
                                        <w:div w:id="1142424068">
                                          <w:marLeft w:val="0"/>
                                          <w:marRight w:val="0"/>
                                          <w:marTop w:val="0"/>
                                          <w:marBottom w:val="495"/>
                                          <w:divBdr>
                                            <w:top w:val="none" w:sz="0" w:space="0" w:color="auto"/>
                                            <w:left w:val="none" w:sz="0" w:space="0" w:color="auto"/>
                                            <w:bottom w:val="none" w:sz="0" w:space="0" w:color="auto"/>
                                            <w:right w:val="none" w:sz="0" w:space="0" w:color="auto"/>
                                          </w:divBdr>
                                          <w:divsChild>
                                            <w:div w:id="808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487507">
      <w:bodyDiv w:val="1"/>
      <w:marLeft w:val="0"/>
      <w:marRight w:val="0"/>
      <w:marTop w:val="0"/>
      <w:marBottom w:val="0"/>
      <w:divBdr>
        <w:top w:val="none" w:sz="0" w:space="0" w:color="auto"/>
        <w:left w:val="none" w:sz="0" w:space="0" w:color="auto"/>
        <w:bottom w:val="none" w:sz="0" w:space="0" w:color="auto"/>
        <w:right w:val="none" w:sz="0" w:space="0" w:color="auto"/>
      </w:divBdr>
      <w:divsChild>
        <w:div w:id="1348869945">
          <w:marLeft w:val="0"/>
          <w:marRight w:val="0"/>
          <w:marTop w:val="0"/>
          <w:marBottom w:val="0"/>
          <w:divBdr>
            <w:top w:val="none" w:sz="0" w:space="0" w:color="auto"/>
            <w:left w:val="none" w:sz="0" w:space="0" w:color="auto"/>
            <w:bottom w:val="none" w:sz="0" w:space="0" w:color="auto"/>
            <w:right w:val="none" w:sz="0" w:space="0" w:color="auto"/>
          </w:divBdr>
          <w:divsChild>
            <w:div w:id="1903976263">
              <w:marLeft w:val="0"/>
              <w:marRight w:val="0"/>
              <w:marTop w:val="0"/>
              <w:marBottom w:val="0"/>
              <w:divBdr>
                <w:top w:val="none" w:sz="0" w:space="0" w:color="auto"/>
                <w:left w:val="none" w:sz="0" w:space="0" w:color="auto"/>
                <w:bottom w:val="none" w:sz="0" w:space="0" w:color="auto"/>
                <w:right w:val="none" w:sz="0" w:space="0" w:color="auto"/>
              </w:divBdr>
              <w:divsChild>
                <w:div w:id="1023165498">
                  <w:marLeft w:val="0"/>
                  <w:marRight w:val="0"/>
                  <w:marTop w:val="0"/>
                  <w:marBottom w:val="0"/>
                  <w:divBdr>
                    <w:top w:val="none" w:sz="0" w:space="0" w:color="auto"/>
                    <w:left w:val="none" w:sz="0" w:space="0" w:color="auto"/>
                    <w:bottom w:val="none" w:sz="0" w:space="0" w:color="auto"/>
                    <w:right w:val="none" w:sz="0" w:space="0" w:color="auto"/>
                  </w:divBdr>
                  <w:divsChild>
                    <w:div w:id="1682507745">
                      <w:marLeft w:val="0"/>
                      <w:marRight w:val="0"/>
                      <w:marTop w:val="0"/>
                      <w:marBottom w:val="0"/>
                      <w:divBdr>
                        <w:top w:val="none" w:sz="0" w:space="0" w:color="auto"/>
                        <w:left w:val="none" w:sz="0" w:space="0" w:color="auto"/>
                        <w:bottom w:val="none" w:sz="0" w:space="0" w:color="auto"/>
                        <w:right w:val="none" w:sz="0" w:space="0" w:color="auto"/>
                      </w:divBdr>
                      <w:divsChild>
                        <w:div w:id="1292907766">
                          <w:marLeft w:val="0"/>
                          <w:marRight w:val="0"/>
                          <w:marTop w:val="0"/>
                          <w:marBottom w:val="0"/>
                          <w:divBdr>
                            <w:top w:val="none" w:sz="0" w:space="0" w:color="auto"/>
                            <w:left w:val="none" w:sz="0" w:space="0" w:color="auto"/>
                            <w:bottom w:val="none" w:sz="0" w:space="0" w:color="auto"/>
                            <w:right w:val="none" w:sz="0" w:space="0" w:color="auto"/>
                          </w:divBdr>
                          <w:divsChild>
                            <w:div w:id="1977295339">
                              <w:marLeft w:val="0"/>
                              <w:marRight w:val="0"/>
                              <w:marTop w:val="0"/>
                              <w:marBottom w:val="0"/>
                              <w:divBdr>
                                <w:top w:val="none" w:sz="0" w:space="0" w:color="auto"/>
                                <w:left w:val="none" w:sz="0" w:space="0" w:color="auto"/>
                                <w:bottom w:val="none" w:sz="0" w:space="0" w:color="auto"/>
                                <w:right w:val="none" w:sz="0" w:space="0" w:color="auto"/>
                              </w:divBdr>
                              <w:divsChild>
                                <w:div w:id="2000040343">
                                  <w:marLeft w:val="0"/>
                                  <w:marRight w:val="0"/>
                                  <w:marTop w:val="0"/>
                                  <w:marBottom w:val="0"/>
                                  <w:divBdr>
                                    <w:top w:val="none" w:sz="0" w:space="0" w:color="auto"/>
                                    <w:left w:val="none" w:sz="0" w:space="0" w:color="auto"/>
                                    <w:bottom w:val="none" w:sz="0" w:space="0" w:color="auto"/>
                                    <w:right w:val="none" w:sz="0" w:space="0" w:color="auto"/>
                                  </w:divBdr>
                                  <w:divsChild>
                                    <w:div w:id="527916799">
                                      <w:marLeft w:val="0"/>
                                      <w:marRight w:val="0"/>
                                      <w:marTop w:val="0"/>
                                      <w:marBottom w:val="0"/>
                                      <w:divBdr>
                                        <w:top w:val="none" w:sz="0" w:space="0" w:color="auto"/>
                                        <w:left w:val="none" w:sz="0" w:space="0" w:color="auto"/>
                                        <w:bottom w:val="none" w:sz="0" w:space="0" w:color="auto"/>
                                        <w:right w:val="none" w:sz="0" w:space="0" w:color="auto"/>
                                      </w:divBdr>
                                      <w:divsChild>
                                        <w:div w:id="1109855540">
                                          <w:marLeft w:val="0"/>
                                          <w:marRight w:val="0"/>
                                          <w:marTop w:val="0"/>
                                          <w:marBottom w:val="495"/>
                                          <w:divBdr>
                                            <w:top w:val="none" w:sz="0" w:space="0" w:color="auto"/>
                                            <w:left w:val="none" w:sz="0" w:space="0" w:color="auto"/>
                                            <w:bottom w:val="none" w:sz="0" w:space="0" w:color="auto"/>
                                            <w:right w:val="none" w:sz="0" w:space="0" w:color="auto"/>
                                          </w:divBdr>
                                          <w:divsChild>
                                            <w:div w:id="2207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583938">
      <w:bodyDiv w:val="1"/>
      <w:marLeft w:val="0"/>
      <w:marRight w:val="0"/>
      <w:marTop w:val="0"/>
      <w:marBottom w:val="0"/>
      <w:divBdr>
        <w:top w:val="none" w:sz="0" w:space="0" w:color="auto"/>
        <w:left w:val="none" w:sz="0" w:space="0" w:color="auto"/>
        <w:bottom w:val="none" w:sz="0" w:space="0" w:color="auto"/>
        <w:right w:val="none" w:sz="0" w:space="0" w:color="auto"/>
      </w:divBdr>
    </w:div>
    <w:div w:id="1363095913">
      <w:bodyDiv w:val="1"/>
      <w:marLeft w:val="0"/>
      <w:marRight w:val="0"/>
      <w:marTop w:val="0"/>
      <w:marBottom w:val="0"/>
      <w:divBdr>
        <w:top w:val="none" w:sz="0" w:space="0" w:color="auto"/>
        <w:left w:val="none" w:sz="0" w:space="0" w:color="auto"/>
        <w:bottom w:val="none" w:sz="0" w:space="0" w:color="auto"/>
        <w:right w:val="none" w:sz="0" w:space="0" w:color="auto"/>
      </w:divBdr>
      <w:divsChild>
        <w:div w:id="337196628">
          <w:marLeft w:val="0"/>
          <w:marRight w:val="0"/>
          <w:marTop w:val="0"/>
          <w:marBottom w:val="0"/>
          <w:divBdr>
            <w:top w:val="none" w:sz="0" w:space="0" w:color="auto"/>
            <w:left w:val="none" w:sz="0" w:space="0" w:color="auto"/>
            <w:bottom w:val="none" w:sz="0" w:space="0" w:color="auto"/>
            <w:right w:val="none" w:sz="0" w:space="0" w:color="auto"/>
          </w:divBdr>
          <w:divsChild>
            <w:div w:id="535430218">
              <w:marLeft w:val="0"/>
              <w:marRight w:val="0"/>
              <w:marTop w:val="0"/>
              <w:marBottom w:val="0"/>
              <w:divBdr>
                <w:top w:val="none" w:sz="0" w:space="0" w:color="auto"/>
                <w:left w:val="none" w:sz="0" w:space="0" w:color="auto"/>
                <w:bottom w:val="none" w:sz="0" w:space="0" w:color="auto"/>
                <w:right w:val="none" w:sz="0" w:space="0" w:color="auto"/>
              </w:divBdr>
              <w:divsChild>
                <w:div w:id="423650011">
                  <w:marLeft w:val="0"/>
                  <w:marRight w:val="0"/>
                  <w:marTop w:val="0"/>
                  <w:marBottom w:val="0"/>
                  <w:divBdr>
                    <w:top w:val="none" w:sz="0" w:space="0" w:color="auto"/>
                    <w:left w:val="none" w:sz="0" w:space="0" w:color="auto"/>
                    <w:bottom w:val="none" w:sz="0" w:space="0" w:color="auto"/>
                    <w:right w:val="none" w:sz="0" w:space="0" w:color="auto"/>
                  </w:divBdr>
                  <w:divsChild>
                    <w:div w:id="978875321">
                      <w:marLeft w:val="0"/>
                      <w:marRight w:val="0"/>
                      <w:marTop w:val="0"/>
                      <w:marBottom w:val="0"/>
                      <w:divBdr>
                        <w:top w:val="none" w:sz="0" w:space="0" w:color="auto"/>
                        <w:left w:val="none" w:sz="0" w:space="0" w:color="auto"/>
                        <w:bottom w:val="none" w:sz="0" w:space="0" w:color="auto"/>
                        <w:right w:val="none" w:sz="0" w:space="0" w:color="auto"/>
                      </w:divBdr>
                      <w:divsChild>
                        <w:div w:id="1678725384">
                          <w:marLeft w:val="0"/>
                          <w:marRight w:val="0"/>
                          <w:marTop w:val="0"/>
                          <w:marBottom w:val="0"/>
                          <w:divBdr>
                            <w:top w:val="none" w:sz="0" w:space="0" w:color="auto"/>
                            <w:left w:val="none" w:sz="0" w:space="0" w:color="auto"/>
                            <w:bottom w:val="none" w:sz="0" w:space="0" w:color="auto"/>
                            <w:right w:val="none" w:sz="0" w:space="0" w:color="auto"/>
                          </w:divBdr>
                          <w:divsChild>
                            <w:div w:id="1552300829">
                              <w:marLeft w:val="0"/>
                              <w:marRight w:val="0"/>
                              <w:marTop w:val="0"/>
                              <w:marBottom w:val="0"/>
                              <w:divBdr>
                                <w:top w:val="none" w:sz="0" w:space="0" w:color="auto"/>
                                <w:left w:val="none" w:sz="0" w:space="0" w:color="auto"/>
                                <w:bottom w:val="none" w:sz="0" w:space="0" w:color="auto"/>
                                <w:right w:val="none" w:sz="0" w:space="0" w:color="auto"/>
                              </w:divBdr>
                              <w:divsChild>
                                <w:div w:id="2064479836">
                                  <w:marLeft w:val="0"/>
                                  <w:marRight w:val="0"/>
                                  <w:marTop w:val="0"/>
                                  <w:marBottom w:val="0"/>
                                  <w:divBdr>
                                    <w:top w:val="none" w:sz="0" w:space="0" w:color="auto"/>
                                    <w:left w:val="none" w:sz="0" w:space="0" w:color="auto"/>
                                    <w:bottom w:val="none" w:sz="0" w:space="0" w:color="auto"/>
                                    <w:right w:val="none" w:sz="0" w:space="0" w:color="auto"/>
                                  </w:divBdr>
                                  <w:divsChild>
                                    <w:div w:id="623341796">
                                      <w:marLeft w:val="0"/>
                                      <w:marRight w:val="0"/>
                                      <w:marTop w:val="0"/>
                                      <w:marBottom w:val="0"/>
                                      <w:divBdr>
                                        <w:top w:val="none" w:sz="0" w:space="0" w:color="auto"/>
                                        <w:left w:val="none" w:sz="0" w:space="0" w:color="auto"/>
                                        <w:bottom w:val="none" w:sz="0" w:space="0" w:color="auto"/>
                                        <w:right w:val="none" w:sz="0" w:space="0" w:color="auto"/>
                                      </w:divBdr>
                                      <w:divsChild>
                                        <w:div w:id="898831252">
                                          <w:marLeft w:val="0"/>
                                          <w:marRight w:val="0"/>
                                          <w:marTop w:val="0"/>
                                          <w:marBottom w:val="495"/>
                                          <w:divBdr>
                                            <w:top w:val="none" w:sz="0" w:space="0" w:color="auto"/>
                                            <w:left w:val="none" w:sz="0" w:space="0" w:color="auto"/>
                                            <w:bottom w:val="none" w:sz="0" w:space="0" w:color="auto"/>
                                            <w:right w:val="none" w:sz="0" w:space="0" w:color="auto"/>
                                          </w:divBdr>
                                          <w:divsChild>
                                            <w:div w:id="14256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741063">
      <w:bodyDiv w:val="1"/>
      <w:marLeft w:val="0"/>
      <w:marRight w:val="0"/>
      <w:marTop w:val="0"/>
      <w:marBottom w:val="0"/>
      <w:divBdr>
        <w:top w:val="none" w:sz="0" w:space="0" w:color="auto"/>
        <w:left w:val="none" w:sz="0" w:space="0" w:color="auto"/>
        <w:bottom w:val="none" w:sz="0" w:space="0" w:color="auto"/>
        <w:right w:val="none" w:sz="0" w:space="0" w:color="auto"/>
      </w:divBdr>
    </w:div>
    <w:div w:id="1424913021">
      <w:bodyDiv w:val="1"/>
      <w:marLeft w:val="0"/>
      <w:marRight w:val="0"/>
      <w:marTop w:val="0"/>
      <w:marBottom w:val="0"/>
      <w:divBdr>
        <w:top w:val="none" w:sz="0" w:space="0" w:color="auto"/>
        <w:left w:val="none" w:sz="0" w:space="0" w:color="auto"/>
        <w:bottom w:val="none" w:sz="0" w:space="0" w:color="auto"/>
        <w:right w:val="none" w:sz="0" w:space="0" w:color="auto"/>
      </w:divBdr>
      <w:divsChild>
        <w:div w:id="984624020">
          <w:marLeft w:val="0"/>
          <w:marRight w:val="0"/>
          <w:marTop w:val="0"/>
          <w:marBottom w:val="0"/>
          <w:divBdr>
            <w:top w:val="none" w:sz="0" w:space="0" w:color="auto"/>
            <w:left w:val="none" w:sz="0" w:space="0" w:color="auto"/>
            <w:bottom w:val="none" w:sz="0" w:space="0" w:color="auto"/>
            <w:right w:val="none" w:sz="0" w:space="0" w:color="auto"/>
          </w:divBdr>
          <w:divsChild>
            <w:div w:id="1976372817">
              <w:marLeft w:val="0"/>
              <w:marRight w:val="0"/>
              <w:marTop w:val="0"/>
              <w:marBottom w:val="0"/>
              <w:divBdr>
                <w:top w:val="none" w:sz="0" w:space="0" w:color="auto"/>
                <w:left w:val="none" w:sz="0" w:space="0" w:color="auto"/>
                <w:bottom w:val="none" w:sz="0" w:space="0" w:color="auto"/>
                <w:right w:val="none" w:sz="0" w:space="0" w:color="auto"/>
              </w:divBdr>
              <w:divsChild>
                <w:div w:id="2100323848">
                  <w:marLeft w:val="0"/>
                  <w:marRight w:val="0"/>
                  <w:marTop w:val="0"/>
                  <w:marBottom w:val="0"/>
                  <w:divBdr>
                    <w:top w:val="none" w:sz="0" w:space="0" w:color="auto"/>
                    <w:left w:val="none" w:sz="0" w:space="0" w:color="auto"/>
                    <w:bottom w:val="none" w:sz="0" w:space="0" w:color="auto"/>
                    <w:right w:val="none" w:sz="0" w:space="0" w:color="auto"/>
                  </w:divBdr>
                  <w:divsChild>
                    <w:div w:id="1325664750">
                      <w:marLeft w:val="0"/>
                      <w:marRight w:val="0"/>
                      <w:marTop w:val="0"/>
                      <w:marBottom w:val="0"/>
                      <w:divBdr>
                        <w:top w:val="none" w:sz="0" w:space="0" w:color="auto"/>
                        <w:left w:val="none" w:sz="0" w:space="0" w:color="auto"/>
                        <w:bottom w:val="none" w:sz="0" w:space="0" w:color="auto"/>
                        <w:right w:val="none" w:sz="0" w:space="0" w:color="auto"/>
                      </w:divBdr>
                      <w:divsChild>
                        <w:div w:id="217516518">
                          <w:marLeft w:val="0"/>
                          <w:marRight w:val="0"/>
                          <w:marTop w:val="0"/>
                          <w:marBottom w:val="0"/>
                          <w:divBdr>
                            <w:top w:val="none" w:sz="0" w:space="0" w:color="auto"/>
                            <w:left w:val="none" w:sz="0" w:space="0" w:color="auto"/>
                            <w:bottom w:val="none" w:sz="0" w:space="0" w:color="auto"/>
                            <w:right w:val="none" w:sz="0" w:space="0" w:color="auto"/>
                          </w:divBdr>
                          <w:divsChild>
                            <w:div w:id="1774277284">
                              <w:marLeft w:val="0"/>
                              <w:marRight w:val="0"/>
                              <w:marTop w:val="0"/>
                              <w:marBottom w:val="0"/>
                              <w:divBdr>
                                <w:top w:val="none" w:sz="0" w:space="0" w:color="auto"/>
                                <w:left w:val="none" w:sz="0" w:space="0" w:color="auto"/>
                                <w:bottom w:val="none" w:sz="0" w:space="0" w:color="auto"/>
                                <w:right w:val="none" w:sz="0" w:space="0" w:color="auto"/>
                              </w:divBdr>
                              <w:divsChild>
                                <w:div w:id="533886503">
                                  <w:marLeft w:val="0"/>
                                  <w:marRight w:val="0"/>
                                  <w:marTop w:val="0"/>
                                  <w:marBottom w:val="0"/>
                                  <w:divBdr>
                                    <w:top w:val="none" w:sz="0" w:space="0" w:color="auto"/>
                                    <w:left w:val="none" w:sz="0" w:space="0" w:color="auto"/>
                                    <w:bottom w:val="none" w:sz="0" w:space="0" w:color="auto"/>
                                    <w:right w:val="none" w:sz="0" w:space="0" w:color="auto"/>
                                  </w:divBdr>
                                  <w:divsChild>
                                    <w:div w:id="1517959763">
                                      <w:marLeft w:val="0"/>
                                      <w:marRight w:val="0"/>
                                      <w:marTop w:val="0"/>
                                      <w:marBottom w:val="0"/>
                                      <w:divBdr>
                                        <w:top w:val="none" w:sz="0" w:space="0" w:color="auto"/>
                                        <w:left w:val="none" w:sz="0" w:space="0" w:color="auto"/>
                                        <w:bottom w:val="none" w:sz="0" w:space="0" w:color="auto"/>
                                        <w:right w:val="none" w:sz="0" w:space="0" w:color="auto"/>
                                      </w:divBdr>
                                      <w:divsChild>
                                        <w:div w:id="348020478">
                                          <w:marLeft w:val="0"/>
                                          <w:marRight w:val="0"/>
                                          <w:marTop w:val="0"/>
                                          <w:marBottom w:val="495"/>
                                          <w:divBdr>
                                            <w:top w:val="none" w:sz="0" w:space="0" w:color="auto"/>
                                            <w:left w:val="none" w:sz="0" w:space="0" w:color="auto"/>
                                            <w:bottom w:val="none" w:sz="0" w:space="0" w:color="auto"/>
                                            <w:right w:val="none" w:sz="0" w:space="0" w:color="auto"/>
                                          </w:divBdr>
                                          <w:divsChild>
                                            <w:div w:id="17038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43640">
      <w:bodyDiv w:val="1"/>
      <w:marLeft w:val="0"/>
      <w:marRight w:val="0"/>
      <w:marTop w:val="0"/>
      <w:marBottom w:val="0"/>
      <w:divBdr>
        <w:top w:val="none" w:sz="0" w:space="0" w:color="auto"/>
        <w:left w:val="none" w:sz="0" w:space="0" w:color="auto"/>
        <w:bottom w:val="none" w:sz="0" w:space="0" w:color="auto"/>
        <w:right w:val="none" w:sz="0" w:space="0" w:color="auto"/>
      </w:divBdr>
    </w:div>
    <w:div w:id="1472599648">
      <w:bodyDiv w:val="1"/>
      <w:marLeft w:val="0"/>
      <w:marRight w:val="0"/>
      <w:marTop w:val="0"/>
      <w:marBottom w:val="0"/>
      <w:divBdr>
        <w:top w:val="none" w:sz="0" w:space="0" w:color="auto"/>
        <w:left w:val="none" w:sz="0" w:space="0" w:color="auto"/>
        <w:bottom w:val="none" w:sz="0" w:space="0" w:color="auto"/>
        <w:right w:val="none" w:sz="0" w:space="0" w:color="auto"/>
      </w:divBdr>
      <w:divsChild>
        <w:div w:id="339040898">
          <w:marLeft w:val="0"/>
          <w:marRight w:val="0"/>
          <w:marTop w:val="0"/>
          <w:marBottom w:val="0"/>
          <w:divBdr>
            <w:top w:val="none" w:sz="0" w:space="0" w:color="auto"/>
            <w:left w:val="none" w:sz="0" w:space="0" w:color="auto"/>
            <w:bottom w:val="none" w:sz="0" w:space="0" w:color="auto"/>
            <w:right w:val="none" w:sz="0" w:space="0" w:color="auto"/>
          </w:divBdr>
          <w:divsChild>
            <w:div w:id="223951429">
              <w:marLeft w:val="0"/>
              <w:marRight w:val="0"/>
              <w:marTop w:val="0"/>
              <w:marBottom w:val="0"/>
              <w:divBdr>
                <w:top w:val="none" w:sz="0" w:space="0" w:color="auto"/>
                <w:left w:val="none" w:sz="0" w:space="0" w:color="auto"/>
                <w:bottom w:val="none" w:sz="0" w:space="0" w:color="auto"/>
                <w:right w:val="none" w:sz="0" w:space="0" w:color="auto"/>
              </w:divBdr>
              <w:divsChild>
                <w:div w:id="16202056">
                  <w:marLeft w:val="0"/>
                  <w:marRight w:val="0"/>
                  <w:marTop w:val="0"/>
                  <w:marBottom w:val="0"/>
                  <w:divBdr>
                    <w:top w:val="none" w:sz="0" w:space="0" w:color="auto"/>
                    <w:left w:val="none" w:sz="0" w:space="0" w:color="auto"/>
                    <w:bottom w:val="none" w:sz="0" w:space="0" w:color="auto"/>
                    <w:right w:val="none" w:sz="0" w:space="0" w:color="auto"/>
                  </w:divBdr>
                  <w:divsChild>
                    <w:div w:id="633298013">
                      <w:marLeft w:val="0"/>
                      <w:marRight w:val="0"/>
                      <w:marTop w:val="0"/>
                      <w:marBottom w:val="0"/>
                      <w:divBdr>
                        <w:top w:val="none" w:sz="0" w:space="0" w:color="auto"/>
                        <w:left w:val="none" w:sz="0" w:space="0" w:color="auto"/>
                        <w:bottom w:val="none" w:sz="0" w:space="0" w:color="auto"/>
                        <w:right w:val="none" w:sz="0" w:space="0" w:color="auto"/>
                      </w:divBdr>
                      <w:divsChild>
                        <w:div w:id="1906338047">
                          <w:marLeft w:val="0"/>
                          <w:marRight w:val="0"/>
                          <w:marTop w:val="0"/>
                          <w:marBottom w:val="0"/>
                          <w:divBdr>
                            <w:top w:val="none" w:sz="0" w:space="0" w:color="auto"/>
                            <w:left w:val="none" w:sz="0" w:space="0" w:color="auto"/>
                            <w:bottom w:val="none" w:sz="0" w:space="0" w:color="auto"/>
                            <w:right w:val="none" w:sz="0" w:space="0" w:color="auto"/>
                          </w:divBdr>
                          <w:divsChild>
                            <w:div w:id="1653675326">
                              <w:marLeft w:val="0"/>
                              <w:marRight w:val="0"/>
                              <w:marTop w:val="0"/>
                              <w:marBottom w:val="0"/>
                              <w:divBdr>
                                <w:top w:val="none" w:sz="0" w:space="0" w:color="auto"/>
                                <w:left w:val="none" w:sz="0" w:space="0" w:color="auto"/>
                                <w:bottom w:val="none" w:sz="0" w:space="0" w:color="auto"/>
                                <w:right w:val="none" w:sz="0" w:space="0" w:color="auto"/>
                              </w:divBdr>
                              <w:divsChild>
                                <w:div w:id="662464585">
                                  <w:marLeft w:val="0"/>
                                  <w:marRight w:val="0"/>
                                  <w:marTop w:val="0"/>
                                  <w:marBottom w:val="0"/>
                                  <w:divBdr>
                                    <w:top w:val="none" w:sz="0" w:space="0" w:color="auto"/>
                                    <w:left w:val="none" w:sz="0" w:space="0" w:color="auto"/>
                                    <w:bottom w:val="none" w:sz="0" w:space="0" w:color="auto"/>
                                    <w:right w:val="none" w:sz="0" w:space="0" w:color="auto"/>
                                  </w:divBdr>
                                  <w:divsChild>
                                    <w:div w:id="70085710">
                                      <w:marLeft w:val="0"/>
                                      <w:marRight w:val="0"/>
                                      <w:marTop w:val="0"/>
                                      <w:marBottom w:val="0"/>
                                      <w:divBdr>
                                        <w:top w:val="none" w:sz="0" w:space="0" w:color="auto"/>
                                        <w:left w:val="none" w:sz="0" w:space="0" w:color="auto"/>
                                        <w:bottom w:val="none" w:sz="0" w:space="0" w:color="auto"/>
                                        <w:right w:val="none" w:sz="0" w:space="0" w:color="auto"/>
                                      </w:divBdr>
                                      <w:divsChild>
                                        <w:div w:id="792477337">
                                          <w:marLeft w:val="0"/>
                                          <w:marRight w:val="0"/>
                                          <w:marTop w:val="0"/>
                                          <w:marBottom w:val="495"/>
                                          <w:divBdr>
                                            <w:top w:val="none" w:sz="0" w:space="0" w:color="auto"/>
                                            <w:left w:val="none" w:sz="0" w:space="0" w:color="auto"/>
                                            <w:bottom w:val="none" w:sz="0" w:space="0" w:color="auto"/>
                                            <w:right w:val="none" w:sz="0" w:space="0" w:color="auto"/>
                                          </w:divBdr>
                                          <w:divsChild>
                                            <w:div w:id="17663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882148">
      <w:bodyDiv w:val="1"/>
      <w:marLeft w:val="0"/>
      <w:marRight w:val="0"/>
      <w:marTop w:val="0"/>
      <w:marBottom w:val="0"/>
      <w:divBdr>
        <w:top w:val="none" w:sz="0" w:space="0" w:color="auto"/>
        <w:left w:val="none" w:sz="0" w:space="0" w:color="auto"/>
        <w:bottom w:val="none" w:sz="0" w:space="0" w:color="auto"/>
        <w:right w:val="none" w:sz="0" w:space="0" w:color="auto"/>
      </w:divBdr>
      <w:divsChild>
        <w:div w:id="898202091">
          <w:marLeft w:val="0"/>
          <w:marRight w:val="0"/>
          <w:marTop w:val="0"/>
          <w:marBottom w:val="0"/>
          <w:divBdr>
            <w:top w:val="none" w:sz="0" w:space="0" w:color="auto"/>
            <w:left w:val="none" w:sz="0" w:space="0" w:color="auto"/>
            <w:bottom w:val="none" w:sz="0" w:space="0" w:color="auto"/>
            <w:right w:val="none" w:sz="0" w:space="0" w:color="auto"/>
          </w:divBdr>
          <w:divsChild>
            <w:div w:id="1118522515">
              <w:marLeft w:val="0"/>
              <w:marRight w:val="0"/>
              <w:marTop w:val="0"/>
              <w:marBottom w:val="0"/>
              <w:divBdr>
                <w:top w:val="none" w:sz="0" w:space="0" w:color="auto"/>
                <w:left w:val="none" w:sz="0" w:space="0" w:color="auto"/>
                <w:bottom w:val="none" w:sz="0" w:space="0" w:color="auto"/>
                <w:right w:val="none" w:sz="0" w:space="0" w:color="auto"/>
              </w:divBdr>
              <w:divsChild>
                <w:div w:id="1909419728">
                  <w:marLeft w:val="0"/>
                  <w:marRight w:val="0"/>
                  <w:marTop w:val="0"/>
                  <w:marBottom w:val="0"/>
                  <w:divBdr>
                    <w:top w:val="none" w:sz="0" w:space="0" w:color="auto"/>
                    <w:left w:val="none" w:sz="0" w:space="0" w:color="auto"/>
                    <w:bottom w:val="none" w:sz="0" w:space="0" w:color="auto"/>
                    <w:right w:val="none" w:sz="0" w:space="0" w:color="auto"/>
                  </w:divBdr>
                  <w:divsChild>
                    <w:div w:id="1503936606">
                      <w:marLeft w:val="0"/>
                      <w:marRight w:val="0"/>
                      <w:marTop w:val="0"/>
                      <w:marBottom w:val="0"/>
                      <w:divBdr>
                        <w:top w:val="none" w:sz="0" w:space="0" w:color="auto"/>
                        <w:left w:val="none" w:sz="0" w:space="0" w:color="auto"/>
                        <w:bottom w:val="none" w:sz="0" w:space="0" w:color="auto"/>
                        <w:right w:val="none" w:sz="0" w:space="0" w:color="auto"/>
                      </w:divBdr>
                      <w:divsChild>
                        <w:div w:id="949821164">
                          <w:marLeft w:val="0"/>
                          <w:marRight w:val="0"/>
                          <w:marTop w:val="0"/>
                          <w:marBottom w:val="0"/>
                          <w:divBdr>
                            <w:top w:val="none" w:sz="0" w:space="0" w:color="auto"/>
                            <w:left w:val="none" w:sz="0" w:space="0" w:color="auto"/>
                            <w:bottom w:val="none" w:sz="0" w:space="0" w:color="auto"/>
                            <w:right w:val="none" w:sz="0" w:space="0" w:color="auto"/>
                          </w:divBdr>
                          <w:divsChild>
                            <w:div w:id="2084717764">
                              <w:marLeft w:val="0"/>
                              <w:marRight w:val="0"/>
                              <w:marTop w:val="0"/>
                              <w:marBottom w:val="0"/>
                              <w:divBdr>
                                <w:top w:val="none" w:sz="0" w:space="0" w:color="auto"/>
                                <w:left w:val="none" w:sz="0" w:space="0" w:color="auto"/>
                                <w:bottom w:val="none" w:sz="0" w:space="0" w:color="auto"/>
                                <w:right w:val="none" w:sz="0" w:space="0" w:color="auto"/>
                              </w:divBdr>
                              <w:divsChild>
                                <w:div w:id="877163975">
                                  <w:marLeft w:val="0"/>
                                  <w:marRight w:val="0"/>
                                  <w:marTop w:val="0"/>
                                  <w:marBottom w:val="0"/>
                                  <w:divBdr>
                                    <w:top w:val="none" w:sz="0" w:space="0" w:color="auto"/>
                                    <w:left w:val="none" w:sz="0" w:space="0" w:color="auto"/>
                                    <w:bottom w:val="none" w:sz="0" w:space="0" w:color="auto"/>
                                    <w:right w:val="none" w:sz="0" w:space="0" w:color="auto"/>
                                  </w:divBdr>
                                  <w:divsChild>
                                    <w:div w:id="185800844">
                                      <w:marLeft w:val="0"/>
                                      <w:marRight w:val="0"/>
                                      <w:marTop w:val="0"/>
                                      <w:marBottom w:val="0"/>
                                      <w:divBdr>
                                        <w:top w:val="none" w:sz="0" w:space="0" w:color="auto"/>
                                        <w:left w:val="none" w:sz="0" w:space="0" w:color="auto"/>
                                        <w:bottom w:val="none" w:sz="0" w:space="0" w:color="auto"/>
                                        <w:right w:val="none" w:sz="0" w:space="0" w:color="auto"/>
                                      </w:divBdr>
                                      <w:divsChild>
                                        <w:div w:id="1468472933">
                                          <w:marLeft w:val="0"/>
                                          <w:marRight w:val="0"/>
                                          <w:marTop w:val="0"/>
                                          <w:marBottom w:val="495"/>
                                          <w:divBdr>
                                            <w:top w:val="none" w:sz="0" w:space="0" w:color="auto"/>
                                            <w:left w:val="none" w:sz="0" w:space="0" w:color="auto"/>
                                            <w:bottom w:val="none" w:sz="0" w:space="0" w:color="auto"/>
                                            <w:right w:val="none" w:sz="0" w:space="0" w:color="auto"/>
                                          </w:divBdr>
                                          <w:divsChild>
                                            <w:div w:id="921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825063">
      <w:bodyDiv w:val="1"/>
      <w:marLeft w:val="0"/>
      <w:marRight w:val="0"/>
      <w:marTop w:val="0"/>
      <w:marBottom w:val="0"/>
      <w:divBdr>
        <w:top w:val="none" w:sz="0" w:space="0" w:color="auto"/>
        <w:left w:val="none" w:sz="0" w:space="0" w:color="auto"/>
        <w:bottom w:val="none" w:sz="0" w:space="0" w:color="auto"/>
        <w:right w:val="none" w:sz="0" w:space="0" w:color="auto"/>
      </w:divBdr>
    </w:div>
    <w:div w:id="1674840809">
      <w:bodyDiv w:val="1"/>
      <w:marLeft w:val="0"/>
      <w:marRight w:val="0"/>
      <w:marTop w:val="0"/>
      <w:marBottom w:val="0"/>
      <w:divBdr>
        <w:top w:val="none" w:sz="0" w:space="0" w:color="auto"/>
        <w:left w:val="none" w:sz="0" w:space="0" w:color="auto"/>
        <w:bottom w:val="none" w:sz="0" w:space="0" w:color="auto"/>
        <w:right w:val="none" w:sz="0" w:space="0" w:color="auto"/>
      </w:divBdr>
      <w:divsChild>
        <w:div w:id="1391733779">
          <w:marLeft w:val="0"/>
          <w:marRight w:val="0"/>
          <w:marTop w:val="0"/>
          <w:marBottom w:val="0"/>
          <w:divBdr>
            <w:top w:val="none" w:sz="0" w:space="0" w:color="auto"/>
            <w:left w:val="none" w:sz="0" w:space="0" w:color="auto"/>
            <w:bottom w:val="none" w:sz="0" w:space="0" w:color="auto"/>
            <w:right w:val="none" w:sz="0" w:space="0" w:color="auto"/>
          </w:divBdr>
          <w:divsChild>
            <w:div w:id="930970721">
              <w:marLeft w:val="0"/>
              <w:marRight w:val="0"/>
              <w:marTop w:val="0"/>
              <w:marBottom w:val="0"/>
              <w:divBdr>
                <w:top w:val="none" w:sz="0" w:space="0" w:color="auto"/>
                <w:left w:val="none" w:sz="0" w:space="0" w:color="auto"/>
                <w:bottom w:val="none" w:sz="0" w:space="0" w:color="auto"/>
                <w:right w:val="none" w:sz="0" w:space="0" w:color="auto"/>
              </w:divBdr>
              <w:divsChild>
                <w:div w:id="197355916">
                  <w:marLeft w:val="0"/>
                  <w:marRight w:val="0"/>
                  <w:marTop w:val="0"/>
                  <w:marBottom w:val="0"/>
                  <w:divBdr>
                    <w:top w:val="none" w:sz="0" w:space="0" w:color="auto"/>
                    <w:left w:val="none" w:sz="0" w:space="0" w:color="auto"/>
                    <w:bottom w:val="none" w:sz="0" w:space="0" w:color="auto"/>
                    <w:right w:val="none" w:sz="0" w:space="0" w:color="auto"/>
                  </w:divBdr>
                  <w:divsChild>
                    <w:div w:id="1877228241">
                      <w:marLeft w:val="0"/>
                      <w:marRight w:val="0"/>
                      <w:marTop w:val="0"/>
                      <w:marBottom w:val="0"/>
                      <w:divBdr>
                        <w:top w:val="none" w:sz="0" w:space="0" w:color="auto"/>
                        <w:left w:val="none" w:sz="0" w:space="0" w:color="auto"/>
                        <w:bottom w:val="none" w:sz="0" w:space="0" w:color="auto"/>
                        <w:right w:val="none" w:sz="0" w:space="0" w:color="auto"/>
                      </w:divBdr>
                      <w:divsChild>
                        <w:div w:id="255214176">
                          <w:marLeft w:val="0"/>
                          <w:marRight w:val="0"/>
                          <w:marTop w:val="0"/>
                          <w:marBottom w:val="0"/>
                          <w:divBdr>
                            <w:top w:val="none" w:sz="0" w:space="0" w:color="auto"/>
                            <w:left w:val="none" w:sz="0" w:space="0" w:color="auto"/>
                            <w:bottom w:val="none" w:sz="0" w:space="0" w:color="auto"/>
                            <w:right w:val="none" w:sz="0" w:space="0" w:color="auto"/>
                          </w:divBdr>
                          <w:divsChild>
                            <w:div w:id="1228494367">
                              <w:marLeft w:val="0"/>
                              <w:marRight w:val="0"/>
                              <w:marTop w:val="0"/>
                              <w:marBottom w:val="0"/>
                              <w:divBdr>
                                <w:top w:val="none" w:sz="0" w:space="0" w:color="auto"/>
                                <w:left w:val="none" w:sz="0" w:space="0" w:color="auto"/>
                                <w:bottom w:val="none" w:sz="0" w:space="0" w:color="auto"/>
                                <w:right w:val="none" w:sz="0" w:space="0" w:color="auto"/>
                              </w:divBdr>
                              <w:divsChild>
                                <w:div w:id="1809318087">
                                  <w:marLeft w:val="0"/>
                                  <w:marRight w:val="0"/>
                                  <w:marTop w:val="0"/>
                                  <w:marBottom w:val="0"/>
                                  <w:divBdr>
                                    <w:top w:val="none" w:sz="0" w:space="0" w:color="auto"/>
                                    <w:left w:val="none" w:sz="0" w:space="0" w:color="auto"/>
                                    <w:bottom w:val="none" w:sz="0" w:space="0" w:color="auto"/>
                                    <w:right w:val="none" w:sz="0" w:space="0" w:color="auto"/>
                                  </w:divBdr>
                                  <w:divsChild>
                                    <w:div w:id="546337202">
                                      <w:marLeft w:val="0"/>
                                      <w:marRight w:val="0"/>
                                      <w:marTop w:val="0"/>
                                      <w:marBottom w:val="0"/>
                                      <w:divBdr>
                                        <w:top w:val="none" w:sz="0" w:space="0" w:color="auto"/>
                                        <w:left w:val="none" w:sz="0" w:space="0" w:color="auto"/>
                                        <w:bottom w:val="none" w:sz="0" w:space="0" w:color="auto"/>
                                        <w:right w:val="none" w:sz="0" w:space="0" w:color="auto"/>
                                      </w:divBdr>
                                      <w:divsChild>
                                        <w:div w:id="122038973">
                                          <w:marLeft w:val="0"/>
                                          <w:marRight w:val="0"/>
                                          <w:marTop w:val="0"/>
                                          <w:marBottom w:val="495"/>
                                          <w:divBdr>
                                            <w:top w:val="none" w:sz="0" w:space="0" w:color="auto"/>
                                            <w:left w:val="none" w:sz="0" w:space="0" w:color="auto"/>
                                            <w:bottom w:val="none" w:sz="0" w:space="0" w:color="auto"/>
                                            <w:right w:val="none" w:sz="0" w:space="0" w:color="auto"/>
                                          </w:divBdr>
                                          <w:divsChild>
                                            <w:div w:id="1706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063569">
      <w:bodyDiv w:val="1"/>
      <w:marLeft w:val="0"/>
      <w:marRight w:val="0"/>
      <w:marTop w:val="0"/>
      <w:marBottom w:val="0"/>
      <w:divBdr>
        <w:top w:val="none" w:sz="0" w:space="0" w:color="auto"/>
        <w:left w:val="none" w:sz="0" w:space="0" w:color="auto"/>
        <w:bottom w:val="none" w:sz="0" w:space="0" w:color="auto"/>
        <w:right w:val="none" w:sz="0" w:space="0" w:color="auto"/>
      </w:divBdr>
      <w:divsChild>
        <w:div w:id="568079840">
          <w:marLeft w:val="0"/>
          <w:marRight w:val="0"/>
          <w:marTop w:val="0"/>
          <w:marBottom w:val="0"/>
          <w:divBdr>
            <w:top w:val="none" w:sz="0" w:space="0" w:color="auto"/>
            <w:left w:val="none" w:sz="0" w:space="0" w:color="auto"/>
            <w:bottom w:val="none" w:sz="0" w:space="0" w:color="auto"/>
            <w:right w:val="none" w:sz="0" w:space="0" w:color="auto"/>
          </w:divBdr>
          <w:divsChild>
            <w:div w:id="1859348625">
              <w:marLeft w:val="0"/>
              <w:marRight w:val="0"/>
              <w:marTop w:val="0"/>
              <w:marBottom w:val="0"/>
              <w:divBdr>
                <w:top w:val="none" w:sz="0" w:space="0" w:color="auto"/>
                <w:left w:val="none" w:sz="0" w:space="0" w:color="auto"/>
                <w:bottom w:val="none" w:sz="0" w:space="0" w:color="auto"/>
                <w:right w:val="none" w:sz="0" w:space="0" w:color="auto"/>
              </w:divBdr>
              <w:divsChild>
                <w:div w:id="2104300735">
                  <w:marLeft w:val="0"/>
                  <w:marRight w:val="0"/>
                  <w:marTop w:val="0"/>
                  <w:marBottom w:val="0"/>
                  <w:divBdr>
                    <w:top w:val="none" w:sz="0" w:space="0" w:color="auto"/>
                    <w:left w:val="none" w:sz="0" w:space="0" w:color="auto"/>
                    <w:bottom w:val="none" w:sz="0" w:space="0" w:color="auto"/>
                    <w:right w:val="none" w:sz="0" w:space="0" w:color="auto"/>
                  </w:divBdr>
                  <w:divsChild>
                    <w:div w:id="1487699033">
                      <w:marLeft w:val="0"/>
                      <w:marRight w:val="0"/>
                      <w:marTop w:val="0"/>
                      <w:marBottom w:val="0"/>
                      <w:divBdr>
                        <w:top w:val="none" w:sz="0" w:space="0" w:color="auto"/>
                        <w:left w:val="none" w:sz="0" w:space="0" w:color="auto"/>
                        <w:bottom w:val="none" w:sz="0" w:space="0" w:color="auto"/>
                        <w:right w:val="none" w:sz="0" w:space="0" w:color="auto"/>
                      </w:divBdr>
                      <w:divsChild>
                        <w:div w:id="193660937">
                          <w:marLeft w:val="0"/>
                          <w:marRight w:val="0"/>
                          <w:marTop w:val="0"/>
                          <w:marBottom w:val="0"/>
                          <w:divBdr>
                            <w:top w:val="none" w:sz="0" w:space="0" w:color="auto"/>
                            <w:left w:val="none" w:sz="0" w:space="0" w:color="auto"/>
                            <w:bottom w:val="none" w:sz="0" w:space="0" w:color="auto"/>
                            <w:right w:val="none" w:sz="0" w:space="0" w:color="auto"/>
                          </w:divBdr>
                          <w:divsChild>
                            <w:div w:id="930433546">
                              <w:marLeft w:val="0"/>
                              <w:marRight w:val="0"/>
                              <w:marTop w:val="0"/>
                              <w:marBottom w:val="0"/>
                              <w:divBdr>
                                <w:top w:val="none" w:sz="0" w:space="0" w:color="auto"/>
                                <w:left w:val="none" w:sz="0" w:space="0" w:color="auto"/>
                                <w:bottom w:val="none" w:sz="0" w:space="0" w:color="auto"/>
                                <w:right w:val="none" w:sz="0" w:space="0" w:color="auto"/>
                              </w:divBdr>
                              <w:divsChild>
                                <w:div w:id="243803574">
                                  <w:marLeft w:val="0"/>
                                  <w:marRight w:val="0"/>
                                  <w:marTop w:val="0"/>
                                  <w:marBottom w:val="0"/>
                                  <w:divBdr>
                                    <w:top w:val="none" w:sz="0" w:space="0" w:color="auto"/>
                                    <w:left w:val="none" w:sz="0" w:space="0" w:color="auto"/>
                                    <w:bottom w:val="none" w:sz="0" w:space="0" w:color="auto"/>
                                    <w:right w:val="none" w:sz="0" w:space="0" w:color="auto"/>
                                  </w:divBdr>
                                  <w:divsChild>
                                    <w:div w:id="598368470">
                                      <w:marLeft w:val="0"/>
                                      <w:marRight w:val="0"/>
                                      <w:marTop w:val="0"/>
                                      <w:marBottom w:val="0"/>
                                      <w:divBdr>
                                        <w:top w:val="none" w:sz="0" w:space="0" w:color="auto"/>
                                        <w:left w:val="none" w:sz="0" w:space="0" w:color="auto"/>
                                        <w:bottom w:val="none" w:sz="0" w:space="0" w:color="auto"/>
                                        <w:right w:val="none" w:sz="0" w:space="0" w:color="auto"/>
                                      </w:divBdr>
                                      <w:divsChild>
                                        <w:div w:id="189952259">
                                          <w:marLeft w:val="0"/>
                                          <w:marRight w:val="0"/>
                                          <w:marTop w:val="0"/>
                                          <w:marBottom w:val="495"/>
                                          <w:divBdr>
                                            <w:top w:val="none" w:sz="0" w:space="0" w:color="auto"/>
                                            <w:left w:val="none" w:sz="0" w:space="0" w:color="auto"/>
                                            <w:bottom w:val="none" w:sz="0" w:space="0" w:color="auto"/>
                                            <w:right w:val="none" w:sz="0" w:space="0" w:color="auto"/>
                                          </w:divBdr>
                                          <w:divsChild>
                                            <w:div w:id="2944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646052">
      <w:bodyDiv w:val="1"/>
      <w:marLeft w:val="0"/>
      <w:marRight w:val="0"/>
      <w:marTop w:val="0"/>
      <w:marBottom w:val="0"/>
      <w:divBdr>
        <w:top w:val="none" w:sz="0" w:space="0" w:color="auto"/>
        <w:left w:val="none" w:sz="0" w:space="0" w:color="auto"/>
        <w:bottom w:val="none" w:sz="0" w:space="0" w:color="auto"/>
        <w:right w:val="none" w:sz="0" w:space="0" w:color="auto"/>
      </w:divBdr>
      <w:divsChild>
        <w:div w:id="2110809655">
          <w:marLeft w:val="0"/>
          <w:marRight w:val="0"/>
          <w:marTop w:val="0"/>
          <w:marBottom w:val="0"/>
          <w:divBdr>
            <w:top w:val="none" w:sz="0" w:space="0" w:color="auto"/>
            <w:left w:val="none" w:sz="0" w:space="0" w:color="auto"/>
            <w:bottom w:val="none" w:sz="0" w:space="0" w:color="auto"/>
            <w:right w:val="none" w:sz="0" w:space="0" w:color="auto"/>
          </w:divBdr>
          <w:divsChild>
            <w:div w:id="753401936">
              <w:marLeft w:val="0"/>
              <w:marRight w:val="0"/>
              <w:marTop w:val="0"/>
              <w:marBottom w:val="0"/>
              <w:divBdr>
                <w:top w:val="none" w:sz="0" w:space="0" w:color="auto"/>
                <w:left w:val="none" w:sz="0" w:space="0" w:color="auto"/>
                <w:bottom w:val="none" w:sz="0" w:space="0" w:color="auto"/>
                <w:right w:val="none" w:sz="0" w:space="0" w:color="auto"/>
              </w:divBdr>
              <w:divsChild>
                <w:div w:id="365107103">
                  <w:marLeft w:val="0"/>
                  <w:marRight w:val="0"/>
                  <w:marTop w:val="0"/>
                  <w:marBottom w:val="0"/>
                  <w:divBdr>
                    <w:top w:val="none" w:sz="0" w:space="0" w:color="auto"/>
                    <w:left w:val="none" w:sz="0" w:space="0" w:color="auto"/>
                    <w:bottom w:val="none" w:sz="0" w:space="0" w:color="auto"/>
                    <w:right w:val="none" w:sz="0" w:space="0" w:color="auto"/>
                  </w:divBdr>
                  <w:divsChild>
                    <w:div w:id="257254364">
                      <w:marLeft w:val="0"/>
                      <w:marRight w:val="0"/>
                      <w:marTop w:val="0"/>
                      <w:marBottom w:val="0"/>
                      <w:divBdr>
                        <w:top w:val="none" w:sz="0" w:space="0" w:color="auto"/>
                        <w:left w:val="none" w:sz="0" w:space="0" w:color="auto"/>
                        <w:bottom w:val="none" w:sz="0" w:space="0" w:color="auto"/>
                        <w:right w:val="none" w:sz="0" w:space="0" w:color="auto"/>
                      </w:divBdr>
                      <w:divsChild>
                        <w:div w:id="1996178504">
                          <w:marLeft w:val="0"/>
                          <w:marRight w:val="0"/>
                          <w:marTop w:val="0"/>
                          <w:marBottom w:val="0"/>
                          <w:divBdr>
                            <w:top w:val="none" w:sz="0" w:space="0" w:color="auto"/>
                            <w:left w:val="none" w:sz="0" w:space="0" w:color="auto"/>
                            <w:bottom w:val="none" w:sz="0" w:space="0" w:color="auto"/>
                            <w:right w:val="none" w:sz="0" w:space="0" w:color="auto"/>
                          </w:divBdr>
                          <w:divsChild>
                            <w:div w:id="1324433255">
                              <w:marLeft w:val="0"/>
                              <w:marRight w:val="0"/>
                              <w:marTop w:val="0"/>
                              <w:marBottom w:val="0"/>
                              <w:divBdr>
                                <w:top w:val="none" w:sz="0" w:space="0" w:color="auto"/>
                                <w:left w:val="none" w:sz="0" w:space="0" w:color="auto"/>
                                <w:bottom w:val="none" w:sz="0" w:space="0" w:color="auto"/>
                                <w:right w:val="none" w:sz="0" w:space="0" w:color="auto"/>
                              </w:divBdr>
                              <w:divsChild>
                                <w:div w:id="196239579">
                                  <w:marLeft w:val="0"/>
                                  <w:marRight w:val="0"/>
                                  <w:marTop w:val="0"/>
                                  <w:marBottom w:val="0"/>
                                  <w:divBdr>
                                    <w:top w:val="none" w:sz="0" w:space="0" w:color="auto"/>
                                    <w:left w:val="none" w:sz="0" w:space="0" w:color="auto"/>
                                    <w:bottom w:val="none" w:sz="0" w:space="0" w:color="auto"/>
                                    <w:right w:val="none" w:sz="0" w:space="0" w:color="auto"/>
                                  </w:divBdr>
                                  <w:divsChild>
                                    <w:div w:id="1604803324">
                                      <w:marLeft w:val="0"/>
                                      <w:marRight w:val="0"/>
                                      <w:marTop w:val="0"/>
                                      <w:marBottom w:val="0"/>
                                      <w:divBdr>
                                        <w:top w:val="none" w:sz="0" w:space="0" w:color="auto"/>
                                        <w:left w:val="none" w:sz="0" w:space="0" w:color="auto"/>
                                        <w:bottom w:val="none" w:sz="0" w:space="0" w:color="auto"/>
                                        <w:right w:val="none" w:sz="0" w:space="0" w:color="auto"/>
                                      </w:divBdr>
                                      <w:divsChild>
                                        <w:div w:id="862134704">
                                          <w:marLeft w:val="0"/>
                                          <w:marRight w:val="0"/>
                                          <w:marTop w:val="0"/>
                                          <w:marBottom w:val="495"/>
                                          <w:divBdr>
                                            <w:top w:val="none" w:sz="0" w:space="0" w:color="auto"/>
                                            <w:left w:val="none" w:sz="0" w:space="0" w:color="auto"/>
                                            <w:bottom w:val="none" w:sz="0" w:space="0" w:color="auto"/>
                                            <w:right w:val="none" w:sz="0" w:space="0" w:color="auto"/>
                                          </w:divBdr>
                                          <w:divsChild>
                                            <w:div w:id="10152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982805">
      <w:bodyDiv w:val="1"/>
      <w:marLeft w:val="0"/>
      <w:marRight w:val="0"/>
      <w:marTop w:val="0"/>
      <w:marBottom w:val="0"/>
      <w:divBdr>
        <w:top w:val="none" w:sz="0" w:space="0" w:color="auto"/>
        <w:left w:val="none" w:sz="0" w:space="0" w:color="auto"/>
        <w:bottom w:val="none" w:sz="0" w:space="0" w:color="auto"/>
        <w:right w:val="none" w:sz="0" w:space="0" w:color="auto"/>
      </w:divBdr>
      <w:divsChild>
        <w:div w:id="1042441012">
          <w:marLeft w:val="0"/>
          <w:marRight w:val="0"/>
          <w:marTop w:val="0"/>
          <w:marBottom w:val="0"/>
          <w:divBdr>
            <w:top w:val="none" w:sz="0" w:space="0" w:color="auto"/>
            <w:left w:val="none" w:sz="0" w:space="0" w:color="auto"/>
            <w:bottom w:val="none" w:sz="0" w:space="0" w:color="auto"/>
            <w:right w:val="none" w:sz="0" w:space="0" w:color="auto"/>
          </w:divBdr>
          <w:divsChild>
            <w:div w:id="1912501591">
              <w:marLeft w:val="0"/>
              <w:marRight w:val="0"/>
              <w:marTop w:val="0"/>
              <w:marBottom w:val="0"/>
              <w:divBdr>
                <w:top w:val="none" w:sz="0" w:space="0" w:color="auto"/>
                <w:left w:val="none" w:sz="0" w:space="0" w:color="auto"/>
                <w:bottom w:val="none" w:sz="0" w:space="0" w:color="auto"/>
                <w:right w:val="none" w:sz="0" w:space="0" w:color="auto"/>
              </w:divBdr>
              <w:divsChild>
                <w:div w:id="1794791820">
                  <w:marLeft w:val="0"/>
                  <w:marRight w:val="0"/>
                  <w:marTop w:val="0"/>
                  <w:marBottom w:val="0"/>
                  <w:divBdr>
                    <w:top w:val="none" w:sz="0" w:space="0" w:color="auto"/>
                    <w:left w:val="none" w:sz="0" w:space="0" w:color="auto"/>
                    <w:bottom w:val="none" w:sz="0" w:space="0" w:color="auto"/>
                    <w:right w:val="none" w:sz="0" w:space="0" w:color="auto"/>
                  </w:divBdr>
                  <w:divsChild>
                    <w:div w:id="1939681760">
                      <w:marLeft w:val="0"/>
                      <w:marRight w:val="0"/>
                      <w:marTop w:val="0"/>
                      <w:marBottom w:val="0"/>
                      <w:divBdr>
                        <w:top w:val="none" w:sz="0" w:space="0" w:color="auto"/>
                        <w:left w:val="none" w:sz="0" w:space="0" w:color="auto"/>
                        <w:bottom w:val="none" w:sz="0" w:space="0" w:color="auto"/>
                        <w:right w:val="none" w:sz="0" w:space="0" w:color="auto"/>
                      </w:divBdr>
                      <w:divsChild>
                        <w:div w:id="1256015590">
                          <w:marLeft w:val="0"/>
                          <w:marRight w:val="0"/>
                          <w:marTop w:val="0"/>
                          <w:marBottom w:val="0"/>
                          <w:divBdr>
                            <w:top w:val="none" w:sz="0" w:space="0" w:color="auto"/>
                            <w:left w:val="none" w:sz="0" w:space="0" w:color="auto"/>
                            <w:bottom w:val="none" w:sz="0" w:space="0" w:color="auto"/>
                            <w:right w:val="none" w:sz="0" w:space="0" w:color="auto"/>
                          </w:divBdr>
                          <w:divsChild>
                            <w:div w:id="1124620529">
                              <w:marLeft w:val="0"/>
                              <w:marRight w:val="0"/>
                              <w:marTop w:val="0"/>
                              <w:marBottom w:val="0"/>
                              <w:divBdr>
                                <w:top w:val="none" w:sz="0" w:space="0" w:color="auto"/>
                                <w:left w:val="none" w:sz="0" w:space="0" w:color="auto"/>
                                <w:bottom w:val="none" w:sz="0" w:space="0" w:color="auto"/>
                                <w:right w:val="none" w:sz="0" w:space="0" w:color="auto"/>
                              </w:divBdr>
                              <w:divsChild>
                                <w:div w:id="2001500871">
                                  <w:marLeft w:val="0"/>
                                  <w:marRight w:val="0"/>
                                  <w:marTop w:val="0"/>
                                  <w:marBottom w:val="0"/>
                                  <w:divBdr>
                                    <w:top w:val="none" w:sz="0" w:space="0" w:color="auto"/>
                                    <w:left w:val="none" w:sz="0" w:space="0" w:color="auto"/>
                                    <w:bottom w:val="none" w:sz="0" w:space="0" w:color="auto"/>
                                    <w:right w:val="none" w:sz="0" w:space="0" w:color="auto"/>
                                  </w:divBdr>
                                  <w:divsChild>
                                    <w:div w:id="185945840">
                                      <w:marLeft w:val="0"/>
                                      <w:marRight w:val="0"/>
                                      <w:marTop w:val="0"/>
                                      <w:marBottom w:val="0"/>
                                      <w:divBdr>
                                        <w:top w:val="none" w:sz="0" w:space="0" w:color="auto"/>
                                        <w:left w:val="none" w:sz="0" w:space="0" w:color="auto"/>
                                        <w:bottom w:val="none" w:sz="0" w:space="0" w:color="auto"/>
                                        <w:right w:val="none" w:sz="0" w:space="0" w:color="auto"/>
                                      </w:divBdr>
                                      <w:divsChild>
                                        <w:div w:id="940182392">
                                          <w:marLeft w:val="0"/>
                                          <w:marRight w:val="0"/>
                                          <w:marTop w:val="0"/>
                                          <w:marBottom w:val="495"/>
                                          <w:divBdr>
                                            <w:top w:val="none" w:sz="0" w:space="0" w:color="auto"/>
                                            <w:left w:val="none" w:sz="0" w:space="0" w:color="auto"/>
                                            <w:bottom w:val="none" w:sz="0" w:space="0" w:color="auto"/>
                                            <w:right w:val="none" w:sz="0" w:space="0" w:color="auto"/>
                                          </w:divBdr>
                                          <w:divsChild>
                                            <w:div w:id="1360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072197">
      <w:bodyDiv w:val="1"/>
      <w:marLeft w:val="0"/>
      <w:marRight w:val="0"/>
      <w:marTop w:val="0"/>
      <w:marBottom w:val="0"/>
      <w:divBdr>
        <w:top w:val="none" w:sz="0" w:space="0" w:color="auto"/>
        <w:left w:val="none" w:sz="0" w:space="0" w:color="auto"/>
        <w:bottom w:val="none" w:sz="0" w:space="0" w:color="auto"/>
        <w:right w:val="none" w:sz="0" w:space="0" w:color="auto"/>
      </w:divBdr>
    </w:div>
    <w:div w:id="1850095868">
      <w:bodyDiv w:val="1"/>
      <w:marLeft w:val="0"/>
      <w:marRight w:val="0"/>
      <w:marTop w:val="0"/>
      <w:marBottom w:val="0"/>
      <w:divBdr>
        <w:top w:val="none" w:sz="0" w:space="0" w:color="auto"/>
        <w:left w:val="none" w:sz="0" w:space="0" w:color="auto"/>
        <w:bottom w:val="none" w:sz="0" w:space="0" w:color="auto"/>
        <w:right w:val="none" w:sz="0" w:space="0" w:color="auto"/>
      </w:divBdr>
    </w:div>
    <w:div w:id="1885553410">
      <w:bodyDiv w:val="1"/>
      <w:marLeft w:val="0"/>
      <w:marRight w:val="0"/>
      <w:marTop w:val="0"/>
      <w:marBottom w:val="0"/>
      <w:divBdr>
        <w:top w:val="none" w:sz="0" w:space="0" w:color="auto"/>
        <w:left w:val="none" w:sz="0" w:space="0" w:color="auto"/>
        <w:bottom w:val="none" w:sz="0" w:space="0" w:color="auto"/>
        <w:right w:val="none" w:sz="0" w:space="0" w:color="auto"/>
      </w:divBdr>
    </w:div>
    <w:div w:id="1912036905">
      <w:bodyDiv w:val="1"/>
      <w:marLeft w:val="0"/>
      <w:marRight w:val="0"/>
      <w:marTop w:val="0"/>
      <w:marBottom w:val="0"/>
      <w:divBdr>
        <w:top w:val="none" w:sz="0" w:space="0" w:color="auto"/>
        <w:left w:val="none" w:sz="0" w:space="0" w:color="auto"/>
        <w:bottom w:val="none" w:sz="0" w:space="0" w:color="auto"/>
        <w:right w:val="none" w:sz="0" w:space="0" w:color="auto"/>
      </w:divBdr>
      <w:divsChild>
        <w:div w:id="330255371">
          <w:marLeft w:val="0"/>
          <w:marRight w:val="0"/>
          <w:marTop w:val="0"/>
          <w:marBottom w:val="0"/>
          <w:divBdr>
            <w:top w:val="none" w:sz="0" w:space="0" w:color="auto"/>
            <w:left w:val="none" w:sz="0" w:space="0" w:color="auto"/>
            <w:bottom w:val="none" w:sz="0" w:space="0" w:color="auto"/>
            <w:right w:val="none" w:sz="0" w:space="0" w:color="auto"/>
          </w:divBdr>
          <w:divsChild>
            <w:div w:id="1497722938">
              <w:marLeft w:val="0"/>
              <w:marRight w:val="0"/>
              <w:marTop w:val="0"/>
              <w:marBottom w:val="0"/>
              <w:divBdr>
                <w:top w:val="none" w:sz="0" w:space="0" w:color="auto"/>
                <w:left w:val="none" w:sz="0" w:space="0" w:color="auto"/>
                <w:bottom w:val="none" w:sz="0" w:space="0" w:color="auto"/>
                <w:right w:val="none" w:sz="0" w:space="0" w:color="auto"/>
              </w:divBdr>
              <w:divsChild>
                <w:div w:id="1663579756">
                  <w:marLeft w:val="0"/>
                  <w:marRight w:val="0"/>
                  <w:marTop w:val="0"/>
                  <w:marBottom w:val="0"/>
                  <w:divBdr>
                    <w:top w:val="none" w:sz="0" w:space="0" w:color="auto"/>
                    <w:left w:val="none" w:sz="0" w:space="0" w:color="auto"/>
                    <w:bottom w:val="none" w:sz="0" w:space="0" w:color="auto"/>
                    <w:right w:val="none" w:sz="0" w:space="0" w:color="auto"/>
                  </w:divBdr>
                  <w:divsChild>
                    <w:div w:id="624509856">
                      <w:marLeft w:val="0"/>
                      <w:marRight w:val="0"/>
                      <w:marTop w:val="0"/>
                      <w:marBottom w:val="0"/>
                      <w:divBdr>
                        <w:top w:val="none" w:sz="0" w:space="0" w:color="auto"/>
                        <w:left w:val="none" w:sz="0" w:space="0" w:color="auto"/>
                        <w:bottom w:val="none" w:sz="0" w:space="0" w:color="auto"/>
                        <w:right w:val="none" w:sz="0" w:space="0" w:color="auto"/>
                      </w:divBdr>
                      <w:divsChild>
                        <w:div w:id="925528980">
                          <w:marLeft w:val="0"/>
                          <w:marRight w:val="0"/>
                          <w:marTop w:val="0"/>
                          <w:marBottom w:val="0"/>
                          <w:divBdr>
                            <w:top w:val="none" w:sz="0" w:space="0" w:color="auto"/>
                            <w:left w:val="none" w:sz="0" w:space="0" w:color="auto"/>
                            <w:bottom w:val="none" w:sz="0" w:space="0" w:color="auto"/>
                            <w:right w:val="none" w:sz="0" w:space="0" w:color="auto"/>
                          </w:divBdr>
                          <w:divsChild>
                            <w:div w:id="1641426128">
                              <w:marLeft w:val="0"/>
                              <w:marRight w:val="0"/>
                              <w:marTop w:val="0"/>
                              <w:marBottom w:val="0"/>
                              <w:divBdr>
                                <w:top w:val="none" w:sz="0" w:space="0" w:color="auto"/>
                                <w:left w:val="none" w:sz="0" w:space="0" w:color="auto"/>
                                <w:bottom w:val="none" w:sz="0" w:space="0" w:color="auto"/>
                                <w:right w:val="none" w:sz="0" w:space="0" w:color="auto"/>
                              </w:divBdr>
                              <w:divsChild>
                                <w:div w:id="1489713308">
                                  <w:marLeft w:val="0"/>
                                  <w:marRight w:val="0"/>
                                  <w:marTop w:val="0"/>
                                  <w:marBottom w:val="0"/>
                                  <w:divBdr>
                                    <w:top w:val="none" w:sz="0" w:space="0" w:color="auto"/>
                                    <w:left w:val="none" w:sz="0" w:space="0" w:color="auto"/>
                                    <w:bottom w:val="none" w:sz="0" w:space="0" w:color="auto"/>
                                    <w:right w:val="none" w:sz="0" w:space="0" w:color="auto"/>
                                  </w:divBdr>
                                  <w:divsChild>
                                    <w:div w:id="598414626">
                                      <w:marLeft w:val="0"/>
                                      <w:marRight w:val="0"/>
                                      <w:marTop w:val="0"/>
                                      <w:marBottom w:val="0"/>
                                      <w:divBdr>
                                        <w:top w:val="none" w:sz="0" w:space="0" w:color="auto"/>
                                        <w:left w:val="none" w:sz="0" w:space="0" w:color="auto"/>
                                        <w:bottom w:val="none" w:sz="0" w:space="0" w:color="auto"/>
                                        <w:right w:val="none" w:sz="0" w:space="0" w:color="auto"/>
                                      </w:divBdr>
                                      <w:divsChild>
                                        <w:div w:id="1357120777">
                                          <w:marLeft w:val="0"/>
                                          <w:marRight w:val="0"/>
                                          <w:marTop w:val="0"/>
                                          <w:marBottom w:val="495"/>
                                          <w:divBdr>
                                            <w:top w:val="none" w:sz="0" w:space="0" w:color="auto"/>
                                            <w:left w:val="none" w:sz="0" w:space="0" w:color="auto"/>
                                            <w:bottom w:val="none" w:sz="0" w:space="0" w:color="auto"/>
                                            <w:right w:val="none" w:sz="0" w:space="0" w:color="auto"/>
                                          </w:divBdr>
                                          <w:divsChild>
                                            <w:div w:id="13404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209119">
      <w:bodyDiv w:val="1"/>
      <w:marLeft w:val="0"/>
      <w:marRight w:val="0"/>
      <w:marTop w:val="0"/>
      <w:marBottom w:val="0"/>
      <w:divBdr>
        <w:top w:val="none" w:sz="0" w:space="0" w:color="auto"/>
        <w:left w:val="none" w:sz="0" w:space="0" w:color="auto"/>
        <w:bottom w:val="none" w:sz="0" w:space="0" w:color="auto"/>
        <w:right w:val="none" w:sz="0" w:space="0" w:color="auto"/>
      </w:divBdr>
      <w:divsChild>
        <w:div w:id="2119132784">
          <w:marLeft w:val="0"/>
          <w:marRight w:val="0"/>
          <w:marTop w:val="0"/>
          <w:marBottom w:val="0"/>
          <w:divBdr>
            <w:top w:val="none" w:sz="0" w:space="0" w:color="auto"/>
            <w:left w:val="none" w:sz="0" w:space="0" w:color="auto"/>
            <w:bottom w:val="none" w:sz="0" w:space="0" w:color="auto"/>
            <w:right w:val="none" w:sz="0" w:space="0" w:color="auto"/>
          </w:divBdr>
          <w:divsChild>
            <w:div w:id="1996839896">
              <w:marLeft w:val="0"/>
              <w:marRight w:val="0"/>
              <w:marTop w:val="0"/>
              <w:marBottom w:val="0"/>
              <w:divBdr>
                <w:top w:val="none" w:sz="0" w:space="0" w:color="auto"/>
                <w:left w:val="none" w:sz="0" w:space="0" w:color="auto"/>
                <w:bottom w:val="none" w:sz="0" w:space="0" w:color="auto"/>
                <w:right w:val="none" w:sz="0" w:space="0" w:color="auto"/>
              </w:divBdr>
              <w:divsChild>
                <w:div w:id="1714109914">
                  <w:marLeft w:val="0"/>
                  <w:marRight w:val="0"/>
                  <w:marTop w:val="0"/>
                  <w:marBottom w:val="0"/>
                  <w:divBdr>
                    <w:top w:val="none" w:sz="0" w:space="0" w:color="auto"/>
                    <w:left w:val="none" w:sz="0" w:space="0" w:color="auto"/>
                    <w:bottom w:val="none" w:sz="0" w:space="0" w:color="auto"/>
                    <w:right w:val="none" w:sz="0" w:space="0" w:color="auto"/>
                  </w:divBdr>
                  <w:divsChild>
                    <w:div w:id="1079400944">
                      <w:marLeft w:val="0"/>
                      <w:marRight w:val="0"/>
                      <w:marTop w:val="0"/>
                      <w:marBottom w:val="0"/>
                      <w:divBdr>
                        <w:top w:val="none" w:sz="0" w:space="0" w:color="auto"/>
                        <w:left w:val="none" w:sz="0" w:space="0" w:color="auto"/>
                        <w:bottom w:val="none" w:sz="0" w:space="0" w:color="auto"/>
                        <w:right w:val="none" w:sz="0" w:space="0" w:color="auto"/>
                      </w:divBdr>
                      <w:divsChild>
                        <w:div w:id="554049083">
                          <w:marLeft w:val="0"/>
                          <w:marRight w:val="0"/>
                          <w:marTop w:val="0"/>
                          <w:marBottom w:val="0"/>
                          <w:divBdr>
                            <w:top w:val="none" w:sz="0" w:space="0" w:color="auto"/>
                            <w:left w:val="none" w:sz="0" w:space="0" w:color="auto"/>
                            <w:bottom w:val="none" w:sz="0" w:space="0" w:color="auto"/>
                            <w:right w:val="none" w:sz="0" w:space="0" w:color="auto"/>
                          </w:divBdr>
                          <w:divsChild>
                            <w:div w:id="1900747205">
                              <w:marLeft w:val="0"/>
                              <w:marRight w:val="0"/>
                              <w:marTop w:val="0"/>
                              <w:marBottom w:val="0"/>
                              <w:divBdr>
                                <w:top w:val="none" w:sz="0" w:space="0" w:color="auto"/>
                                <w:left w:val="none" w:sz="0" w:space="0" w:color="auto"/>
                                <w:bottom w:val="none" w:sz="0" w:space="0" w:color="auto"/>
                                <w:right w:val="none" w:sz="0" w:space="0" w:color="auto"/>
                              </w:divBdr>
                              <w:divsChild>
                                <w:div w:id="1300300339">
                                  <w:marLeft w:val="0"/>
                                  <w:marRight w:val="0"/>
                                  <w:marTop w:val="0"/>
                                  <w:marBottom w:val="0"/>
                                  <w:divBdr>
                                    <w:top w:val="none" w:sz="0" w:space="0" w:color="auto"/>
                                    <w:left w:val="none" w:sz="0" w:space="0" w:color="auto"/>
                                    <w:bottom w:val="none" w:sz="0" w:space="0" w:color="auto"/>
                                    <w:right w:val="none" w:sz="0" w:space="0" w:color="auto"/>
                                  </w:divBdr>
                                  <w:divsChild>
                                    <w:div w:id="184909264">
                                      <w:marLeft w:val="0"/>
                                      <w:marRight w:val="0"/>
                                      <w:marTop w:val="0"/>
                                      <w:marBottom w:val="0"/>
                                      <w:divBdr>
                                        <w:top w:val="none" w:sz="0" w:space="0" w:color="auto"/>
                                        <w:left w:val="none" w:sz="0" w:space="0" w:color="auto"/>
                                        <w:bottom w:val="none" w:sz="0" w:space="0" w:color="auto"/>
                                        <w:right w:val="none" w:sz="0" w:space="0" w:color="auto"/>
                                      </w:divBdr>
                                      <w:divsChild>
                                        <w:div w:id="1844081702">
                                          <w:marLeft w:val="0"/>
                                          <w:marRight w:val="0"/>
                                          <w:marTop w:val="0"/>
                                          <w:marBottom w:val="495"/>
                                          <w:divBdr>
                                            <w:top w:val="none" w:sz="0" w:space="0" w:color="auto"/>
                                            <w:left w:val="none" w:sz="0" w:space="0" w:color="auto"/>
                                            <w:bottom w:val="none" w:sz="0" w:space="0" w:color="auto"/>
                                            <w:right w:val="none" w:sz="0" w:space="0" w:color="auto"/>
                                          </w:divBdr>
                                          <w:divsChild>
                                            <w:div w:id="612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6158653">
      <w:bodyDiv w:val="1"/>
      <w:marLeft w:val="0"/>
      <w:marRight w:val="0"/>
      <w:marTop w:val="0"/>
      <w:marBottom w:val="0"/>
      <w:divBdr>
        <w:top w:val="none" w:sz="0" w:space="0" w:color="auto"/>
        <w:left w:val="none" w:sz="0" w:space="0" w:color="auto"/>
        <w:bottom w:val="none" w:sz="0" w:space="0" w:color="auto"/>
        <w:right w:val="none" w:sz="0" w:space="0" w:color="auto"/>
      </w:divBdr>
    </w:div>
    <w:div w:id="1987204382">
      <w:bodyDiv w:val="1"/>
      <w:marLeft w:val="0"/>
      <w:marRight w:val="0"/>
      <w:marTop w:val="0"/>
      <w:marBottom w:val="0"/>
      <w:divBdr>
        <w:top w:val="none" w:sz="0" w:space="0" w:color="auto"/>
        <w:left w:val="none" w:sz="0" w:space="0" w:color="auto"/>
        <w:bottom w:val="none" w:sz="0" w:space="0" w:color="auto"/>
        <w:right w:val="none" w:sz="0" w:space="0" w:color="auto"/>
      </w:divBdr>
      <w:divsChild>
        <w:div w:id="952828691">
          <w:marLeft w:val="0"/>
          <w:marRight w:val="0"/>
          <w:marTop w:val="0"/>
          <w:marBottom w:val="0"/>
          <w:divBdr>
            <w:top w:val="none" w:sz="0" w:space="0" w:color="auto"/>
            <w:left w:val="none" w:sz="0" w:space="0" w:color="auto"/>
            <w:bottom w:val="none" w:sz="0" w:space="0" w:color="auto"/>
            <w:right w:val="none" w:sz="0" w:space="0" w:color="auto"/>
          </w:divBdr>
          <w:divsChild>
            <w:div w:id="1306155089">
              <w:marLeft w:val="0"/>
              <w:marRight w:val="0"/>
              <w:marTop w:val="0"/>
              <w:marBottom w:val="0"/>
              <w:divBdr>
                <w:top w:val="none" w:sz="0" w:space="0" w:color="auto"/>
                <w:left w:val="none" w:sz="0" w:space="0" w:color="auto"/>
                <w:bottom w:val="none" w:sz="0" w:space="0" w:color="auto"/>
                <w:right w:val="none" w:sz="0" w:space="0" w:color="auto"/>
              </w:divBdr>
              <w:divsChild>
                <w:div w:id="1695962463">
                  <w:marLeft w:val="0"/>
                  <w:marRight w:val="0"/>
                  <w:marTop w:val="0"/>
                  <w:marBottom w:val="0"/>
                  <w:divBdr>
                    <w:top w:val="none" w:sz="0" w:space="0" w:color="auto"/>
                    <w:left w:val="none" w:sz="0" w:space="0" w:color="auto"/>
                    <w:bottom w:val="none" w:sz="0" w:space="0" w:color="auto"/>
                    <w:right w:val="none" w:sz="0" w:space="0" w:color="auto"/>
                  </w:divBdr>
                  <w:divsChild>
                    <w:div w:id="367997191">
                      <w:marLeft w:val="0"/>
                      <w:marRight w:val="0"/>
                      <w:marTop w:val="0"/>
                      <w:marBottom w:val="0"/>
                      <w:divBdr>
                        <w:top w:val="none" w:sz="0" w:space="0" w:color="auto"/>
                        <w:left w:val="none" w:sz="0" w:space="0" w:color="auto"/>
                        <w:bottom w:val="none" w:sz="0" w:space="0" w:color="auto"/>
                        <w:right w:val="none" w:sz="0" w:space="0" w:color="auto"/>
                      </w:divBdr>
                      <w:divsChild>
                        <w:div w:id="210968242">
                          <w:marLeft w:val="0"/>
                          <w:marRight w:val="0"/>
                          <w:marTop w:val="0"/>
                          <w:marBottom w:val="0"/>
                          <w:divBdr>
                            <w:top w:val="none" w:sz="0" w:space="0" w:color="auto"/>
                            <w:left w:val="none" w:sz="0" w:space="0" w:color="auto"/>
                            <w:bottom w:val="none" w:sz="0" w:space="0" w:color="auto"/>
                            <w:right w:val="none" w:sz="0" w:space="0" w:color="auto"/>
                          </w:divBdr>
                          <w:divsChild>
                            <w:div w:id="1385060508">
                              <w:marLeft w:val="0"/>
                              <w:marRight w:val="0"/>
                              <w:marTop w:val="0"/>
                              <w:marBottom w:val="0"/>
                              <w:divBdr>
                                <w:top w:val="none" w:sz="0" w:space="0" w:color="auto"/>
                                <w:left w:val="none" w:sz="0" w:space="0" w:color="auto"/>
                                <w:bottom w:val="none" w:sz="0" w:space="0" w:color="auto"/>
                                <w:right w:val="none" w:sz="0" w:space="0" w:color="auto"/>
                              </w:divBdr>
                              <w:divsChild>
                                <w:div w:id="993485633">
                                  <w:marLeft w:val="0"/>
                                  <w:marRight w:val="0"/>
                                  <w:marTop w:val="0"/>
                                  <w:marBottom w:val="0"/>
                                  <w:divBdr>
                                    <w:top w:val="none" w:sz="0" w:space="0" w:color="auto"/>
                                    <w:left w:val="none" w:sz="0" w:space="0" w:color="auto"/>
                                    <w:bottom w:val="none" w:sz="0" w:space="0" w:color="auto"/>
                                    <w:right w:val="none" w:sz="0" w:space="0" w:color="auto"/>
                                  </w:divBdr>
                                  <w:divsChild>
                                    <w:div w:id="1177618768">
                                      <w:marLeft w:val="0"/>
                                      <w:marRight w:val="0"/>
                                      <w:marTop w:val="0"/>
                                      <w:marBottom w:val="0"/>
                                      <w:divBdr>
                                        <w:top w:val="none" w:sz="0" w:space="0" w:color="auto"/>
                                        <w:left w:val="none" w:sz="0" w:space="0" w:color="auto"/>
                                        <w:bottom w:val="none" w:sz="0" w:space="0" w:color="auto"/>
                                        <w:right w:val="none" w:sz="0" w:space="0" w:color="auto"/>
                                      </w:divBdr>
                                      <w:divsChild>
                                        <w:div w:id="112984142">
                                          <w:marLeft w:val="0"/>
                                          <w:marRight w:val="0"/>
                                          <w:marTop w:val="0"/>
                                          <w:marBottom w:val="495"/>
                                          <w:divBdr>
                                            <w:top w:val="none" w:sz="0" w:space="0" w:color="auto"/>
                                            <w:left w:val="none" w:sz="0" w:space="0" w:color="auto"/>
                                            <w:bottom w:val="none" w:sz="0" w:space="0" w:color="auto"/>
                                            <w:right w:val="none" w:sz="0" w:space="0" w:color="auto"/>
                                          </w:divBdr>
                                          <w:divsChild>
                                            <w:div w:id="15047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33261">
      <w:bodyDiv w:val="1"/>
      <w:marLeft w:val="0"/>
      <w:marRight w:val="0"/>
      <w:marTop w:val="0"/>
      <w:marBottom w:val="0"/>
      <w:divBdr>
        <w:top w:val="none" w:sz="0" w:space="0" w:color="auto"/>
        <w:left w:val="none" w:sz="0" w:space="0" w:color="auto"/>
        <w:bottom w:val="none" w:sz="0" w:space="0" w:color="auto"/>
        <w:right w:val="none" w:sz="0" w:space="0" w:color="auto"/>
      </w:divBdr>
      <w:divsChild>
        <w:div w:id="1809123338">
          <w:marLeft w:val="0"/>
          <w:marRight w:val="0"/>
          <w:marTop w:val="0"/>
          <w:marBottom w:val="0"/>
          <w:divBdr>
            <w:top w:val="none" w:sz="0" w:space="0" w:color="auto"/>
            <w:left w:val="none" w:sz="0" w:space="0" w:color="auto"/>
            <w:bottom w:val="none" w:sz="0" w:space="0" w:color="auto"/>
            <w:right w:val="none" w:sz="0" w:space="0" w:color="auto"/>
          </w:divBdr>
          <w:divsChild>
            <w:div w:id="1396120267">
              <w:marLeft w:val="0"/>
              <w:marRight w:val="0"/>
              <w:marTop w:val="0"/>
              <w:marBottom w:val="0"/>
              <w:divBdr>
                <w:top w:val="none" w:sz="0" w:space="0" w:color="auto"/>
                <w:left w:val="none" w:sz="0" w:space="0" w:color="auto"/>
                <w:bottom w:val="none" w:sz="0" w:space="0" w:color="auto"/>
                <w:right w:val="none" w:sz="0" w:space="0" w:color="auto"/>
              </w:divBdr>
              <w:divsChild>
                <w:div w:id="1402480228">
                  <w:marLeft w:val="0"/>
                  <w:marRight w:val="0"/>
                  <w:marTop w:val="0"/>
                  <w:marBottom w:val="0"/>
                  <w:divBdr>
                    <w:top w:val="none" w:sz="0" w:space="0" w:color="auto"/>
                    <w:left w:val="none" w:sz="0" w:space="0" w:color="auto"/>
                    <w:bottom w:val="none" w:sz="0" w:space="0" w:color="auto"/>
                    <w:right w:val="none" w:sz="0" w:space="0" w:color="auto"/>
                  </w:divBdr>
                  <w:divsChild>
                    <w:div w:id="12659333">
                      <w:marLeft w:val="0"/>
                      <w:marRight w:val="0"/>
                      <w:marTop w:val="0"/>
                      <w:marBottom w:val="0"/>
                      <w:divBdr>
                        <w:top w:val="none" w:sz="0" w:space="0" w:color="auto"/>
                        <w:left w:val="none" w:sz="0" w:space="0" w:color="auto"/>
                        <w:bottom w:val="none" w:sz="0" w:space="0" w:color="auto"/>
                        <w:right w:val="none" w:sz="0" w:space="0" w:color="auto"/>
                      </w:divBdr>
                      <w:divsChild>
                        <w:div w:id="1031882193">
                          <w:marLeft w:val="0"/>
                          <w:marRight w:val="0"/>
                          <w:marTop w:val="0"/>
                          <w:marBottom w:val="0"/>
                          <w:divBdr>
                            <w:top w:val="none" w:sz="0" w:space="0" w:color="auto"/>
                            <w:left w:val="none" w:sz="0" w:space="0" w:color="auto"/>
                            <w:bottom w:val="none" w:sz="0" w:space="0" w:color="auto"/>
                            <w:right w:val="none" w:sz="0" w:space="0" w:color="auto"/>
                          </w:divBdr>
                          <w:divsChild>
                            <w:div w:id="5283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0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stc.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rivanek.Svatopluk@stc.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oubor DMS" ma:contentTypeID="0x010100617DA10A36FE5747AD151C4F74B1AC96004F9D2ADA2F609A4A94D06894653A752B" ma:contentTypeVersion="15" ma:contentTypeDescription="Vytvoří nový dokument" ma:contentTypeScope="" ma:versionID="a881498c08865121522b4eacdd94e0a0">
  <xsd:schema xmlns:xsd="http://www.w3.org/2001/XMLSchema" xmlns:xs="http://www.w3.org/2001/XMLSchema" xmlns:p="http://schemas.microsoft.com/office/2006/metadata/properties" xmlns:ns2="b246a3c9-e8b6-4373-bafd-ef843f8c6aef" targetNamespace="http://schemas.microsoft.com/office/2006/metadata/properties" ma:root="true" ma:fieldsID="ea9da80c0dba0dcfb7c95dabe26d852a"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drojID" ma:index="22" nillable="true" ma:displayName="Zdroj ID" ma:internalName="ZdrojID">
      <xsd:simpleType>
        <xsd:restriction base="dms:Text">
          <xsd:maxLength value="32"/>
        </xsd:restriction>
      </xsd:simpleType>
    </xsd:element>
    <xsd:element name="FinalniVerze" ma:index="23" nillable="true" ma:displayName="Finální verze" ma:internalName="FinalniVerze">
      <xsd:simpleType>
        <xsd:restriction base="dms:Boolean"/>
      </xsd:simpleType>
    </xsd:element>
    <xsd:element name="FormatCheck" ma:index="24" nillable="true" ma:displayName="Format Check" ma:description="InProgress, Valid, Invalid, Error" ma:indexed="true" ma:internalName="FormatCheck">
      <xsd:simpleType>
        <xsd:restriction base="dms:Text">
          <xsd:maxLength value="255"/>
        </xsd:restriction>
      </xsd:simpleType>
    </xsd:element>
    <xsd:element name="FormatName" ma:index="25" nillable="true" ma:displayName="Format Name" ma:description="" ma:internalName="FormatName">
      <xsd:simpleType>
        <xsd:restriction base="dms:Text">
          <xsd:maxLength value="255"/>
        </xsd:restriction>
      </xsd:simpleType>
    </xsd:element>
    <xsd:element name="OriginalFileName" ma:index="26" nillable="true" ma:displayName="Původní název souboru" ma:description="" ma:internalName="OriginalFileName">
      <xsd:simpleType>
        <xsd:restriction base="dms:Text">
          <xsd:maxLength value="255"/>
        </xsd:restriction>
      </xsd:simpleType>
    </xsd:element>
    <xsd:element name="HashParentFile" ma:index="27"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rovyKod xmlns="b246a3c9-e8b6-4373-bafd-ef843f8c6aef" xsi:nil="true"/>
    <HashInit xmlns="b246a3c9-e8b6-4373-bafd-ef843f8c6aef" xsi:nil="true"/>
    <SIPFileSec xmlns="b246a3c9-e8b6-4373-bafd-ef843f8c6aef">Input</SIPFileSec>
    <Podrobnosti xmlns="b246a3c9-e8b6-4373-bafd-ef843f8c6aef" xsi:nil="true"/>
    <OriginalFileName xmlns="b246a3c9-e8b6-4373-bafd-ef843f8c6aef">Annex 1 - Draft Contract @.docx</OriginalFileName>
    <HashAlgorithm xmlns="b246a3c9-e8b6-4373-bafd-ef843f8c6aef" xsi:nil="true"/>
    <MimeTypeResult xmlns="b246a3c9-e8b6-4373-bafd-ef843f8c6aef" xsi:nil="true"/>
    <MimeType xmlns="b246a3c9-e8b6-4373-bafd-ef843f8c6aef" xsi:nil="true"/>
    <FormatCheck xmlns="b246a3c9-e8b6-4373-bafd-ef843f8c6aef" xsi:nil="true"/>
    <CisloJednaci xmlns="b246a3c9-e8b6-4373-bafd-ef843f8c6aef">STC/011066/ÚSV/2025/2</CisloJednaci>
    <NazevDokumentu xmlns="b246a3c9-e8b6-4373-bafd-ef843f8c6aef">Zadávací dokumentace</NazevDokumentu>
    <HashParentFile xmlns="b246a3c9-e8b6-4373-bafd-ef843f8c6aef" xsi:nil="true"/>
    <Znacka xmlns="b246a3c9-e8b6-4373-bafd-ef843f8c6aef" xsi:nil="true"/>
    <HashValue xmlns="b246a3c9-e8b6-4373-bafd-ef843f8c6aef" xsi:nil="true"/>
    <JID xmlns="b246a3c9-e8b6-4373-bafd-ef843f8c6aef">R_STCSPS_0104539</JID>
    <FormatName xmlns="b246a3c9-e8b6-4373-bafd-ef843f8c6aef" xsi:nil="true"/>
    <IDExt xmlns="b246a3c9-e8b6-4373-bafd-ef843f8c6aef" xsi:nil="true"/>
    <ZdrojID xmlns="b246a3c9-e8b6-4373-bafd-ef843f8c6aef" xsi:nil="true"/>
    <FinalniVerze xmlns="b246a3c9-e8b6-4373-bafd-ef843f8c6aef">false</FinalniVerze>
  </documentManagement>
</p:properties>
</file>

<file path=customXml/itemProps1.xml><?xml version="1.0" encoding="utf-8"?>
<ds:datastoreItem xmlns:ds="http://schemas.openxmlformats.org/officeDocument/2006/customXml" ds:itemID="{94748F13-EBC5-4D5E-B3CE-DDC3FE366C71}">
  <ds:schemaRefs>
    <ds:schemaRef ds:uri="http://schemas.openxmlformats.org/officeDocument/2006/bibliography"/>
  </ds:schemaRefs>
</ds:datastoreItem>
</file>

<file path=customXml/itemProps2.xml><?xml version="1.0" encoding="utf-8"?>
<ds:datastoreItem xmlns:ds="http://schemas.openxmlformats.org/officeDocument/2006/customXml" ds:itemID="{22631BA9-9015-4B31-B98B-B664B6038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72382-4304-4D5B-BDF2-814D3D4A52C5}">
  <ds:schemaRefs>
    <ds:schemaRef ds:uri="http://schemas.microsoft.com/sharepoint/v3/contenttype/forms"/>
  </ds:schemaRefs>
</ds:datastoreItem>
</file>

<file path=customXml/itemProps4.xml><?xml version="1.0" encoding="utf-8"?>
<ds:datastoreItem xmlns:ds="http://schemas.openxmlformats.org/officeDocument/2006/customXml" ds:itemID="{D6B83B3A-531E-4416-AEA0-9544D43F65B7}">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246a3c9-e8b6-4373-bafd-ef843f8c6aef"/>
    <ds:schemaRef ds:uri="http://www.w3.org/XML/1998/namespace"/>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8864</Words>
  <Characters>52304</Characters>
  <Application>Microsoft Office Word</Application>
  <DocSecurity>0</DocSecurity>
  <Lines>435</Lines>
  <Paragraphs>122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KUPNÍ SMLOUVA V2 A1FS BEZ STOLU</vt:lpstr>
      <vt:lpstr>KUPNÍ SMLOUVA V2 A1FS BEZ STOLU</vt:lpstr>
    </vt:vector>
  </TitlesOfParts>
  <Company>STC</Company>
  <LinksUpToDate>false</LinksUpToDate>
  <CharactersWithSpaces>61046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Libor Pavlík</dc:creator>
  <cp:lastModifiedBy>Drahokoupil Šenoldová Zuzana</cp:lastModifiedBy>
  <cp:revision>6</cp:revision>
  <cp:lastPrinted>2023-03-08T07:37:00Z</cp:lastPrinted>
  <dcterms:created xsi:type="dcterms:W3CDTF">2025-08-12T09:55:00Z</dcterms:created>
  <dcterms:modified xsi:type="dcterms:W3CDTF">2025-08-18T16:07:00Z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0x010100617DA10A36FE5747AD151C4F74B1AC96004F9D2ADA2F609A4A94D06894653A752B</vt:lpwstr>
  </property>
</Properties>
</file>