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EF46B1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EF46B1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58EB6426" w:rsidR="003218B8" w:rsidRPr="00EF46B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696E78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o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poddodavatelích</w:t>
            </w:r>
          </w:p>
        </w:tc>
      </w:tr>
      <w:tr w:rsidR="006A73F3" w:rsidRPr="00EF46B1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25294EC3" w:rsidR="006A73F3" w:rsidRPr="00EF46B1" w:rsidRDefault="006A73F3" w:rsidP="006A73F3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63210A10" w:rsidR="006A73F3" w:rsidRPr="00EF46B1" w:rsidRDefault="006A73F3" w:rsidP="006A73F3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Nákup HW, SW licencí, subskripce a související technické podpory výrobce </w:t>
            </w:r>
            <w:proofErr w:type="spellStart"/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Check</w:t>
            </w:r>
            <w:proofErr w:type="spellEnd"/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Point</w:t>
            </w:r>
          </w:p>
        </w:tc>
      </w:tr>
      <w:tr w:rsidR="006A73F3" w:rsidRPr="00EF46B1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52C3EEB5" w:rsidR="006A73F3" w:rsidRPr="00EF46B1" w:rsidRDefault="006A73F3" w:rsidP="006A73F3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6758DBEB" w:rsidR="006A73F3" w:rsidRPr="00EF46B1" w:rsidRDefault="006A73F3" w:rsidP="006A73F3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VZ2025114 (VZ2024064-03)</w:t>
            </w:r>
          </w:p>
        </w:tc>
      </w:tr>
      <w:tr w:rsidR="000F3AD0" w:rsidRPr="00EF46B1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EF46B1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Veřejná zakázka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  <w:tr w:rsidR="00C60C3E" w:rsidRPr="00EF46B1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EF46B1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EF46B1">
              <w:rPr>
                <w:bCs/>
                <w:szCs w:val="18"/>
              </w:rPr>
              <w:t>Identifikační údaje dodavatele</w:t>
            </w:r>
          </w:p>
        </w:tc>
      </w:tr>
      <w:tr w:rsidR="00717C30" w:rsidRPr="00EF46B1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EF46B1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Dodavatel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0E5F69E4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E00E11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0737DFE" w14:textId="76B97095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E00E11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7919C549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A8363C">
              <w:rPr>
                <w:bCs/>
                <w:szCs w:val="18"/>
              </w:rPr>
              <w:t>podd</w:t>
            </w:r>
            <w:r>
              <w:rPr>
                <w:bCs/>
                <w:szCs w:val="18"/>
              </w:rPr>
              <w:t>odavatele</w:t>
            </w:r>
            <w:bookmarkStart w:id="1" w:name="_Ref158799325"/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719D7169" w:rsidR="00454AB1" w:rsidRDefault="00A8363C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</w:t>
            </w:r>
            <w:r w:rsidR="00454AB1">
              <w:rPr>
                <w:rFonts w:cs="Arial"/>
                <w:bCs/>
                <w:szCs w:val="18"/>
              </w:rPr>
              <w:t>odavatel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6A73F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02E07204" w:rsidR="00454AB1" w:rsidRPr="005E36E3" w:rsidRDefault="00454AB1" w:rsidP="005E36E3">
            <w:pPr>
              <w:widowControl w:val="0"/>
              <w:spacing w:before="60" w:after="60" w:line="240" w:lineRule="auto"/>
              <w:rPr>
                <w:sz w:val="16"/>
                <w:szCs w:val="16"/>
              </w:rPr>
            </w:pPr>
            <w:r w:rsidRPr="005E36E3">
              <w:rPr>
                <w:rFonts w:cs="Arial"/>
                <w:i/>
                <w:sz w:val="12"/>
                <w:szCs w:val="12"/>
              </w:rPr>
              <w:t>(</w:t>
            </w:r>
            <w:r w:rsidR="006F4597" w:rsidRPr="005E36E3">
              <w:rPr>
                <w:rFonts w:cs="Arial"/>
                <w:i/>
                <w:sz w:val="12"/>
                <w:szCs w:val="12"/>
              </w:rPr>
              <w:t>D</w:t>
            </w:r>
            <w:r w:rsidRPr="005E36E3">
              <w:rPr>
                <w:rFonts w:cs="Arial"/>
                <w:i/>
                <w:sz w:val="12"/>
                <w:szCs w:val="12"/>
              </w:rPr>
              <w:t>odavatel zaškrtne příslušnou kolonku</w:t>
            </w:r>
            <w:r w:rsidRPr="005E36E3">
              <w:t xml:space="preserve"> </w:t>
            </w:r>
            <w:r w:rsidRPr="005E36E3"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20DEA6C3" w:rsidR="00454AB1" w:rsidRDefault="00A8363C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Poddodavatel</w:t>
            </w:r>
            <w:r w:rsidR="00454AB1">
              <w:rPr>
                <w:rFonts w:cs="Arial"/>
                <w:bCs/>
                <w:szCs w:val="18"/>
              </w:rPr>
              <w:t xml:space="preserve">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6A73F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25CE1CFB" w:rsidR="00454AB1" w:rsidRPr="005E36E3" w:rsidRDefault="00454AB1" w:rsidP="005E36E3">
            <w:pPr>
              <w:pStyle w:val="4DNormln"/>
              <w:spacing w:before="60" w:after="60"/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5E36E3">
              <w:rPr>
                <w:rFonts w:ascii="Verdana" w:hAnsi="Verdana" w:cs="Arial"/>
                <w:i/>
                <w:sz w:val="12"/>
                <w:szCs w:val="12"/>
                <w:lang w:eastAsia="en-US"/>
              </w:rPr>
              <w:t>(</w:t>
            </w:r>
            <w:r w:rsidR="006F4597" w:rsidRPr="005E36E3">
              <w:rPr>
                <w:rFonts w:ascii="Verdana" w:hAnsi="Verdana" w:cs="Arial"/>
                <w:i/>
                <w:sz w:val="12"/>
                <w:szCs w:val="12"/>
                <w:lang w:eastAsia="en-US"/>
              </w:rPr>
              <w:t>D</w:t>
            </w:r>
            <w:r w:rsidRPr="005E36E3">
              <w:rPr>
                <w:rFonts w:ascii="Verdana" w:hAnsi="Verdana" w:cs="Arial"/>
                <w:i/>
                <w:sz w:val="12"/>
                <w:szCs w:val="12"/>
                <w:lang w:eastAsia="en-US"/>
              </w:rPr>
              <w:t>odavatel zaškrtne příslušnou kolonku o informaci, zda jsou akcie obchodní společnosti obchodovány na</w:t>
            </w:r>
            <w:r w:rsidR="006F4597" w:rsidRPr="005E36E3">
              <w:rPr>
                <w:rFonts w:ascii="Verdana" w:hAnsi="Verdana" w:cs="Arial"/>
                <w:i/>
                <w:sz w:val="12"/>
                <w:szCs w:val="12"/>
                <w:lang w:eastAsia="en-US"/>
              </w:rPr>
              <w:t> </w:t>
            </w:r>
            <w:r w:rsidRPr="005E36E3">
              <w:rPr>
                <w:rFonts w:ascii="Verdana" w:hAnsi="Verdana" w:cs="Arial"/>
                <w:i/>
                <w:sz w:val="12"/>
                <w:szCs w:val="12"/>
                <w:lang w:eastAsia="en-US"/>
              </w:rPr>
              <w:t>organizované burze cenných papírů)</w:t>
            </w:r>
          </w:p>
        </w:tc>
      </w:tr>
      <w:tr w:rsidR="00454AB1" w14:paraId="0B214AD1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1C96B224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36595CB1" w:rsidR="00454AB1" w:rsidRPr="005E36E3" w:rsidRDefault="00454AB1" w:rsidP="005E36E3">
            <w:pPr>
              <w:widowControl w:val="0"/>
              <w:spacing w:before="60" w:after="60" w:line="240" w:lineRule="auto"/>
              <w:rPr>
                <w:rFonts w:cs="Arial"/>
                <w:szCs w:val="18"/>
                <w:highlight w:val="yellow"/>
              </w:rPr>
            </w:pPr>
            <w:r w:rsidRPr="005E36E3">
              <w:rPr>
                <w:rFonts w:eastAsia="Times New Roman" w:cs="Arial"/>
                <w:i/>
                <w:sz w:val="12"/>
                <w:szCs w:val="12"/>
                <w:lang w:eastAsia="cs-CZ"/>
              </w:rPr>
              <w:t>(</w:t>
            </w:r>
            <w:r w:rsidR="006F4597" w:rsidRPr="005E36E3">
              <w:rPr>
                <w:rFonts w:eastAsia="Times New Roman" w:cs="Arial"/>
                <w:i/>
                <w:sz w:val="12"/>
                <w:szCs w:val="12"/>
                <w:lang w:eastAsia="cs-CZ"/>
              </w:rPr>
              <w:t>D</w:t>
            </w:r>
            <w:r w:rsidRPr="005E36E3">
              <w:rPr>
                <w:rFonts w:eastAsia="Times New Roman" w:cs="Arial"/>
                <w:i/>
                <w:sz w:val="12"/>
                <w:szCs w:val="12"/>
                <w:lang w:eastAsia="cs-CZ"/>
              </w:rPr>
              <w:t>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3C21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E2EB1" w14:textId="77777777" w:rsidR="001802A0" w:rsidRDefault="001802A0" w:rsidP="003A4756">
      <w:r>
        <w:separator/>
      </w:r>
    </w:p>
  </w:endnote>
  <w:endnote w:type="continuationSeparator" w:id="0">
    <w:p w14:paraId="018072F2" w14:textId="77777777" w:rsidR="001802A0" w:rsidRDefault="001802A0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5FE41B13" w:rsidR="007F7FCE" w:rsidRDefault="00B9100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4CEF8124" wp14:editId="0B7DBB0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61443063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961EE" w14:textId="316EB2B1" w:rsidR="00B9100D" w:rsidRPr="00B9100D" w:rsidRDefault="00B9100D" w:rsidP="00B9100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EF8124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213961EE" w14:textId="316EB2B1" w:rsidR="00B9100D" w:rsidRPr="00B9100D" w:rsidRDefault="00B9100D" w:rsidP="00B9100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49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67"/>
      <w:gridCol w:w="5556"/>
    </w:tblGrid>
    <w:tr w:rsidR="006A73F3" w:rsidRPr="007813BA" w14:paraId="21F56E7D" w14:textId="77777777" w:rsidTr="00980E20">
      <w:tc>
        <w:tcPr>
          <w:tcW w:w="2113" w:type="pct"/>
        </w:tcPr>
        <w:p w14:paraId="77795184" w14:textId="77777777" w:rsidR="006A73F3" w:rsidRPr="00501365" w:rsidRDefault="006A73F3" w:rsidP="006A73F3">
          <w:pPr>
            <w:spacing w:before="240" w:line="288" w:lineRule="auto"/>
            <w:rPr>
              <w:sz w:val="14"/>
              <w:szCs w:val="14"/>
            </w:rPr>
          </w:pPr>
          <w:r w:rsidRPr="00501365">
            <w:rPr>
              <w:sz w:val="14"/>
              <w:szCs w:val="14"/>
            </w:rPr>
            <w:t>Tento projekt je spolufinancován z prostředků</w:t>
          </w:r>
          <w:r w:rsidRPr="00501365">
            <w:rPr>
              <w:sz w:val="14"/>
              <w:szCs w:val="14"/>
            </w:rPr>
            <w:br/>
            <w:t xml:space="preserve">Evropské unie z fondu </w:t>
          </w:r>
          <w:proofErr w:type="spellStart"/>
          <w:r w:rsidRPr="00501365">
            <w:rPr>
              <w:sz w:val="14"/>
              <w:szCs w:val="14"/>
            </w:rPr>
            <w:t>Next</w:t>
          </w:r>
          <w:proofErr w:type="spellEnd"/>
          <w:r w:rsidRPr="00501365">
            <w:rPr>
              <w:sz w:val="14"/>
              <w:szCs w:val="14"/>
            </w:rPr>
            <w:t xml:space="preserve"> </w:t>
          </w:r>
          <w:proofErr w:type="spellStart"/>
          <w:r w:rsidRPr="00501365">
            <w:rPr>
              <w:sz w:val="14"/>
              <w:szCs w:val="14"/>
            </w:rPr>
            <w:t>Generation</w:t>
          </w:r>
          <w:proofErr w:type="spellEnd"/>
          <w:r w:rsidRPr="00501365">
            <w:rPr>
              <w:sz w:val="14"/>
              <w:szCs w:val="14"/>
            </w:rPr>
            <w:t xml:space="preserve"> EU,</w:t>
          </w:r>
          <w:r w:rsidRPr="00501365">
            <w:rPr>
              <w:sz w:val="14"/>
              <w:szCs w:val="14"/>
            </w:rPr>
            <w:br/>
            <w:t>Národní plán obnovy.“</w:t>
          </w:r>
        </w:p>
      </w:tc>
      <w:tc>
        <w:tcPr>
          <w:tcW w:w="2887" w:type="pct"/>
          <w:tcBorders>
            <w:left w:val="nil"/>
          </w:tcBorders>
        </w:tcPr>
        <w:p w14:paraId="043936BC" w14:textId="77777777" w:rsidR="006A73F3" w:rsidRPr="00740E07" w:rsidRDefault="006A73F3" w:rsidP="006A73F3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5F9C80FB" wp14:editId="120D19A5">
                <wp:extent cx="1591574" cy="541066"/>
                <wp:effectExtent l="0" t="0" r="0" b="0"/>
                <wp:docPr id="835381861" name="Obrázek 23" descr="Obsah obrázku Grafika, Písmo, grafický design, symbol&#10;&#10;Obsah vygenerovaný umělou inteligencí může být nesprávný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02153" name="Obrázek 23" descr="Obsah obrázku Grafika, Písmo, grafický design, symbol&#10;&#10;Obsah vygenerovaný umělou inteligencí může být nesprávný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444" cy="543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B9D771B" wp14:editId="02EF0813">
                <wp:extent cx="1436914" cy="534670"/>
                <wp:effectExtent l="0" t="0" r="0" b="0"/>
                <wp:docPr id="277909880" name="Obrázek 24" descr="Obsah obrázku snímek obrazovky, Písmo, text, symbol&#10;&#10;Obsah vygenerovaný umělou inteligencí může být nesprávný.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738042" name="Obrázek 24" descr="Obsah obrázku snímek obrazovky, Písmo, text, symbol&#10;&#10;Obsah vygenerovaný umělou inteligencí může být nesprávný.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37"/>
                        <a:stretch/>
                      </pic:blipFill>
                      <pic:spPr bwMode="auto">
                        <a:xfrm>
                          <a:off x="0" y="0"/>
                          <a:ext cx="1438508" cy="535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6A4F72E" w14:textId="0099C917" w:rsidR="00310F0A" w:rsidRPr="00382619" w:rsidRDefault="00B9100D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26C42F07" wp14:editId="0F35DD75">
              <wp:simplePos x="724205" y="10197389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05631270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BA47D" w14:textId="5D72414D" w:rsidR="00B9100D" w:rsidRPr="00B9100D" w:rsidRDefault="00B9100D" w:rsidP="00B9100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42F07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56CBA47D" w14:textId="5D72414D" w:rsidR="00B9100D" w:rsidRPr="00B9100D" w:rsidRDefault="00B9100D" w:rsidP="00B9100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001E1A5E" w:rsidR="007F7FCE" w:rsidRDefault="00B9100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1DE62A51" wp14:editId="2FC9750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54423201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4FF24" w14:textId="776CEE0D" w:rsidR="00B9100D" w:rsidRPr="00B9100D" w:rsidRDefault="00B9100D" w:rsidP="00B9100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62A5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6474FF24" w14:textId="776CEE0D" w:rsidR="00B9100D" w:rsidRPr="00B9100D" w:rsidRDefault="00B9100D" w:rsidP="00B9100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471C6" w14:textId="77777777" w:rsidR="001802A0" w:rsidRDefault="001802A0" w:rsidP="003A4756">
      <w:r>
        <w:separator/>
      </w:r>
    </w:p>
  </w:footnote>
  <w:footnote w:type="continuationSeparator" w:id="0">
    <w:p w14:paraId="3BEB8C03" w14:textId="77777777" w:rsidR="001802A0" w:rsidRDefault="001802A0" w:rsidP="003A4756">
      <w:r>
        <w:continuationSeparator/>
      </w:r>
    </w:p>
  </w:footnote>
  <w:footnote w:id="1">
    <w:p w14:paraId="7B9CC922" w14:textId="4034D9A4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</w:t>
      </w:r>
      <w:r w:rsidR="006B3E7E">
        <w:t>údaje o poddodavateli</w:t>
      </w:r>
      <w:r w:rsidRPr="00250760">
        <w:t xml:space="preserve"> tolikrát, kolikrát bude třeba.</w:t>
      </w:r>
    </w:p>
  </w:footnote>
  <w:footnote w:id="2">
    <w:p w14:paraId="0B2E887E" w14:textId="21789E36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</w:t>
      </w:r>
      <w:r w:rsidRPr="00021756">
        <w:t xml:space="preserve">formace podléhající povinnosti oznámení o výsledku zadávacího řízení Veřejné zakázky ve Věstníku veřejných zakázek dle § 126 </w:t>
      </w:r>
      <w:r w:rsidR="00823B33" w:rsidRPr="000D6D91">
        <w:t>zákona č. 134/2016 Sb., o</w:t>
      </w:r>
      <w:r w:rsidR="00823B33">
        <w:t> </w:t>
      </w:r>
      <w:r w:rsidR="00823B33" w:rsidRPr="000D6D91">
        <w:t>zadávání veřejných zakázek, ve znění pozdějších předpisů</w:t>
      </w:r>
      <w:r w:rsidR="00823B3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7C00FD0D" w:rsidR="007F7FCE" w:rsidRDefault="00B9100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4CF8CC90" wp14:editId="1198B7F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003834101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0D271C" w14:textId="5BA24997" w:rsidR="00B9100D" w:rsidRPr="00B9100D" w:rsidRDefault="00B9100D" w:rsidP="00B9100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8CC90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680D271C" w14:textId="5BA24997" w:rsidR="00B9100D" w:rsidRPr="00B9100D" w:rsidRDefault="00B9100D" w:rsidP="00B9100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538A9D72" w:rsidR="00B02D36" w:rsidRPr="00F91304" w:rsidRDefault="00B9100D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07C7121B" wp14:editId="03FD77A6">
              <wp:simplePos x="724205" y="28529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03904653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9292F" w14:textId="0A6DF2FA" w:rsidR="00B9100D" w:rsidRPr="00B9100D" w:rsidRDefault="00B9100D" w:rsidP="00B9100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7121B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70B9292F" w14:textId="0A6DF2FA" w:rsidR="00B9100D" w:rsidRPr="00B9100D" w:rsidRDefault="00B9100D" w:rsidP="00B9100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0B154889" w:rsidR="007F7FCE" w:rsidRDefault="00B9100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4A8C5AEE" wp14:editId="65A5CCA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4480214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D1279" w14:textId="4B4A9D53" w:rsidR="00B9100D" w:rsidRPr="00B9100D" w:rsidRDefault="00B9100D" w:rsidP="00B9100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8C5AEE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79CD1279" w14:textId="4B4A9D53" w:rsidR="00B9100D" w:rsidRPr="00B9100D" w:rsidRDefault="00B9100D" w:rsidP="00B9100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21756"/>
    <w:rsid w:val="000429C3"/>
    <w:rsid w:val="0004747B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6F8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C77A7"/>
    <w:rsid w:val="000D1341"/>
    <w:rsid w:val="000D2DCD"/>
    <w:rsid w:val="000D7D36"/>
    <w:rsid w:val="000E06F4"/>
    <w:rsid w:val="000E1586"/>
    <w:rsid w:val="000E3409"/>
    <w:rsid w:val="000E4127"/>
    <w:rsid w:val="000E5BF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6664"/>
    <w:rsid w:val="00155176"/>
    <w:rsid w:val="0016221A"/>
    <w:rsid w:val="001766A6"/>
    <w:rsid w:val="001802A0"/>
    <w:rsid w:val="00181004"/>
    <w:rsid w:val="00184187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0D24"/>
    <w:rsid w:val="00212BAF"/>
    <w:rsid w:val="00214B7D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76EE6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21A1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379C"/>
    <w:rsid w:val="0046580D"/>
    <w:rsid w:val="004701FC"/>
    <w:rsid w:val="00470909"/>
    <w:rsid w:val="00471053"/>
    <w:rsid w:val="004734AE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144C0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3312"/>
    <w:rsid w:val="005A51DE"/>
    <w:rsid w:val="005A5901"/>
    <w:rsid w:val="005A6FD7"/>
    <w:rsid w:val="005B14B9"/>
    <w:rsid w:val="005B72C1"/>
    <w:rsid w:val="005D796F"/>
    <w:rsid w:val="005E2493"/>
    <w:rsid w:val="005E36E3"/>
    <w:rsid w:val="005E3FA7"/>
    <w:rsid w:val="005E755B"/>
    <w:rsid w:val="005F368A"/>
    <w:rsid w:val="00604E13"/>
    <w:rsid w:val="006124B1"/>
    <w:rsid w:val="006158A9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1A4C"/>
    <w:rsid w:val="00665595"/>
    <w:rsid w:val="006657EA"/>
    <w:rsid w:val="00666A5E"/>
    <w:rsid w:val="00667AB9"/>
    <w:rsid w:val="00672E07"/>
    <w:rsid w:val="00675A3A"/>
    <w:rsid w:val="006763AB"/>
    <w:rsid w:val="00676846"/>
    <w:rsid w:val="006832E0"/>
    <w:rsid w:val="00696E78"/>
    <w:rsid w:val="006A691A"/>
    <w:rsid w:val="006A71DF"/>
    <w:rsid w:val="006A73F3"/>
    <w:rsid w:val="006B1B44"/>
    <w:rsid w:val="006B218F"/>
    <w:rsid w:val="006B3E7E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6F33C6"/>
    <w:rsid w:val="006F4597"/>
    <w:rsid w:val="007074A2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37DE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81C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122FE"/>
    <w:rsid w:val="008219B8"/>
    <w:rsid w:val="008237E2"/>
    <w:rsid w:val="00823B33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73169"/>
    <w:rsid w:val="0087490E"/>
    <w:rsid w:val="00877B85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15F2"/>
    <w:rsid w:val="008C641F"/>
    <w:rsid w:val="008C6ED6"/>
    <w:rsid w:val="008C7E9B"/>
    <w:rsid w:val="008D07D1"/>
    <w:rsid w:val="008D36BD"/>
    <w:rsid w:val="008D3DA6"/>
    <w:rsid w:val="008D6C7D"/>
    <w:rsid w:val="008E64B6"/>
    <w:rsid w:val="008E79A3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7679E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E28"/>
    <w:rsid w:val="009D6E31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1D22"/>
    <w:rsid w:val="00A42607"/>
    <w:rsid w:val="00A474AB"/>
    <w:rsid w:val="00A5461F"/>
    <w:rsid w:val="00A5678F"/>
    <w:rsid w:val="00A6112A"/>
    <w:rsid w:val="00A67160"/>
    <w:rsid w:val="00A700F7"/>
    <w:rsid w:val="00A72844"/>
    <w:rsid w:val="00A8363C"/>
    <w:rsid w:val="00A84A69"/>
    <w:rsid w:val="00A84AAF"/>
    <w:rsid w:val="00A878F5"/>
    <w:rsid w:val="00A96274"/>
    <w:rsid w:val="00A967D2"/>
    <w:rsid w:val="00AA059F"/>
    <w:rsid w:val="00AA3250"/>
    <w:rsid w:val="00AB0792"/>
    <w:rsid w:val="00AC0F20"/>
    <w:rsid w:val="00AD14FC"/>
    <w:rsid w:val="00AE2152"/>
    <w:rsid w:val="00AE38DC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100D"/>
    <w:rsid w:val="00B95520"/>
    <w:rsid w:val="00B957FB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478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27A7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74F2"/>
    <w:rsid w:val="00D4057A"/>
    <w:rsid w:val="00D53CCA"/>
    <w:rsid w:val="00D737C3"/>
    <w:rsid w:val="00D74A88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0E11"/>
    <w:rsid w:val="00E035FC"/>
    <w:rsid w:val="00E0569F"/>
    <w:rsid w:val="00E07B85"/>
    <w:rsid w:val="00E116FA"/>
    <w:rsid w:val="00E125D1"/>
    <w:rsid w:val="00E3315A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246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6B1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41EC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3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21756"/>
    <w:pPr>
      <w:spacing w:line="240" w:lineRule="auto"/>
    </w:pPr>
    <w:rPr>
      <w:rFonts w:eastAsia="Times New Roman"/>
      <w:i/>
      <w:sz w:val="1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21756"/>
    <w:rPr>
      <w:rFonts w:ascii="Verdana" w:eastAsia="Times New Roman" w:hAnsi="Verdana" w:cs="Times New Roman"/>
      <w:i/>
      <w:sz w:val="12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6d30beb-695e-4674-8a46-4b151b5e3f30"/>
  </ds:schemaRefs>
</ds:datastoreItem>
</file>

<file path=customXml/itemProps5.xml><?xml version="1.0" encoding="utf-8"?>
<ds:datastoreItem xmlns:ds="http://schemas.openxmlformats.org/officeDocument/2006/customXml" ds:itemID="{0779AE7F-5289-4318-8B26-C315FCD57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297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47</cp:revision>
  <cp:lastPrinted>2022-05-06T14:21:00Z</cp:lastPrinted>
  <dcterms:created xsi:type="dcterms:W3CDTF">2023-07-13T11:58:00Z</dcterms:created>
  <dcterms:modified xsi:type="dcterms:W3CDTF">2025-12-10T09:15:00Z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4802700</vt:r8>
  </property>
  <property fmtid="{D5CDD505-2E9C-101B-9397-08002B2CF9AE}" pid="4" name="ClassificationContentMarkingHeaderShapeIds">
    <vt:lpwstr>9,552a727b,770f48e9,73558bea,8a18160,777014f5,35e07d8d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4c29441b,243efd0e,518a1e97,26df9abb,2cf795a1,74e93ef7,12379026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SIP_Label_22c5d95a-8ae7-458f-9507-70e0cc24520d_Enabled">
    <vt:lpwstr>true</vt:lpwstr>
  </property>
  <property fmtid="{D5CDD505-2E9C-101B-9397-08002B2CF9AE}" pid="15" name="MSIP_Label_22c5d95a-8ae7-458f-9507-70e0cc24520d_SetDate">
    <vt:lpwstr>2025-04-29T11:32:30Z</vt:lpwstr>
  </property>
  <property fmtid="{D5CDD505-2E9C-101B-9397-08002B2CF9AE}" pid="16" name="MSIP_Label_22c5d95a-8ae7-458f-9507-70e0cc24520d_Method">
    <vt:lpwstr>Privileged</vt:lpwstr>
  </property>
  <property fmtid="{D5CDD505-2E9C-101B-9397-08002B2CF9AE}" pid="17" name="MSIP_Label_22c5d95a-8ae7-458f-9507-70e0cc24520d_Name">
    <vt:lpwstr>TLP AMBER</vt:lpwstr>
  </property>
  <property fmtid="{D5CDD505-2E9C-101B-9397-08002B2CF9AE}" pid="18" name="MSIP_Label_22c5d95a-8ae7-458f-9507-70e0cc24520d_SiteId">
    <vt:lpwstr>8ef2ef64-61e6-4033-9f7f-48ccd5d03c90</vt:lpwstr>
  </property>
  <property fmtid="{D5CDD505-2E9C-101B-9397-08002B2CF9AE}" pid="19" name="MSIP_Label_22c5d95a-8ae7-458f-9507-70e0cc24520d_ActionId">
    <vt:lpwstr>c2435c51-f8c7-4675-9281-745b6ea221e2</vt:lpwstr>
  </property>
  <property fmtid="{D5CDD505-2E9C-101B-9397-08002B2CF9AE}" pid="20" name="MSIP_Label_22c5d95a-8ae7-458f-9507-70e0cc24520d_ContentBits">
    <vt:lpwstr>3</vt:lpwstr>
  </property>
  <property fmtid="{D5CDD505-2E9C-101B-9397-08002B2CF9AE}" pid="21" name="MSIP_Label_22c5d95a-8ae7-458f-9507-70e0cc24520d_Tag">
    <vt:lpwstr>10, 0, 1, 1</vt:lpwstr>
  </property>
</Properties>
</file>