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CC1EB" w14:textId="77777777" w:rsidR="007D36AA" w:rsidRPr="00832103" w:rsidRDefault="007D36AA" w:rsidP="007D36AA">
      <w:pPr>
        <w:pStyle w:val="Normlnweb"/>
        <w:jc w:val="center"/>
        <w:rPr>
          <w:rFonts w:asciiTheme="minorHAnsi" w:hAnsiTheme="minorHAnsi" w:cs="Tahoma"/>
        </w:rPr>
      </w:pPr>
      <w:r w:rsidRPr="00832103">
        <w:rPr>
          <w:rFonts w:asciiTheme="minorHAnsi" w:hAnsiTheme="minorHAnsi" w:cs="Tahoma"/>
          <w:noProof/>
        </w:rPr>
        <w:drawing>
          <wp:inline distT="0" distB="0" distL="0" distR="0" wp14:anchorId="7154AD93" wp14:editId="23F87533">
            <wp:extent cx="591312" cy="752856"/>
            <wp:effectExtent l="0" t="0" r="0" b="9525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w0101310180000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FD36" w14:textId="77777777" w:rsidR="00452DF8" w:rsidRPr="00832103" w:rsidRDefault="00452DF8" w:rsidP="00725272">
      <w:pPr>
        <w:pStyle w:val="Normlnweb"/>
        <w:jc w:val="center"/>
        <w:rPr>
          <w:rFonts w:asciiTheme="minorHAnsi" w:hAnsiTheme="minorHAnsi" w:cs="Tahoma"/>
        </w:rPr>
      </w:pPr>
      <w:r w:rsidRPr="00832103">
        <w:rPr>
          <w:rFonts w:asciiTheme="minorHAnsi" w:hAnsiTheme="minorHAnsi" w:cs="Tahoma"/>
        </w:rPr>
        <w:t>STÁTNÍ TISKÁRNA CENIN, státní podnik</w:t>
      </w:r>
    </w:p>
    <w:p w14:paraId="42E623D2" w14:textId="77777777" w:rsidR="005D1225" w:rsidRPr="00832103" w:rsidRDefault="005D1225" w:rsidP="00725272">
      <w:pPr>
        <w:pStyle w:val="Normlnweb"/>
        <w:jc w:val="center"/>
        <w:rPr>
          <w:rFonts w:asciiTheme="minorHAnsi" w:hAnsiTheme="minorHAnsi" w:cs="Tahoma"/>
        </w:rPr>
      </w:pPr>
    </w:p>
    <w:p w14:paraId="11F908D5" w14:textId="77777777" w:rsidR="005D1225" w:rsidRPr="00832103" w:rsidRDefault="005D1225" w:rsidP="00725272">
      <w:pPr>
        <w:pStyle w:val="Normlnweb"/>
        <w:jc w:val="center"/>
        <w:rPr>
          <w:rFonts w:asciiTheme="minorHAnsi" w:hAnsiTheme="minorHAnsi" w:cs="Tahoma"/>
        </w:rPr>
      </w:pPr>
    </w:p>
    <w:p w14:paraId="19D4892E" w14:textId="77777777" w:rsidR="005D1225" w:rsidRPr="00832103" w:rsidRDefault="005D1225" w:rsidP="00725272">
      <w:pPr>
        <w:pStyle w:val="Normlnweb"/>
        <w:jc w:val="center"/>
        <w:rPr>
          <w:rFonts w:asciiTheme="minorHAnsi" w:hAnsiTheme="minorHAnsi" w:cs="Tahoma"/>
        </w:rPr>
      </w:pPr>
    </w:p>
    <w:p w14:paraId="4FB8DD69" w14:textId="281865B2" w:rsidR="005D1225" w:rsidRPr="004C2F62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40"/>
          <w:szCs w:val="40"/>
        </w:rPr>
      </w:pPr>
      <w:r w:rsidRPr="004C2F62">
        <w:rPr>
          <w:rFonts w:cs="Arial"/>
          <w:b/>
          <w:sz w:val="40"/>
          <w:szCs w:val="40"/>
        </w:rPr>
        <w:t>Pojištění majetku, vč. automobilů,</w:t>
      </w:r>
    </w:p>
    <w:p w14:paraId="50D940EE" w14:textId="4B022B97" w:rsidR="005D1225" w:rsidRPr="004C2F62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40"/>
          <w:szCs w:val="40"/>
        </w:rPr>
      </w:pPr>
      <w:r w:rsidRPr="004C2F62">
        <w:rPr>
          <w:rFonts w:cs="Arial"/>
          <w:b/>
          <w:sz w:val="40"/>
          <w:szCs w:val="40"/>
        </w:rPr>
        <w:t>odpovědnosti podniku a zaměstnanců</w:t>
      </w:r>
    </w:p>
    <w:p w14:paraId="4E32552F" w14:textId="77777777" w:rsidR="005D1225" w:rsidRPr="00832103" w:rsidRDefault="005D1225" w:rsidP="005D1225">
      <w:pPr>
        <w:pStyle w:val="Normlnweb"/>
        <w:jc w:val="center"/>
        <w:rPr>
          <w:rFonts w:asciiTheme="minorHAnsi" w:hAnsiTheme="minorHAnsi" w:cs="Tahoma"/>
        </w:rPr>
      </w:pPr>
    </w:p>
    <w:p w14:paraId="7BFAC60F" w14:textId="77777777" w:rsidR="005D1225" w:rsidRPr="00832103" w:rsidRDefault="005D1225" w:rsidP="005D1225">
      <w:pPr>
        <w:pStyle w:val="Normlnweb"/>
        <w:jc w:val="center"/>
        <w:rPr>
          <w:rFonts w:asciiTheme="minorHAnsi" w:hAnsiTheme="minorHAnsi" w:cs="Tahoma"/>
        </w:rPr>
      </w:pPr>
    </w:p>
    <w:p w14:paraId="7DE17AD6" w14:textId="69E19FEB" w:rsidR="005D1225" w:rsidRPr="00832103" w:rsidRDefault="00D54CBC" w:rsidP="005D1225">
      <w:pPr>
        <w:pStyle w:val="Normlnweb"/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Příloha č. 1 -</w:t>
      </w:r>
      <w:r w:rsidRPr="00832103">
        <w:rPr>
          <w:rFonts w:asciiTheme="minorHAnsi" w:hAnsiTheme="minorHAnsi" w:cs="Tahoma"/>
        </w:rPr>
        <w:t xml:space="preserve"> </w:t>
      </w:r>
      <w:r w:rsidR="005D1225" w:rsidRPr="00832103">
        <w:rPr>
          <w:rFonts w:asciiTheme="minorHAnsi" w:hAnsiTheme="minorHAnsi" w:cs="Tahoma"/>
        </w:rPr>
        <w:t xml:space="preserve">Technická </w:t>
      </w:r>
      <w:r w:rsidR="00E5721E">
        <w:rPr>
          <w:rFonts w:asciiTheme="minorHAnsi" w:hAnsiTheme="minorHAnsi" w:cs="Tahoma"/>
        </w:rPr>
        <w:t>specifikace</w:t>
      </w:r>
    </w:p>
    <w:p w14:paraId="2D4F2D1A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518211D7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05F34551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60B6F097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6538CB96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4EE72790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14E592A3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46372A17" w14:textId="77777777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4D569B02" w14:textId="77777777" w:rsidR="005D1225" w:rsidRDefault="005D1225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04696777" w14:textId="77777777" w:rsidR="004C2F62" w:rsidRDefault="004C2F62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5AB2EB3D" w14:textId="77777777" w:rsidR="004C2F62" w:rsidRDefault="004C2F62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1CF7670B" w14:textId="77777777" w:rsidR="004C2F62" w:rsidRDefault="004C2F62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5A38C957" w14:textId="77777777" w:rsidR="004C2F62" w:rsidRDefault="004C2F62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4F90FF39" w14:textId="77777777" w:rsidR="004C2F62" w:rsidRPr="00832103" w:rsidRDefault="004C2F62" w:rsidP="005D1225">
      <w:pPr>
        <w:pStyle w:val="Bezmezer"/>
        <w:tabs>
          <w:tab w:val="right" w:leader="dot" w:pos="8222"/>
        </w:tabs>
        <w:spacing w:before="80" w:line="360" w:lineRule="auto"/>
        <w:jc w:val="center"/>
        <w:rPr>
          <w:rFonts w:cs="Arial"/>
          <w:b/>
          <w:sz w:val="24"/>
          <w:szCs w:val="24"/>
        </w:rPr>
      </w:pPr>
    </w:p>
    <w:p w14:paraId="5CE3E15F" w14:textId="0AA04E3D" w:rsidR="005D1225" w:rsidRPr="00832103" w:rsidRDefault="005D1225" w:rsidP="005D1225">
      <w:pPr>
        <w:pStyle w:val="Bezmezer"/>
        <w:tabs>
          <w:tab w:val="right" w:leader="dot" w:pos="8222"/>
        </w:tabs>
        <w:spacing w:before="80" w:line="360" w:lineRule="auto"/>
        <w:rPr>
          <w:rFonts w:eastAsia="Times New Roman" w:cs="Tahoma"/>
          <w:b/>
          <w:color w:val="365F91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365F91"/>
          <w:sz w:val="24"/>
          <w:szCs w:val="24"/>
          <w:u w:val="single"/>
          <w:lang w:eastAsia="cs-CZ"/>
        </w:rPr>
        <w:lastRenderedPageBreak/>
        <w:t>OBSAH:</w:t>
      </w:r>
    </w:p>
    <w:p w14:paraId="58738F9C" w14:textId="4C223823" w:rsidR="00265155" w:rsidRPr="00832103" w:rsidRDefault="00265155" w:rsidP="004D0ECA">
      <w:pPr>
        <w:pStyle w:val="Bezmezer"/>
        <w:tabs>
          <w:tab w:val="right" w:leader="dot" w:pos="8222"/>
        </w:tabs>
        <w:spacing w:before="80" w:line="360" w:lineRule="auto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O</w:t>
      </w:r>
      <w:hyperlink r:id="rId10" w:history="1">
        <w:r w:rsidRPr="00832103">
          <w:rPr>
            <w:rFonts w:cs="Tahoma"/>
            <w:sz w:val="24"/>
            <w:szCs w:val="24"/>
            <w:lang w:eastAsia="cs-CZ"/>
          </w:rPr>
          <w:t>becné informace</w:t>
        </w:r>
        <w:r w:rsidR="00105FC4" w:rsidRPr="00832103">
          <w:rPr>
            <w:rFonts w:cs="Tahoma"/>
            <w:sz w:val="24"/>
            <w:szCs w:val="24"/>
            <w:lang w:eastAsia="cs-CZ"/>
          </w:rPr>
          <w:t xml:space="preserve">, </w:t>
        </w:r>
        <w:r w:rsidRPr="00832103">
          <w:rPr>
            <w:rFonts w:cs="Tahoma"/>
            <w:sz w:val="24"/>
            <w:szCs w:val="24"/>
            <w:lang w:eastAsia="cs-CZ"/>
          </w:rPr>
          <w:t>výrobní program</w:t>
        </w:r>
      </w:hyperlink>
      <w:r w:rsidR="00E5415D" w:rsidRPr="00832103">
        <w:rPr>
          <w:rFonts w:cs="Tahoma"/>
          <w:sz w:val="24"/>
          <w:szCs w:val="24"/>
          <w:lang w:eastAsia="cs-CZ"/>
        </w:rPr>
        <w:tab/>
      </w:r>
      <w:r w:rsidR="003F3D3F" w:rsidRPr="00832103">
        <w:rPr>
          <w:rFonts w:cs="Tahoma"/>
          <w:sz w:val="24"/>
          <w:szCs w:val="24"/>
          <w:lang w:eastAsia="cs-CZ"/>
        </w:rPr>
        <w:tab/>
      </w:r>
      <w:r w:rsidR="00E5415D" w:rsidRPr="00832103">
        <w:rPr>
          <w:rFonts w:cs="Tahoma"/>
          <w:sz w:val="24"/>
          <w:szCs w:val="24"/>
          <w:lang w:eastAsia="cs-CZ"/>
        </w:rPr>
        <w:t>2</w:t>
      </w:r>
    </w:p>
    <w:p w14:paraId="645937ED" w14:textId="64E2F724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Výrobní závod I</w:t>
      </w:r>
      <w:r w:rsidR="004C2F62">
        <w:rPr>
          <w:rFonts w:cs="Tahoma"/>
          <w:sz w:val="24"/>
          <w:szCs w:val="24"/>
          <w:lang w:eastAsia="cs-CZ"/>
        </w:rPr>
        <w:t>, Praha 1, Růžová 6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  <w:t>5</w:t>
      </w:r>
    </w:p>
    <w:p w14:paraId="4DC35A49" w14:textId="72301377" w:rsidR="00B1675B" w:rsidRPr="00832103" w:rsidRDefault="002B5274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Výrobní závod II</w:t>
      </w:r>
      <w:r w:rsidR="004C2F62">
        <w:rPr>
          <w:rFonts w:cs="Tahoma"/>
          <w:sz w:val="24"/>
          <w:szCs w:val="24"/>
          <w:lang w:eastAsia="cs-CZ"/>
        </w:rPr>
        <w:t>, Praha 7, Za Viaduktem 1143</w:t>
      </w:r>
      <w:r w:rsidR="00B1675B" w:rsidRPr="00832103">
        <w:rPr>
          <w:rFonts w:cs="Tahoma"/>
          <w:sz w:val="24"/>
          <w:szCs w:val="24"/>
          <w:lang w:eastAsia="cs-CZ"/>
        </w:rPr>
        <w:tab/>
      </w:r>
      <w:r w:rsidR="00B1675B" w:rsidRPr="00832103">
        <w:rPr>
          <w:rFonts w:cs="Tahoma"/>
          <w:sz w:val="24"/>
          <w:szCs w:val="24"/>
          <w:lang w:eastAsia="cs-CZ"/>
        </w:rPr>
        <w:tab/>
        <w:t>8</w:t>
      </w:r>
    </w:p>
    <w:p w14:paraId="5A6B7E88" w14:textId="3967B1F2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Výrobní závod III</w:t>
      </w:r>
      <w:r w:rsidR="004C2F62">
        <w:rPr>
          <w:rFonts w:cs="Tahoma"/>
          <w:sz w:val="24"/>
          <w:szCs w:val="24"/>
          <w:lang w:eastAsia="cs-CZ"/>
        </w:rPr>
        <w:t>, Praha 3, Na Vápence 14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  <w:t>10</w:t>
      </w:r>
    </w:p>
    <w:p w14:paraId="68E20357" w14:textId="61512969" w:rsidR="00B1675B" w:rsidRPr="00832103" w:rsidRDefault="004C2F62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>
        <w:rPr>
          <w:rFonts w:cs="Tahoma"/>
          <w:sz w:val="24"/>
          <w:szCs w:val="24"/>
          <w:lang w:eastAsia="cs-CZ"/>
        </w:rPr>
        <w:t xml:space="preserve">Bytový dům, Praha 1, </w:t>
      </w:r>
      <w:r w:rsidR="00B1675B" w:rsidRPr="00832103">
        <w:rPr>
          <w:rFonts w:cs="Tahoma"/>
          <w:sz w:val="24"/>
          <w:szCs w:val="24"/>
          <w:lang w:eastAsia="cs-CZ"/>
        </w:rPr>
        <w:t xml:space="preserve">Jindřišská </w:t>
      </w:r>
      <w:r>
        <w:rPr>
          <w:rFonts w:cs="Tahoma"/>
          <w:sz w:val="24"/>
          <w:szCs w:val="24"/>
          <w:lang w:eastAsia="cs-CZ"/>
        </w:rPr>
        <w:t>22</w:t>
      </w:r>
      <w:r w:rsidR="00B1675B" w:rsidRPr="00832103">
        <w:rPr>
          <w:rFonts w:cs="Tahoma"/>
          <w:sz w:val="24"/>
          <w:szCs w:val="24"/>
          <w:lang w:eastAsia="cs-CZ"/>
        </w:rPr>
        <w:tab/>
      </w:r>
      <w:r w:rsidR="00B1675B"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>12</w:t>
      </w:r>
    </w:p>
    <w:p w14:paraId="41A71BF0" w14:textId="5FC8D2FA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Rekreační zařízení</w:t>
      </w:r>
      <w:r w:rsidR="004C2F62">
        <w:rPr>
          <w:rFonts w:cs="Tahoma"/>
          <w:sz w:val="24"/>
          <w:szCs w:val="24"/>
          <w:lang w:eastAsia="cs-CZ"/>
        </w:rPr>
        <w:t>,</w:t>
      </w:r>
      <w:r w:rsidRPr="00832103">
        <w:rPr>
          <w:rFonts w:cs="Tahoma"/>
          <w:sz w:val="24"/>
          <w:szCs w:val="24"/>
          <w:lang w:eastAsia="cs-CZ"/>
        </w:rPr>
        <w:t xml:space="preserve"> Pouště, </w:t>
      </w:r>
      <w:r w:rsidR="004C2F62">
        <w:rPr>
          <w:rFonts w:cs="Tahoma"/>
          <w:sz w:val="24"/>
          <w:szCs w:val="24"/>
          <w:lang w:eastAsia="cs-CZ"/>
        </w:rPr>
        <w:t>č.ev.93</w:t>
      </w:r>
      <w:r w:rsidR="003F3D3F"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ab/>
        <w:t>14</w:t>
      </w:r>
    </w:p>
    <w:p w14:paraId="42E79F47" w14:textId="0ED44935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Rekreační zařízení</w:t>
      </w:r>
      <w:r w:rsidR="004C2F62">
        <w:rPr>
          <w:rFonts w:cs="Tahoma"/>
          <w:sz w:val="24"/>
          <w:szCs w:val="24"/>
          <w:lang w:eastAsia="cs-CZ"/>
        </w:rPr>
        <w:t>,</w:t>
      </w:r>
      <w:r w:rsidRPr="00832103">
        <w:rPr>
          <w:rFonts w:cs="Tahoma"/>
          <w:sz w:val="24"/>
          <w:szCs w:val="24"/>
          <w:lang w:eastAsia="cs-CZ"/>
        </w:rPr>
        <w:t xml:space="preserve"> Pernink</w:t>
      </w:r>
      <w:r w:rsidR="004C2F62">
        <w:rPr>
          <w:rFonts w:cs="Tahoma"/>
          <w:sz w:val="24"/>
          <w:szCs w:val="24"/>
          <w:lang w:eastAsia="cs-CZ"/>
        </w:rPr>
        <w:t>, č.ev.38</w:t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ab/>
        <w:t>17</w:t>
      </w:r>
    </w:p>
    <w:p w14:paraId="4AD63F82" w14:textId="77777777" w:rsidR="00BB53A8" w:rsidRPr="00832103" w:rsidRDefault="00BB53A8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Požadavky na pojištění majetku v místech pojištění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  <w:t>19</w:t>
      </w:r>
    </w:p>
    <w:p w14:paraId="184F3A77" w14:textId="02F4F8BF" w:rsidR="00BB53A8" w:rsidRPr="00832103" w:rsidRDefault="004C2F62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>
        <w:rPr>
          <w:rFonts w:cs="Tahoma"/>
          <w:sz w:val="24"/>
          <w:szCs w:val="24"/>
          <w:lang w:eastAsia="cs-CZ"/>
        </w:rPr>
        <w:t>Pojištění sbírky a cenných předmětů</w:t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ab/>
      </w:r>
      <w:r>
        <w:rPr>
          <w:rFonts w:cs="Tahoma"/>
          <w:sz w:val="24"/>
          <w:szCs w:val="24"/>
          <w:lang w:eastAsia="cs-CZ"/>
        </w:rPr>
        <w:t>21</w:t>
      </w:r>
    </w:p>
    <w:p w14:paraId="3282B1B6" w14:textId="77777777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Přerušení provozu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  <w:t>21</w:t>
      </w:r>
    </w:p>
    <w:p w14:paraId="5AE85BB9" w14:textId="77777777" w:rsidR="00BB53A8" w:rsidRPr="00832103" w:rsidRDefault="00BB53A8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Přeprava věcí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  <w:t>22</w:t>
      </w:r>
    </w:p>
    <w:p w14:paraId="1F13A26C" w14:textId="77777777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Pojištění odpovědnosti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>24</w:t>
      </w:r>
    </w:p>
    <w:p w14:paraId="4F4AD762" w14:textId="77777777" w:rsidR="003F3D3F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 xml:space="preserve">Pojištění odpovědnosti zaměstnance za škodu způsobenou </w:t>
      </w:r>
    </w:p>
    <w:p w14:paraId="0535B5C1" w14:textId="0AF7658C" w:rsidR="00B1675B" w:rsidRPr="00832103" w:rsidRDefault="003F3D3F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 xml:space="preserve">   </w:t>
      </w:r>
      <w:r w:rsidR="00B1675B" w:rsidRPr="00832103">
        <w:rPr>
          <w:rFonts w:cs="Tahoma"/>
          <w:sz w:val="24"/>
          <w:szCs w:val="24"/>
          <w:lang w:eastAsia="cs-CZ"/>
        </w:rPr>
        <w:t>zaměstnavateli při plnění pracovních úkolů</w:t>
      </w:r>
      <w:r w:rsidRPr="00832103">
        <w:rPr>
          <w:rFonts w:cs="Tahoma"/>
          <w:sz w:val="24"/>
          <w:szCs w:val="24"/>
          <w:lang w:eastAsia="cs-CZ"/>
        </w:rPr>
        <w:t xml:space="preserve"> nebo v přímé souvislosti s ním</w:t>
      </w:r>
      <w:r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4C2F62">
        <w:rPr>
          <w:rFonts w:cs="Tahoma"/>
          <w:sz w:val="24"/>
          <w:szCs w:val="24"/>
          <w:lang w:eastAsia="cs-CZ"/>
        </w:rPr>
        <w:t>26</w:t>
      </w:r>
    </w:p>
    <w:p w14:paraId="04CCC801" w14:textId="5FCC22D4" w:rsidR="004D0ECA" w:rsidRPr="00832103" w:rsidRDefault="004D0ECA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Pojištění vozidel, vysokozdvižných a nízkozdvižných vozíků……………………………………</w:t>
      </w:r>
      <w:r w:rsidR="004C2F62">
        <w:rPr>
          <w:rFonts w:cs="Tahoma"/>
          <w:sz w:val="24"/>
          <w:szCs w:val="24"/>
          <w:lang w:eastAsia="cs-CZ"/>
        </w:rPr>
        <w:t>….</w:t>
      </w:r>
      <w:r w:rsidR="004C2F62">
        <w:rPr>
          <w:rFonts w:cs="Tahoma"/>
          <w:sz w:val="24"/>
          <w:szCs w:val="24"/>
          <w:lang w:eastAsia="cs-CZ"/>
        </w:rPr>
        <w:tab/>
      </w:r>
      <w:r w:rsidR="004C2F62">
        <w:rPr>
          <w:rFonts w:cs="Tahoma"/>
          <w:sz w:val="24"/>
          <w:szCs w:val="24"/>
          <w:lang w:eastAsia="cs-CZ"/>
        </w:rPr>
        <w:tab/>
        <w:t>27</w:t>
      </w:r>
    </w:p>
    <w:p w14:paraId="788A56D8" w14:textId="4FFF5B24" w:rsidR="00BB53A8" w:rsidRPr="00832103" w:rsidRDefault="00BB53A8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Další, doplňující informace</w:t>
      </w:r>
      <w:r w:rsidRPr="00832103">
        <w:rPr>
          <w:rFonts w:cs="Tahoma"/>
          <w:sz w:val="24"/>
          <w:szCs w:val="24"/>
          <w:lang w:eastAsia="cs-CZ"/>
        </w:rPr>
        <w:tab/>
      </w:r>
      <w:r w:rsidRPr="00832103">
        <w:rPr>
          <w:rFonts w:cs="Tahoma"/>
          <w:sz w:val="24"/>
          <w:szCs w:val="24"/>
          <w:lang w:eastAsia="cs-CZ"/>
        </w:rPr>
        <w:tab/>
      </w:r>
      <w:r w:rsidR="004C2F62">
        <w:rPr>
          <w:rFonts w:cs="Tahoma"/>
          <w:sz w:val="24"/>
          <w:szCs w:val="24"/>
          <w:lang w:eastAsia="cs-CZ"/>
        </w:rPr>
        <w:t>29</w:t>
      </w:r>
    </w:p>
    <w:p w14:paraId="6E32A356" w14:textId="61EDD7CE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Škodní průběh</w:t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4C2F62">
        <w:rPr>
          <w:rFonts w:cs="Tahoma"/>
          <w:sz w:val="24"/>
          <w:szCs w:val="24"/>
          <w:lang w:eastAsia="cs-CZ"/>
        </w:rPr>
        <w:t>32</w:t>
      </w:r>
    </w:p>
    <w:p w14:paraId="27B118A6" w14:textId="7C7CD82B" w:rsidR="00B1675B" w:rsidRPr="00832103" w:rsidRDefault="00B1675B" w:rsidP="004D0ECA">
      <w:pPr>
        <w:pStyle w:val="Bezmezer"/>
        <w:tabs>
          <w:tab w:val="right" w:leader="dot" w:pos="8222"/>
        </w:tabs>
        <w:spacing w:before="80" w:line="360" w:lineRule="auto"/>
        <w:ind w:right="-425"/>
        <w:rPr>
          <w:rFonts w:cs="Tahoma"/>
          <w:sz w:val="24"/>
          <w:szCs w:val="24"/>
          <w:lang w:eastAsia="cs-CZ"/>
        </w:rPr>
      </w:pPr>
      <w:r w:rsidRPr="00832103">
        <w:rPr>
          <w:rFonts w:cs="Tahoma"/>
          <w:sz w:val="24"/>
          <w:szCs w:val="24"/>
          <w:lang w:eastAsia="cs-CZ"/>
        </w:rPr>
        <w:t>Výpočet PML</w:t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BB53A8" w:rsidRPr="00832103">
        <w:rPr>
          <w:rFonts w:cs="Tahoma"/>
          <w:sz w:val="24"/>
          <w:szCs w:val="24"/>
          <w:lang w:eastAsia="cs-CZ"/>
        </w:rPr>
        <w:tab/>
      </w:r>
      <w:r w:rsidR="004C2F62">
        <w:rPr>
          <w:rFonts w:cs="Tahoma"/>
          <w:sz w:val="24"/>
          <w:szCs w:val="24"/>
          <w:lang w:eastAsia="cs-CZ"/>
        </w:rPr>
        <w:t>33</w:t>
      </w:r>
    </w:p>
    <w:p w14:paraId="5EDF6CE0" w14:textId="584AD041" w:rsidR="00B1675B" w:rsidRDefault="00C54718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 w:rsidRPr="00832103">
        <w:rPr>
          <w:rFonts w:cs="Tahoma"/>
          <w:i/>
          <w:sz w:val="24"/>
          <w:szCs w:val="24"/>
          <w:lang w:eastAsia="cs-CZ"/>
        </w:rPr>
        <w:t>Příloha č.</w:t>
      </w:r>
      <w:r w:rsidR="004D0ECA" w:rsidRPr="00832103">
        <w:rPr>
          <w:rFonts w:cs="Tahoma"/>
          <w:i/>
          <w:sz w:val="24"/>
          <w:szCs w:val="24"/>
          <w:lang w:eastAsia="cs-CZ"/>
        </w:rPr>
        <w:t xml:space="preserve"> </w:t>
      </w:r>
      <w:r w:rsidRPr="00832103">
        <w:rPr>
          <w:rFonts w:cs="Tahoma"/>
          <w:i/>
          <w:sz w:val="24"/>
          <w:szCs w:val="24"/>
          <w:lang w:eastAsia="cs-CZ"/>
        </w:rPr>
        <w:t>1 - Zápisy o tematické kontrole dodržování povinností stanovené předpisy o požární ochraně</w:t>
      </w:r>
      <w:r w:rsidR="005233F7">
        <w:rPr>
          <w:rFonts w:cs="Tahoma"/>
          <w:i/>
          <w:sz w:val="24"/>
          <w:szCs w:val="24"/>
          <w:lang w:eastAsia="cs-CZ"/>
        </w:rPr>
        <w:t xml:space="preserve"> provedené na VZ I</w:t>
      </w:r>
    </w:p>
    <w:p w14:paraId="430CACB7" w14:textId="014EAF85" w:rsidR="005233F7" w:rsidRPr="00832103" w:rsidRDefault="005233F7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 1A – Harmonogram revizí ve STÁTNÍ TISKÁRNĚ CENIN, státní podnik</w:t>
      </w:r>
    </w:p>
    <w:p w14:paraId="17DE711F" w14:textId="42B03EFC" w:rsidR="00C54718" w:rsidRDefault="00C54718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 w:rsidRPr="00832103">
        <w:rPr>
          <w:rFonts w:cs="Tahoma"/>
          <w:i/>
          <w:sz w:val="24"/>
          <w:szCs w:val="24"/>
          <w:lang w:eastAsia="cs-CZ"/>
        </w:rPr>
        <w:t>Příloha č.</w:t>
      </w:r>
      <w:r w:rsidR="004D0ECA" w:rsidRPr="00832103">
        <w:rPr>
          <w:rFonts w:cs="Tahoma"/>
          <w:i/>
          <w:sz w:val="24"/>
          <w:szCs w:val="24"/>
          <w:lang w:eastAsia="cs-CZ"/>
        </w:rPr>
        <w:t xml:space="preserve"> </w:t>
      </w:r>
      <w:r w:rsidRPr="00832103">
        <w:rPr>
          <w:rFonts w:cs="Tahoma"/>
          <w:i/>
          <w:sz w:val="24"/>
          <w:szCs w:val="24"/>
          <w:lang w:eastAsia="cs-CZ"/>
        </w:rPr>
        <w:t>2 -  Snímky povodňových map</w:t>
      </w:r>
      <w:r w:rsidR="005233F7">
        <w:rPr>
          <w:rFonts w:cs="Tahoma"/>
          <w:i/>
          <w:sz w:val="24"/>
          <w:szCs w:val="24"/>
          <w:lang w:eastAsia="cs-CZ"/>
        </w:rPr>
        <w:t xml:space="preserve"> VZ I</w:t>
      </w:r>
    </w:p>
    <w:p w14:paraId="155A7258" w14:textId="6BDA889F" w:rsidR="004C2F62" w:rsidRDefault="004C2F62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 3</w:t>
      </w:r>
      <w:r w:rsidR="005233F7">
        <w:rPr>
          <w:rFonts w:cs="Tahoma"/>
          <w:i/>
          <w:sz w:val="24"/>
          <w:szCs w:val="24"/>
          <w:lang w:eastAsia="cs-CZ"/>
        </w:rPr>
        <w:t xml:space="preserve"> – Protokol o kontrole Hasičského záchranného sboru ve VZ II</w:t>
      </w:r>
    </w:p>
    <w:p w14:paraId="49E165A5" w14:textId="50126E33" w:rsidR="004C2F62" w:rsidRDefault="004C2F62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 4</w:t>
      </w:r>
      <w:r w:rsidR="005233F7">
        <w:rPr>
          <w:rFonts w:cs="Tahoma"/>
          <w:i/>
          <w:sz w:val="24"/>
          <w:szCs w:val="24"/>
          <w:lang w:eastAsia="cs-CZ"/>
        </w:rPr>
        <w:t xml:space="preserve"> – Snímky povodňových map VZ II</w:t>
      </w:r>
    </w:p>
    <w:p w14:paraId="52CD2011" w14:textId="791AB12D" w:rsidR="004C2F62" w:rsidRDefault="004C2F62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 5</w:t>
      </w:r>
      <w:r w:rsidR="005233F7">
        <w:rPr>
          <w:rFonts w:cs="Tahoma"/>
          <w:i/>
          <w:sz w:val="24"/>
          <w:szCs w:val="24"/>
          <w:lang w:eastAsia="cs-CZ"/>
        </w:rPr>
        <w:t xml:space="preserve"> – Protokol o kontrole Hasičského záchranného sboru ve VZ III</w:t>
      </w:r>
    </w:p>
    <w:p w14:paraId="0B9D22F5" w14:textId="151EF583" w:rsidR="004C2F62" w:rsidRDefault="004C2F62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 6</w:t>
      </w:r>
      <w:r w:rsidR="005233F7">
        <w:rPr>
          <w:rFonts w:cs="Tahoma"/>
          <w:i/>
          <w:sz w:val="24"/>
          <w:szCs w:val="24"/>
          <w:lang w:eastAsia="cs-CZ"/>
        </w:rPr>
        <w:t xml:space="preserve"> –</w:t>
      </w:r>
      <w:r w:rsidR="007C00E7">
        <w:rPr>
          <w:rFonts w:cs="Tahoma"/>
          <w:i/>
          <w:sz w:val="24"/>
          <w:szCs w:val="24"/>
          <w:lang w:eastAsia="cs-CZ"/>
        </w:rPr>
        <w:t xml:space="preserve"> </w:t>
      </w:r>
      <w:r w:rsidR="005233F7">
        <w:rPr>
          <w:rFonts w:cs="Tahoma"/>
          <w:i/>
          <w:sz w:val="24"/>
          <w:szCs w:val="24"/>
          <w:lang w:eastAsia="cs-CZ"/>
        </w:rPr>
        <w:t>Snímky povodňových map VZ III</w:t>
      </w:r>
    </w:p>
    <w:p w14:paraId="5128AA44" w14:textId="71B639ED" w:rsidR="004C2F62" w:rsidRDefault="004C2F62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</w:t>
      </w:r>
      <w:r w:rsidR="00B55A76">
        <w:rPr>
          <w:rFonts w:cs="Tahoma"/>
          <w:i/>
          <w:sz w:val="24"/>
          <w:szCs w:val="24"/>
          <w:lang w:eastAsia="cs-CZ"/>
        </w:rPr>
        <w:t xml:space="preserve"> </w:t>
      </w:r>
      <w:r>
        <w:rPr>
          <w:rFonts w:cs="Tahoma"/>
          <w:i/>
          <w:sz w:val="24"/>
          <w:szCs w:val="24"/>
          <w:lang w:eastAsia="cs-CZ"/>
        </w:rPr>
        <w:t>7</w:t>
      </w:r>
      <w:r w:rsidR="005233F7">
        <w:rPr>
          <w:rFonts w:cs="Tahoma"/>
          <w:i/>
          <w:sz w:val="24"/>
          <w:szCs w:val="24"/>
          <w:lang w:eastAsia="cs-CZ"/>
        </w:rPr>
        <w:t xml:space="preserve"> – Snímky povodňových map </w:t>
      </w:r>
      <w:r w:rsidR="00B55A76">
        <w:rPr>
          <w:rFonts w:cs="Tahoma"/>
          <w:i/>
          <w:sz w:val="24"/>
          <w:szCs w:val="24"/>
          <w:lang w:eastAsia="cs-CZ"/>
        </w:rPr>
        <w:t>r</w:t>
      </w:r>
      <w:r w:rsidR="005233F7">
        <w:rPr>
          <w:rFonts w:cs="Tahoma"/>
          <w:i/>
          <w:sz w:val="24"/>
          <w:szCs w:val="24"/>
          <w:lang w:eastAsia="cs-CZ"/>
        </w:rPr>
        <w:t>ekreačního střediska v Pouštích</w:t>
      </w:r>
    </w:p>
    <w:p w14:paraId="75EC99D1" w14:textId="5F336233" w:rsidR="004C2F62" w:rsidRDefault="004C2F62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>Příloha č. 8</w:t>
      </w:r>
      <w:r w:rsidR="00B55A76">
        <w:rPr>
          <w:rFonts w:cs="Tahoma"/>
          <w:i/>
          <w:sz w:val="24"/>
          <w:szCs w:val="24"/>
          <w:lang w:eastAsia="cs-CZ"/>
        </w:rPr>
        <w:t xml:space="preserve"> – Snímky povodňových map rekreačního střediska na Perninku</w:t>
      </w:r>
    </w:p>
    <w:p w14:paraId="3859A106" w14:textId="5B95E7CC" w:rsidR="00B55A76" w:rsidRDefault="00B55A76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  <w:r>
        <w:rPr>
          <w:rFonts w:cs="Tahoma"/>
          <w:i/>
          <w:sz w:val="24"/>
          <w:szCs w:val="24"/>
          <w:lang w:eastAsia="cs-CZ"/>
        </w:rPr>
        <w:t xml:space="preserve">Příloha č. </w:t>
      </w:r>
      <w:r w:rsidR="00AE54B4">
        <w:rPr>
          <w:rFonts w:cs="Tahoma"/>
          <w:i/>
          <w:sz w:val="24"/>
          <w:szCs w:val="24"/>
          <w:lang w:eastAsia="cs-CZ"/>
        </w:rPr>
        <w:t xml:space="preserve">9 </w:t>
      </w:r>
      <w:r>
        <w:rPr>
          <w:rFonts w:cs="Tahoma"/>
          <w:i/>
          <w:sz w:val="24"/>
          <w:szCs w:val="24"/>
          <w:lang w:eastAsia="cs-CZ"/>
        </w:rPr>
        <w:t>– Seznam vozidel a vozíků</w:t>
      </w:r>
    </w:p>
    <w:p w14:paraId="09FC6019" w14:textId="77777777" w:rsidR="005D1225" w:rsidRPr="00832103" w:rsidRDefault="005D1225" w:rsidP="00B55A76">
      <w:pPr>
        <w:pStyle w:val="Bezmezer"/>
        <w:tabs>
          <w:tab w:val="left" w:pos="4153"/>
          <w:tab w:val="right" w:pos="8222"/>
        </w:tabs>
        <w:ind w:left="1276" w:hanging="1276"/>
        <w:rPr>
          <w:rFonts w:cs="Tahoma"/>
          <w:i/>
          <w:sz w:val="24"/>
          <w:szCs w:val="24"/>
          <w:lang w:eastAsia="cs-CZ"/>
        </w:rPr>
      </w:pPr>
    </w:p>
    <w:p w14:paraId="4149A518" w14:textId="77777777" w:rsidR="005D1225" w:rsidRPr="00832103" w:rsidRDefault="005D1225" w:rsidP="00C846E8">
      <w:pPr>
        <w:pStyle w:val="Bezmezer"/>
        <w:tabs>
          <w:tab w:val="left" w:pos="4153"/>
          <w:tab w:val="right" w:pos="8222"/>
        </w:tabs>
        <w:spacing w:before="120"/>
        <w:rPr>
          <w:rFonts w:cs="Tahoma"/>
          <w:i/>
          <w:sz w:val="24"/>
          <w:szCs w:val="24"/>
          <w:lang w:eastAsia="cs-CZ"/>
        </w:rPr>
      </w:pPr>
    </w:p>
    <w:p w14:paraId="3C60B4DA" w14:textId="77777777" w:rsidR="008F02FE" w:rsidRPr="00AE54B4" w:rsidRDefault="008F02FE" w:rsidP="00416B5E">
      <w:pPr>
        <w:pStyle w:val="Nadpis1"/>
        <w:ind w:left="426" w:hanging="426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AE54B4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lastRenderedPageBreak/>
        <w:t>O</w:t>
      </w:r>
      <w:hyperlink r:id="rId11" w:history="1">
        <w:r w:rsidRPr="00AE54B4">
          <w:rPr>
            <w:rFonts w:asciiTheme="minorHAnsi" w:eastAsia="Times New Roman" w:hAnsiTheme="minorHAnsi" w:cs="Tahoma"/>
            <w:b/>
            <w:sz w:val="28"/>
            <w:szCs w:val="28"/>
            <w:u w:val="single"/>
            <w:lang w:eastAsia="cs-CZ"/>
          </w:rPr>
          <w:t>becné informace, výrobní program</w:t>
        </w:r>
      </w:hyperlink>
    </w:p>
    <w:p w14:paraId="6506E31D" w14:textId="77777777" w:rsidR="007D36AA" w:rsidRPr="00832103" w:rsidRDefault="007D36AA" w:rsidP="0092388F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5443BA28" w14:textId="5A27422D" w:rsidR="008F02FE" w:rsidRPr="00832103" w:rsidRDefault="008F02FE" w:rsidP="0092388F">
      <w:pPr>
        <w:spacing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STÁTNÍ TISKÁRNA CENIN, státní podnik (dále jen </w:t>
      </w:r>
      <w:r w:rsidR="00DC105F" w:rsidRPr="00832103">
        <w:rPr>
          <w:rFonts w:eastAsia="Times New Roman" w:cs="Tahoma"/>
          <w:color w:val="000000"/>
          <w:sz w:val="24"/>
          <w:szCs w:val="24"/>
          <w:lang w:eastAsia="cs-CZ"/>
        </w:rPr>
        <w:t>„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STC</w:t>
      </w:r>
      <w:r w:rsidR="00DC105F" w:rsidRPr="00832103">
        <w:rPr>
          <w:rFonts w:eastAsia="Times New Roman" w:cs="Tahoma"/>
          <w:color w:val="000000"/>
          <w:sz w:val="24"/>
          <w:szCs w:val="24"/>
          <w:lang w:eastAsia="cs-CZ"/>
        </w:rPr>
        <w:t>“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) je specializovaná tiskárna, kter</w:t>
      </w:r>
      <w:r w:rsidR="007D36AA" w:rsidRPr="00832103">
        <w:rPr>
          <w:rFonts w:eastAsia="Times New Roman" w:cs="Tahoma"/>
          <w:color w:val="000000"/>
          <w:sz w:val="24"/>
          <w:szCs w:val="24"/>
          <w:lang w:eastAsia="cs-CZ"/>
        </w:rPr>
        <w:t>á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se zabývá ceninovou výrobou a 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výrobou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personali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zovaných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dokladů. 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Ceninová výroba zahrnuje tisk bankovek, dálničních kupónu, tabákových nálepek, nálepek na a</w:t>
      </w:r>
      <w:r w:rsidR="00D942DC">
        <w:rPr>
          <w:rFonts w:eastAsia="Times New Roman" w:cs="Tahoma"/>
          <w:color w:val="000000"/>
          <w:sz w:val="24"/>
          <w:szCs w:val="24"/>
          <w:lang w:eastAsia="cs-CZ"/>
        </w:rPr>
        <w:t>lkohol, stravenek, jízdenek atd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. Výroba p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ersonaliz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ovaných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dokladů 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zahrnuje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u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proofErr w:type="gramStart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doklad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ů jako</w:t>
      </w:r>
      <w:proofErr w:type="gramEnd"/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jsou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občansk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é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průkaz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y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 řidičsk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é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průkaz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y</w:t>
      </w:r>
      <w:r w:rsidR="00D942DC">
        <w:rPr>
          <w:rFonts w:eastAsia="Times New Roman" w:cs="Tahoma"/>
          <w:color w:val="000000"/>
          <w:sz w:val="24"/>
          <w:szCs w:val="24"/>
          <w:lang w:eastAsia="cs-CZ"/>
        </w:rPr>
        <w:t>, cestovní pas, apod.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Z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 93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% vyrábí 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STC pro státní instituce jako jsou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Česk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á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národní bank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>a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 Ministerstvo vnitra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ČR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 Ministerstvo dopravy</w:t>
      </w:r>
      <w:r w:rsidR="005F02C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ČR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 Ministerstvo financí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ČR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, 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Generální ředitelství cel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.</w:t>
      </w:r>
    </w:p>
    <w:p w14:paraId="167F13C4" w14:textId="2908CBFF" w:rsidR="00ED604F" w:rsidRPr="00832103" w:rsidRDefault="00ED604F" w:rsidP="0092388F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Historická budova, </w:t>
      </w:r>
      <w:r w:rsidR="00756402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ve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kter</w:t>
      </w:r>
      <w:r w:rsidR="00756402" w:rsidRPr="00832103">
        <w:rPr>
          <w:rFonts w:eastAsia="Times New Roman" w:cs="Tahoma"/>
          <w:color w:val="000000"/>
          <w:sz w:val="24"/>
          <w:szCs w:val="24"/>
          <w:lang w:eastAsia="cs-CZ"/>
        </w:rPr>
        <w:t>é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nyní sídlí generální ředitelství a výrobní závod I, byla vybudována ve </w:t>
      </w:r>
      <w:proofErr w:type="gramStart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20-tých</w:t>
      </w:r>
      <w:proofErr w:type="gramEnd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letech minulého století. Naleznete</w:t>
      </w:r>
      <w:r w:rsidR="00D942DC">
        <w:rPr>
          <w:rFonts w:eastAsia="Times New Roman" w:cs="Tahoma"/>
          <w:color w:val="000000"/>
          <w:sz w:val="24"/>
          <w:szCs w:val="24"/>
          <w:lang w:eastAsia="cs-CZ"/>
        </w:rPr>
        <w:t xml:space="preserve"> jí v centru Prahy v Růžové ul.</w:t>
      </w:r>
    </w:p>
    <w:p w14:paraId="45497C94" w14:textId="62D29634" w:rsidR="008F02FE" w:rsidRPr="00832103" w:rsidRDefault="00814DD1" w:rsidP="0092388F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R</w:t>
      </w:r>
      <w:r w:rsidR="008F02FE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ozšiřováním svého portfolia produktů vznikla potřeba dalších prostor pro vybudování specializovaných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výrobních </w:t>
      </w:r>
      <w:r w:rsidR="008F02FE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pracovišť.  V souladu se všemi požadavky na bezpečnost a ochranu výroby, vybudovala a v roce 2000 započala výroba </w:t>
      </w:r>
      <w:r w:rsidR="0092388F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ve </w:t>
      </w:r>
      <w:r w:rsidR="00F9083A" w:rsidRPr="00832103">
        <w:rPr>
          <w:rFonts w:eastAsia="Times New Roman" w:cs="Tahoma"/>
          <w:color w:val="000000"/>
          <w:sz w:val="24"/>
          <w:szCs w:val="24"/>
          <w:lang w:eastAsia="cs-CZ"/>
        </w:rPr>
        <w:t>v</w:t>
      </w:r>
      <w:r w:rsidR="008F02FE" w:rsidRPr="00832103">
        <w:rPr>
          <w:rFonts w:eastAsia="Times New Roman" w:cs="Tahoma"/>
          <w:color w:val="000000"/>
          <w:sz w:val="24"/>
          <w:szCs w:val="24"/>
          <w:lang w:eastAsia="cs-CZ"/>
        </w:rPr>
        <w:t>ýrobním závodě II v Praze – Holešovicích. Tento provoz je dodnes specializovaným pracovištěm pro personalizaci osobních dokladů, jak v papírové, tak i v plastové podobě.</w:t>
      </w:r>
    </w:p>
    <w:p w14:paraId="54B8B7E5" w14:textId="3F01769E" w:rsidR="008F02FE" w:rsidRPr="00832103" w:rsidRDefault="008F02FE" w:rsidP="0092388F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Vlivem dlouhodobého postupného zvyšování poptávky na trhu po plastových kartách se 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>STC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rozhodla navázat, na již zaběhnutou výrobu plastových řidičských průkazů, výrobou plastových karet pro nejširší využití. Pro tento svůj obchodní záměr vybudovala 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>STC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ve výrobním závodě III provoz výroby karet. Tento provoz </w:t>
      </w:r>
      <w:r w:rsidR="0092388F" w:rsidRPr="00832103">
        <w:rPr>
          <w:rFonts w:eastAsia="Times New Roman" w:cs="Tahoma"/>
          <w:color w:val="000000"/>
          <w:sz w:val="24"/>
          <w:szCs w:val="24"/>
          <w:lang w:eastAsia="cs-CZ"/>
        </w:rPr>
        <w:t>byl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vybaven špičkovou technologií renomovaných světových výrobců.</w:t>
      </w:r>
    </w:p>
    <w:p w14:paraId="6279010E" w14:textId="44E2A138" w:rsidR="00D44879" w:rsidRPr="00832103" w:rsidRDefault="00D44879" w:rsidP="004200F1">
      <w:pPr>
        <w:spacing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K 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30.</w:t>
      </w:r>
      <w:r w:rsidR="00F9083A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4.</w:t>
      </w:r>
      <w:r w:rsidR="00F9083A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2019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měl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o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STC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celkem </w:t>
      </w:r>
      <w:r w:rsidR="00F9083A" w:rsidRPr="00832103">
        <w:rPr>
          <w:rFonts w:eastAsia="Times New Roman" w:cs="Tahoma"/>
          <w:color w:val="000000"/>
          <w:sz w:val="24"/>
          <w:szCs w:val="24"/>
          <w:lang w:eastAsia="cs-CZ"/>
        </w:rPr>
        <w:t>393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zaměstnanců (fyzické osoby), z toho:</w:t>
      </w:r>
    </w:p>
    <w:p w14:paraId="572A5C83" w14:textId="697E6B6E" w:rsidR="00D44879" w:rsidRPr="00832103" w:rsidRDefault="00654262" w:rsidP="00ED604F">
      <w:pPr>
        <w:pStyle w:val="Odstavecseseznamem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294 </w:t>
      </w:r>
      <w:r w:rsidR="00D4487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zaměstnanců v sídle podniku, tj. na generálním ředitelství a ve výrobním závodě I </w:t>
      </w:r>
      <w:r w:rsidR="00F9083A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na </w:t>
      </w:r>
      <w:r w:rsidR="00D44879" w:rsidRPr="00832103">
        <w:rPr>
          <w:rFonts w:eastAsia="Times New Roman" w:cs="Tahoma"/>
          <w:color w:val="000000"/>
          <w:sz w:val="24"/>
          <w:szCs w:val="24"/>
          <w:lang w:eastAsia="cs-CZ"/>
        </w:rPr>
        <w:t>Praze 1, Růžová 6/943;</w:t>
      </w:r>
    </w:p>
    <w:p w14:paraId="0F2BF30C" w14:textId="7FA60706" w:rsidR="00D44879" w:rsidRPr="00832103" w:rsidRDefault="00654262" w:rsidP="00ED604F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39 </w:t>
      </w:r>
      <w:r w:rsidR="00D44879" w:rsidRPr="00832103">
        <w:rPr>
          <w:rFonts w:eastAsia="Times New Roman" w:cs="Tahoma"/>
          <w:color w:val="000000"/>
          <w:sz w:val="24"/>
          <w:szCs w:val="24"/>
          <w:lang w:eastAsia="cs-CZ"/>
        </w:rPr>
        <w:t>zaměstnanců v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e výrobním závodě II</w:t>
      </w:r>
      <w:r w:rsidR="00D4487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na Praze 7, Za Viaduktem 8/1143;</w:t>
      </w:r>
    </w:p>
    <w:p w14:paraId="2417C497" w14:textId="7B0DCBEA" w:rsidR="00D44879" w:rsidRPr="00832103" w:rsidRDefault="00654262" w:rsidP="00ED604F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60 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>z</w:t>
      </w:r>
      <w:r w:rsidR="00D44879" w:rsidRPr="00832103">
        <w:rPr>
          <w:rFonts w:eastAsia="Times New Roman" w:cs="Tahoma"/>
          <w:color w:val="000000"/>
          <w:sz w:val="24"/>
          <w:szCs w:val="24"/>
          <w:lang w:eastAsia="cs-CZ"/>
        </w:rPr>
        <w:t>aměstnanců ve výrobním závodě III na Praze 3, Na Vápence 14/915.</w:t>
      </w:r>
    </w:p>
    <w:p w14:paraId="3EDD954B" w14:textId="7C49DF86" w:rsidR="008F02FE" w:rsidRPr="00832103" w:rsidRDefault="008F02FE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Hlavní činností STC </w:t>
      </w:r>
      <w:r w:rsidR="007D36AA" w:rsidRPr="00832103">
        <w:rPr>
          <w:rFonts w:eastAsia="Times New Roman" w:cs="Tahoma"/>
          <w:color w:val="000000"/>
          <w:sz w:val="24"/>
          <w:szCs w:val="24"/>
          <w:lang w:eastAsia="cs-CZ"/>
        </w:rPr>
        <w:t>je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polygrafická činnost, viz výrobní program</w:t>
      </w:r>
      <w:r w:rsidR="00654262" w:rsidRPr="00832103">
        <w:rPr>
          <w:rFonts w:eastAsia="Times New Roman" w:cs="Tahoma"/>
          <w:color w:val="000000"/>
          <w:sz w:val="24"/>
          <w:szCs w:val="24"/>
          <w:lang w:eastAsia="cs-CZ"/>
        </w:rPr>
        <w:t>, kapitola</w:t>
      </w:r>
      <w:r w:rsidR="004200F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1.1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.</w:t>
      </w:r>
    </w:p>
    <w:p w14:paraId="31EC46EF" w14:textId="77777777" w:rsidR="00F9083A" w:rsidRPr="00832103" w:rsidRDefault="00F9083A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17C32335" w14:textId="6192FD44" w:rsidR="007944D7" w:rsidRDefault="007944D7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5F0B1136" w14:textId="77777777" w:rsidR="00D942DC" w:rsidRDefault="00D942DC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2D537130" w14:textId="77777777" w:rsidR="00C846E8" w:rsidRPr="00832103" w:rsidRDefault="00C846E8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0FC87460" w14:textId="77777777" w:rsidR="00F9083A" w:rsidRDefault="00F9083A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57BFC153" w14:textId="77777777" w:rsidR="005233F7" w:rsidRPr="00832103" w:rsidRDefault="005233F7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6CD0A225" w14:textId="77777777" w:rsidR="00F9083A" w:rsidRPr="00832103" w:rsidRDefault="00F9083A" w:rsidP="00CA38CD">
      <w:pPr>
        <w:spacing w:before="100" w:beforeAutospacing="1" w:after="100" w:afterAutospacing="1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687C27C4" w14:textId="5B640B18" w:rsidR="003B5421" w:rsidRPr="007C00E7" w:rsidRDefault="008F02FE" w:rsidP="00771556">
      <w:pPr>
        <w:pStyle w:val="Nadpis2"/>
        <w:ind w:left="567" w:hanging="567"/>
        <w:rPr>
          <w:rFonts w:asciiTheme="minorHAnsi" w:eastAsia="Times New Roman" w:hAnsiTheme="minorHAnsi"/>
          <w:sz w:val="28"/>
          <w:szCs w:val="28"/>
          <w:u w:val="single"/>
          <w:lang w:eastAsia="cs-CZ"/>
        </w:rPr>
      </w:pPr>
      <w:r w:rsidRPr="007C00E7">
        <w:rPr>
          <w:rFonts w:asciiTheme="minorHAnsi" w:eastAsia="Times New Roman" w:hAnsiTheme="minorHAnsi"/>
          <w:sz w:val="28"/>
          <w:szCs w:val="28"/>
          <w:u w:val="single"/>
          <w:lang w:eastAsia="cs-CZ"/>
        </w:rPr>
        <w:lastRenderedPageBreak/>
        <w:t>Výrobní program</w:t>
      </w:r>
    </w:p>
    <w:p w14:paraId="280A7B26" w14:textId="35233C11" w:rsidR="003B5421" w:rsidRPr="00832103" w:rsidRDefault="003B5421" w:rsidP="003B5421">
      <w:pPr>
        <w:spacing w:before="120"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Běžným výrobním programem STC jsou následující produkty:</w:t>
      </w:r>
    </w:p>
    <w:p w14:paraId="33615CB8" w14:textId="342E5CA9" w:rsidR="00814DD1" w:rsidRPr="00832103" w:rsidRDefault="00814DD1" w:rsidP="00ED604F">
      <w:pPr>
        <w:pStyle w:val="Odstavecseseznamem"/>
        <w:numPr>
          <w:ilvl w:val="0"/>
          <w:numId w:val="19"/>
        </w:numPr>
        <w:spacing w:before="60" w:after="0" w:line="240" w:lineRule="atLeast"/>
        <w:ind w:left="284" w:hanging="284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Výroba bankovek pro ČNB v nominální hodnotě:</w:t>
      </w:r>
    </w:p>
    <w:p w14:paraId="2611EC01" w14:textId="04390A5A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120" w:lineRule="atLeast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100 Kč</w:t>
      </w:r>
      <w:r w:rsidR="00756402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 </w:t>
      </w:r>
    </w:p>
    <w:p w14:paraId="20FB377B" w14:textId="1B4EDB17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120" w:lineRule="atLeast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200 Kč</w:t>
      </w:r>
      <w:r w:rsidR="00756402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0C02B7C5" w14:textId="3B37C444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120" w:lineRule="atLeast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500 Kč</w:t>
      </w:r>
      <w:r w:rsidR="00756402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5F50BB9C" w14:textId="65714668" w:rsidR="00814DD1" w:rsidRPr="00832103" w:rsidRDefault="003B5421" w:rsidP="00ED604F">
      <w:pPr>
        <w:pStyle w:val="Odstavecseseznamem"/>
        <w:numPr>
          <w:ilvl w:val="0"/>
          <w:numId w:val="17"/>
        </w:numPr>
        <w:spacing w:after="0" w:line="120" w:lineRule="atLeast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1 000 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Kč</w:t>
      </w:r>
      <w:r w:rsidR="00756402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5FFF1870" w14:textId="77777777" w:rsidR="00EC5C04" w:rsidRDefault="00814DD1" w:rsidP="00ED604F">
      <w:pPr>
        <w:pStyle w:val="Odstavecseseznamem"/>
        <w:numPr>
          <w:ilvl w:val="0"/>
          <w:numId w:val="17"/>
        </w:numPr>
        <w:spacing w:after="0" w:line="120" w:lineRule="atLeast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2 000 Kč</w:t>
      </w:r>
    </w:p>
    <w:p w14:paraId="608C40C0" w14:textId="615109C8" w:rsidR="00814DD1" w:rsidRPr="00832103" w:rsidRDefault="00EC5C04" w:rsidP="00ED604F">
      <w:pPr>
        <w:pStyle w:val="Odstavecseseznamem"/>
        <w:numPr>
          <w:ilvl w:val="0"/>
          <w:numId w:val="17"/>
        </w:numPr>
        <w:spacing w:after="0" w:line="120" w:lineRule="atLeast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>
        <w:rPr>
          <w:rFonts w:eastAsia="Times New Roman" w:cs="Tahoma"/>
          <w:color w:val="000000"/>
          <w:sz w:val="24"/>
          <w:szCs w:val="24"/>
          <w:lang w:eastAsia="cs-CZ"/>
        </w:rPr>
        <w:t>5 000 Kč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.</w:t>
      </w:r>
    </w:p>
    <w:p w14:paraId="4315A5B7" w14:textId="69287C68" w:rsidR="00814DD1" w:rsidRPr="00832103" w:rsidRDefault="00ED604F" w:rsidP="00ED604F">
      <w:pPr>
        <w:pStyle w:val="Odstavecseseznamem"/>
        <w:numPr>
          <w:ilvl w:val="0"/>
          <w:numId w:val="19"/>
        </w:numPr>
        <w:spacing w:before="120" w:after="0" w:line="240" w:lineRule="atLeast"/>
        <w:ind w:left="284" w:hanging="284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Výroba státně důležitých dokumentů p</w:t>
      </w:r>
      <w:r w:rsidR="00814DD1" w:rsidRPr="00832103">
        <w:rPr>
          <w:rFonts w:eastAsia="Times New Roman" w:cs="Tahoma"/>
          <w:color w:val="000000"/>
          <w:sz w:val="24"/>
          <w:szCs w:val="24"/>
          <w:lang w:eastAsia="cs-CZ"/>
        </w:rPr>
        <w:t>ro resort Ministerstva vnitra, Ministerstva zahraničních věcí a Ministerstva dopravy a další resorty – nejdůležitější sortiment:</w:t>
      </w:r>
    </w:p>
    <w:p w14:paraId="30833872" w14:textId="043DBE7F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cestovní doklad personalizovaný a e-cestovní doklad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35193486" w14:textId="5619821F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občanský průkaz personalizovaný (s čipem nebo bez čipu)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2300BA9E" w14:textId="2BA1C4A4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průkaz povolení k pobytu personalizovaný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6E04133E" w14:textId="78019833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řidičský průkaz personalizovaný (plastová karta)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2D63152E" w14:textId="7038C773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osvědčení o registraci vozidla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4D304F84" w14:textId="4D486869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digitální tachografy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51675192" w14:textId="33D76E38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víza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03B126FC" w14:textId="6DDA51B1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ostatní doklady a ostatní e-doklady (pasy diplomatické, služební, cizinecké, uprchlické)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3E3135F6" w14:textId="6B7CF36D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průkaz osoby se zdravotním postižením (průkaz OZP)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00F002DA" w14:textId="77777777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jiné průkazy a legitimace. </w:t>
      </w:r>
    </w:p>
    <w:p w14:paraId="12AA0891" w14:textId="2354CDB8" w:rsidR="00814DD1" w:rsidRPr="00832103" w:rsidRDefault="00814DD1" w:rsidP="00ED604F">
      <w:pPr>
        <w:pStyle w:val="Odstavecseseznamem"/>
        <w:numPr>
          <w:ilvl w:val="0"/>
          <w:numId w:val="19"/>
        </w:numPr>
        <w:spacing w:before="120" w:after="0" w:line="240" w:lineRule="atLeast"/>
        <w:ind w:left="284" w:hanging="284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Výroba cenin</w:t>
      </w:r>
    </w:p>
    <w:p w14:paraId="20174BF7" w14:textId="33938DAA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tabákové nálepky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38CA04EE" w14:textId="3EAE9058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alkoholové nálepky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2C881BFA" w14:textId="1D370108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stravenky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392BF784" w14:textId="49E454CA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jízdenky, dopravní kupony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66C3450A" w14:textId="57959489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dálniční kupony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6C3C7269" w14:textId="20702CBB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stravenky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65FE27EB" w14:textId="0A70B710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poukázky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624E5349" w14:textId="212B8BF9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akcie, dluhopisy, certifikáty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71DE0D74" w14:textId="77777777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ostatní ceniny.</w:t>
      </w:r>
    </w:p>
    <w:p w14:paraId="6EB71798" w14:textId="3C62B836" w:rsidR="00814DD1" w:rsidRPr="00832103" w:rsidRDefault="00814DD1" w:rsidP="00ED604F">
      <w:pPr>
        <w:pStyle w:val="Odstavecseseznamem"/>
        <w:numPr>
          <w:ilvl w:val="0"/>
          <w:numId w:val="19"/>
        </w:numPr>
        <w:spacing w:before="120" w:after="0" w:line="240" w:lineRule="atLeast"/>
        <w:ind w:left="284" w:hanging="284"/>
        <w:contextualSpacing w:val="0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Ostatní výroba</w:t>
      </w:r>
    </w:p>
    <w:p w14:paraId="01111730" w14:textId="1EA59AEA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výroba plastových a papírových karet v ceninovém i neceninovém režimu výroby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07B32E62" w14:textId="5234B31C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výroba pásek na platidla</w:t>
      </w:r>
      <w:r w:rsidR="001D0473" w:rsidRPr="00832103">
        <w:rPr>
          <w:rFonts w:eastAsia="Times New Roman" w:cs="Tahoma"/>
          <w:color w:val="000000"/>
          <w:sz w:val="24"/>
          <w:szCs w:val="24"/>
          <w:lang w:eastAsia="cs-CZ"/>
        </w:rPr>
        <w:t>;</w:t>
      </w:r>
    </w:p>
    <w:p w14:paraId="000723F3" w14:textId="77777777" w:rsidR="00814DD1" w:rsidRPr="00832103" w:rsidRDefault="00814DD1" w:rsidP="00ED604F">
      <w:pPr>
        <w:pStyle w:val="Odstavecseseznamem"/>
        <w:numPr>
          <w:ilvl w:val="0"/>
          <w:numId w:val="17"/>
        </w:numPr>
        <w:spacing w:after="0" w:line="240" w:lineRule="atLeast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výroba tiskopisů v ceninovém i neceninovém režimu výroby pro ministerstva.</w:t>
      </w:r>
    </w:p>
    <w:p w14:paraId="61B3D05D" w14:textId="41DE3990" w:rsidR="008F02FE" w:rsidRPr="00832103" w:rsidRDefault="008F02FE" w:rsidP="004200F1">
      <w:pPr>
        <w:spacing w:before="60" w:after="0" w:line="280" w:lineRule="exact"/>
        <w:ind w:left="851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149C5EFD" w14:textId="06ED3CB1" w:rsidR="008F02FE" w:rsidRDefault="008F02FE" w:rsidP="00F9083A">
      <w:pPr>
        <w:spacing w:before="100" w:beforeAutospacing="1" w:after="100" w:afterAutospacing="1" w:line="240" w:lineRule="atLeast"/>
        <w:rPr>
          <w:rFonts w:eastAsia="Times New Roman" w:cs="Tahoma"/>
          <w:i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i/>
          <w:color w:val="000000"/>
          <w:sz w:val="24"/>
          <w:szCs w:val="24"/>
          <w:lang w:eastAsia="cs-CZ"/>
        </w:rPr>
        <w:t xml:space="preserve">Zdroj: </w:t>
      </w:r>
      <w:r w:rsidR="007D36AA" w:rsidRPr="00832103">
        <w:rPr>
          <w:rFonts w:eastAsia="Times New Roman" w:cs="Tahoma"/>
          <w:i/>
          <w:color w:val="000000"/>
          <w:sz w:val="24"/>
          <w:szCs w:val="24"/>
          <w:lang w:eastAsia="cs-CZ"/>
        </w:rPr>
        <w:t>informační systémy STC</w:t>
      </w:r>
    </w:p>
    <w:p w14:paraId="726878D2" w14:textId="77777777" w:rsidR="005233F7" w:rsidRDefault="005233F7" w:rsidP="00F9083A">
      <w:pPr>
        <w:spacing w:before="100" w:beforeAutospacing="1" w:after="100" w:afterAutospacing="1" w:line="240" w:lineRule="atLeast"/>
        <w:rPr>
          <w:rFonts w:eastAsia="Times New Roman" w:cs="Tahoma"/>
          <w:i/>
          <w:color w:val="000000"/>
          <w:sz w:val="24"/>
          <w:szCs w:val="24"/>
          <w:lang w:eastAsia="cs-CZ"/>
        </w:rPr>
      </w:pPr>
    </w:p>
    <w:p w14:paraId="2CF0112B" w14:textId="77777777" w:rsidR="005233F7" w:rsidRPr="00832103" w:rsidRDefault="005233F7" w:rsidP="00F9083A">
      <w:pPr>
        <w:spacing w:before="100" w:beforeAutospacing="1" w:after="100" w:afterAutospacing="1" w:line="240" w:lineRule="atLeast"/>
        <w:rPr>
          <w:rFonts w:cs="Tahoma"/>
          <w:sz w:val="24"/>
          <w:szCs w:val="24"/>
        </w:rPr>
      </w:pPr>
    </w:p>
    <w:p w14:paraId="4DF4D5F8" w14:textId="2653ECCA" w:rsidR="0049438B" w:rsidRPr="00AE54B4" w:rsidRDefault="0049438B" w:rsidP="004200F1">
      <w:pPr>
        <w:pStyle w:val="Nadpis1"/>
        <w:ind w:left="426" w:hanging="426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AE54B4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lastRenderedPageBreak/>
        <w:t>Výrobní závod I, Praha</w:t>
      </w:r>
      <w:r w:rsidR="0005409B" w:rsidRPr="00AE54B4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 xml:space="preserve"> 1</w:t>
      </w:r>
      <w:r w:rsidRPr="00AE54B4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>, Růžová 6</w:t>
      </w:r>
    </w:p>
    <w:p w14:paraId="44C15E90" w14:textId="77777777" w:rsidR="0049438B" w:rsidRPr="00832103" w:rsidRDefault="0049438B" w:rsidP="007D36AA">
      <w:pPr>
        <w:tabs>
          <w:tab w:val="center" w:pos="4536"/>
        </w:tabs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Letecké pohledy</w:t>
      </w:r>
      <w:r w:rsidR="007D36AA" w:rsidRPr="00832103">
        <w:rPr>
          <w:rFonts w:eastAsia="Times New Roman" w:cs="Tahoma"/>
          <w:color w:val="000000"/>
          <w:sz w:val="24"/>
          <w:szCs w:val="24"/>
          <w:lang w:eastAsia="cs-CZ"/>
        </w:rPr>
        <w:tab/>
      </w:r>
    </w:p>
    <w:p w14:paraId="4955A17D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color w:val="000000"/>
          <w:sz w:val="24"/>
          <w:szCs w:val="24"/>
          <w:lang w:eastAsia="cs-CZ"/>
        </w:rPr>
        <w:drawing>
          <wp:inline distT="0" distB="0" distL="0" distR="0" wp14:anchorId="38341910" wp14:editId="41B2437E">
            <wp:extent cx="5754370" cy="3096260"/>
            <wp:effectExtent l="0" t="0" r="0" b="8890"/>
            <wp:docPr id="3" name="Obrázek 3" descr="C:\Users\Gustav\Desktop\20150321\STC na webu\VZ_I_soubory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tav\Desktop\20150321\STC na webu\VZ_I_soubory\image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16D1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i/>
          <w:color w:val="000000"/>
          <w:sz w:val="24"/>
          <w:szCs w:val="24"/>
          <w:lang w:eastAsia="cs-CZ"/>
        </w:rPr>
        <w:t xml:space="preserve">zdroj: Google </w:t>
      </w:r>
      <w:proofErr w:type="spellStart"/>
      <w:r w:rsidRPr="00832103">
        <w:rPr>
          <w:rFonts w:eastAsia="Times New Roman" w:cs="Tahoma"/>
          <w:i/>
          <w:color w:val="000000"/>
          <w:sz w:val="24"/>
          <w:szCs w:val="24"/>
          <w:lang w:eastAsia="cs-CZ"/>
        </w:rPr>
        <w:t>Earth</w:t>
      </w:r>
      <w:proofErr w:type="spellEnd"/>
      <w:r w:rsidR="0007200C">
        <w:rPr>
          <w:rFonts w:eastAsia="Times New Roman" w:cs="Tahoma"/>
          <w:noProof/>
          <w:sz w:val="24"/>
          <w:szCs w:val="24"/>
          <w:lang w:eastAsia="cs-CZ"/>
        </w:rPr>
        <w:pict w14:anchorId="6ED419F4">
          <v:rect id="_x0000_i1025" style="width:0;height:1.5pt" o:hralign="center" o:hrstd="t" o:hrnoshade="t" o:hr="t" fillcolor="black" stroked="f"/>
        </w:pict>
      </w:r>
    </w:p>
    <w:p w14:paraId="11754B09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color w:val="000000"/>
          <w:sz w:val="24"/>
          <w:szCs w:val="24"/>
          <w:lang w:eastAsia="cs-CZ"/>
        </w:rPr>
        <w:drawing>
          <wp:inline distT="0" distB="0" distL="0" distR="0" wp14:anchorId="59F49608" wp14:editId="172C9C6E">
            <wp:extent cx="5762625" cy="3589655"/>
            <wp:effectExtent l="0" t="0" r="9525" b="0"/>
            <wp:docPr id="2" name="Obrázek 2" descr="C:\Users\Gustav\Desktop\20150321\STC na webu\VZ_I_soubory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stav\Desktop\20150321\STC na webu\VZ_I_soubory\image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5C87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i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i/>
          <w:color w:val="000000"/>
          <w:sz w:val="24"/>
          <w:szCs w:val="24"/>
          <w:lang w:eastAsia="cs-CZ"/>
        </w:rPr>
        <w:t>zdroj: mapy.cz</w:t>
      </w:r>
    </w:p>
    <w:p w14:paraId="4A069317" w14:textId="77777777" w:rsidR="00E17D78" w:rsidRDefault="00E17D78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752A03AB" w14:textId="77777777" w:rsidR="00C846E8" w:rsidRDefault="00C846E8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67DBBC87" w14:textId="77777777" w:rsidR="00C846E8" w:rsidRPr="00832103" w:rsidRDefault="00C846E8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</w:p>
    <w:p w14:paraId="7945B058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Snímek katastrální mapy (modře je pozemek, budova je žlutě orámována)</w:t>
      </w:r>
    </w:p>
    <w:p w14:paraId="018B1BC1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color w:val="000000"/>
          <w:sz w:val="24"/>
          <w:szCs w:val="24"/>
          <w:lang w:eastAsia="cs-CZ"/>
        </w:rPr>
        <w:drawing>
          <wp:inline distT="0" distB="0" distL="0" distR="0" wp14:anchorId="2579F48A" wp14:editId="52A71E09">
            <wp:extent cx="4333875" cy="3657600"/>
            <wp:effectExtent l="0" t="0" r="9525" b="0"/>
            <wp:docPr id="1" name="Obrázek 1" descr="C:\Users\Gustav\Desktop\20150321\STC na webu\VZ_I_soubory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stav\Desktop\20150321\STC na webu\VZ_I_soubory\image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7149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zdroj: Katastr nemovitostí</w:t>
      </w:r>
    </w:p>
    <w:p w14:paraId="356AE3E0" w14:textId="77777777" w:rsidR="0049438B" w:rsidRPr="00832103" w:rsidRDefault="0007200C" w:rsidP="0049438B">
      <w:pPr>
        <w:spacing w:after="0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7038192E">
          <v:rect id="_x0000_i1026" style="width:0;height:1.5pt" o:hralign="center" o:hrstd="t" o:hrnoshade="t" o:hr="t" fillcolor="black" stroked="f"/>
        </w:pict>
      </w:r>
    </w:p>
    <w:p w14:paraId="60B4CBF5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t>Výpočet ceny stavby</w:t>
      </w:r>
    </w:p>
    <w:p w14:paraId="13017011" w14:textId="53AFFE92" w:rsidR="0049438B" w:rsidRPr="00832103" w:rsidRDefault="0049438B" w:rsidP="00544D82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shd w:val="clear" w:color="auto" w:fill="FFFFFF" w:themeFill="background1"/>
          <w:lang w:eastAsia="cs-CZ"/>
        </w:rPr>
        <w:t>Provedeno podle zákona č. 151/1997 Sb. a vyhlášky č. 441/2013 Sb.</w:t>
      </w:r>
      <w:r w:rsidR="00A0131A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ve znění </w:t>
      </w:r>
      <w:r w:rsidR="003D7490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novely </w:t>
      </w:r>
      <w:r w:rsidR="00A0131A" w:rsidRPr="00832103">
        <w:rPr>
          <w:rFonts w:eastAsia="Times New Roman" w:cs="Tahoma"/>
          <w:color w:val="000000"/>
          <w:sz w:val="24"/>
          <w:szCs w:val="24"/>
          <w:lang w:eastAsia="cs-CZ"/>
        </w:rPr>
        <w:t>457/2017 Sb.</w:t>
      </w:r>
    </w:p>
    <w:p w14:paraId="3934EB88" w14:textId="22E73F03" w:rsidR="0049438B" w:rsidRPr="00832103" w:rsidRDefault="0049438B" w:rsidP="00544D82">
      <w:p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Cena stavby = </w:t>
      </w:r>
      <w:r w:rsidR="00A0131A" w:rsidRPr="00832103">
        <w:rPr>
          <w:rFonts w:eastAsia="Times New Roman" w:cs="Tahoma"/>
          <w:b/>
          <w:bCs/>
          <w:color w:val="000000"/>
          <w:sz w:val="24"/>
          <w:szCs w:val="24"/>
          <w:shd w:val="clear" w:color="auto" w:fill="FFFFFF" w:themeFill="background1"/>
          <w:lang w:eastAsia="cs-CZ"/>
        </w:rPr>
        <w:t>299</w:t>
      </w:r>
      <w:r w:rsidR="00F717F3" w:rsidRPr="00832103">
        <w:rPr>
          <w:rFonts w:eastAsia="Times New Roman" w:cs="Tahoma"/>
          <w:b/>
          <w:bCs/>
          <w:color w:val="000000"/>
          <w:sz w:val="24"/>
          <w:szCs w:val="24"/>
          <w:shd w:val="clear" w:color="auto" w:fill="FFFFFF" w:themeFill="background1"/>
          <w:lang w:eastAsia="cs-CZ"/>
        </w:rPr>
        <w:t> </w:t>
      </w:r>
      <w:r w:rsidR="00A0131A" w:rsidRPr="00832103">
        <w:rPr>
          <w:rFonts w:eastAsia="Times New Roman" w:cs="Tahoma"/>
          <w:b/>
          <w:bCs/>
          <w:color w:val="000000"/>
          <w:sz w:val="24"/>
          <w:szCs w:val="24"/>
          <w:shd w:val="clear" w:color="auto" w:fill="FFFFFF" w:themeFill="background1"/>
          <w:lang w:eastAsia="cs-CZ"/>
        </w:rPr>
        <w:t>306</w:t>
      </w:r>
      <w:r w:rsidR="00F717F3" w:rsidRPr="00832103">
        <w:rPr>
          <w:rFonts w:eastAsia="Times New Roman" w:cs="Tahoma"/>
          <w:b/>
          <w:bCs/>
          <w:color w:val="000000"/>
          <w:sz w:val="24"/>
          <w:szCs w:val="24"/>
          <w:shd w:val="clear" w:color="auto" w:fill="FFFFFF" w:themeFill="background1"/>
          <w:lang w:eastAsia="cs-CZ"/>
        </w:rPr>
        <w:t xml:space="preserve"> </w:t>
      </w:r>
      <w:r w:rsidR="00A0131A" w:rsidRPr="00832103">
        <w:rPr>
          <w:rFonts w:eastAsia="Times New Roman" w:cs="Tahoma"/>
          <w:b/>
          <w:bCs/>
          <w:color w:val="000000"/>
          <w:sz w:val="24"/>
          <w:szCs w:val="24"/>
          <w:shd w:val="clear" w:color="auto" w:fill="FFFFFF" w:themeFill="background1"/>
          <w:lang w:eastAsia="cs-CZ"/>
        </w:rPr>
        <w:t>926</w:t>
      </w:r>
      <w:r w:rsidRPr="00832103">
        <w:rPr>
          <w:rFonts w:eastAsia="Times New Roman" w:cs="Tahoma"/>
          <w:b/>
          <w:bCs/>
          <w:color w:val="000000"/>
          <w:sz w:val="24"/>
          <w:szCs w:val="24"/>
          <w:shd w:val="clear" w:color="auto" w:fill="FFFFFF" w:themeFill="background1"/>
          <w:lang w:eastAsia="cs-CZ"/>
        </w:rPr>
        <w:t>,- Kč </w:t>
      </w:r>
      <w:r w:rsidRPr="00832103">
        <w:rPr>
          <w:rFonts w:eastAsia="Times New Roman" w:cs="Tahoma"/>
          <w:color w:val="000000"/>
          <w:sz w:val="24"/>
          <w:szCs w:val="24"/>
          <w:shd w:val="clear" w:color="auto" w:fill="FFFFFF" w:themeFill="background1"/>
          <w:lang w:eastAsia="cs-CZ"/>
        </w:rPr>
        <w:t>(nová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hodnota).</w:t>
      </w:r>
    </w:p>
    <w:p w14:paraId="3E3C9274" w14:textId="77777777" w:rsidR="0049438B" w:rsidRPr="00832103" w:rsidRDefault="0007200C" w:rsidP="00544D82">
      <w:pPr>
        <w:shd w:val="clear" w:color="auto" w:fill="FFFFFF" w:themeFill="background1"/>
        <w:spacing w:after="0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332AF8B7">
          <v:rect id="_x0000_i1027" style="width:0;height:1.5pt" o:hralign="center" o:hrstd="t" o:hrnoshade="t" o:hr="t" fillcolor="black" stroked="f"/>
        </w:pict>
      </w:r>
    </w:p>
    <w:p w14:paraId="34CB4202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t>Výpočet ceny movitých věcí</w:t>
      </w:r>
    </w:p>
    <w:p w14:paraId="74B026B5" w14:textId="77777777" w:rsidR="0049438B" w:rsidRPr="00832103" w:rsidRDefault="0049438B" w:rsidP="00E17D78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indexací podle roku pořízení a pořizovací ceny (indexy: zdroj Č</w:t>
      </w:r>
      <w:r w:rsidR="00CA38CD" w:rsidRPr="00832103">
        <w:rPr>
          <w:rFonts w:eastAsia="Times New Roman" w:cs="Tahoma"/>
          <w:color w:val="000000"/>
          <w:sz w:val="24"/>
          <w:szCs w:val="24"/>
          <w:lang w:eastAsia="cs-CZ"/>
        </w:rPr>
        <w:t>eská pojišťovna) upřesněnou útvarem STC.</w:t>
      </w:r>
    </w:p>
    <w:p w14:paraId="24C9E1BF" w14:textId="10CF6249" w:rsidR="0049438B" w:rsidRPr="00832103" w:rsidRDefault="0049438B" w:rsidP="00E17D78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Pojistná částka movitých věcí s výjimkou 5 ks jednotlivě specifikovaných věcí je</w:t>
      </w:r>
      <w:r w:rsidR="005233F7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C73A76" w:rsidRPr="00832103">
        <w:rPr>
          <w:rFonts w:eastAsia="Times New Roman" w:cs="Tahoma"/>
          <w:color w:val="000000"/>
          <w:sz w:val="24"/>
          <w:szCs w:val="24"/>
          <w:lang w:eastAsia="cs-CZ"/>
        </w:rPr>
        <w:t>795 174 614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,- Kč (nová hodnota).</w:t>
      </w:r>
    </w:p>
    <w:p w14:paraId="73DC83F2" w14:textId="7E84715E" w:rsidR="00C846E8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5 ks jednotlivě specifikovaných strojů, pojistná částka (limit pojistného plnění) odpovídá ceně repasovaného stroje.</w:t>
      </w:r>
    </w:p>
    <w:tbl>
      <w:tblPr>
        <w:tblW w:w="86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6"/>
        <w:gridCol w:w="4350"/>
        <w:gridCol w:w="3156"/>
      </w:tblGrid>
      <w:tr w:rsidR="00FE7A99" w:rsidRPr="00832103" w14:paraId="598D9C66" w14:textId="77777777" w:rsidTr="0013036E">
        <w:trPr>
          <w:trHeight w:val="255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E387C" w14:textId="0AF76CC1" w:rsidR="00FE7A99" w:rsidRPr="00832103" w:rsidRDefault="00FE7A99" w:rsidP="00FE7A99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lastRenderedPageBreak/>
              <w:t>Inventární číslo</w:t>
            </w:r>
          </w:p>
        </w:tc>
        <w:tc>
          <w:tcPr>
            <w:tcW w:w="4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C550" w14:textId="1D8165AD" w:rsidR="00FE7A99" w:rsidRPr="00832103" w:rsidRDefault="00FE7A99" w:rsidP="00FE7A99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Název položky</w:t>
            </w:r>
          </w:p>
        </w:tc>
        <w:tc>
          <w:tcPr>
            <w:tcW w:w="3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366DA" w14:textId="18A5869C" w:rsidR="00FE7A99" w:rsidRPr="00832103" w:rsidRDefault="00FE7A99" w:rsidP="00FE7A99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Cena nového/repasovaného stroje se stejnými parametry v Kč</w:t>
            </w:r>
          </w:p>
        </w:tc>
      </w:tr>
      <w:tr w:rsidR="00FE7A99" w:rsidRPr="00832103" w14:paraId="2D3B212C" w14:textId="77777777" w:rsidTr="0013036E">
        <w:trPr>
          <w:trHeight w:val="285"/>
        </w:trPr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5E1C7" w14:textId="2129CC6A" w:rsidR="00FE7A99" w:rsidRPr="00832103" w:rsidRDefault="00FE7A99" w:rsidP="0013036E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5659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35845" w14:textId="409073F5" w:rsidR="00FE7A99" w:rsidRPr="00832103" w:rsidRDefault="00FE7A99" w:rsidP="0013036E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T</w:t>
            </w:r>
            <w:r w:rsidR="0013036E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 xml:space="preserve">iskařský stroj </w:t>
            </w: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INTAGLIOCOLOR 6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E4C1F" w14:textId="1626685F" w:rsidR="00FE7A99" w:rsidRPr="00832103" w:rsidRDefault="00FE7A99" w:rsidP="0013036E">
            <w:pPr>
              <w:spacing w:before="100" w:beforeAutospacing="1" w:after="100" w:afterAutospacing="1" w:line="240" w:lineRule="auto"/>
              <w:jc w:val="right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80 000 000,00 Kč</w:t>
            </w:r>
          </w:p>
        </w:tc>
      </w:tr>
      <w:tr w:rsidR="00FE7A99" w:rsidRPr="00832103" w14:paraId="4EA109D0" w14:textId="77777777" w:rsidTr="0013036E">
        <w:trPr>
          <w:trHeight w:val="285"/>
        </w:trPr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45BA4" w14:textId="5A7EB331" w:rsidR="00FE7A99" w:rsidRPr="00832103" w:rsidRDefault="00FE7A99" w:rsidP="0013036E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5673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C876F" w14:textId="00BD4D82" w:rsidR="00FE7A99" w:rsidRPr="00832103" w:rsidRDefault="00FE7A99" w:rsidP="0013036E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T</w:t>
            </w:r>
            <w:r w:rsidR="0013036E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iskařský stroj</w:t>
            </w: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 xml:space="preserve"> SIMULTAN II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47387" w14:textId="64F18611" w:rsidR="00FE7A99" w:rsidRPr="00832103" w:rsidRDefault="00FE7A99" w:rsidP="0013036E">
            <w:pPr>
              <w:spacing w:before="100" w:beforeAutospacing="1" w:after="100" w:afterAutospacing="1" w:line="240" w:lineRule="auto"/>
              <w:jc w:val="right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90 000 000,00 Kč</w:t>
            </w:r>
          </w:p>
        </w:tc>
      </w:tr>
      <w:tr w:rsidR="00FE7A99" w:rsidRPr="00832103" w14:paraId="06837567" w14:textId="77777777" w:rsidTr="0013036E">
        <w:trPr>
          <w:trHeight w:val="285"/>
        </w:trPr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24F80" w14:textId="20B11D15" w:rsidR="00FE7A99" w:rsidRPr="00832103" w:rsidRDefault="00FE7A99" w:rsidP="0013036E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5741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09A4B" w14:textId="79531CFC" w:rsidR="00FE7A99" w:rsidRPr="00832103" w:rsidRDefault="00FE7A99" w:rsidP="0013036E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T</w:t>
            </w:r>
            <w:r w:rsidR="0013036E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iskařský stroj</w:t>
            </w: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 xml:space="preserve"> NUMEROTA II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C234F" w14:textId="4E0CC96E" w:rsidR="00FE7A99" w:rsidRPr="00832103" w:rsidRDefault="00FE7A99" w:rsidP="0013036E">
            <w:pPr>
              <w:spacing w:before="100" w:beforeAutospacing="1" w:after="100" w:afterAutospacing="1" w:line="240" w:lineRule="auto"/>
              <w:jc w:val="right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70 000 000,00 Kč</w:t>
            </w:r>
          </w:p>
        </w:tc>
      </w:tr>
      <w:tr w:rsidR="00FE7A99" w:rsidRPr="00832103" w14:paraId="40C5BF5E" w14:textId="77777777" w:rsidTr="0013036E">
        <w:trPr>
          <w:trHeight w:val="285"/>
        </w:trPr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BB2E0" w14:textId="5B986F79" w:rsidR="00FE7A99" w:rsidRPr="00832103" w:rsidRDefault="00FE7A99" w:rsidP="0013036E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6739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A4000" w14:textId="01F961D5" w:rsidR="00FE7A99" w:rsidRPr="00832103" w:rsidRDefault="00FE7A99" w:rsidP="0013036E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LINKA NA PERSONALIZACI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606F5" w14:textId="572AD8EE" w:rsidR="00FE7A99" w:rsidRPr="00832103" w:rsidRDefault="00FE7A99" w:rsidP="0013036E">
            <w:pPr>
              <w:spacing w:before="100" w:beforeAutospacing="1" w:after="100" w:afterAutospacing="1" w:line="240" w:lineRule="auto"/>
              <w:jc w:val="right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28 600 000,00 Kč</w:t>
            </w:r>
          </w:p>
        </w:tc>
      </w:tr>
      <w:tr w:rsidR="00FE7A99" w:rsidRPr="00832103" w14:paraId="46F3E8A0" w14:textId="77777777" w:rsidTr="0013036E">
        <w:trPr>
          <w:trHeight w:val="285"/>
        </w:trPr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B553B" w14:textId="21D11747" w:rsidR="00FE7A99" w:rsidRPr="00832103" w:rsidRDefault="00FE7A99" w:rsidP="0013036E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6765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1C1B4" w14:textId="048BE890" w:rsidR="00FE7A99" w:rsidRPr="00832103" w:rsidRDefault="00FE7A99" w:rsidP="0013036E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R</w:t>
            </w:r>
            <w:r w:rsidR="0013036E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otační ofsetový tiskařský stroj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0E73E" w14:textId="377D78AF" w:rsidR="00FE7A99" w:rsidRPr="00832103" w:rsidRDefault="00FE7A99" w:rsidP="0013036E">
            <w:pPr>
              <w:spacing w:before="100" w:beforeAutospacing="1" w:after="100" w:afterAutospacing="1" w:line="240" w:lineRule="auto"/>
              <w:jc w:val="right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71 500 000,00 Kč</w:t>
            </w:r>
          </w:p>
        </w:tc>
      </w:tr>
      <w:tr w:rsidR="00FE7A99" w:rsidRPr="00832103" w14:paraId="417B3796" w14:textId="77777777" w:rsidTr="0013036E">
        <w:trPr>
          <w:trHeight w:val="285"/>
        </w:trPr>
        <w:tc>
          <w:tcPr>
            <w:tcW w:w="55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301752" w14:textId="638BB0BB" w:rsidR="00FE7A99" w:rsidRPr="00832103" w:rsidRDefault="00FE7A99" w:rsidP="00FE7A99">
            <w:pPr>
              <w:spacing w:before="100" w:beforeAutospacing="1" w:after="100" w:afterAutospacing="1" w:line="240" w:lineRule="auto"/>
              <w:jc w:val="both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Součet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FB6C6C" w14:textId="27A8C357" w:rsidR="00FE7A99" w:rsidRPr="00832103" w:rsidRDefault="00FE7A99" w:rsidP="0013036E">
            <w:pPr>
              <w:spacing w:after="0" w:line="240" w:lineRule="auto"/>
              <w:jc w:val="right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340,100.000,00 Kč </w:t>
            </w:r>
          </w:p>
        </w:tc>
      </w:tr>
    </w:tbl>
    <w:p w14:paraId="2F1052DB" w14:textId="3F69D295" w:rsidR="0049438B" w:rsidRPr="00832103" w:rsidRDefault="0049438B" w:rsidP="00E17D78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Pojistná částka movitých věcí = </w:t>
      </w:r>
      <w:r w:rsidR="00242939" w:rsidRPr="005233F7">
        <w:rPr>
          <w:rFonts w:eastAsia="Times New Roman" w:cs="Tahoma"/>
          <w:b/>
          <w:color w:val="000000"/>
          <w:sz w:val="24"/>
          <w:szCs w:val="24"/>
          <w:lang w:eastAsia="cs-CZ"/>
        </w:rPr>
        <w:t>1</w:t>
      </w:r>
      <w:r w:rsidR="001F262D" w:rsidRPr="005233F7">
        <w:rPr>
          <w:rFonts w:eastAsia="Times New Roman" w:cs="Tahoma"/>
          <w:b/>
          <w:color w:val="000000"/>
          <w:sz w:val="24"/>
          <w:szCs w:val="24"/>
          <w:lang w:eastAsia="cs-CZ"/>
        </w:rPr>
        <w:t> </w:t>
      </w:r>
      <w:r w:rsidR="00242939" w:rsidRPr="005233F7">
        <w:rPr>
          <w:rFonts w:eastAsia="Times New Roman" w:cs="Tahoma"/>
          <w:b/>
          <w:color w:val="000000"/>
          <w:sz w:val="24"/>
          <w:szCs w:val="24"/>
          <w:lang w:eastAsia="cs-CZ"/>
        </w:rPr>
        <w:t>135</w:t>
      </w:r>
      <w:r w:rsidR="001F262D" w:rsidRPr="005233F7">
        <w:rPr>
          <w:rFonts w:eastAsia="Times New Roman" w:cs="Tahoma"/>
          <w:b/>
          <w:color w:val="000000"/>
          <w:sz w:val="24"/>
          <w:szCs w:val="24"/>
          <w:lang w:eastAsia="cs-CZ"/>
        </w:rPr>
        <w:t> 274 614</w:t>
      </w:r>
      <w:r w:rsidRPr="005233F7">
        <w:rPr>
          <w:rFonts w:eastAsia="Times New Roman" w:cs="Tahoma"/>
          <w:b/>
          <w:bCs/>
          <w:color w:val="000000"/>
          <w:sz w:val="24"/>
          <w:szCs w:val="24"/>
          <w:lang w:eastAsia="cs-CZ"/>
        </w:rPr>
        <w:t>,-</w:t>
      </w:r>
      <w:r w:rsidRPr="00832103">
        <w:rPr>
          <w:rFonts w:eastAsia="Times New Roman" w:cs="Tahoma"/>
          <w:b/>
          <w:bCs/>
          <w:color w:val="000000"/>
          <w:sz w:val="24"/>
          <w:szCs w:val="24"/>
          <w:lang w:eastAsia="cs-CZ"/>
        </w:rPr>
        <w:t xml:space="preserve">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 (z toho u 5 výše uvedených strojů limit odpovídají hodnotě repasovaného stroje, u všech ostatních movitých věcí nová hodnota)</w:t>
      </w:r>
      <w:r w:rsidR="00DC1D3E" w:rsidRPr="00832103">
        <w:rPr>
          <w:rFonts w:eastAsia="Times New Roman" w:cs="Tahoma"/>
          <w:color w:val="000000"/>
          <w:sz w:val="24"/>
          <w:szCs w:val="24"/>
          <w:lang w:eastAsia="cs-CZ"/>
        </w:rPr>
        <w:t>.</w:t>
      </w:r>
    </w:p>
    <w:p w14:paraId="3FEF3A7F" w14:textId="0E9C3DEF" w:rsidR="00DC1D3E" w:rsidRPr="00832103" w:rsidRDefault="0007200C" w:rsidP="00E17D78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44FF3B8C">
          <v:rect id="_x0000_i1028" style="width:0;height:1.5pt" o:hralign="center" o:hrstd="t" o:hr="t" fillcolor="#a0a0a0" stroked="f"/>
        </w:pict>
      </w:r>
    </w:p>
    <w:p w14:paraId="20475B7A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t>Požární zabezpečení</w:t>
      </w:r>
    </w:p>
    <w:p w14:paraId="6C8D0879" w14:textId="3F12F35D" w:rsidR="0049438B" w:rsidRPr="00832103" w:rsidRDefault="0049438B" w:rsidP="00E17D78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Viz Zápis o tematické kontrole dodržování povinností stanovených předpisy o požární ochraně, který tvoří Přílohu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č</w:t>
      </w:r>
      <w:r w:rsidR="00C54718" w:rsidRPr="00AE54B4">
        <w:rPr>
          <w:rFonts w:eastAsia="Times New Roman" w:cs="Tahoma"/>
          <w:color w:val="000000"/>
          <w:sz w:val="24"/>
          <w:szCs w:val="24"/>
          <w:lang w:eastAsia="cs-CZ"/>
        </w:rPr>
        <w:t>.</w:t>
      </w:r>
      <w:r w:rsidR="00AE54B4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C54718" w:rsidRPr="00AE54B4">
        <w:rPr>
          <w:rFonts w:eastAsia="Times New Roman" w:cs="Tahoma"/>
          <w:color w:val="000000"/>
          <w:sz w:val="24"/>
          <w:szCs w:val="24"/>
          <w:lang w:eastAsia="cs-CZ"/>
        </w:rPr>
        <w:t>1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tohoto materiálu</w:t>
      </w:r>
      <w:r w:rsidR="008F6FC3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a dále harmonogram revizí elektro, hromosvodů, el. ručního nářadí a další, který tvoří Přílohu č. </w:t>
      </w:r>
      <w:r w:rsidR="008F6FC3" w:rsidRPr="00AE54B4">
        <w:rPr>
          <w:rFonts w:eastAsia="Times New Roman" w:cs="Tahoma"/>
          <w:color w:val="000000"/>
          <w:sz w:val="24"/>
          <w:szCs w:val="24"/>
          <w:lang w:eastAsia="cs-CZ"/>
        </w:rPr>
        <w:t>1A t</w:t>
      </w:r>
      <w:r w:rsidR="008F6FC3" w:rsidRPr="00832103">
        <w:rPr>
          <w:rFonts w:eastAsia="Times New Roman" w:cs="Tahoma"/>
          <w:color w:val="000000"/>
          <w:sz w:val="24"/>
          <w:szCs w:val="24"/>
          <w:lang w:eastAsia="cs-CZ"/>
        </w:rPr>
        <w:t>ohoto materiálu.</w:t>
      </w:r>
    </w:p>
    <w:p w14:paraId="1B00A5A9" w14:textId="24AD877E" w:rsidR="00DC1D3E" w:rsidRPr="00832103" w:rsidRDefault="0007200C" w:rsidP="00AA547B">
      <w:pPr>
        <w:shd w:val="clear" w:color="auto" w:fill="FFFFFF" w:themeFill="background1"/>
        <w:spacing w:after="0" w:line="240" w:lineRule="auto"/>
        <w:rPr>
          <w:rFonts w:eastAsia="Times New Roman" w:cs="Tahoma"/>
          <w:color w:val="000000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7EEEA7EF">
          <v:rect id="_x0000_i1029" style="width:0;height:1.5pt" o:hralign="center" o:hrstd="t" o:hr="t" fillcolor="#a0a0a0" stroked="f"/>
        </w:pict>
      </w:r>
    </w:p>
    <w:p w14:paraId="798AE9CA" w14:textId="77777777" w:rsidR="0049438B" w:rsidRPr="00832103" w:rsidRDefault="0049438B" w:rsidP="0049438B">
      <w:pPr>
        <w:spacing w:before="100" w:beforeAutospacing="1" w:after="100" w:afterAutospacing="1" w:line="240" w:lineRule="auto"/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t>Snímek povodňové mapy</w:t>
      </w:r>
    </w:p>
    <w:p w14:paraId="6137D082" w14:textId="3B80ED3C" w:rsidR="008F02FE" w:rsidRPr="00832103" w:rsidRDefault="00D977BD" w:rsidP="00C54718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Snímek povodňové mapy (ČAP a </w:t>
      </w:r>
      <w:proofErr w:type="spellStart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Swiss</w:t>
      </w:r>
      <w:proofErr w:type="spellEnd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Re) tvoří Přílohu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č.2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tohoto materiálu.</w:t>
      </w:r>
    </w:p>
    <w:p w14:paraId="3546FB3F" w14:textId="77777777" w:rsidR="00D977BD" w:rsidRPr="00832103" w:rsidRDefault="00D977BD" w:rsidP="00C636B8">
      <w:pPr>
        <w:pStyle w:val="Bezmezer"/>
        <w:rPr>
          <w:rFonts w:cs="Tahoma"/>
          <w:sz w:val="24"/>
          <w:szCs w:val="24"/>
        </w:rPr>
      </w:pPr>
    </w:p>
    <w:p w14:paraId="7F216890" w14:textId="77777777" w:rsidR="00E5415D" w:rsidRPr="00832103" w:rsidRDefault="00E5415D">
      <w:pPr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br w:type="page"/>
      </w:r>
    </w:p>
    <w:p w14:paraId="3FB563DC" w14:textId="7EFF61B2" w:rsidR="00270ACA" w:rsidRPr="007C00E7" w:rsidRDefault="00771556" w:rsidP="00771556">
      <w:pPr>
        <w:pStyle w:val="Nadpis1"/>
        <w:ind w:left="426" w:hanging="426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7C00E7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lastRenderedPageBreak/>
        <w:t>Výrobní závod II</w:t>
      </w:r>
      <w:r w:rsidR="0005409B" w:rsidRPr="007C00E7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>,</w:t>
      </w:r>
      <w:r w:rsidR="00270ACA" w:rsidRPr="007C00E7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 xml:space="preserve"> Praha</w:t>
      </w:r>
      <w:r w:rsidR="0005409B" w:rsidRPr="007C00E7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 xml:space="preserve"> 7</w:t>
      </w:r>
      <w:r w:rsidR="00270ACA" w:rsidRPr="007C00E7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>, Za Viaduktem 1143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270ACA" w:rsidRPr="00832103" w14:paraId="591886EC" w14:textId="77777777" w:rsidTr="00725272">
        <w:trPr>
          <w:trHeight w:val="680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4B907" w14:textId="77777777" w:rsidR="00270ACA" w:rsidRPr="00832103" w:rsidRDefault="00E5415D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sz w:val="24"/>
                <w:szCs w:val="24"/>
              </w:rPr>
              <w:br w:type="page"/>
            </w:r>
            <w:r w:rsidRPr="00832103">
              <w:rPr>
                <w:sz w:val="24"/>
                <w:szCs w:val="24"/>
              </w:rPr>
              <w:br w:type="page"/>
            </w:r>
            <w:r w:rsidR="00270ACA" w:rsidRPr="00832103">
              <w:rPr>
                <w:rFonts w:eastAsia="Times New Roman" w:cs="Tahoma"/>
                <w:sz w:val="24"/>
                <w:szCs w:val="24"/>
                <w:lang w:eastAsia="cs-CZ"/>
              </w:rPr>
              <w:t xml:space="preserve">Letecké pohledy </w:t>
            </w:r>
          </w:p>
          <w:p w14:paraId="11FB0DAC" w14:textId="27D4DFA5" w:rsidR="00270ACA" w:rsidRPr="00832103" w:rsidRDefault="00466662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i/>
                <w:sz w:val="24"/>
                <w:szCs w:val="24"/>
                <w:lang w:eastAsia="cs-CZ"/>
              </w:rPr>
            </w:pPr>
            <w:r w:rsidRPr="00832103">
              <w:rPr>
                <w:noProof/>
                <w:sz w:val="24"/>
                <w:szCs w:val="24"/>
              </w:rPr>
              <w:object w:dxaOrig="9075" w:dyaOrig="4935" w14:anchorId="0191F5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53pt;height:246.75pt" o:ole="">
                  <v:imagedata r:id="rId15" o:title=""/>
                </v:shape>
                <o:OLEObject Type="Embed" ProgID="PBrush" ShapeID="_x0000_i1030" DrawAspect="Content" ObjectID="_1626262307" r:id="rId16"/>
              </w:object>
            </w:r>
            <w:r w:rsidR="00270ACA" w:rsidRPr="00832103">
              <w:rPr>
                <w:rFonts w:eastAsia="Times New Roman" w:cs="Tahoma"/>
                <w:i/>
                <w:sz w:val="24"/>
                <w:szCs w:val="24"/>
                <w:lang w:eastAsia="cs-CZ"/>
              </w:rPr>
              <w:t>Zdroj: mapy.cz</w:t>
            </w:r>
          </w:p>
          <w:p w14:paraId="674847F0" w14:textId="77777777" w:rsidR="00270ACA" w:rsidRPr="00832103" w:rsidRDefault="00270ACA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6A253D2" wp14:editId="6C765709">
                  <wp:extent cx="5831205" cy="3202305"/>
                  <wp:effectExtent l="0" t="0" r="0" b="0"/>
                  <wp:docPr id="5" name="Obrázek 5" descr="C:\Users\Gustav\Desktop\20150321\STC na webu\VZ_II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ustav\Desktop\20150321\STC na webu\VZ_II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205" cy="320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CB4D4" w14:textId="77777777" w:rsidR="00270ACA" w:rsidRPr="00832103" w:rsidRDefault="00270ACA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i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i/>
                <w:sz w:val="24"/>
                <w:szCs w:val="24"/>
                <w:lang w:eastAsia="cs-CZ"/>
              </w:rPr>
              <w:t xml:space="preserve">Zdroj: mapy.cz, Google </w:t>
            </w:r>
            <w:proofErr w:type="spellStart"/>
            <w:r w:rsidRPr="00832103">
              <w:rPr>
                <w:rFonts w:eastAsia="Times New Roman" w:cs="Tahoma"/>
                <w:i/>
                <w:sz w:val="24"/>
                <w:szCs w:val="24"/>
                <w:lang w:eastAsia="cs-CZ"/>
              </w:rPr>
              <w:t>Earth</w:t>
            </w:r>
            <w:proofErr w:type="spellEnd"/>
          </w:p>
          <w:p w14:paraId="2BB1FF69" w14:textId="77777777" w:rsidR="00270ACA" w:rsidRPr="00832103" w:rsidRDefault="00270ACA" w:rsidP="00270ACA">
            <w:pPr>
              <w:spacing w:after="0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</w:p>
          <w:p w14:paraId="66A0232D" w14:textId="77777777" w:rsidR="00E5415D" w:rsidRPr="00832103" w:rsidRDefault="00E5415D" w:rsidP="00270ACA">
            <w:pPr>
              <w:spacing w:after="0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</w:p>
          <w:p w14:paraId="4DB239D8" w14:textId="77777777" w:rsidR="00654262" w:rsidRPr="00832103" w:rsidRDefault="00654262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</w:p>
          <w:p w14:paraId="2DFA7774" w14:textId="77777777" w:rsidR="00AA547B" w:rsidRPr="00832103" w:rsidRDefault="00AA547B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</w:p>
          <w:p w14:paraId="287272DB" w14:textId="77777777" w:rsidR="00270ACA" w:rsidRPr="00832103" w:rsidRDefault="00270ACA" w:rsidP="00270ACA">
            <w:pPr>
              <w:spacing w:before="100" w:beforeAutospacing="1" w:after="100" w:afterAutospacing="1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lastRenderedPageBreak/>
              <w:t>Snímek katastrální mapy (modře je pozemek, budova je žlutě orámována)</w:t>
            </w:r>
          </w:p>
          <w:p w14:paraId="7E9FF21F" w14:textId="787D12E1" w:rsidR="00270ACA" w:rsidRPr="00832103" w:rsidRDefault="00270ACA" w:rsidP="0014229C">
            <w:pPr>
              <w:spacing w:after="0" w:line="240" w:lineRule="auto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2F5D382" wp14:editId="7BBFD09B">
                  <wp:extent cx="3989070" cy="3564255"/>
                  <wp:effectExtent l="0" t="0" r="0" b="0"/>
                  <wp:docPr id="4" name="Obrázek 4" descr="C:\Users\Gustav\Desktop\20150321\STC na webu\VZ_II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ustav\Desktop\20150321\STC na webu\VZ_II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07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634DE" w14:textId="77777777" w:rsidR="0014229C" w:rsidRPr="00832103" w:rsidRDefault="0014229C" w:rsidP="0014229C">
      <w:pPr>
        <w:spacing w:before="100" w:beforeAutospacing="1" w:after="100" w:afterAutospacing="1" w:line="240" w:lineRule="auto"/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lastRenderedPageBreak/>
        <w:t>Výpočet ceny stavby</w:t>
      </w:r>
    </w:p>
    <w:p w14:paraId="7196F73F" w14:textId="48FFB985" w:rsidR="0014229C" w:rsidRPr="00832103" w:rsidRDefault="0014229C" w:rsidP="00486EA9">
      <w:pPr>
        <w:spacing w:before="120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podle zákona č. 151/1997 Sb. a vyhlášky č. 441/2013 Sb.</w:t>
      </w:r>
      <w:r w:rsidR="003D7490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ve znění novely 457/2017 Sb.</w:t>
      </w:r>
    </w:p>
    <w:p w14:paraId="05BBAA53" w14:textId="7EF465E2" w:rsidR="0014229C" w:rsidRPr="00832103" w:rsidRDefault="0014229C" w:rsidP="00486EA9">
      <w:pPr>
        <w:spacing w:before="120" w:after="120" w:line="240" w:lineRule="auto"/>
        <w:contextualSpacing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Cena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stavby = </w:t>
      </w:r>
      <w:r w:rsidR="00F717F3"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93</w:t>
      </w:r>
      <w:r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 </w:t>
      </w:r>
      <w:r w:rsidR="00F717F3"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272</w:t>
      </w:r>
      <w:r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 </w:t>
      </w:r>
      <w:r w:rsidR="00F717F3"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829</w:t>
      </w:r>
      <w:r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hodnota).</w:t>
      </w:r>
    </w:p>
    <w:p w14:paraId="644FE7B7" w14:textId="0E9C2EFD" w:rsidR="00F5116F" w:rsidRPr="00832103" w:rsidRDefault="0007200C" w:rsidP="002D7AD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68794014">
          <v:rect id="_x0000_i1031" style="width:0;height:1.5pt" o:hralign="center" o:hrstd="t" o:hr="t" fillcolor="#a0a0a0" stroked="f"/>
        </w:pict>
      </w:r>
    </w:p>
    <w:p w14:paraId="5B2888E1" w14:textId="77777777" w:rsidR="0014229C" w:rsidRPr="00832103" w:rsidRDefault="0014229C" w:rsidP="00486EA9">
      <w:pPr>
        <w:spacing w:before="100" w:beforeAutospacing="1" w:after="0" w:line="240" w:lineRule="auto"/>
        <w:contextualSpacing/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t>Výpočet ceny movitých věcí</w:t>
      </w:r>
    </w:p>
    <w:p w14:paraId="3D180E42" w14:textId="26EEB265" w:rsidR="0014229C" w:rsidRPr="00832103" w:rsidRDefault="0014229C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indexací podle roku pořízení a pořizovací ceny (indexy: zdroj Česká pojišťovna)</w:t>
      </w:r>
      <w:r w:rsidR="002D7AD2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upřesněnou útvarem STC.</w:t>
      </w:r>
    </w:p>
    <w:p w14:paraId="042B9880" w14:textId="7FF057C1" w:rsidR="0014229C" w:rsidRPr="00832103" w:rsidRDefault="0014229C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Pojistná částka movitých věcí =</w:t>
      </w:r>
      <w:r w:rsidR="00BE6E62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BE6E62"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281 </w:t>
      </w:r>
      <w:r w:rsidR="00D72FCC"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 008 117</w:t>
      </w:r>
      <w:r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</w:t>
      </w:r>
    </w:p>
    <w:p w14:paraId="0DA268E0" w14:textId="1762FA26" w:rsidR="0014229C" w:rsidRPr="00832103" w:rsidRDefault="0007200C" w:rsidP="002D7AD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18C34CB8">
          <v:rect id="_x0000_i1032" style="width:0;height:1.5pt" o:hralign="center" o:hrstd="t" o:hr="t" fillcolor="#a0a0a0" stroked="f"/>
        </w:pict>
      </w:r>
    </w:p>
    <w:p w14:paraId="066DBE76" w14:textId="17861363" w:rsidR="0014229C" w:rsidRPr="00832103" w:rsidRDefault="0014229C" w:rsidP="00486EA9">
      <w:pPr>
        <w:spacing w:before="100" w:beforeAutospacing="1" w:after="0" w:line="240" w:lineRule="auto"/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  <w:t>Požární zabezpečení</w:t>
      </w:r>
    </w:p>
    <w:p w14:paraId="3B305F34" w14:textId="4C1F978E" w:rsidR="0014229C" w:rsidRPr="00832103" w:rsidRDefault="0014229C" w:rsidP="00486EA9">
      <w:pPr>
        <w:spacing w:before="120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Viz </w:t>
      </w:r>
      <w:r w:rsidR="00A83C39" w:rsidRPr="00832103">
        <w:rPr>
          <w:rFonts w:eastAsia="Times New Roman" w:cs="Tahoma"/>
          <w:color w:val="000000"/>
          <w:sz w:val="24"/>
          <w:szCs w:val="24"/>
          <w:lang w:eastAsia="cs-CZ"/>
        </w:rPr>
        <w:t>Protokol o kontrole, který tvoří Přílohu č</w:t>
      </w:r>
      <w:r w:rsidR="00A83C39" w:rsidRPr="007C00E7">
        <w:rPr>
          <w:rFonts w:eastAsia="Times New Roman" w:cs="Tahoma"/>
          <w:color w:val="000000"/>
          <w:sz w:val="24"/>
          <w:szCs w:val="24"/>
          <w:lang w:eastAsia="cs-CZ"/>
        </w:rPr>
        <w:t xml:space="preserve">. </w:t>
      </w:r>
      <w:r w:rsidR="00A83C39" w:rsidRPr="00AE54B4">
        <w:rPr>
          <w:rFonts w:eastAsia="Times New Roman" w:cs="Tahoma"/>
          <w:color w:val="000000"/>
          <w:sz w:val="24"/>
          <w:szCs w:val="24"/>
          <w:lang w:eastAsia="cs-CZ"/>
        </w:rPr>
        <w:t>3</w:t>
      </w:r>
      <w:r w:rsidR="00A83C3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tohoto materiálu.</w:t>
      </w:r>
    </w:p>
    <w:p w14:paraId="0B81D72C" w14:textId="49C1196B" w:rsidR="0014229C" w:rsidRPr="00832103" w:rsidRDefault="0007200C" w:rsidP="00486EA9">
      <w:pPr>
        <w:spacing w:before="100" w:beforeAutospacing="1" w:after="0" w:line="240" w:lineRule="auto"/>
        <w:rPr>
          <w:rFonts w:eastAsia="Times New Roman" w:cs="Tahoma"/>
          <w:b/>
          <w:bCs/>
          <w:color w:val="000000"/>
          <w:sz w:val="24"/>
          <w:szCs w:val="24"/>
          <w:u w:val="single"/>
          <w:lang w:eastAsia="cs-CZ"/>
        </w:rPr>
      </w:pPr>
      <w:hyperlink r:id="rId19" w:history="1">
        <w:r w:rsidR="0014229C" w:rsidRPr="00832103">
          <w:rPr>
            <w:rFonts w:eastAsia="Times New Roman" w:cs="Tahoma"/>
            <w:b/>
            <w:bCs/>
            <w:color w:val="000000"/>
            <w:sz w:val="24"/>
            <w:szCs w:val="24"/>
            <w:u w:val="single"/>
            <w:lang w:eastAsia="cs-CZ"/>
          </w:rPr>
          <w:t>Snímek povodňové mapy</w:t>
        </w:r>
      </w:hyperlink>
    </w:p>
    <w:p w14:paraId="3B12B482" w14:textId="7306111A" w:rsidR="00654262" w:rsidRPr="00832103" w:rsidRDefault="00270ACA" w:rsidP="00486EA9">
      <w:pPr>
        <w:spacing w:before="120" w:after="100" w:afterAutospacing="1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Snímek povodňové mapy (ČAP a </w:t>
      </w:r>
      <w:proofErr w:type="spellStart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Swiss</w:t>
      </w:r>
      <w:proofErr w:type="spellEnd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Re) tvoří Přílohu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č</w:t>
      </w:r>
      <w:r w:rsidR="00C54718" w:rsidRPr="007C00E7">
        <w:rPr>
          <w:rFonts w:eastAsia="Times New Roman" w:cs="Tahoma"/>
          <w:color w:val="000000"/>
          <w:sz w:val="24"/>
          <w:szCs w:val="24"/>
          <w:lang w:eastAsia="cs-CZ"/>
        </w:rPr>
        <w:t xml:space="preserve">. </w:t>
      </w:r>
      <w:r w:rsidR="00EF7358" w:rsidRPr="00AE54B4">
        <w:rPr>
          <w:rFonts w:eastAsia="Times New Roman" w:cs="Tahoma"/>
          <w:color w:val="000000"/>
          <w:sz w:val="24"/>
          <w:szCs w:val="24"/>
          <w:lang w:eastAsia="cs-CZ"/>
        </w:rPr>
        <w:t>4</w:t>
      </w:r>
      <w:r w:rsidRPr="007C00E7">
        <w:rPr>
          <w:rFonts w:eastAsia="Times New Roman" w:cs="Tahoma"/>
          <w:color w:val="000000"/>
          <w:sz w:val="24"/>
          <w:szCs w:val="24"/>
          <w:lang w:eastAsia="cs-CZ"/>
        </w:rPr>
        <w:t xml:space="preserve"> tohoto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materiálu.</w:t>
      </w:r>
    </w:p>
    <w:p w14:paraId="62A80EEB" w14:textId="77777777" w:rsidR="00F9083A" w:rsidRPr="00832103" w:rsidRDefault="00F9083A" w:rsidP="00654262">
      <w:pPr>
        <w:pStyle w:val="Bezmezer"/>
        <w:jc w:val="both"/>
        <w:rPr>
          <w:sz w:val="24"/>
          <w:szCs w:val="24"/>
          <w:lang w:eastAsia="cs-CZ"/>
        </w:rPr>
      </w:pPr>
    </w:p>
    <w:p w14:paraId="2D78C4A5" w14:textId="17003BB6" w:rsidR="009033A7" w:rsidRPr="00832103" w:rsidRDefault="009033A7" w:rsidP="00654262">
      <w:pPr>
        <w:pStyle w:val="Nadpis1"/>
        <w:ind w:left="426" w:hanging="426"/>
        <w:rPr>
          <w:rFonts w:asciiTheme="minorHAnsi" w:eastAsia="Times New Roman" w:hAnsiTheme="minorHAnsi" w:cs="Tahoma"/>
          <w:b/>
          <w:u w:val="single"/>
          <w:lang w:eastAsia="cs-CZ"/>
        </w:rPr>
      </w:pPr>
      <w:r w:rsidRPr="00832103">
        <w:rPr>
          <w:rFonts w:asciiTheme="minorHAnsi" w:eastAsia="Times New Roman" w:hAnsiTheme="minorHAnsi" w:cs="Tahoma"/>
          <w:b/>
          <w:u w:val="single"/>
          <w:lang w:eastAsia="cs-CZ"/>
        </w:rPr>
        <w:lastRenderedPageBreak/>
        <w:t>Výrobní závod III, Praha</w:t>
      </w:r>
      <w:r w:rsidR="0005409B" w:rsidRPr="00832103">
        <w:rPr>
          <w:rFonts w:asciiTheme="minorHAnsi" w:eastAsia="Times New Roman" w:hAnsiTheme="minorHAnsi" w:cs="Tahoma"/>
          <w:b/>
          <w:u w:val="single"/>
          <w:lang w:eastAsia="cs-CZ"/>
        </w:rPr>
        <w:t xml:space="preserve"> 3</w:t>
      </w:r>
      <w:r w:rsidRPr="00832103">
        <w:rPr>
          <w:rFonts w:asciiTheme="minorHAnsi" w:eastAsia="Times New Roman" w:hAnsiTheme="minorHAnsi" w:cs="Tahoma"/>
          <w:b/>
          <w:u w:val="single"/>
          <w:lang w:eastAsia="cs-CZ"/>
        </w:rPr>
        <w:t>, Na vápence 14</w:t>
      </w:r>
    </w:p>
    <w:tbl>
      <w:tblPr>
        <w:tblW w:w="478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0"/>
      </w:tblGrid>
      <w:tr w:rsidR="009033A7" w:rsidRPr="00832103" w14:paraId="3B8A4E00" w14:textId="77777777" w:rsidTr="0014229C">
        <w:trPr>
          <w:trHeight w:val="70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CB3B4" w14:textId="77777777" w:rsidR="009033A7" w:rsidRPr="00832103" w:rsidRDefault="009033A7" w:rsidP="00E17D78">
            <w:pPr>
              <w:spacing w:before="100" w:beforeAutospacing="1" w:after="100" w:afterAutospacing="1" w:line="240" w:lineRule="auto"/>
              <w:jc w:val="both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 xml:space="preserve">Letecké pohledy </w:t>
            </w:r>
          </w:p>
          <w:p w14:paraId="2126B7FD" w14:textId="77777777" w:rsidR="009033A7" w:rsidRPr="00832103" w:rsidRDefault="009033A7" w:rsidP="00E17D78">
            <w:pPr>
              <w:spacing w:before="100" w:beforeAutospacing="1" w:after="100" w:afterAutospacing="1" w:line="240" w:lineRule="auto"/>
              <w:jc w:val="both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2FD7A11" wp14:editId="6140D157">
                  <wp:extent cx="4108450" cy="2590165"/>
                  <wp:effectExtent l="0" t="0" r="6350" b="635"/>
                  <wp:docPr id="8" name="Obrázek 8" descr="C:\Users\Gustav\Desktop\20150321\STC na webu\VZ_II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ustav\Desktop\20150321\STC na webu\VZ_II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259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D3635" w14:textId="77777777" w:rsidR="009033A7" w:rsidRPr="00832103" w:rsidRDefault="009033A7" w:rsidP="00E17D78">
            <w:pPr>
              <w:spacing w:before="100" w:beforeAutospacing="1" w:after="100" w:afterAutospacing="1" w:line="240" w:lineRule="auto"/>
              <w:jc w:val="both"/>
              <w:rPr>
                <w:rFonts w:eastAsia="Times New Roman" w:cs="Tahoma"/>
                <w:i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i/>
                <w:sz w:val="24"/>
                <w:szCs w:val="24"/>
                <w:lang w:eastAsia="cs-CZ"/>
              </w:rPr>
              <w:t>Zdroj: mapy.cz</w:t>
            </w:r>
          </w:p>
          <w:p w14:paraId="29C56C2B" w14:textId="77777777" w:rsidR="009033A7" w:rsidRPr="00832103" w:rsidRDefault="009033A7" w:rsidP="00E17D78">
            <w:pPr>
              <w:spacing w:before="100" w:beforeAutospacing="1" w:after="100" w:afterAutospacing="1" w:line="240" w:lineRule="auto"/>
              <w:jc w:val="both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 xml:space="preserve">Snímek katastrální mapy </w:t>
            </w:r>
          </w:p>
          <w:p w14:paraId="15D36A17" w14:textId="77777777" w:rsidR="009033A7" w:rsidRPr="00832103" w:rsidRDefault="009033A7" w:rsidP="00E17D78">
            <w:pPr>
              <w:spacing w:after="0" w:line="240" w:lineRule="auto"/>
              <w:jc w:val="both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EABD76B" wp14:editId="7173CB0E">
                  <wp:extent cx="5511800" cy="4218940"/>
                  <wp:effectExtent l="0" t="0" r="0" b="0"/>
                  <wp:docPr id="7" name="Obrázek 7" descr="C:\Users\Gustav\Desktop\20150321\STC na webu\VZ_II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ustav\Desktop\20150321\STC na webu\VZ_II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0" cy="421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9450A" w14:textId="5B241000" w:rsidR="009033A7" w:rsidRPr="00832103" w:rsidRDefault="009033A7" w:rsidP="009843E0">
            <w:pPr>
              <w:spacing w:before="100" w:beforeAutospacing="1" w:after="100" w:afterAutospacing="1" w:line="240" w:lineRule="auto"/>
              <w:jc w:val="both"/>
              <w:rPr>
                <w:rFonts w:eastAsia="Times New Roman" w:cs="Tahoma"/>
                <w:b/>
                <w:sz w:val="24"/>
                <w:szCs w:val="24"/>
                <w:u w:val="single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 </w:t>
            </w:r>
          </w:p>
        </w:tc>
      </w:tr>
    </w:tbl>
    <w:p w14:paraId="1186C737" w14:textId="77777777" w:rsidR="009843E0" w:rsidRPr="00832103" w:rsidRDefault="009843E0" w:rsidP="009843E0">
      <w:pPr>
        <w:spacing w:before="100" w:beforeAutospacing="1" w:after="100" w:afterAutospacing="1" w:line="240" w:lineRule="auto"/>
        <w:jc w:val="both"/>
        <w:rPr>
          <w:rFonts w:eastAsia="Times New Roman" w:cs="Tahoma"/>
          <w:b/>
          <w:bCs/>
          <w:sz w:val="24"/>
          <w:szCs w:val="24"/>
          <w:u w:val="single"/>
          <w:lang w:eastAsia="cs-CZ"/>
        </w:rPr>
      </w:pPr>
    </w:p>
    <w:p w14:paraId="71502B50" w14:textId="77777777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lastRenderedPageBreak/>
        <w:t>Výpočet ceny stavby</w:t>
      </w:r>
    </w:p>
    <w:p w14:paraId="0A0EB55B" w14:textId="4F91DCBD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Není požadováno pojištění, s nemovitosti nemá STC právo hospodař</w:t>
      </w:r>
      <w:r w:rsidR="00751E2F">
        <w:rPr>
          <w:rFonts w:eastAsia="Times New Roman" w:cs="Tahoma"/>
          <w:color w:val="000000"/>
          <w:sz w:val="24"/>
          <w:szCs w:val="24"/>
          <w:lang w:eastAsia="cs-CZ"/>
        </w:rPr>
        <w:t>it. STC je v tomto objektu v 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nájmu.</w:t>
      </w:r>
      <w:r w:rsidR="00F97A60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8D2D9D" w:rsidRPr="00832103">
        <w:rPr>
          <w:rFonts w:eastAsia="Times New Roman" w:cs="Tahoma"/>
          <w:color w:val="000000"/>
          <w:sz w:val="24"/>
          <w:szCs w:val="24"/>
          <w:lang w:eastAsia="cs-CZ"/>
        </w:rPr>
        <w:t>Zakladatelem</w:t>
      </w:r>
      <w:r w:rsidR="00F97A60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státního podniku</w:t>
      </w:r>
      <w:r w:rsidR="00BD2160" w:rsidRPr="00832103">
        <w:rPr>
          <w:rFonts w:eastAsia="Times New Roman" w:cs="Tahoma"/>
          <w:color w:val="000000"/>
          <w:sz w:val="24"/>
          <w:szCs w:val="24"/>
          <w:lang w:eastAsia="cs-CZ"/>
        </w:rPr>
        <w:t>, který má právo hospodařit s ne</w:t>
      </w:r>
      <w:r w:rsidR="00751E2F">
        <w:rPr>
          <w:rFonts w:eastAsia="Times New Roman" w:cs="Tahoma"/>
          <w:color w:val="000000"/>
          <w:sz w:val="24"/>
          <w:szCs w:val="24"/>
          <w:lang w:eastAsia="cs-CZ"/>
        </w:rPr>
        <w:t>movitostí, ve které je STC v </w:t>
      </w:r>
      <w:r w:rsidR="00BD2160" w:rsidRPr="00832103">
        <w:rPr>
          <w:rFonts w:eastAsia="Times New Roman" w:cs="Tahoma"/>
          <w:color w:val="000000"/>
          <w:sz w:val="24"/>
          <w:szCs w:val="24"/>
          <w:lang w:eastAsia="cs-CZ"/>
        </w:rPr>
        <w:t>nájmu,</w:t>
      </w:r>
      <w:r w:rsidR="00F97A60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je stejně jako v případě STC také Ministerstvo financí České republiky.</w:t>
      </w:r>
    </w:p>
    <w:p w14:paraId="4B234C56" w14:textId="064D57AF" w:rsidR="00F5116F" w:rsidRPr="00832103" w:rsidRDefault="0007200C" w:rsidP="0005409B">
      <w:pPr>
        <w:spacing w:before="120" w:after="120" w:line="240" w:lineRule="auto"/>
        <w:jc w:val="both"/>
        <w:rPr>
          <w:rFonts w:eastAsia="Times New Roman" w:cs="Tahoma"/>
          <w:b/>
          <w:bCs/>
          <w:sz w:val="24"/>
          <w:szCs w:val="24"/>
          <w:u w:val="single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2434527D">
          <v:rect id="_x0000_i1033" style="width:0;height:1.5pt" o:hralign="center" o:hrstd="t" o:hr="t" fillcolor="#a0a0a0" stroked="f"/>
        </w:pict>
      </w:r>
    </w:p>
    <w:p w14:paraId="4416DE93" w14:textId="77777777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Výpočet ceny movitých věcí</w:t>
      </w:r>
    </w:p>
    <w:p w14:paraId="3C659687" w14:textId="5A0E1A8C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indexací podle roku pořízení a pořizovací ceny (indexy: zdroj Česká pojišťovna)</w:t>
      </w:r>
      <w:r w:rsidR="00486EA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upřesněnou útvarem STC.</w:t>
      </w:r>
    </w:p>
    <w:p w14:paraId="76334E7A" w14:textId="5AB944AB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Pojistná částka movitých věcí =</w:t>
      </w:r>
      <w:r w:rsidR="00240857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240857"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160 292 903</w:t>
      </w:r>
      <w:r w:rsidRPr="00597367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</w:t>
      </w:r>
    </w:p>
    <w:p w14:paraId="602998FB" w14:textId="1CBE7360" w:rsidR="00F5116F" w:rsidRPr="00832103" w:rsidRDefault="0007200C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36DECF2B">
          <v:rect id="_x0000_i1034" style="width:0;height:1.5pt" o:hralign="center" o:hrstd="t" o:hr="t" fillcolor="#a0a0a0" stroked="f"/>
        </w:pict>
      </w:r>
    </w:p>
    <w:p w14:paraId="64A8BFD1" w14:textId="77777777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Požární zabezpečení</w:t>
      </w:r>
    </w:p>
    <w:p w14:paraId="7872BC25" w14:textId="6A1D5DC6" w:rsidR="009843E0" w:rsidRPr="00832103" w:rsidRDefault="009843E0" w:rsidP="00486EA9">
      <w:pPr>
        <w:spacing w:before="120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Viz </w:t>
      </w:r>
      <w:r w:rsidR="002076A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Protokol o kontrole, který tvoří Přílohu č. </w:t>
      </w:r>
      <w:r w:rsidR="002076A1" w:rsidRPr="00AE54B4">
        <w:rPr>
          <w:rFonts w:eastAsia="Times New Roman" w:cs="Tahoma"/>
          <w:color w:val="000000"/>
          <w:sz w:val="24"/>
          <w:szCs w:val="24"/>
          <w:lang w:eastAsia="cs-CZ"/>
        </w:rPr>
        <w:t>5</w:t>
      </w:r>
      <w:r w:rsidR="002076A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tohoto materiálu.</w:t>
      </w:r>
    </w:p>
    <w:p w14:paraId="478629F0" w14:textId="03D8B9D6" w:rsidR="009843E0" w:rsidRPr="00832103" w:rsidRDefault="009843E0" w:rsidP="00486EA9">
      <w:pPr>
        <w:spacing w:before="24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Snímek povodňové mapy</w:t>
      </w:r>
    </w:p>
    <w:p w14:paraId="43DF26C6" w14:textId="6152CBFC" w:rsidR="006577EA" w:rsidRPr="00832103" w:rsidRDefault="006577EA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Snímek povodňové mapy (ČAP a </w:t>
      </w:r>
      <w:proofErr w:type="spellStart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Swiss</w:t>
      </w:r>
      <w:proofErr w:type="spellEnd"/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Re) tvoří Přílohu 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>č.</w:t>
      </w:r>
      <w:r w:rsidR="00822181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2309A7" w:rsidRPr="00AE54B4">
        <w:rPr>
          <w:rFonts w:eastAsia="Times New Roman" w:cs="Tahoma"/>
          <w:color w:val="000000"/>
          <w:sz w:val="24"/>
          <w:szCs w:val="24"/>
          <w:lang w:eastAsia="cs-CZ"/>
        </w:rPr>
        <w:t>6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tohoto materiálu.</w:t>
      </w:r>
    </w:p>
    <w:p w14:paraId="62DF4C6D" w14:textId="77777777" w:rsidR="00270ACA" w:rsidRPr="00832103" w:rsidRDefault="00270ACA" w:rsidP="00E17D78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2B83CAEA" w14:textId="77777777" w:rsidR="00C83699" w:rsidRPr="00832103" w:rsidRDefault="00C83699" w:rsidP="00C636B8">
      <w:pPr>
        <w:pStyle w:val="Bezmezer"/>
        <w:rPr>
          <w:rFonts w:cs="Tahoma"/>
          <w:sz w:val="24"/>
          <w:szCs w:val="24"/>
        </w:rPr>
      </w:pPr>
    </w:p>
    <w:p w14:paraId="7A0C3A43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42241294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7CE98384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2567514C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07A68B48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1B3A0540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1BE835A7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365F137F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787BC214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3ED17C64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059DDD60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14426593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523F66A2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65513176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76E3692F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0D4730CE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7F2804B5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3D498499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4870AA56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25438D65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2B94219A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6CD9D67A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16C6494C" w14:textId="77777777" w:rsidR="0014229C" w:rsidRPr="00832103" w:rsidRDefault="0014229C" w:rsidP="00C636B8">
      <w:pPr>
        <w:pStyle w:val="Bezmezer"/>
        <w:rPr>
          <w:rFonts w:cs="Tahoma"/>
          <w:sz w:val="24"/>
          <w:szCs w:val="24"/>
        </w:rPr>
      </w:pPr>
    </w:p>
    <w:p w14:paraId="7C05F5BC" w14:textId="50CB3BDB" w:rsidR="00C83699" w:rsidRPr="00832103" w:rsidRDefault="0014229C" w:rsidP="0014229C">
      <w:pPr>
        <w:pStyle w:val="Nadpis1"/>
        <w:ind w:left="426" w:hanging="426"/>
        <w:rPr>
          <w:rFonts w:asciiTheme="minorHAnsi" w:eastAsia="Times New Roman" w:hAnsiTheme="minorHAnsi" w:cs="Tahoma"/>
          <w:b/>
          <w:u w:val="single"/>
          <w:lang w:eastAsia="cs-CZ"/>
        </w:rPr>
      </w:pPr>
      <w:r w:rsidRPr="00832103">
        <w:rPr>
          <w:rFonts w:asciiTheme="minorHAnsi" w:eastAsia="Times New Roman" w:hAnsiTheme="minorHAnsi" w:cs="Tahoma"/>
          <w:b/>
          <w:u w:val="single"/>
          <w:lang w:eastAsia="cs-CZ"/>
        </w:rPr>
        <w:lastRenderedPageBreak/>
        <w:t xml:space="preserve">Bytový dům, </w:t>
      </w:r>
      <w:r w:rsidR="00C83699" w:rsidRPr="00832103">
        <w:rPr>
          <w:rFonts w:asciiTheme="minorHAnsi" w:eastAsia="Times New Roman" w:hAnsiTheme="minorHAnsi" w:cs="Tahoma"/>
          <w:b/>
          <w:u w:val="single"/>
          <w:lang w:eastAsia="cs-CZ"/>
        </w:rPr>
        <w:t>Praha</w:t>
      </w:r>
      <w:r w:rsidRPr="00832103">
        <w:rPr>
          <w:rFonts w:asciiTheme="minorHAnsi" w:eastAsia="Times New Roman" w:hAnsiTheme="minorHAnsi" w:cs="Tahoma"/>
          <w:b/>
          <w:u w:val="single"/>
          <w:lang w:eastAsia="cs-CZ"/>
        </w:rPr>
        <w:t xml:space="preserve"> 1</w:t>
      </w:r>
      <w:r w:rsidR="00C83699" w:rsidRPr="00832103">
        <w:rPr>
          <w:rFonts w:asciiTheme="minorHAnsi" w:eastAsia="Times New Roman" w:hAnsiTheme="minorHAnsi" w:cs="Tahoma"/>
          <w:b/>
          <w:u w:val="single"/>
          <w:lang w:eastAsia="cs-CZ"/>
        </w:rPr>
        <w:t>, Jindřišská 22</w:t>
      </w:r>
    </w:p>
    <w:p w14:paraId="0BB13166" w14:textId="4434EC0E" w:rsidR="00C83699" w:rsidRPr="00832103" w:rsidRDefault="00C83699" w:rsidP="0005409B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Nemovitost je zčásti pronajímána k provozu restaurac</w:t>
      </w:r>
      <w:r w:rsidR="00CA38CD" w:rsidRPr="00832103">
        <w:rPr>
          <w:rFonts w:eastAsia="Times New Roman" w:cs="Tahoma"/>
          <w:color w:val="000000"/>
          <w:sz w:val="24"/>
          <w:szCs w:val="24"/>
          <w:lang w:eastAsia="cs-CZ"/>
        </w:rPr>
        <w:t>e. Ve zbylém prostoru jsou byty a kanceláře.</w:t>
      </w:r>
    </w:p>
    <w:p w14:paraId="27C0D286" w14:textId="77777777" w:rsidR="00C83699" w:rsidRPr="00832103" w:rsidRDefault="00C83699" w:rsidP="00C83699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sz w:val="24"/>
          <w:szCs w:val="24"/>
          <w:lang w:eastAsia="cs-CZ"/>
        </w:rPr>
        <w:drawing>
          <wp:inline distT="0" distB="0" distL="0" distR="0" wp14:anchorId="331080D6" wp14:editId="08DAC24E">
            <wp:extent cx="6924942" cy="3866743"/>
            <wp:effectExtent l="0" t="0" r="0" b="635"/>
            <wp:docPr id="11" name="Obrázek 11" descr="C:\Users\Gustav\Desktop\20150321\STC na webu\JIN.h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Gustav\Desktop\20150321\STC na webu\JIN.ht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397" cy="38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2890" w14:textId="77777777" w:rsidR="002F01D1" w:rsidRPr="00832103" w:rsidRDefault="00C83699" w:rsidP="00C83699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 </w:t>
      </w:r>
      <w:r w:rsidR="002F01D1" w:rsidRPr="00832103">
        <w:rPr>
          <w:rFonts w:eastAsia="Times New Roman" w:cs="Tahoma"/>
          <w:noProof/>
          <w:sz w:val="24"/>
          <w:szCs w:val="24"/>
          <w:lang w:eastAsia="cs-CZ"/>
        </w:rPr>
        <w:drawing>
          <wp:inline distT="0" distB="0" distL="0" distR="0" wp14:anchorId="68AEDFA0" wp14:editId="17C5EA73">
            <wp:extent cx="4105275" cy="3333750"/>
            <wp:effectExtent l="0" t="0" r="9525" b="0"/>
            <wp:docPr id="10" name="Obrázek 10" descr="C:\Users\Gustav\Desktop\20150321\STC na webu\JIN.h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Gustav\Desktop\20150321\STC na webu\JIN.ht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2" cy="33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D38A" w14:textId="77777777" w:rsidR="00C83699" w:rsidRPr="00832103" w:rsidRDefault="00C83699" w:rsidP="00C83699">
      <w:pPr>
        <w:spacing w:before="100" w:beforeAutospacing="1" w:after="100" w:afterAutospacing="1" w:line="240" w:lineRule="auto"/>
        <w:rPr>
          <w:rFonts w:eastAsia="Times New Roman" w:cs="Tahoma"/>
          <w:i/>
          <w:sz w:val="24"/>
          <w:szCs w:val="24"/>
          <w:lang w:eastAsia="cs-CZ"/>
        </w:rPr>
      </w:pPr>
      <w:r w:rsidRPr="00832103">
        <w:rPr>
          <w:rFonts w:eastAsia="Times New Roman" w:cs="Tahoma"/>
          <w:i/>
          <w:sz w:val="24"/>
          <w:szCs w:val="24"/>
          <w:lang w:eastAsia="cs-CZ"/>
        </w:rPr>
        <w:t>Zdroj: mapy.cz</w:t>
      </w:r>
    </w:p>
    <w:p w14:paraId="15275645" w14:textId="77777777" w:rsidR="00BD2160" w:rsidRPr="00832103" w:rsidRDefault="00BD2160" w:rsidP="00C83699">
      <w:pPr>
        <w:spacing w:before="100" w:beforeAutospacing="1" w:after="100" w:afterAutospacing="1" w:line="240" w:lineRule="auto"/>
        <w:rPr>
          <w:rFonts w:eastAsia="Times New Roman" w:cs="Tahoma"/>
          <w:i/>
          <w:sz w:val="24"/>
          <w:szCs w:val="24"/>
          <w:lang w:eastAsia="cs-CZ"/>
        </w:rPr>
      </w:pPr>
    </w:p>
    <w:p w14:paraId="41410397" w14:textId="77777777" w:rsidR="00C83699" w:rsidRPr="00832103" w:rsidRDefault="00C83699" w:rsidP="0005409B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lastRenderedPageBreak/>
        <w:t>Snímek katastrální mapy</w:t>
      </w:r>
    </w:p>
    <w:p w14:paraId="76338301" w14:textId="77777777" w:rsidR="00C83699" w:rsidRPr="00832103" w:rsidRDefault="00C83699" w:rsidP="00C83699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 </w:t>
      </w:r>
      <w:r w:rsidRPr="00832103">
        <w:rPr>
          <w:rFonts w:eastAsia="Times New Roman" w:cs="Tahoma"/>
          <w:noProof/>
          <w:sz w:val="24"/>
          <w:szCs w:val="24"/>
          <w:lang w:eastAsia="cs-CZ"/>
        </w:rPr>
        <w:drawing>
          <wp:inline distT="0" distB="0" distL="0" distR="0" wp14:anchorId="1EBFF1C8" wp14:editId="44AB3B61">
            <wp:extent cx="5486400" cy="4401820"/>
            <wp:effectExtent l="0" t="0" r="0" b="0"/>
            <wp:docPr id="9" name="Obrázek 9" descr="C:\Users\Gustav\Desktop\20150321\STC na webu\JIN.h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Gustav\Desktop\20150321\STC na webu\JIN.ht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E6BD" w14:textId="77777777" w:rsidR="009843E0" w:rsidRPr="00832103" w:rsidRDefault="009843E0" w:rsidP="00C83699">
      <w:pPr>
        <w:spacing w:before="100" w:beforeAutospacing="1" w:after="100" w:afterAutospacing="1" w:line="240" w:lineRule="auto"/>
        <w:rPr>
          <w:rFonts w:eastAsia="Times New Roman" w:cs="Tahoma"/>
          <w:b/>
          <w:bCs/>
          <w:sz w:val="24"/>
          <w:szCs w:val="24"/>
          <w:u w:val="single"/>
          <w:lang w:eastAsia="cs-CZ"/>
        </w:rPr>
      </w:pPr>
    </w:p>
    <w:p w14:paraId="7A65A524" w14:textId="77777777" w:rsidR="009843E0" w:rsidRPr="00832103" w:rsidRDefault="009843E0" w:rsidP="00C83699">
      <w:pPr>
        <w:spacing w:before="100" w:beforeAutospacing="1" w:after="100" w:afterAutospacing="1" w:line="240" w:lineRule="auto"/>
        <w:rPr>
          <w:rFonts w:eastAsia="Times New Roman" w:cs="Tahoma"/>
          <w:b/>
          <w:bCs/>
          <w:sz w:val="24"/>
          <w:szCs w:val="24"/>
          <w:u w:val="single"/>
          <w:lang w:eastAsia="cs-CZ"/>
        </w:rPr>
      </w:pPr>
    </w:p>
    <w:p w14:paraId="3135C4AF" w14:textId="77777777" w:rsidR="00C83699" w:rsidRPr="00832103" w:rsidRDefault="00C83699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Výpočet ceny stavby</w:t>
      </w:r>
    </w:p>
    <w:p w14:paraId="082ADB84" w14:textId="77777777" w:rsidR="009A0AC7" w:rsidRPr="00832103" w:rsidRDefault="00C83699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podle zákona č. 151/1997 Sb. a vyhlášky č. 441/2013 Sb.</w:t>
      </w:r>
      <w:r w:rsidR="009A0AC7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ve znění novely 457/2017 Sb.</w:t>
      </w:r>
    </w:p>
    <w:p w14:paraId="56507C13" w14:textId="3DB1A66B" w:rsidR="00C83699" w:rsidRPr="00832103" w:rsidRDefault="00C83699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Cena stavby = </w:t>
      </w:r>
      <w:r w:rsidR="009A0AC7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78 272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 0</w:t>
      </w:r>
      <w:r w:rsidR="009A0AC7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13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</w:t>
      </w:r>
    </w:p>
    <w:p w14:paraId="68B4CEA0" w14:textId="77777777" w:rsidR="00C83699" w:rsidRPr="00832103" w:rsidRDefault="0007200C" w:rsidP="009843E0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7811DB24">
          <v:rect id="_x0000_i1035" style="width:0;height:1.5pt" o:hralign="center" o:hrstd="t" o:hr="t" fillcolor="#a0a0a0" stroked="f"/>
        </w:pict>
      </w:r>
    </w:p>
    <w:p w14:paraId="7B67B546" w14:textId="77777777" w:rsidR="00C83699" w:rsidRPr="00832103" w:rsidRDefault="00C83699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Výpočet ceny movitých věcí</w:t>
      </w:r>
    </w:p>
    <w:p w14:paraId="54A246E0" w14:textId="1B2C93D8" w:rsidR="00C83699" w:rsidRPr="00832103" w:rsidRDefault="00C83699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indexací podle roku pořízení a pořizovací ceny (indexy: zdroj Česká pojišťovna)</w:t>
      </w:r>
      <w:r w:rsidR="00486EA9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upřesněnou útvarem STC.</w:t>
      </w:r>
    </w:p>
    <w:p w14:paraId="7085D05F" w14:textId="1169E756" w:rsidR="00C83699" w:rsidRPr="00832103" w:rsidRDefault="00C83699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Pojistná částka movitých věcí = </w:t>
      </w:r>
      <w:r w:rsidR="00C0158F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9 288 948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</w:t>
      </w:r>
    </w:p>
    <w:p w14:paraId="5897B3E9" w14:textId="77777777" w:rsidR="00C83699" w:rsidRPr="00832103" w:rsidRDefault="00C83699" w:rsidP="00C636B8">
      <w:pPr>
        <w:pStyle w:val="Bezmezer"/>
        <w:rPr>
          <w:rFonts w:cs="Tahoma"/>
          <w:sz w:val="24"/>
          <w:szCs w:val="24"/>
        </w:rPr>
      </w:pPr>
    </w:p>
    <w:p w14:paraId="4EDDE4F5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31A579C0" w14:textId="77777777" w:rsidR="002F01D1" w:rsidRPr="00832103" w:rsidRDefault="002F01D1" w:rsidP="00C636B8">
      <w:pPr>
        <w:pStyle w:val="Bezmezer"/>
        <w:rPr>
          <w:rFonts w:cs="Tahoma"/>
          <w:sz w:val="24"/>
          <w:szCs w:val="24"/>
        </w:rPr>
      </w:pPr>
    </w:p>
    <w:p w14:paraId="343C800F" w14:textId="77777777" w:rsidR="00E17D78" w:rsidRPr="00832103" w:rsidRDefault="00E17D78" w:rsidP="00E17D78">
      <w:pPr>
        <w:pStyle w:val="Nadpis1"/>
        <w:numPr>
          <w:ilvl w:val="0"/>
          <w:numId w:val="0"/>
        </w:numPr>
        <w:rPr>
          <w:rFonts w:asciiTheme="minorHAnsi" w:eastAsiaTheme="minorHAnsi" w:hAnsiTheme="minorHAnsi" w:cs="Tahoma"/>
          <w:color w:val="auto"/>
          <w:sz w:val="24"/>
          <w:szCs w:val="24"/>
        </w:rPr>
      </w:pPr>
    </w:p>
    <w:p w14:paraId="46322581" w14:textId="77777777" w:rsidR="000D628F" w:rsidRPr="00832103" w:rsidRDefault="000D628F" w:rsidP="000D628F">
      <w:pPr>
        <w:rPr>
          <w:sz w:val="24"/>
          <w:szCs w:val="24"/>
        </w:rPr>
      </w:pPr>
    </w:p>
    <w:p w14:paraId="100999F7" w14:textId="0AB9F9E3" w:rsidR="005A5CF4" w:rsidRPr="00832103" w:rsidRDefault="005A5CF4" w:rsidP="0014229C">
      <w:pPr>
        <w:pStyle w:val="Nadpis1"/>
        <w:ind w:left="426" w:hanging="426"/>
        <w:rPr>
          <w:rFonts w:asciiTheme="minorHAnsi" w:eastAsia="Times New Roman" w:hAnsiTheme="minorHAnsi" w:cs="Tahoma"/>
          <w:b/>
          <w:u w:val="single"/>
          <w:lang w:eastAsia="cs-CZ"/>
        </w:rPr>
      </w:pPr>
      <w:r w:rsidRPr="00832103">
        <w:rPr>
          <w:rFonts w:asciiTheme="minorHAnsi" w:eastAsia="Times New Roman" w:hAnsiTheme="minorHAnsi" w:cs="Tahoma"/>
          <w:b/>
          <w:u w:val="single"/>
          <w:lang w:eastAsia="cs-CZ"/>
        </w:rPr>
        <w:lastRenderedPageBreak/>
        <w:t>Rekreační zařízení, Pouště, č. e</w:t>
      </w:r>
      <w:r w:rsidR="005503E0">
        <w:rPr>
          <w:rFonts w:asciiTheme="minorHAnsi" w:eastAsia="Times New Roman" w:hAnsiTheme="minorHAnsi" w:cs="Tahoma"/>
          <w:b/>
          <w:u w:val="single"/>
          <w:lang w:eastAsia="cs-CZ"/>
        </w:rPr>
        <w:t>v</w:t>
      </w:r>
      <w:r w:rsidRPr="00832103">
        <w:rPr>
          <w:rFonts w:asciiTheme="minorHAnsi" w:eastAsia="Times New Roman" w:hAnsiTheme="minorHAnsi" w:cs="Tahoma"/>
          <w:b/>
          <w:u w:val="single"/>
          <w:lang w:eastAsia="cs-CZ"/>
        </w:rPr>
        <w:t>. 93.</w:t>
      </w:r>
    </w:p>
    <w:p w14:paraId="5B645C64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GPS: 49.7846964°N, 14.2332322°E</w:t>
      </w:r>
    </w:p>
    <w:p w14:paraId="343942FE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sz w:val="24"/>
          <w:szCs w:val="24"/>
          <w:lang w:eastAsia="cs-CZ"/>
        </w:rPr>
        <w:drawing>
          <wp:inline distT="0" distB="0" distL="0" distR="0" wp14:anchorId="6010EB4A" wp14:editId="041F4F6D">
            <wp:extent cx="4465955" cy="4257040"/>
            <wp:effectExtent l="0" t="0" r="0" b="0"/>
            <wp:docPr id="15" name="Obrázek 15" descr="C:\Users\Gustav\Desktop\20150321\STC na webu\POU.h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Gustav\Desktop\20150321\STC na webu\POU.ht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DBE0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i/>
          <w:sz w:val="24"/>
          <w:szCs w:val="24"/>
          <w:lang w:eastAsia="cs-CZ"/>
        </w:rPr>
      </w:pPr>
      <w:r w:rsidRPr="00832103">
        <w:rPr>
          <w:rFonts w:eastAsia="Times New Roman" w:cs="Tahoma"/>
          <w:i/>
          <w:sz w:val="24"/>
          <w:szCs w:val="24"/>
          <w:lang w:eastAsia="cs-CZ"/>
        </w:rPr>
        <w:t xml:space="preserve">zdroj: Google </w:t>
      </w:r>
      <w:proofErr w:type="spellStart"/>
      <w:r w:rsidRPr="00832103">
        <w:rPr>
          <w:rFonts w:eastAsia="Times New Roman" w:cs="Tahoma"/>
          <w:i/>
          <w:sz w:val="24"/>
          <w:szCs w:val="24"/>
          <w:lang w:eastAsia="cs-CZ"/>
        </w:rPr>
        <w:t>Earth</w:t>
      </w:r>
      <w:proofErr w:type="spellEnd"/>
    </w:p>
    <w:p w14:paraId="0EBECC70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sz w:val="24"/>
          <w:szCs w:val="24"/>
          <w:lang w:eastAsia="cs-CZ"/>
        </w:rPr>
        <w:drawing>
          <wp:inline distT="0" distB="0" distL="0" distR="0" wp14:anchorId="4036BE66" wp14:editId="0F331292">
            <wp:extent cx="5486400" cy="3241040"/>
            <wp:effectExtent l="0" t="0" r="0" b="0"/>
            <wp:docPr id="14" name="Obrázek 14" descr="C:\Users\Gustav\Desktop\20150321\STC na webu\POU.h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Gustav\Desktop\20150321\STC na webu\POU.ht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90AC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sz w:val="24"/>
          <w:szCs w:val="24"/>
          <w:lang w:eastAsia="cs-CZ"/>
        </w:rPr>
        <w:lastRenderedPageBreak/>
        <w:drawing>
          <wp:inline distT="0" distB="0" distL="0" distR="0" wp14:anchorId="355C1167" wp14:editId="28147642">
            <wp:extent cx="6115050" cy="3457575"/>
            <wp:effectExtent l="0" t="0" r="0" b="9525"/>
            <wp:docPr id="13" name="Obrázek 13" descr="C:\Users\Gustav\Desktop\20150321\STC na webu\POU.h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Gustav\Desktop\20150321\STC na webu\POU.ht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E1DC" w14:textId="77777777" w:rsidR="005A5CF4" w:rsidRPr="00832103" w:rsidRDefault="0007200C" w:rsidP="005A5CF4">
      <w:pPr>
        <w:spacing w:after="0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340993A6">
          <v:rect id="_x0000_i1036" style="width:0;height:1.5pt" o:hralign="center" o:hrstd="t" o:hr="t" fillcolor="#a0a0a0" stroked="f"/>
        </w:pict>
      </w:r>
    </w:p>
    <w:p w14:paraId="4394AAC9" w14:textId="72E4F74F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Snímek katastrální mapy (je zřejmé, že ne všechny nemovitosti jsou zapsané v KN podle aktuálního stavu)</w:t>
      </w:r>
      <w:r w:rsidR="009843E0" w:rsidRPr="00832103">
        <w:rPr>
          <w:rFonts w:eastAsia="Times New Roman" w:cs="Tahoma"/>
          <w:color w:val="000000"/>
          <w:sz w:val="24"/>
          <w:szCs w:val="24"/>
          <w:lang w:eastAsia="cs-CZ"/>
        </w:rPr>
        <w:t>.</w:t>
      </w:r>
    </w:p>
    <w:p w14:paraId="3968B038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 </w:t>
      </w:r>
    </w:p>
    <w:p w14:paraId="003D2DF6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noProof/>
          <w:sz w:val="24"/>
          <w:szCs w:val="24"/>
          <w:lang w:eastAsia="cs-CZ"/>
        </w:rPr>
        <w:drawing>
          <wp:inline distT="0" distB="0" distL="0" distR="0" wp14:anchorId="6E7220B1" wp14:editId="2B5D1AE4">
            <wp:extent cx="4486910" cy="3525520"/>
            <wp:effectExtent l="0" t="0" r="8890" b="0"/>
            <wp:docPr id="12" name="Obrázek 12" descr="C:\Users\Gustav\Desktop\20150321\STC na webu\POU.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ustav\Desktop\20150321\STC na webu\POU.ht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F322" w14:textId="77777777" w:rsidR="005A5CF4" w:rsidRPr="00832103" w:rsidRDefault="005A5CF4" w:rsidP="005A5CF4">
      <w:pPr>
        <w:spacing w:before="100" w:beforeAutospacing="1" w:after="100" w:afterAutospacing="1" w:line="240" w:lineRule="auto"/>
        <w:rPr>
          <w:rFonts w:eastAsia="Times New Roman" w:cs="Tahoma"/>
          <w:i/>
          <w:sz w:val="24"/>
          <w:szCs w:val="24"/>
          <w:lang w:eastAsia="cs-CZ"/>
        </w:rPr>
      </w:pPr>
      <w:r w:rsidRPr="00832103">
        <w:rPr>
          <w:rFonts w:eastAsia="Times New Roman" w:cs="Tahoma"/>
          <w:i/>
          <w:sz w:val="24"/>
          <w:szCs w:val="24"/>
          <w:lang w:eastAsia="cs-CZ"/>
        </w:rPr>
        <w:t>zdroj: Katastr nemovitostí</w:t>
      </w:r>
    </w:p>
    <w:p w14:paraId="4634451B" w14:textId="77777777" w:rsidR="005A5CF4" w:rsidRPr="00832103" w:rsidRDefault="0007200C" w:rsidP="005A5CF4">
      <w:pPr>
        <w:spacing w:after="0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2DDD6895">
          <v:rect id="_x0000_i1037" style="width:0;height:1.5pt" o:hralign="center" o:hrstd="t" o:hr="t" fillcolor="#a0a0a0" stroked="f"/>
        </w:pict>
      </w:r>
    </w:p>
    <w:p w14:paraId="5E4BF84B" w14:textId="77777777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lastRenderedPageBreak/>
        <w:t>Výpočet ceny stavby</w:t>
      </w:r>
    </w:p>
    <w:p w14:paraId="29CCEA8F" w14:textId="31411C06" w:rsidR="002457B8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podle zákona č. 151/1997 Sb. a vyhlášky č. 441/2013 Sb.</w:t>
      </w:r>
      <w:r w:rsidR="002457B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ve znění novely 457/2017 Sb.</w:t>
      </w:r>
    </w:p>
    <w:p w14:paraId="3278DCCE" w14:textId="52DE7DFB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Společenská místnost (chata): 1</w:t>
      </w:r>
      <w:r w:rsidR="002457B8" w:rsidRPr="00832103">
        <w:rPr>
          <w:rFonts w:eastAsia="Times New Roman" w:cs="Tahoma"/>
          <w:color w:val="000000"/>
          <w:sz w:val="24"/>
          <w:szCs w:val="24"/>
          <w:lang w:eastAsia="cs-CZ"/>
        </w:rPr>
        <w:t> 802 239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,- Kč (nová hodnota)</w:t>
      </w:r>
    </w:p>
    <w:p w14:paraId="61BBA14D" w14:textId="3C93F813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5 chatek po 392 595,- Kč: </w:t>
      </w:r>
      <w:r w:rsidR="002457B8" w:rsidRPr="00832103">
        <w:rPr>
          <w:rFonts w:eastAsia="Times New Roman" w:cs="Tahoma"/>
          <w:color w:val="000000"/>
          <w:sz w:val="24"/>
          <w:szCs w:val="24"/>
          <w:lang w:eastAsia="cs-CZ"/>
        </w:rPr>
        <w:t>2 061 125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,- Kč (nová hodnota)</w:t>
      </w:r>
    </w:p>
    <w:p w14:paraId="7627F856" w14:textId="13A0CE57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Kolárna: 2</w:t>
      </w:r>
      <w:r w:rsidR="002457B8" w:rsidRPr="00832103">
        <w:rPr>
          <w:rFonts w:eastAsia="Times New Roman" w:cs="Tahoma"/>
          <w:color w:val="000000"/>
          <w:sz w:val="24"/>
          <w:szCs w:val="24"/>
          <w:lang w:eastAsia="cs-CZ"/>
        </w:rPr>
        <w:t>52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000,- Kč (nová hodnota)</w:t>
      </w:r>
    </w:p>
    <w:p w14:paraId="766EF49F" w14:textId="1B18A67D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Přístřešek na dřevo: 8</w:t>
      </w:r>
      <w:r w:rsidR="002457B8" w:rsidRPr="00832103">
        <w:rPr>
          <w:rFonts w:eastAsia="Times New Roman" w:cs="Tahoma"/>
          <w:color w:val="000000"/>
          <w:sz w:val="24"/>
          <w:szCs w:val="24"/>
          <w:lang w:eastAsia="cs-CZ"/>
        </w:rPr>
        <w:t>4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000,- Kč (nová hodnota)</w:t>
      </w:r>
    </w:p>
    <w:p w14:paraId="19AB81DB" w14:textId="1BB7DCCF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Přístřešek na popelnice: 2</w:t>
      </w:r>
      <w:r w:rsidR="002457B8" w:rsidRPr="00832103">
        <w:rPr>
          <w:rFonts w:eastAsia="Times New Roman" w:cs="Tahoma"/>
          <w:color w:val="000000"/>
          <w:sz w:val="24"/>
          <w:szCs w:val="24"/>
          <w:lang w:eastAsia="cs-CZ"/>
        </w:rPr>
        <w:t>1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000,- Kč (nová hodnota)</w:t>
      </w:r>
    </w:p>
    <w:p w14:paraId="45A1923F" w14:textId="17F3A01A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Celkem: 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4 </w:t>
      </w:r>
      <w:r w:rsidR="002457B8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220 </w:t>
      </w:r>
      <w:r w:rsidR="005503E0">
        <w:rPr>
          <w:rFonts w:eastAsia="Times New Roman" w:cs="Tahoma"/>
          <w:b/>
          <w:color w:val="000000"/>
          <w:sz w:val="24"/>
          <w:szCs w:val="24"/>
          <w:lang w:eastAsia="cs-CZ"/>
        </w:rPr>
        <w:t>36</w:t>
      </w:r>
      <w:r w:rsidR="005503E0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4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</w:t>
      </w:r>
      <w:r w:rsidR="00DC1D3E" w:rsidRPr="00832103">
        <w:rPr>
          <w:rFonts w:eastAsia="Times New Roman" w:cs="Tahoma"/>
          <w:color w:val="000000"/>
          <w:sz w:val="24"/>
          <w:szCs w:val="24"/>
          <w:lang w:eastAsia="cs-CZ"/>
        </w:rPr>
        <w:t>á hodnota)</w:t>
      </w:r>
    </w:p>
    <w:p w14:paraId="62745014" w14:textId="77777777" w:rsidR="005A5CF4" w:rsidRPr="00832103" w:rsidRDefault="0007200C" w:rsidP="00486EA9">
      <w:pPr>
        <w:spacing w:before="120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2201E81C">
          <v:rect id="_x0000_i1038" style="width:0;height:1.5pt" o:hralign="center" o:hrstd="t" o:hr="t" fillcolor="#a0a0a0" stroked="f"/>
        </w:pict>
      </w:r>
    </w:p>
    <w:p w14:paraId="2330FD43" w14:textId="77777777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Výpočet ceny movitých věcí</w:t>
      </w:r>
    </w:p>
    <w:p w14:paraId="2970BFB2" w14:textId="509B19A1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indexací podle roku pořízení a pořizovací ceny (indexy: zdroj Česká pojišťovna)</w:t>
      </w:r>
      <w:r w:rsidR="0005409B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upřesněnou útvarem STC.</w:t>
      </w:r>
    </w:p>
    <w:p w14:paraId="6576C6A9" w14:textId="440F6100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Pojistná částka movitých věcí =</w:t>
      </w:r>
      <w:r w:rsidR="00E1569A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E1569A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550.000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</w:t>
      </w:r>
    </w:p>
    <w:p w14:paraId="18B027AD" w14:textId="77777777" w:rsidR="005A5CF4" w:rsidRPr="00832103" w:rsidRDefault="0007200C" w:rsidP="00486EA9">
      <w:pPr>
        <w:spacing w:before="120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3E3234B1">
          <v:rect id="_x0000_i1039" style="width:0;height:1.5pt" o:hralign="center" o:hrstd="t" o:hr="t" fillcolor="#a0a0a0" stroked="f"/>
        </w:pict>
      </w:r>
    </w:p>
    <w:p w14:paraId="38EEC900" w14:textId="77777777" w:rsidR="005A5CF4" w:rsidRPr="00832103" w:rsidRDefault="005A5CF4" w:rsidP="00486EA9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Snímek povodňové mapy</w:t>
      </w:r>
    </w:p>
    <w:p w14:paraId="14DB55F0" w14:textId="62E84731" w:rsidR="00FF0F7F" w:rsidRPr="00832103" w:rsidRDefault="00D1765B" w:rsidP="000A4E12">
      <w:pPr>
        <w:pStyle w:val="Nadpis1"/>
        <w:numPr>
          <w:ilvl w:val="0"/>
          <w:numId w:val="0"/>
        </w:numPr>
        <w:rPr>
          <w:rFonts w:asciiTheme="minorHAnsi" w:hAnsiTheme="minorHAnsi" w:cs="Tahoma"/>
          <w:sz w:val="24"/>
          <w:szCs w:val="24"/>
        </w:rPr>
      </w:pPr>
      <w:r w:rsidRPr="00832103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 xml:space="preserve">Snímek povodňové mapy (ČAP a </w:t>
      </w:r>
      <w:proofErr w:type="spellStart"/>
      <w:r w:rsidRPr="00832103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>Swiss</w:t>
      </w:r>
      <w:proofErr w:type="spellEnd"/>
      <w:r w:rsidRPr="00832103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 xml:space="preserve"> Re) tvoří Přílohu </w:t>
      </w:r>
      <w:r w:rsidR="00C54718" w:rsidRPr="00832103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>č.</w:t>
      </w:r>
      <w:r w:rsidR="005C122A" w:rsidRPr="00832103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 xml:space="preserve"> </w:t>
      </w:r>
      <w:r w:rsidR="005C122A" w:rsidRPr="007C00E7">
        <w:rPr>
          <w:rFonts w:asciiTheme="minorHAnsi" w:eastAsia="Times New Roman" w:hAnsiTheme="minorHAnsi" w:cs="Tahoma"/>
          <w:color w:val="auto"/>
          <w:sz w:val="24"/>
          <w:szCs w:val="24"/>
          <w:lang w:eastAsia="cs-CZ"/>
        </w:rPr>
        <w:t>7</w:t>
      </w:r>
      <w:r w:rsidR="00C54718" w:rsidRPr="007C00E7">
        <w:rPr>
          <w:rFonts w:asciiTheme="minorHAnsi" w:eastAsia="Times New Roman" w:hAnsiTheme="minorHAnsi" w:cs="Tahoma"/>
          <w:color w:val="FF0000"/>
          <w:sz w:val="24"/>
          <w:szCs w:val="24"/>
          <w:lang w:eastAsia="cs-CZ"/>
        </w:rPr>
        <w:t xml:space="preserve"> </w:t>
      </w:r>
      <w:r w:rsidRPr="007C00E7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>t</w:t>
      </w:r>
      <w:r w:rsidRPr="00832103">
        <w:rPr>
          <w:rFonts w:asciiTheme="minorHAnsi" w:eastAsia="Times New Roman" w:hAnsiTheme="minorHAnsi" w:cs="Tahoma"/>
          <w:color w:val="000000"/>
          <w:sz w:val="24"/>
          <w:szCs w:val="24"/>
          <w:lang w:eastAsia="cs-CZ"/>
        </w:rPr>
        <w:t>ohoto materiálu.</w:t>
      </w:r>
    </w:p>
    <w:p w14:paraId="3D7C9E05" w14:textId="77777777" w:rsidR="002F01D1" w:rsidRPr="00832103" w:rsidRDefault="002F01D1" w:rsidP="002F01D1">
      <w:pPr>
        <w:rPr>
          <w:sz w:val="24"/>
          <w:szCs w:val="24"/>
        </w:rPr>
      </w:pPr>
    </w:p>
    <w:p w14:paraId="70C70ABE" w14:textId="77777777" w:rsidR="002F01D1" w:rsidRPr="00832103" w:rsidRDefault="002F01D1" w:rsidP="002F01D1">
      <w:pPr>
        <w:rPr>
          <w:sz w:val="24"/>
          <w:szCs w:val="24"/>
        </w:rPr>
      </w:pPr>
    </w:p>
    <w:p w14:paraId="1EF40E91" w14:textId="77777777" w:rsidR="002F01D1" w:rsidRPr="00832103" w:rsidRDefault="002F01D1" w:rsidP="002F01D1">
      <w:pPr>
        <w:rPr>
          <w:sz w:val="24"/>
          <w:szCs w:val="24"/>
        </w:rPr>
      </w:pPr>
    </w:p>
    <w:p w14:paraId="13DF87C0" w14:textId="77777777" w:rsidR="002F01D1" w:rsidRPr="00832103" w:rsidRDefault="002F01D1" w:rsidP="002F01D1">
      <w:pPr>
        <w:rPr>
          <w:sz w:val="24"/>
          <w:szCs w:val="24"/>
        </w:rPr>
      </w:pPr>
    </w:p>
    <w:p w14:paraId="016797A3" w14:textId="77777777" w:rsidR="002F01D1" w:rsidRPr="00832103" w:rsidRDefault="002F01D1" w:rsidP="002F01D1">
      <w:pPr>
        <w:rPr>
          <w:sz w:val="24"/>
          <w:szCs w:val="24"/>
        </w:rPr>
      </w:pPr>
    </w:p>
    <w:p w14:paraId="7E30F53E" w14:textId="77777777" w:rsidR="002F01D1" w:rsidRPr="00832103" w:rsidRDefault="002F01D1" w:rsidP="002F01D1">
      <w:pPr>
        <w:rPr>
          <w:sz w:val="24"/>
          <w:szCs w:val="24"/>
        </w:rPr>
      </w:pPr>
    </w:p>
    <w:p w14:paraId="373D5219" w14:textId="77777777" w:rsidR="002F01D1" w:rsidRPr="00832103" w:rsidRDefault="002F01D1" w:rsidP="002F01D1">
      <w:pPr>
        <w:rPr>
          <w:sz w:val="24"/>
          <w:szCs w:val="24"/>
        </w:rPr>
      </w:pPr>
    </w:p>
    <w:p w14:paraId="468350CA" w14:textId="77777777" w:rsidR="00F833F3" w:rsidRPr="00832103" w:rsidRDefault="00F833F3" w:rsidP="00D213D0">
      <w:pPr>
        <w:pStyle w:val="Nadpis1"/>
        <w:numPr>
          <w:ilvl w:val="0"/>
          <w:numId w:val="0"/>
        </w:numPr>
        <w:rPr>
          <w:rFonts w:asciiTheme="minorHAnsi" w:hAnsiTheme="minorHAnsi" w:cs="Tahoma"/>
          <w:sz w:val="24"/>
          <w:szCs w:val="24"/>
        </w:rPr>
      </w:pPr>
    </w:p>
    <w:p w14:paraId="7DFBA2B8" w14:textId="77777777" w:rsidR="00DC1D3E" w:rsidRPr="00832103" w:rsidRDefault="00DC1D3E" w:rsidP="00DC1D3E">
      <w:pPr>
        <w:rPr>
          <w:sz w:val="24"/>
          <w:szCs w:val="24"/>
        </w:rPr>
      </w:pPr>
    </w:p>
    <w:p w14:paraId="4CDFA067" w14:textId="77777777" w:rsidR="00DC1D3E" w:rsidRPr="00832103" w:rsidRDefault="00DC1D3E" w:rsidP="00DC1D3E">
      <w:pPr>
        <w:rPr>
          <w:sz w:val="24"/>
          <w:szCs w:val="24"/>
        </w:rPr>
      </w:pPr>
    </w:p>
    <w:p w14:paraId="47C09FE8" w14:textId="77777777" w:rsidR="0014229C" w:rsidRPr="00832103" w:rsidRDefault="0014229C" w:rsidP="00DC1D3E">
      <w:pPr>
        <w:rPr>
          <w:sz w:val="24"/>
          <w:szCs w:val="24"/>
        </w:rPr>
      </w:pPr>
    </w:p>
    <w:p w14:paraId="43C36671" w14:textId="77777777" w:rsidR="0014229C" w:rsidRPr="00832103" w:rsidRDefault="0014229C" w:rsidP="00DC1D3E">
      <w:pPr>
        <w:rPr>
          <w:sz w:val="24"/>
          <w:szCs w:val="24"/>
        </w:rPr>
      </w:pPr>
    </w:p>
    <w:p w14:paraId="688618CD" w14:textId="77777777" w:rsidR="0013036E" w:rsidRPr="00832103" w:rsidRDefault="0013036E" w:rsidP="00DC1D3E">
      <w:pPr>
        <w:rPr>
          <w:sz w:val="24"/>
          <w:szCs w:val="24"/>
        </w:rPr>
      </w:pPr>
    </w:p>
    <w:p w14:paraId="7B724FB4" w14:textId="77777777" w:rsidR="0013036E" w:rsidRPr="00832103" w:rsidRDefault="0013036E" w:rsidP="00DC1D3E">
      <w:pPr>
        <w:rPr>
          <w:sz w:val="24"/>
          <w:szCs w:val="24"/>
        </w:rPr>
      </w:pPr>
    </w:p>
    <w:p w14:paraId="3A3DCAC1" w14:textId="77777777" w:rsidR="0014229C" w:rsidRPr="00832103" w:rsidRDefault="0014229C" w:rsidP="00DC1D3E">
      <w:pPr>
        <w:rPr>
          <w:sz w:val="24"/>
          <w:szCs w:val="24"/>
        </w:rPr>
      </w:pPr>
    </w:p>
    <w:p w14:paraId="6F980F73" w14:textId="77777777" w:rsidR="0014229C" w:rsidRPr="00832103" w:rsidRDefault="0014229C" w:rsidP="00DC1D3E">
      <w:pPr>
        <w:rPr>
          <w:sz w:val="24"/>
          <w:szCs w:val="24"/>
        </w:rPr>
      </w:pPr>
    </w:p>
    <w:p w14:paraId="36BF28B4" w14:textId="77777777" w:rsidR="00FF0F7F" w:rsidRPr="00832103" w:rsidRDefault="00FF0F7F" w:rsidP="000A4E12">
      <w:pPr>
        <w:pStyle w:val="Nadpis1"/>
        <w:ind w:left="426" w:hanging="426"/>
        <w:rPr>
          <w:rFonts w:asciiTheme="minorHAnsi" w:eastAsia="Times New Roman" w:hAnsiTheme="minorHAnsi"/>
          <w:b/>
          <w:u w:val="single"/>
          <w:lang w:eastAsia="cs-CZ"/>
        </w:rPr>
      </w:pPr>
      <w:r w:rsidRPr="00832103">
        <w:rPr>
          <w:rFonts w:asciiTheme="minorHAnsi" w:eastAsia="Times New Roman" w:hAnsiTheme="minorHAnsi"/>
          <w:b/>
          <w:u w:val="single"/>
          <w:lang w:eastAsia="cs-CZ"/>
        </w:rPr>
        <w:lastRenderedPageBreak/>
        <w:t>Rekreační zařízení Pernink, Karlovarská č. ev. 38</w:t>
      </w:r>
    </w:p>
    <w:p w14:paraId="5E895AA1" w14:textId="77777777" w:rsidR="00FF0F7F" w:rsidRPr="00832103" w:rsidRDefault="00FF0F7F" w:rsidP="0014229C">
      <w:pPr>
        <w:pStyle w:val="Bezmezer"/>
        <w:spacing w:before="120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GPS: 50,3593963N; 12,7897778E</w:t>
      </w:r>
    </w:p>
    <w:p w14:paraId="5666B924" w14:textId="77777777" w:rsidR="00FF0F7F" w:rsidRPr="00832103" w:rsidRDefault="00FF0F7F" w:rsidP="00C636B8">
      <w:pPr>
        <w:pStyle w:val="Bezmezer"/>
        <w:rPr>
          <w:rFonts w:cs="Tahoma"/>
          <w:sz w:val="24"/>
          <w:szCs w:val="24"/>
        </w:rPr>
      </w:pPr>
    </w:p>
    <w:p w14:paraId="3DD96E13" w14:textId="77777777" w:rsidR="00FF0F7F" w:rsidRPr="00832103" w:rsidRDefault="00FF0F7F" w:rsidP="00C636B8">
      <w:pPr>
        <w:pStyle w:val="Bezmezer"/>
        <w:rPr>
          <w:rFonts w:cs="Tahoma"/>
          <w:sz w:val="24"/>
          <w:szCs w:val="24"/>
        </w:rPr>
      </w:pPr>
      <w:r w:rsidRPr="00832103">
        <w:rPr>
          <w:rFonts w:cs="Tahoma"/>
          <w:noProof/>
          <w:sz w:val="24"/>
          <w:szCs w:val="24"/>
          <w:lang w:eastAsia="cs-CZ"/>
        </w:rPr>
        <w:drawing>
          <wp:inline distT="0" distB="0" distL="0" distR="0" wp14:anchorId="271C3ED2" wp14:editId="01A2D3F0">
            <wp:extent cx="5754370" cy="3270885"/>
            <wp:effectExtent l="0" t="0" r="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9A21" w14:textId="77777777" w:rsidR="00FF0F7F" w:rsidRPr="00832103" w:rsidRDefault="00FF0F7F" w:rsidP="00C636B8">
      <w:pPr>
        <w:pStyle w:val="Bezmezer"/>
        <w:rPr>
          <w:rFonts w:cs="Tahoma"/>
          <w:sz w:val="24"/>
          <w:szCs w:val="24"/>
        </w:rPr>
      </w:pPr>
    </w:p>
    <w:p w14:paraId="6A05CBE9" w14:textId="77777777" w:rsidR="00FF0F7F" w:rsidRPr="00832103" w:rsidRDefault="00FF0F7F" w:rsidP="00C636B8">
      <w:pPr>
        <w:pStyle w:val="Bezmezer"/>
        <w:rPr>
          <w:rFonts w:cs="Tahoma"/>
          <w:i/>
          <w:sz w:val="24"/>
          <w:szCs w:val="24"/>
        </w:rPr>
      </w:pPr>
      <w:r w:rsidRPr="00832103">
        <w:rPr>
          <w:rFonts w:cs="Tahoma"/>
          <w:i/>
          <w:sz w:val="24"/>
          <w:szCs w:val="24"/>
        </w:rPr>
        <w:t xml:space="preserve">Zdroj: Google </w:t>
      </w:r>
      <w:proofErr w:type="spellStart"/>
      <w:r w:rsidRPr="00832103">
        <w:rPr>
          <w:rFonts w:cs="Tahoma"/>
          <w:i/>
          <w:sz w:val="24"/>
          <w:szCs w:val="24"/>
        </w:rPr>
        <w:t>Earth</w:t>
      </w:r>
      <w:proofErr w:type="spellEnd"/>
    </w:p>
    <w:p w14:paraId="7B6CA75F" w14:textId="77777777" w:rsidR="00200C36" w:rsidRPr="00832103" w:rsidRDefault="00200C36" w:rsidP="00C636B8">
      <w:pPr>
        <w:pStyle w:val="Bezmezer"/>
        <w:rPr>
          <w:rFonts w:cs="Tahoma"/>
          <w:sz w:val="24"/>
          <w:szCs w:val="24"/>
        </w:rPr>
      </w:pPr>
    </w:p>
    <w:p w14:paraId="125DDFC6" w14:textId="77777777" w:rsidR="00200C36" w:rsidRPr="00832103" w:rsidRDefault="00200C36" w:rsidP="00C636B8">
      <w:pPr>
        <w:pStyle w:val="Bezmezer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Snímek katastrální mapy</w:t>
      </w:r>
    </w:p>
    <w:p w14:paraId="365E76F0" w14:textId="77777777" w:rsidR="00200C36" w:rsidRPr="00832103" w:rsidRDefault="00200C36" w:rsidP="00C636B8">
      <w:pPr>
        <w:pStyle w:val="Bezmezer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Jedná se o samotnou chatu a vedle stojící kolnu.</w:t>
      </w:r>
    </w:p>
    <w:p w14:paraId="61059E04" w14:textId="77777777" w:rsidR="00200C36" w:rsidRPr="00832103" w:rsidRDefault="00200C36" w:rsidP="00C636B8">
      <w:pPr>
        <w:pStyle w:val="Bezmezer"/>
        <w:rPr>
          <w:rFonts w:cs="Tahoma"/>
          <w:sz w:val="24"/>
          <w:szCs w:val="24"/>
        </w:rPr>
      </w:pPr>
    </w:p>
    <w:p w14:paraId="2F8BEE93" w14:textId="77777777" w:rsidR="00200C36" w:rsidRPr="00832103" w:rsidRDefault="00F833CF" w:rsidP="00C636B8">
      <w:pPr>
        <w:pStyle w:val="Bezmezer"/>
        <w:rPr>
          <w:rFonts w:cs="Tahoma"/>
          <w:sz w:val="24"/>
          <w:szCs w:val="24"/>
        </w:rPr>
      </w:pPr>
      <w:r w:rsidRPr="00832103">
        <w:rPr>
          <w:rFonts w:cs="Tahoma"/>
          <w:noProof/>
          <w:sz w:val="24"/>
          <w:szCs w:val="24"/>
          <w:lang w:eastAsia="cs-CZ"/>
        </w:rPr>
        <w:drawing>
          <wp:inline distT="0" distB="0" distL="0" distR="0" wp14:anchorId="5EA942E7" wp14:editId="1E7871E9">
            <wp:extent cx="5759158" cy="3748535"/>
            <wp:effectExtent l="0" t="0" r="0" b="44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7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3F31" w14:textId="77777777" w:rsidR="00200C36" w:rsidRPr="00832103" w:rsidRDefault="00200C36" w:rsidP="00C636B8">
      <w:pPr>
        <w:pStyle w:val="Bezmezer"/>
        <w:rPr>
          <w:rFonts w:cs="Tahoma"/>
          <w:sz w:val="24"/>
          <w:szCs w:val="24"/>
        </w:rPr>
      </w:pPr>
    </w:p>
    <w:p w14:paraId="562100B5" w14:textId="77777777" w:rsidR="00200C36" w:rsidRPr="00832103" w:rsidRDefault="00200C36" w:rsidP="00C636B8">
      <w:pPr>
        <w:pStyle w:val="Bezmezer"/>
        <w:rPr>
          <w:rFonts w:cs="Tahoma"/>
          <w:i/>
          <w:sz w:val="24"/>
          <w:szCs w:val="24"/>
        </w:rPr>
      </w:pPr>
      <w:r w:rsidRPr="00832103">
        <w:rPr>
          <w:rFonts w:cs="Tahoma"/>
          <w:i/>
          <w:sz w:val="24"/>
          <w:szCs w:val="24"/>
        </w:rPr>
        <w:lastRenderedPageBreak/>
        <w:t>Zdroj: Katastr nemovitostí</w:t>
      </w:r>
    </w:p>
    <w:p w14:paraId="4B250BA6" w14:textId="77777777" w:rsidR="00200C36" w:rsidRPr="00832103" w:rsidRDefault="00200C36" w:rsidP="00832103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Výpočet ceny stavby</w:t>
      </w:r>
    </w:p>
    <w:p w14:paraId="673CCEB9" w14:textId="77E7369F" w:rsidR="00200C36" w:rsidRPr="00832103" w:rsidRDefault="00200C36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podle zákona č. 151/1997 Sb. a vyhlášky č. 441/2013 Sb.</w:t>
      </w:r>
      <w:r w:rsidR="005C122A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ve znění novely 457/2017 Sb.</w:t>
      </w:r>
    </w:p>
    <w:p w14:paraId="22D36CDF" w14:textId="5EDFBFF7" w:rsidR="00200C36" w:rsidRPr="00832103" w:rsidRDefault="0026783A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Hlavní budova</w:t>
      </w:r>
      <w:r w:rsidR="00200C36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: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5</w:t>
      </w:r>
      <w:r w:rsidR="003005B8" w:rsidRPr="00832103">
        <w:rPr>
          <w:rFonts w:eastAsia="Times New Roman" w:cs="Tahoma"/>
          <w:color w:val="000000"/>
          <w:sz w:val="24"/>
          <w:szCs w:val="24"/>
          <w:lang w:eastAsia="cs-CZ"/>
        </w:rPr>
        <w:t> </w:t>
      </w:r>
      <w:r w:rsidR="005C122A" w:rsidRPr="00832103">
        <w:rPr>
          <w:rFonts w:eastAsia="Times New Roman" w:cs="Tahoma"/>
          <w:color w:val="000000"/>
          <w:sz w:val="24"/>
          <w:szCs w:val="24"/>
          <w:lang w:eastAsia="cs-CZ"/>
        </w:rPr>
        <w:t>429</w:t>
      </w:r>
      <w:r w:rsidR="003005B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5C122A" w:rsidRPr="00832103">
        <w:rPr>
          <w:rFonts w:eastAsia="Times New Roman" w:cs="Tahoma"/>
          <w:color w:val="000000"/>
          <w:sz w:val="24"/>
          <w:szCs w:val="24"/>
          <w:lang w:eastAsia="cs-CZ"/>
        </w:rPr>
        <w:t>340</w:t>
      </w:r>
      <w:r w:rsidR="00200C36" w:rsidRPr="00832103">
        <w:rPr>
          <w:rFonts w:eastAsia="Times New Roman" w:cs="Tahoma"/>
          <w:color w:val="000000"/>
          <w:sz w:val="24"/>
          <w:szCs w:val="24"/>
          <w:lang w:eastAsia="cs-CZ"/>
        </w:rPr>
        <w:t>,- Kč (nová hodnota)</w:t>
      </w:r>
    </w:p>
    <w:p w14:paraId="24045C70" w14:textId="1126801E" w:rsidR="00200C36" w:rsidRPr="00832103" w:rsidRDefault="0026783A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Kolna</w:t>
      </w:r>
      <w:r w:rsidR="00200C36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: </w:t>
      </w:r>
      <w:r w:rsidR="005C122A" w:rsidRPr="00832103">
        <w:rPr>
          <w:rFonts w:eastAsia="Times New Roman" w:cs="Tahoma"/>
          <w:color w:val="000000"/>
          <w:sz w:val="24"/>
          <w:szCs w:val="24"/>
          <w:lang w:eastAsia="cs-CZ"/>
        </w:rPr>
        <w:t>487</w:t>
      </w:r>
      <w:r w:rsidR="00200C36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5C122A" w:rsidRPr="00832103">
        <w:rPr>
          <w:rFonts w:eastAsia="Times New Roman" w:cs="Tahoma"/>
          <w:color w:val="000000"/>
          <w:sz w:val="24"/>
          <w:szCs w:val="24"/>
          <w:lang w:eastAsia="cs-CZ"/>
        </w:rPr>
        <w:t>793</w:t>
      </w:r>
      <w:r w:rsidR="00200C36" w:rsidRPr="00832103">
        <w:rPr>
          <w:rFonts w:eastAsia="Times New Roman" w:cs="Tahoma"/>
          <w:color w:val="000000"/>
          <w:sz w:val="24"/>
          <w:szCs w:val="24"/>
          <w:lang w:eastAsia="cs-CZ"/>
        </w:rPr>
        <w:t>,- Kč (nová hodnota)</w:t>
      </w:r>
    </w:p>
    <w:p w14:paraId="565AFBB8" w14:textId="00910A6D" w:rsidR="003005B8" w:rsidRPr="00832103" w:rsidRDefault="003005B8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Celkem 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5 </w:t>
      </w:r>
      <w:r w:rsidR="005C122A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917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 </w:t>
      </w:r>
      <w:r w:rsidR="005C122A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133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="00832103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 xml:space="preserve"> </w:t>
      </w:r>
      <w:r w:rsidR="00832103" w:rsidRPr="00832103">
        <w:rPr>
          <w:rFonts w:eastAsia="Times New Roman" w:cs="Tahoma"/>
          <w:color w:val="000000"/>
          <w:sz w:val="24"/>
          <w:szCs w:val="24"/>
          <w:lang w:eastAsia="cs-CZ"/>
        </w:rPr>
        <w:t>(nová hodnota)</w:t>
      </w:r>
    </w:p>
    <w:p w14:paraId="7B77A32C" w14:textId="77777777" w:rsidR="00F833F3" w:rsidRPr="00832103" w:rsidRDefault="0007200C" w:rsidP="00832103">
      <w:pPr>
        <w:spacing w:before="120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noProof/>
          <w:color w:val="000000"/>
          <w:sz w:val="24"/>
          <w:szCs w:val="24"/>
          <w:lang w:eastAsia="cs-CZ"/>
        </w:rPr>
        <w:pict w14:anchorId="0DB6BC5B">
          <v:rect id="_x0000_i1040" style="width:0;height:1.5pt" o:hralign="center" o:hrstd="t" o:hr="t" fillcolor="#a0a0a0" stroked="f"/>
        </w:pict>
      </w:r>
    </w:p>
    <w:p w14:paraId="37BBCD50" w14:textId="77777777" w:rsidR="006126ED" w:rsidRPr="00832103" w:rsidRDefault="006126ED" w:rsidP="00832103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Výpočet ceny movitých věcí</w:t>
      </w:r>
    </w:p>
    <w:p w14:paraId="3AC0597E" w14:textId="25EBB977" w:rsidR="006126ED" w:rsidRPr="00832103" w:rsidRDefault="006126ED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Provedeno indexací podle roku pořízení a pořizovací ceny (indexy: zdroj Česká pojišťovna)</w:t>
      </w:r>
      <w:r w:rsidR="00832103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upřesněnou útvarem STC.</w:t>
      </w:r>
    </w:p>
    <w:p w14:paraId="0036120A" w14:textId="5F36D049" w:rsidR="006126ED" w:rsidRPr="00832103" w:rsidRDefault="006126ED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Pojistná částka movitých věcí =</w:t>
      </w:r>
      <w:r w:rsidR="00832103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2F5C17"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870 000</w:t>
      </w:r>
      <w:r w:rsidRPr="00832103">
        <w:rPr>
          <w:rFonts w:eastAsia="Times New Roman" w:cs="Tahoma"/>
          <w:b/>
          <w:color w:val="000000"/>
          <w:sz w:val="24"/>
          <w:szCs w:val="24"/>
          <w:lang w:eastAsia="cs-CZ"/>
        </w:rPr>
        <w:t>,- Kč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(nová hodnota)</w:t>
      </w:r>
    </w:p>
    <w:p w14:paraId="355EC640" w14:textId="77777777" w:rsidR="00200C36" w:rsidRPr="00832103" w:rsidRDefault="0007200C" w:rsidP="00C636B8">
      <w:pPr>
        <w:pStyle w:val="Bezmezer"/>
        <w:rPr>
          <w:rFonts w:cs="Tahoma"/>
          <w:sz w:val="24"/>
          <w:szCs w:val="24"/>
        </w:rPr>
      </w:pPr>
      <w:r>
        <w:rPr>
          <w:rFonts w:eastAsia="Times New Roman" w:cs="Tahoma"/>
          <w:noProof/>
          <w:sz w:val="24"/>
          <w:szCs w:val="24"/>
          <w:lang w:eastAsia="cs-CZ"/>
        </w:rPr>
        <w:pict w14:anchorId="3664B831">
          <v:rect id="_x0000_i1041" style="width:0;height:1.5pt" o:hralign="center" o:hrstd="t" o:hr="t" fillcolor="#a0a0a0" stroked="f"/>
        </w:pict>
      </w:r>
    </w:p>
    <w:p w14:paraId="0FE85D12" w14:textId="77777777" w:rsidR="00F833F3" w:rsidRPr="00832103" w:rsidRDefault="00F833F3" w:rsidP="00832103">
      <w:pPr>
        <w:spacing w:before="120" w:after="120" w:line="240" w:lineRule="auto"/>
        <w:jc w:val="both"/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b/>
          <w:color w:val="000000"/>
          <w:sz w:val="24"/>
          <w:szCs w:val="24"/>
          <w:u w:val="single"/>
          <w:lang w:eastAsia="cs-CZ"/>
        </w:rPr>
        <w:t>Snímek povodňové mapy</w:t>
      </w:r>
    </w:p>
    <w:p w14:paraId="604738E7" w14:textId="6F8AF0DE" w:rsidR="00F833F3" w:rsidRPr="00832103" w:rsidRDefault="00F833F3" w:rsidP="00832103">
      <w:pPr>
        <w:spacing w:before="120" w:after="120" w:line="240" w:lineRule="auto"/>
        <w:jc w:val="both"/>
        <w:rPr>
          <w:rFonts w:eastAsia="Times New Roman" w:cs="Tahoma"/>
          <w:color w:val="000000"/>
          <w:sz w:val="24"/>
          <w:szCs w:val="24"/>
          <w:lang w:eastAsia="cs-CZ"/>
        </w:rPr>
      </w:pP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Snímek </w:t>
      </w:r>
      <w:r w:rsidR="008862F2">
        <w:rPr>
          <w:rFonts w:eastAsia="Times New Roman" w:cs="Tahoma"/>
          <w:color w:val="000000"/>
          <w:sz w:val="24"/>
          <w:szCs w:val="24"/>
          <w:lang w:eastAsia="cs-CZ"/>
        </w:rPr>
        <w:t xml:space="preserve">aktuální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povodňové mapy tvoří Přílohu 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>č.</w:t>
      </w:r>
      <w:r w:rsidR="00561BC3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="00561BC3" w:rsidRPr="00AE54B4">
        <w:rPr>
          <w:rFonts w:eastAsia="Times New Roman" w:cs="Tahoma"/>
          <w:color w:val="000000"/>
          <w:sz w:val="24"/>
          <w:szCs w:val="24"/>
          <w:lang w:eastAsia="cs-CZ"/>
        </w:rPr>
        <w:t>8</w:t>
      </w:r>
      <w:r w:rsidR="00C54718" w:rsidRPr="00832103">
        <w:rPr>
          <w:rFonts w:eastAsia="Times New Roman" w:cs="Tahoma"/>
          <w:color w:val="000000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color w:val="000000"/>
          <w:sz w:val="24"/>
          <w:szCs w:val="24"/>
          <w:lang w:eastAsia="cs-CZ"/>
        </w:rPr>
        <w:t>tohoto materiálu.</w:t>
      </w:r>
    </w:p>
    <w:p w14:paraId="275EED0E" w14:textId="77777777" w:rsidR="00F833F3" w:rsidRPr="00832103" w:rsidRDefault="00F833F3" w:rsidP="00F833F3">
      <w:pPr>
        <w:pStyle w:val="Bezmezer"/>
        <w:rPr>
          <w:rFonts w:cs="Tahoma"/>
          <w:sz w:val="24"/>
          <w:szCs w:val="24"/>
        </w:rPr>
      </w:pPr>
    </w:p>
    <w:p w14:paraId="7FB90494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77F1A171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0BCB59AD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133BEB70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7CC3D3E4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7FA4D879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72118387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24EFCFB3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1EFFD108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5702F2ED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272E51D4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370602CA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7CA5D1E0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418318F0" w14:textId="77777777" w:rsidR="0014229C" w:rsidRPr="00832103" w:rsidRDefault="0014229C" w:rsidP="007D36AA">
      <w:pPr>
        <w:rPr>
          <w:rFonts w:cs="Tahoma"/>
          <w:b/>
          <w:sz w:val="24"/>
          <w:szCs w:val="24"/>
        </w:rPr>
      </w:pPr>
    </w:p>
    <w:p w14:paraId="5D6077F1" w14:textId="77777777" w:rsidR="0014229C" w:rsidRPr="00832103" w:rsidRDefault="0014229C" w:rsidP="007D36AA">
      <w:pPr>
        <w:rPr>
          <w:rFonts w:cs="Tahoma"/>
          <w:b/>
          <w:sz w:val="24"/>
          <w:szCs w:val="24"/>
        </w:rPr>
      </w:pPr>
    </w:p>
    <w:p w14:paraId="00717E0F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1CFDA658" w14:textId="77777777" w:rsidR="007D36AA" w:rsidRPr="00832103" w:rsidRDefault="007D36AA" w:rsidP="007D36AA">
      <w:pPr>
        <w:rPr>
          <w:rFonts w:cs="Tahoma"/>
          <w:b/>
          <w:sz w:val="24"/>
          <w:szCs w:val="24"/>
        </w:rPr>
      </w:pPr>
    </w:p>
    <w:p w14:paraId="77F307E7" w14:textId="65F0CB62" w:rsidR="0014229C" w:rsidRPr="00832103" w:rsidRDefault="00D213D0" w:rsidP="00416B5E">
      <w:pPr>
        <w:pStyle w:val="Nadpis1"/>
        <w:ind w:left="426" w:hanging="426"/>
        <w:rPr>
          <w:rFonts w:asciiTheme="minorHAnsi" w:hAnsiTheme="minorHAnsi"/>
          <w:b/>
          <w:u w:val="single"/>
        </w:rPr>
      </w:pPr>
      <w:r w:rsidRPr="00832103">
        <w:rPr>
          <w:rFonts w:asciiTheme="minorHAnsi" w:hAnsiTheme="minorHAnsi" w:cs="Tahoma"/>
          <w:b/>
          <w:u w:val="single"/>
        </w:rPr>
        <w:lastRenderedPageBreak/>
        <w:t>Požadavky na pojištění</w:t>
      </w:r>
      <w:r w:rsidR="007D36AA" w:rsidRPr="00832103">
        <w:rPr>
          <w:rFonts w:asciiTheme="minorHAnsi" w:hAnsiTheme="minorHAnsi" w:cs="Tahoma"/>
          <w:b/>
          <w:u w:val="single"/>
        </w:rPr>
        <w:t xml:space="preserve"> majetku v místech pojištění</w:t>
      </w:r>
    </w:p>
    <w:p w14:paraId="58E640B3" w14:textId="1E7B032E" w:rsidR="0014229C" w:rsidRPr="00832103" w:rsidRDefault="007B5D86" w:rsidP="00832103">
      <w:pPr>
        <w:pStyle w:val="Nadpis2"/>
        <w:ind w:left="426" w:hanging="426"/>
        <w:rPr>
          <w:rFonts w:asciiTheme="minorHAnsi" w:hAnsiTheme="minorHAnsi"/>
          <w:sz w:val="24"/>
          <w:szCs w:val="24"/>
        </w:rPr>
      </w:pPr>
      <w:r w:rsidRPr="00832103">
        <w:rPr>
          <w:rFonts w:asciiTheme="minorHAnsi" w:hAnsiTheme="minorHAnsi"/>
          <w:sz w:val="28"/>
          <w:szCs w:val="28"/>
        </w:rPr>
        <w:t>Pojistné limity u jednotlivých druhů majetku</w:t>
      </w:r>
    </w:p>
    <w:tbl>
      <w:tblPr>
        <w:tblStyle w:val="Mkatabulky"/>
        <w:tblW w:w="0" w:type="auto"/>
        <w:tblInd w:w="610" w:type="dxa"/>
        <w:tblLook w:val="04A0" w:firstRow="1" w:lastRow="0" w:firstColumn="1" w:lastColumn="0" w:noHBand="0" w:noVBand="1"/>
      </w:tblPr>
      <w:tblGrid>
        <w:gridCol w:w="2660"/>
        <w:gridCol w:w="1984"/>
        <w:gridCol w:w="1985"/>
        <w:gridCol w:w="1843"/>
      </w:tblGrid>
      <w:tr w:rsidR="00725272" w:rsidRPr="00832103" w14:paraId="6B45F0D7" w14:textId="77777777" w:rsidTr="000A4E12">
        <w:trPr>
          <w:trHeight w:val="267"/>
        </w:trPr>
        <w:tc>
          <w:tcPr>
            <w:tcW w:w="2660" w:type="dxa"/>
            <w:vMerge w:val="restart"/>
            <w:vAlign w:val="center"/>
          </w:tcPr>
          <w:p w14:paraId="20385E2D" w14:textId="477353CD" w:rsidR="00725272" w:rsidRPr="00832103" w:rsidRDefault="00725272" w:rsidP="00725272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Předmět pojištění</w:t>
            </w:r>
          </w:p>
        </w:tc>
        <w:tc>
          <w:tcPr>
            <w:tcW w:w="5812" w:type="dxa"/>
            <w:gridSpan w:val="3"/>
            <w:vAlign w:val="center"/>
          </w:tcPr>
          <w:p w14:paraId="1ECE4BFD" w14:textId="0FCBC436" w:rsidR="00725272" w:rsidRPr="00832103" w:rsidRDefault="00725272" w:rsidP="0014229C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Pojistné limity</w:t>
            </w:r>
          </w:p>
        </w:tc>
      </w:tr>
      <w:tr w:rsidR="00725272" w:rsidRPr="00832103" w14:paraId="344CFFBF" w14:textId="77777777" w:rsidTr="000A4E12">
        <w:trPr>
          <w:trHeight w:val="270"/>
        </w:trPr>
        <w:tc>
          <w:tcPr>
            <w:tcW w:w="2660" w:type="dxa"/>
            <w:vMerge/>
          </w:tcPr>
          <w:p w14:paraId="4C30F53F" w14:textId="457F808C" w:rsidR="00725272" w:rsidRPr="00832103" w:rsidRDefault="00725272" w:rsidP="0014229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D3D4955" w14:textId="7C760AAA" w:rsidR="00725272" w:rsidRPr="00832103" w:rsidRDefault="00725272" w:rsidP="0014229C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VZI</w:t>
            </w:r>
          </w:p>
        </w:tc>
        <w:tc>
          <w:tcPr>
            <w:tcW w:w="1985" w:type="dxa"/>
            <w:vAlign w:val="center"/>
          </w:tcPr>
          <w:p w14:paraId="0332F462" w14:textId="5A284F0E" w:rsidR="00725272" w:rsidRPr="00832103" w:rsidRDefault="00725272" w:rsidP="0014229C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VZII</w:t>
            </w:r>
          </w:p>
        </w:tc>
        <w:tc>
          <w:tcPr>
            <w:tcW w:w="1843" w:type="dxa"/>
            <w:vAlign w:val="center"/>
          </w:tcPr>
          <w:p w14:paraId="54D61769" w14:textId="667458BC" w:rsidR="00725272" w:rsidRPr="00832103" w:rsidRDefault="00725272" w:rsidP="0014229C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VZIII</w:t>
            </w:r>
          </w:p>
        </w:tc>
      </w:tr>
      <w:tr w:rsidR="0014229C" w:rsidRPr="00832103" w14:paraId="3A6BE127" w14:textId="77777777" w:rsidTr="000A4E12">
        <w:tc>
          <w:tcPr>
            <w:tcW w:w="2660" w:type="dxa"/>
          </w:tcPr>
          <w:p w14:paraId="08FC22C0" w14:textId="7D621D39" w:rsidR="0014229C" w:rsidRPr="00832103" w:rsidRDefault="0014229C" w:rsidP="0014229C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budov (vlastník ČR, právo hospodaření: STC)</w:t>
            </w:r>
          </w:p>
        </w:tc>
        <w:tc>
          <w:tcPr>
            <w:tcW w:w="1984" w:type="dxa"/>
          </w:tcPr>
          <w:p w14:paraId="4BCDC37E" w14:textId="5E71D529" w:rsidR="0014229C" w:rsidRPr="00832103" w:rsidRDefault="00A5483C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299</w:t>
            </w:r>
            <w:r w:rsidR="00C93266" w:rsidRPr="00832103">
              <w:rPr>
                <w:sz w:val="20"/>
                <w:szCs w:val="20"/>
              </w:rPr>
              <w:t xml:space="preserve">,306.926,- </w:t>
            </w:r>
            <w:r w:rsidR="00832103" w:rsidRPr="00832103">
              <w:rPr>
                <w:sz w:val="20"/>
                <w:szCs w:val="20"/>
              </w:rPr>
              <w:t>Kč</w:t>
            </w:r>
          </w:p>
        </w:tc>
        <w:tc>
          <w:tcPr>
            <w:tcW w:w="1985" w:type="dxa"/>
          </w:tcPr>
          <w:p w14:paraId="2FD184E7" w14:textId="500B7097" w:rsidR="0014229C" w:rsidRPr="00832103" w:rsidRDefault="00C93266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93,272.829,- K</w:t>
            </w:r>
            <w:r w:rsidR="00832103" w:rsidRPr="00832103">
              <w:rPr>
                <w:sz w:val="20"/>
                <w:szCs w:val="20"/>
              </w:rPr>
              <w:t>č</w:t>
            </w:r>
          </w:p>
        </w:tc>
        <w:tc>
          <w:tcPr>
            <w:tcW w:w="1843" w:type="dxa"/>
          </w:tcPr>
          <w:p w14:paraId="13E45A60" w14:textId="43456B8E" w:rsidR="0014229C" w:rsidRPr="00832103" w:rsidRDefault="0014229C" w:rsidP="00832103">
            <w:pPr>
              <w:pStyle w:val="Odstavecseseznamem"/>
              <w:numPr>
                <w:ilvl w:val="0"/>
                <w:numId w:val="44"/>
              </w:numPr>
              <w:jc w:val="center"/>
              <w:rPr>
                <w:sz w:val="20"/>
                <w:szCs w:val="20"/>
              </w:rPr>
            </w:pPr>
          </w:p>
        </w:tc>
      </w:tr>
      <w:tr w:rsidR="0014229C" w:rsidRPr="00832103" w14:paraId="3DAB0A5B" w14:textId="77777777" w:rsidTr="000A4E12">
        <w:tc>
          <w:tcPr>
            <w:tcW w:w="2660" w:type="dxa"/>
          </w:tcPr>
          <w:p w14:paraId="57A96B8F" w14:textId="1B17180F" w:rsidR="0014229C" w:rsidRPr="00832103" w:rsidRDefault="007B5D86" w:rsidP="0014229C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movitých věcí vlastních a cizích</w:t>
            </w:r>
          </w:p>
        </w:tc>
        <w:tc>
          <w:tcPr>
            <w:tcW w:w="1984" w:type="dxa"/>
          </w:tcPr>
          <w:p w14:paraId="1990375A" w14:textId="199794E3" w:rsidR="0014229C" w:rsidRPr="00832103" w:rsidRDefault="00AD5292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1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>135</w:t>
            </w:r>
            <w:r w:rsidR="00832103" w:rsidRPr="00832103">
              <w:rPr>
                <w:sz w:val="20"/>
                <w:szCs w:val="20"/>
              </w:rPr>
              <w:t>,</w:t>
            </w:r>
            <w:r w:rsidRPr="00832103">
              <w:rPr>
                <w:sz w:val="20"/>
                <w:szCs w:val="20"/>
              </w:rPr>
              <w:t> 274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>614,- Kč</w:t>
            </w:r>
          </w:p>
        </w:tc>
        <w:tc>
          <w:tcPr>
            <w:tcW w:w="1985" w:type="dxa"/>
          </w:tcPr>
          <w:p w14:paraId="4CA82879" w14:textId="41DA7400" w:rsidR="0014229C" w:rsidRPr="00832103" w:rsidRDefault="008D329B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281</w:t>
            </w:r>
            <w:r w:rsidR="00832103" w:rsidRPr="00832103">
              <w:rPr>
                <w:sz w:val="20"/>
                <w:szCs w:val="20"/>
              </w:rPr>
              <w:t>,</w:t>
            </w:r>
            <w:r w:rsidRPr="00832103">
              <w:rPr>
                <w:sz w:val="20"/>
                <w:szCs w:val="20"/>
              </w:rPr>
              <w:t>008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>117</w:t>
            </w:r>
            <w:r w:rsidR="00243B38" w:rsidRPr="00832103">
              <w:rPr>
                <w:sz w:val="20"/>
                <w:szCs w:val="20"/>
              </w:rPr>
              <w:t>,- Kč</w:t>
            </w:r>
          </w:p>
        </w:tc>
        <w:tc>
          <w:tcPr>
            <w:tcW w:w="1843" w:type="dxa"/>
          </w:tcPr>
          <w:p w14:paraId="6A258D4F" w14:textId="60310786" w:rsidR="0014229C" w:rsidRPr="00832103" w:rsidRDefault="008D329B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160</w:t>
            </w:r>
            <w:r w:rsidR="00832103" w:rsidRPr="00832103">
              <w:rPr>
                <w:sz w:val="20"/>
                <w:szCs w:val="20"/>
              </w:rPr>
              <w:t>,</w:t>
            </w:r>
            <w:r w:rsidRPr="00832103">
              <w:rPr>
                <w:sz w:val="20"/>
                <w:szCs w:val="20"/>
              </w:rPr>
              <w:t>292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>903</w:t>
            </w:r>
            <w:r w:rsidR="00243B38" w:rsidRPr="00832103">
              <w:rPr>
                <w:sz w:val="20"/>
                <w:szCs w:val="20"/>
              </w:rPr>
              <w:t>,- Kč</w:t>
            </w:r>
          </w:p>
        </w:tc>
      </w:tr>
      <w:tr w:rsidR="0014229C" w:rsidRPr="00832103" w14:paraId="1CD9FAC9" w14:textId="77777777" w:rsidTr="000A4E12">
        <w:tc>
          <w:tcPr>
            <w:tcW w:w="2660" w:type="dxa"/>
          </w:tcPr>
          <w:p w14:paraId="65B92C28" w14:textId="481BD0B0" w:rsidR="0014229C" w:rsidRPr="00832103" w:rsidRDefault="007B5D86" w:rsidP="0014229C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Nedokončená výroba, bankovky, 1.riziko</w:t>
            </w:r>
          </w:p>
        </w:tc>
        <w:tc>
          <w:tcPr>
            <w:tcW w:w="1984" w:type="dxa"/>
          </w:tcPr>
          <w:p w14:paraId="0BDFF857" w14:textId="19C48E39" w:rsidR="0014229C" w:rsidRPr="00832103" w:rsidRDefault="009C1D7A" w:rsidP="009C1D7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60,000.000,- Kč</w:t>
            </w:r>
          </w:p>
        </w:tc>
        <w:tc>
          <w:tcPr>
            <w:tcW w:w="1985" w:type="dxa"/>
          </w:tcPr>
          <w:p w14:paraId="2A46D41C" w14:textId="5BFB961A" w:rsidR="0014229C" w:rsidRPr="00832103" w:rsidRDefault="00F9083A" w:rsidP="009C1D7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7A43F9FB" w14:textId="5DBA412E" w:rsidR="0014229C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</w:tr>
      <w:tr w:rsidR="0014229C" w:rsidRPr="00832103" w14:paraId="45383B00" w14:textId="77777777" w:rsidTr="000A4E12">
        <w:tc>
          <w:tcPr>
            <w:tcW w:w="2660" w:type="dxa"/>
          </w:tcPr>
          <w:p w14:paraId="7176BA5F" w14:textId="558C45DA" w:rsidR="0014229C" w:rsidRPr="00832103" w:rsidRDefault="007B5D86" w:rsidP="0014229C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zásob vlastních a cizích, kromě nedokončené výroby, bankovky</w:t>
            </w:r>
          </w:p>
        </w:tc>
        <w:tc>
          <w:tcPr>
            <w:tcW w:w="1984" w:type="dxa"/>
          </w:tcPr>
          <w:p w14:paraId="72D8C80B" w14:textId="4DE4E23D" w:rsidR="0014229C" w:rsidRPr="00832103" w:rsidRDefault="00211D82" w:rsidP="00211D82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170,000.000,- Kč</w:t>
            </w:r>
          </w:p>
        </w:tc>
        <w:tc>
          <w:tcPr>
            <w:tcW w:w="1985" w:type="dxa"/>
          </w:tcPr>
          <w:p w14:paraId="017F3FAB" w14:textId="1713DA9E" w:rsidR="0014229C" w:rsidRPr="00832103" w:rsidRDefault="00211D82" w:rsidP="00211D82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50,000.000,- Kč</w:t>
            </w:r>
          </w:p>
        </w:tc>
        <w:tc>
          <w:tcPr>
            <w:tcW w:w="1843" w:type="dxa"/>
          </w:tcPr>
          <w:p w14:paraId="09BA255E" w14:textId="4FC688CB" w:rsidR="0014229C" w:rsidRPr="00832103" w:rsidRDefault="00211D82" w:rsidP="00211D82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70,000.000,- Kč</w:t>
            </w:r>
          </w:p>
        </w:tc>
      </w:tr>
      <w:tr w:rsidR="0014229C" w:rsidRPr="00832103" w14:paraId="5B4E54E7" w14:textId="77777777" w:rsidTr="000A4E12">
        <w:trPr>
          <w:trHeight w:val="329"/>
        </w:trPr>
        <w:tc>
          <w:tcPr>
            <w:tcW w:w="2660" w:type="dxa"/>
          </w:tcPr>
          <w:p w14:paraId="193C48A8" w14:textId="01609AAF" w:rsidR="0014229C" w:rsidRPr="00832103" w:rsidRDefault="007B5D86" w:rsidP="0014229C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Cennosti, pokladní hotovost, 1.riziko</w:t>
            </w:r>
          </w:p>
        </w:tc>
        <w:tc>
          <w:tcPr>
            <w:tcW w:w="1984" w:type="dxa"/>
          </w:tcPr>
          <w:p w14:paraId="38BC0224" w14:textId="588817B5" w:rsidR="0014229C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600.000,- Kč</w:t>
            </w:r>
          </w:p>
        </w:tc>
        <w:tc>
          <w:tcPr>
            <w:tcW w:w="1985" w:type="dxa"/>
          </w:tcPr>
          <w:p w14:paraId="1FAADFE5" w14:textId="780265E6" w:rsidR="0014229C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20.000,- Kč</w:t>
            </w:r>
          </w:p>
        </w:tc>
        <w:tc>
          <w:tcPr>
            <w:tcW w:w="1843" w:type="dxa"/>
          </w:tcPr>
          <w:p w14:paraId="795C0C3C" w14:textId="0F0C1F05" w:rsidR="0014229C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30.000,- Kč</w:t>
            </w:r>
          </w:p>
        </w:tc>
      </w:tr>
    </w:tbl>
    <w:p w14:paraId="144CFF4D" w14:textId="4F756F96" w:rsidR="0014229C" w:rsidRPr="00832103" w:rsidRDefault="0014229C" w:rsidP="0014229C">
      <w:pPr>
        <w:rPr>
          <w:sz w:val="24"/>
          <w:szCs w:val="24"/>
        </w:rPr>
      </w:pPr>
    </w:p>
    <w:tbl>
      <w:tblPr>
        <w:tblStyle w:val="Mkatabulky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1984"/>
        <w:gridCol w:w="1985"/>
        <w:gridCol w:w="1843"/>
      </w:tblGrid>
      <w:tr w:rsidR="00F9083A" w:rsidRPr="00832103" w14:paraId="69C0561D" w14:textId="77777777" w:rsidTr="000A4E12">
        <w:trPr>
          <w:trHeight w:val="267"/>
        </w:trPr>
        <w:tc>
          <w:tcPr>
            <w:tcW w:w="2552" w:type="dxa"/>
            <w:vMerge w:val="restart"/>
            <w:vAlign w:val="center"/>
          </w:tcPr>
          <w:p w14:paraId="37A785B1" w14:textId="77777777" w:rsidR="00F9083A" w:rsidRPr="00832103" w:rsidRDefault="00F9083A" w:rsidP="00584B1F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Předmět pojištění</w:t>
            </w:r>
          </w:p>
        </w:tc>
        <w:tc>
          <w:tcPr>
            <w:tcW w:w="5812" w:type="dxa"/>
            <w:gridSpan w:val="3"/>
            <w:vAlign w:val="center"/>
          </w:tcPr>
          <w:p w14:paraId="30C0A680" w14:textId="77777777" w:rsidR="00F9083A" w:rsidRPr="00832103" w:rsidRDefault="00F9083A" w:rsidP="00584B1F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Pojistné limity</w:t>
            </w:r>
          </w:p>
        </w:tc>
      </w:tr>
      <w:tr w:rsidR="00F9083A" w:rsidRPr="00832103" w14:paraId="70C2FED3" w14:textId="77777777" w:rsidTr="000A4E12">
        <w:trPr>
          <w:trHeight w:val="270"/>
        </w:trPr>
        <w:tc>
          <w:tcPr>
            <w:tcW w:w="2552" w:type="dxa"/>
            <w:vMerge/>
          </w:tcPr>
          <w:p w14:paraId="12B479AB" w14:textId="77777777" w:rsidR="00F9083A" w:rsidRPr="00832103" w:rsidRDefault="00F9083A" w:rsidP="00584B1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0AC5483" w14:textId="11705AD5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Bytový dům Jindřišs</w:t>
            </w:r>
            <w:r w:rsidR="00597367">
              <w:rPr>
                <w:sz w:val="20"/>
                <w:szCs w:val="20"/>
              </w:rPr>
              <w:t>ká</w:t>
            </w:r>
            <w:r w:rsidRPr="00832103">
              <w:rPr>
                <w:sz w:val="20"/>
                <w:szCs w:val="20"/>
              </w:rPr>
              <w:t xml:space="preserve"> ul.22</w:t>
            </w:r>
          </w:p>
        </w:tc>
        <w:tc>
          <w:tcPr>
            <w:tcW w:w="1985" w:type="dxa"/>
            <w:vAlign w:val="center"/>
          </w:tcPr>
          <w:p w14:paraId="5E32F2B1" w14:textId="3DD187B7" w:rsidR="00F9083A" w:rsidRPr="00832103" w:rsidRDefault="00F9083A" w:rsidP="00584B1F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RS Pernink</w:t>
            </w:r>
          </w:p>
        </w:tc>
        <w:tc>
          <w:tcPr>
            <w:tcW w:w="1843" w:type="dxa"/>
            <w:vAlign w:val="center"/>
          </w:tcPr>
          <w:p w14:paraId="6395469E" w14:textId="2A505092" w:rsidR="00F9083A" w:rsidRPr="00832103" w:rsidRDefault="00F9083A" w:rsidP="00584B1F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RS Pouště</w:t>
            </w:r>
          </w:p>
        </w:tc>
      </w:tr>
      <w:tr w:rsidR="00F9083A" w:rsidRPr="00832103" w14:paraId="4D893E93" w14:textId="77777777" w:rsidTr="000A4E12">
        <w:tc>
          <w:tcPr>
            <w:tcW w:w="2552" w:type="dxa"/>
          </w:tcPr>
          <w:p w14:paraId="03B6E648" w14:textId="77777777" w:rsidR="00F9083A" w:rsidRPr="00832103" w:rsidRDefault="00F9083A" w:rsidP="00584B1F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budov (vlastník ČR, právo hospodaření: STC)</w:t>
            </w:r>
          </w:p>
        </w:tc>
        <w:tc>
          <w:tcPr>
            <w:tcW w:w="1984" w:type="dxa"/>
          </w:tcPr>
          <w:p w14:paraId="1AAD14C7" w14:textId="7D5B42AB" w:rsidR="00F9083A" w:rsidRPr="00832103" w:rsidRDefault="00E1446D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78,272.013,- K</w:t>
            </w:r>
            <w:r w:rsidR="003E2BBE" w:rsidRPr="00832103">
              <w:rPr>
                <w:sz w:val="20"/>
                <w:szCs w:val="20"/>
              </w:rPr>
              <w:t>č</w:t>
            </w:r>
          </w:p>
        </w:tc>
        <w:tc>
          <w:tcPr>
            <w:tcW w:w="1985" w:type="dxa"/>
          </w:tcPr>
          <w:p w14:paraId="7D02C7BE" w14:textId="5A83E3E4" w:rsidR="00F9083A" w:rsidRPr="00832103" w:rsidRDefault="00E1446D" w:rsidP="005503E0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4,220.</w:t>
            </w:r>
            <w:r w:rsidR="005503E0">
              <w:rPr>
                <w:sz w:val="20"/>
                <w:szCs w:val="20"/>
              </w:rPr>
              <w:t>364</w:t>
            </w:r>
            <w:r w:rsidRPr="00832103">
              <w:rPr>
                <w:sz w:val="20"/>
                <w:szCs w:val="20"/>
              </w:rPr>
              <w:t>,- K</w:t>
            </w:r>
            <w:r w:rsidR="003E2BBE" w:rsidRPr="00832103">
              <w:rPr>
                <w:sz w:val="20"/>
                <w:szCs w:val="20"/>
              </w:rPr>
              <w:t>č</w:t>
            </w:r>
          </w:p>
        </w:tc>
        <w:tc>
          <w:tcPr>
            <w:tcW w:w="1843" w:type="dxa"/>
          </w:tcPr>
          <w:p w14:paraId="6EB5BFBA" w14:textId="0482A3DE" w:rsidR="00F9083A" w:rsidRPr="00832103" w:rsidRDefault="002E495B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5,917.133,-</w:t>
            </w:r>
            <w:r w:rsidR="003E2BBE" w:rsidRPr="00832103">
              <w:rPr>
                <w:sz w:val="20"/>
                <w:szCs w:val="20"/>
              </w:rPr>
              <w:t xml:space="preserve"> Kč</w:t>
            </w:r>
          </w:p>
        </w:tc>
      </w:tr>
      <w:tr w:rsidR="00F9083A" w:rsidRPr="00832103" w14:paraId="4B4E62EB" w14:textId="77777777" w:rsidTr="000A4E12">
        <w:tc>
          <w:tcPr>
            <w:tcW w:w="2552" w:type="dxa"/>
          </w:tcPr>
          <w:p w14:paraId="25327EEC" w14:textId="77777777" w:rsidR="00F9083A" w:rsidRPr="00832103" w:rsidRDefault="00F9083A" w:rsidP="00584B1F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movitých věcí vlastních a cizích</w:t>
            </w:r>
          </w:p>
        </w:tc>
        <w:tc>
          <w:tcPr>
            <w:tcW w:w="1984" w:type="dxa"/>
          </w:tcPr>
          <w:p w14:paraId="1D3BDE55" w14:textId="7C166534" w:rsidR="00F9083A" w:rsidRPr="00832103" w:rsidRDefault="00243B38" w:rsidP="00597367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9</w:t>
            </w:r>
            <w:r w:rsidR="00832103" w:rsidRPr="00832103">
              <w:rPr>
                <w:sz w:val="20"/>
                <w:szCs w:val="20"/>
              </w:rPr>
              <w:t>,</w:t>
            </w:r>
            <w:r w:rsidRPr="00832103">
              <w:rPr>
                <w:sz w:val="20"/>
                <w:szCs w:val="20"/>
              </w:rPr>
              <w:t>22</w:t>
            </w:r>
            <w:r w:rsidR="00597367">
              <w:rPr>
                <w:sz w:val="20"/>
                <w:szCs w:val="20"/>
              </w:rPr>
              <w:t>8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>948,- Kč</w:t>
            </w:r>
          </w:p>
        </w:tc>
        <w:tc>
          <w:tcPr>
            <w:tcW w:w="1985" w:type="dxa"/>
          </w:tcPr>
          <w:p w14:paraId="1CCD1801" w14:textId="57985922" w:rsidR="00F9083A" w:rsidRPr="00832103" w:rsidRDefault="00243B38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550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 xml:space="preserve">000,- </w:t>
            </w:r>
            <w:r w:rsidR="003E2BBE" w:rsidRPr="00832103">
              <w:rPr>
                <w:sz w:val="20"/>
                <w:szCs w:val="20"/>
              </w:rPr>
              <w:t>Kč</w:t>
            </w:r>
          </w:p>
        </w:tc>
        <w:tc>
          <w:tcPr>
            <w:tcW w:w="1843" w:type="dxa"/>
          </w:tcPr>
          <w:p w14:paraId="031EAFE4" w14:textId="0AA04ADE" w:rsidR="00F9083A" w:rsidRPr="00832103" w:rsidRDefault="003E2BBE" w:rsidP="00832103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870</w:t>
            </w:r>
            <w:r w:rsidR="00832103" w:rsidRPr="00832103">
              <w:rPr>
                <w:sz w:val="20"/>
                <w:szCs w:val="20"/>
              </w:rPr>
              <w:t>.</w:t>
            </w:r>
            <w:r w:rsidRPr="00832103">
              <w:rPr>
                <w:sz w:val="20"/>
                <w:szCs w:val="20"/>
              </w:rPr>
              <w:t xml:space="preserve">000,- </w:t>
            </w:r>
            <w:r w:rsidR="005576F7" w:rsidRPr="00832103">
              <w:rPr>
                <w:sz w:val="20"/>
                <w:szCs w:val="20"/>
              </w:rPr>
              <w:t>Kč</w:t>
            </w:r>
          </w:p>
        </w:tc>
      </w:tr>
      <w:tr w:rsidR="00F9083A" w:rsidRPr="00832103" w14:paraId="2906226E" w14:textId="77777777" w:rsidTr="000A4E12">
        <w:tc>
          <w:tcPr>
            <w:tcW w:w="2552" w:type="dxa"/>
          </w:tcPr>
          <w:p w14:paraId="1935A7D8" w14:textId="77777777" w:rsidR="00F9083A" w:rsidRPr="00832103" w:rsidRDefault="00F9083A" w:rsidP="00584B1F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 xml:space="preserve">Nedokončená výroba , </w:t>
            </w:r>
            <w:proofErr w:type="gramStart"/>
            <w:r w:rsidRPr="00832103">
              <w:rPr>
                <w:sz w:val="20"/>
                <w:szCs w:val="20"/>
              </w:rPr>
              <w:t>bankovky, 1.riziko</w:t>
            </w:r>
            <w:proofErr w:type="gramEnd"/>
          </w:p>
        </w:tc>
        <w:tc>
          <w:tcPr>
            <w:tcW w:w="1984" w:type="dxa"/>
          </w:tcPr>
          <w:p w14:paraId="3A74C51D" w14:textId="4D636477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14:paraId="2CBAB37E" w14:textId="79121280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1184A6F8" w14:textId="455CC092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</w:tr>
      <w:tr w:rsidR="00F9083A" w:rsidRPr="00832103" w14:paraId="7CD80A78" w14:textId="77777777" w:rsidTr="000A4E12">
        <w:tc>
          <w:tcPr>
            <w:tcW w:w="2552" w:type="dxa"/>
          </w:tcPr>
          <w:p w14:paraId="6B63A17D" w14:textId="77777777" w:rsidR="00F9083A" w:rsidRPr="00832103" w:rsidRDefault="00F9083A" w:rsidP="00584B1F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zásob vlastních a cizích, kromě nedokončené výroby, bankovky</w:t>
            </w:r>
          </w:p>
        </w:tc>
        <w:tc>
          <w:tcPr>
            <w:tcW w:w="1984" w:type="dxa"/>
          </w:tcPr>
          <w:p w14:paraId="683715D8" w14:textId="1254757D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14:paraId="244DECCB" w14:textId="4D2BE4B9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C81DBBF" w14:textId="27F25C68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</w:tr>
      <w:tr w:rsidR="00F9083A" w:rsidRPr="00832103" w14:paraId="64CE01F7" w14:textId="77777777" w:rsidTr="000A4E12">
        <w:trPr>
          <w:trHeight w:val="329"/>
        </w:trPr>
        <w:tc>
          <w:tcPr>
            <w:tcW w:w="2552" w:type="dxa"/>
          </w:tcPr>
          <w:p w14:paraId="0716A6DE" w14:textId="77777777" w:rsidR="00F9083A" w:rsidRPr="00832103" w:rsidRDefault="00F9083A" w:rsidP="00584B1F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Cennosti, pokladní hotovost, 1.riziko</w:t>
            </w:r>
          </w:p>
        </w:tc>
        <w:tc>
          <w:tcPr>
            <w:tcW w:w="1984" w:type="dxa"/>
          </w:tcPr>
          <w:p w14:paraId="0B0C3D23" w14:textId="26E1C02D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14:paraId="6F921AD0" w14:textId="662FC9C1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31B991E" w14:textId="525BCD59" w:rsidR="00F9083A" w:rsidRPr="00832103" w:rsidRDefault="00F9083A" w:rsidP="00F9083A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</w:tr>
    </w:tbl>
    <w:p w14:paraId="23FE5F24" w14:textId="77777777" w:rsidR="007B5D86" w:rsidRPr="00832103" w:rsidRDefault="007B5D86" w:rsidP="0014229C">
      <w:pPr>
        <w:rPr>
          <w:sz w:val="20"/>
          <w:szCs w:val="20"/>
        </w:rPr>
      </w:pPr>
    </w:p>
    <w:p w14:paraId="13F0FCA0" w14:textId="2BC5BD98" w:rsidR="007B5D86" w:rsidRPr="00832103" w:rsidRDefault="007B5D86" w:rsidP="00832103">
      <w:pPr>
        <w:pStyle w:val="Nadpis2"/>
        <w:ind w:left="426" w:hanging="426"/>
        <w:rPr>
          <w:rFonts w:asciiTheme="minorHAnsi" w:hAnsiTheme="minorHAnsi"/>
          <w:sz w:val="24"/>
          <w:szCs w:val="24"/>
        </w:rPr>
      </w:pPr>
      <w:r w:rsidRPr="00832103">
        <w:rPr>
          <w:rFonts w:asciiTheme="minorHAnsi" w:hAnsiTheme="minorHAnsi"/>
          <w:sz w:val="28"/>
          <w:szCs w:val="28"/>
        </w:rPr>
        <w:t>Pojistná nebezpečí u jednotlivých druhů majetku</w:t>
      </w:r>
    </w:p>
    <w:tbl>
      <w:tblPr>
        <w:tblStyle w:val="Mkatabulky"/>
        <w:tblW w:w="8505" w:type="dxa"/>
        <w:tblInd w:w="675" w:type="dxa"/>
        <w:tblLook w:val="04A0" w:firstRow="1" w:lastRow="0" w:firstColumn="1" w:lastColumn="0" w:noHBand="0" w:noVBand="1"/>
      </w:tblPr>
      <w:tblGrid>
        <w:gridCol w:w="4609"/>
        <w:gridCol w:w="1409"/>
        <w:gridCol w:w="1265"/>
        <w:gridCol w:w="1222"/>
      </w:tblGrid>
      <w:tr w:rsidR="007B5D86" w:rsidRPr="00832103" w14:paraId="0F9381C2" w14:textId="77777777" w:rsidTr="000A4E12">
        <w:trPr>
          <w:trHeight w:val="397"/>
        </w:trPr>
        <w:tc>
          <w:tcPr>
            <w:tcW w:w="4678" w:type="dxa"/>
            <w:vAlign w:val="center"/>
          </w:tcPr>
          <w:p w14:paraId="33156447" w14:textId="77777777" w:rsidR="007B5D86" w:rsidRPr="00832103" w:rsidRDefault="007B5D86" w:rsidP="007B5D86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Předmět pojištění</w:t>
            </w:r>
          </w:p>
        </w:tc>
        <w:tc>
          <w:tcPr>
            <w:tcW w:w="3827" w:type="dxa"/>
            <w:gridSpan w:val="3"/>
            <w:vAlign w:val="center"/>
          </w:tcPr>
          <w:p w14:paraId="336A4987" w14:textId="75857930" w:rsidR="007B5D86" w:rsidRPr="00832103" w:rsidRDefault="007B5D86" w:rsidP="00584B1F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Pojistná nebezpečí</w:t>
            </w:r>
          </w:p>
        </w:tc>
      </w:tr>
      <w:tr w:rsidR="007B5D86" w:rsidRPr="00832103" w14:paraId="16FF3B5C" w14:textId="77777777" w:rsidTr="000A4E12">
        <w:trPr>
          <w:trHeight w:val="397"/>
        </w:trPr>
        <w:tc>
          <w:tcPr>
            <w:tcW w:w="4678" w:type="dxa"/>
            <w:vAlign w:val="center"/>
          </w:tcPr>
          <w:p w14:paraId="28E5AE6B" w14:textId="77777777" w:rsidR="007B5D86" w:rsidRPr="00832103" w:rsidRDefault="007B5D86" w:rsidP="00725272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budov (vlastník ČR, právo hospodaření: STC)</w:t>
            </w:r>
          </w:p>
        </w:tc>
        <w:tc>
          <w:tcPr>
            <w:tcW w:w="1418" w:type="dxa"/>
            <w:vAlign w:val="center"/>
          </w:tcPr>
          <w:p w14:paraId="0E610887" w14:textId="37117853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Sdružený živel</w:t>
            </w:r>
          </w:p>
        </w:tc>
        <w:tc>
          <w:tcPr>
            <w:tcW w:w="1275" w:type="dxa"/>
            <w:vAlign w:val="center"/>
          </w:tcPr>
          <w:p w14:paraId="3B90EBB9" w14:textId="3441DE52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41AFF964" w14:textId="5DFAC548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vandalismus</w:t>
            </w:r>
          </w:p>
        </w:tc>
      </w:tr>
      <w:tr w:rsidR="007B5D86" w:rsidRPr="00832103" w14:paraId="78D8FA8D" w14:textId="77777777" w:rsidTr="000A4E12">
        <w:trPr>
          <w:trHeight w:val="397"/>
        </w:trPr>
        <w:tc>
          <w:tcPr>
            <w:tcW w:w="4678" w:type="dxa"/>
            <w:vAlign w:val="center"/>
          </w:tcPr>
          <w:p w14:paraId="5894FD94" w14:textId="77777777" w:rsidR="007B5D86" w:rsidRPr="00832103" w:rsidRDefault="007B5D86" w:rsidP="00725272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movitých věcí vlastních a cizích</w:t>
            </w:r>
          </w:p>
        </w:tc>
        <w:tc>
          <w:tcPr>
            <w:tcW w:w="1418" w:type="dxa"/>
            <w:vAlign w:val="center"/>
          </w:tcPr>
          <w:p w14:paraId="66D109B4" w14:textId="2CD2A230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Sdružený živel</w:t>
            </w:r>
          </w:p>
        </w:tc>
        <w:tc>
          <w:tcPr>
            <w:tcW w:w="1275" w:type="dxa"/>
            <w:vAlign w:val="center"/>
          </w:tcPr>
          <w:p w14:paraId="7C6E30A7" w14:textId="26E59EC7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krádež, loupež</w:t>
            </w:r>
          </w:p>
        </w:tc>
        <w:tc>
          <w:tcPr>
            <w:tcW w:w="1134" w:type="dxa"/>
            <w:vAlign w:val="center"/>
          </w:tcPr>
          <w:p w14:paraId="2A4D76F2" w14:textId="0EFE4CC5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vandalismus</w:t>
            </w:r>
          </w:p>
        </w:tc>
      </w:tr>
      <w:tr w:rsidR="007B5D86" w:rsidRPr="00832103" w14:paraId="2EE8942E" w14:textId="77777777" w:rsidTr="000A4E12">
        <w:trPr>
          <w:trHeight w:val="397"/>
        </w:trPr>
        <w:tc>
          <w:tcPr>
            <w:tcW w:w="4678" w:type="dxa"/>
            <w:vAlign w:val="center"/>
          </w:tcPr>
          <w:p w14:paraId="3710EEDB" w14:textId="6E21B9D0" w:rsidR="007B5D86" w:rsidRPr="00832103" w:rsidRDefault="007B5D86" w:rsidP="00EC5C04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Nedokončená výroba, bankovky, 1.riziko</w:t>
            </w:r>
          </w:p>
        </w:tc>
        <w:tc>
          <w:tcPr>
            <w:tcW w:w="1418" w:type="dxa"/>
            <w:vAlign w:val="center"/>
          </w:tcPr>
          <w:p w14:paraId="1FA81629" w14:textId="27A4C775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Sdružený živel</w:t>
            </w:r>
          </w:p>
        </w:tc>
        <w:tc>
          <w:tcPr>
            <w:tcW w:w="1275" w:type="dxa"/>
            <w:vAlign w:val="center"/>
          </w:tcPr>
          <w:p w14:paraId="0E66EB21" w14:textId="270581FA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krádež, loupež</w:t>
            </w:r>
          </w:p>
        </w:tc>
        <w:tc>
          <w:tcPr>
            <w:tcW w:w="1134" w:type="dxa"/>
            <w:vAlign w:val="center"/>
          </w:tcPr>
          <w:p w14:paraId="1D57085D" w14:textId="4CD3E1DB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vandalismus</w:t>
            </w:r>
          </w:p>
        </w:tc>
      </w:tr>
      <w:tr w:rsidR="007B5D86" w:rsidRPr="00832103" w14:paraId="62FD2FE6" w14:textId="77777777" w:rsidTr="000A4E12">
        <w:trPr>
          <w:trHeight w:val="397"/>
        </w:trPr>
        <w:tc>
          <w:tcPr>
            <w:tcW w:w="4678" w:type="dxa"/>
            <w:vAlign w:val="center"/>
          </w:tcPr>
          <w:p w14:paraId="2B896BA0" w14:textId="77777777" w:rsidR="007B5D86" w:rsidRPr="00832103" w:rsidRDefault="007B5D86" w:rsidP="00725272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Soubor zásob vlastních a cizích, kromě nedokončené výroby, bankovky</w:t>
            </w:r>
          </w:p>
        </w:tc>
        <w:tc>
          <w:tcPr>
            <w:tcW w:w="1418" w:type="dxa"/>
            <w:vAlign w:val="center"/>
          </w:tcPr>
          <w:p w14:paraId="51F29478" w14:textId="778499EF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Sdružený živel</w:t>
            </w:r>
          </w:p>
        </w:tc>
        <w:tc>
          <w:tcPr>
            <w:tcW w:w="1275" w:type="dxa"/>
            <w:vAlign w:val="center"/>
          </w:tcPr>
          <w:p w14:paraId="62369409" w14:textId="1958233F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krádež, loupež</w:t>
            </w:r>
          </w:p>
        </w:tc>
        <w:tc>
          <w:tcPr>
            <w:tcW w:w="1134" w:type="dxa"/>
            <w:vAlign w:val="center"/>
          </w:tcPr>
          <w:p w14:paraId="62DA124E" w14:textId="778C628D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vandalismus</w:t>
            </w:r>
          </w:p>
        </w:tc>
      </w:tr>
      <w:tr w:rsidR="007B5D86" w:rsidRPr="00832103" w14:paraId="23DB6220" w14:textId="77777777" w:rsidTr="000A4E12">
        <w:trPr>
          <w:trHeight w:val="397"/>
        </w:trPr>
        <w:tc>
          <w:tcPr>
            <w:tcW w:w="4678" w:type="dxa"/>
            <w:vAlign w:val="center"/>
          </w:tcPr>
          <w:p w14:paraId="2623642C" w14:textId="77777777" w:rsidR="007B5D86" w:rsidRPr="00832103" w:rsidRDefault="007B5D86" w:rsidP="00725272">
            <w:pPr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Cennosti, pokladní hotovost, 1.riziko</w:t>
            </w:r>
          </w:p>
        </w:tc>
        <w:tc>
          <w:tcPr>
            <w:tcW w:w="1418" w:type="dxa"/>
            <w:vAlign w:val="center"/>
          </w:tcPr>
          <w:p w14:paraId="36C6A8C1" w14:textId="35125C23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Sdružený živel</w:t>
            </w:r>
          </w:p>
        </w:tc>
        <w:tc>
          <w:tcPr>
            <w:tcW w:w="1275" w:type="dxa"/>
            <w:vAlign w:val="center"/>
          </w:tcPr>
          <w:p w14:paraId="7E44B380" w14:textId="654CF00A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krádež, loupež</w:t>
            </w:r>
          </w:p>
        </w:tc>
        <w:tc>
          <w:tcPr>
            <w:tcW w:w="1134" w:type="dxa"/>
            <w:vAlign w:val="center"/>
          </w:tcPr>
          <w:p w14:paraId="2CA728F7" w14:textId="5FADACD0" w:rsidR="007B5D86" w:rsidRPr="00832103" w:rsidRDefault="007B5D86" w:rsidP="007B5D86">
            <w:pPr>
              <w:jc w:val="center"/>
              <w:rPr>
                <w:sz w:val="20"/>
                <w:szCs w:val="20"/>
              </w:rPr>
            </w:pPr>
            <w:r w:rsidRPr="00832103">
              <w:rPr>
                <w:sz w:val="20"/>
                <w:szCs w:val="20"/>
              </w:rPr>
              <w:t>vandalismus</w:t>
            </w:r>
          </w:p>
        </w:tc>
      </w:tr>
    </w:tbl>
    <w:p w14:paraId="1609EAA2" w14:textId="7260E73D" w:rsidR="00D213D0" w:rsidRPr="00832103" w:rsidRDefault="00D213D0" w:rsidP="004D7C1D">
      <w:pPr>
        <w:spacing w:before="100" w:beforeAutospacing="1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t>Upřesnění rozsahu pojištění souboru budov pro pojistné nebezpečí vandalismus</w:t>
      </w:r>
      <w:r w:rsidR="004D7C1D" w:rsidRPr="00832103">
        <w:rPr>
          <w:rFonts w:eastAsia="Times New Roman" w:cs="Tahoma"/>
          <w:sz w:val="24"/>
          <w:szCs w:val="24"/>
          <w:u w:val="single"/>
          <w:lang w:eastAsia="cs-CZ"/>
        </w:rPr>
        <w:t xml:space="preserve"> obsahuje alespoň</w:t>
      </w:r>
      <w:r w:rsidRPr="00832103">
        <w:rPr>
          <w:rFonts w:eastAsia="Times New Roman" w:cs="Tahoma"/>
          <w:sz w:val="24"/>
          <w:szCs w:val="24"/>
          <w:u w:val="single"/>
          <w:lang w:eastAsia="cs-CZ"/>
        </w:rPr>
        <w:t>:</w:t>
      </w:r>
    </w:p>
    <w:p w14:paraId="157B14FB" w14:textId="77777777" w:rsidR="00D213D0" w:rsidRPr="00832103" w:rsidRDefault="00D213D0" w:rsidP="00ED604F">
      <w:pPr>
        <w:numPr>
          <w:ilvl w:val="0"/>
          <w:numId w:val="6"/>
        </w:numPr>
        <w:spacing w:after="100" w:afterAutospacing="1" w:line="240" w:lineRule="auto"/>
        <w:ind w:left="714" w:hanging="357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úmyslné poškození věci a to bez podmínky odcizení věci</w:t>
      </w:r>
    </w:p>
    <w:p w14:paraId="2DE0A9A4" w14:textId="488133C1" w:rsidR="00D213D0" w:rsidRPr="00832103" w:rsidRDefault="00D213D0" w:rsidP="00ED604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včetně poškrábání, </w:t>
      </w:r>
      <w:r w:rsidR="005C054B" w:rsidRPr="00832103">
        <w:rPr>
          <w:rFonts w:eastAsia="Times New Roman" w:cs="Tahoma"/>
          <w:sz w:val="24"/>
          <w:szCs w:val="24"/>
          <w:lang w:eastAsia="cs-CZ"/>
        </w:rPr>
        <w:t xml:space="preserve">polepení, </w:t>
      </w:r>
      <w:r w:rsidRPr="00832103">
        <w:rPr>
          <w:rFonts w:eastAsia="Times New Roman" w:cs="Tahoma"/>
          <w:sz w:val="24"/>
          <w:szCs w:val="24"/>
          <w:lang w:eastAsia="cs-CZ"/>
        </w:rPr>
        <w:t>postříkání, zabarvení (sprejeři)</w:t>
      </w:r>
    </w:p>
    <w:p w14:paraId="1ED8C4DC" w14:textId="77777777" w:rsidR="00D213D0" w:rsidRPr="00832103" w:rsidRDefault="00D213D0" w:rsidP="00ED604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včetně rozbití zasazeného skla (pojištění skel)</w:t>
      </w:r>
    </w:p>
    <w:p w14:paraId="749E3C2C" w14:textId="3E6DB2F3" w:rsidR="0022442C" w:rsidRPr="00832103" w:rsidRDefault="00DC1D3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včetně provizorního zasklení a nákladů na lešení a montáž a demontáž stavebních součástí</w:t>
      </w:r>
    </w:p>
    <w:p w14:paraId="27E7A2BD" w14:textId="77777777" w:rsidR="0022442C" w:rsidRPr="00832103" w:rsidRDefault="0022442C" w:rsidP="00DC1D3E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u w:val="single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lastRenderedPageBreak/>
        <w:t>Ujednání o zabezpečení:</w:t>
      </w:r>
    </w:p>
    <w:p w14:paraId="5D3AD499" w14:textId="77777777" w:rsidR="0022442C" w:rsidRPr="00832103" w:rsidRDefault="0022442C" w:rsidP="00396C4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ahoma"/>
          <w:b/>
          <w:sz w:val="24"/>
          <w:szCs w:val="24"/>
          <w:lang w:eastAsia="cs-CZ"/>
        </w:rPr>
      </w:pPr>
      <w:r w:rsidRPr="00832103">
        <w:rPr>
          <w:rFonts w:eastAsia="Times New Roman" w:cs="Tahoma"/>
          <w:b/>
          <w:sz w:val="24"/>
          <w:szCs w:val="24"/>
          <w:lang w:eastAsia="cs-CZ"/>
        </w:rPr>
        <w:t>VZ I, VZ II a VZ III</w:t>
      </w:r>
    </w:p>
    <w:p w14:paraId="05722BFD" w14:textId="1D09525C" w:rsidR="0022442C" w:rsidRPr="00832103" w:rsidRDefault="0022442C" w:rsidP="00396C48">
      <w:pPr>
        <w:pStyle w:val="Odstavecseseznamem"/>
        <w:spacing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Místa pojištění jsou vybavena funkčním poplachovým zařízením a tísňovým systémem (dále jen „PZTS“) splňující požadavky ČSN CLC/TS 50 131 – 7 s vývodem signálu na SCO Policie ČR nebo do místa trvalé obsluhy ostrahy objektů. Ústředna a veškeré prvky PZTS jsou homologovány 2. </w:t>
      </w:r>
      <w:r w:rsidR="0040636B">
        <w:rPr>
          <w:rFonts w:eastAsia="Times New Roman" w:cs="Tahoma"/>
          <w:sz w:val="24"/>
          <w:szCs w:val="24"/>
          <w:lang w:eastAsia="cs-CZ"/>
        </w:rPr>
        <w:t>a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vyšší kategorií a splňují veškeré požadavky na funkci a provoz dle ČSN CLC/TS 50 131 – 7.</w:t>
      </w:r>
    </w:p>
    <w:p w14:paraId="7C9C81B3" w14:textId="53E0B4FE" w:rsidR="0022442C" w:rsidRPr="00832103" w:rsidRDefault="0022442C" w:rsidP="00396C48">
      <w:pPr>
        <w:spacing w:before="120" w:after="0" w:line="240" w:lineRule="auto"/>
        <w:ind w:left="709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Případné detailnější dotazy ke způsobu zabezpečení budov budou upřesněny s vítězem veřejné zakázky.</w:t>
      </w:r>
    </w:p>
    <w:p w14:paraId="7AD253E5" w14:textId="020A8D21" w:rsidR="0022442C" w:rsidRPr="00832103" w:rsidRDefault="0022442C" w:rsidP="00396C4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ahoma"/>
          <w:b/>
          <w:sz w:val="24"/>
          <w:szCs w:val="24"/>
          <w:lang w:eastAsia="cs-CZ"/>
        </w:rPr>
      </w:pPr>
      <w:r w:rsidRPr="00832103">
        <w:rPr>
          <w:rFonts w:eastAsia="Times New Roman" w:cs="Tahoma"/>
          <w:b/>
          <w:sz w:val="24"/>
          <w:szCs w:val="24"/>
          <w:lang w:eastAsia="cs-CZ"/>
        </w:rPr>
        <w:t>Jindřišská 22, Praha 1</w:t>
      </w:r>
    </w:p>
    <w:p w14:paraId="4477E354" w14:textId="6765B428" w:rsidR="0022442C" w:rsidRPr="00832103" w:rsidRDefault="0022442C" w:rsidP="00396C48">
      <w:pPr>
        <w:pStyle w:val="Odstavecseseznamem"/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Bytové prostory jsou zabezpečeny bezpečnostními zámky. Komerčně využívané prostory </w:t>
      </w:r>
      <w:r w:rsidR="00A456CD" w:rsidRPr="00832103">
        <w:rPr>
          <w:rFonts w:eastAsia="Times New Roman" w:cs="Tahoma"/>
          <w:sz w:val="24"/>
          <w:szCs w:val="24"/>
          <w:lang w:eastAsia="cs-CZ"/>
        </w:rPr>
        <w:t>jsou napojeny na pult bezpečnostní služby.</w:t>
      </w:r>
    </w:p>
    <w:p w14:paraId="24CD798A" w14:textId="153F1B66" w:rsidR="0022442C" w:rsidRPr="00832103" w:rsidRDefault="0022442C" w:rsidP="00396C48">
      <w:pPr>
        <w:pStyle w:val="Odstavecseseznamem"/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Strojovna vzduchotechniky v tomto objektu je napojena na EPS.</w:t>
      </w:r>
    </w:p>
    <w:p w14:paraId="53088206" w14:textId="77777777" w:rsidR="0022442C" w:rsidRPr="00832103" w:rsidRDefault="0022442C" w:rsidP="00396C48">
      <w:pPr>
        <w:pStyle w:val="Odstavecseseznamem"/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69D4DF23" w14:textId="26812BBE" w:rsidR="0022442C" w:rsidRPr="00832103" w:rsidRDefault="0022442C" w:rsidP="00396C4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Tahoma"/>
          <w:b/>
          <w:sz w:val="24"/>
          <w:szCs w:val="24"/>
          <w:lang w:eastAsia="cs-CZ"/>
        </w:rPr>
      </w:pPr>
      <w:r w:rsidRPr="00832103">
        <w:rPr>
          <w:rFonts w:eastAsia="Times New Roman" w:cs="Tahoma"/>
          <w:b/>
          <w:sz w:val="24"/>
          <w:szCs w:val="24"/>
          <w:lang w:eastAsia="cs-CZ"/>
        </w:rPr>
        <w:t>Rekreační střediska</w:t>
      </w:r>
    </w:p>
    <w:p w14:paraId="2C9339B6" w14:textId="1AACDF24" w:rsidR="0022442C" w:rsidRPr="00832103" w:rsidRDefault="0022442C" w:rsidP="00396C48">
      <w:pPr>
        <w:pStyle w:val="Odstavecseseznamem"/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Objekt rekreačního střediska Pernink má bezpečnostní zámek. </w:t>
      </w:r>
    </w:p>
    <w:p w14:paraId="2719BD65" w14:textId="21DBC93A" w:rsidR="0022442C" w:rsidRPr="00832103" w:rsidRDefault="0022442C" w:rsidP="00396C48">
      <w:pPr>
        <w:pStyle w:val="Odstavecseseznamem"/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Objekty v rekreačním středisku Pouště</w:t>
      </w:r>
      <w:r w:rsidR="004D7C1D" w:rsidRPr="00832103">
        <w:rPr>
          <w:rFonts w:eastAsia="Times New Roman" w:cs="Tahoma"/>
          <w:sz w:val="24"/>
          <w:szCs w:val="24"/>
          <w:lang w:eastAsia="cs-CZ"/>
        </w:rPr>
        <w:t xml:space="preserve"> mají zámek s bezpečnostní vložkou.</w:t>
      </w:r>
    </w:p>
    <w:p w14:paraId="74F91781" w14:textId="1307AF3F" w:rsidR="0022442C" w:rsidRPr="00832103" w:rsidRDefault="0022442C" w:rsidP="00396C48">
      <w:pPr>
        <w:pStyle w:val="Odstavecseseznamem"/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Objekty nejsou vybaveny PZTS.</w:t>
      </w:r>
    </w:p>
    <w:p w14:paraId="75774A8F" w14:textId="11DFA6C1" w:rsidR="0022442C" w:rsidRPr="00832103" w:rsidRDefault="0022442C" w:rsidP="00396C48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Pojistitel akceptuje výše uvedené zabezpečení majetku jako postačující a v případě pojistné události nedojde, při dodržení uvedeného zabezpečení, k omezení pojistného plnění z důvodu nedostatečného zabezpečení.</w:t>
      </w:r>
    </w:p>
    <w:p w14:paraId="4C0CE559" w14:textId="25C759C1" w:rsidR="0022442C" w:rsidRPr="00832103" w:rsidRDefault="0022442C" w:rsidP="00396C48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Pojištění se vztahuje na zjištěného i na nezjištěného pachatele.</w:t>
      </w:r>
    </w:p>
    <w:p w14:paraId="3E76E3AD" w14:textId="51B87F81" w:rsidR="00D213D0" w:rsidRPr="00832103" w:rsidRDefault="00D213D0" w:rsidP="0067757B">
      <w:pPr>
        <w:spacing w:before="100" w:beforeAutospacing="1" w:after="12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t>Připojištění souboru movitých věcí vlastních a cizích</w:t>
      </w:r>
    </w:p>
    <w:p w14:paraId="72093AFD" w14:textId="77777777" w:rsidR="00D213D0" w:rsidRPr="00832103" w:rsidRDefault="00D213D0" w:rsidP="00ED604F">
      <w:pPr>
        <w:numPr>
          <w:ilvl w:val="0"/>
          <w:numId w:val="6"/>
        </w:numPr>
        <w:spacing w:after="100" w:afterAutospacing="1" w:line="240" w:lineRule="auto"/>
        <w:ind w:left="714" w:hanging="357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Pojistná nebezpečí: sdružený živel, krádež, loupež, vandalismus</w:t>
      </w:r>
    </w:p>
    <w:p w14:paraId="6728DF43" w14:textId="77777777" w:rsidR="00D213D0" w:rsidRPr="00832103" w:rsidRDefault="00D213D0" w:rsidP="00ED604F">
      <w:pPr>
        <w:numPr>
          <w:ilvl w:val="0"/>
          <w:numId w:val="6"/>
        </w:numPr>
        <w:spacing w:after="100" w:afterAutospacing="1" w:line="240" w:lineRule="auto"/>
        <w:ind w:left="714" w:hanging="357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Územní platnost:  geografické území Evropy</w:t>
      </w:r>
    </w:p>
    <w:p w14:paraId="260A0826" w14:textId="77777777" w:rsidR="00D213D0" w:rsidRPr="00832103" w:rsidRDefault="00D213D0" w:rsidP="00ED604F">
      <w:pPr>
        <w:numPr>
          <w:ilvl w:val="0"/>
          <w:numId w:val="6"/>
        </w:numPr>
        <w:spacing w:after="100" w:afterAutospacing="1" w:line="240" w:lineRule="auto"/>
        <w:ind w:left="714" w:hanging="357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Limit pojistného plnění: 500 000,- Kč</w:t>
      </w:r>
    </w:p>
    <w:p w14:paraId="1CB5050A" w14:textId="6E8C4EDC" w:rsidR="00D213D0" w:rsidRPr="00832103" w:rsidRDefault="00D213D0" w:rsidP="00396C48">
      <w:pPr>
        <w:numPr>
          <w:ilvl w:val="0"/>
          <w:numId w:val="6"/>
        </w:numPr>
        <w:spacing w:after="100" w:afterAutospacing="1" w:line="240" w:lineRule="auto"/>
        <w:ind w:left="714" w:hanging="357"/>
        <w:rPr>
          <w:rFonts w:cs="Tahoma"/>
          <w:sz w:val="24"/>
          <w:szCs w:val="24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Spoluúčast: 1 000,- Kč</w:t>
      </w:r>
    </w:p>
    <w:p w14:paraId="76E19A7D" w14:textId="77777777" w:rsidR="00396C48" w:rsidRPr="00832103" w:rsidRDefault="00396C48" w:rsidP="00396C48">
      <w:pPr>
        <w:spacing w:after="100" w:afterAutospacing="1" w:line="240" w:lineRule="auto"/>
        <w:ind w:left="714"/>
        <w:rPr>
          <w:rFonts w:eastAsia="Times New Roman" w:cs="Tahoma"/>
          <w:sz w:val="24"/>
          <w:szCs w:val="24"/>
          <w:lang w:eastAsia="cs-CZ"/>
        </w:rPr>
      </w:pPr>
    </w:p>
    <w:p w14:paraId="47F0B3E8" w14:textId="77777777" w:rsidR="00396C48" w:rsidRPr="00832103" w:rsidRDefault="00396C48" w:rsidP="00396C48">
      <w:pPr>
        <w:spacing w:after="100" w:afterAutospacing="1" w:line="240" w:lineRule="auto"/>
        <w:ind w:left="714"/>
        <w:rPr>
          <w:rFonts w:eastAsia="Times New Roman" w:cs="Tahoma"/>
          <w:sz w:val="24"/>
          <w:szCs w:val="24"/>
          <w:lang w:eastAsia="cs-CZ"/>
        </w:rPr>
      </w:pPr>
    </w:p>
    <w:p w14:paraId="7832A6EA" w14:textId="77777777" w:rsidR="00396C48" w:rsidRPr="00832103" w:rsidRDefault="00396C48" w:rsidP="00396C48">
      <w:pPr>
        <w:spacing w:after="100" w:afterAutospacing="1" w:line="240" w:lineRule="auto"/>
        <w:ind w:left="714"/>
        <w:rPr>
          <w:rFonts w:eastAsia="Times New Roman" w:cs="Tahoma"/>
          <w:sz w:val="24"/>
          <w:szCs w:val="24"/>
          <w:lang w:eastAsia="cs-CZ"/>
        </w:rPr>
      </w:pPr>
    </w:p>
    <w:p w14:paraId="4A3A64D4" w14:textId="77777777" w:rsidR="00396C48" w:rsidRPr="00832103" w:rsidRDefault="00396C48" w:rsidP="00396C48">
      <w:pPr>
        <w:spacing w:after="100" w:afterAutospacing="1" w:line="240" w:lineRule="auto"/>
        <w:ind w:left="714"/>
        <w:rPr>
          <w:rFonts w:eastAsia="Times New Roman" w:cs="Tahoma"/>
          <w:sz w:val="24"/>
          <w:szCs w:val="24"/>
          <w:lang w:eastAsia="cs-CZ"/>
        </w:rPr>
      </w:pPr>
    </w:p>
    <w:p w14:paraId="3D3B02BD" w14:textId="77777777" w:rsidR="00396C48" w:rsidRPr="00832103" w:rsidRDefault="00396C48" w:rsidP="00396C48">
      <w:pPr>
        <w:spacing w:after="100" w:afterAutospacing="1" w:line="240" w:lineRule="auto"/>
        <w:ind w:left="714"/>
        <w:rPr>
          <w:rFonts w:eastAsia="Times New Roman" w:cs="Tahoma"/>
          <w:sz w:val="24"/>
          <w:szCs w:val="24"/>
          <w:lang w:eastAsia="cs-CZ"/>
        </w:rPr>
      </w:pPr>
    </w:p>
    <w:p w14:paraId="1DCF6AD1" w14:textId="77777777" w:rsidR="00046D7E" w:rsidRPr="00832103" w:rsidRDefault="00046D7E" w:rsidP="00396C48">
      <w:pPr>
        <w:spacing w:after="100" w:afterAutospacing="1" w:line="240" w:lineRule="auto"/>
        <w:ind w:left="714"/>
        <w:rPr>
          <w:rFonts w:eastAsia="Times New Roman" w:cs="Tahoma"/>
          <w:sz w:val="24"/>
          <w:szCs w:val="24"/>
          <w:lang w:eastAsia="cs-CZ"/>
        </w:rPr>
      </w:pPr>
    </w:p>
    <w:p w14:paraId="391D9AA5" w14:textId="77777777" w:rsidR="00396C48" w:rsidRPr="00832103" w:rsidRDefault="00396C48" w:rsidP="0040636B">
      <w:pPr>
        <w:spacing w:after="100" w:afterAutospacing="1" w:line="240" w:lineRule="auto"/>
        <w:rPr>
          <w:rFonts w:cs="Tahoma"/>
          <w:sz w:val="24"/>
          <w:szCs w:val="24"/>
        </w:rPr>
      </w:pPr>
    </w:p>
    <w:p w14:paraId="678F0023" w14:textId="77777777" w:rsidR="00D213D0" w:rsidRPr="0040636B" w:rsidRDefault="00D213D0" w:rsidP="0067757B">
      <w:pPr>
        <w:pStyle w:val="Nadpis1"/>
        <w:ind w:left="426" w:hanging="426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40636B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lastRenderedPageBreak/>
        <w:t xml:space="preserve">Pojištění </w:t>
      </w:r>
      <w:r w:rsidRPr="00123985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>sbírky</w:t>
      </w:r>
      <w:r w:rsidRPr="0040636B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 xml:space="preserve"> a cenných předmětů </w:t>
      </w:r>
    </w:p>
    <w:p w14:paraId="74051EB2" w14:textId="4007CA0E" w:rsidR="00D213D0" w:rsidRPr="00832103" w:rsidRDefault="00D213D0" w:rsidP="0067757B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Pojistník a pojištěný: </w:t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>STC</w:t>
      </w:r>
    </w:p>
    <w:p w14:paraId="037786A8" w14:textId="799B9525" w:rsidR="00D213D0" w:rsidRPr="00832103" w:rsidRDefault="00D213D0" w:rsidP="0067757B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Celková pojistná částka: </w:t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Pr="0040636B">
        <w:rPr>
          <w:rFonts w:eastAsia="Times New Roman" w:cs="Tahoma"/>
          <w:b/>
          <w:sz w:val="24"/>
          <w:szCs w:val="24"/>
          <w:lang w:eastAsia="cs-CZ"/>
        </w:rPr>
        <w:t>5 000 000,- Kč</w:t>
      </w:r>
      <w:r w:rsidR="0040636B">
        <w:rPr>
          <w:rFonts w:eastAsia="Times New Roman" w:cs="Tahoma"/>
          <w:sz w:val="24"/>
          <w:szCs w:val="24"/>
          <w:lang w:eastAsia="cs-CZ"/>
        </w:rPr>
        <w:t xml:space="preserve"> (</w:t>
      </w:r>
      <w:r w:rsidRPr="00832103">
        <w:rPr>
          <w:rFonts w:eastAsia="Times New Roman" w:cs="Tahoma"/>
          <w:sz w:val="24"/>
          <w:szCs w:val="24"/>
          <w:lang w:eastAsia="cs-CZ"/>
        </w:rPr>
        <w:t>1.</w:t>
      </w:r>
      <w:r w:rsidR="0040636B">
        <w:rPr>
          <w:rFonts w:eastAsia="Times New Roman" w:cs="Tahoma"/>
          <w:sz w:val="24"/>
          <w:szCs w:val="24"/>
          <w:lang w:eastAsia="cs-CZ"/>
        </w:rPr>
        <w:t>r</w:t>
      </w:r>
      <w:r w:rsidRPr="00832103">
        <w:rPr>
          <w:rFonts w:eastAsia="Times New Roman" w:cs="Tahoma"/>
          <w:sz w:val="24"/>
          <w:szCs w:val="24"/>
          <w:lang w:eastAsia="cs-CZ"/>
        </w:rPr>
        <w:t>iziko</w:t>
      </w:r>
      <w:r w:rsidR="0040636B">
        <w:rPr>
          <w:rFonts w:eastAsia="Times New Roman" w:cs="Tahoma"/>
          <w:sz w:val="24"/>
          <w:szCs w:val="24"/>
          <w:lang w:eastAsia="cs-CZ"/>
        </w:rPr>
        <w:t>)</w:t>
      </w:r>
    </w:p>
    <w:p w14:paraId="1B759567" w14:textId="4DB2D354" w:rsidR="00D213D0" w:rsidRPr="00832103" w:rsidRDefault="00D213D0" w:rsidP="0067757B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Rozsah pojištění: </w:t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>sdružený živel</w:t>
      </w:r>
    </w:p>
    <w:p w14:paraId="08F15701" w14:textId="19E8A32F" w:rsidR="00D213D0" w:rsidRPr="00832103" w:rsidRDefault="00D213D0" w:rsidP="0067757B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Spoluúčast: </w:t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="0040636B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>10 000,- Kč</w:t>
      </w:r>
    </w:p>
    <w:p w14:paraId="2DA378E3" w14:textId="77777777" w:rsidR="00D213D0" w:rsidRPr="00832103" w:rsidRDefault="00D213D0" w:rsidP="0067757B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Pojistným plněním je v případě totální škody na věci její obvyklá hodnota ve smyslu § 2849 zák. č. 89/2012 Sb.</w:t>
      </w:r>
    </w:p>
    <w:p w14:paraId="736166CA" w14:textId="77777777" w:rsidR="00D213D0" w:rsidRPr="00832103" w:rsidRDefault="00D213D0" w:rsidP="00D213D0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b/>
          <w:bCs/>
          <w:sz w:val="24"/>
          <w:szCs w:val="24"/>
          <w:u w:val="single"/>
          <w:lang w:eastAsia="cs-CZ"/>
        </w:rPr>
        <w:t>Místo pojištění: Praha, Jindřišská 940/22</w:t>
      </w:r>
    </w:p>
    <w:p w14:paraId="7AB15AC6" w14:textId="77777777" w:rsidR="00D213D0" w:rsidRPr="00832103" w:rsidRDefault="00D213D0" w:rsidP="002643A9">
      <w:pPr>
        <w:spacing w:before="60" w:after="0" w:line="240" w:lineRule="auto"/>
        <w:ind w:left="360" w:hanging="360"/>
        <w:contextualSpacing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Předmět pojištění: </w:t>
      </w:r>
    </w:p>
    <w:p w14:paraId="2031B03A" w14:textId="4B588B08" w:rsidR="009C1D7A" w:rsidRPr="00832103" w:rsidRDefault="00D213D0" w:rsidP="002643A9">
      <w:pPr>
        <w:pStyle w:val="Odstavecseseznamem"/>
        <w:numPr>
          <w:ilvl w:val="0"/>
          <w:numId w:val="36"/>
        </w:numPr>
        <w:spacing w:before="6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1 × vitrážové okno</w:t>
      </w:r>
    </w:p>
    <w:p w14:paraId="5F5E6F23" w14:textId="2F7A75B5" w:rsidR="00D213D0" w:rsidRPr="00832103" w:rsidRDefault="009C1D7A" w:rsidP="002643A9">
      <w:pPr>
        <w:spacing w:before="60" w:after="0" w:line="240" w:lineRule="auto"/>
        <w:contextualSpacing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</w:t>
      </w:r>
      <w:r w:rsidR="00D213D0" w:rsidRPr="00832103">
        <w:rPr>
          <w:rFonts w:eastAsia="Times New Roman" w:cs="Tahoma"/>
          <w:sz w:val="24"/>
          <w:szCs w:val="24"/>
          <w:lang w:eastAsia="cs-CZ"/>
        </w:rPr>
        <w:t>ředmět j</w:t>
      </w:r>
      <w:r w:rsidRPr="00832103">
        <w:rPr>
          <w:rFonts w:eastAsia="Times New Roman" w:cs="Tahoma"/>
          <w:sz w:val="24"/>
          <w:szCs w:val="24"/>
          <w:lang w:eastAsia="cs-CZ"/>
        </w:rPr>
        <w:t>e</w:t>
      </w:r>
      <w:r w:rsidR="00D213D0" w:rsidRPr="00832103">
        <w:rPr>
          <w:rFonts w:eastAsia="Times New Roman" w:cs="Tahoma"/>
          <w:sz w:val="24"/>
          <w:szCs w:val="24"/>
          <w:lang w:eastAsia="cs-CZ"/>
        </w:rPr>
        <w:t xml:space="preserve"> řádně veden v evidenci majetku pojistníka. </w:t>
      </w:r>
    </w:p>
    <w:p w14:paraId="44DA89AD" w14:textId="77777777" w:rsidR="00D213D0" w:rsidRPr="00832103" w:rsidRDefault="00D213D0" w:rsidP="00D213D0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b/>
          <w:bCs/>
          <w:sz w:val="24"/>
          <w:szCs w:val="24"/>
          <w:u w:val="single"/>
          <w:lang w:eastAsia="cs-CZ"/>
        </w:rPr>
        <w:t>Místo pojištění: Praha, Růžová 943/6</w:t>
      </w:r>
    </w:p>
    <w:p w14:paraId="0EE08446" w14:textId="77777777" w:rsidR="00D213D0" w:rsidRPr="00832103" w:rsidRDefault="00D213D0" w:rsidP="002643A9">
      <w:pPr>
        <w:spacing w:before="60" w:after="0" w:line="240" w:lineRule="auto"/>
        <w:ind w:left="360" w:hanging="360"/>
        <w:contextualSpacing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Předmět pojištění:</w:t>
      </w:r>
    </w:p>
    <w:p w14:paraId="563F1D69" w14:textId="26EFF2F2" w:rsidR="00D213D0" w:rsidRPr="00832103" w:rsidRDefault="00D213D0" w:rsidP="002643A9">
      <w:pPr>
        <w:pStyle w:val="Odstavecseseznamem"/>
        <w:numPr>
          <w:ilvl w:val="0"/>
          <w:numId w:val="36"/>
        </w:numPr>
        <w:spacing w:before="6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sbírka </w:t>
      </w:r>
      <w:r w:rsidR="0067757B" w:rsidRPr="00832103">
        <w:rPr>
          <w:rFonts w:eastAsia="Times New Roman" w:cs="Tahoma"/>
          <w:sz w:val="24"/>
          <w:szCs w:val="24"/>
          <w:lang w:eastAsia="cs-CZ"/>
        </w:rPr>
        <w:t xml:space="preserve">685 </w:t>
      </w:r>
      <w:r w:rsidRPr="00832103">
        <w:rPr>
          <w:rFonts w:eastAsia="Times New Roman" w:cs="Tahoma"/>
          <w:sz w:val="24"/>
          <w:szCs w:val="24"/>
          <w:lang w:eastAsia="cs-CZ"/>
        </w:rPr>
        <w:t>ks bankovek, losů, cenných papírů, grafických listů a 2 ks plastik</w:t>
      </w:r>
    </w:p>
    <w:p w14:paraId="793B6C5F" w14:textId="326A7A2C" w:rsidR="004548CB" w:rsidRPr="00832103" w:rsidRDefault="004548CB" w:rsidP="009C1D7A">
      <w:pPr>
        <w:pStyle w:val="Odstavecseseznamem"/>
        <w:numPr>
          <w:ilvl w:val="0"/>
          <w:numId w:val="36"/>
        </w:num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1 × vitráž obraz</w:t>
      </w:r>
    </w:p>
    <w:p w14:paraId="6C079065" w14:textId="736B6102" w:rsidR="004548CB" w:rsidRPr="00832103" w:rsidRDefault="004548CB" w:rsidP="009C1D7A">
      <w:pPr>
        <w:pStyle w:val="Odstavecseseznamem"/>
        <w:numPr>
          <w:ilvl w:val="0"/>
          <w:numId w:val="36"/>
        </w:num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6 × lept s akvatintou</w:t>
      </w:r>
    </w:p>
    <w:p w14:paraId="293E71F7" w14:textId="60622C1C" w:rsidR="00F833F3" w:rsidRPr="00832103" w:rsidRDefault="0040636B" w:rsidP="009C1D7A">
      <w:pPr>
        <w:pStyle w:val="Odstavecseseznamem"/>
        <w:numPr>
          <w:ilvl w:val="0"/>
          <w:numId w:val="36"/>
        </w:num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sz w:val="24"/>
          <w:szCs w:val="24"/>
          <w:lang w:eastAsia="cs-CZ"/>
        </w:rPr>
        <w:t>v</w:t>
      </w:r>
      <w:r w:rsidR="00D213D0" w:rsidRPr="00832103">
        <w:rPr>
          <w:rFonts w:eastAsia="Times New Roman" w:cs="Tahoma"/>
          <w:sz w:val="24"/>
          <w:szCs w:val="24"/>
          <w:lang w:eastAsia="cs-CZ"/>
        </w:rPr>
        <w:t>šechny předměty jsou řádně vedeny v evidenci majetku pojistníka.</w:t>
      </w:r>
    </w:p>
    <w:p w14:paraId="32F93A6B" w14:textId="70AF8A34" w:rsidR="00D213D0" w:rsidRPr="00832103" w:rsidRDefault="00F833F3" w:rsidP="00396C48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Místo pojištění Jindřišská 940/22 a Růžová 943/6 spolu sousedí, ale mají jiný způsob monitorování objektu.</w:t>
      </w:r>
      <w:r w:rsidR="00D213D0" w:rsidRPr="00832103">
        <w:rPr>
          <w:rFonts w:eastAsia="Times New Roman" w:cs="Tahoma"/>
          <w:sz w:val="24"/>
          <w:szCs w:val="24"/>
          <w:lang w:eastAsia="cs-CZ"/>
        </w:rPr>
        <w:t> </w:t>
      </w:r>
    </w:p>
    <w:p w14:paraId="1FD0190D" w14:textId="77777777" w:rsidR="00396C48" w:rsidRPr="00832103" w:rsidRDefault="00396C48" w:rsidP="00396C48">
      <w:pPr>
        <w:spacing w:before="120" w:after="0" w:line="240" w:lineRule="auto"/>
        <w:jc w:val="both"/>
        <w:rPr>
          <w:rFonts w:eastAsiaTheme="majorEastAsia" w:cs="Tahoma"/>
          <w:color w:val="000000"/>
          <w:sz w:val="24"/>
          <w:szCs w:val="24"/>
        </w:rPr>
      </w:pPr>
    </w:p>
    <w:p w14:paraId="1E42E162" w14:textId="77777777" w:rsidR="00D213D0" w:rsidRPr="00123985" w:rsidRDefault="00D213D0" w:rsidP="0067757B">
      <w:pPr>
        <w:pStyle w:val="Nadpis1"/>
        <w:ind w:left="426" w:hanging="426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123985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>Přerušení provozu</w:t>
      </w:r>
    </w:p>
    <w:p w14:paraId="06CD1D29" w14:textId="77777777" w:rsidR="00D213D0" w:rsidRPr="00832103" w:rsidRDefault="00D213D0" w:rsidP="0067757B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Místa pojištění pro STC: </w:t>
      </w:r>
    </w:p>
    <w:p w14:paraId="05E455FC" w14:textId="2BB96380" w:rsidR="00D213D0" w:rsidRPr="00832103" w:rsidRDefault="00D213D0" w:rsidP="00396C48">
      <w:pPr>
        <w:pStyle w:val="Odstavecseseznamem"/>
        <w:numPr>
          <w:ilvl w:val="0"/>
          <w:numId w:val="36"/>
        </w:numPr>
        <w:spacing w:before="6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výrobní závody I, Růžová 6, čp. 943, Praha 1</w:t>
      </w:r>
    </w:p>
    <w:p w14:paraId="23C35ED8" w14:textId="022AFB26" w:rsidR="00D213D0" w:rsidRPr="00832103" w:rsidRDefault="0067757B" w:rsidP="00396C48">
      <w:pPr>
        <w:pStyle w:val="Odstavecseseznamem"/>
        <w:numPr>
          <w:ilvl w:val="0"/>
          <w:numId w:val="36"/>
        </w:numPr>
        <w:spacing w:before="6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výrobní závod II</w:t>
      </w:r>
      <w:r w:rsidR="00D213D0" w:rsidRPr="00832103">
        <w:rPr>
          <w:rFonts w:eastAsia="Times New Roman" w:cs="Tahoma"/>
          <w:sz w:val="24"/>
          <w:szCs w:val="24"/>
          <w:lang w:eastAsia="cs-CZ"/>
        </w:rPr>
        <w:t>, Za viaduktem 1143, Praha 7 - Holešovice</w:t>
      </w:r>
    </w:p>
    <w:p w14:paraId="191A4416" w14:textId="45F18585" w:rsidR="00D213D0" w:rsidRPr="00832103" w:rsidRDefault="00D213D0" w:rsidP="00396C48">
      <w:pPr>
        <w:pStyle w:val="Odstavecseseznamem"/>
        <w:numPr>
          <w:ilvl w:val="0"/>
          <w:numId w:val="36"/>
        </w:numPr>
        <w:spacing w:before="6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výrobní závod III, Na Vápence 915/14, Praha 3 – Žižkov</w:t>
      </w:r>
    </w:p>
    <w:p w14:paraId="1FB2BBA3" w14:textId="12050403" w:rsidR="00D213D0" w:rsidRPr="00832103" w:rsidRDefault="00D213D0" w:rsidP="002643A9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Pojistná nebezpečí: sdružený živel</w:t>
      </w:r>
    </w:p>
    <w:p w14:paraId="1B330720" w14:textId="0A0C4E2D" w:rsidR="00C54718" w:rsidRPr="00832103" w:rsidRDefault="00D213D0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Výpočet pojistné částky byl proveden na základě VZZ STC za rok</w:t>
      </w:r>
      <w:r w:rsidR="0067757B" w:rsidRPr="00832103">
        <w:rPr>
          <w:rFonts w:eastAsia="Times New Roman" w:cs="Tahoma"/>
          <w:sz w:val="24"/>
          <w:szCs w:val="24"/>
          <w:lang w:eastAsia="cs-CZ"/>
        </w:rPr>
        <w:t xml:space="preserve"> 2018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. Pojištění se musí vztahovat i na události, kdy je zisk realizován s časovým zpožděním. </w:t>
      </w:r>
    </w:p>
    <w:p w14:paraId="61CE48F3" w14:textId="7B73C8A1" w:rsidR="00F27986" w:rsidRPr="00832103" w:rsidRDefault="009E4FF1" w:rsidP="00396C48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Pojistná částka</w:t>
      </w:r>
      <w:r w:rsidR="00C54718" w:rsidRPr="00832103">
        <w:rPr>
          <w:rFonts w:eastAsia="Times New Roman" w:cs="Tahoma"/>
          <w:sz w:val="24"/>
          <w:szCs w:val="24"/>
          <w:lang w:eastAsia="cs-CZ"/>
        </w:rPr>
        <w:t xml:space="preserve">: </w:t>
      </w:r>
      <w:r w:rsidR="00F27986" w:rsidRPr="00832103">
        <w:rPr>
          <w:rFonts w:eastAsia="Times New Roman" w:cs="Tahoma"/>
          <w:sz w:val="24"/>
          <w:szCs w:val="24"/>
          <w:lang w:eastAsia="cs-CZ"/>
        </w:rPr>
        <w:tab/>
      </w:r>
      <w:r w:rsidR="00A56216" w:rsidRPr="0040636B">
        <w:rPr>
          <w:rFonts w:eastAsia="Times New Roman" w:cs="Tahoma"/>
          <w:b/>
          <w:sz w:val="24"/>
          <w:szCs w:val="24"/>
          <w:lang w:eastAsia="cs-CZ"/>
        </w:rPr>
        <w:t xml:space="preserve">540 059 </w:t>
      </w:r>
      <w:r w:rsidR="00620F4F" w:rsidRPr="0040636B">
        <w:rPr>
          <w:rFonts w:eastAsia="Times New Roman" w:cs="Tahoma"/>
          <w:b/>
          <w:sz w:val="24"/>
          <w:szCs w:val="24"/>
          <w:lang w:eastAsia="cs-CZ"/>
        </w:rPr>
        <w:t xml:space="preserve"> 000</w:t>
      </w:r>
      <w:r w:rsidRPr="0040636B">
        <w:rPr>
          <w:rFonts w:eastAsia="Times New Roman" w:cs="Tahoma"/>
          <w:b/>
          <w:sz w:val="24"/>
          <w:szCs w:val="24"/>
          <w:lang w:eastAsia="cs-CZ"/>
        </w:rPr>
        <w:t>,- Kč</w:t>
      </w:r>
    </w:p>
    <w:p w14:paraId="02A78EDF" w14:textId="41D177F5" w:rsidR="009E4FF1" w:rsidRPr="00832103" w:rsidRDefault="009E4FF1" w:rsidP="002643A9">
      <w:pPr>
        <w:spacing w:after="120" w:line="240" w:lineRule="auto"/>
        <w:ind w:left="1418" w:firstLine="709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Pojistnou částku si pojistník vyhrazuje pravidelně aktualizovat.</w:t>
      </w:r>
    </w:p>
    <w:p w14:paraId="7120BADB" w14:textId="77777777" w:rsidR="00D213D0" w:rsidRPr="00832103" w:rsidRDefault="00D213D0" w:rsidP="002643A9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Doba ručení: 12 měsíců.</w:t>
      </w:r>
    </w:p>
    <w:p w14:paraId="24339211" w14:textId="17BA3EEB" w:rsidR="002643A9" w:rsidRPr="00832103" w:rsidRDefault="00D213D0" w:rsidP="002643A9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Spoluúčast: 48 hodin, min. 100 000,- Kč</w:t>
      </w:r>
    </w:p>
    <w:p w14:paraId="3B1FCA33" w14:textId="77777777" w:rsidR="00200C36" w:rsidRPr="00832103" w:rsidRDefault="00200C36" w:rsidP="00396C48">
      <w:pPr>
        <w:spacing w:before="120" w:after="0" w:line="240" w:lineRule="auto"/>
        <w:rPr>
          <w:sz w:val="24"/>
          <w:szCs w:val="24"/>
        </w:rPr>
      </w:pPr>
    </w:p>
    <w:p w14:paraId="705B3419" w14:textId="77777777" w:rsidR="00046D7E" w:rsidRPr="00832103" w:rsidRDefault="00046D7E" w:rsidP="00396C48">
      <w:pPr>
        <w:spacing w:before="120" w:after="0" w:line="240" w:lineRule="auto"/>
        <w:rPr>
          <w:sz w:val="24"/>
          <w:szCs w:val="24"/>
        </w:rPr>
      </w:pPr>
    </w:p>
    <w:p w14:paraId="75EA8922" w14:textId="77777777" w:rsidR="00046D7E" w:rsidRPr="00832103" w:rsidRDefault="00046D7E" w:rsidP="00396C48">
      <w:pPr>
        <w:spacing w:before="120" w:after="0" w:line="240" w:lineRule="auto"/>
        <w:rPr>
          <w:sz w:val="24"/>
          <w:szCs w:val="24"/>
        </w:rPr>
      </w:pPr>
    </w:p>
    <w:p w14:paraId="4D9CE05E" w14:textId="77777777" w:rsidR="00CD61B2" w:rsidRPr="0040636B" w:rsidRDefault="00CD61B2" w:rsidP="0067757B">
      <w:pPr>
        <w:pStyle w:val="Nadpis1"/>
        <w:ind w:left="426" w:hanging="426"/>
        <w:rPr>
          <w:rFonts w:asciiTheme="minorHAnsi" w:eastAsia="Times New Roman" w:hAnsiTheme="minorHAnsi" w:cs="Tahoma"/>
          <w:b/>
          <w:u w:val="single"/>
          <w:lang w:eastAsia="cs-CZ"/>
        </w:rPr>
      </w:pPr>
      <w:r w:rsidRPr="0040636B">
        <w:rPr>
          <w:rFonts w:asciiTheme="minorHAnsi" w:eastAsia="Times New Roman" w:hAnsiTheme="minorHAnsi" w:cs="Tahoma"/>
          <w:b/>
          <w:u w:val="single"/>
          <w:lang w:eastAsia="cs-CZ"/>
        </w:rPr>
        <w:lastRenderedPageBreak/>
        <w:t xml:space="preserve">Přeprava věcí </w:t>
      </w:r>
    </w:p>
    <w:p w14:paraId="165847D3" w14:textId="22CFA3BF" w:rsidR="00D213D0" w:rsidRPr="00832103" w:rsidRDefault="00D213D0" w:rsidP="00584B1F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Specifikace přepravovaných věcí: </w:t>
      </w:r>
      <w:r w:rsidR="002643A9" w:rsidRPr="00832103">
        <w:rPr>
          <w:rFonts w:eastAsia="Times New Roman" w:cs="Tahoma"/>
          <w:sz w:val="24"/>
          <w:szCs w:val="24"/>
          <w:lang w:eastAsia="cs-CZ"/>
        </w:rPr>
        <w:t xml:space="preserve">vlastní nebo cizí majetek, </w:t>
      </w:r>
      <w:r w:rsidRPr="00832103">
        <w:rPr>
          <w:rFonts w:eastAsia="Times New Roman" w:cs="Tahoma"/>
          <w:sz w:val="24"/>
          <w:szCs w:val="24"/>
          <w:lang w:eastAsia="cs-CZ"/>
        </w:rPr>
        <w:t>vlastní nebo cizí cennosti, ceniny nebo speciální materiál a zásoby, viz popis u každého vozidla zvlášť.</w:t>
      </w:r>
    </w:p>
    <w:p w14:paraId="53C81CAD" w14:textId="1DBE62C4" w:rsidR="00D213D0" w:rsidRPr="00832103" w:rsidRDefault="00D213D0" w:rsidP="00584B1F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b/>
          <w:bCs/>
          <w:sz w:val="24"/>
          <w:szCs w:val="24"/>
          <w:lang w:eastAsia="cs-CZ"/>
        </w:rPr>
        <w:t xml:space="preserve">Pojištění přepravy </w:t>
      </w:r>
      <w:r w:rsidR="004548CB" w:rsidRPr="00832103">
        <w:rPr>
          <w:rFonts w:eastAsia="Times New Roman" w:cs="Tahoma"/>
          <w:b/>
          <w:bCs/>
          <w:sz w:val="24"/>
          <w:szCs w:val="24"/>
          <w:lang w:eastAsia="cs-CZ"/>
        </w:rPr>
        <w:t xml:space="preserve">nově vyrobených </w:t>
      </w:r>
      <w:r w:rsidRPr="00832103">
        <w:rPr>
          <w:rFonts w:eastAsia="Times New Roman" w:cs="Tahoma"/>
          <w:b/>
          <w:bCs/>
          <w:sz w:val="24"/>
          <w:szCs w:val="24"/>
          <w:lang w:eastAsia="cs-CZ"/>
        </w:rPr>
        <w:t xml:space="preserve">bankovek do ČNB není požadováno. </w:t>
      </w:r>
    </w:p>
    <w:p w14:paraId="3F010D70" w14:textId="77777777" w:rsidR="00D213D0" w:rsidRPr="00832103" w:rsidRDefault="00D213D0" w:rsidP="00584B1F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Pojistník a pojištěný: STC </w:t>
      </w:r>
    </w:p>
    <w:p w14:paraId="266D4D71" w14:textId="77777777" w:rsidR="00D213D0" w:rsidRPr="00832103" w:rsidRDefault="00D213D0" w:rsidP="00396C48">
      <w:pPr>
        <w:spacing w:before="6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Pojistná nebezpečí: poškození, zničení nebo odcizení věci některou z následujících příčin nebo v přímé souvislosti s nimi během přepravy:</w:t>
      </w:r>
    </w:p>
    <w:p w14:paraId="4A40B407" w14:textId="77777777" w:rsidR="00D213D0" w:rsidRPr="00832103" w:rsidRDefault="00D213D0" w:rsidP="00396C48">
      <w:pPr>
        <w:pStyle w:val="Odstavecseseznamem"/>
        <w:numPr>
          <w:ilvl w:val="0"/>
          <w:numId w:val="8"/>
        </w:numPr>
        <w:spacing w:before="60" w:after="0" w:line="240" w:lineRule="auto"/>
        <w:ind w:left="1423" w:hanging="357"/>
        <w:contextualSpacing w:val="0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sdružený živel </w:t>
      </w:r>
    </w:p>
    <w:p w14:paraId="2F47516D" w14:textId="77777777" w:rsidR="00D213D0" w:rsidRPr="00832103" w:rsidRDefault="00D213D0" w:rsidP="00ED604F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contextualSpacing w:val="0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dopravní nehoda</w:t>
      </w:r>
    </w:p>
    <w:p w14:paraId="5E0B971E" w14:textId="77777777" w:rsidR="00D213D0" w:rsidRPr="00832103" w:rsidRDefault="00D213D0" w:rsidP="00ED604F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contextualSpacing w:val="0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krádež vloupáním</w:t>
      </w:r>
    </w:p>
    <w:p w14:paraId="7DB12F8A" w14:textId="77777777" w:rsidR="00D213D0" w:rsidRPr="00832103" w:rsidRDefault="00D213D0" w:rsidP="00ED604F">
      <w:pPr>
        <w:pStyle w:val="Odstavecseseznamem"/>
        <w:numPr>
          <w:ilvl w:val="0"/>
          <w:numId w:val="8"/>
        </w:numPr>
        <w:spacing w:before="100" w:beforeAutospacing="1" w:after="0" w:line="240" w:lineRule="auto"/>
        <w:ind w:left="1423" w:hanging="357"/>
        <w:contextualSpacing w:val="0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loupežné přepadení </w:t>
      </w:r>
    </w:p>
    <w:p w14:paraId="60AC8F99" w14:textId="6E2257DC" w:rsidR="005C054B" w:rsidRPr="00832103" w:rsidRDefault="00D213D0" w:rsidP="00584B1F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Za přepravu je považována také nakládka a vykládka.</w:t>
      </w:r>
    </w:p>
    <w:p w14:paraId="04C48B8C" w14:textId="77777777" w:rsidR="00D213D0" w:rsidRPr="00832103" w:rsidRDefault="00D213D0" w:rsidP="00584B1F">
      <w:pPr>
        <w:spacing w:before="120"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Seznam vozidel, limitů a územní platnosti pojištění</w:t>
      </w:r>
      <w:r w:rsidRPr="00832103">
        <w:rPr>
          <w:rFonts w:eastAsia="Times New Roman" w:cs="Tahoma"/>
          <w:bCs/>
          <w:iCs/>
          <w:sz w:val="24"/>
          <w:szCs w:val="24"/>
          <w:lang w:eastAsia="cs-CZ"/>
        </w:rPr>
        <w:t>:</w:t>
      </w:r>
    </w:p>
    <w:tbl>
      <w:tblPr>
        <w:tblW w:w="9639" w:type="dxa"/>
        <w:tblInd w:w="-4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2595"/>
        <w:gridCol w:w="1110"/>
        <w:gridCol w:w="1024"/>
        <w:gridCol w:w="2690"/>
      </w:tblGrid>
      <w:tr w:rsidR="005C054B" w:rsidRPr="00832103" w14:paraId="24C1AFD2" w14:textId="509436D1" w:rsidTr="00211D82">
        <w:trPr>
          <w:trHeight w:val="288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A1AAF" w14:textId="77777777" w:rsidR="005C054B" w:rsidRPr="00832103" w:rsidRDefault="005C054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RZ</w:t>
            </w:r>
          </w:p>
        </w:tc>
        <w:tc>
          <w:tcPr>
            <w:tcW w:w="2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E4E1F" w14:textId="77777777" w:rsidR="005C054B" w:rsidRPr="00832103" w:rsidRDefault="005C054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Limit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17A4A0" w14:textId="77777777" w:rsidR="005C054B" w:rsidRPr="00832103" w:rsidRDefault="005C054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Územní platnost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1362CB" w14:textId="5F0C6D8C" w:rsidR="005C054B" w:rsidRPr="00832103" w:rsidRDefault="005C054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Typ přepravy</w:t>
            </w:r>
          </w:p>
        </w:tc>
        <w:tc>
          <w:tcPr>
            <w:tcW w:w="2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7C139" w14:textId="5D88E989" w:rsidR="005C054B" w:rsidRPr="00832103" w:rsidRDefault="005C054B" w:rsidP="005C054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Popis</w:t>
            </w: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 xml:space="preserve"> vozidla</w:t>
            </w:r>
          </w:p>
        </w:tc>
      </w:tr>
      <w:tr w:rsidR="005C054B" w:rsidRPr="00832103" w14:paraId="51334912" w14:textId="018C849F" w:rsidTr="00211D82">
        <w:trPr>
          <w:trHeight w:val="288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82D19C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bez uvedení RZ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B02659" w14:textId="33EA904B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b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b/>
                <w:color w:val="000000"/>
                <w:sz w:val="24"/>
                <w:szCs w:val="24"/>
                <w:lang w:eastAsia="cs-CZ"/>
              </w:rPr>
              <w:t>2 000 000,- Kč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BC103A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ČR + SR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C7707C" w14:textId="15B7389B" w:rsidR="005C054B" w:rsidRPr="00832103" w:rsidRDefault="005C054B" w:rsidP="00211D82">
            <w:pPr>
              <w:spacing w:before="100" w:beforeAutospacing="1" w:after="100" w:afterAutospacing="1" w:line="252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1,2,3,5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8843C" w14:textId="5E27DDCB" w:rsidR="005C054B" w:rsidRPr="00832103" w:rsidRDefault="005C054B" w:rsidP="00211D82">
            <w:pPr>
              <w:spacing w:before="100" w:beforeAutospacing="1" w:after="100" w:afterAutospacing="1" w:line="252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sledovací zařízení</w:t>
            </w:r>
          </w:p>
        </w:tc>
      </w:tr>
      <w:tr w:rsidR="005C054B" w:rsidRPr="00832103" w14:paraId="7BCF1438" w14:textId="55859550" w:rsidTr="00211D82">
        <w:trPr>
          <w:trHeight w:val="288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87137A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× × × *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3044A" w14:textId="61C775ED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b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b/>
                <w:color w:val="000000"/>
                <w:sz w:val="24"/>
                <w:szCs w:val="24"/>
                <w:lang w:eastAsia="cs-CZ"/>
              </w:rPr>
              <w:t>5 000 000,- Kč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C863FA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ČR + SR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B0202C" w14:textId="7AD38C31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1,2,3,5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E0727" w14:textId="1BECAA68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sledovací zařízení, skříňové vozidlo s rampou</w:t>
            </w:r>
          </w:p>
        </w:tc>
      </w:tr>
      <w:tr w:rsidR="005C054B" w:rsidRPr="00832103" w14:paraId="50F166C1" w14:textId="15252050" w:rsidTr="00211D82">
        <w:trPr>
          <w:trHeight w:val="288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47992F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× × × *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CC8F32" w14:textId="7EEAC80F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b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b/>
                <w:color w:val="000000"/>
                <w:sz w:val="24"/>
                <w:szCs w:val="24"/>
                <w:lang w:eastAsia="cs-CZ"/>
              </w:rPr>
              <w:t>15 000 000,- Kč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9E32F4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ČR + SR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15808D" w14:textId="585505CC" w:rsidR="005C054B" w:rsidRPr="00832103" w:rsidRDefault="005C054B" w:rsidP="0040636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1,2,3</w:t>
            </w:r>
            <w:r w:rsidR="0040636B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,5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558EE" w14:textId="60C828A2" w:rsidR="005C054B" w:rsidRPr="00832103" w:rsidRDefault="00396C48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sledovací zařízení, skříňové vozidlo s rampou</w:t>
            </w:r>
          </w:p>
        </w:tc>
      </w:tr>
      <w:tr w:rsidR="005C054B" w:rsidRPr="00832103" w14:paraId="33E9CF2C" w14:textId="01418CD3" w:rsidTr="00211D82">
        <w:trPr>
          <w:trHeight w:val="288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FFE988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× × × *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EE412" w14:textId="65AA1331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b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b/>
                <w:color w:val="000000"/>
                <w:sz w:val="24"/>
                <w:szCs w:val="24"/>
                <w:lang w:eastAsia="cs-CZ"/>
              </w:rPr>
              <w:t>5 000 000,- Kč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03BF7" w14:textId="2C435EDE" w:rsidR="005C054B" w:rsidRPr="00832103" w:rsidRDefault="00396C48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Evropa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B939C3" w14:textId="50CC40D8" w:rsidR="005C054B" w:rsidRPr="00832103" w:rsidRDefault="005C054B" w:rsidP="0040636B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1,2,3</w:t>
            </w:r>
            <w:r w:rsidR="00396C48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,5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43B17" w14:textId="79CBACF5" w:rsidR="005C054B" w:rsidRPr="00832103" w:rsidRDefault="00396C48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sledovací zařízení, skříňové vozidlo bez rampy</w:t>
            </w:r>
          </w:p>
        </w:tc>
      </w:tr>
      <w:tr w:rsidR="005C054B" w:rsidRPr="00832103" w14:paraId="49A3BBBC" w14:textId="651BC349" w:rsidTr="00211D82">
        <w:trPr>
          <w:trHeight w:val="518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BDA2F4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sz w:val="24"/>
                <w:szCs w:val="24"/>
                <w:lang w:eastAsia="cs-CZ"/>
              </w:rPr>
              <w:t>× × × *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21278F" w14:textId="01E66B05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b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b/>
                <w:color w:val="000000"/>
                <w:sz w:val="24"/>
                <w:szCs w:val="24"/>
                <w:lang w:eastAsia="cs-CZ"/>
              </w:rPr>
              <w:t>5 000 000,- Kč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F76647" w14:textId="77777777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Evropa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1B76A7" w14:textId="548D9516" w:rsidR="005C054B" w:rsidRPr="00832103" w:rsidRDefault="005C054B" w:rsidP="00211D82">
            <w:pPr>
              <w:spacing w:before="100" w:beforeAutospacing="1" w:after="100" w:afterAutospacing="1" w:line="276" w:lineRule="auto"/>
              <w:jc w:val="center"/>
              <w:rPr>
                <w:rFonts w:eastAsia="Times New Roman" w:cs="Tahoma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2,3,4,5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58A7C" w14:textId="77777777" w:rsidR="00211D82" w:rsidRPr="00832103" w:rsidRDefault="005C054B" w:rsidP="00211D82">
            <w:pPr>
              <w:spacing w:after="0" w:line="276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sledovací zařízení</w:t>
            </w:r>
            <w:r w:rsidR="00EB3AAE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,</w:t>
            </w:r>
            <w:r w:rsidR="00211D82"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 xml:space="preserve"> </w:t>
            </w:r>
          </w:p>
          <w:p w14:paraId="751FBC54" w14:textId="6F2E9C1F" w:rsidR="005C054B" w:rsidRPr="00832103" w:rsidRDefault="00211D82" w:rsidP="00211D82">
            <w:pPr>
              <w:spacing w:after="0" w:line="276" w:lineRule="auto"/>
              <w:jc w:val="center"/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</w:pPr>
            <w:r w:rsidRPr="00832103">
              <w:rPr>
                <w:rFonts w:eastAsia="Times New Roman" w:cs="Tahoma"/>
                <w:color w:val="000000"/>
                <w:sz w:val="24"/>
                <w:szCs w:val="24"/>
                <w:lang w:eastAsia="cs-CZ"/>
              </w:rPr>
              <w:t>užitkové vozidlo</w:t>
            </w:r>
          </w:p>
        </w:tc>
      </w:tr>
    </w:tbl>
    <w:p w14:paraId="2965F7AF" w14:textId="40681FA7" w:rsidR="00D213D0" w:rsidRPr="00832103" w:rsidRDefault="00D213D0" w:rsidP="009E4FF1">
      <w:pPr>
        <w:spacing w:after="100" w:afterAutospacing="1" w:line="240" w:lineRule="auto"/>
        <w:jc w:val="both"/>
        <w:rPr>
          <w:rFonts w:eastAsia="Times New Roman" w:cs="Tahoma"/>
          <w:i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 * </w:t>
      </w:r>
      <w:r w:rsidRPr="00832103">
        <w:rPr>
          <w:rFonts w:eastAsia="Times New Roman" w:cs="Tahoma"/>
          <w:i/>
          <w:sz w:val="24"/>
          <w:szCs w:val="24"/>
          <w:lang w:eastAsia="cs-CZ"/>
        </w:rPr>
        <w:t>Registrační značky budou z bezpečnostních důvodů sděleny před uzavřením pojistné smlouv</w:t>
      </w:r>
      <w:r w:rsidR="00396C48" w:rsidRPr="00832103">
        <w:rPr>
          <w:rFonts w:eastAsia="Times New Roman" w:cs="Tahoma"/>
          <w:i/>
          <w:sz w:val="24"/>
          <w:szCs w:val="24"/>
          <w:lang w:eastAsia="cs-CZ"/>
        </w:rPr>
        <w:t>y vítězi veřejné soutěže</w:t>
      </w:r>
    </w:p>
    <w:p w14:paraId="47DBCCFD" w14:textId="77777777" w:rsidR="00D213D0" w:rsidRPr="00832103" w:rsidRDefault="00D213D0" w:rsidP="00D213D0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 následujících poznámkách jsou uvedeny obvyklé způsoby využití vozidel pro přepravu. </w:t>
      </w:r>
    </w:p>
    <w:p w14:paraId="5653ECA3" w14:textId="0EBB2DD8" w:rsidR="00D213D0" w:rsidRPr="00832103" w:rsidRDefault="00396C48" w:rsidP="00584B1F">
      <w:pPr>
        <w:spacing w:before="120"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Typ přepravy</w:t>
      </w:r>
      <w:r w:rsidR="00D213D0" w:rsidRPr="00832103">
        <w:rPr>
          <w:rFonts w:eastAsia="Times New Roman" w:cs="Tahoma"/>
          <w:sz w:val="24"/>
          <w:szCs w:val="24"/>
          <w:lang w:eastAsia="cs-CZ"/>
        </w:rPr>
        <w:t>:</w:t>
      </w:r>
    </w:p>
    <w:p w14:paraId="393B414E" w14:textId="5EBD908C" w:rsidR="00D213D0" w:rsidRPr="00832103" w:rsidRDefault="001872F0" w:rsidP="00396C48">
      <w:pPr>
        <w:pStyle w:val="Odstavecseseznamem"/>
        <w:numPr>
          <w:ilvl w:val="0"/>
          <w:numId w:val="39"/>
        </w:numPr>
        <w:spacing w:before="120" w:after="0" w:line="240" w:lineRule="auto"/>
        <w:jc w:val="both"/>
        <w:rPr>
          <w:rFonts w:cs="Tahoma"/>
          <w:sz w:val="24"/>
          <w:szCs w:val="24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Převozy ceninového </w:t>
      </w:r>
      <w:r w:rsidR="001C40E1" w:rsidRPr="00832103">
        <w:rPr>
          <w:rFonts w:eastAsia="Times New Roman" w:cs="Tahoma"/>
          <w:sz w:val="24"/>
          <w:szCs w:val="24"/>
          <w:lang w:eastAsia="cs-CZ"/>
        </w:rPr>
        <w:t>materiálu za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1C40E1" w:rsidRPr="00832103">
        <w:rPr>
          <w:rFonts w:eastAsia="Times New Roman" w:cs="Tahoma"/>
          <w:sz w:val="24"/>
          <w:szCs w:val="24"/>
          <w:lang w:eastAsia="cs-CZ"/>
        </w:rPr>
        <w:t>terminálu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letiště při zajištění vozidla ozbrojeným doprovodem STC (2+1) / </w:t>
      </w:r>
      <w:r w:rsidR="001C40E1" w:rsidRPr="00832103">
        <w:rPr>
          <w:rFonts w:eastAsia="Times New Roman" w:cs="Tahoma"/>
          <w:sz w:val="24"/>
          <w:szCs w:val="24"/>
          <w:lang w:eastAsia="cs-CZ"/>
        </w:rPr>
        <w:t xml:space="preserve">případně </w:t>
      </w:r>
      <w:r w:rsidRPr="00832103">
        <w:rPr>
          <w:rFonts w:eastAsia="Times New Roman" w:cs="Tahoma"/>
          <w:sz w:val="24"/>
          <w:szCs w:val="24"/>
          <w:lang w:eastAsia="cs-CZ"/>
        </w:rPr>
        <w:t>PČR dle charakteru a hodnoty nákladu;</w:t>
      </w:r>
    </w:p>
    <w:p w14:paraId="2B51C96C" w14:textId="05C8C725" w:rsidR="001872F0" w:rsidRPr="00832103" w:rsidRDefault="001872F0" w:rsidP="00396C48">
      <w:pPr>
        <w:pStyle w:val="Odstavecseseznamem"/>
        <w:numPr>
          <w:ilvl w:val="0"/>
          <w:numId w:val="39"/>
        </w:numPr>
        <w:spacing w:before="120" w:after="0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Převoz výrobků mezi závody v četnosti dle potřeb STC při zajištění vozidla bezpečnostním (1+1) či ozbrojeným (2+1) doprovodem STC dle charakteru a hodnoty nákladu;</w:t>
      </w:r>
    </w:p>
    <w:p w14:paraId="2E591BD4" w14:textId="7D2F5F68" w:rsidR="001872F0" w:rsidRPr="00832103" w:rsidRDefault="001872F0" w:rsidP="00396C48">
      <w:pPr>
        <w:pStyle w:val="Odstavecseseznamem"/>
        <w:numPr>
          <w:ilvl w:val="0"/>
          <w:numId w:val="39"/>
        </w:numPr>
        <w:spacing w:before="120" w:after="0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Převoz zboží zákazníkům v četnosti dle uzavřených smluv při zajištění vozidla bezpečnostním (1+1) či ozbrojeným (2+1) doprovodem STC dle charakteru a hodnoty nákladu;</w:t>
      </w:r>
    </w:p>
    <w:p w14:paraId="2B630986" w14:textId="3A3605FF" w:rsidR="001872F0" w:rsidRPr="00832103" w:rsidRDefault="001872F0" w:rsidP="00396C48">
      <w:pPr>
        <w:pStyle w:val="Odstavecseseznamem"/>
        <w:numPr>
          <w:ilvl w:val="0"/>
          <w:numId w:val="39"/>
        </w:numPr>
        <w:spacing w:before="120" w:after="0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Převozy náhradních dílů z/do zemí v Evropě;</w:t>
      </w:r>
    </w:p>
    <w:p w14:paraId="11138612" w14:textId="1D6C1B89" w:rsidR="001872F0" w:rsidRPr="00832103" w:rsidRDefault="001872F0" w:rsidP="00396C48">
      <w:pPr>
        <w:pStyle w:val="Odstavecseseznamem"/>
        <w:numPr>
          <w:ilvl w:val="0"/>
          <w:numId w:val="39"/>
        </w:numPr>
        <w:spacing w:before="120" w:after="0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Převozy materiálových zásob/majetku STC při zajištění vozidel bez doprovodu/s bezpečnostním (1+1) doprovodem/ ozbrojeným (2+1) doprovodem STC dle charakteru a hodnoty nákladu.</w:t>
      </w:r>
    </w:p>
    <w:p w14:paraId="31451E69" w14:textId="77777777" w:rsidR="00D213D0" w:rsidRPr="00832103" w:rsidRDefault="00D213D0" w:rsidP="001872F0">
      <w:pPr>
        <w:spacing w:before="120" w:after="12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lastRenderedPageBreak/>
        <w:t>Limitem se rozumí limit pojistného plnění pro jednu a všechny pojistné události nastalé v jednom pojistném roce pro konkrétní vozidlo, je-li uvedena RZ. U přeprav bez uvedení RZ platí limit pojistného plnění pro všechny pojistné události i vozidla.</w:t>
      </w:r>
    </w:p>
    <w:p w14:paraId="43AC6A27" w14:textId="77777777" w:rsidR="00D213D0" w:rsidRPr="00832103" w:rsidRDefault="00D213D0" w:rsidP="00584B1F">
      <w:pPr>
        <w:spacing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Požadavky na zabezpečení pro přenos hotovosti (tj. převoz peněz ve vlastnictví STC):</w:t>
      </w:r>
    </w:p>
    <w:p w14:paraId="48712300" w14:textId="77777777" w:rsidR="00D213D0" w:rsidRPr="00832103" w:rsidRDefault="00D213D0" w:rsidP="001872F0">
      <w:pPr>
        <w:pStyle w:val="Odstavecseseznamem"/>
        <w:numPr>
          <w:ilvl w:val="0"/>
          <w:numId w:val="7"/>
        </w:numPr>
        <w:spacing w:after="100" w:afterAutospacing="1" w:line="240" w:lineRule="auto"/>
        <w:ind w:left="1156" w:hanging="357"/>
        <w:contextualSpacing w:val="0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do pojistné hodnoty do 100 000,- Kč (posel) není nutnou podmínkou na zabezpečení přepravy použití vozidla;</w:t>
      </w:r>
    </w:p>
    <w:p w14:paraId="37587FC2" w14:textId="77777777" w:rsidR="00D213D0" w:rsidRPr="00832103" w:rsidRDefault="00D213D0" w:rsidP="00ED604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pro limit plnění od 100 001,- Kč do 200 000,- Kč je přeprava prováděna vždy vozidlem;</w:t>
      </w:r>
    </w:p>
    <w:p w14:paraId="5929F743" w14:textId="77777777" w:rsidR="00D213D0" w:rsidRPr="00832103" w:rsidRDefault="00D213D0" w:rsidP="00ED604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pro limit plnění od 200 001,- Kč do 500 000,- Kč je přeprava prováděna vždy vozidlem a kromě řidiče přepravu provádí další osoba;</w:t>
      </w:r>
    </w:p>
    <w:p w14:paraId="39FFB19D" w14:textId="77777777" w:rsidR="00D213D0" w:rsidRPr="00832103" w:rsidRDefault="00D213D0" w:rsidP="00ED604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contextualSpacing w:val="0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pro limit plnění od 500 001,- Kč až 2 000 000,- Kč je přeprava prováděna vozidlem (osobním vozidlem), kromě řidiče a další osoby, je přítomen ozbrojený doprovod.</w:t>
      </w:r>
    </w:p>
    <w:p w14:paraId="214D9992" w14:textId="77777777" w:rsidR="00D213D0" w:rsidRPr="00832103" w:rsidRDefault="00D213D0" w:rsidP="00584B1F">
      <w:pPr>
        <w:spacing w:after="0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Požadavky na zabezpečení pro převoz ostatních přepravovaných věcí mimo převoz hotovosti ve vlastnictví STC:</w:t>
      </w:r>
    </w:p>
    <w:p w14:paraId="39093F18" w14:textId="77777777" w:rsidR="00D213D0" w:rsidRPr="00832103" w:rsidRDefault="00D213D0" w:rsidP="00ED604F">
      <w:pPr>
        <w:pStyle w:val="Odstavecseseznamem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Automobily jsou sledovány  - aktuální poloha minutové zpoždění. Automobily jsou skříňové a ve dvou případech ještě vybaveny rampou, která se otevírá z kabiny vozidla, takže není přístup zvenčí k mechanismu otevírání dveří. </w:t>
      </w:r>
    </w:p>
    <w:p w14:paraId="32C65961" w14:textId="1848C05D" w:rsidR="00D213D0" w:rsidRPr="00832103" w:rsidRDefault="00D213D0" w:rsidP="00ED604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Mezi závody se přepravují ceninové výroby a je zde vždy přítom</w:t>
      </w:r>
      <w:r w:rsidR="001872F0" w:rsidRPr="00832103">
        <w:rPr>
          <w:rFonts w:eastAsia="Times New Roman" w:cs="Tahoma"/>
          <w:sz w:val="24"/>
          <w:szCs w:val="24"/>
          <w:lang w:eastAsia="cs-CZ"/>
        </w:rPr>
        <w:t>en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proofErr w:type="spellStart"/>
      <w:r w:rsidRPr="00832103">
        <w:rPr>
          <w:rFonts w:eastAsia="Times New Roman" w:cs="Tahoma"/>
          <w:sz w:val="24"/>
          <w:szCs w:val="24"/>
          <w:lang w:eastAsia="cs-CZ"/>
        </w:rPr>
        <w:t>trezorist</w:t>
      </w:r>
      <w:r w:rsidR="001872F0" w:rsidRPr="00832103">
        <w:rPr>
          <w:rFonts w:eastAsia="Times New Roman" w:cs="Tahoma"/>
          <w:sz w:val="24"/>
          <w:szCs w:val="24"/>
          <w:lang w:eastAsia="cs-CZ"/>
        </w:rPr>
        <w:t>a</w:t>
      </w:r>
      <w:proofErr w:type="spellEnd"/>
      <w:r w:rsidRPr="00832103">
        <w:rPr>
          <w:rFonts w:eastAsia="Times New Roman" w:cs="Tahoma"/>
          <w:sz w:val="24"/>
          <w:szCs w:val="24"/>
          <w:lang w:eastAsia="cs-CZ"/>
        </w:rPr>
        <w:t xml:space="preserve"> nebo ozbrojený doprovod. Výrobky jsou uzavřeny v plechových kontejnerech a uzavřeny 2 visacími zámky, klíče mají rozdílné osoby. Nikdo nemá oba klíče. Převozy mezi závody jsou podle požadavku výroby, v průměru 2x za týden. </w:t>
      </w:r>
    </w:p>
    <w:p w14:paraId="7E5FBA06" w14:textId="2758E1F8" w:rsidR="00D213D0" w:rsidRPr="00832103" w:rsidRDefault="00D213D0" w:rsidP="00ED604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Odvoz zboží zákazníkům  (na Slovensko 2 – 3 ročně) probíhá se samostatným vozidlem ostrahy STC, u řidiče </w:t>
      </w:r>
      <w:proofErr w:type="spellStart"/>
      <w:r w:rsidRPr="00832103">
        <w:rPr>
          <w:rFonts w:eastAsia="Times New Roman" w:cs="Tahoma"/>
          <w:sz w:val="24"/>
          <w:szCs w:val="24"/>
          <w:lang w:eastAsia="cs-CZ"/>
        </w:rPr>
        <w:t>trezorista</w:t>
      </w:r>
      <w:proofErr w:type="spellEnd"/>
      <w:r w:rsidRPr="00832103">
        <w:rPr>
          <w:rFonts w:eastAsia="Times New Roman" w:cs="Tahoma"/>
          <w:sz w:val="24"/>
          <w:szCs w:val="24"/>
          <w:lang w:eastAsia="cs-CZ"/>
        </w:rPr>
        <w:t xml:space="preserve">. U kratších cest po ČR je v kabině také člen ostrahy STC. Zákazníkům se vozí zboží </w:t>
      </w:r>
      <w:r w:rsidR="007C00E7">
        <w:rPr>
          <w:rFonts w:eastAsia="Times New Roman" w:cs="Tahoma"/>
          <w:sz w:val="24"/>
          <w:szCs w:val="24"/>
          <w:lang w:eastAsia="cs-CZ"/>
        </w:rPr>
        <w:t>v průměru 2x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za </w:t>
      </w:r>
      <w:r w:rsidR="007C00E7">
        <w:rPr>
          <w:rFonts w:eastAsia="Times New Roman" w:cs="Tahoma"/>
          <w:sz w:val="24"/>
          <w:szCs w:val="24"/>
          <w:lang w:eastAsia="cs-CZ"/>
        </w:rPr>
        <w:t>týden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, cena do cca 2 mil. Kč. </w:t>
      </w:r>
    </w:p>
    <w:p w14:paraId="39706593" w14:textId="0B940166" w:rsidR="00D213D0" w:rsidRPr="00832103" w:rsidRDefault="00D213D0" w:rsidP="00ED604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Pro limit plnění více jak 2 mil. Kč je přeprava prováděna výhradně vozidly uvedeným v tabulce, se specifikovanou RZ a zabezpečením uvedeným ve výše uveden</w:t>
      </w:r>
      <w:r w:rsidR="00C713D4" w:rsidRPr="00832103">
        <w:rPr>
          <w:rFonts w:eastAsia="Times New Roman" w:cs="Tahoma"/>
          <w:sz w:val="24"/>
          <w:szCs w:val="24"/>
          <w:lang w:eastAsia="cs-CZ"/>
        </w:rPr>
        <w:t>é tabulce</w:t>
      </w:r>
      <w:r w:rsidRPr="00832103">
        <w:rPr>
          <w:rFonts w:eastAsia="Times New Roman" w:cs="Tahoma"/>
          <w:sz w:val="24"/>
          <w:szCs w:val="24"/>
          <w:lang w:eastAsia="cs-CZ"/>
        </w:rPr>
        <w:t>.</w:t>
      </w:r>
    </w:p>
    <w:p w14:paraId="7DF04251" w14:textId="77777777" w:rsidR="001872F0" w:rsidRPr="00832103" w:rsidRDefault="001872F0" w:rsidP="001872F0">
      <w:pPr>
        <w:pStyle w:val="Odstavecseseznamem"/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31655DFE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0A5CF886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2BB6DEE2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21915267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5F130C23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78C588EE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56AC68C6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2F3C6945" w14:textId="77777777" w:rsidR="00211D82" w:rsidRPr="00832103" w:rsidRDefault="00211D82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1587E1C6" w14:textId="77777777" w:rsidR="00046D7E" w:rsidRPr="00832103" w:rsidRDefault="00046D7E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5E795914" w14:textId="77777777" w:rsidR="00046D7E" w:rsidRPr="00832103" w:rsidRDefault="00046D7E" w:rsidP="00211D82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27F599BC" w14:textId="77777777" w:rsidR="00D33AC4" w:rsidRPr="00AE54B4" w:rsidRDefault="00D33AC4" w:rsidP="00584B1F">
      <w:pPr>
        <w:pStyle w:val="Nadpis1"/>
        <w:ind w:left="426" w:hanging="426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AE54B4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lastRenderedPageBreak/>
        <w:t>Pojištění odpovědnosti</w:t>
      </w:r>
    </w:p>
    <w:p w14:paraId="685F829E" w14:textId="77777777" w:rsidR="009E4FF1" w:rsidRPr="00832103" w:rsidRDefault="009E4FF1" w:rsidP="009E4FF1">
      <w:pPr>
        <w:spacing w:before="100" w:beforeAutospacing="1" w:after="100" w:afterAutospacing="1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  <w:u w:val="single"/>
        </w:rPr>
        <w:t>Požadavky na pojištění:</w:t>
      </w:r>
    </w:p>
    <w:p w14:paraId="3322DB17" w14:textId="2646609D" w:rsidR="009E4FF1" w:rsidRPr="00832103" w:rsidRDefault="009E4FF1" w:rsidP="009E4FF1">
      <w:pPr>
        <w:spacing w:before="100" w:beforeAutospacing="1" w:after="100" w:afterAutospacing="1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Obecná odpovědnost za újmu a odpovědnost za </w:t>
      </w:r>
      <w:r w:rsidR="00082D08" w:rsidRPr="00832103">
        <w:rPr>
          <w:rFonts w:cs="Tahoma"/>
          <w:sz w:val="24"/>
          <w:szCs w:val="24"/>
        </w:rPr>
        <w:t xml:space="preserve">újmu </w:t>
      </w:r>
      <w:r w:rsidRPr="00832103">
        <w:rPr>
          <w:rFonts w:cs="Tahoma"/>
          <w:sz w:val="24"/>
          <w:szCs w:val="24"/>
        </w:rPr>
        <w:t>způsobenou provozní činností nebo vadou výrobku</w:t>
      </w:r>
      <w:r w:rsidR="005B498D">
        <w:rPr>
          <w:rFonts w:cs="Tahoma"/>
          <w:sz w:val="24"/>
          <w:szCs w:val="24"/>
        </w:rPr>
        <w:t>, vč. pojištění pro případ stažení výrobku z trhu.</w:t>
      </w:r>
    </w:p>
    <w:p w14:paraId="5B6AD865" w14:textId="74F53E8C" w:rsidR="00C35BA6" w:rsidRPr="00832103" w:rsidRDefault="001114F3" w:rsidP="009E4FF1">
      <w:pPr>
        <w:spacing w:before="100" w:beforeAutospacing="1" w:after="100" w:afterAutospacing="1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Po</w:t>
      </w:r>
      <w:r w:rsidR="00BA7679" w:rsidRPr="00832103">
        <w:rPr>
          <w:rFonts w:cs="Tahoma"/>
          <w:sz w:val="24"/>
          <w:szCs w:val="24"/>
        </w:rPr>
        <w:t>j</w:t>
      </w:r>
      <w:r w:rsidRPr="00832103">
        <w:rPr>
          <w:rFonts w:cs="Tahoma"/>
          <w:sz w:val="24"/>
          <w:szCs w:val="24"/>
        </w:rPr>
        <w:t xml:space="preserve">ištěné </w:t>
      </w:r>
      <w:r w:rsidR="00C35BA6" w:rsidRPr="00832103">
        <w:rPr>
          <w:rFonts w:cs="Tahoma"/>
          <w:sz w:val="24"/>
          <w:szCs w:val="24"/>
        </w:rPr>
        <w:t>činnost</w:t>
      </w:r>
      <w:r w:rsidRPr="00832103">
        <w:rPr>
          <w:rFonts w:cs="Tahoma"/>
          <w:sz w:val="24"/>
          <w:szCs w:val="24"/>
        </w:rPr>
        <w:t>i</w:t>
      </w:r>
      <w:r w:rsidR="00C35BA6" w:rsidRPr="00832103">
        <w:rPr>
          <w:rFonts w:cs="Tahoma"/>
          <w:sz w:val="24"/>
          <w:szCs w:val="24"/>
        </w:rPr>
        <w:t xml:space="preserve"> jsou činnost</w:t>
      </w:r>
      <w:r w:rsidRPr="00832103">
        <w:rPr>
          <w:rFonts w:cs="Tahoma"/>
          <w:sz w:val="24"/>
          <w:szCs w:val="24"/>
        </w:rPr>
        <w:t>i</w:t>
      </w:r>
      <w:r w:rsidR="00C35BA6" w:rsidRPr="00832103">
        <w:rPr>
          <w:rFonts w:cs="Tahoma"/>
          <w:sz w:val="24"/>
          <w:szCs w:val="24"/>
        </w:rPr>
        <w:t xml:space="preserve"> dle výpisu z obchodního rejstříku.</w:t>
      </w:r>
    </w:p>
    <w:p w14:paraId="29EDBE69" w14:textId="75006B72" w:rsidR="00C35BA6" w:rsidRPr="00832103" w:rsidRDefault="00C35BA6" w:rsidP="009E4FF1">
      <w:pPr>
        <w:spacing w:before="100" w:beforeAutospacing="1" w:after="100" w:afterAutospacing="1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Územní platnost:</w:t>
      </w:r>
      <w:r w:rsidRPr="00832103">
        <w:rPr>
          <w:rFonts w:cs="Tahoma"/>
          <w:sz w:val="24"/>
          <w:szCs w:val="24"/>
        </w:rPr>
        <w:tab/>
        <w:t>Evropa</w:t>
      </w:r>
      <w:bookmarkStart w:id="0" w:name="_GoBack"/>
      <w:bookmarkEnd w:id="0"/>
    </w:p>
    <w:p w14:paraId="24439108" w14:textId="0BFB82EF" w:rsidR="004C2AC3" w:rsidRDefault="00C35BA6" w:rsidP="004C2AC3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Pro případy, kdy třetí osobě vznikne jiná majetková újma v důsledku vadného personalizovaného cestovního pasu, občanského průkazu nebo jiného typu dokladu se sjednává územní platnost pojištění „celý svět“. Z pojištění však zůstávají vyloučeny jakékoliv náhrady šk</w:t>
      </w:r>
      <w:r w:rsidR="00BA7679" w:rsidRPr="00832103">
        <w:rPr>
          <w:rFonts w:cs="Tahoma"/>
          <w:sz w:val="24"/>
          <w:szCs w:val="24"/>
        </w:rPr>
        <w:t>o</w:t>
      </w:r>
      <w:r w:rsidR="00B44D61" w:rsidRPr="00832103">
        <w:rPr>
          <w:rFonts w:cs="Tahoma"/>
          <w:sz w:val="24"/>
          <w:szCs w:val="24"/>
        </w:rPr>
        <w:t>d</w:t>
      </w:r>
      <w:r w:rsidRPr="00832103">
        <w:rPr>
          <w:rFonts w:cs="Tahoma"/>
          <w:sz w:val="24"/>
          <w:szCs w:val="24"/>
        </w:rPr>
        <w:t>y nebo újmy, kompenzace úroků, nákladů, výdajů a úhrad bez ohledu na jejich povahu, které byly přiznány soudem USA a Kanady.</w:t>
      </w:r>
    </w:p>
    <w:p w14:paraId="5B3BC637" w14:textId="4ADAC066" w:rsidR="009E4FF1" w:rsidRPr="00832103" w:rsidRDefault="009E4FF1" w:rsidP="004C2AC3">
      <w:pPr>
        <w:spacing w:before="100" w:beforeAutospacing="1" w:after="100" w:afterAutospacing="1" w:line="240" w:lineRule="auto"/>
        <w:ind w:left="1418" w:hanging="1418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Limit plnění: </w:t>
      </w:r>
      <w:r w:rsidR="00C35BA6" w:rsidRPr="00832103">
        <w:rPr>
          <w:rFonts w:cs="Tahoma"/>
          <w:sz w:val="24"/>
          <w:szCs w:val="24"/>
        </w:rPr>
        <w:tab/>
      </w:r>
      <w:r w:rsidRPr="004C2AC3">
        <w:rPr>
          <w:rFonts w:cs="Tahoma"/>
          <w:b/>
          <w:sz w:val="24"/>
          <w:szCs w:val="24"/>
        </w:rPr>
        <w:t>50 000 000,- Kč</w:t>
      </w:r>
      <w:r w:rsidRPr="00832103">
        <w:rPr>
          <w:rFonts w:cs="Tahoma"/>
          <w:sz w:val="24"/>
          <w:szCs w:val="24"/>
        </w:rPr>
        <w:t xml:space="preserve"> z jedné a ze všech událostí nastalých během jednoho pojistného roku</w:t>
      </w:r>
    </w:p>
    <w:p w14:paraId="1F30030D" w14:textId="7421A2D7" w:rsidR="009E4FF1" w:rsidRPr="00832103" w:rsidRDefault="009E4FF1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 xml:space="preserve">: </w:t>
      </w:r>
      <w:r w:rsidR="005B498D">
        <w:rPr>
          <w:rFonts w:cs="Tahoma"/>
          <w:sz w:val="24"/>
          <w:szCs w:val="24"/>
        </w:rPr>
        <w:t xml:space="preserve"> </w:t>
      </w:r>
      <w:r w:rsidRPr="00832103">
        <w:rPr>
          <w:rFonts w:cs="Tahoma"/>
          <w:sz w:val="24"/>
          <w:szCs w:val="24"/>
        </w:rPr>
        <w:t>10 000 000,- Kč za nemajetkovou újmu, resp. duševní útrapy</w:t>
      </w:r>
      <w:r w:rsidR="00C35BA6" w:rsidRPr="00832103">
        <w:rPr>
          <w:rFonts w:cs="Tahoma"/>
          <w:sz w:val="24"/>
          <w:szCs w:val="24"/>
        </w:rPr>
        <w:t>;</w:t>
      </w:r>
    </w:p>
    <w:p w14:paraId="0FF1BFC0" w14:textId="7F6D870D" w:rsidR="009E4FF1" w:rsidRPr="00832103" w:rsidRDefault="009E4FF1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 xml:space="preserve">: </w:t>
      </w:r>
      <w:r w:rsidR="005B498D">
        <w:rPr>
          <w:rFonts w:cs="Tahoma"/>
          <w:sz w:val="24"/>
          <w:szCs w:val="24"/>
        </w:rPr>
        <w:t xml:space="preserve"> 5</w:t>
      </w:r>
      <w:r w:rsidRPr="00832103">
        <w:rPr>
          <w:rFonts w:cs="Tahoma"/>
          <w:sz w:val="24"/>
          <w:szCs w:val="24"/>
        </w:rPr>
        <w:t>0 000 000,- Kč za čistou finanční škodu</w:t>
      </w:r>
      <w:r w:rsidR="00C35BA6" w:rsidRPr="00832103">
        <w:rPr>
          <w:rFonts w:cs="Tahoma"/>
          <w:sz w:val="24"/>
          <w:szCs w:val="24"/>
        </w:rPr>
        <w:t>;</w:t>
      </w:r>
    </w:p>
    <w:p w14:paraId="4855DACD" w14:textId="2A642EAE" w:rsidR="009E4FF1" w:rsidRPr="00832103" w:rsidRDefault="009E4FF1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>:</w:t>
      </w:r>
      <w:r w:rsidR="004C2AC3">
        <w:rPr>
          <w:rFonts w:cs="Tahoma"/>
          <w:sz w:val="24"/>
          <w:szCs w:val="24"/>
        </w:rPr>
        <w:t xml:space="preserve"> </w:t>
      </w:r>
      <w:r w:rsidRPr="00832103">
        <w:rPr>
          <w:rFonts w:cs="Tahoma"/>
          <w:sz w:val="24"/>
          <w:szCs w:val="24"/>
        </w:rPr>
        <w:t>10 000 000,- Kč regresní nároky zdravotní pojišťovny (zaměstnanci i třetí osoby)</w:t>
      </w:r>
      <w:r w:rsidR="00C35BA6" w:rsidRPr="00832103">
        <w:rPr>
          <w:rFonts w:cs="Tahoma"/>
          <w:sz w:val="24"/>
          <w:szCs w:val="24"/>
        </w:rPr>
        <w:t>;</w:t>
      </w:r>
    </w:p>
    <w:p w14:paraId="20B7D134" w14:textId="6BF682D4" w:rsidR="009E4FF1" w:rsidRPr="00832103" w:rsidRDefault="009E4FF1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>: 10 000 000,- Kč regresní nároky z vyplacených dávek nemocenského pojištění (zaměstnanci i třetí osoby)</w:t>
      </w:r>
      <w:r w:rsidR="00C35BA6" w:rsidRPr="00832103">
        <w:rPr>
          <w:rFonts w:cs="Tahoma"/>
          <w:sz w:val="24"/>
          <w:szCs w:val="24"/>
        </w:rPr>
        <w:t>;</w:t>
      </w:r>
    </w:p>
    <w:p w14:paraId="46E16C7D" w14:textId="10B2F54E" w:rsidR="009E4FF1" w:rsidRPr="00832103" w:rsidRDefault="009E4FF1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 xml:space="preserve">: </w:t>
      </w:r>
      <w:r w:rsidR="005B498D">
        <w:rPr>
          <w:rFonts w:cs="Tahoma"/>
          <w:sz w:val="24"/>
          <w:szCs w:val="24"/>
        </w:rPr>
        <w:t xml:space="preserve">  </w:t>
      </w:r>
      <w:r w:rsidRPr="00832103">
        <w:rPr>
          <w:rFonts w:cs="Tahoma"/>
          <w:sz w:val="24"/>
          <w:szCs w:val="24"/>
        </w:rPr>
        <w:t>1</w:t>
      </w:r>
      <w:r w:rsidR="00C35BA6" w:rsidRPr="00832103">
        <w:rPr>
          <w:rFonts w:cs="Tahoma"/>
          <w:sz w:val="24"/>
          <w:szCs w:val="24"/>
        </w:rPr>
        <w:t xml:space="preserve"> 000 000,- </w:t>
      </w:r>
      <w:r w:rsidRPr="00832103">
        <w:rPr>
          <w:rFonts w:cs="Tahoma"/>
          <w:sz w:val="24"/>
          <w:szCs w:val="24"/>
        </w:rPr>
        <w:t xml:space="preserve"> Kč</w:t>
      </w:r>
      <w:r w:rsidR="00C35BA6" w:rsidRPr="00832103">
        <w:rPr>
          <w:rFonts w:cs="Tahoma"/>
          <w:sz w:val="24"/>
          <w:szCs w:val="24"/>
        </w:rPr>
        <w:t xml:space="preserve"> na věcech zaměstnanců;</w:t>
      </w:r>
    </w:p>
    <w:p w14:paraId="79DBE8D4" w14:textId="2937A950" w:rsidR="000E5E77" w:rsidRPr="00832103" w:rsidRDefault="000E5E77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>:</w:t>
      </w:r>
      <w:r w:rsidR="005B498D">
        <w:rPr>
          <w:rFonts w:cs="Tahoma"/>
          <w:sz w:val="24"/>
          <w:szCs w:val="24"/>
        </w:rPr>
        <w:t xml:space="preserve"> </w:t>
      </w:r>
      <w:r w:rsidRPr="00832103">
        <w:rPr>
          <w:rFonts w:cs="Tahoma"/>
          <w:sz w:val="24"/>
          <w:szCs w:val="24"/>
        </w:rPr>
        <w:t>50 000 000,- Kč pro škodu vzniklou spojením, smísením, zpracováním a dalším opracováním</w:t>
      </w:r>
    </w:p>
    <w:p w14:paraId="02203EFA" w14:textId="57672A84" w:rsidR="000E5E77" w:rsidRPr="00832103" w:rsidRDefault="000E5E77" w:rsidP="005B498D">
      <w:pPr>
        <w:numPr>
          <w:ilvl w:val="1"/>
          <w:numId w:val="11"/>
        </w:numPr>
        <w:tabs>
          <w:tab w:val="clear" w:pos="1440"/>
          <w:tab w:val="num" w:pos="1418"/>
        </w:tabs>
        <w:spacing w:before="100" w:beforeAutospacing="1" w:after="100" w:afterAutospacing="1" w:line="240" w:lineRule="auto"/>
        <w:ind w:left="426" w:hanging="284"/>
        <w:jc w:val="both"/>
        <w:rPr>
          <w:rFonts w:cs="Tahoma"/>
          <w:sz w:val="24"/>
          <w:szCs w:val="24"/>
        </w:rPr>
      </w:pPr>
      <w:proofErr w:type="spellStart"/>
      <w:r w:rsidRPr="00832103">
        <w:rPr>
          <w:rFonts w:cs="Tahoma"/>
          <w:sz w:val="24"/>
          <w:szCs w:val="24"/>
        </w:rPr>
        <w:t>sublimit</w:t>
      </w:r>
      <w:proofErr w:type="spellEnd"/>
      <w:r w:rsidRPr="00832103">
        <w:rPr>
          <w:rFonts w:cs="Tahoma"/>
          <w:sz w:val="24"/>
          <w:szCs w:val="24"/>
        </w:rPr>
        <w:t>:</w:t>
      </w:r>
      <w:r w:rsidR="005B498D">
        <w:rPr>
          <w:rFonts w:cs="Tahoma"/>
          <w:sz w:val="24"/>
          <w:szCs w:val="24"/>
        </w:rPr>
        <w:t xml:space="preserve">  </w:t>
      </w:r>
      <w:r w:rsidRPr="00832103">
        <w:rPr>
          <w:rFonts w:cs="Tahoma"/>
          <w:sz w:val="24"/>
          <w:szCs w:val="24"/>
        </w:rPr>
        <w:t>50 000 000,- Kč pro škodu na věcech převzatých a užívaných.</w:t>
      </w:r>
    </w:p>
    <w:p w14:paraId="037B57C2" w14:textId="51CD05BA" w:rsidR="00887A74" w:rsidRPr="00832103" w:rsidRDefault="00671805" w:rsidP="009E4FF1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Pojištění o</w:t>
      </w:r>
      <w:r w:rsidR="00887A74" w:rsidRPr="00832103">
        <w:rPr>
          <w:rFonts w:cs="Tahoma"/>
          <w:sz w:val="24"/>
          <w:szCs w:val="24"/>
        </w:rPr>
        <w:t>dpovědnost</w:t>
      </w:r>
      <w:r w:rsidRPr="00832103">
        <w:rPr>
          <w:rFonts w:cs="Tahoma"/>
          <w:sz w:val="24"/>
          <w:szCs w:val="24"/>
        </w:rPr>
        <w:t>i</w:t>
      </w:r>
      <w:r w:rsidR="00887A74" w:rsidRPr="00832103">
        <w:rPr>
          <w:rFonts w:cs="Tahoma"/>
          <w:sz w:val="24"/>
          <w:szCs w:val="24"/>
        </w:rPr>
        <w:t xml:space="preserve"> za újmu </w:t>
      </w:r>
      <w:r w:rsidR="00184784" w:rsidRPr="00832103">
        <w:rPr>
          <w:rFonts w:cs="Tahoma"/>
          <w:sz w:val="24"/>
          <w:szCs w:val="24"/>
        </w:rPr>
        <w:t xml:space="preserve">se musí vztahovat i na </w:t>
      </w:r>
      <w:r w:rsidR="00CA681F" w:rsidRPr="00832103">
        <w:rPr>
          <w:rFonts w:cs="Tahoma"/>
          <w:sz w:val="24"/>
          <w:szCs w:val="24"/>
        </w:rPr>
        <w:t>újmu vzniklou následkem vady perso</w:t>
      </w:r>
      <w:r w:rsidR="00397A28" w:rsidRPr="00832103">
        <w:rPr>
          <w:rFonts w:cs="Tahoma"/>
          <w:sz w:val="24"/>
          <w:szCs w:val="24"/>
        </w:rPr>
        <w:t>nalizovaného ce</w:t>
      </w:r>
      <w:r w:rsidR="00AE3B8D" w:rsidRPr="00832103">
        <w:rPr>
          <w:rFonts w:cs="Tahoma"/>
          <w:sz w:val="24"/>
          <w:szCs w:val="24"/>
        </w:rPr>
        <w:t>s</w:t>
      </w:r>
      <w:r w:rsidR="00397A28" w:rsidRPr="00832103">
        <w:rPr>
          <w:rFonts w:cs="Tahoma"/>
          <w:sz w:val="24"/>
          <w:szCs w:val="24"/>
        </w:rPr>
        <w:t>tovního pasu</w:t>
      </w:r>
      <w:r w:rsidR="00B93839" w:rsidRPr="00832103">
        <w:rPr>
          <w:rFonts w:cs="Tahoma"/>
          <w:sz w:val="24"/>
          <w:szCs w:val="24"/>
        </w:rPr>
        <w:t>, občanskéh</w:t>
      </w:r>
      <w:r w:rsidR="00024B57" w:rsidRPr="00832103">
        <w:rPr>
          <w:rFonts w:cs="Tahoma"/>
          <w:sz w:val="24"/>
          <w:szCs w:val="24"/>
        </w:rPr>
        <w:t>o průkazu</w:t>
      </w:r>
      <w:r w:rsidR="009E1B2C" w:rsidRPr="00832103">
        <w:rPr>
          <w:rFonts w:cs="Tahoma"/>
          <w:sz w:val="24"/>
          <w:szCs w:val="24"/>
        </w:rPr>
        <w:t xml:space="preserve"> nebo jiného typu dokladu.</w:t>
      </w:r>
    </w:p>
    <w:p w14:paraId="6A31EC7C" w14:textId="20FDB018" w:rsidR="00F97A60" w:rsidRPr="00832103" w:rsidRDefault="00671805" w:rsidP="009E4FF1">
      <w:pPr>
        <w:spacing w:before="100" w:beforeAutospacing="1" w:after="100" w:afterAutospacing="1" w:line="240" w:lineRule="auto"/>
        <w:jc w:val="both"/>
        <w:rPr>
          <w:rFonts w:cs="Tahoma"/>
          <w:color w:val="FF0000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Pojištění </w:t>
      </w:r>
      <w:r w:rsidR="000E0F0C" w:rsidRPr="00832103">
        <w:rPr>
          <w:rFonts w:cs="Tahoma"/>
          <w:sz w:val="24"/>
          <w:szCs w:val="24"/>
        </w:rPr>
        <w:t>o</w:t>
      </w:r>
      <w:r w:rsidR="009E4FF1" w:rsidRPr="00832103">
        <w:rPr>
          <w:rFonts w:cs="Tahoma"/>
          <w:sz w:val="24"/>
          <w:szCs w:val="24"/>
        </w:rPr>
        <w:t>dpovědnost</w:t>
      </w:r>
      <w:r w:rsidRPr="00832103">
        <w:rPr>
          <w:rFonts w:cs="Tahoma"/>
          <w:sz w:val="24"/>
          <w:szCs w:val="24"/>
        </w:rPr>
        <w:t>i</w:t>
      </w:r>
      <w:r w:rsidR="009E4FF1" w:rsidRPr="00832103">
        <w:rPr>
          <w:rFonts w:cs="Tahoma"/>
          <w:sz w:val="24"/>
          <w:szCs w:val="24"/>
        </w:rPr>
        <w:t xml:space="preserve"> za </w:t>
      </w:r>
      <w:r w:rsidR="00082D08" w:rsidRPr="00832103">
        <w:rPr>
          <w:rFonts w:cs="Tahoma"/>
          <w:sz w:val="24"/>
          <w:szCs w:val="24"/>
        </w:rPr>
        <w:t xml:space="preserve">újmu </w:t>
      </w:r>
      <w:r w:rsidR="009E4FF1" w:rsidRPr="00832103">
        <w:rPr>
          <w:rFonts w:cs="Tahoma"/>
          <w:sz w:val="24"/>
          <w:szCs w:val="24"/>
        </w:rPr>
        <w:t>způsobenou vadou výrobku se musí vztahovat i na čisté finanční škody vzniklé v důsledku vady výrobku (spojení, smísení</w:t>
      </w:r>
      <w:r w:rsidR="004C2AC3">
        <w:rPr>
          <w:rFonts w:cs="Tahoma"/>
          <w:sz w:val="24"/>
          <w:szCs w:val="24"/>
        </w:rPr>
        <w:t xml:space="preserve">). </w:t>
      </w:r>
      <w:r w:rsidR="000E0F0C" w:rsidRPr="004C2AC3">
        <w:rPr>
          <w:rFonts w:cs="Tahoma"/>
          <w:sz w:val="24"/>
          <w:szCs w:val="24"/>
        </w:rPr>
        <w:t xml:space="preserve">Pojištění odpovědnosti za újmu se musí vztahovat i na </w:t>
      </w:r>
      <w:r w:rsidR="00251733" w:rsidRPr="004C2AC3">
        <w:rPr>
          <w:rFonts w:cs="Tahoma"/>
          <w:sz w:val="24"/>
          <w:szCs w:val="24"/>
        </w:rPr>
        <w:t>újmu vzniklou</w:t>
      </w:r>
      <w:r w:rsidR="00152ABD" w:rsidRPr="004C2AC3">
        <w:rPr>
          <w:rFonts w:cs="Tahoma"/>
          <w:sz w:val="24"/>
          <w:szCs w:val="24"/>
        </w:rPr>
        <w:t xml:space="preserve"> poškozen</w:t>
      </w:r>
      <w:r w:rsidR="00187538" w:rsidRPr="004C2AC3">
        <w:rPr>
          <w:rFonts w:cs="Tahoma"/>
          <w:sz w:val="24"/>
          <w:szCs w:val="24"/>
        </w:rPr>
        <w:t>ému, který má stejného zakladatele</w:t>
      </w:r>
      <w:r w:rsidR="009663AF" w:rsidRPr="004C2AC3">
        <w:rPr>
          <w:rFonts w:cs="Tahoma"/>
          <w:sz w:val="24"/>
          <w:szCs w:val="24"/>
        </w:rPr>
        <w:t>, jako pojištěný (Státní pokladna</w:t>
      </w:r>
      <w:r w:rsidR="00367A03" w:rsidRPr="004C2AC3">
        <w:rPr>
          <w:rFonts w:cs="Tahoma"/>
          <w:sz w:val="24"/>
          <w:szCs w:val="24"/>
        </w:rPr>
        <w:t xml:space="preserve"> Centrum sdílených služeb, </w:t>
      </w:r>
      <w:proofErr w:type="spellStart"/>
      <w:r w:rsidR="00367A03" w:rsidRPr="004C2AC3">
        <w:rPr>
          <w:rFonts w:cs="Tahoma"/>
          <w:sz w:val="24"/>
          <w:szCs w:val="24"/>
        </w:rPr>
        <w:t>s.p</w:t>
      </w:r>
      <w:proofErr w:type="spellEnd"/>
      <w:r w:rsidR="00367A03" w:rsidRPr="004C2AC3">
        <w:rPr>
          <w:rFonts w:cs="Tahoma"/>
          <w:sz w:val="24"/>
          <w:szCs w:val="24"/>
        </w:rPr>
        <w:t>.</w:t>
      </w:r>
      <w:r w:rsidR="00AF5A8A" w:rsidRPr="004C2AC3">
        <w:rPr>
          <w:rFonts w:cs="Tahoma"/>
          <w:sz w:val="24"/>
          <w:szCs w:val="24"/>
        </w:rPr>
        <w:t>)</w:t>
      </w:r>
    </w:p>
    <w:p w14:paraId="2AB63D58" w14:textId="59DE99DE" w:rsidR="00DC1D3E" w:rsidRPr="00832103" w:rsidRDefault="00DC1D3E" w:rsidP="00DC1D3E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Pojištění se musí vztahovat i na nárok pojistitele podle §</w:t>
      </w:r>
      <w:r w:rsidR="00B55A76">
        <w:rPr>
          <w:rFonts w:cs="Tahoma"/>
          <w:sz w:val="24"/>
          <w:szCs w:val="24"/>
        </w:rPr>
        <w:t xml:space="preserve"> </w:t>
      </w:r>
      <w:r w:rsidRPr="00832103">
        <w:rPr>
          <w:rFonts w:cs="Tahoma"/>
          <w:sz w:val="24"/>
          <w:szCs w:val="24"/>
        </w:rPr>
        <w:t>2820 zák. č. 89/2012 Sb., resp. §</w:t>
      </w:r>
      <w:r w:rsidR="00B55A76">
        <w:rPr>
          <w:rFonts w:cs="Tahoma"/>
          <w:sz w:val="24"/>
          <w:szCs w:val="24"/>
        </w:rPr>
        <w:t xml:space="preserve"> </w:t>
      </w:r>
      <w:r w:rsidRPr="00832103">
        <w:rPr>
          <w:rFonts w:cs="Tahoma"/>
          <w:sz w:val="24"/>
          <w:szCs w:val="24"/>
        </w:rPr>
        <w:t>33 zák. č. 37/2004 Sb.</w:t>
      </w:r>
    </w:p>
    <w:p w14:paraId="5058740A" w14:textId="1E13B80A" w:rsidR="00683A7A" w:rsidRDefault="00F90E66" w:rsidP="009E4FF1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Pojištění se sjednává s retroaktivním datem 1 rok.</w:t>
      </w:r>
    </w:p>
    <w:p w14:paraId="3F594842" w14:textId="77777777" w:rsidR="004C2AC3" w:rsidRDefault="004C2AC3" w:rsidP="009E4FF1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</w:p>
    <w:p w14:paraId="5F35E703" w14:textId="77777777" w:rsidR="004C2AC3" w:rsidRDefault="004C2AC3" w:rsidP="009E4FF1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</w:p>
    <w:p w14:paraId="2BD6FC98" w14:textId="77777777" w:rsidR="0007200C" w:rsidRPr="00832103" w:rsidRDefault="0007200C" w:rsidP="009E4FF1">
      <w:p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</w:p>
    <w:p w14:paraId="6C68777A" w14:textId="5C2FB9DF" w:rsidR="00D33AC4" w:rsidRPr="00832103" w:rsidRDefault="00D33AC4" w:rsidP="00D33AC4">
      <w:pPr>
        <w:spacing w:before="100" w:beforeAutospacing="1" w:after="100" w:afterAutospacing="1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  <w:u w:val="single"/>
        </w:rPr>
        <w:t>Doplnění informace k odpovědnosti za újmu způsobenu vadou výrobku:</w:t>
      </w:r>
      <w:r w:rsidRPr="00832103">
        <w:rPr>
          <w:rFonts w:cs="Tahoma"/>
          <w:sz w:val="24"/>
          <w:szCs w:val="24"/>
        </w:rPr>
        <w:t xml:space="preserve"> </w:t>
      </w:r>
    </w:p>
    <w:p w14:paraId="7EBC66F9" w14:textId="29694093" w:rsidR="00D33AC4" w:rsidRPr="00832103" w:rsidRDefault="009E4FF1" w:rsidP="00ED604F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lastRenderedPageBreak/>
        <w:t>Odpovědnost za škodu způsobenou</w:t>
      </w:r>
      <w:r w:rsidR="005010C0" w:rsidRPr="00832103">
        <w:rPr>
          <w:rFonts w:cs="Tahoma"/>
          <w:sz w:val="24"/>
          <w:szCs w:val="24"/>
        </w:rPr>
        <w:t xml:space="preserve"> provozní činností nebo</w:t>
      </w:r>
      <w:r w:rsidRPr="00832103">
        <w:rPr>
          <w:rFonts w:cs="Tahoma"/>
          <w:sz w:val="24"/>
          <w:szCs w:val="24"/>
        </w:rPr>
        <w:t xml:space="preserve"> vadou výrobku se musí vztahovat i na škody v souvislosti s poskytováním závodního stravování (</w:t>
      </w:r>
      <w:r w:rsidR="00C713D4" w:rsidRPr="00832103">
        <w:rPr>
          <w:rFonts w:cs="Tahoma"/>
          <w:sz w:val="24"/>
          <w:szCs w:val="24"/>
        </w:rPr>
        <w:t xml:space="preserve">vč. </w:t>
      </w:r>
      <w:r w:rsidRPr="00832103">
        <w:rPr>
          <w:rFonts w:cs="Tahoma"/>
          <w:sz w:val="24"/>
          <w:szCs w:val="24"/>
        </w:rPr>
        <w:t>salmonel</w:t>
      </w:r>
      <w:r w:rsidR="00C713D4" w:rsidRPr="00832103">
        <w:rPr>
          <w:rFonts w:cs="Tahoma"/>
          <w:sz w:val="24"/>
          <w:szCs w:val="24"/>
        </w:rPr>
        <w:t>y</w:t>
      </w:r>
      <w:r w:rsidRPr="00832103">
        <w:rPr>
          <w:rFonts w:cs="Tahoma"/>
          <w:sz w:val="24"/>
          <w:szCs w:val="24"/>
        </w:rPr>
        <w:t xml:space="preserve">) </w:t>
      </w:r>
      <w:r w:rsidR="00D33AC4" w:rsidRPr="00832103">
        <w:rPr>
          <w:rFonts w:cs="Tahoma"/>
          <w:sz w:val="24"/>
          <w:szCs w:val="24"/>
        </w:rPr>
        <w:t xml:space="preserve">včetně podávaných pokrmů v závodní jídelně (obědy se nevyrábí, pouze přivážejí od dodavatele a ohřívají) a </w:t>
      </w:r>
      <w:r w:rsidR="00321BF4" w:rsidRPr="00832103">
        <w:rPr>
          <w:rFonts w:cs="Tahoma"/>
          <w:sz w:val="24"/>
          <w:szCs w:val="24"/>
        </w:rPr>
        <w:t>v </w:t>
      </w:r>
      <w:r w:rsidR="00D33AC4" w:rsidRPr="00832103">
        <w:rPr>
          <w:rFonts w:cs="Tahoma"/>
          <w:sz w:val="24"/>
          <w:szCs w:val="24"/>
        </w:rPr>
        <w:t>kantýně</w:t>
      </w:r>
      <w:r w:rsidR="00321BF4" w:rsidRPr="00832103">
        <w:rPr>
          <w:rFonts w:cs="Tahoma"/>
          <w:sz w:val="24"/>
          <w:szCs w:val="24"/>
        </w:rPr>
        <w:t xml:space="preserve"> (zde se některá jídla vyrábí – zapečené bagety, obložené bagety, míchaná vajíčka)</w:t>
      </w:r>
      <w:r w:rsidR="00D33AC4" w:rsidRPr="00832103">
        <w:rPr>
          <w:rFonts w:cs="Tahoma"/>
          <w:sz w:val="24"/>
          <w:szCs w:val="24"/>
        </w:rPr>
        <w:t xml:space="preserve">: </w:t>
      </w:r>
    </w:p>
    <w:p w14:paraId="1CC74EC7" w14:textId="77777777" w:rsidR="00D33AC4" w:rsidRPr="00832103" w:rsidRDefault="009E4FF1" w:rsidP="00F27986">
      <w:pPr>
        <w:spacing w:after="0"/>
        <w:ind w:firstLine="709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>Místa pojištění v tomto případě:</w:t>
      </w:r>
    </w:p>
    <w:p w14:paraId="2525E68F" w14:textId="45DF0A63" w:rsidR="00D33AC4" w:rsidRPr="00832103" w:rsidRDefault="00D33AC4" w:rsidP="00F27986">
      <w:pPr>
        <w:pStyle w:val="Odstavecseseznamem"/>
        <w:spacing w:after="0"/>
        <w:ind w:left="714" w:hanging="5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-      </w:t>
      </w:r>
      <w:r w:rsidR="009E4FF1" w:rsidRPr="00832103">
        <w:rPr>
          <w:rFonts w:cs="Tahoma"/>
          <w:sz w:val="24"/>
          <w:szCs w:val="24"/>
        </w:rPr>
        <w:t>v</w:t>
      </w:r>
      <w:r w:rsidRPr="00832103">
        <w:rPr>
          <w:rFonts w:cs="Tahoma"/>
          <w:sz w:val="24"/>
          <w:szCs w:val="24"/>
        </w:rPr>
        <w:t>ýrobní závod I, Růž</w:t>
      </w:r>
      <w:r w:rsidR="009E4FF1" w:rsidRPr="00832103">
        <w:rPr>
          <w:rFonts w:cs="Tahoma"/>
          <w:sz w:val="24"/>
          <w:szCs w:val="24"/>
        </w:rPr>
        <w:t>o</w:t>
      </w:r>
      <w:r w:rsidRPr="00832103">
        <w:rPr>
          <w:rFonts w:cs="Tahoma"/>
          <w:sz w:val="24"/>
          <w:szCs w:val="24"/>
        </w:rPr>
        <w:t>vá 6, čp. 943, Praha 1</w:t>
      </w:r>
      <w:r w:rsidR="00C713D4" w:rsidRPr="00832103">
        <w:rPr>
          <w:rFonts w:cs="Tahoma"/>
          <w:sz w:val="24"/>
          <w:szCs w:val="24"/>
        </w:rPr>
        <w:t xml:space="preserve"> </w:t>
      </w:r>
      <w:r w:rsidRPr="00832103">
        <w:rPr>
          <w:rFonts w:cs="Tahoma"/>
          <w:sz w:val="24"/>
          <w:szCs w:val="24"/>
        </w:rPr>
        <w:t>- 150 ks obědů/ den</w:t>
      </w:r>
    </w:p>
    <w:p w14:paraId="3D4222AA" w14:textId="709CF320" w:rsidR="00C50B78" w:rsidRPr="00832103" w:rsidRDefault="00D33AC4" w:rsidP="001872F0">
      <w:pPr>
        <w:pStyle w:val="Odstavecseseznamem"/>
        <w:ind w:hanging="11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-      </w:t>
      </w:r>
      <w:r w:rsidR="004548CB" w:rsidRPr="00832103">
        <w:rPr>
          <w:rFonts w:cs="Tahoma"/>
          <w:sz w:val="24"/>
          <w:szCs w:val="24"/>
        </w:rPr>
        <w:t>výrobní závod II</w:t>
      </w:r>
      <w:r w:rsidRPr="00832103">
        <w:rPr>
          <w:rFonts w:cs="Tahoma"/>
          <w:sz w:val="24"/>
          <w:szCs w:val="24"/>
        </w:rPr>
        <w:t>, Za Viaduktem 1143, Praha 7 – 30 ks obědů / den</w:t>
      </w:r>
    </w:p>
    <w:p w14:paraId="5042B871" w14:textId="77777777" w:rsidR="000E5E77" w:rsidRPr="00832103" w:rsidRDefault="000E5E77" w:rsidP="001872F0">
      <w:pPr>
        <w:pStyle w:val="Odstavecseseznamem"/>
        <w:ind w:hanging="11"/>
        <w:jc w:val="both"/>
        <w:rPr>
          <w:sz w:val="24"/>
          <w:szCs w:val="24"/>
        </w:rPr>
      </w:pPr>
    </w:p>
    <w:p w14:paraId="2D38B8EA" w14:textId="7584D6B7" w:rsidR="00C50B78" w:rsidRPr="00832103" w:rsidRDefault="00F27986" w:rsidP="00ED604F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cs="Tahoma"/>
          <w:sz w:val="24"/>
          <w:szCs w:val="24"/>
        </w:rPr>
      </w:pPr>
      <w:r w:rsidRPr="00832103">
        <w:rPr>
          <w:rFonts w:cs="Tahoma"/>
          <w:sz w:val="24"/>
          <w:szCs w:val="24"/>
        </w:rPr>
        <w:t xml:space="preserve">Odpovědnost za škodu </w:t>
      </w:r>
      <w:r w:rsidR="005010C0" w:rsidRPr="00832103">
        <w:rPr>
          <w:rFonts w:cs="Tahoma"/>
          <w:sz w:val="24"/>
          <w:szCs w:val="24"/>
        </w:rPr>
        <w:t>způsobenou provozní činností nebo vadou výrobku se musí vztahovat také na škody na životním prostředí.</w:t>
      </w:r>
    </w:p>
    <w:p w14:paraId="46CC3998" w14:textId="77777777" w:rsidR="00C50B78" w:rsidRPr="00832103" w:rsidRDefault="00C50B78" w:rsidP="00DC1D3E">
      <w:pPr>
        <w:jc w:val="both"/>
        <w:rPr>
          <w:rFonts w:cs="Tahoma"/>
          <w:sz w:val="24"/>
          <w:szCs w:val="24"/>
        </w:rPr>
      </w:pPr>
    </w:p>
    <w:p w14:paraId="65BE2453" w14:textId="77777777" w:rsidR="001872F0" w:rsidRPr="00832103" w:rsidRDefault="001872F0" w:rsidP="00DC1D3E">
      <w:pPr>
        <w:jc w:val="both"/>
        <w:rPr>
          <w:rFonts w:cs="Tahoma"/>
          <w:sz w:val="24"/>
          <w:szCs w:val="24"/>
        </w:rPr>
      </w:pPr>
    </w:p>
    <w:p w14:paraId="4A8478AA" w14:textId="77777777" w:rsidR="001872F0" w:rsidRPr="00832103" w:rsidRDefault="001872F0" w:rsidP="00DC1D3E">
      <w:pPr>
        <w:jc w:val="both"/>
        <w:rPr>
          <w:rFonts w:cs="Tahoma"/>
          <w:sz w:val="24"/>
          <w:szCs w:val="24"/>
        </w:rPr>
      </w:pPr>
    </w:p>
    <w:p w14:paraId="2CF6DCF8" w14:textId="77777777" w:rsidR="00046D7E" w:rsidRPr="00832103" w:rsidRDefault="00046D7E" w:rsidP="00DC1D3E">
      <w:pPr>
        <w:jc w:val="both"/>
        <w:rPr>
          <w:rFonts w:cs="Tahoma"/>
          <w:sz w:val="24"/>
          <w:szCs w:val="24"/>
        </w:rPr>
      </w:pPr>
    </w:p>
    <w:p w14:paraId="2AAAB1A3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716D8FA1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132C1664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1D63BA65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15F273C9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11509740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5BC732B0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03F06BDF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39670D00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416A7B50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2D097C63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5FF5B103" w14:textId="77777777" w:rsidR="000E5E77" w:rsidRDefault="000E5E77" w:rsidP="00DC1D3E">
      <w:pPr>
        <w:jc w:val="both"/>
        <w:rPr>
          <w:rFonts w:cs="Tahoma"/>
          <w:sz w:val="24"/>
          <w:szCs w:val="24"/>
        </w:rPr>
      </w:pPr>
    </w:p>
    <w:p w14:paraId="31EC5288" w14:textId="77777777" w:rsidR="004C2AC3" w:rsidRDefault="004C2AC3" w:rsidP="00DC1D3E">
      <w:pPr>
        <w:jc w:val="both"/>
        <w:rPr>
          <w:rFonts w:cs="Tahoma"/>
          <w:sz w:val="24"/>
          <w:szCs w:val="24"/>
        </w:rPr>
      </w:pPr>
    </w:p>
    <w:p w14:paraId="5226E939" w14:textId="77777777" w:rsidR="004C2AC3" w:rsidRPr="00832103" w:rsidRDefault="004C2AC3" w:rsidP="00DC1D3E">
      <w:pPr>
        <w:jc w:val="both"/>
        <w:rPr>
          <w:rFonts w:cs="Tahoma"/>
          <w:sz w:val="24"/>
          <w:szCs w:val="24"/>
        </w:rPr>
      </w:pPr>
    </w:p>
    <w:p w14:paraId="6F94B221" w14:textId="77777777" w:rsidR="000E5E77" w:rsidRPr="00832103" w:rsidRDefault="000E5E77" w:rsidP="00DC1D3E">
      <w:pPr>
        <w:jc w:val="both"/>
        <w:rPr>
          <w:rFonts w:cs="Tahoma"/>
          <w:sz w:val="24"/>
          <w:szCs w:val="24"/>
        </w:rPr>
      </w:pPr>
    </w:p>
    <w:p w14:paraId="23CA4C3F" w14:textId="77777777" w:rsidR="007C228F" w:rsidRPr="007C00E7" w:rsidRDefault="007C228F" w:rsidP="00584B1F">
      <w:pPr>
        <w:pStyle w:val="Nadpis1"/>
        <w:ind w:left="426" w:hanging="426"/>
        <w:jc w:val="both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7C00E7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>Pojištění odpovědnosti zaměstnance za škodu způsobenou zaměstnavateli při plnění pracovních úkolů nebo v přímé souvislosti s ním</w:t>
      </w:r>
    </w:p>
    <w:p w14:paraId="22DBC011" w14:textId="77777777" w:rsidR="007C228F" w:rsidRPr="00832103" w:rsidRDefault="007C228F" w:rsidP="006F2A99">
      <w:pPr>
        <w:spacing w:before="160" w:after="0" w:line="254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Pojistník: </w:t>
      </w:r>
      <w:r w:rsidR="00575D1D" w:rsidRPr="00832103">
        <w:rPr>
          <w:rFonts w:eastAsia="Times New Roman" w:cs="Tahoma"/>
          <w:sz w:val="24"/>
          <w:szCs w:val="24"/>
          <w:lang w:eastAsia="cs-CZ"/>
        </w:rPr>
        <w:t>STC</w:t>
      </w:r>
    </w:p>
    <w:p w14:paraId="636401F9" w14:textId="7777777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lastRenderedPageBreak/>
        <w:t>Pojištění: zaměstnanci pojistníka, uvedení ve jmenném seznamu pojištěných, který je součástí pojistné smlouvy.  </w:t>
      </w:r>
    </w:p>
    <w:p w14:paraId="0EAC9756" w14:textId="7777777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Změny v seznamu pojištěných: datum počátku, resp. konce pojištění jednotlivého zaměstnance ohlásí pojistník pojistiteli do 10. dne následujícího kalendářního měsíce. Pokud tak pojistník neučiní, má se zato, že ke změně v seznamu pojištěných nedošlo.</w:t>
      </w:r>
    </w:p>
    <w:p w14:paraId="0E36649C" w14:textId="7777777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Pojistná nebezpečí: odpovědnost zaměstnance za škodu způsobenou zaměstnavateli (podle příslušných ustanovení zákoníku práce) a to včetně škod při řízení dopravního prostředku řidičů referentů a řidičů z povolání, nekvalitně provedené práce a vyrobení zmetku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 xml:space="preserve"> (</w:t>
      </w:r>
      <w:r w:rsidRPr="00832103">
        <w:rPr>
          <w:rFonts w:eastAsia="Times New Roman" w:cs="Tahoma"/>
          <w:sz w:val="24"/>
          <w:szCs w:val="24"/>
          <w:lang w:eastAsia="cs-CZ"/>
        </w:rPr>
        <w:t>neshodného výrobku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>).</w:t>
      </w:r>
    </w:p>
    <w:p w14:paraId="57BE6826" w14:textId="107158C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Počet řidičů z povolání: </w:t>
      </w:r>
      <w:r w:rsidR="007C00E7">
        <w:rPr>
          <w:rFonts w:eastAsia="Times New Roman" w:cs="Tahoma"/>
          <w:sz w:val="24"/>
          <w:szCs w:val="24"/>
          <w:lang w:eastAsia="cs-CZ"/>
        </w:rPr>
        <w:t>3</w:t>
      </w:r>
      <w:r w:rsidR="007C00E7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sz w:val="24"/>
          <w:szCs w:val="24"/>
          <w:lang w:eastAsia="cs-CZ"/>
        </w:rPr>
        <w:t>zaměstnanci</w:t>
      </w:r>
    </w:p>
    <w:p w14:paraId="3EAE4B7A" w14:textId="7777777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 případě pojistného plnění za částečnou škodu na věci bude pojistné plnění odpovídat účelně vynaloženým nákladům na částečnou opravu věci bez ohledu na opotřebení.</w:t>
      </w:r>
    </w:p>
    <w:p w14:paraId="3F9260B6" w14:textId="7531A4F5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Limit pojistného plnění</w:t>
      </w:r>
      <w:r w:rsidR="00F833F3" w:rsidRPr="00832103">
        <w:rPr>
          <w:rFonts w:eastAsia="Times New Roman" w:cs="Tahoma"/>
          <w:sz w:val="24"/>
          <w:szCs w:val="24"/>
          <w:lang w:eastAsia="cs-CZ"/>
        </w:rPr>
        <w:t xml:space="preserve"> z jedné pojistné události: </w:t>
      </w:r>
      <w:r w:rsidR="00EF3DA7">
        <w:rPr>
          <w:rFonts w:eastAsia="Times New Roman" w:cs="Tahoma"/>
          <w:sz w:val="24"/>
          <w:szCs w:val="24"/>
          <w:lang w:eastAsia="cs-CZ"/>
        </w:rPr>
        <w:t>350</w:t>
      </w:r>
      <w:r w:rsidR="00EF3DA7" w:rsidRPr="00832103">
        <w:rPr>
          <w:rFonts w:eastAsia="Times New Roman" w:cs="Tahoma"/>
          <w:sz w:val="24"/>
          <w:szCs w:val="24"/>
          <w:lang w:eastAsia="cs-CZ"/>
        </w:rPr>
        <w:t> </w:t>
      </w:r>
      <w:r w:rsidR="00F833F3" w:rsidRPr="00832103">
        <w:rPr>
          <w:rFonts w:eastAsia="Times New Roman" w:cs="Tahoma"/>
          <w:sz w:val="24"/>
          <w:szCs w:val="24"/>
          <w:lang w:eastAsia="cs-CZ"/>
        </w:rPr>
        <w:t>000,-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Kč</w:t>
      </w:r>
      <w:r w:rsidR="005539AE" w:rsidRPr="00832103">
        <w:rPr>
          <w:rFonts w:eastAsia="Times New Roman" w:cs="Tahoma"/>
          <w:sz w:val="24"/>
          <w:szCs w:val="24"/>
          <w:lang w:eastAsia="cs-CZ"/>
        </w:rPr>
        <w:t>, v případě, že na vzniku škody se podílí více zaměstnanců, je limit pro</w:t>
      </w:r>
      <w:r w:rsidR="00227587" w:rsidRPr="00832103">
        <w:rPr>
          <w:rFonts w:eastAsia="Times New Roman" w:cs="Tahoma"/>
          <w:sz w:val="24"/>
          <w:szCs w:val="24"/>
          <w:lang w:eastAsia="cs-CZ"/>
        </w:rPr>
        <w:t xml:space="preserve"> každého těchto 250</w:t>
      </w:r>
      <w:r w:rsidR="00211D82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227587" w:rsidRPr="00832103">
        <w:rPr>
          <w:rFonts w:eastAsia="Times New Roman" w:cs="Tahoma"/>
          <w:sz w:val="24"/>
          <w:szCs w:val="24"/>
          <w:lang w:eastAsia="cs-CZ"/>
        </w:rPr>
        <w:t>000,- Kč</w:t>
      </w:r>
      <w:r w:rsidRPr="00832103">
        <w:rPr>
          <w:rFonts w:eastAsia="Times New Roman" w:cs="Tahoma"/>
          <w:sz w:val="24"/>
          <w:szCs w:val="24"/>
          <w:lang w:eastAsia="cs-CZ"/>
        </w:rPr>
        <w:t>.</w:t>
      </w:r>
    </w:p>
    <w:p w14:paraId="6D94F457" w14:textId="5F4EFC6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Počet zaměstnanců: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ab/>
      </w:r>
      <w:r w:rsidR="00584B1F" w:rsidRPr="00832103">
        <w:rPr>
          <w:rFonts w:eastAsia="Times New Roman" w:cs="Tahoma"/>
          <w:sz w:val="24"/>
          <w:szCs w:val="24"/>
          <w:lang w:eastAsia="cs-CZ"/>
        </w:rPr>
        <w:t>max</w:t>
      </w:r>
      <w:r w:rsidR="00E03F26" w:rsidRPr="00832103">
        <w:rPr>
          <w:rFonts w:eastAsia="Times New Roman" w:cs="Tahoma"/>
          <w:sz w:val="24"/>
          <w:szCs w:val="24"/>
          <w:lang w:eastAsia="cs-CZ"/>
        </w:rPr>
        <w:t>.</w:t>
      </w:r>
      <w:r w:rsidR="00584B1F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7C00E7">
        <w:rPr>
          <w:rFonts w:eastAsia="Times New Roman" w:cs="Tahoma"/>
          <w:sz w:val="24"/>
          <w:szCs w:val="24"/>
          <w:lang w:eastAsia="cs-CZ"/>
        </w:rPr>
        <w:t>300</w:t>
      </w:r>
      <w:r w:rsidR="007C00E7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>(aktuální počet pojištěných zaměstnanců k 1.</w:t>
      </w:r>
      <w:r w:rsidR="00584B1F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123985">
        <w:rPr>
          <w:rFonts w:eastAsia="Times New Roman" w:cs="Tahoma"/>
          <w:sz w:val="24"/>
          <w:szCs w:val="24"/>
          <w:lang w:eastAsia="cs-CZ"/>
        </w:rPr>
        <w:t>7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>.</w:t>
      </w:r>
      <w:r w:rsidR="00584B1F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>201</w:t>
      </w:r>
      <w:r w:rsidR="00584B1F" w:rsidRPr="00832103">
        <w:rPr>
          <w:rFonts w:eastAsia="Times New Roman" w:cs="Tahoma"/>
          <w:sz w:val="24"/>
          <w:szCs w:val="24"/>
          <w:lang w:eastAsia="cs-CZ"/>
        </w:rPr>
        <w:t>9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123985">
        <w:rPr>
          <w:rFonts w:eastAsia="Times New Roman" w:cs="Tahoma"/>
          <w:sz w:val="24"/>
          <w:szCs w:val="24"/>
          <w:lang w:eastAsia="cs-CZ"/>
        </w:rPr>
        <w:t>216</w:t>
      </w:r>
      <w:r w:rsidR="007C00E7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BB53A8" w:rsidRPr="00832103">
        <w:rPr>
          <w:rFonts w:eastAsia="Times New Roman" w:cs="Tahoma"/>
          <w:sz w:val="24"/>
          <w:szCs w:val="24"/>
          <w:lang w:eastAsia="cs-CZ"/>
        </w:rPr>
        <w:t>zaměstnanců STC)</w:t>
      </w:r>
    </w:p>
    <w:p w14:paraId="066E9FBA" w14:textId="7777777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Limit pojistného plnění ze všech pojistných událostí nastalých během jednoho pojistného roku: 5 000 000,- Kč.</w:t>
      </w:r>
    </w:p>
    <w:p w14:paraId="5CF24842" w14:textId="7777777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Spoluúčast: 1 000,- Kč</w:t>
      </w:r>
    </w:p>
    <w:p w14:paraId="55CAF3D3" w14:textId="40998037" w:rsidR="00C50B78" w:rsidRPr="00832103" w:rsidRDefault="00C50B78" w:rsidP="006F2A99">
      <w:pPr>
        <w:spacing w:before="160" w:after="0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Pojistné bude po skončení každého </w:t>
      </w:r>
      <w:r w:rsidR="00E0506D">
        <w:rPr>
          <w:rFonts w:eastAsia="Times New Roman" w:cs="Tahoma"/>
          <w:sz w:val="24"/>
          <w:szCs w:val="24"/>
          <w:lang w:eastAsia="cs-CZ"/>
        </w:rPr>
        <w:t>pojistného roku zúčtováno (pro d</w:t>
      </w:r>
      <w:r w:rsidRPr="00832103">
        <w:rPr>
          <w:rFonts w:eastAsia="Times New Roman" w:cs="Tahoma"/>
          <w:sz w:val="24"/>
          <w:szCs w:val="24"/>
          <w:lang w:eastAsia="cs-CZ"/>
        </w:rPr>
        <w:t>ata za každý započatý měsíc pojistné doby) podle skutečného stavu pojištěných zaměstnanců formou přeplatku / nedoplatku pojistného.</w:t>
      </w:r>
    </w:p>
    <w:p w14:paraId="312B01BE" w14:textId="77777777" w:rsidR="00630E64" w:rsidRPr="00832103" w:rsidRDefault="00630E64" w:rsidP="00C50B78">
      <w:pPr>
        <w:pStyle w:val="Normlnweb"/>
        <w:ind w:left="708" w:firstLine="12"/>
        <w:rPr>
          <w:rFonts w:asciiTheme="minorHAnsi" w:hAnsiTheme="minorHAnsi" w:cs="Tahoma"/>
        </w:rPr>
      </w:pPr>
    </w:p>
    <w:p w14:paraId="5301718D" w14:textId="77777777" w:rsidR="00C54718" w:rsidRPr="00832103" w:rsidRDefault="00C54718" w:rsidP="00C50B78">
      <w:pPr>
        <w:pStyle w:val="Normlnweb"/>
        <w:ind w:left="708" w:firstLine="12"/>
        <w:rPr>
          <w:rFonts w:asciiTheme="minorHAnsi" w:hAnsiTheme="minorHAnsi" w:cs="Tahoma"/>
        </w:rPr>
      </w:pPr>
    </w:p>
    <w:p w14:paraId="2A4B66CB" w14:textId="77777777" w:rsidR="002F5430" w:rsidRPr="00832103" w:rsidRDefault="002F5430" w:rsidP="00C50B78">
      <w:pPr>
        <w:pStyle w:val="Normlnweb"/>
        <w:ind w:left="708" w:firstLine="12"/>
        <w:rPr>
          <w:rFonts w:asciiTheme="minorHAnsi" w:hAnsiTheme="minorHAnsi" w:cs="Tahoma"/>
        </w:rPr>
      </w:pPr>
    </w:p>
    <w:p w14:paraId="01942062" w14:textId="77777777" w:rsidR="001872F0" w:rsidRPr="00832103" w:rsidRDefault="001872F0" w:rsidP="00C50B78">
      <w:pPr>
        <w:pStyle w:val="Normlnweb"/>
        <w:ind w:left="708" w:firstLine="12"/>
        <w:rPr>
          <w:rFonts w:asciiTheme="minorHAnsi" w:hAnsiTheme="minorHAnsi" w:cs="Tahoma"/>
        </w:rPr>
      </w:pPr>
    </w:p>
    <w:p w14:paraId="5F809454" w14:textId="77777777" w:rsidR="002F5430" w:rsidRPr="00832103" w:rsidRDefault="002F5430" w:rsidP="00C50B78">
      <w:pPr>
        <w:pStyle w:val="Normlnweb"/>
        <w:ind w:left="708" w:firstLine="12"/>
        <w:rPr>
          <w:rFonts w:asciiTheme="minorHAnsi" w:hAnsiTheme="minorHAnsi" w:cs="Tahoma"/>
        </w:rPr>
      </w:pPr>
    </w:p>
    <w:p w14:paraId="63DB3B0F" w14:textId="77777777" w:rsidR="001872F0" w:rsidRPr="00832103" w:rsidRDefault="001872F0" w:rsidP="00C50B78">
      <w:pPr>
        <w:pStyle w:val="Normlnweb"/>
        <w:ind w:left="708" w:firstLine="12"/>
        <w:rPr>
          <w:rFonts w:asciiTheme="minorHAnsi" w:hAnsiTheme="minorHAnsi" w:cs="Tahoma"/>
        </w:rPr>
      </w:pPr>
    </w:p>
    <w:p w14:paraId="249F89AB" w14:textId="77777777" w:rsidR="00321BF4" w:rsidRPr="00716DD8" w:rsidRDefault="00321BF4" w:rsidP="00ED604F">
      <w:pPr>
        <w:pStyle w:val="Nadpis1"/>
        <w:ind w:left="426" w:hanging="426"/>
        <w:jc w:val="both"/>
        <w:rPr>
          <w:rFonts w:asciiTheme="minorHAnsi" w:eastAsia="Times New Roman" w:hAnsiTheme="minorHAnsi" w:cs="Tahoma"/>
          <w:b/>
          <w:u w:val="single"/>
          <w:lang w:eastAsia="cs-CZ"/>
        </w:rPr>
      </w:pPr>
      <w:r w:rsidRPr="00716DD8">
        <w:rPr>
          <w:rFonts w:asciiTheme="minorHAnsi" w:hAnsiTheme="minorHAnsi" w:cs="Tahoma"/>
          <w:b/>
          <w:u w:val="single"/>
          <w:lang w:eastAsia="cs-CZ"/>
        </w:rPr>
        <w:t>Pojištění vozidel, vysokozdvižných a nízkozdvižných vozíků</w:t>
      </w:r>
      <w:r w:rsidRPr="00716DD8">
        <w:rPr>
          <w:rFonts w:asciiTheme="minorHAnsi" w:eastAsia="Times New Roman" w:hAnsiTheme="minorHAnsi" w:cs="Tahoma"/>
          <w:b/>
          <w:u w:val="single"/>
          <w:lang w:eastAsia="cs-CZ"/>
        </w:rPr>
        <w:t xml:space="preserve"> </w:t>
      </w:r>
    </w:p>
    <w:p w14:paraId="1D16F12C" w14:textId="77777777" w:rsidR="00563AE9" w:rsidRPr="00716DD8" w:rsidRDefault="00563AE9" w:rsidP="00563AE9">
      <w:pPr>
        <w:pStyle w:val="Nadpis2"/>
        <w:ind w:left="709" w:hanging="709"/>
        <w:rPr>
          <w:rFonts w:asciiTheme="minorHAnsi" w:hAnsiTheme="minorHAnsi"/>
          <w:sz w:val="28"/>
          <w:szCs w:val="28"/>
          <w:lang w:eastAsia="cs-CZ"/>
        </w:rPr>
      </w:pPr>
      <w:r w:rsidRPr="00716DD8">
        <w:rPr>
          <w:rFonts w:asciiTheme="minorHAnsi" w:hAnsiTheme="minorHAnsi"/>
          <w:sz w:val="28"/>
          <w:szCs w:val="28"/>
          <w:lang w:eastAsia="cs-CZ"/>
        </w:rPr>
        <w:t>Společná ustanovení</w:t>
      </w:r>
    </w:p>
    <w:p w14:paraId="352E1D1A" w14:textId="3FD58340" w:rsidR="00563AE9" w:rsidRDefault="00563AE9" w:rsidP="00563AE9">
      <w:p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Rozsah pojištění pro jednotlivá vozidla jsou v příloze č</w:t>
      </w:r>
      <w:r w:rsidR="00EF3DA7">
        <w:rPr>
          <w:sz w:val="24"/>
          <w:szCs w:val="24"/>
          <w:lang w:eastAsia="cs-CZ"/>
        </w:rPr>
        <w:t xml:space="preserve">. 9 </w:t>
      </w:r>
      <w:r w:rsidRPr="00832103">
        <w:rPr>
          <w:sz w:val="24"/>
          <w:szCs w:val="24"/>
          <w:lang w:eastAsia="cs-CZ"/>
        </w:rPr>
        <w:t>této zadávací dokumentace.</w:t>
      </w:r>
    </w:p>
    <w:p w14:paraId="044D6090" w14:textId="15F3F465" w:rsidR="00EE6CE1" w:rsidRPr="00832103" w:rsidRDefault="00EE6CE1" w:rsidP="00563AE9">
      <w:p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EE6CE1">
        <w:rPr>
          <w:sz w:val="24"/>
          <w:szCs w:val="24"/>
          <w:lang w:eastAsia="cs-CZ"/>
        </w:rPr>
        <w:lastRenderedPageBreak/>
        <w:t xml:space="preserve">Pojistitel se zavazuje použít stejnou pojistnou sazbu i na případné pojištění dalších </w:t>
      </w:r>
      <w:r>
        <w:rPr>
          <w:sz w:val="24"/>
          <w:szCs w:val="24"/>
          <w:lang w:eastAsia="cs-CZ"/>
        </w:rPr>
        <w:t xml:space="preserve">2 </w:t>
      </w:r>
      <w:r w:rsidRPr="00EE6CE1">
        <w:rPr>
          <w:sz w:val="24"/>
          <w:szCs w:val="24"/>
          <w:lang w:eastAsia="cs-CZ"/>
        </w:rPr>
        <w:t>nových vozidel Škoda Octavia (</w:t>
      </w:r>
      <w:proofErr w:type="spellStart"/>
      <w:r w:rsidRPr="00EE6CE1">
        <w:rPr>
          <w:sz w:val="24"/>
          <w:szCs w:val="24"/>
          <w:lang w:eastAsia="cs-CZ"/>
        </w:rPr>
        <w:t>combi</w:t>
      </w:r>
      <w:proofErr w:type="spellEnd"/>
      <w:r w:rsidRPr="00EE6CE1">
        <w:rPr>
          <w:sz w:val="24"/>
          <w:szCs w:val="24"/>
          <w:lang w:eastAsia="cs-CZ"/>
        </w:rPr>
        <w:t>) - tyto vozidla jsou uvedena v</w:t>
      </w:r>
      <w:r>
        <w:rPr>
          <w:sz w:val="24"/>
          <w:szCs w:val="24"/>
          <w:lang w:eastAsia="cs-CZ"/>
        </w:rPr>
        <w:t> příloze č.9</w:t>
      </w:r>
      <w:r w:rsidRPr="00EE6CE1">
        <w:rPr>
          <w:sz w:val="24"/>
          <w:szCs w:val="24"/>
          <w:lang w:eastAsia="cs-CZ"/>
        </w:rPr>
        <w:t xml:space="preserve"> mezi osobními vozidly</w:t>
      </w:r>
      <w:r>
        <w:rPr>
          <w:sz w:val="24"/>
          <w:szCs w:val="24"/>
          <w:lang w:eastAsia="cs-CZ"/>
        </w:rPr>
        <w:t xml:space="preserve"> bez RZ. Tyto vozidla budou pojištěna od doby pořízení.</w:t>
      </w:r>
    </w:p>
    <w:p w14:paraId="7B21B105" w14:textId="7350A1A2" w:rsidR="00321BF4" w:rsidRPr="00716DD8" w:rsidRDefault="000A4B9D" w:rsidP="000A4E12">
      <w:pPr>
        <w:pStyle w:val="Nadpis2"/>
        <w:ind w:left="567" w:hanging="567"/>
        <w:rPr>
          <w:rFonts w:asciiTheme="minorHAnsi" w:hAnsiTheme="minorHAnsi"/>
          <w:sz w:val="28"/>
          <w:szCs w:val="28"/>
          <w:lang w:eastAsia="cs-CZ"/>
        </w:rPr>
      </w:pPr>
      <w:r w:rsidRPr="00716DD8">
        <w:rPr>
          <w:rFonts w:asciiTheme="minorHAnsi" w:hAnsiTheme="minorHAnsi"/>
          <w:sz w:val="28"/>
          <w:szCs w:val="28"/>
          <w:lang w:eastAsia="cs-CZ"/>
        </w:rPr>
        <w:t>Povinné ručení</w:t>
      </w:r>
    </w:p>
    <w:p w14:paraId="1428AEEB" w14:textId="27E7E5E2" w:rsidR="00B06078" w:rsidRPr="00832103" w:rsidRDefault="00B06078" w:rsidP="00F8352B">
      <w:p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Limity pojistného plnění:</w:t>
      </w:r>
    </w:p>
    <w:p w14:paraId="48D17E52" w14:textId="5AE344D1" w:rsidR="00B06078" w:rsidRPr="00832103" w:rsidRDefault="00B06078" w:rsidP="00211D82">
      <w:pPr>
        <w:pStyle w:val="Odstavecseseznamem"/>
        <w:numPr>
          <w:ilvl w:val="1"/>
          <w:numId w:val="6"/>
        </w:numPr>
        <w:spacing w:before="160" w:after="0" w:line="254" w:lineRule="auto"/>
        <w:ind w:left="567" w:hanging="283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100 mil.</w:t>
      </w:r>
      <w:r w:rsidR="00211D82" w:rsidRPr="00832103">
        <w:rPr>
          <w:sz w:val="24"/>
          <w:szCs w:val="24"/>
          <w:lang w:eastAsia="cs-CZ"/>
        </w:rPr>
        <w:t xml:space="preserve"> </w:t>
      </w:r>
      <w:r w:rsidRPr="00832103">
        <w:rPr>
          <w:sz w:val="24"/>
          <w:szCs w:val="24"/>
          <w:lang w:eastAsia="cs-CZ"/>
        </w:rPr>
        <w:t xml:space="preserve">Kč pro </w:t>
      </w:r>
      <w:r w:rsidR="008862F2">
        <w:rPr>
          <w:sz w:val="24"/>
          <w:szCs w:val="24"/>
          <w:lang w:eastAsia="cs-CZ"/>
        </w:rPr>
        <w:t xml:space="preserve">způsobenou újmu vzniklou ublížením na zdraví nebo usmrcením </w:t>
      </w:r>
    </w:p>
    <w:p w14:paraId="663D340D" w14:textId="77777777" w:rsidR="008862F2" w:rsidRPr="008862F2" w:rsidRDefault="00B06078" w:rsidP="005503E0">
      <w:pPr>
        <w:pStyle w:val="Odstavecseseznamem"/>
        <w:numPr>
          <w:ilvl w:val="1"/>
          <w:numId w:val="6"/>
        </w:numPr>
        <w:spacing w:before="160" w:after="0" w:line="254" w:lineRule="auto"/>
        <w:ind w:left="567" w:hanging="283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100 mil.</w:t>
      </w:r>
      <w:r w:rsidR="00211D82" w:rsidRPr="00832103">
        <w:rPr>
          <w:sz w:val="24"/>
          <w:szCs w:val="24"/>
          <w:lang w:eastAsia="cs-CZ"/>
        </w:rPr>
        <w:t xml:space="preserve"> </w:t>
      </w:r>
      <w:r w:rsidRPr="00832103">
        <w:rPr>
          <w:sz w:val="24"/>
          <w:szCs w:val="24"/>
          <w:lang w:eastAsia="cs-CZ"/>
        </w:rPr>
        <w:t xml:space="preserve">Kč pro </w:t>
      </w:r>
      <w:r w:rsidR="008862F2" w:rsidRPr="008862F2">
        <w:rPr>
          <w:sz w:val="24"/>
          <w:szCs w:val="24"/>
          <w:lang w:eastAsia="cs-CZ"/>
        </w:rPr>
        <w:t>účelně vynaložené náklady spojené s péčí o zdraví zraněného zvířete a způsobenou škodu vzniklou poškozením, zničením nebo ztrátou věci, jakož i škodu vzniklou odcizením věci, pozbyla-li fyzická osoba schopnost ji opatrovat a ušlý zisk</w:t>
      </w:r>
    </w:p>
    <w:p w14:paraId="253EF96D" w14:textId="1C8B1EEE" w:rsidR="00B06078" w:rsidRPr="00832103" w:rsidRDefault="008862F2" w:rsidP="00F8352B">
      <w:p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 w:rsidDel="00C460B5">
        <w:rPr>
          <w:sz w:val="24"/>
          <w:szCs w:val="24"/>
          <w:lang w:eastAsia="cs-CZ"/>
        </w:rPr>
        <w:t xml:space="preserve"> </w:t>
      </w:r>
      <w:r w:rsidR="00B06078" w:rsidRPr="00832103">
        <w:rPr>
          <w:sz w:val="24"/>
          <w:szCs w:val="24"/>
          <w:lang w:eastAsia="cs-CZ"/>
        </w:rPr>
        <w:t>Doplň</w:t>
      </w:r>
      <w:r w:rsidR="0001544E" w:rsidRPr="00832103">
        <w:rPr>
          <w:sz w:val="24"/>
          <w:szCs w:val="24"/>
          <w:lang w:eastAsia="cs-CZ"/>
        </w:rPr>
        <w:t>k</w:t>
      </w:r>
      <w:r w:rsidR="00B06078" w:rsidRPr="00832103">
        <w:rPr>
          <w:sz w:val="24"/>
          <w:szCs w:val="24"/>
          <w:lang w:eastAsia="cs-CZ"/>
        </w:rPr>
        <w:t>o</w:t>
      </w:r>
      <w:r w:rsidR="00EE31DB" w:rsidRPr="00832103">
        <w:rPr>
          <w:sz w:val="24"/>
          <w:szCs w:val="24"/>
          <w:lang w:eastAsia="cs-CZ"/>
        </w:rPr>
        <w:t>vá pojištění:</w:t>
      </w:r>
    </w:p>
    <w:p w14:paraId="011CCD21" w14:textId="1EE26483" w:rsidR="00EE31DB" w:rsidRPr="00832103" w:rsidRDefault="00EE31DB" w:rsidP="008862F2">
      <w:pPr>
        <w:pStyle w:val="Odstavecseseznamem"/>
        <w:numPr>
          <w:ilvl w:val="2"/>
          <w:numId w:val="40"/>
        </w:numPr>
        <w:spacing w:before="240" w:after="0" w:line="254" w:lineRule="auto"/>
        <w:ind w:left="567" w:hanging="283"/>
        <w:contextualSpacing w:val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u w:val="single"/>
          <w:lang w:eastAsia="cs-CZ"/>
        </w:rPr>
        <w:t>Připojištění úrazu dopravovaných osob</w:t>
      </w:r>
      <w:r w:rsidR="008862F2">
        <w:rPr>
          <w:sz w:val="24"/>
          <w:szCs w:val="24"/>
          <w:u w:val="single"/>
          <w:lang w:eastAsia="cs-CZ"/>
        </w:rPr>
        <w:t>, vč. řidiče</w:t>
      </w:r>
      <w:r w:rsidRPr="00832103">
        <w:rPr>
          <w:sz w:val="24"/>
          <w:szCs w:val="24"/>
          <w:u w:val="single"/>
          <w:lang w:eastAsia="cs-CZ"/>
        </w:rPr>
        <w:t xml:space="preserve"> pojištěnými vozidly</w:t>
      </w:r>
      <w:r w:rsidRPr="00832103">
        <w:rPr>
          <w:sz w:val="24"/>
          <w:szCs w:val="24"/>
          <w:lang w:eastAsia="cs-CZ"/>
        </w:rPr>
        <w:t>, pojištění se vztahuje na úraz, který osoby utrpí při jízdě nebo dopravní nehodě voz</w:t>
      </w:r>
      <w:r w:rsidR="00A025D5" w:rsidRPr="00832103">
        <w:rPr>
          <w:sz w:val="24"/>
          <w:szCs w:val="24"/>
          <w:lang w:eastAsia="cs-CZ"/>
        </w:rPr>
        <w:t>i</w:t>
      </w:r>
      <w:r w:rsidRPr="00832103">
        <w:rPr>
          <w:sz w:val="24"/>
          <w:szCs w:val="24"/>
          <w:lang w:eastAsia="cs-CZ"/>
        </w:rPr>
        <w:t>dla nebo při odstra</w:t>
      </w:r>
      <w:r w:rsidR="00F8352B" w:rsidRPr="00832103">
        <w:rPr>
          <w:sz w:val="24"/>
          <w:szCs w:val="24"/>
          <w:lang w:eastAsia="cs-CZ"/>
        </w:rPr>
        <w:t>ňování poruch během opravy</w:t>
      </w:r>
      <w:r w:rsidR="00A025D5" w:rsidRPr="00832103">
        <w:rPr>
          <w:sz w:val="24"/>
          <w:szCs w:val="24"/>
          <w:lang w:eastAsia="cs-CZ"/>
        </w:rPr>
        <w:t>. Úrazové pojištění se vztahuje také na úra</w:t>
      </w:r>
      <w:r w:rsidR="00046D7E" w:rsidRPr="00832103">
        <w:rPr>
          <w:sz w:val="24"/>
          <w:szCs w:val="24"/>
          <w:lang w:eastAsia="cs-CZ"/>
        </w:rPr>
        <w:t>z</w:t>
      </w:r>
      <w:r w:rsidR="00A025D5" w:rsidRPr="00832103">
        <w:rPr>
          <w:sz w:val="24"/>
          <w:szCs w:val="24"/>
          <w:lang w:eastAsia="cs-CZ"/>
        </w:rPr>
        <w:t>y osob při uvádění motoru vozidla do chodu před zahájením jízdy, nastupování a vystupování do vozidla, krátkodobé zastávce vozidla, odstraňování běžným poruch vozidla, vznikly-li tyto během jízdy. V případě krátkodobé zastávky vozidla se pojištění vztahuje pouze na události, k nimž došlo ve vozidle nebo v jeho blízkosti na komunikaci.</w:t>
      </w:r>
    </w:p>
    <w:p w14:paraId="2B31F117" w14:textId="77777777" w:rsidR="00A025D5" w:rsidRPr="00832103" w:rsidRDefault="00A025D5" w:rsidP="00A025D5">
      <w:pPr>
        <w:pStyle w:val="Odstavecseseznamem"/>
        <w:spacing w:before="160" w:after="0" w:line="254" w:lineRule="auto"/>
        <w:ind w:left="567"/>
        <w:jc w:val="both"/>
        <w:rPr>
          <w:sz w:val="24"/>
          <w:szCs w:val="24"/>
          <w:lang w:eastAsia="cs-CZ"/>
        </w:rPr>
      </w:pPr>
    </w:p>
    <w:p w14:paraId="0B53C818" w14:textId="491C9198" w:rsidR="00F8352B" w:rsidRPr="00832103" w:rsidRDefault="00F8352B" w:rsidP="00F8352B">
      <w:pPr>
        <w:spacing w:after="0" w:line="254" w:lineRule="auto"/>
        <w:ind w:firstLine="56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Pojistné částky:</w:t>
      </w:r>
    </w:p>
    <w:p w14:paraId="5C546732" w14:textId="1942A746" w:rsidR="00F8352B" w:rsidRPr="00832103" w:rsidRDefault="00F8352B" w:rsidP="008230FF">
      <w:pPr>
        <w:pStyle w:val="Odstavecseseznamem"/>
        <w:numPr>
          <w:ilvl w:val="1"/>
          <w:numId w:val="6"/>
        </w:numPr>
        <w:spacing w:after="0" w:line="254" w:lineRule="auto"/>
        <w:ind w:left="143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smrt následkem úrazu </w:t>
      </w:r>
      <w:r w:rsidR="008230FF" w:rsidRPr="00832103">
        <w:rPr>
          <w:sz w:val="24"/>
          <w:szCs w:val="24"/>
          <w:lang w:eastAsia="cs-CZ"/>
        </w:rPr>
        <w:t xml:space="preserve">400 </w:t>
      </w:r>
      <w:r w:rsidRPr="00832103">
        <w:rPr>
          <w:sz w:val="24"/>
          <w:szCs w:val="24"/>
          <w:lang w:eastAsia="cs-CZ"/>
        </w:rPr>
        <w:t>tis.</w:t>
      </w:r>
      <w:r w:rsidR="00A025D5" w:rsidRPr="00832103">
        <w:rPr>
          <w:sz w:val="24"/>
          <w:szCs w:val="24"/>
          <w:lang w:eastAsia="cs-CZ"/>
        </w:rPr>
        <w:t xml:space="preserve"> </w:t>
      </w:r>
      <w:r w:rsidRPr="00832103">
        <w:rPr>
          <w:sz w:val="24"/>
          <w:szCs w:val="24"/>
          <w:lang w:eastAsia="cs-CZ"/>
        </w:rPr>
        <w:t>Kč;</w:t>
      </w:r>
    </w:p>
    <w:p w14:paraId="780B3273" w14:textId="7D17E895" w:rsidR="008230FF" w:rsidRPr="00832103" w:rsidRDefault="00F8352B" w:rsidP="00F8352B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trvalé následky úrazu </w:t>
      </w:r>
      <w:r w:rsidR="008230FF" w:rsidRPr="00832103">
        <w:rPr>
          <w:sz w:val="24"/>
          <w:szCs w:val="24"/>
          <w:lang w:eastAsia="cs-CZ"/>
        </w:rPr>
        <w:t xml:space="preserve">400 </w:t>
      </w:r>
      <w:r w:rsidRPr="00832103">
        <w:rPr>
          <w:sz w:val="24"/>
          <w:szCs w:val="24"/>
          <w:lang w:eastAsia="cs-CZ"/>
        </w:rPr>
        <w:t>tis.</w:t>
      </w:r>
      <w:r w:rsidR="00A025D5" w:rsidRPr="00832103">
        <w:rPr>
          <w:sz w:val="24"/>
          <w:szCs w:val="24"/>
          <w:lang w:eastAsia="cs-CZ"/>
        </w:rPr>
        <w:t xml:space="preserve"> </w:t>
      </w:r>
      <w:r w:rsidRPr="00832103">
        <w:rPr>
          <w:sz w:val="24"/>
          <w:szCs w:val="24"/>
          <w:lang w:eastAsia="cs-CZ"/>
        </w:rPr>
        <w:t>Kč</w:t>
      </w:r>
      <w:r w:rsidR="008230FF" w:rsidRPr="00832103">
        <w:rPr>
          <w:sz w:val="24"/>
          <w:szCs w:val="24"/>
          <w:lang w:eastAsia="cs-CZ"/>
        </w:rPr>
        <w:t>;</w:t>
      </w:r>
    </w:p>
    <w:p w14:paraId="19E03DED" w14:textId="273D52BB" w:rsidR="00A025D5" w:rsidRPr="00832103" w:rsidRDefault="008230FF" w:rsidP="00F8352B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doba nezbytného léčení tělesným poškoze</w:t>
      </w:r>
      <w:r w:rsidR="00A025D5" w:rsidRPr="00832103">
        <w:rPr>
          <w:sz w:val="24"/>
          <w:szCs w:val="24"/>
          <w:lang w:eastAsia="cs-CZ"/>
        </w:rPr>
        <w:t>ním způsobeným úrazem 20</w:t>
      </w:r>
      <w:r w:rsidR="00C460B5">
        <w:rPr>
          <w:sz w:val="24"/>
          <w:szCs w:val="24"/>
          <w:lang w:eastAsia="cs-CZ"/>
        </w:rPr>
        <w:t>0</w:t>
      </w:r>
      <w:r w:rsidR="00A025D5" w:rsidRPr="00832103">
        <w:rPr>
          <w:sz w:val="24"/>
          <w:szCs w:val="24"/>
          <w:lang w:eastAsia="cs-CZ"/>
        </w:rPr>
        <w:t xml:space="preserve"> tis.</w:t>
      </w:r>
      <w:r w:rsidR="006A0671">
        <w:rPr>
          <w:sz w:val="24"/>
          <w:szCs w:val="24"/>
          <w:lang w:eastAsia="cs-CZ"/>
        </w:rPr>
        <w:t> </w:t>
      </w:r>
      <w:r w:rsidR="00A025D5" w:rsidRPr="00832103">
        <w:rPr>
          <w:sz w:val="24"/>
          <w:szCs w:val="24"/>
          <w:lang w:eastAsia="cs-CZ"/>
        </w:rPr>
        <w:t>Kč;</w:t>
      </w:r>
    </w:p>
    <w:p w14:paraId="2D07BFDC" w14:textId="6E36CA7B" w:rsidR="00F8352B" w:rsidRPr="00832103" w:rsidRDefault="00A025D5" w:rsidP="00F8352B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denní odškodné při pobytu v nemocnici v důsledku úrazu </w:t>
      </w:r>
      <w:r w:rsidR="00C460B5">
        <w:rPr>
          <w:sz w:val="24"/>
          <w:szCs w:val="24"/>
          <w:lang w:eastAsia="cs-CZ"/>
        </w:rPr>
        <w:t>500</w:t>
      </w:r>
      <w:r w:rsidRPr="00832103">
        <w:rPr>
          <w:sz w:val="24"/>
          <w:szCs w:val="24"/>
          <w:lang w:eastAsia="cs-CZ"/>
        </w:rPr>
        <w:t>,- Kč</w:t>
      </w:r>
      <w:r w:rsidR="0031753F" w:rsidRPr="00832103">
        <w:rPr>
          <w:sz w:val="24"/>
          <w:szCs w:val="24"/>
          <w:lang w:eastAsia="cs-CZ"/>
        </w:rPr>
        <w:t>.</w:t>
      </w:r>
    </w:p>
    <w:p w14:paraId="7C2A6F3C" w14:textId="77777777" w:rsidR="0031753F" w:rsidRPr="00832103" w:rsidRDefault="0031753F" w:rsidP="0031753F">
      <w:pPr>
        <w:pStyle w:val="Odstavecseseznamem"/>
        <w:spacing w:before="160" w:after="0" w:line="254" w:lineRule="auto"/>
        <w:ind w:left="1440"/>
        <w:jc w:val="both"/>
        <w:rPr>
          <w:sz w:val="24"/>
          <w:szCs w:val="24"/>
          <w:lang w:eastAsia="cs-CZ"/>
        </w:rPr>
      </w:pPr>
    </w:p>
    <w:p w14:paraId="50B84ADB" w14:textId="6C9BDDB8" w:rsidR="00F8352B" w:rsidRPr="00832103" w:rsidRDefault="00A025D5" w:rsidP="00A025D5">
      <w:pPr>
        <w:pStyle w:val="Odstavecseseznamem"/>
        <w:numPr>
          <w:ilvl w:val="2"/>
          <w:numId w:val="40"/>
        </w:numPr>
        <w:spacing w:before="160" w:after="0" w:line="254" w:lineRule="auto"/>
        <w:ind w:left="567" w:hanging="283"/>
        <w:jc w:val="both"/>
        <w:rPr>
          <w:sz w:val="24"/>
          <w:szCs w:val="24"/>
          <w:u w:val="single"/>
          <w:lang w:eastAsia="cs-CZ"/>
        </w:rPr>
      </w:pPr>
      <w:r w:rsidRPr="00832103">
        <w:rPr>
          <w:sz w:val="24"/>
          <w:szCs w:val="24"/>
          <w:u w:val="single"/>
          <w:lang w:eastAsia="cs-CZ"/>
        </w:rPr>
        <w:t>Připojištění čelního skla</w:t>
      </w:r>
    </w:p>
    <w:p w14:paraId="2FC9D277" w14:textId="41CB8690" w:rsidR="00A025D5" w:rsidRPr="00832103" w:rsidRDefault="00A025D5" w:rsidP="00A025D5">
      <w:pPr>
        <w:spacing w:before="160" w:after="0" w:line="254" w:lineRule="auto"/>
        <w:ind w:left="284" w:firstLine="283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Pojistná nebezpečí</w:t>
      </w:r>
      <w:r w:rsidR="008862F2">
        <w:rPr>
          <w:sz w:val="24"/>
          <w:szCs w:val="24"/>
          <w:lang w:eastAsia="cs-CZ"/>
        </w:rPr>
        <w:t xml:space="preserve"> – All risk</w:t>
      </w:r>
      <w:r w:rsidR="00730899">
        <w:rPr>
          <w:sz w:val="24"/>
          <w:szCs w:val="24"/>
          <w:lang w:eastAsia="cs-CZ"/>
        </w:rPr>
        <w:t>.</w:t>
      </w:r>
    </w:p>
    <w:p w14:paraId="6CF1F01E" w14:textId="1E3D865E" w:rsidR="00321BF4" w:rsidRPr="00832103" w:rsidRDefault="0031753F" w:rsidP="008862F2">
      <w:pPr>
        <w:ind w:left="576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Pojištění se vztahuje i na </w:t>
      </w:r>
      <w:r w:rsidR="008862F2">
        <w:rPr>
          <w:sz w:val="24"/>
          <w:szCs w:val="24"/>
          <w:lang w:eastAsia="cs-CZ"/>
        </w:rPr>
        <w:t xml:space="preserve">libovolné </w:t>
      </w:r>
      <w:r w:rsidRPr="00832103">
        <w:rPr>
          <w:sz w:val="24"/>
          <w:szCs w:val="24"/>
          <w:lang w:eastAsia="cs-CZ"/>
        </w:rPr>
        <w:t>škody související s čelním sklem</w:t>
      </w:r>
      <w:r w:rsidR="008862F2">
        <w:rPr>
          <w:sz w:val="24"/>
          <w:szCs w:val="24"/>
          <w:lang w:eastAsia="cs-CZ"/>
        </w:rPr>
        <w:t xml:space="preserve"> a bez spoluúčasti</w:t>
      </w:r>
      <w:r w:rsidRPr="00832103">
        <w:rPr>
          <w:sz w:val="24"/>
          <w:szCs w:val="24"/>
          <w:lang w:eastAsia="cs-CZ"/>
        </w:rPr>
        <w:t xml:space="preserve"> (např. dálniční známka, ochranné folie apod).</w:t>
      </w:r>
    </w:p>
    <w:p w14:paraId="41D12CFC" w14:textId="77777777" w:rsidR="0031753F" w:rsidRPr="00832103" w:rsidRDefault="0031753F" w:rsidP="0031753F">
      <w:pPr>
        <w:spacing w:after="0" w:line="254" w:lineRule="auto"/>
        <w:ind w:firstLine="56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Pojistné částky:</w:t>
      </w:r>
    </w:p>
    <w:p w14:paraId="0C58FB94" w14:textId="77777777" w:rsidR="00C460B5" w:rsidRPr="00730899" w:rsidRDefault="00C460B5" w:rsidP="00C460B5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10 tis. Kč pro osobní vozidla</w:t>
      </w:r>
    </w:p>
    <w:p w14:paraId="4CB8273E" w14:textId="77777777" w:rsidR="00C460B5" w:rsidRPr="00730899" w:rsidRDefault="00C460B5" w:rsidP="00C460B5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20 tis. Kč pro nákladní vozidla</w:t>
      </w:r>
    </w:p>
    <w:p w14:paraId="41FDE3AC" w14:textId="6DDF74C3" w:rsidR="00321BF4" w:rsidRPr="00832103" w:rsidRDefault="0031753F" w:rsidP="0001544E">
      <w:pPr>
        <w:pStyle w:val="Odstavecseseznamem"/>
        <w:numPr>
          <w:ilvl w:val="2"/>
          <w:numId w:val="40"/>
        </w:numPr>
        <w:spacing w:before="160" w:after="0" w:line="254" w:lineRule="auto"/>
        <w:ind w:left="568" w:hanging="284"/>
        <w:contextualSpacing w:val="0"/>
        <w:jc w:val="both"/>
        <w:rPr>
          <w:sz w:val="24"/>
          <w:szCs w:val="24"/>
          <w:u w:val="single"/>
          <w:lang w:eastAsia="cs-CZ"/>
        </w:rPr>
      </w:pPr>
      <w:r w:rsidRPr="00832103">
        <w:rPr>
          <w:sz w:val="24"/>
          <w:szCs w:val="24"/>
          <w:u w:val="single"/>
          <w:lang w:eastAsia="cs-CZ"/>
        </w:rPr>
        <w:t>Pojištění Asistenčních služeb</w:t>
      </w:r>
      <w:r w:rsidR="00730899">
        <w:rPr>
          <w:sz w:val="24"/>
          <w:szCs w:val="24"/>
          <w:u w:val="single"/>
          <w:lang w:eastAsia="cs-CZ"/>
        </w:rPr>
        <w:t xml:space="preserve"> – minimální rozsah asistenčních služeb</w:t>
      </w:r>
    </w:p>
    <w:p w14:paraId="11327100" w14:textId="31348E2D" w:rsidR="003D1807" w:rsidRPr="00730899" w:rsidRDefault="00173161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příjezd technika</w:t>
      </w:r>
      <w:r w:rsidR="00730899">
        <w:rPr>
          <w:sz w:val="24"/>
          <w:szCs w:val="24"/>
          <w:lang w:eastAsia="cs-CZ"/>
        </w:rPr>
        <w:t>;</w:t>
      </w:r>
    </w:p>
    <w:p w14:paraId="388D3083" w14:textId="57FB6C7B" w:rsidR="00173161" w:rsidRPr="00730899" w:rsidRDefault="00173161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práce technika</w:t>
      </w:r>
      <w:r w:rsidR="007F6D70" w:rsidRPr="00730899">
        <w:rPr>
          <w:sz w:val="24"/>
          <w:szCs w:val="24"/>
          <w:lang w:eastAsia="cs-CZ"/>
        </w:rPr>
        <w:t>, vyprošťovací práce</w:t>
      </w:r>
      <w:r w:rsidR="0020258F" w:rsidRPr="00730899">
        <w:rPr>
          <w:sz w:val="24"/>
          <w:szCs w:val="24"/>
          <w:lang w:eastAsia="cs-CZ"/>
        </w:rPr>
        <w:t>,</w:t>
      </w:r>
      <w:r w:rsidRPr="00730899">
        <w:rPr>
          <w:sz w:val="24"/>
          <w:szCs w:val="24"/>
          <w:lang w:eastAsia="cs-CZ"/>
        </w:rPr>
        <w:t xml:space="preserve"> do limitu alespoň 5 000,- Kč na území ČR, 15 000,- Kč v</w:t>
      </w:r>
      <w:r w:rsidR="00730899">
        <w:rPr>
          <w:sz w:val="24"/>
          <w:szCs w:val="24"/>
          <w:lang w:eastAsia="cs-CZ"/>
        </w:rPr>
        <w:t> </w:t>
      </w:r>
      <w:r w:rsidRPr="00730899">
        <w:rPr>
          <w:sz w:val="24"/>
          <w:szCs w:val="24"/>
          <w:lang w:eastAsia="cs-CZ"/>
        </w:rPr>
        <w:t>zahraničí</w:t>
      </w:r>
      <w:r w:rsidR="00730899">
        <w:rPr>
          <w:sz w:val="24"/>
          <w:szCs w:val="24"/>
          <w:lang w:eastAsia="cs-CZ"/>
        </w:rPr>
        <w:t>;</w:t>
      </w:r>
    </w:p>
    <w:p w14:paraId="629E01CB" w14:textId="637D83FF" w:rsidR="007F6D70" w:rsidRPr="00730899" w:rsidRDefault="007F6D70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vyprošťovací práce do limitu alespoň 5 000,- Kč na území ČR, 15 000,- Kč v</w:t>
      </w:r>
      <w:r w:rsidR="00730899">
        <w:rPr>
          <w:sz w:val="24"/>
          <w:szCs w:val="24"/>
          <w:lang w:eastAsia="cs-CZ"/>
        </w:rPr>
        <w:t> </w:t>
      </w:r>
      <w:r w:rsidRPr="00730899">
        <w:rPr>
          <w:sz w:val="24"/>
          <w:szCs w:val="24"/>
          <w:lang w:eastAsia="cs-CZ"/>
        </w:rPr>
        <w:t>zahraničí</w:t>
      </w:r>
      <w:r w:rsidR="00730899">
        <w:rPr>
          <w:sz w:val="24"/>
          <w:szCs w:val="24"/>
          <w:lang w:eastAsia="cs-CZ"/>
        </w:rPr>
        <w:t>;</w:t>
      </w:r>
    </w:p>
    <w:p w14:paraId="56607183" w14:textId="61A2D35C" w:rsidR="00173161" w:rsidRPr="00730899" w:rsidRDefault="00ED1FA9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odtah vozidla do nejbližší autorizované opravny – bez limitu</w:t>
      </w:r>
    </w:p>
    <w:p w14:paraId="3E93555A" w14:textId="0ABE0CA7" w:rsidR="00ED1FA9" w:rsidRPr="00730899" w:rsidRDefault="0058648C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ubytování v nouzi, max</w:t>
      </w:r>
      <w:r w:rsidR="00730899">
        <w:rPr>
          <w:sz w:val="24"/>
          <w:szCs w:val="24"/>
          <w:lang w:eastAsia="cs-CZ"/>
        </w:rPr>
        <w:t>.</w:t>
      </w:r>
      <w:r w:rsidRPr="00730899">
        <w:rPr>
          <w:sz w:val="24"/>
          <w:szCs w:val="24"/>
          <w:lang w:eastAsia="cs-CZ"/>
        </w:rPr>
        <w:t xml:space="preserve"> 2 noci, limit 1 000,- Kč za osobu a noc na území ČR, limit 2 000,- Kč v</w:t>
      </w:r>
      <w:r w:rsidR="00730899">
        <w:rPr>
          <w:sz w:val="24"/>
          <w:szCs w:val="24"/>
          <w:lang w:eastAsia="cs-CZ"/>
        </w:rPr>
        <w:t> </w:t>
      </w:r>
      <w:r w:rsidRPr="00730899">
        <w:rPr>
          <w:sz w:val="24"/>
          <w:szCs w:val="24"/>
          <w:lang w:eastAsia="cs-CZ"/>
        </w:rPr>
        <w:t>zahraničí</w:t>
      </w:r>
      <w:r w:rsidR="00730899">
        <w:rPr>
          <w:sz w:val="24"/>
          <w:szCs w:val="24"/>
          <w:lang w:eastAsia="cs-CZ"/>
        </w:rPr>
        <w:t>;</w:t>
      </w:r>
    </w:p>
    <w:p w14:paraId="73B1C604" w14:textId="26CE5C9E" w:rsidR="0058648C" w:rsidRPr="00730899" w:rsidRDefault="0058648C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lastRenderedPageBreak/>
        <w:t>úschova nepojízdného vozidla 2 dny</w:t>
      </w:r>
      <w:r w:rsidR="00BE48B3" w:rsidRPr="00730899">
        <w:rPr>
          <w:sz w:val="24"/>
          <w:szCs w:val="24"/>
          <w:lang w:eastAsia="cs-CZ"/>
        </w:rPr>
        <w:t>, na území ČR do limitu 750,- Kč na den, v zahraničí do limitu 1 000,- Kč na den</w:t>
      </w:r>
      <w:r w:rsidR="00730899">
        <w:rPr>
          <w:sz w:val="24"/>
          <w:szCs w:val="24"/>
          <w:lang w:eastAsia="cs-CZ"/>
        </w:rPr>
        <w:t>;</w:t>
      </w:r>
    </w:p>
    <w:p w14:paraId="5315B582" w14:textId="55C3EA2C" w:rsidR="0058648C" w:rsidRPr="00730899" w:rsidRDefault="00BE48B3" w:rsidP="00730899">
      <w:pPr>
        <w:pStyle w:val="Odstavecseseznamem"/>
        <w:numPr>
          <w:ilvl w:val="1"/>
          <w:numId w:val="6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730899">
        <w:rPr>
          <w:sz w:val="24"/>
          <w:szCs w:val="24"/>
          <w:lang w:eastAsia="cs-CZ"/>
        </w:rPr>
        <w:t>úhrada nákladů na cestu řidiče a všech přepravovaných osob do místa jejich bydliště</w:t>
      </w:r>
      <w:r w:rsidR="00730899">
        <w:rPr>
          <w:sz w:val="24"/>
          <w:szCs w:val="24"/>
          <w:lang w:eastAsia="cs-CZ"/>
        </w:rPr>
        <w:t>.</w:t>
      </w:r>
    </w:p>
    <w:p w14:paraId="3F32B8C6" w14:textId="77777777" w:rsidR="00563AE9" w:rsidRPr="00832103" w:rsidRDefault="00563AE9" w:rsidP="00321BF4">
      <w:pPr>
        <w:rPr>
          <w:sz w:val="24"/>
          <w:szCs w:val="24"/>
          <w:lang w:eastAsia="cs-CZ"/>
        </w:rPr>
      </w:pPr>
    </w:p>
    <w:p w14:paraId="26B7806E" w14:textId="25206367" w:rsidR="00321BF4" w:rsidRPr="00681E57" w:rsidRDefault="00321BF4" w:rsidP="00681E57">
      <w:pPr>
        <w:pStyle w:val="Nadpis2"/>
        <w:ind w:left="709" w:hanging="709"/>
        <w:rPr>
          <w:sz w:val="24"/>
          <w:szCs w:val="24"/>
          <w:lang w:eastAsia="cs-CZ"/>
        </w:rPr>
      </w:pPr>
      <w:r w:rsidRPr="00716DD8">
        <w:rPr>
          <w:rFonts w:asciiTheme="minorHAnsi" w:hAnsiTheme="minorHAnsi"/>
          <w:sz w:val="28"/>
          <w:szCs w:val="28"/>
          <w:lang w:eastAsia="cs-CZ"/>
        </w:rPr>
        <w:t>Havarijní pojištění vozidel</w:t>
      </w:r>
    </w:p>
    <w:p w14:paraId="5114C53B" w14:textId="419CFE6E" w:rsidR="00321BF4" w:rsidRPr="00832103" w:rsidRDefault="000A4B9D" w:rsidP="00C460B5">
      <w:pPr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Havarijní pojištění vozidel STC bude sjednáno na All risk</w:t>
      </w:r>
      <w:r w:rsidR="00780D95" w:rsidRPr="00832103">
        <w:rPr>
          <w:sz w:val="24"/>
          <w:szCs w:val="24"/>
          <w:lang w:eastAsia="cs-CZ"/>
        </w:rPr>
        <w:t xml:space="preserve"> na poškození nebo zničení vozidla nebo jeho částí, případně výbavy, přepravovaných předmětů a zavazadel v </w:t>
      </w:r>
      <w:r w:rsidR="00681E57">
        <w:rPr>
          <w:sz w:val="24"/>
          <w:szCs w:val="24"/>
          <w:lang w:eastAsia="cs-CZ"/>
        </w:rPr>
        <w:t>důsledku</w:t>
      </w:r>
      <w:r w:rsidR="00681E57" w:rsidRPr="00832103">
        <w:rPr>
          <w:sz w:val="24"/>
          <w:szCs w:val="24"/>
          <w:lang w:eastAsia="cs-CZ"/>
        </w:rPr>
        <w:t xml:space="preserve"> </w:t>
      </w:r>
      <w:r w:rsidR="00780D95" w:rsidRPr="00832103">
        <w:rPr>
          <w:sz w:val="24"/>
          <w:szCs w:val="24"/>
          <w:lang w:eastAsia="cs-CZ"/>
        </w:rPr>
        <w:t>pojistných nebezpečí:</w:t>
      </w:r>
    </w:p>
    <w:p w14:paraId="0FAD5296" w14:textId="035BF2DC" w:rsidR="00780D95" w:rsidRPr="00832103" w:rsidRDefault="00780D95" w:rsidP="00321BF4">
      <w:pPr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Pojistná nebezpečí:</w:t>
      </w:r>
    </w:p>
    <w:p w14:paraId="4E3F4D07" w14:textId="77777777" w:rsidR="00780D95" w:rsidRPr="00832103" w:rsidRDefault="00780D95" w:rsidP="00780D95">
      <w:pPr>
        <w:pStyle w:val="Odstavecseseznamem"/>
        <w:numPr>
          <w:ilvl w:val="1"/>
          <w:numId w:val="40"/>
        </w:numPr>
        <w:spacing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sdružený živel </w:t>
      </w:r>
    </w:p>
    <w:p w14:paraId="6D7AF40F" w14:textId="77777777" w:rsidR="00780D95" w:rsidRPr="00832103" w:rsidRDefault="00780D95" w:rsidP="00780D95">
      <w:pPr>
        <w:pStyle w:val="Odstavecseseznamem"/>
        <w:numPr>
          <w:ilvl w:val="1"/>
          <w:numId w:val="40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dopravní nehoda</w:t>
      </w:r>
    </w:p>
    <w:p w14:paraId="20F1E095" w14:textId="77777777" w:rsidR="00780D95" w:rsidRPr="00832103" w:rsidRDefault="00780D95" w:rsidP="00780D95">
      <w:pPr>
        <w:pStyle w:val="Odstavecseseznamem"/>
        <w:numPr>
          <w:ilvl w:val="1"/>
          <w:numId w:val="40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krádež vloupáním</w:t>
      </w:r>
    </w:p>
    <w:p w14:paraId="7A4174CA" w14:textId="669E1E54" w:rsidR="00780D95" w:rsidRPr="00832103" w:rsidRDefault="00780D95" w:rsidP="00780D95">
      <w:pPr>
        <w:pStyle w:val="Odstavecseseznamem"/>
        <w:numPr>
          <w:ilvl w:val="1"/>
          <w:numId w:val="40"/>
        </w:numPr>
        <w:spacing w:before="160" w:after="0" w:line="254" w:lineRule="auto"/>
        <w:jc w:val="both"/>
        <w:rPr>
          <w:rFonts w:cs="Tahoma"/>
          <w:sz w:val="24"/>
          <w:szCs w:val="24"/>
        </w:rPr>
      </w:pPr>
      <w:r w:rsidRPr="00832103">
        <w:rPr>
          <w:sz w:val="24"/>
          <w:szCs w:val="24"/>
          <w:lang w:eastAsia="cs-CZ"/>
        </w:rPr>
        <w:t>loupežné</w:t>
      </w:r>
      <w:r w:rsidRPr="00832103">
        <w:rPr>
          <w:rFonts w:cs="Tahoma"/>
          <w:sz w:val="24"/>
          <w:szCs w:val="24"/>
        </w:rPr>
        <w:t xml:space="preserve"> přepadení a krádež</w:t>
      </w:r>
    </w:p>
    <w:p w14:paraId="2F1CEA79" w14:textId="1C0DE4BA" w:rsidR="00780D95" w:rsidRPr="00832103" w:rsidRDefault="00780D95" w:rsidP="000A4E12">
      <w:pPr>
        <w:pStyle w:val="Odstavecseseznamem"/>
        <w:numPr>
          <w:ilvl w:val="1"/>
          <w:numId w:val="40"/>
        </w:numPr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vandalismus</w:t>
      </w:r>
    </w:p>
    <w:p w14:paraId="2EA1BFE5" w14:textId="65D60D25" w:rsidR="00780D95" w:rsidRPr="00832103" w:rsidRDefault="00780D95" w:rsidP="00780D95">
      <w:pPr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Pojištění se bude vztahovat také na standardní, nadstandardní a mimořádnou výbavu vozidla a také na příslušenství vozidla.</w:t>
      </w:r>
    </w:p>
    <w:p w14:paraId="79BDDCAE" w14:textId="00319F54" w:rsidR="0060475D" w:rsidRPr="00681E57" w:rsidRDefault="0060475D" w:rsidP="00681E57">
      <w:pPr>
        <w:jc w:val="both"/>
        <w:rPr>
          <w:sz w:val="24"/>
          <w:szCs w:val="24"/>
          <w:lang w:eastAsia="cs-CZ"/>
        </w:rPr>
      </w:pPr>
      <w:r w:rsidRPr="00681E57">
        <w:rPr>
          <w:sz w:val="24"/>
          <w:szCs w:val="24"/>
          <w:lang w:eastAsia="cs-CZ"/>
        </w:rPr>
        <w:t xml:space="preserve">Havarijní pojištění se vztahuje i na škody vzniklé při užití </w:t>
      </w:r>
      <w:r w:rsidR="005503E0">
        <w:rPr>
          <w:sz w:val="24"/>
          <w:szCs w:val="24"/>
          <w:lang w:eastAsia="cs-CZ"/>
        </w:rPr>
        <w:t xml:space="preserve">osobního </w:t>
      </w:r>
      <w:r w:rsidRPr="00681E57">
        <w:rPr>
          <w:sz w:val="24"/>
          <w:szCs w:val="24"/>
          <w:lang w:eastAsia="cs-CZ"/>
        </w:rPr>
        <w:t>vozidla pro soukromé účely. Ani v tomto případě neuplatní pojistitel právo podle § 2820 ObčZ</w:t>
      </w:r>
      <w:r w:rsidR="005503E0">
        <w:rPr>
          <w:sz w:val="24"/>
          <w:szCs w:val="24"/>
          <w:lang w:eastAsia="cs-CZ"/>
        </w:rPr>
        <w:t xml:space="preserve"> vůči řidiči pojištěného vozidla</w:t>
      </w:r>
      <w:r w:rsidR="00681E57" w:rsidRPr="00681E57">
        <w:rPr>
          <w:sz w:val="24"/>
          <w:szCs w:val="24"/>
          <w:lang w:eastAsia="cs-CZ"/>
        </w:rPr>
        <w:t>.</w:t>
      </w:r>
    </w:p>
    <w:p w14:paraId="3E132A1F" w14:textId="5C124794" w:rsidR="00563AE9" w:rsidRPr="00053499" w:rsidRDefault="00681E57" w:rsidP="00321BF4">
      <w:pPr>
        <w:rPr>
          <w:sz w:val="24"/>
          <w:szCs w:val="24"/>
          <w:u w:val="single"/>
          <w:lang w:eastAsia="cs-CZ"/>
        </w:rPr>
      </w:pPr>
      <w:r w:rsidRPr="00053499">
        <w:rPr>
          <w:sz w:val="24"/>
          <w:szCs w:val="24"/>
          <w:u w:val="single"/>
          <w:lang w:eastAsia="cs-CZ"/>
        </w:rPr>
        <w:t>Havarijní pojištění obsahuje také pojištění zavazadel za těchto podmínek</w:t>
      </w:r>
    </w:p>
    <w:p w14:paraId="153040DC" w14:textId="77777777" w:rsidR="00730899" w:rsidRPr="00832103" w:rsidRDefault="00730899" w:rsidP="00730899">
      <w:pPr>
        <w:spacing w:before="120" w:after="0" w:line="254" w:lineRule="auto"/>
        <w:ind w:left="284" w:firstLine="284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Pojistná nebezpečí:</w:t>
      </w:r>
    </w:p>
    <w:p w14:paraId="7734F729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after="0" w:line="254" w:lineRule="auto"/>
        <w:ind w:left="143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sdružený živel;</w:t>
      </w:r>
    </w:p>
    <w:p w14:paraId="45FAC56C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dopravní nehoda;</w:t>
      </w:r>
    </w:p>
    <w:p w14:paraId="40749EDE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krádež vloupáním, přepadením;</w:t>
      </w:r>
    </w:p>
    <w:p w14:paraId="54FF944C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rFonts w:cs="Tahoma"/>
          <w:sz w:val="24"/>
          <w:szCs w:val="24"/>
        </w:rPr>
      </w:pPr>
      <w:r w:rsidRPr="00832103">
        <w:rPr>
          <w:sz w:val="24"/>
          <w:szCs w:val="24"/>
          <w:lang w:eastAsia="cs-CZ"/>
        </w:rPr>
        <w:t>loupežné</w:t>
      </w:r>
      <w:r w:rsidRPr="00832103">
        <w:rPr>
          <w:rFonts w:cs="Tahoma"/>
          <w:sz w:val="24"/>
          <w:szCs w:val="24"/>
        </w:rPr>
        <w:t xml:space="preserve"> přepadení;</w:t>
      </w:r>
    </w:p>
    <w:p w14:paraId="6BE905CB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rFonts w:cs="Tahoma"/>
          <w:sz w:val="24"/>
          <w:szCs w:val="24"/>
        </w:rPr>
      </w:pPr>
      <w:r w:rsidRPr="00832103">
        <w:rPr>
          <w:sz w:val="24"/>
          <w:szCs w:val="24"/>
          <w:lang w:eastAsia="cs-CZ"/>
        </w:rPr>
        <w:t>při vykládce a nakládce;</w:t>
      </w:r>
    </w:p>
    <w:p w14:paraId="659022F2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rFonts w:cs="Tahoma"/>
          <w:sz w:val="24"/>
          <w:szCs w:val="24"/>
        </w:rPr>
      </w:pPr>
      <w:r w:rsidRPr="00832103">
        <w:rPr>
          <w:sz w:val="24"/>
          <w:szCs w:val="24"/>
          <w:lang w:eastAsia="cs-CZ"/>
        </w:rPr>
        <w:t>vandalismus.</w:t>
      </w:r>
    </w:p>
    <w:p w14:paraId="659994D3" w14:textId="77777777" w:rsidR="00730899" w:rsidRPr="00832103" w:rsidRDefault="00730899" w:rsidP="00730899">
      <w:pPr>
        <w:spacing w:before="120" w:after="0" w:line="254" w:lineRule="auto"/>
        <w:ind w:left="284" w:firstLine="284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Limity pojistného plnění:</w:t>
      </w:r>
    </w:p>
    <w:p w14:paraId="4FEF469B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after="0" w:line="254" w:lineRule="auto"/>
        <w:ind w:left="143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20 tis. Kč na jednu a všechny pojistné události během pojistného roku, bez spoluúčasti na škodě;</w:t>
      </w:r>
    </w:p>
    <w:p w14:paraId="29748DFD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limit pojistného plnění přepracovaných věcí se sjednává na 1. riziko;</w:t>
      </w:r>
    </w:p>
    <w:p w14:paraId="7777E90A" w14:textId="77777777" w:rsidR="00730899" w:rsidRPr="00832103" w:rsidRDefault="00730899" w:rsidP="00730899">
      <w:pPr>
        <w:pStyle w:val="Odstavecseseznamem"/>
        <w:numPr>
          <w:ilvl w:val="1"/>
          <w:numId w:val="6"/>
        </w:numPr>
        <w:spacing w:before="160" w:after="0" w:line="254" w:lineRule="auto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 vyčerpání limitu pojistitel umožní obnovu limitu pojistného plnění opět do výše 20 tis. Kč.</w:t>
      </w:r>
    </w:p>
    <w:p w14:paraId="5A2B942E" w14:textId="77777777" w:rsidR="000E5E77" w:rsidRPr="00832103" w:rsidRDefault="000E5E77" w:rsidP="00321BF4">
      <w:pPr>
        <w:rPr>
          <w:sz w:val="24"/>
          <w:szCs w:val="24"/>
          <w:lang w:eastAsia="cs-CZ"/>
        </w:rPr>
      </w:pPr>
    </w:p>
    <w:p w14:paraId="411AA68A" w14:textId="17713D51" w:rsidR="00C50B78" w:rsidRPr="00496AD8" w:rsidRDefault="00C50B78" w:rsidP="00ED604F">
      <w:pPr>
        <w:pStyle w:val="Nadpis1"/>
        <w:ind w:left="426" w:hanging="426"/>
        <w:jc w:val="both"/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</w:pPr>
      <w:r w:rsidRPr="00496AD8">
        <w:rPr>
          <w:rFonts w:asciiTheme="minorHAnsi" w:eastAsia="Times New Roman" w:hAnsiTheme="minorHAnsi" w:cs="Tahoma"/>
          <w:b/>
          <w:sz w:val="28"/>
          <w:szCs w:val="28"/>
          <w:u w:val="single"/>
          <w:lang w:eastAsia="cs-CZ"/>
        </w:rPr>
        <w:t xml:space="preserve">Další, doplňující informace </w:t>
      </w:r>
    </w:p>
    <w:p w14:paraId="3673D72C" w14:textId="77777777" w:rsidR="00C50B78" w:rsidRPr="00832103" w:rsidRDefault="00C50B78" w:rsidP="00C50B78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t>Upřesnění pojmu sdružený živel:</w:t>
      </w:r>
    </w:p>
    <w:p w14:paraId="15128110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požár, výbuch, úder blesku, pád letadla</w:t>
      </w:r>
    </w:p>
    <w:p w14:paraId="01EE00A2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aerodynamický třesk</w:t>
      </w:r>
    </w:p>
    <w:p w14:paraId="229AF4B6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lastRenderedPageBreak/>
        <w:t>nepřímý úder blesku</w:t>
      </w:r>
    </w:p>
    <w:p w14:paraId="2DAAA3E4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zemětřesení</w:t>
      </w:r>
    </w:p>
    <w:p w14:paraId="065E2E09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sesuv</w:t>
      </w:r>
      <w:r w:rsidR="00923BAE" w:rsidRPr="00832103">
        <w:rPr>
          <w:rFonts w:eastAsia="Times New Roman" w:cs="Tahoma"/>
          <w:sz w:val="24"/>
          <w:szCs w:val="24"/>
          <w:lang w:eastAsia="cs-CZ"/>
        </w:rPr>
        <w:t xml:space="preserve"> a sesednutí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půdy, </w:t>
      </w:r>
    </w:p>
    <w:p w14:paraId="6618B854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sesuv nebo zřícení laviny</w:t>
      </w:r>
    </w:p>
    <w:p w14:paraId="5D645D09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povodeň, záplava</w:t>
      </w:r>
    </w:p>
    <w:p w14:paraId="6E51F909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atmosférické srážky</w:t>
      </w:r>
    </w:p>
    <w:p w14:paraId="59CBB525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vystoupnutí vody z odpadního potrubí</w:t>
      </w:r>
    </w:p>
    <w:p w14:paraId="76F1356A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vichřice, krupobití</w:t>
      </w:r>
    </w:p>
    <w:p w14:paraId="1E9B0FB5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pád stromů, stožárů nebo jiných předmětů</w:t>
      </w:r>
    </w:p>
    <w:p w14:paraId="3DB65152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zřícení skal nebo zemin</w:t>
      </w:r>
    </w:p>
    <w:p w14:paraId="165A83F8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tíha sněhu nebo námrazy</w:t>
      </w:r>
    </w:p>
    <w:p w14:paraId="29857805" w14:textId="77777777" w:rsidR="00C50B78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škody způsobené vytékáním média z vodovodního nebo teplovodního zařízení nebo škody způsobené zamrznutím nebo přetlakem média v něm</w:t>
      </w:r>
    </w:p>
    <w:p w14:paraId="1A41E47B" w14:textId="5A251D99" w:rsidR="00DC105F" w:rsidRPr="00832103" w:rsidRDefault="00C50B78" w:rsidP="00ED604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náraz dopravního prostředku</w:t>
      </w:r>
    </w:p>
    <w:p w14:paraId="6CE6FBC7" w14:textId="77777777" w:rsidR="00C50B78" w:rsidRPr="00832103" w:rsidRDefault="00C50B78" w:rsidP="00C50B78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t xml:space="preserve">Limity a </w:t>
      </w:r>
      <w:proofErr w:type="spellStart"/>
      <w:r w:rsidRPr="00832103">
        <w:rPr>
          <w:rFonts w:eastAsia="Times New Roman" w:cs="Tahoma"/>
          <w:sz w:val="24"/>
          <w:szCs w:val="24"/>
          <w:u w:val="single"/>
          <w:lang w:eastAsia="cs-CZ"/>
        </w:rPr>
        <w:t>sublimity</w:t>
      </w:r>
      <w:proofErr w:type="spellEnd"/>
      <w:r w:rsidRPr="00832103">
        <w:rPr>
          <w:rFonts w:eastAsia="Times New Roman" w:cs="Tahoma"/>
          <w:sz w:val="24"/>
          <w:szCs w:val="24"/>
          <w:u w:val="single"/>
          <w:lang w:eastAsia="cs-CZ"/>
        </w:rPr>
        <w:t xml:space="preserve"> pojistného plnění:</w:t>
      </w:r>
    </w:p>
    <w:p w14:paraId="7455F93B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požár, výbuch, úder blesku, pád letadla - pojistná částka</w:t>
      </w:r>
    </w:p>
    <w:p w14:paraId="21474D16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aerodynamický třesk - 100 000 000,- Kč</w:t>
      </w:r>
    </w:p>
    <w:p w14:paraId="47651A2F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nepřímý úder blesku - 100 000 000,- Kč</w:t>
      </w:r>
    </w:p>
    <w:p w14:paraId="0CAA6B13" w14:textId="404A7238" w:rsidR="00C50B78" w:rsidRPr="008765F3" w:rsidRDefault="00C50B78" w:rsidP="008765F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zemětřesení - 500 000 000,- Kč</w:t>
      </w:r>
      <w:r w:rsidR="008765F3">
        <w:rPr>
          <w:rFonts w:eastAsia="Times New Roman" w:cs="Tahoma"/>
          <w:sz w:val="24"/>
          <w:szCs w:val="24"/>
          <w:lang w:eastAsia="cs-CZ"/>
        </w:rPr>
        <w:t xml:space="preserve"> </w:t>
      </w:r>
    </w:p>
    <w:p w14:paraId="00DA5DE5" w14:textId="77777777" w:rsidR="00C50B78" w:rsidRPr="00832103" w:rsidRDefault="00923BAE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sesuv a sesednutí půdy </w:t>
      </w:r>
      <w:r w:rsidR="00C50B78" w:rsidRPr="00832103">
        <w:rPr>
          <w:rFonts w:eastAsia="Times New Roman" w:cs="Tahoma"/>
          <w:sz w:val="24"/>
          <w:szCs w:val="24"/>
          <w:lang w:eastAsia="cs-CZ"/>
        </w:rPr>
        <w:t>- 100 000 000,- Kč</w:t>
      </w:r>
    </w:p>
    <w:p w14:paraId="5450D130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sesuv nebo zřícení laviny - 100 000 000,- Kč</w:t>
      </w:r>
    </w:p>
    <w:p w14:paraId="3B7604B7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povodeň, záplava - 100 000 000,- Kč</w:t>
      </w:r>
    </w:p>
    <w:p w14:paraId="399FC376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atmosférické srážky - 1 000 000,- Kč</w:t>
      </w:r>
    </w:p>
    <w:p w14:paraId="411A5DAF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vystoupnutí vody z odpadního potrubí - 10 000 000,- Kč</w:t>
      </w:r>
    </w:p>
    <w:p w14:paraId="2B88D7EB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vichřice, krupobití - 100 000 000,- Kč</w:t>
      </w:r>
    </w:p>
    <w:p w14:paraId="3BD027F1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pád stromů, stožárů nebo jiných předmětů - 100 000 000,- Kč</w:t>
      </w:r>
    </w:p>
    <w:p w14:paraId="3B990CA9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zřícení skal nebo zemin - 100 000 000,- Kč</w:t>
      </w:r>
    </w:p>
    <w:p w14:paraId="79878D80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tíha sněhu nebo námrazy - 100 000 000,- Kč</w:t>
      </w:r>
    </w:p>
    <w:p w14:paraId="604C6D18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ind w:right="848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škody způsobené vytékáním média z vodovodního nebo teplovodního zařízení nebo škody způsobené zamrznutím nebo přetlakem média v něm - 10 000 000,- Kč</w:t>
      </w:r>
    </w:p>
    <w:p w14:paraId="6F022CD3" w14:textId="47BAF982" w:rsidR="00923BAE" w:rsidRPr="00832103" w:rsidRDefault="00923BAE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náraz dopravního prostředku – </w:t>
      </w:r>
      <w:r w:rsidR="000D628F" w:rsidRPr="00832103">
        <w:rPr>
          <w:rFonts w:eastAsia="Times New Roman" w:cs="Tahoma"/>
          <w:sz w:val="24"/>
          <w:szCs w:val="24"/>
          <w:lang w:eastAsia="cs-CZ"/>
        </w:rPr>
        <w:t>2</w:t>
      </w:r>
      <w:r w:rsidRPr="00832103">
        <w:rPr>
          <w:rFonts w:eastAsia="Times New Roman" w:cs="Tahoma"/>
          <w:sz w:val="24"/>
          <w:szCs w:val="24"/>
          <w:lang w:eastAsia="cs-CZ"/>
        </w:rPr>
        <w:t> 000 000,- Kč</w:t>
      </w:r>
    </w:p>
    <w:p w14:paraId="417E8533" w14:textId="7C67B686" w:rsidR="00D2670E" w:rsidRPr="00832103" w:rsidRDefault="00D2670E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rozbití skla – </w:t>
      </w:r>
      <w:r w:rsidR="000D628F" w:rsidRPr="00832103">
        <w:rPr>
          <w:rFonts w:eastAsia="Times New Roman" w:cs="Tahoma"/>
          <w:sz w:val="24"/>
          <w:szCs w:val="24"/>
          <w:lang w:eastAsia="cs-CZ"/>
        </w:rPr>
        <w:t>1</w:t>
      </w:r>
      <w:r w:rsidRPr="00832103">
        <w:rPr>
          <w:rFonts w:eastAsia="Times New Roman" w:cs="Tahoma"/>
          <w:sz w:val="24"/>
          <w:szCs w:val="24"/>
          <w:lang w:eastAsia="cs-CZ"/>
        </w:rPr>
        <w:t> 000 000,- Kč</w:t>
      </w:r>
    </w:p>
    <w:p w14:paraId="2DC8DAC2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vandalismus - </w:t>
      </w:r>
      <w:r w:rsidR="00923BAE" w:rsidRPr="00832103">
        <w:rPr>
          <w:rFonts w:eastAsia="Times New Roman" w:cs="Tahoma"/>
          <w:sz w:val="24"/>
          <w:szCs w:val="24"/>
          <w:lang w:eastAsia="cs-CZ"/>
        </w:rPr>
        <w:t>5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923BAE" w:rsidRPr="00832103">
        <w:rPr>
          <w:rFonts w:eastAsia="Times New Roman" w:cs="Tahoma"/>
          <w:sz w:val="24"/>
          <w:szCs w:val="24"/>
          <w:lang w:eastAsia="cs-CZ"/>
        </w:rPr>
        <w:t>0</w:t>
      </w:r>
      <w:r w:rsidRPr="00832103">
        <w:rPr>
          <w:rFonts w:eastAsia="Times New Roman" w:cs="Tahoma"/>
          <w:sz w:val="24"/>
          <w:szCs w:val="24"/>
          <w:lang w:eastAsia="cs-CZ"/>
        </w:rPr>
        <w:t>00</w:t>
      </w:r>
      <w:r w:rsidR="00DC105F" w:rsidRPr="00832103">
        <w:rPr>
          <w:rFonts w:eastAsia="Times New Roman" w:cs="Tahoma"/>
          <w:sz w:val="24"/>
          <w:szCs w:val="24"/>
          <w:lang w:eastAsia="cs-CZ"/>
        </w:rPr>
        <w:t> </w:t>
      </w:r>
      <w:r w:rsidRPr="00832103">
        <w:rPr>
          <w:rFonts w:eastAsia="Times New Roman" w:cs="Tahoma"/>
          <w:sz w:val="24"/>
          <w:szCs w:val="24"/>
          <w:lang w:eastAsia="cs-CZ"/>
        </w:rPr>
        <w:t>000</w:t>
      </w:r>
      <w:r w:rsidR="00DC105F" w:rsidRPr="00832103">
        <w:rPr>
          <w:rFonts w:eastAsia="Times New Roman" w:cs="Tahoma"/>
          <w:sz w:val="24"/>
          <w:szCs w:val="24"/>
          <w:lang w:eastAsia="cs-CZ"/>
        </w:rPr>
        <w:t>,-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Kč</w:t>
      </w:r>
    </w:p>
    <w:p w14:paraId="0D7D072B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krádež, loupež v případě pojištění movitých věcí – 25 000 000,- Kč</w:t>
      </w:r>
    </w:p>
    <w:p w14:paraId="1088A310" w14:textId="77777777" w:rsidR="00C50B78" w:rsidRPr="00832103" w:rsidRDefault="00C50B78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krádež, loupež v případě pojištění zásob – 20 000 000,- Kč</w:t>
      </w:r>
    </w:p>
    <w:p w14:paraId="5CED4EEC" w14:textId="03F788EC" w:rsidR="00EF6833" w:rsidRDefault="00EF6833" w:rsidP="00ED604F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nakládka a vykládka při přepravě věcí – 2 000 000,- Kč</w:t>
      </w:r>
    </w:p>
    <w:p w14:paraId="32BD8C6C" w14:textId="072D84C5" w:rsidR="008765F3" w:rsidRDefault="008765F3" w:rsidP="008765F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sz w:val="24"/>
          <w:szCs w:val="24"/>
          <w:lang w:eastAsia="cs-CZ"/>
        </w:rPr>
        <w:t>povinné ručení</w:t>
      </w:r>
      <w:r w:rsidR="00053499">
        <w:rPr>
          <w:rFonts w:eastAsia="Times New Roman" w:cs="Tahoma"/>
          <w:sz w:val="24"/>
          <w:szCs w:val="24"/>
          <w:lang w:eastAsia="cs-CZ"/>
        </w:rPr>
        <w:t>,</w:t>
      </w:r>
      <w:r>
        <w:rPr>
          <w:rFonts w:eastAsia="Times New Roman" w:cs="Tahoma"/>
          <w:sz w:val="24"/>
          <w:szCs w:val="24"/>
          <w:lang w:eastAsia="cs-CZ"/>
        </w:rPr>
        <w:t xml:space="preserve"> </w:t>
      </w:r>
      <w:r w:rsidR="00053499">
        <w:rPr>
          <w:rFonts w:eastAsia="Times New Roman" w:cs="Tahoma"/>
          <w:sz w:val="24"/>
          <w:szCs w:val="24"/>
          <w:lang w:eastAsia="cs-CZ"/>
        </w:rPr>
        <w:t>škoda na zdraví</w:t>
      </w:r>
      <w:r>
        <w:rPr>
          <w:rFonts w:eastAsia="Times New Roman" w:cs="Tahoma"/>
          <w:sz w:val="24"/>
          <w:szCs w:val="24"/>
          <w:lang w:eastAsia="cs-CZ"/>
        </w:rPr>
        <w:t xml:space="preserve"> 100 </w:t>
      </w:r>
      <w:r w:rsidR="00053499">
        <w:rPr>
          <w:rFonts w:eastAsia="Times New Roman" w:cs="Tahoma"/>
          <w:sz w:val="24"/>
          <w:szCs w:val="24"/>
          <w:lang w:eastAsia="cs-CZ"/>
        </w:rPr>
        <w:t>000 000,-</w:t>
      </w:r>
      <w:r>
        <w:rPr>
          <w:rFonts w:eastAsia="Times New Roman" w:cs="Tahoma"/>
          <w:sz w:val="24"/>
          <w:szCs w:val="24"/>
          <w:lang w:eastAsia="cs-CZ"/>
        </w:rPr>
        <w:t xml:space="preserve"> Kč</w:t>
      </w:r>
    </w:p>
    <w:p w14:paraId="784B2D6A" w14:textId="523544D7" w:rsidR="00053499" w:rsidRPr="008765F3" w:rsidRDefault="00053499" w:rsidP="008765F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sz w:val="24"/>
          <w:szCs w:val="24"/>
          <w:lang w:eastAsia="cs-CZ"/>
        </w:rPr>
        <w:t>povinné ručení, škody na věci – 100 000 000,- Kč</w:t>
      </w:r>
    </w:p>
    <w:p w14:paraId="26F44C87" w14:textId="609ED394" w:rsidR="00DC105F" w:rsidRPr="00832103" w:rsidRDefault="00DC105F" w:rsidP="00DC105F">
      <w:p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</w:p>
    <w:p w14:paraId="0528B0D0" w14:textId="77777777" w:rsidR="00C50B78" w:rsidRPr="00832103" w:rsidRDefault="00C50B78" w:rsidP="00C50B78">
      <w:p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t>Spoluúčasti pojistného plnění:</w:t>
      </w:r>
    </w:p>
    <w:p w14:paraId="0513BFE8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požár, výbuch, úder blesku, pád letadla - 10 000,- Kč</w:t>
      </w:r>
    </w:p>
    <w:p w14:paraId="61B5DE6D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aerodynamický třesk - 10 000,- Kč</w:t>
      </w:r>
    </w:p>
    <w:p w14:paraId="1922EFD0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nepřímý úder blesku - 10 000,- Kč</w:t>
      </w:r>
    </w:p>
    <w:p w14:paraId="6C56CDD6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lastRenderedPageBreak/>
        <w:t>zemětřesení - 50 000,- Kč</w:t>
      </w:r>
    </w:p>
    <w:p w14:paraId="59236B53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sesuv </w:t>
      </w:r>
      <w:r w:rsidR="00923BAE" w:rsidRPr="00832103">
        <w:rPr>
          <w:rFonts w:eastAsia="Times New Roman" w:cs="Tahoma"/>
          <w:sz w:val="24"/>
          <w:szCs w:val="24"/>
          <w:lang w:eastAsia="cs-CZ"/>
        </w:rPr>
        <w:t>a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sesednutí půdy - 10 000,- Kč</w:t>
      </w:r>
    </w:p>
    <w:p w14:paraId="3ED92E3D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sesuv nebo zřícení laviny - 10 000,- Kč</w:t>
      </w:r>
    </w:p>
    <w:p w14:paraId="2CCFA0E5" w14:textId="3922577B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povodeň, záplava - 5</w:t>
      </w:r>
      <w:r w:rsidR="00053499" w:rsidRPr="00832103">
        <w:rPr>
          <w:rFonts w:eastAsia="Times New Roman" w:cs="Tahoma"/>
          <w:sz w:val="24"/>
          <w:szCs w:val="24"/>
          <w:lang w:eastAsia="cs-CZ"/>
        </w:rPr>
        <w:t>%</w:t>
      </w:r>
      <w:r w:rsidR="00053499">
        <w:rPr>
          <w:rFonts w:eastAsia="Times New Roman" w:cs="Tahoma"/>
          <w:sz w:val="24"/>
          <w:szCs w:val="24"/>
          <w:lang w:eastAsia="cs-CZ"/>
        </w:rPr>
        <w:t>,</w:t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min. 100 000,- Kč, s výjimkou rekreačních zařízení, zde spoluúčast 10 000,- Kč</w:t>
      </w:r>
    </w:p>
    <w:p w14:paraId="345C36A7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atmosférické srážky - 10 000,- Kč</w:t>
      </w:r>
    </w:p>
    <w:p w14:paraId="50A966C1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vystoupnutí vody z odpadního potrubí - 10 000,- Kč</w:t>
      </w:r>
    </w:p>
    <w:p w14:paraId="0DD7DBE6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vichřice, krupobití - 10 000,- Kč</w:t>
      </w:r>
    </w:p>
    <w:p w14:paraId="2D1BBB9B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pád stromů, stožárů nebo jiných předmětů - 10 000,- Kč</w:t>
      </w:r>
    </w:p>
    <w:p w14:paraId="1BF8F3DD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zřícení skal nebo zemin - 10 000,- Kč</w:t>
      </w:r>
    </w:p>
    <w:p w14:paraId="38B034DC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tíha sněhu nebo námrazy - 10 000,- Kč</w:t>
      </w:r>
    </w:p>
    <w:p w14:paraId="5AE8B203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škody způsobené vytékáním média z vodovodního nebo teplovodního zařízení nebo škody způsobené zamrznutím nebo přetlakem média v něm - 10 000,- Kč</w:t>
      </w:r>
    </w:p>
    <w:p w14:paraId="2C0211FB" w14:textId="77777777" w:rsidR="00923BAE" w:rsidRPr="00832103" w:rsidRDefault="00923BAE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náraz dopravního prostředku – 10 000,- Kč</w:t>
      </w:r>
    </w:p>
    <w:p w14:paraId="66788B72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krádež, loupež - 10 000,- Kč</w:t>
      </w:r>
    </w:p>
    <w:p w14:paraId="398A7645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vandalismus, </w:t>
      </w:r>
      <w:r w:rsidR="00923BAE" w:rsidRPr="00832103">
        <w:rPr>
          <w:rFonts w:eastAsia="Times New Roman" w:cs="Tahoma"/>
          <w:sz w:val="24"/>
          <w:szCs w:val="24"/>
          <w:lang w:eastAsia="cs-CZ"/>
        </w:rPr>
        <w:t xml:space="preserve">rozbití </w:t>
      </w:r>
      <w:r w:rsidRPr="00832103">
        <w:rPr>
          <w:rFonts w:eastAsia="Times New Roman" w:cs="Tahoma"/>
          <w:sz w:val="24"/>
          <w:szCs w:val="24"/>
          <w:lang w:eastAsia="cs-CZ"/>
        </w:rPr>
        <w:t>skla – 500,- Kč</w:t>
      </w:r>
    </w:p>
    <w:p w14:paraId="0FE81773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movité věci na území Evropy – 1 000,- Kč</w:t>
      </w:r>
    </w:p>
    <w:p w14:paraId="2C31E01F" w14:textId="0D8CF2C5" w:rsidR="00EF6833" w:rsidRPr="00832103" w:rsidRDefault="00EF6833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sbírka a cenné předměty – 10 000,- Kč</w:t>
      </w:r>
    </w:p>
    <w:p w14:paraId="019CCC51" w14:textId="2A66A351" w:rsidR="00EF6833" w:rsidRPr="00832103" w:rsidRDefault="00EF6833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přerušení provozu – 48 hodin, min.</w:t>
      </w:r>
      <w:r w:rsidR="0001544E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sz w:val="24"/>
          <w:szCs w:val="24"/>
          <w:lang w:eastAsia="cs-CZ"/>
        </w:rPr>
        <w:t>100 000,- Kč</w:t>
      </w:r>
    </w:p>
    <w:p w14:paraId="08E72BED" w14:textId="6BE6C3D9" w:rsidR="00EF6833" w:rsidRPr="00832103" w:rsidRDefault="00EF6833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přeprava věcí – 5 000,- Kč</w:t>
      </w:r>
    </w:p>
    <w:p w14:paraId="55D85D35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odpovědnost z činnosti STC – 5 000,- Kč</w:t>
      </w:r>
    </w:p>
    <w:p w14:paraId="687CB090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nemajetková újma </w:t>
      </w:r>
      <w:r w:rsidR="00923BAE" w:rsidRPr="00832103">
        <w:rPr>
          <w:rFonts w:eastAsia="Times New Roman" w:cs="Tahoma"/>
          <w:sz w:val="24"/>
          <w:szCs w:val="24"/>
          <w:lang w:eastAsia="cs-CZ"/>
        </w:rPr>
        <w:t>při odpovědnosti z činnosti STC</w:t>
      </w:r>
      <w:r w:rsidRPr="00832103">
        <w:rPr>
          <w:rFonts w:eastAsia="Times New Roman" w:cs="Tahoma"/>
          <w:sz w:val="24"/>
          <w:szCs w:val="24"/>
          <w:lang w:eastAsia="cs-CZ"/>
        </w:rPr>
        <w:t>- 5 000,- Kč</w:t>
      </w:r>
    </w:p>
    <w:p w14:paraId="128E7D40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odpovědnost za věci převzaté a užívané – 5 000,- Kč</w:t>
      </w:r>
    </w:p>
    <w:p w14:paraId="7F67BA2B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regres zdravotní pojišťovny nebo OSSZ – 1 000,- Kč</w:t>
      </w:r>
    </w:p>
    <w:p w14:paraId="495DED1F" w14:textId="77777777" w:rsidR="00C50B78" w:rsidRPr="00832103" w:rsidRDefault="00C50B78" w:rsidP="00ED604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škoda na věcech zaměstnanců – 500,- Kč</w:t>
      </w:r>
    </w:p>
    <w:p w14:paraId="4D8DFFAC" w14:textId="432C9D34" w:rsidR="00C50B78" w:rsidRPr="00832103" w:rsidRDefault="00C50B78" w:rsidP="0001544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odpovědnost z výkonu povolání - 1 000,- Kč</w:t>
      </w:r>
    </w:p>
    <w:p w14:paraId="6C8DF555" w14:textId="404B3EF3" w:rsidR="000E5E77" w:rsidRPr="00832103" w:rsidRDefault="000E5E77" w:rsidP="0001544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odpovědnost z provozní činnosti při pojistné události mimo ČR – 20 000,- Kč</w:t>
      </w:r>
    </w:p>
    <w:p w14:paraId="060D1E2C" w14:textId="14422372" w:rsidR="000E5E77" w:rsidRDefault="000E5E77" w:rsidP="0001544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odpovědnost pro jiné majetkové škody</w:t>
      </w:r>
      <w:r w:rsidR="00990865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sz w:val="24"/>
          <w:szCs w:val="24"/>
          <w:lang w:eastAsia="cs-CZ"/>
        </w:rPr>
        <w:t>(tzv.</w:t>
      </w:r>
      <w:r w:rsidR="00990865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sz w:val="24"/>
          <w:szCs w:val="24"/>
          <w:lang w:eastAsia="cs-CZ"/>
        </w:rPr>
        <w:t>čisté finanční škody) – 10 %, min. 20.000,- Kč</w:t>
      </w:r>
    </w:p>
    <w:p w14:paraId="15F6FB5F" w14:textId="1C66F5A8" w:rsidR="008765F3" w:rsidRDefault="008765F3" w:rsidP="008765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sz w:val="24"/>
          <w:szCs w:val="24"/>
          <w:lang w:eastAsia="cs-CZ"/>
        </w:rPr>
        <w:t xml:space="preserve">havarijní pojištění – </w:t>
      </w:r>
      <w:r w:rsidR="00681E57" w:rsidRPr="00832103">
        <w:rPr>
          <w:rFonts w:eastAsia="Times New Roman" w:cs="Tahoma"/>
          <w:sz w:val="24"/>
          <w:szCs w:val="24"/>
          <w:lang w:eastAsia="cs-CZ"/>
        </w:rPr>
        <w:t>5%</w:t>
      </w:r>
      <w:r w:rsidR="00053499">
        <w:rPr>
          <w:rFonts w:eastAsia="Times New Roman" w:cs="Tahoma"/>
          <w:sz w:val="24"/>
          <w:szCs w:val="24"/>
          <w:lang w:eastAsia="cs-CZ"/>
        </w:rPr>
        <w:t>,</w:t>
      </w:r>
      <w:r w:rsidR="00681E57" w:rsidRPr="00832103">
        <w:rPr>
          <w:rFonts w:eastAsia="Times New Roman" w:cs="Tahoma"/>
          <w:sz w:val="24"/>
          <w:szCs w:val="24"/>
          <w:lang w:eastAsia="cs-CZ"/>
        </w:rPr>
        <w:t xml:space="preserve"> min. </w:t>
      </w:r>
      <w:r w:rsidR="00681E57">
        <w:rPr>
          <w:rFonts w:eastAsia="Times New Roman" w:cs="Tahoma"/>
          <w:sz w:val="24"/>
          <w:szCs w:val="24"/>
          <w:lang w:eastAsia="cs-CZ"/>
        </w:rPr>
        <w:t>5</w:t>
      </w:r>
      <w:r w:rsidR="00681E57" w:rsidRPr="00832103">
        <w:rPr>
          <w:rFonts w:eastAsia="Times New Roman" w:cs="Tahoma"/>
          <w:sz w:val="24"/>
          <w:szCs w:val="24"/>
          <w:lang w:eastAsia="cs-CZ"/>
        </w:rPr>
        <w:t> 000,- Kč</w:t>
      </w:r>
    </w:p>
    <w:p w14:paraId="2D64FAD1" w14:textId="438CDCF2" w:rsidR="008765F3" w:rsidRPr="008765F3" w:rsidRDefault="008765F3" w:rsidP="008765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sz w:val="24"/>
          <w:szCs w:val="24"/>
          <w:lang w:eastAsia="cs-CZ"/>
        </w:rPr>
        <w:t>pojištění skel – bez spoluúčasti</w:t>
      </w:r>
    </w:p>
    <w:p w14:paraId="5B963948" w14:textId="77777777" w:rsidR="00C50B78" w:rsidRPr="00832103" w:rsidRDefault="00C50B78" w:rsidP="00681E57">
      <w:pPr>
        <w:spacing w:after="0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u w:val="single"/>
          <w:lang w:eastAsia="cs-CZ"/>
        </w:rPr>
        <w:t>Další požadavky na pojištění:</w:t>
      </w:r>
    </w:p>
    <w:p w14:paraId="2D206A28" w14:textId="77777777" w:rsidR="00C50B78" w:rsidRPr="00832103" w:rsidRDefault="00C50B78" w:rsidP="00681E57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pojistitel se zavazuje, že pojistné sazby bude garantovat: </w:t>
      </w:r>
    </w:p>
    <w:p w14:paraId="4F9542B1" w14:textId="77777777" w:rsidR="00C50B78" w:rsidRPr="00832103" w:rsidRDefault="00C50B78" w:rsidP="00ED604F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 celou dobu plnění veřejné zakázky</w:t>
      </w:r>
    </w:p>
    <w:p w14:paraId="2C2C690D" w14:textId="3DB25379" w:rsidR="00C50B78" w:rsidRDefault="00C50B78" w:rsidP="00ED604F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i na nově vstupující majetek do pojištění (připojištění) a to až do navýšení jedné nebo více pojistných částek až o 30%</w:t>
      </w:r>
    </w:p>
    <w:p w14:paraId="7D392F3B" w14:textId="3F04DC61" w:rsidR="004535CD" w:rsidRPr="00832103" w:rsidRDefault="004535CD" w:rsidP="00ED604F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>
        <w:rPr>
          <w:rFonts w:eastAsia="Times New Roman" w:cs="Tahoma"/>
          <w:sz w:val="24"/>
          <w:szCs w:val="24"/>
          <w:lang w:eastAsia="cs-CZ"/>
        </w:rPr>
        <w:t>i na nově pořízená vozidla</w:t>
      </w:r>
      <w:r w:rsidR="002B09C7">
        <w:rPr>
          <w:rFonts w:eastAsia="Times New Roman" w:cs="Tahoma"/>
          <w:sz w:val="24"/>
          <w:szCs w:val="24"/>
          <w:lang w:eastAsia="cs-CZ"/>
        </w:rPr>
        <w:t xml:space="preserve"> stejné kategorie</w:t>
      </w:r>
    </w:p>
    <w:p w14:paraId="3EC6EF04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pojistné období je 1 rok</w:t>
      </w:r>
    </w:p>
    <w:p w14:paraId="70CC3761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výpovědní doba pro pojištění je 6 měsíců a počíná běžet prvního dne následujícího měsíce po obdržení písemné výpovědi</w:t>
      </w:r>
    </w:p>
    <w:p w14:paraId="657576A7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pojistitel poskytne po skončení každého pojistného roku bonifikaci (vrácení části zaplaceného pojistného) v závislosti na škodním průběhu takto: </w:t>
      </w:r>
    </w:p>
    <w:p w14:paraId="6655CC97" w14:textId="27E5038B" w:rsidR="00C50B78" w:rsidRPr="00832103" w:rsidRDefault="00C50B78" w:rsidP="00ED604F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škodní průběh 0 % </w:t>
      </w:r>
      <w:r w:rsidR="00321BF4" w:rsidRPr="00832103">
        <w:rPr>
          <w:rFonts w:eastAsia="Times New Roman" w:cs="Tahoma"/>
          <w:sz w:val="24"/>
          <w:szCs w:val="24"/>
          <w:lang w:eastAsia="cs-CZ"/>
        </w:rPr>
        <w:tab/>
      </w:r>
      <w:r w:rsidR="00321BF4" w:rsidRPr="00832103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="00321BF4" w:rsidRPr="00832103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>bonifikace 20 %</w:t>
      </w:r>
    </w:p>
    <w:p w14:paraId="0496BA97" w14:textId="17C5A438" w:rsidR="00C50B78" w:rsidRPr="00832103" w:rsidRDefault="00C50B78" w:rsidP="00ED604F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škodní průběh do 10 % včetně </w:t>
      </w:r>
      <w:r w:rsidR="00321BF4" w:rsidRPr="00832103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>bonifikace 10 %</w:t>
      </w:r>
    </w:p>
    <w:p w14:paraId="2580DE64" w14:textId="1439BF14" w:rsidR="00C50B78" w:rsidRPr="00832103" w:rsidRDefault="00C50B78" w:rsidP="00ED604F">
      <w:pPr>
        <w:numPr>
          <w:ilvl w:val="1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škodní průběh do 15 % včetně </w:t>
      </w:r>
      <w:r w:rsidR="00321BF4" w:rsidRPr="00832103">
        <w:rPr>
          <w:rFonts w:eastAsia="Times New Roman" w:cs="Tahoma"/>
          <w:sz w:val="24"/>
          <w:szCs w:val="24"/>
          <w:lang w:eastAsia="cs-CZ"/>
        </w:rPr>
        <w:tab/>
      </w:r>
      <w:r w:rsidRPr="00832103">
        <w:rPr>
          <w:rFonts w:eastAsia="Times New Roman" w:cs="Tahoma"/>
          <w:sz w:val="24"/>
          <w:szCs w:val="24"/>
          <w:lang w:eastAsia="cs-CZ"/>
        </w:rPr>
        <w:t>bonifikace 5 %</w:t>
      </w:r>
    </w:p>
    <w:p w14:paraId="5BE06A42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 pojistné smlouvě nebudou uplatněny karenční doby</w:t>
      </w:r>
    </w:p>
    <w:p w14:paraId="4B594E34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lastRenderedPageBreak/>
        <w:t>v případě pojistné události na více předmětech pojištění současně a z téže příčiny, odečítá se od celkového výše pojistného plnění pouze jedna (nejvyšší) spoluúčast, pokud není pro pojistníka výhodnější odečtení spoluúčastí z jednotlivých pojištění</w:t>
      </w:r>
    </w:p>
    <w:p w14:paraId="3C19EDC5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zachraňovací náklady jsou připojištěny ve sdruženém živelním pojištění a to až do výše 2% z pojistné částky poškozené pojištěné věci. Ustanovení §2819 zák. č. 89/2012 Sb. tím není dotčeno</w:t>
      </w:r>
    </w:p>
    <w:p w14:paraId="49C35FFB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veškerý nově pořízený majetek, který pojištěný nabude v průběhu pojistného období je automaticky zahrnut do pojištění a to v rozsahu sjednané pojistné smlouvy. Zvýší-li se tím pojistná částka o méně než 15</w:t>
      </w:r>
      <w:r w:rsidRPr="00832103">
        <w:rPr>
          <w:rFonts w:eastAsia="Times New Roman" w:cs="Tahoma"/>
          <w:sz w:val="24"/>
          <w:szCs w:val="24"/>
          <w:lang w:val="en" w:eastAsia="cs-CZ"/>
        </w:rPr>
        <w:t> </w:t>
      </w:r>
      <w:r w:rsidRPr="00832103">
        <w:rPr>
          <w:rFonts w:eastAsia="Times New Roman" w:cs="Tahoma"/>
          <w:sz w:val="24"/>
          <w:szCs w:val="24"/>
          <w:lang w:eastAsia="cs-CZ"/>
        </w:rPr>
        <w:t>% nebude pojistitel uplatňovat podpojištění ani doplatek pojistného; pojištění se vztahuje i na majetek, který zatím nebyl zaveden do účetnictví, pokud na základě smluv nebo právních předpisů přešlo na pojištěného nebezpečí škody na takovém majetku</w:t>
      </w:r>
    </w:p>
    <w:p w14:paraId="6745E99C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pojištěné cizí věci, které pojištěný po právu užívá, jsou v případě převodu do vlastnictví pojištěného automaticky pojištěny v rozsahu sjednané pojistné smlouvy</w:t>
      </w:r>
    </w:p>
    <w:p w14:paraId="0020062E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 případech pojištění cizích věcí ve prospěch STC se lhůta podle §2767, odst. (2),  zák. č. 89/2012 Sb. stanovuje ne kratší než v den výplaty pojistného plnění</w:t>
      </w:r>
    </w:p>
    <w:p w14:paraId="6799B387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škody nastalé z jedné příčiny během 72 hodin se považují za jednu pojistnou událost a z pojistného plnění se odečte jen jedna spoluúčast. To platí i v případech, kdy pojistná událost nastane z téže příčiny během 72 hodin na více místech pojištění</w:t>
      </w:r>
    </w:p>
    <w:p w14:paraId="0E893151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pojistitel akceptuje ke dni sjednání pojištění soulad pojistných hodnot a pojistných částek v majetkovém pojištění</w:t>
      </w:r>
    </w:p>
    <w:p w14:paraId="4035A82C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pojistné plnění v majetkovém pojištění bude provedeno v nových cenách (bez odpočtu amortizace)</w:t>
      </w:r>
    </w:p>
    <w:p w14:paraId="65817F37" w14:textId="77777777" w:rsidR="00C50B78" w:rsidRPr="00832103" w:rsidRDefault="00C50B78" w:rsidP="00ED604F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pojistné bude kalkulováno bez případné odměny pro pojišťovacího zprostředkovatele</w:t>
      </w:r>
    </w:p>
    <w:p w14:paraId="3A109175" w14:textId="1FA178C3" w:rsidR="00982BAB" w:rsidRPr="004C2F62" w:rsidRDefault="0001544E" w:rsidP="0001544E">
      <w:pPr>
        <w:pStyle w:val="Nadpis1"/>
        <w:ind w:left="426" w:hanging="426"/>
        <w:jc w:val="both"/>
        <w:rPr>
          <w:rFonts w:asciiTheme="minorHAnsi" w:hAnsiTheme="minorHAnsi" w:cs="Tahoma"/>
          <w:lang w:eastAsia="cs-CZ"/>
        </w:rPr>
      </w:pPr>
      <w:r w:rsidRPr="004C2F62">
        <w:rPr>
          <w:rFonts w:asciiTheme="minorHAnsi" w:hAnsiTheme="minorHAnsi" w:cs="Tahoma"/>
          <w:lang w:eastAsia="cs-CZ"/>
        </w:rPr>
        <w:br w:type="page"/>
      </w:r>
      <w:r w:rsidR="000C5BBA" w:rsidRPr="004C2F62">
        <w:rPr>
          <w:rFonts w:asciiTheme="minorHAnsi" w:hAnsiTheme="minorHAnsi" w:cs="Tahoma"/>
          <w:lang w:eastAsia="cs-CZ"/>
        </w:rPr>
        <w:lastRenderedPageBreak/>
        <w:t>Škodní průběh</w:t>
      </w:r>
    </w:p>
    <w:p w14:paraId="3A536960" w14:textId="2F9BF9BE" w:rsidR="00321BF4" w:rsidRPr="00716DD8" w:rsidRDefault="00321BF4" w:rsidP="00AF0FA6">
      <w:pPr>
        <w:pStyle w:val="Nadpis2"/>
        <w:ind w:left="709" w:hanging="709"/>
        <w:rPr>
          <w:rFonts w:asciiTheme="minorHAnsi" w:hAnsiTheme="minorHAnsi"/>
          <w:sz w:val="28"/>
          <w:szCs w:val="28"/>
          <w:lang w:eastAsia="cs-CZ"/>
        </w:rPr>
      </w:pPr>
      <w:r w:rsidRPr="00716DD8">
        <w:rPr>
          <w:rFonts w:asciiTheme="minorHAnsi" w:hAnsiTheme="minorHAnsi"/>
          <w:sz w:val="28"/>
          <w:szCs w:val="28"/>
          <w:lang w:eastAsia="cs-CZ"/>
        </w:rPr>
        <w:t xml:space="preserve">Škodní průběh u pojištěného majetku mimo vozidel a u odpovědností </w:t>
      </w:r>
    </w:p>
    <w:p w14:paraId="169542DD" w14:textId="73016BA5" w:rsidR="00AF0FA6" w:rsidRPr="00832103" w:rsidRDefault="00AF0FA6" w:rsidP="00E03F26">
      <w:pPr>
        <w:spacing w:after="0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2016</w:t>
      </w:r>
    </w:p>
    <w:p w14:paraId="306D7A81" w14:textId="57BCEC33" w:rsidR="00AF0FA6" w:rsidRPr="00832103" w:rsidRDefault="00AF0FA6" w:rsidP="00E03F26">
      <w:pPr>
        <w:pStyle w:val="Odstavecseseznamem"/>
        <w:numPr>
          <w:ilvl w:val="0"/>
          <w:numId w:val="35"/>
        </w:numPr>
        <w:spacing w:after="0"/>
        <w:ind w:left="714" w:hanging="357"/>
        <w:contextualSpacing w:val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regres nákladů na léčení VZP, vyplaceno 4</w:t>
      </w:r>
      <w:r w:rsidR="00512AFF" w:rsidRPr="00832103">
        <w:rPr>
          <w:sz w:val="24"/>
          <w:szCs w:val="24"/>
          <w:lang w:eastAsia="cs-CZ"/>
        </w:rPr>
        <w:t>7</w:t>
      </w:r>
      <w:r w:rsidRPr="00832103">
        <w:rPr>
          <w:sz w:val="24"/>
          <w:szCs w:val="24"/>
          <w:lang w:eastAsia="cs-CZ"/>
        </w:rPr>
        <w:t>.467,- Kč</w:t>
      </w:r>
      <w:r w:rsidR="00512AFF" w:rsidRPr="00832103">
        <w:rPr>
          <w:sz w:val="24"/>
          <w:szCs w:val="24"/>
          <w:lang w:eastAsia="cs-CZ"/>
        </w:rPr>
        <w:t>;</w:t>
      </w:r>
    </w:p>
    <w:p w14:paraId="54AC8AFC" w14:textId="70951A01" w:rsidR="00512AFF" w:rsidRPr="00832103" w:rsidRDefault="00512AFF" w:rsidP="002F5430">
      <w:pPr>
        <w:pStyle w:val="Odstavecseseznamem"/>
        <w:numPr>
          <w:ilvl w:val="0"/>
          <w:numId w:val="35"/>
        </w:num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poškození budovy VZ II neznámým pachatelem, vandalismus, vyplaceno 2.359,- Kč;</w:t>
      </w:r>
    </w:p>
    <w:p w14:paraId="0A780758" w14:textId="00F25CF9" w:rsidR="00AF0FA6" w:rsidRPr="00832103" w:rsidRDefault="00512AFF" w:rsidP="00E03F26">
      <w:pPr>
        <w:pStyle w:val="Odstavecseseznamem"/>
        <w:numPr>
          <w:ilvl w:val="0"/>
          <w:numId w:val="35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2 x škody z důvodu poškození majetku STC ze vztahu odpovědnost zaměstnanec – zaměstnavatel, vyplaceno celkem 8.940,- Kč.</w:t>
      </w:r>
    </w:p>
    <w:p w14:paraId="28DBC982" w14:textId="12CE3B20" w:rsidR="00AF0FA6" w:rsidRPr="00832103" w:rsidRDefault="00AF0FA6" w:rsidP="00E03F26">
      <w:pPr>
        <w:spacing w:after="0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2017</w:t>
      </w:r>
    </w:p>
    <w:p w14:paraId="2ADC3829" w14:textId="29FF3887" w:rsidR="00A3012D" w:rsidRPr="00832103" w:rsidRDefault="00A3012D" w:rsidP="002F5430">
      <w:pPr>
        <w:pStyle w:val="Odstavecseseznamem"/>
        <w:numPr>
          <w:ilvl w:val="0"/>
          <w:numId w:val="35"/>
        </w:num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2 x </w:t>
      </w:r>
      <w:r w:rsidR="00512AFF" w:rsidRPr="00832103">
        <w:rPr>
          <w:sz w:val="24"/>
          <w:szCs w:val="24"/>
          <w:lang w:eastAsia="cs-CZ"/>
        </w:rPr>
        <w:t>škody z důvodu poškození majetku STC ze vztahu odpovědnost zaměstnanec – zaměstnavatel, vyplaceno celkem 8.000,- Kč;</w:t>
      </w:r>
    </w:p>
    <w:p w14:paraId="4A9CD0DC" w14:textId="1AB93AA6" w:rsidR="00A3012D" w:rsidRPr="00832103" w:rsidRDefault="00512AFF" w:rsidP="00E03F26">
      <w:pPr>
        <w:pStyle w:val="Odstavecseseznamem"/>
        <w:numPr>
          <w:ilvl w:val="0"/>
          <w:numId w:val="35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2 x škody z důvodu vzniku neshodného výrobku ze vztahu odpovědnost zaměstnanec – zaměstnavatel, vyplaceno celkem 8.000,- Kč</w:t>
      </w:r>
      <w:r w:rsidR="0001544E" w:rsidRPr="00832103">
        <w:rPr>
          <w:sz w:val="24"/>
          <w:szCs w:val="24"/>
          <w:lang w:eastAsia="cs-CZ"/>
        </w:rPr>
        <w:t>.</w:t>
      </w:r>
    </w:p>
    <w:p w14:paraId="10B7C9F2" w14:textId="0F6EA69E" w:rsidR="00A3012D" w:rsidRPr="00832103" w:rsidRDefault="00A3012D" w:rsidP="00E03F26">
      <w:pPr>
        <w:spacing w:after="0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2018</w:t>
      </w:r>
    </w:p>
    <w:p w14:paraId="1A1F6690" w14:textId="56AB0387" w:rsidR="00512AFF" w:rsidRPr="00832103" w:rsidRDefault="00512AFF" w:rsidP="00E03F26">
      <w:pPr>
        <w:pStyle w:val="Odstavecseseznamem"/>
        <w:numPr>
          <w:ilvl w:val="0"/>
          <w:numId w:val="35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škoda z důvodu poškození majetku STC ze vztahu odpovědnost zaměstnanec – zaměstnavatel, vyplaceno celkem 4.000,- Kč;</w:t>
      </w:r>
    </w:p>
    <w:p w14:paraId="41AE5DA8" w14:textId="5F036200" w:rsidR="00512AFF" w:rsidRPr="00832103" w:rsidRDefault="00512AFF" w:rsidP="00F8352B">
      <w:pPr>
        <w:pStyle w:val="Odstavecseseznamem"/>
        <w:numPr>
          <w:ilvl w:val="0"/>
          <w:numId w:val="40"/>
        </w:num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5 x škody z důvodu vzniku neshodného výrobku ze vztahu odpovědnost zaměstnanec – zaměstnavatel, vyplaceno celkem 155.322,- Kč;</w:t>
      </w:r>
    </w:p>
    <w:p w14:paraId="53F3CD5B" w14:textId="6EC600DC" w:rsidR="00A3012D" w:rsidRPr="00832103" w:rsidRDefault="00A3012D" w:rsidP="00F8352B">
      <w:pPr>
        <w:pStyle w:val="Odstavecseseznamem"/>
        <w:numPr>
          <w:ilvl w:val="0"/>
          <w:numId w:val="40"/>
        </w:num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Únik vody z odvzdušňovacího ventilu, vyplaceno 68.644,- Kč</w:t>
      </w:r>
      <w:r w:rsidR="0001544E" w:rsidRPr="00832103">
        <w:rPr>
          <w:sz w:val="24"/>
          <w:szCs w:val="24"/>
          <w:lang w:eastAsia="cs-CZ"/>
        </w:rPr>
        <w:t>.</w:t>
      </w:r>
    </w:p>
    <w:p w14:paraId="156EAF30" w14:textId="77777777" w:rsidR="00CD4BB6" w:rsidRPr="00832103" w:rsidRDefault="00CD4BB6" w:rsidP="002F5430">
      <w:pPr>
        <w:pStyle w:val="Odstavecseseznamem"/>
        <w:spacing w:after="0"/>
        <w:ind w:left="1440"/>
        <w:jc w:val="both"/>
        <w:rPr>
          <w:sz w:val="24"/>
          <w:szCs w:val="24"/>
          <w:lang w:eastAsia="cs-CZ"/>
        </w:rPr>
      </w:pPr>
    </w:p>
    <w:p w14:paraId="572FA558" w14:textId="21F47CB5" w:rsidR="00A3012D" w:rsidRPr="00832103" w:rsidRDefault="00CD4BB6" w:rsidP="002F5430">
      <w:pPr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2019</w:t>
      </w:r>
    </w:p>
    <w:p w14:paraId="3ACE9344" w14:textId="4B2F66A4" w:rsidR="00CD4BB6" w:rsidRPr="00832103" w:rsidRDefault="00512AFF" w:rsidP="00F8352B">
      <w:pPr>
        <w:pStyle w:val="Odstavecseseznamem"/>
        <w:numPr>
          <w:ilvl w:val="0"/>
          <w:numId w:val="40"/>
        </w:num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škoda z důvodu poškození majetku STC ze vztahu odpovědnost zaměstnanec – zaměstnavatel, </w:t>
      </w:r>
      <w:r w:rsidR="00CD4BB6" w:rsidRPr="00832103">
        <w:rPr>
          <w:sz w:val="24"/>
          <w:szCs w:val="24"/>
          <w:lang w:eastAsia="cs-CZ"/>
        </w:rPr>
        <w:t>vyplaceno 20.492,- Kč</w:t>
      </w:r>
      <w:r w:rsidRPr="00832103">
        <w:rPr>
          <w:sz w:val="24"/>
          <w:szCs w:val="24"/>
          <w:lang w:eastAsia="cs-CZ"/>
        </w:rPr>
        <w:t>;</w:t>
      </w:r>
    </w:p>
    <w:p w14:paraId="1345F3B9" w14:textId="118A47D4" w:rsidR="00CD4BB6" w:rsidRPr="00832103" w:rsidRDefault="002F5430" w:rsidP="00F8352B">
      <w:pPr>
        <w:pStyle w:val="Odstavecseseznamem"/>
        <w:numPr>
          <w:ilvl w:val="0"/>
          <w:numId w:val="40"/>
        </w:num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škoda z důvodu</w:t>
      </w:r>
      <w:r w:rsidR="00CD4BB6" w:rsidRPr="00832103">
        <w:rPr>
          <w:sz w:val="24"/>
          <w:szCs w:val="24"/>
          <w:lang w:eastAsia="cs-CZ"/>
        </w:rPr>
        <w:t xml:space="preserve"> chyb</w:t>
      </w:r>
      <w:r w:rsidRPr="00832103">
        <w:rPr>
          <w:sz w:val="24"/>
          <w:szCs w:val="24"/>
          <w:lang w:eastAsia="cs-CZ"/>
        </w:rPr>
        <w:t>y</w:t>
      </w:r>
      <w:r w:rsidR="00CD4BB6" w:rsidRPr="00832103">
        <w:rPr>
          <w:sz w:val="24"/>
          <w:szCs w:val="24"/>
          <w:lang w:eastAsia="cs-CZ"/>
        </w:rPr>
        <w:t xml:space="preserve"> při věcné likvidaci dodavatelské faktury</w:t>
      </w:r>
      <w:r w:rsidRPr="00832103">
        <w:rPr>
          <w:sz w:val="24"/>
          <w:szCs w:val="24"/>
          <w:lang w:eastAsia="cs-CZ"/>
        </w:rPr>
        <w:t xml:space="preserve"> zaměstnancem</w:t>
      </w:r>
      <w:r w:rsidR="00CD4BB6" w:rsidRPr="00832103">
        <w:rPr>
          <w:sz w:val="24"/>
          <w:szCs w:val="24"/>
          <w:lang w:eastAsia="cs-CZ"/>
        </w:rPr>
        <w:t>, vyplaceno 234.750,- Kč</w:t>
      </w:r>
    </w:p>
    <w:p w14:paraId="6CC15D14" w14:textId="77777777" w:rsidR="00AF0FA6" w:rsidRPr="00832103" w:rsidRDefault="00AF0FA6" w:rsidP="00AF0FA6">
      <w:pPr>
        <w:rPr>
          <w:sz w:val="24"/>
          <w:szCs w:val="24"/>
          <w:lang w:eastAsia="cs-CZ"/>
        </w:rPr>
      </w:pPr>
    </w:p>
    <w:p w14:paraId="28A8FA5E" w14:textId="42986E04" w:rsidR="000C5BBA" w:rsidRPr="004C2F62" w:rsidRDefault="00AF0FA6" w:rsidP="00AF0FA6">
      <w:pPr>
        <w:pStyle w:val="Nadpis2"/>
        <w:ind w:left="709" w:hanging="709"/>
        <w:rPr>
          <w:rFonts w:asciiTheme="minorHAnsi" w:hAnsiTheme="minorHAnsi"/>
          <w:sz w:val="28"/>
          <w:szCs w:val="28"/>
          <w:lang w:eastAsia="cs-CZ"/>
        </w:rPr>
      </w:pPr>
      <w:r w:rsidRPr="004C2F62">
        <w:rPr>
          <w:rFonts w:asciiTheme="minorHAnsi" w:hAnsiTheme="minorHAnsi"/>
          <w:sz w:val="28"/>
          <w:szCs w:val="28"/>
          <w:lang w:eastAsia="cs-CZ"/>
        </w:rPr>
        <w:t>Škodní průběh u pojištěných vozidel</w:t>
      </w:r>
    </w:p>
    <w:p w14:paraId="0A36A61A" w14:textId="7C4B7DCD" w:rsidR="00105FC4" w:rsidRPr="00832103" w:rsidRDefault="00105FC4" w:rsidP="00E03F26">
      <w:p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2016</w:t>
      </w:r>
    </w:p>
    <w:p w14:paraId="5545E747" w14:textId="74C3E03A" w:rsidR="006C2F8C" w:rsidRPr="00832103" w:rsidRDefault="006C2F8C" w:rsidP="00F8352B">
      <w:pPr>
        <w:pStyle w:val="Odstavecseseznamem"/>
        <w:numPr>
          <w:ilvl w:val="0"/>
          <w:numId w:val="40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4 x škoda na automobilech, vyplaceno 95.883,- Kč</w:t>
      </w:r>
      <w:r w:rsidR="00E03F26" w:rsidRPr="00832103">
        <w:rPr>
          <w:sz w:val="24"/>
          <w:szCs w:val="24"/>
          <w:lang w:eastAsia="cs-CZ"/>
        </w:rPr>
        <w:t>;</w:t>
      </w:r>
    </w:p>
    <w:p w14:paraId="650B4463" w14:textId="0BD887C1" w:rsidR="00105FC4" w:rsidRPr="00832103" w:rsidRDefault="00105FC4" w:rsidP="00E03F26">
      <w:p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2017</w:t>
      </w:r>
    </w:p>
    <w:p w14:paraId="576F631C" w14:textId="197E08CF" w:rsidR="006C2F8C" w:rsidRPr="00832103" w:rsidRDefault="006C2F8C" w:rsidP="00F8352B">
      <w:pPr>
        <w:pStyle w:val="Odstavecseseznamem"/>
        <w:numPr>
          <w:ilvl w:val="0"/>
          <w:numId w:val="40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6 x škoda na automobilech, vyplaceno 126.633,- Kč</w:t>
      </w:r>
      <w:r w:rsidR="00E03F26" w:rsidRPr="00832103">
        <w:rPr>
          <w:sz w:val="24"/>
          <w:szCs w:val="24"/>
          <w:lang w:eastAsia="cs-CZ"/>
        </w:rPr>
        <w:t>;</w:t>
      </w:r>
    </w:p>
    <w:p w14:paraId="77261AA1" w14:textId="42326DE6" w:rsidR="00105FC4" w:rsidRPr="00832103" w:rsidRDefault="00105FC4" w:rsidP="00E03F26">
      <w:p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2018</w:t>
      </w:r>
    </w:p>
    <w:p w14:paraId="5188FC1D" w14:textId="1324AADE" w:rsidR="006C2F8C" w:rsidRPr="00832103" w:rsidRDefault="006C2F8C" w:rsidP="00F8352B">
      <w:pPr>
        <w:pStyle w:val="Odstavecseseznamem"/>
        <w:numPr>
          <w:ilvl w:val="0"/>
          <w:numId w:val="40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 xml:space="preserve">1 x </w:t>
      </w:r>
      <w:r w:rsidR="00E03F26" w:rsidRPr="00832103">
        <w:rPr>
          <w:sz w:val="24"/>
          <w:szCs w:val="24"/>
          <w:lang w:eastAsia="cs-CZ"/>
        </w:rPr>
        <w:t>škoda na automobilu</w:t>
      </w:r>
      <w:r w:rsidRPr="00832103">
        <w:rPr>
          <w:sz w:val="24"/>
          <w:szCs w:val="24"/>
          <w:lang w:eastAsia="cs-CZ"/>
        </w:rPr>
        <w:t>, vyplaceno 6.075,- Kč</w:t>
      </w:r>
      <w:r w:rsidR="00E03F26" w:rsidRPr="00832103">
        <w:rPr>
          <w:sz w:val="24"/>
          <w:szCs w:val="24"/>
          <w:lang w:eastAsia="cs-CZ"/>
        </w:rPr>
        <w:t>;</w:t>
      </w:r>
    </w:p>
    <w:p w14:paraId="715AC487" w14:textId="3B015962" w:rsidR="00105FC4" w:rsidRPr="00832103" w:rsidRDefault="00105FC4" w:rsidP="00E03F26">
      <w:pPr>
        <w:spacing w:after="0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Rok 2019</w:t>
      </w:r>
    </w:p>
    <w:p w14:paraId="71A0A5B1" w14:textId="39027F44" w:rsidR="00105FC4" w:rsidRPr="00832103" w:rsidRDefault="00E03F26" w:rsidP="00F8352B">
      <w:pPr>
        <w:pStyle w:val="Odstavecseseznamem"/>
        <w:numPr>
          <w:ilvl w:val="0"/>
          <w:numId w:val="40"/>
        </w:numPr>
        <w:spacing w:after="120"/>
        <w:ind w:left="714" w:hanging="357"/>
        <w:jc w:val="both"/>
        <w:rPr>
          <w:sz w:val="24"/>
          <w:szCs w:val="24"/>
          <w:lang w:eastAsia="cs-CZ"/>
        </w:rPr>
      </w:pPr>
      <w:r w:rsidRPr="00832103">
        <w:rPr>
          <w:sz w:val="24"/>
          <w:szCs w:val="24"/>
          <w:lang w:eastAsia="cs-CZ"/>
        </w:rPr>
        <w:t>2</w:t>
      </w:r>
      <w:r w:rsidR="006C2F8C" w:rsidRPr="00832103">
        <w:rPr>
          <w:sz w:val="24"/>
          <w:szCs w:val="24"/>
          <w:lang w:eastAsia="cs-CZ"/>
        </w:rPr>
        <w:t xml:space="preserve"> x </w:t>
      </w:r>
      <w:r w:rsidRPr="00832103">
        <w:rPr>
          <w:sz w:val="24"/>
          <w:szCs w:val="24"/>
          <w:lang w:eastAsia="cs-CZ"/>
        </w:rPr>
        <w:t xml:space="preserve">škoda na automobilu, </w:t>
      </w:r>
      <w:r w:rsidR="006C2F8C" w:rsidRPr="00832103">
        <w:rPr>
          <w:sz w:val="24"/>
          <w:szCs w:val="24"/>
          <w:lang w:eastAsia="cs-CZ"/>
        </w:rPr>
        <w:t>pojistn</w:t>
      </w:r>
      <w:r w:rsidRPr="00832103">
        <w:rPr>
          <w:sz w:val="24"/>
          <w:szCs w:val="24"/>
          <w:lang w:eastAsia="cs-CZ"/>
        </w:rPr>
        <w:t>é</w:t>
      </w:r>
      <w:r w:rsidR="006C2F8C" w:rsidRPr="00832103">
        <w:rPr>
          <w:sz w:val="24"/>
          <w:szCs w:val="24"/>
          <w:lang w:eastAsia="cs-CZ"/>
        </w:rPr>
        <w:t xml:space="preserve"> událost</w:t>
      </w:r>
      <w:r w:rsidRPr="00832103">
        <w:rPr>
          <w:sz w:val="24"/>
          <w:szCs w:val="24"/>
          <w:lang w:eastAsia="cs-CZ"/>
        </w:rPr>
        <w:t>i</w:t>
      </w:r>
      <w:r w:rsidR="006C2F8C" w:rsidRPr="00832103">
        <w:rPr>
          <w:sz w:val="24"/>
          <w:szCs w:val="24"/>
          <w:lang w:eastAsia="cs-CZ"/>
        </w:rPr>
        <w:t xml:space="preserve">, zatím </w:t>
      </w:r>
      <w:r w:rsidRPr="00832103">
        <w:rPr>
          <w:sz w:val="24"/>
          <w:szCs w:val="24"/>
          <w:lang w:eastAsia="cs-CZ"/>
        </w:rPr>
        <w:t>nejsou uzavřeny.</w:t>
      </w:r>
    </w:p>
    <w:p w14:paraId="39BAA0B2" w14:textId="77777777" w:rsidR="002F5430" w:rsidRPr="00832103" w:rsidRDefault="002F5430" w:rsidP="002F5430">
      <w:pPr>
        <w:rPr>
          <w:sz w:val="24"/>
          <w:szCs w:val="24"/>
          <w:lang w:eastAsia="cs-CZ"/>
        </w:rPr>
      </w:pPr>
    </w:p>
    <w:p w14:paraId="47B3A228" w14:textId="77777777" w:rsidR="002F5430" w:rsidRPr="00832103" w:rsidRDefault="002F5430" w:rsidP="002F5430">
      <w:pPr>
        <w:rPr>
          <w:sz w:val="24"/>
          <w:szCs w:val="24"/>
          <w:lang w:eastAsia="cs-CZ"/>
        </w:rPr>
      </w:pPr>
    </w:p>
    <w:p w14:paraId="73362A60" w14:textId="77777777" w:rsidR="0001544E" w:rsidRPr="00832103" w:rsidRDefault="0001544E" w:rsidP="002F5430">
      <w:pPr>
        <w:rPr>
          <w:sz w:val="24"/>
          <w:szCs w:val="24"/>
          <w:lang w:eastAsia="cs-CZ"/>
        </w:rPr>
      </w:pPr>
    </w:p>
    <w:p w14:paraId="071A8781" w14:textId="77777777" w:rsidR="002F5430" w:rsidRPr="00832103" w:rsidRDefault="002F5430" w:rsidP="002F5430">
      <w:pPr>
        <w:rPr>
          <w:sz w:val="24"/>
          <w:szCs w:val="24"/>
          <w:lang w:eastAsia="cs-CZ"/>
        </w:rPr>
      </w:pPr>
    </w:p>
    <w:p w14:paraId="0684EAA0" w14:textId="77777777" w:rsidR="000C5BBA" w:rsidRPr="008765F3" w:rsidRDefault="00695003" w:rsidP="00ED604F">
      <w:pPr>
        <w:pStyle w:val="Nadpis1"/>
        <w:ind w:left="426" w:hanging="426"/>
        <w:jc w:val="both"/>
        <w:rPr>
          <w:rFonts w:asciiTheme="minorHAnsi" w:hAnsiTheme="minorHAnsi" w:cs="Tahoma"/>
          <w:sz w:val="28"/>
          <w:szCs w:val="28"/>
          <w:lang w:eastAsia="cs-CZ"/>
        </w:rPr>
      </w:pPr>
      <w:r w:rsidRPr="008765F3">
        <w:rPr>
          <w:rFonts w:asciiTheme="minorHAnsi" w:hAnsiTheme="minorHAnsi" w:cs="Tahoma"/>
          <w:sz w:val="28"/>
          <w:szCs w:val="28"/>
          <w:lang w:eastAsia="cs-CZ"/>
        </w:rPr>
        <w:lastRenderedPageBreak/>
        <w:t>Výpočet PML</w:t>
      </w:r>
    </w:p>
    <w:p w14:paraId="3429B14A" w14:textId="77777777" w:rsidR="00695003" w:rsidRPr="00832103" w:rsidRDefault="00695003" w:rsidP="00695003">
      <w:pPr>
        <w:rPr>
          <w:sz w:val="24"/>
          <w:szCs w:val="24"/>
          <w:lang w:eastAsia="cs-CZ"/>
        </w:rPr>
      </w:pPr>
    </w:p>
    <w:p w14:paraId="3E8325B5" w14:textId="77777777" w:rsidR="00695003" w:rsidRPr="00832103" w:rsidRDefault="00695003" w:rsidP="00575D1D">
      <w:pPr>
        <w:spacing w:before="100" w:beforeAutospacing="1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PML:</w:t>
      </w:r>
      <w:r w:rsidRPr="00832103">
        <w:rPr>
          <w:rFonts w:eastAsia="Times New Roman" w:cs="Tahoma"/>
          <w:sz w:val="24"/>
          <w:szCs w:val="24"/>
          <w:lang w:eastAsia="cs-CZ"/>
        </w:rPr>
        <w:br/>
        <w:t>použitá metodika:</w:t>
      </w:r>
    </w:p>
    <w:p w14:paraId="484A6D54" w14:textId="77777777" w:rsidR="00695003" w:rsidRPr="00832103" w:rsidRDefault="00695003" w:rsidP="00ED604F">
      <w:pPr>
        <w:pStyle w:val="Odstavecseseznamem"/>
        <w:numPr>
          <w:ilvl w:val="0"/>
          <w:numId w:val="4"/>
        </w:numPr>
        <w:spacing w:before="100" w:beforeAutospacing="1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vzdálenost mezi objekty uvnitř požárního komplexu:</w:t>
      </w:r>
    </w:p>
    <w:p w14:paraId="6A510621" w14:textId="77777777" w:rsidR="00695003" w:rsidRPr="00832103" w:rsidRDefault="00695003" w:rsidP="00ED604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nehořlavé: &lt; 10 metrů</w:t>
      </w:r>
    </w:p>
    <w:p w14:paraId="41651F4B" w14:textId="77777777" w:rsidR="00695003" w:rsidRPr="00832103" w:rsidRDefault="00695003" w:rsidP="00ED604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hořlavé: &lt; 20 metrů</w:t>
      </w:r>
    </w:p>
    <w:p w14:paraId="5F6E4B06" w14:textId="77777777" w:rsidR="00695003" w:rsidRPr="00832103" w:rsidRDefault="00695003" w:rsidP="00ED604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výbušné: &lt; 30 metrů</w:t>
      </w:r>
    </w:p>
    <w:p w14:paraId="254109A9" w14:textId="77777777" w:rsidR="00695003" w:rsidRPr="00832103" w:rsidRDefault="00695003" w:rsidP="00ED604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vzdálenost menší, než vyšší objekt</w:t>
      </w:r>
    </w:p>
    <w:p w14:paraId="4B1C6220" w14:textId="77777777" w:rsidR="00695003" w:rsidRPr="00832103" w:rsidRDefault="00695003" w:rsidP="00ED604F">
      <w:pPr>
        <w:pStyle w:val="Odstavecseseznamem"/>
        <w:numPr>
          <w:ilvl w:val="0"/>
          <w:numId w:val="4"/>
        </w:numPr>
        <w:spacing w:before="100" w:beforeAutospacing="1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bez přerušení provozu</w:t>
      </w:r>
    </w:p>
    <w:p w14:paraId="1AED3547" w14:textId="77777777" w:rsidR="00695003" w:rsidRPr="00832103" w:rsidRDefault="00695003" w:rsidP="00ED604F">
      <w:pPr>
        <w:pStyle w:val="Odstavecseseznamem"/>
        <w:numPr>
          <w:ilvl w:val="0"/>
          <w:numId w:val="4"/>
        </w:numPr>
        <w:spacing w:before="100" w:beforeAutospacing="1" w:line="254" w:lineRule="auto"/>
        <w:jc w:val="both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hašení: bez zásahu</w:t>
      </w:r>
    </w:p>
    <w:p w14:paraId="19219B7E" w14:textId="4816D68C" w:rsidR="00695003" w:rsidRPr="00832103" w:rsidRDefault="00695003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VZ I: </w:t>
      </w:r>
      <w:r w:rsidR="008765F3">
        <w:rPr>
          <w:rFonts w:eastAsia="Times New Roman" w:cs="Tahoma"/>
          <w:sz w:val="24"/>
          <w:szCs w:val="24"/>
          <w:lang w:eastAsia="cs-CZ"/>
        </w:rPr>
        <w:t>1 669</w:t>
      </w:r>
      <w:r w:rsidRPr="00832103">
        <w:rPr>
          <w:rFonts w:eastAsia="Times New Roman" w:cs="Tahoma"/>
          <w:sz w:val="24"/>
          <w:szCs w:val="24"/>
          <w:lang w:eastAsia="cs-CZ"/>
        </w:rPr>
        <w:t>  mil. Kč</w:t>
      </w:r>
    </w:p>
    <w:p w14:paraId="3956FB2E" w14:textId="2F31A150" w:rsidR="00695003" w:rsidRPr="00832103" w:rsidRDefault="00695003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VZ II: </w:t>
      </w:r>
      <w:r w:rsidR="008765F3">
        <w:rPr>
          <w:rFonts w:eastAsia="Times New Roman" w:cs="Tahoma"/>
          <w:sz w:val="24"/>
          <w:szCs w:val="24"/>
          <w:lang w:eastAsia="cs-CZ"/>
        </w:rPr>
        <w:t>424</w:t>
      </w:r>
      <w:r w:rsidR="008765F3" w:rsidRPr="00832103">
        <w:rPr>
          <w:rFonts w:eastAsia="Times New Roman" w:cs="Tahoma"/>
          <w:sz w:val="24"/>
          <w:szCs w:val="24"/>
          <w:lang w:eastAsia="cs-CZ"/>
        </w:rPr>
        <w:t xml:space="preserve">  </w:t>
      </w:r>
      <w:r w:rsidRPr="00832103">
        <w:rPr>
          <w:rFonts w:eastAsia="Times New Roman" w:cs="Tahoma"/>
          <w:sz w:val="24"/>
          <w:szCs w:val="24"/>
          <w:lang w:eastAsia="cs-CZ"/>
        </w:rPr>
        <w:t>mil. Kč</w:t>
      </w:r>
    </w:p>
    <w:p w14:paraId="58EED559" w14:textId="1E06357C" w:rsidR="00695003" w:rsidRPr="00832103" w:rsidRDefault="00695003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VZ III: </w:t>
      </w:r>
      <w:r w:rsidR="008765F3">
        <w:rPr>
          <w:rFonts w:eastAsia="Times New Roman" w:cs="Tahoma"/>
          <w:sz w:val="24"/>
          <w:szCs w:val="24"/>
          <w:lang w:eastAsia="cs-CZ"/>
        </w:rPr>
        <w:t>230</w:t>
      </w:r>
      <w:r w:rsidR="008765F3" w:rsidRPr="00832103">
        <w:rPr>
          <w:rFonts w:eastAsia="Times New Roman" w:cs="Tahoma"/>
          <w:sz w:val="24"/>
          <w:szCs w:val="24"/>
          <w:lang w:eastAsia="cs-CZ"/>
        </w:rPr>
        <w:t xml:space="preserve">  </w:t>
      </w:r>
      <w:r w:rsidRPr="00832103">
        <w:rPr>
          <w:rFonts w:eastAsia="Times New Roman" w:cs="Tahoma"/>
          <w:sz w:val="24"/>
          <w:szCs w:val="24"/>
          <w:lang w:eastAsia="cs-CZ"/>
        </w:rPr>
        <w:t>mil. Kč</w:t>
      </w:r>
    </w:p>
    <w:p w14:paraId="5D7B95AA" w14:textId="6F3E8B18" w:rsidR="00695003" w:rsidRPr="00832103" w:rsidRDefault="008133D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>Jindřišská ul.</w:t>
      </w:r>
      <w:r w:rsidR="00695003" w:rsidRPr="00832103">
        <w:rPr>
          <w:rFonts w:eastAsia="Times New Roman" w:cs="Tahoma"/>
          <w:sz w:val="24"/>
          <w:szCs w:val="24"/>
          <w:lang w:eastAsia="cs-CZ"/>
        </w:rPr>
        <w:t xml:space="preserve">, Praha: </w:t>
      </w:r>
      <w:r w:rsidR="008765F3">
        <w:rPr>
          <w:rFonts w:eastAsia="Times New Roman" w:cs="Tahoma"/>
          <w:sz w:val="24"/>
          <w:szCs w:val="24"/>
          <w:lang w:eastAsia="cs-CZ"/>
        </w:rPr>
        <w:t>87</w:t>
      </w:r>
      <w:r w:rsidR="008765F3" w:rsidRPr="00832103">
        <w:rPr>
          <w:rFonts w:eastAsia="Times New Roman" w:cs="Tahoma"/>
          <w:sz w:val="24"/>
          <w:szCs w:val="24"/>
          <w:lang w:eastAsia="cs-CZ"/>
        </w:rPr>
        <w:t xml:space="preserve">  </w:t>
      </w:r>
      <w:r w:rsidR="00695003" w:rsidRPr="00832103">
        <w:rPr>
          <w:rFonts w:eastAsia="Times New Roman" w:cs="Tahoma"/>
          <w:sz w:val="24"/>
          <w:szCs w:val="24"/>
          <w:lang w:eastAsia="cs-CZ"/>
        </w:rPr>
        <w:t>mil. Kč</w:t>
      </w:r>
    </w:p>
    <w:p w14:paraId="69298EE5" w14:textId="10317090" w:rsidR="00695003" w:rsidRPr="00832103" w:rsidRDefault="00695003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Rekreační zařízení </w:t>
      </w:r>
      <w:r w:rsidR="00B46CDE">
        <w:rPr>
          <w:rFonts w:eastAsia="Times New Roman" w:cs="Tahoma"/>
          <w:sz w:val="24"/>
          <w:szCs w:val="24"/>
          <w:lang w:eastAsia="cs-CZ"/>
        </w:rPr>
        <w:t>P</w:t>
      </w:r>
      <w:r w:rsidRPr="00832103">
        <w:rPr>
          <w:rFonts w:eastAsia="Times New Roman" w:cs="Tahoma"/>
          <w:sz w:val="24"/>
          <w:szCs w:val="24"/>
          <w:lang w:eastAsia="cs-CZ"/>
        </w:rPr>
        <w:t>ouště, obec Mokrovraty</w:t>
      </w:r>
      <w:r w:rsidR="00B46CDE">
        <w:rPr>
          <w:rFonts w:eastAsia="Times New Roman" w:cs="Tahoma"/>
          <w:sz w:val="24"/>
          <w:szCs w:val="24"/>
          <w:lang w:eastAsia="cs-CZ"/>
        </w:rPr>
        <w:t xml:space="preserve"> č.ev.93</w:t>
      </w:r>
      <w:r w:rsidRPr="00832103">
        <w:rPr>
          <w:rFonts w:eastAsia="Times New Roman" w:cs="Tahoma"/>
          <w:sz w:val="24"/>
          <w:szCs w:val="24"/>
          <w:lang w:eastAsia="cs-CZ"/>
        </w:rPr>
        <w:t>: 5  mil. Kč</w:t>
      </w:r>
    </w:p>
    <w:p w14:paraId="7A5BD5DB" w14:textId="4D6B08A3" w:rsidR="00695003" w:rsidRPr="00832103" w:rsidRDefault="00695003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  <w:r w:rsidRPr="00832103">
        <w:rPr>
          <w:rFonts w:eastAsia="Times New Roman" w:cs="Tahoma"/>
          <w:sz w:val="24"/>
          <w:szCs w:val="24"/>
          <w:lang w:eastAsia="cs-CZ"/>
        </w:rPr>
        <w:t xml:space="preserve">Rekreační zařízení Pernink, Karlovarská č. ev. 38: </w:t>
      </w:r>
      <w:r w:rsidR="008765F3">
        <w:rPr>
          <w:rFonts w:eastAsia="Times New Roman" w:cs="Tahoma"/>
          <w:sz w:val="24"/>
          <w:szCs w:val="24"/>
          <w:lang w:eastAsia="cs-CZ"/>
        </w:rPr>
        <w:t>7</w:t>
      </w:r>
      <w:r w:rsidR="008765F3" w:rsidRPr="00832103">
        <w:rPr>
          <w:rFonts w:eastAsia="Times New Roman" w:cs="Tahoma"/>
          <w:sz w:val="24"/>
          <w:szCs w:val="24"/>
          <w:lang w:eastAsia="cs-CZ"/>
        </w:rPr>
        <w:t xml:space="preserve"> </w:t>
      </w:r>
      <w:r w:rsidRPr="00832103">
        <w:rPr>
          <w:rFonts w:eastAsia="Times New Roman" w:cs="Tahoma"/>
          <w:sz w:val="24"/>
          <w:szCs w:val="24"/>
          <w:lang w:eastAsia="cs-CZ"/>
        </w:rPr>
        <w:t>mil. Kč</w:t>
      </w:r>
    </w:p>
    <w:p w14:paraId="30283DA0" w14:textId="77777777" w:rsidR="00DC105F" w:rsidRPr="00832103" w:rsidRDefault="00DC105F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000491D3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4A5B0353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209B5F6C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03A87287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703E52AC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21F68214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08E8FAD5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6CEB6E61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1EF67780" w14:textId="77777777" w:rsidR="0001544E" w:rsidRPr="00832103" w:rsidRDefault="0001544E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p w14:paraId="7D52ECD5" w14:textId="77777777" w:rsidR="00DC105F" w:rsidRPr="00832103" w:rsidRDefault="00DC105F" w:rsidP="00C50B78">
      <w:pPr>
        <w:spacing w:after="100" w:afterAutospacing="1" w:line="240" w:lineRule="auto"/>
        <w:rPr>
          <w:rFonts w:eastAsia="Times New Roman" w:cs="Tahoma"/>
          <w:sz w:val="24"/>
          <w:szCs w:val="24"/>
          <w:lang w:eastAsia="cs-CZ"/>
        </w:rPr>
      </w:pPr>
    </w:p>
    <w:sectPr w:rsidR="00DC105F" w:rsidRPr="00832103" w:rsidSect="00BB53A8">
      <w:footerReference w:type="default" r:id="rId31"/>
      <w:pgSz w:w="11906" w:h="16838"/>
      <w:pgMar w:top="1135" w:right="1418" w:bottom="1077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3847C9C" w15:done="0"/>
  <w15:commentEx w15:paraId="75BFFE51" w15:done="0"/>
  <w15:commentEx w15:paraId="7A385F39" w15:done="0"/>
  <w15:commentEx w15:paraId="16EAE8E3" w15:done="0"/>
  <w15:commentEx w15:paraId="005DB54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3847C9C" w16cid:durableId="20EE910E"/>
  <w16cid:commentId w16cid:paraId="75BFFE51" w16cid:durableId="20EE8B78"/>
  <w16cid:commentId w16cid:paraId="7A385F39" w16cid:durableId="20EE8B0D"/>
  <w16cid:commentId w16cid:paraId="16EAE8E3" w16cid:durableId="20EE8B22"/>
  <w16cid:commentId w16cid:paraId="005DB544" w16cid:durableId="20EE8B5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01352" w14:textId="77777777" w:rsidR="006325AE" w:rsidRDefault="006325AE" w:rsidP="0038265F">
      <w:pPr>
        <w:spacing w:after="0" w:line="240" w:lineRule="auto"/>
      </w:pPr>
      <w:r>
        <w:separator/>
      </w:r>
    </w:p>
  </w:endnote>
  <w:endnote w:type="continuationSeparator" w:id="0">
    <w:p w14:paraId="2A0552D0" w14:textId="77777777" w:rsidR="006325AE" w:rsidRDefault="006325AE" w:rsidP="0038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055561"/>
      <w:docPartObj>
        <w:docPartGallery w:val="Page Numbers (Bottom of Page)"/>
        <w:docPartUnique/>
      </w:docPartObj>
    </w:sdtPr>
    <w:sdtEndPr/>
    <w:sdtContent>
      <w:p w14:paraId="3263EEE6" w14:textId="15711937" w:rsidR="00DC762E" w:rsidRDefault="00DC762E" w:rsidP="005D122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00C">
          <w:rPr>
            <w:noProof/>
          </w:rPr>
          <w:t>24</w:t>
        </w:r>
        <w:r>
          <w:fldChar w:fldCharType="end"/>
        </w:r>
      </w:p>
    </w:sdtContent>
  </w:sdt>
  <w:p w14:paraId="3ED0B7F5" w14:textId="77777777" w:rsidR="00DC762E" w:rsidRDefault="00DC76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99B30" w14:textId="77777777" w:rsidR="006325AE" w:rsidRDefault="006325AE" w:rsidP="0038265F">
      <w:pPr>
        <w:spacing w:after="0" w:line="240" w:lineRule="auto"/>
      </w:pPr>
      <w:r>
        <w:separator/>
      </w:r>
    </w:p>
  </w:footnote>
  <w:footnote w:type="continuationSeparator" w:id="0">
    <w:p w14:paraId="7D545402" w14:textId="77777777" w:rsidR="006325AE" w:rsidRDefault="006325AE" w:rsidP="00382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5FBD"/>
    <w:multiLevelType w:val="hybridMultilevel"/>
    <w:tmpl w:val="6186A5D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E2970FF"/>
    <w:multiLevelType w:val="multilevel"/>
    <w:tmpl w:val="AF8A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5"/>
      <w:numFmt w:val="bullet"/>
      <w:lvlText w:val="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B208CD"/>
    <w:multiLevelType w:val="hybridMultilevel"/>
    <w:tmpl w:val="C2802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F7ABC"/>
    <w:multiLevelType w:val="hybridMultilevel"/>
    <w:tmpl w:val="3878B0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25BB4"/>
    <w:multiLevelType w:val="multilevel"/>
    <w:tmpl w:val="C772F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8D15F4"/>
    <w:multiLevelType w:val="hybridMultilevel"/>
    <w:tmpl w:val="BADE8A10"/>
    <w:lvl w:ilvl="0" w:tplc="0405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6">
    <w:nsid w:val="2DB94D0B"/>
    <w:multiLevelType w:val="multilevel"/>
    <w:tmpl w:val="D6DE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57DFD"/>
    <w:multiLevelType w:val="multilevel"/>
    <w:tmpl w:val="7374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9B87CE1"/>
    <w:multiLevelType w:val="hybridMultilevel"/>
    <w:tmpl w:val="3878B0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A1F13"/>
    <w:multiLevelType w:val="multilevel"/>
    <w:tmpl w:val="C35A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6A3E03"/>
    <w:multiLevelType w:val="multilevel"/>
    <w:tmpl w:val="5BA8D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3EC715C2"/>
    <w:multiLevelType w:val="hybridMultilevel"/>
    <w:tmpl w:val="D004A8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F1BF9"/>
    <w:multiLevelType w:val="multilevel"/>
    <w:tmpl w:val="8F9E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4F47F67"/>
    <w:multiLevelType w:val="multilevel"/>
    <w:tmpl w:val="ED58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E56633"/>
    <w:multiLevelType w:val="multilevel"/>
    <w:tmpl w:val="8CD2BE62"/>
    <w:lvl w:ilvl="0">
      <w:start w:val="1"/>
      <w:numFmt w:val="decimal"/>
      <w:pStyle w:val="Nadpis1"/>
      <w:lvlText w:val="%1"/>
      <w:lvlJc w:val="left"/>
      <w:pPr>
        <w:ind w:left="2843" w:hanging="432"/>
      </w:pPr>
      <w:rPr>
        <w:rFonts w:asciiTheme="majorHAnsi" w:hAnsiTheme="majorHAnsi" w:hint="default"/>
        <w:b/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rFonts w:asciiTheme="majorHAnsi" w:hAnsiTheme="majorHAnsi" w:hint="default"/>
        <w:b/>
        <w:sz w:val="28"/>
        <w:szCs w:val="28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>
    <w:nsid w:val="4FE01219"/>
    <w:multiLevelType w:val="hybridMultilevel"/>
    <w:tmpl w:val="D450A8BE"/>
    <w:lvl w:ilvl="0" w:tplc="FFFFFFFF">
      <w:start w:val="29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537EB8"/>
    <w:multiLevelType w:val="multilevel"/>
    <w:tmpl w:val="5C78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EC54A0"/>
    <w:multiLevelType w:val="hybridMultilevel"/>
    <w:tmpl w:val="7DEE8C9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4672848"/>
    <w:multiLevelType w:val="hybridMultilevel"/>
    <w:tmpl w:val="0AA82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440ECE">
      <w:start w:val="6"/>
      <w:numFmt w:val="bullet"/>
      <w:lvlText w:val="·"/>
      <w:lvlJc w:val="left"/>
      <w:pPr>
        <w:ind w:left="1575" w:hanging="495"/>
      </w:pPr>
      <w:rPr>
        <w:rFonts w:ascii="Calibri" w:eastAsia="Times New Roman" w:hAnsi="Calibri" w:cs="Tahoma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49282A"/>
    <w:multiLevelType w:val="hybridMultilevel"/>
    <w:tmpl w:val="F64078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84D2F"/>
    <w:multiLevelType w:val="hybridMultilevel"/>
    <w:tmpl w:val="809ECE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617B7A"/>
    <w:multiLevelType w:val="multilevel"/>
    <w:tmpl w:val="85882234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3AA4214"/>
    <w:multiLevelType w:val="hybridMultilevel"/>
    <w:tmpl w:val="83BC41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E247B3"/>
    <w:multiLevelType w:val="hybridMultilevel"/>
    <w:tmpl w:val="C32E7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A84B3F"/>
    <w:multiLevelType w:val="hybridMultilevel"/>
    <w:tmpl w:val="FB0CA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E00CA"/>
    <w:multiLevelType w:val="hybridMultilevel"/>
    <w:tmpl w:val="C47A01A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DF02F47"/>
    <w:multiLevelType w:val="multilevel"/>
    <w:tmpl w:val="362A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1"/>
  </w:num>
  <w:num w:numId="5">
    <w:abstractNumId w:val="20"/>
  </w:num>
  <w:num w:numId="6">
    <w:abstractNumId w:val="26"/>
  </w:num>
  <w:num w:numId="7">
    <w:abstractNumId w:val="5"/>
  </w:num>
  <w:num w:numId="8">
    <w:abstractNumId w:val="17"/>
  </w:num>
  <w:num w:numId="9">
    <w:abstractNumId w:val="25"/>
  </w:num>
  <w:num w:numId="10">
    <w:abstractNumId w:val="24"/>
  </w:num>
  <w:num w:numId="11">
    <w:abstractNumId w:val="4"/>
  </w:num>
  <w:num w:numId="12">
    <w:abstractNumId w:val="12"/>
  </w:num>
  <w:num w:numId="13">
    <w:abstractNumId w:val="7"/>
  </w:num>
  <w:num w:numId="14">
    <w:abstractNumId w:val="16"/>
  </w:num>
  <w:num w:numId="15">
    <w:abstractNumId w:val="1"/>
  </w:num>
  <w:num w:numId="16">
    <w:abstractNumId w:val="2"/>
  </w:num>
  <w:num w:numId="17">
    <w:abstractNumId w:val="23"/>
  </w:num>
  <w:num w:numId="18">
    <w:abstractNumId w:val="14"/>
  </w:num>
  <w:num w:numId="19">
    <w:abstractNumId w:val="22"/>
  </w:num>
  <w:num w:numId="20">
    <w:abstractNumId w:val="1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9"/>
  </w:num>
  <w:num w:numId="36">
    <w:abstractNumId w:val="18"/>
  </w:num>
  <w:num w:numId="37">
    <w:abstractNumId w:val="0"/>
  </w:num>
  <w:num w:numId="38">
    <w:abstractNumId w:val="3"/>
  </w:num>
  <w:num w:numId="39">
    <w:abstractNumId w:val="8"/>
  </w:num>
  <w:num w:numId="40">
    <w:abstractNumId w:val="21"/>
  </w:num>
  <w:num w:numId="41">
    <w:abstractNumId w:val="14"/>
  </w:num>
  <w:num w:numId="42">
    <w:abstractNumId w:val="14"/>
  </w:num>
  <w:num w:numId="43">
    <w:abstractNumId w:val="14"/>
  </w:num>
  <w:num w:numId="44">
    <w:abstractNumId w:val="15"/>
  </w:num>
  <w:num w:numId="45">
    <w:abstractNumId w:val="14"/>
  </w:num>
  <w:num w:numId="46">
    <w:abstractNumId w:val="14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ustav Vacek">
    <w15:presenceInfo w15:providerId="Windows Live" w15:userId="57a9f8948053ac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4A6"/>
    <w:rsid w:val="0001544E"/>
    <w:rsid w:val="00016586"/>
    <w:rsid w:val="00024B57"/>
    <w:rsid w:val="00046D7E"/>
    <w:rsid w:val="00053499"/>
    <w:rsid w:val="0005409B"/>
    <w:rsid w:val="00056E6C"/>
    <w:rsid w:val="0007200C"/>
    <w:rsid w:val="0007236F"/>
    <w:rsid w:val="00074492"/>
    <w:rsid w:val="00082D08"/>
    <w:rsid w:val="00097A79"/>
    <w:rsid w:val="000A41F3"/>
    <w:rsid w:val="000A4B9D"/>
    <w:rsid w:val="000A4E12"/>
    <w:rsid w:val="000C5BBA"/>
    <w:rsid w:val="000D628F"/>
    <w:rsid w:val="000E0F0C"/>
    <w:rsid w:val="000E4DB3"/>
    <w:rsid w:val="000E5E77"/>
    <w:rsid w:val="00105FC4"/>
    <w:rsid w:val="001114F3"/>
    <w:rsid w:val="00123985"/>
    <w:rsid w:val="0013036E"/>
    <w:rsid w:val="00140F68"/>
    <w:rsid w:val="0014229C"/>
    <w:rsid w:val="00151B48"/>
    <w:rsid w:val="00152ABD"/>
    <w:rsid w:val="001628F8"/>
    <w:rsid w:val="00173161"/>
    <w:rsid w:val="00176AD1"/>
    <w:rsid w:val="00184784"/>
    <w:rsid w:val="001872F0"/>
    <w:rsid w:val="00187538"/>
    <w:rsid w:val="001C3AC4"/>
    <w:rsid w:val="001C40E1"/>
    <w:rsid w:val="001D0473"/>
    <w:rsid w:val="001F262D"/>
    <w:rsid w:val="00200C36"/>
    <w:rsid w:val="0020258F"/>
    <w:rsid w:val="002076A1"/>
    <w:rsid w:val="00211D82"/>
    <w:rsid w:val="00220EA3"/>
    <w:rsid w:val="0022442C"/>
    <w:rsid w:val="00227587"/>
    <w:rsid w:val="002309A7"/>
    <w:rsid w:val="00240857"/>
    <w:rsid w:val="00242939"/>
    <w:rsid w:val="00243B38"/>
    <w:rsid w:val="002457B8"/>
    <w:rsid w:val="00251733"/>
    <w:rsid w:val="00256130"/>
    <w:rsid w:val="00263BBE"/>
    <w:rsid w:val="002643A9"/>
    <w:rsid w:val="00265155"/>
    <w:rsid w:val="0026783A"/>
    <w:rsid w:val="00270ACA"/>
    <w:rsid w:val="002831D8"/>
    <w:rsid w:val="002B09C7"/>
    <w:rsid w:val="002B5274"/>
    <w:rsid w:val="002D7AD2"/>
    <w:rsid w:val="002E2A6C"/>
    <w:rsid w:val="002E495B"/>
    <w:rsid w:val="002E7CE7"/>
    <w:rsid w:val="002F01D1"/>
    <w:rsid w:val="002F5430"/>
    <w:rsid w:val="002F5C17"/>
    <w:rsid w:val="003005B8"/>
    <w:rsid w:val="003064A8"/>
    <w:rsid w:val="00314299"/>
    <w:rsid w:val="0031753F"/>
    <w:rsid w:val="00321BF4"/>
    <w:rsid w:val="00326FB2"/>
    <w:rsid w:val="00347420"/>
    <w:rsid w:val="00367A03"/>
    <w:rsid w:val="00374DB1"/>
    <w:rsid w:val="0038265F"/>
    <w:rsid w:val="00396C48"/>
    <w:rsid w:val="00397A28"/>
    <w:rsid w:val="003B5421"/>
    <w:rsid w:val="003C0DBE"/>
    <w:rsid w:val="003D1807"/>
    <w:rsid w:val="003D7490"/>
    <w:rsid w:val="003E2BBE"/>
    <w:rsid w:val="003F0093"/>
    <w:rsid w:val="003F3D3F"/>
    <w:rsid w:val="003F4419"/>
    <w:rsid w:val="0040636B"/>
    <w:rsid w:val="0041484F"/>
    <w:rsid w:val="00416B5E"/>
    <w:rsid w:val="004200F1"/>
    <w:rsid w:val="00424847"/>
    <w:rsid w:val="00452DF8"/>
    <w:rsid w:val="004535CD"/>
    <w:rsid w:val="004548CB"/>
    <w:rsid w:val="0046400C"/>
    <w:rsid w:val="00466662"/>
    <w:rsid w:val="00486EA9"/>
    <w:rsid w:val="00490C0A"/>
    <w:rsid w:val="0049438B"/>
    <w:rsid w:val="00496AD8"/>
    <w:rsid w:val="004C2AC3"/>
    <w:rsid w:val="004C2F62"/>
    <w:rsid w:val="004D0ECA"/>
    <w:rsid w:val="004D7C1D"/>
    <w:rsid w:val="004F2354"/>
    <w:rsid w:val="005010C0"/>
    <w:rsid w:val="00512AFF"/>
    <w:rsid w:val="0052089D"/>
    <w:rsid w:val="005233F7"/>
    <w:rsid w:val="00544D82"/>
    <w:rsid w:val="005503E0"/>
    <w:rsid w:val="005539AE"/>
    <w:rsid w:val="005576F7"/>
    <w:rsid w:val="00561BC3"/>
    <w:rsid w:val="00562350"/>
    <w:rsid w:val="00563AE9"/>
    <w:rsid w:val="00575D1D"/>
    <w:rsid w:val="00584B1F"/>
    <w:rsid w:val="0058648C"/>
    <w:rsid w:val="00597367"/>
    <w:rsid w:val="005A5CF4"/>
    <w:rsid w:val="005B21E9"/>
    <w:rsid w:val="005B498D"/>
    <w:rsid w:val="005B4E26"/>
    <w:rsid w:val="005C054B"/>
    <w:rsid w:val="005C122A"/>
    <w:rsid w:val="005C5FDE"/>
    <w:rsid w:val="005D1225"/>
    <w:rsid w:val="005D3E6E"/>
    <w:rsid w:val="005F02C9"/>
    <w:rsid w:val="005F5C3B"/>
    <w:rsid w:val="0060475D"/>
    <w:rsid w:val="00612635"/>
    <w:rsid w:val="006126ED"/>
    <w:rsid w:val="00620F4F"/>
    <w:rsid w:val="00630E64"/>
    <w:rsid w:val="0063118D"/>
    <w:rsid w:val="006325AE"/>
    <w:rsid w:val="00654262"/>
    <w:rsid w:val="006577EA"/>
    <w:rsid w:val="00671805"/>
    <w:rsid w:val="0067757B"/>
    <w:rsid w:val="00681E57"/>
    <w:rsid w:val="00683A7A"/>
    <w:rsid w:val="00695003"/>
    <w:rsid w:val="00697632"/>
    <w:rsid w:val="006A0671"/>
    <w:rsid w:val="006B403E"/>
    <w:rsid w:val="006C2F8C"/>
    <w:rsid w:val="006C67AC"/>
    <w:rsid w:val="006D6759"/>
    <w:rsid w:val="006F2A99"/>
    <w:rsid w:val="007034E9"/>
    <w:rsid w:val="00716DD8"/>
    <w:rsid w:val="00725272"/>
    <w:rsid w:val="00730899"/>
    <w:rsid w:val="00731535"/>
    <w:rsid w:val="00747949"/>
    <w:rsid w:val="00751E2F"/>
    <w:rsid w:val="00756402"/>
    <w:rsid w:val="00771556"/>
    <w:rsid w:val="00780D95"/>
    <w:rsid w:val="0079285B"/>
    <w:rsid w:val="007944D7"/>
    <w:rsid w:val="007B5D86"/>
    <w:rsid w:val="007C00E7"/>
    <w:rsid w:val="007C0A2C"/>
    <w:rsid w:val="007C228F"/>
    <w:rsid w:val="007D36AA"/>
    <w:rsid w:val="007F6342"/>
    <w:rsid w:val="007F6D70"/>
    <w:rsid w:val="00803610"/>
    <w:rsid w:val="00803F03"/>
    <w:rsid w:val="008133DE"/>
    <w:rsid w:val="00814DD1"/>
    <w:rsid w:val="00822181"/>
    <w:rsid w:val="008230FF"/>
    <w:rsid w:val="00832103"/>
    <w:rsid w:val="008765F3"/>
    <w:rsid w:val="008862F2"/>
    <w:rsid w:val="00887A74"/>
    <w:rsid w:val="008949EB"/>
    <w:rsid w:val="008C1BF1"/>
    <w:rsid w:val="008D2D9D"/>
    <w:rsid w:val="008D329B"/>
    <w:rsid w:val="008E4223"/>
    <w:rsid w:val="008F02FE"/>
    <w:rsid w:val="008F6FC3"/>
    <w:rsid w:val="009002F5"/>
    <w:rsid w:val="009033A7"/>
    <w:rsid w:val="00903960"/>
    <w:rsid w:val="00914DE7"/>
    <w:rsid w:val="009175F9"/>
    <w:rsid w:val="0092388F"/>
    <w:rsid w:val="00923BAE"/>
    <w:rsid w:val="00924410"/>
    <w:rsid w:val="00931AB6"/>
    <w:rsid w:val="009534C6"/>
    <w:rsid w:val="009663AF"/>
    <w:rsid w:val="00982BAB"/>
    <w:rsid w:val="009843E0"/>
    <w:rsid w:val="00990865"/>
    <w:rsid w:val="009A0AC7"/>
    <w:rsid w:val="009C1D7A"/>
    <w:rsid w:val="009D33DE"/>
    <w:rsid w:val="009E1B2C"/>
    <w:rsid w:val="009E4FF1"/>
    <w:rsid w:val="00A0131A"/>
    <w:rsid w:val="00A025D5"/>
    <w:rsid w:val="00A17F98"/>
    <w:rsid w:val="00A26777"/>
    <w:rsid w:val="00A3012D"/>
    <w:rsid w:val="00A3768C"/>
    <w:rsid w:val="00A456CD"/>
    <w:rsid w:val="00A5483C"/>
    <w:rsid w:val="00A56216"/>
    <w:rsid w:val="00A662BA"/>
    <w:rsid w:val="00A8284A"/>
    <w:rsid w:val="00A83C39"/>
    <w:rsid w:val="00AA547B"/>
    <w:rsid w:val="00AB4CEC"/>
    <w:rsid w:val="00AD5292"/>
    <w:rsid w:val="00AE3B8D"/>
    <w:rsid w:val="00AE54B4"/>
    <w:rsid w:val="00AF0FA6"/>
    <w:rsid w:val="00AF5A8A"/>
    <w:rsid w:val="00B06078"/>
    <w:rsid w:val="00B1675B"/>
    <w:rsid w:val="00B44D61"/>
    <w:rsid w:val="00B46CDE"/>
    <w:rsid w:val="00B55A76"/>
    <w:rsid w:val="00B748AD"/>
    <w:rsid w:val="00B93839"/>
    <w:rsid w:val="00BA7679"/>
    <w:rsid w:val="00BB53A8"/>
    <w:rsid w:val="00BB583D"/>
    <w:rsid w:val="00BC14A6"/>
    <w:rsid w:val="00BC4EBB"/>
    <w:rsid w:val="00BD2160"/>
    <w:rsid w:val="00BD6051"/>
    <w:rsid w:val="00BE48B3"/>
    <w:rsid w:val="00BE6E62"/>
    <w:rsid w:val="00BF262B"/>
    <w:rsid w:val="00C0158F"/>
    <w:rsid w:val="00C04C1F"/>
    <w:rsid w:val="00C1539D"/>
    <w:rsid w:val="00C35BA6"/>
    <w:rsid w:val="00C460B5"/>
    <w:rsid w:val="00C50B78"/>
    <w:rsid w:val="00C54718"/>
    <w:rsid w:val="00C636B8"/>
    <w:rsid w:val="00C713D4"/>
    <w:rsid w:val="00C73A76"/>
    <w:rsid w:val="00C83699"/>
    <w:rsid w:val="00C846E8"/>
    <w:rsid w:val="00C93266"/>
    <w:rsid w:val="00C93B9B"/>
    <w:rsid w:val="00CA38CD"/>
    <w:rsid w:val="00CA681F"/>
    <w:rsid w:val="00CB5407"/>
    <w:rsid w:val="00CD4BB6"/>
    <w:rsid w:val="00CD61B2"/>
    <w:rsid w:val="00D02233"/>
    <w:rsid w:val="00D052F4"/>
    <w:rsid w:val="00D1765B"/>
    <w:rsid w:val="00D213D0"/>
    <w:rsid w:val="00D251B5"/>
    <w:rsid w:val="00D2670E"/>
    <w:rsid w:val="00D33AC4"/>
    <w:rsid w:val="00D439CB"/>
    <w:rsid w:val="00D44879"/>
    <w:rsid w:val="00D54CBC"/>
    <w:rsid w:val="00D72FCC"/>
    <w:rsid w:val="00D9203C"/>
    <w:rsid w:val="00D942DC"/>
    <w:rsid w:val="00D977BD"/>
    <w:rsid w:val="00DC105F"/>
    <w:rsid w:val="00DC1D3E"/>
    <w:rsid w:val="00DC762E"/>
    <w:rsid w:val="00E03F26"/>
    <w:rsid w:val="00E0506D"/>
    <w:rsid w:val="00E1446D"/>
    <w:rsid w:val="00E1569A"/>
    <w:rsid w:val="00E17D78"/>
    <w:rsid w:val="00E23364"/>
    <w:rsid w:val="00E5415D"/>
    <w:rsid w:val="00E5721E"/>
    <w:rsid w:val="00EB3AAE"/>
    <w:rsid w:val="00EB41F7"/>
    <w:rsid w:val="00EC5C04"/>
    <w:rsid w:val="00ED1FA9"/>
    <w:rsid w:val="00ED604F"/>
    <w:rsid w:val="00EE31DB"/>
    <w:rsid w:val="00EE6CE1"/>
    <w:rsid w:val="00EF3DA7"/>
    <w:rsid w:val="00EF6833"/>
    <w:rsid w:val="00EF7358"/>
    <w:rsid w:val="00F01C0B"/>
    <w:rsid w:val="00F2369C"/>
    <w:rsid w:val="00F272F0"/>
    <w:rsid w:val="00F27986"/>
    <w:rsid w:val="00F331D7"/>
    <w:rsid w:val="00F5116F"/>
    <w:rsid w:val="00F65137"/>
    <w:rsid w:val="00F717F3"/>
    <w:rsid w:val="00F833CF"/>
    <w:rsid w:val="00F833F3"/>
    <w:rsid w:val="00F8352B"/>
    <w:rsid w:val="00F9083A"/>
    <w:rsid w:val="00F90E66"/>
    <w:rsid w:val="00F97A60"/>
    <w:rsid w:val="00FE7A99"/>
    <w:rsid w:val="00FF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29195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F02FE"/>
    <w:pPr>
      <w:keepNext/>
      <w:keepLines/>
      <w:numPr>
        <w:numId w:val="18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4879"/>
    <w:pPr>
      <w:keepNext/>
      <w:keepLines/>
      <w:numPr>
        <w:ilvl w:val="1"/>
        <w:numId w:val="1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8F02FE"/>
    <w:pPr>
      <w:numPr>
        <w:ilvl w:val="2"/>
        <w:numId w:val="18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44879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44879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44879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44879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44879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44879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5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6515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65155"/>
    <w:pPr>
      <w:ind w:left="720"/>
      <w:contextualSpacing/>
    </w:pPr>
  </w:style>
  <w:style w:type="paragraph" w:styleId="Bezmezer">
    <w:name w:val="No Spacing"/>
    <w:uiPriority w:val="1"/>
    <w:qFormat/>
    <w:rsid w:val="00C636B8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8F02F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pple-converted-space">
    <w:name w:val="apple-converted-space"/>
    <w:basedOn w:val="Standardnpsmoodstavce"/>
    <w:rsid w:val="008F02FE"/>
  </w:style>
  <w:style w:type="character" w:customStyle="1" w:styleId="Nadpis1Char">
    <w:name w:val="Nadpis 1 Char"/>
    <w:basedOn w:val="Standardnpsmoodstavce"/>
    <w:link w:val="Nadpis1"/>
    <w:uiPriority w:val="9"/>
    <w:rsid w:val="008F02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38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265F"/>
  </w:style>
  <w:style w:type="paragraph" w:styleId="Zpat">
    <w:name w:val="footer"/>
    <w:basedOn w:val="Normln"/>
    <w:link w:val="ZpatChar"/>
    <w:uiPriority w:val="99"/>
    <w:unhideWhenUsed/>
    <w:rsid w:val="0038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265F"/>
  </w:style>
  <w:style w:type="character" w:styleId="Odkaznakoment">
    <w:name w:val="annotation reference"/>
    <w:basedOn w:val="Standardnpsmoodstavce"/>
    <w:unhideWhenUsed/>
    <w:rsid w:val="00CA38CD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A38C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A38C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38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38C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8C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448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4487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4487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4487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448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448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448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katabulky">
    <w:name w:val="Table Grid"/>
    <w:basedOn w:val="Normlntabulka"/>
    <w:uiPriority w:val="39"/>
    <w:rsid w:val="00142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0A4B9D"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416B5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16B5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416B5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416B5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F02FE"/>
    <w:pPr>
      <w:keepNext/>
      <w:keepLines/>
      <w:numPr>
        <w:numId w:val="18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4879"/>
    <w:pPr>
      <w:keepNext/>
      <w:keepLines/>
      <w:numPr>
        <w:ilvl w:val="1"/>
        <w:numId w:val="1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8F02FE"/>
    <w:pPr>
      <w:numPr>
        <w:ilvl w:val="2"/>
        <w:numId w:val="18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44879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44879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44879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44879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44879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44879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5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6515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65155"/>
    <w:pPr>
      <w:ind w:left="720"/>
      <w:contextualSpacing/>
    </w:pPr>
  </w:style>
  <w:style w:type="paragraph" w:styleId="Bezmezer">
    <w:name w:val="No Spacing"/>
    <w:uiPriority w:val="1"/>
    <w:qFormat/>
    <w:rsid w:val="00C636B8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8F02F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pple-converted-space">
    <w:name w:val="apple-converted-space"/>
    <w:basedOn w:val="Standardnpsmoodstavce"/>
    <w:rsid w:val="008F02FE"/>
  </w:style>
  <w:style w:type="character" w:customStyle="1" w:styleId="Nadpis1Char">
    <w:name w:val="Nadpis 1 Char"/>
    <w:basedOn w:val="Standardnpsmoodstavce"/>
    <w:link w:val="Nadpis1"/>
    <w:uiPriority w:val="9"/>
    <w:rsid w:val="008F02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38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265F"/>
  </w:style>
  <w:style w:type="paragraph" w:styleId="Zpat">
    <w:name w:val="footer"/>
    <w:basedOn w:val="Normln"/>
    <w:link w:val="ZpatChar"/>
    <w:uiPriority w:val="99"/>
    <w:unhideWhenUsed/>
    <w:rsid w:val="00382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265F"/>
  </w:style>
  <w:style w:type="character" w:styleId="Odkaznakoment">
    <w:name w:val="annotation reference"/>
    <w:basedOn w:val="Standardnpsmoodstavce"/>
    <w:unhideWhenUsed/>
    <w:rsid w:val="00CA38CD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A38C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A38C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38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38C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8C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448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4487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4487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4487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448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4487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448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katabulky">
    <w:name w:val="Table Grid"/>
    <w:basedOn w:val="Normlntabulka"/>
    <w:uiPriority w:val="39"/>
    <w:rsid w:val="00142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0A4B9D"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416B5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16B5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416B5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416B5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1633">
          <w:marLeft w:val="0"/>
          <w:marRight w:val="0"/>
          <w:marTop w:val="0"/>
          <w:marBottom w:val="0"/>
          <w:divBdr>
            <w:top w:val="single" w:sz="6" w:space="1" w:color="auto"/>
            <w:left w:val="single" w:sz="6" w:space="3" w:color="auto"/>
            <w:bottom w:val="single" w:sz="6" w:space="1" w:color="auto"/>
            <w:right w:val="single" w:sz="6" w:space="3" w:color="auto"/>
          </w:divBdr>
        </w:div>
      </w:divsChild>
    </w:div>
    <w:div w:id="16053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7943">
          <w:marLeft w:val="0"/>
          <w:marRight w:val="0"/>
          <w:marTop w:val="0"/>
          <w:marBottom w:val="0"/>
          <w:divBdr>
            <w:top w:val="single" w:sz="6" w:space="1" w:color="auto"/>
            <w:left w:val="single" w:sz="6" w:space="3" w:color="auto"/>
            <w:bottom w:val="single" w:sz="6" w:space="1" w:color="auto"/>
            <w:right w:val="single" w:sz="6" w:space="3" w:color="auto"/>
          </w:divBdr>
        </w:div>
      </w:divsChild>
    </w:div>
    <w:div w:id="1950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5664">
          <w:marLeft w:val="0"/>
          <w:marRight w:val="0"/>
          <w:marTop w:val="0"/>
          <w:marBottom w:val="0"/>
          <w:divBdr>
            <w:top w:val="single" w:sz="6" w:space="1" w:color="auto"/>
            <w:left w:val="single" w:sz="6" w:space="3" w:color="auto"/>
            <w:bottom w:val="single" w:sz="6" w:space="1" w:color="auto"/>
            <w:right w:val="single" w:sz="6" w:space="3" w:color="auto"/>
          </w:divBdr>
        </w:div>
      </w:divsChild>
    </w:div>
    <w:div w:id="21244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Gustav\Desktop\20150321\STC%20na%20webu\aa_1.htm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microsoft.com/office/2011/relationships/commentsExtended" Target="commentsExtended.xml"/><Relationship Id="rId10" Type="http://schemas.openxmlformats.org/officeDocument/2006/relationships/hyperlink" Target="file:///C:\Users\Gustav\Desktop\20150321\STC%20na%20webu\aa_1.htm" TargetMode="External"/><Relationship Id="rId19" Type="http://schemas.openxmlformats.org/officeDocument/2006/relationships/hyperlink" Target="file:///C:\Users\Gustav\Desktop\20150321\STC%20na%20webu\POV_MAP_HOL.pdf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CEAE0-BA7C-4E1B-A45E-2AA924735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5013</Words>
  <Characters>29583</Characters>
  <Application>Microsoft Office Word</Application>
  <DocSecurity>4</DocSecurity>
  <Lines>246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 Vacek</dc:creator>
  <cp:lastModifiedBy>Polakova Hana</cp:lastModifiedBy>
  <cp:revision>2</cp:revision>
  <cp:lastPrinted>2019-07-22T13:08:00Z</cp:lastPrinted>
  <dcterms:created xsi:type="dcterms:W3CDTF">2019-08-02T12:45:00Z</dcterms:created>
  <dcterms:modified xsi:type="dcterms:W3CDTF">2019-08-02T12:45:00Z</dcterms:modified>
</cp:coreProperties>
</file>