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7C" w:rsidRPr="00472C20" w:rsidRDefault="00BB667B" w:rsidP="005E347C">
      <w:pPr>
        <w:rPr>
          <w:rFonts w:ascii="Arial" w:hAnsi="Arial" w:cs="Arial"/>
          <w:color w:val="000000"/>
          <w:sz w:val="22"/>
          <w:szCs w:val="22"/>
        </w:rPr>
      </w:pPr>
      <w:r w:rsidRPr="00472C20">
        <w:rPr>
          <w:rFonts w:ascii="Arial" w:hAnsi="Arial" w:cs="Arial"/>
          <w:color w:val="000000"/>
          <w:sz w:val="22"/>
          <w:szCs w:val="22"/>
        </w:rPr>
        <w:tab/>
      </w:r>
      <w:r w:rsidRPr="00472C20">
        <w:rPr>
          <w:rFonts w:ascii="Arial" w:hAnsi="Arial" w:cs="Arial"/>
          <w:color w:val="000000"/>
          <w:sz w:val="22"/>
          <w:szCs w:val="22"/>
        </w:rPr>
        <w:tab/>
      </w:r>
      <w:r w:rsidRPr="00472C20">
        <w:rPr>
          <w:rFonts w:ascii="Arial" w:hAnsi="Arial" w:cs="Arial"/>
          <w:color w:val="000000"/>
          <w:sz w:val="22"/>
          <w:szCs w:val="22"/>
        </w:rPr>
        <w:tab/>
        <w:t xml:space="preserve">          </w:t>
      </w:r>
    </w:p>
    <w:p w:rsidR="00C01439" w:rsidRDefault="00EA4863" w:rsidP="005A5C1C">
      <w:pPr>
        <w:pStyle w:val="Nzev"/>
        <w:jc w:val="right"/>
        <w:outlineLvl w:val="0"/>
        <w:rPr>
          <w:i w:val="0"/>
          <w:sz w:val="22"/>
          <w:szCs w:val="22"/>
        </w:rPr>
      </w:pPr>
      <w:r w:rsidRPr="003627EB">
        <w:rPr>
          <w:i w:val="0"/>
          <w:sz w:val="22"/>
          <w:szCs w:val="22"/>
        </w:rPr>
        <w:t xml:space="preserve">Příloha č. </w:t>
      </w:r>
      <w:r w:rsidR="0082636B" w:rsidRPr="003627EB">
        <w:rPr>
          <w:i w:val="0"/>
          <w:sz w:val="22"/>
          <w:szCs w:val="22"/>
        </w:rPr>
        <w:t>3</w:t>
      </w:r>
      <w:r w:rsidR="007E5552" w:rsidRPr="003627EB">
        <w:rPr>
          <w:i w:val="0"/>
          <w:sz w:val="22"/>
          <w:szCs w:val="22"/>
        </w:rPr>
        <w:t xml:space="preserve"> </w:t>
      </w:r>
    </w:p>
    <w:p w:rsidR="005A5C1C" w:rsidRPr="005A5C1C" w:rsidRDefault="005A5C1C" w:rsidP="005A5C1C">
      <w:pPr>
        <w:pStyle w:val="Nzev"/>
        <w:jc w:val="right"/>
        <w:outlineLvl w:val="0"/>
        <w:rPr>
          <w:i w:val="0"/>
          <w:sz w:val="22"/>
          <w:szCs w:val="22"/>
        </w:rPr>
      </w:pPr>
    </w:p>
    <w:p w:rsidR="00EA4863" w:rsidRPr="00472C20" w:rsidRDefault="0082636B" w:rsidP="00EA4863">
      <w:pPr>
        <w:pStyle w:val="Nzev"/>
        <w:outlineLvl w:val="0"/>
      </w:pPr>
      <w:r>
        <w:t>Materiál zajišťovaný poskytovatelem</w:t>
      </w:r>
    </w:p>
    <w:p w:rsidR="00CF6401" w:rsidRPr="00730BC4" w:rsidRDefault="00CF6401" w:rsidP="005D3465">
      <w:pPr>
        <w:pStyle w:val="Nzev"/>
        <w:jc w:val="left"/>
        <w:rPr>
          <w:sz w:val="22"/>
          <w:szCs w:val="22"/>
        </w:rPr>
      </w:pPr>
    </w:p>
    <w:tbl>
      <w:tblPr>
        <w:tblStyle w:val="Mkatabulky"/>
        <w:tblW w:w="0" w:type="auto"/>
        <w:tblInd w:w="288" w:type="dxa"/>
        <w:tblLook w:val="01E0" w:firstRow="1" w:lastRow="1" w:firstColumn="1" w:lastColumn="1" w:noHBand="0" w:noVBand="0"/>
      </w:tblPr>
      <w:tblGrid>
        <w:gridCol w:w="2939"/>
        <w:gridCol w:w="5983"/>
      </w:tblGrid>
      <w:tr w:rsidR="008907F0" w:rsidRPr="00730BC4" w:rsidTr="00D4424D">
        <w:tc>
          <w:tcPr>
            <w:tcW w:w="2939" w:type="dxa"/>
          </w:tcPr>
          <w:p w:rsidR="008907F0" w:rsidRPr="008907F0" w:rsidRDefault="008907F0" w:rsidP="003221C6">
            <w:pPr>
              <w:tabs>
                <w:tab w:val="left" w:pos="1620"/>
                <w:tab w:val="left" w:pos="5760"/>
              </w:tabs>
              <w:autoSpaceDE w:val="0"/>
              <w:autoSpaceDN w:val="0"/>
              <w:adjustRightInd w:val="0"/>
              <w:spacing w:before="60" w:line="24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907F0">
              <w:rPr>
                <w:rFonts w:ascii="Arial" w:hAnsi="Arial" w:cs="Arial"/>
                <w:b/>
                <w:sz w:val="22"/>
                <w:szCs w:val="22"/>
              </w:rPr>
              <w:t xml:space="preserve">Sériové číslo dle výrobce </w:t>
            </w:r>
          </w:p>
        </w:tc>
        <w:tc>
          <w:tcPr>
            <w:tcW w:w="5983" w:type="dxa"/>
          </w:tcPr>
          <w:p w:rsidR="008907F0" w:rsidRPr="008907F0" w:rsidRDefault="008907F0" w:rsidP="003221C6">
            <w:pPr>
              <w:tabs>
                <w:tab w:val="left" w:pos="1620"/>
                <w:tab w:val="left" w:pos="5760"/>
              </w:tabs>
              <w:autoSpaceDE w:val="0"/>
              <w:autoSpaceDN w:val="0"/>
              <w:adjustRightInd w:val="0"/>
              <w:spacing w:before="60" w:line="24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8907F0">
              <w:rPr>
                <w:rFonts w:ascii="Arial" w:hAnsi="Arial" w:cs="Arial"/>
                <w:b/>
                <w:sz w:val="22"/>
                <w:szCs w:val="22"/>
              </w:rPr>
              <w:t>Popis materiálu dle výrobce</w:t>
            </w:r>
          </w:p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  <w:tr w:rsidR="00D926D0" w:rsidRPr="00730BC4" w:rsidTr="00F45209">
        <w:tc>
          <w:tcPr>
            <w:tcW w:w="2939" w:type="dxa"/>
            <w:shd w:val="clear" w:color="auto" w:fill="FFFF00"/>
          </w:tcPr>
          <w:p w:rsidR="00D926D0" w:rsidRPr="00F45209" w:rsidRDefault="00D926D0" w:rsidP="00F45209"/>
        </w:tc>
        <w:tc>
          <w:tcPr>
            <w:tcW w:w="5983" w:type="dxa"/>
            <w:shd w:val="clear" w:color="auto" w:fill="FFFF00"/>
          </w:tcPr>
          <w:p w:rsidR="00D926D0" w:rsidRPr="00F45209" w:rsidRDefault="00D926D0" w:rsidP="00F45209"/>
        </w:tc>
      </w:tr>
    </w:tbl>
    <w:p w:rsidR="0016504E" w:rsidRDefault="0016504E" w:rsidP="0016504E">
      <w:pPr>
        <w:autoSpaceDE w:val="0"/>
        <w:autoSpaceDN w:val="0"/>
        <w:adjustRightInd w:val="0"/>
        <w:spacing w:before="60" w:line="240" w:lineRule="atLeast"/>
        <w:ind w:left="284"/>
        <w:rPr>
          <w:rFonts w:ascii="Arial" w:hAnsi="Arial" w:cs="Arial"/>
          <w:i/>
          <w:color w:val="FF0000"/>
          <w:sz w:val="22"/>
          <w:szCs w:val="26"/>
        </w:rPr>
      </w:pPr>
    </w:p>
    <w:p w:rsidR="00D926D0" w:rsidRPr="0016504E" w:rsidRDefault="0016504E" w:rsidP="0016504E">
      <w:pPr>
        <w:autoSpaceDE w:val="0"/>
        <w:autoSpaceDN w:val="0"/>
        <w:adjustRightInd w:val="0"/>
        <w:spacing w:before="60" w:line="240" w:lineRule="atLeast"/>
        <w:ind w:left="284"/>
        <w:rPr>
          <w:rFonts w:ascii="Arial" w:hAnsi="Arial" w:cs="Arial"/>
          <w:i/>
          <w:color w:val="FF0000"/>
          <w:sz w:val="22"/>
          <w:szCs w:val="26"/>
        </w:rPr>
      </w:pPr>
      <w:bookmarkStart w:id="0" w:name="_GoBack"/>
      <w:r>
        <w:rPr>
          <w:rFonts w:ascii="Arial" w:hAnsi="Arial" w:cs="Arial"/>
          <w:i/>
          <w:color w:val="FF0000"/>
          <w:sz w:val="22"/>
          <w:szCs w:val="26"/>
        </w:rPr>
        <w:t>Tabulku d</w:t>
      </w:r>
      <w:r w:rsidRPr="0016504E">
        <w:rPr>
          <w:rFonts w:ascii="Arial" w:hAnsi="Arial" w:cs="Arial"/>
          <w:i/>
          <w:color w:val="FF0000"/>
          <w:sz w:val="22"/>
          <w:szCs w:val="26"/>
        </w:rPr>
        <w:t>oplní účastník v rámci své nabídky</w:t>
      </w:r>
      <w:r w:rsidR="007160A2">
        <w:rPr>
          <w:rFonts w:ascii="Arial" w:hAnsi="Arial" w:cs="Arial"/>
          <w:i/>
          <w:color w:val="FF0000"/>
          <w:sz w:val="22"/>
          <w:szCs w:val="26"/>
        </w:rPr>
        <w:t xml:space="preserve"> v Zadávacím řízení.</w:t>
      </w:r>
      <w:bookmarkEnd w:id="0"/>
    </w:p>
    <w:p w:rsidR="007160A2" w:rsidRPr="0016504E" w:rsidRDefault="007160A2">
      <w:pPr>
        <w:autoSpaceDE w:val="0"/>
        <w:autoSpaceDN w:val="0"/>
        <w:adjustRightInd w:val="0"/>
        <w:spacing w:before="60" w:line="240" w:lineRule="atLeast"/>
        <w:ind w:left="284"/>
        <w:rPr>
          <w:rFonts w:ascii="Arial" w:hAnsi="Arial" w:cs="Arial"/>
          <w:i/>
          <w:color w:val="FF0000"/>
          <w:sz w:val="22"/>
          <w:szCs w:val="26"/>
        </w:rPr>
      </w:pPr>
    </w:p>
    <w:sectPr w:rsidR="007160A2" w:rsidRPr="0016504E" w:rsidSect="00FF3AD9">
      <w:headerReference w:type="default" r:id="rId8"/>
      <w:footerReference w:type="default" r:id="rId9"/>
      <w:pgSz w:w="11906" w:h="16838" w:code="9"/>
      <w:pgMar w:top="1134" w:right="92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641" w:rsidRDefault="008F7641">
      <w:r>
        <w:separator/>
      </w:r>
    </w:p>
  </w:endnote>
  <w:endnote w:type="continuationSeparator" w:id="0">
    <w:p w:rsidR="008F7641" w:rsidRDefault="008F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39" w:rsidRPr="00825093" w:rsidRDefault="00C01439" w:rsidP="00825093">
    <w:pPr>
      <w:pStyle w:val="Zpat"/>
      <w:jc w:val="center"/>
      <w:rPr>
        <w:rStyle w:val="slostrnky"/>
        <w:sz w:val="20"/>
      </w:rPr>
    </w:pPr>
    <w:r w:rsidRPr="00825093">
      <w:rPr>
        <w:rStyle w:val="slostrnky"/>
        <w:sz w:val="20"/>
      </w:rPr>
      <w:fldChar w:fldCharType="begin"/>
    </w:r>
    <w:r w:rsidRPr="00825093">
      <w:rPr>
        <w:rStyle w:val="slostrnky"/>
        <w:sz w:val="20"/>
      </w:rPr>
      <w:instrText xml:space="preserve"> PAGE </w:instrText>
    </w:r>
    <w:r w:rsidRPr="00825093">
      <w:rPr>
        <w:rStyle w:val="slostrnky"/>
        <w:sz w:val="20"/>
      </w:rPr>
      <w:fldChar w:fldCharType="separate"/>
    </w:r>
    <w:r w:rsidR="007160A2">
      <w:rPr>
        <w:rStyle w:val="slostrnky"/>
        <w:noProof/>
        <w:sz w:val="20"/>
      </w:rPr>
      <w:t>1</w:t>
    </w:r>
    <w:r w:rsidRPr="00825093">
      <w:rPr>
        <w:rStyle w:val="slostrnky"/>
        <w:sz w:val="20"/>
      </w:rPr>
      <w:fldChar w:fldCharType="end"/>
    </w:r>
    <w:r w:rsidRPr="00825093">
      <w:rPr>
        <w:rStyle w:val="slostrnky"/>
        <w:sz w:val="20"/>
      </w:rPr>
      <w:t>/</w:t>
    </w:r>
    <w:r>
      <w:rPr>
        <w:rStyle w:val="slostrnky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641" w:rsidRDefault="008F7641">
      <w:r>
        <w:separator/>
      </w:r>
    </w:p>
  </w:footnote>
  <w:footnote w:type="continuationSeparator" w:id="0">
    <w:p w:rsidR="008F7641" w:rsidRDefault="008F7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39" w:rsidRPr="009D64D4" w:rsidRDefault="00C01439" w:rsidP="009D64D4">
    <w:pPr>
      <w:pStyle w:val="Zhlav"/>
      <w:ind w:left="2544" w:firstLine="4536"/>
      <w:rPr>
        <w:rFonts w:ascii="Arial" w:hAnsi="Arial"/>
        <w:caps/>
        <w:color w:val="FF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1">
    <w:nsid w:val="009D31B3"/>
    <w:multiLevelType w:val="hybridMultilevel"/>
    <w:tmpl w:val="018A5F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D8E558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03277"/>
    <w:multiLevelType w:val="hybridMultilevel"/>
    <w:tmpl w:val="B64E6A7C"/>
    <w:lvl w:ilvl="0" w:tplc="769A7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5DAE"/>
    <w:multiLevelType w:val="hybridMultilevel"/>
    <w:tmpl w:val="473E8CD0"/>
    <w:lvl w:ilvl="0" w:tplc="3AAC4A9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EC7A10"/>
    <w:multiLevelType w:val="hybridMultilevel"/>
    <w:tmpl w:val="0FAA6E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A4301A"/>
    <w:multiLevelType w:val="hybridMultilevel"/>
    <w:tmpl w:val="44C0E510"/>
    <w:lvl w:ilvl="0" w:tplc="152A344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9721D"/>
    <w:multiLevelType w:val="hybridMultilevel"/>
    <w:tmpl w:val="11C652E8"/>
    <w:lvl w:ilvl="0" w:tplc="FD0C7C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62BE7"/>
    <w:multiLevelType w:val="hybridMultilevel"/>
    <w:tmpl w:val="DA3609F8"/>
    <w:lvl w:ilvl="0" w:tplc="09764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D0C7C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bCs w:val="0"/>
        <w:i w:val="0"/>
        <w:iCs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70A92"/>
    <w:multiLevelType w:val="hybridMultilevel"/>
    <w:tmpl w:val="15D62CC0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AD44E93"/>
    <w:multiLevelType w:val="hybridMultilevel"/>
    <w:tmpl w:val="293A15DA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AA40F1"/>
    <w:multiLevelType w:val="hybridMultilevel"/>
    <w:tmpl w:val="544E9D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075763"/>
    <w:multiLevelType w:val="hybridMultilevel"/>
    <w:tmpl w:val="626654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B955BD"/>
    <w:multiLevelType w:val="hybridMultilevel"/>
    <w:tmpl w:val="14C88E7A"/>
    <w:lvl w:ilvl="0" w:tplc="3AAC4A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4C6A48D9"/>
    <w:multiLevelType w:val="hybridMultilevel"/>
    <w:tmpl w:val="F028EE58"/>
    <w:lvl w:ilvl="0" w:tplc="4650BE0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856F0F"/>
    <w:multiLevelType w:val="hybridMultilevel"/>
    <w:tmpl w:val="7CD68C7E"/>
    <w:lvl w:ilvl="0" w:tplc="70C6F1BC">
      <w:start w:val="1"/>
      <w:numFmt w:val="bullet"/>
      <w:pStyle w:val="Odrka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F849FD"/>
    <w:multiLevelType w:val="hybridMultilevel"/>
    <w:tmpl w:val="B1081310"/>
    <w:lvl w:ilvl="0" w:tplc="3BB4BF4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986AC7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502277"/>
    <w:multiLevelType w:val="hybridMultilevel"/>
    <w:tmpl w:val="06CAEA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F20486"/>
    <w:multiLevelType w:val="hybridMultilevel"/>
    <w:tmpl w:val="77E2B0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2B4AD3"/>
    <w:multiLevelType w:val="hybridMultilevel"/>
    <w:tmpl w:val="62D86664"/>
    <w:lvl w:ilvl="0" w:tplc="769A7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D502FA"/>
    <w:multiLevelType w:val="hybridMultilevel"/>
    <w:tmpl w:val="BFC8CF78"/>
    <w:name w:val="WW8Num42"/>
    <w:lvl w:ilvl="0" w:tplc="8DE64EE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E40A5C"/>
    <w:multiLevelType w:val="hybridMultilevel"/>
    <w:tmpl w:val="EDCC4F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6E0D54"/>
    <w:multiLevelType w:val="hybridMultilevel"/>
    <w:tmpl w:val="05BAFE62"/>
    <w:lvl w:ilvl="0" w:tplc="0B889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6"/>
  </w:num>
  <w:num w:numId="6">
    <w:abstractNumId w:val="10"/>
  </w:num>
  <w:num w:numId="7">
    <w:abstractNumId w:val="11"/>
  </w:num>
  <w:num w:numId="8">
    <w:abstractNumId w:val="15"/>
  </w:num>
  <w:num w:numId="9">
    <w:abstractNumId w:val="1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7"/>
  </w:num>
  <w:num w:numId="14">
    <w:abstractNumId w:val="6"/>
  </w:num>
  <w:num w:numId="15">
    <w:abstractNumId w:val="19"/>
  </w:num>
  <w:num w:numId="16">
    <w:abstractNumId w:val="2"/>
  </w:num>
  <w:num w:numId="17">
    <w:abstractNumId w:val="18"/>
  </w:num>
  <w:num w:numId="18">
    <w:abstractNumId w:val="9"/>
  </w:num>
  <w:num w:numId="19">
    <w:abstractNumId w:val="4"/>
  </w:num>
  <w:num w:numId="20">
    <w:abstractNumId w:val="0"/>
  </w:num>
  <w:num w:numId="21">
    <w:abstractNumId w:val="2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64"/>
    <w:rsid w:val="00006653"/>
    <w:rsid w:val="00010ADD"/>
    <w:rsid w:val="00011F20"/>
    <w:rsid w:val="0002775B"/>
    <w:rsid w:val="0003238A"/>
    <w:rsid w:val="00037195"/>
    <w:rsid w:val="000371EB"/>
    <w:rsid w:val="00052979"/>
    <w:rsid w:val="00080F52"/>
    <w:rsid w:val="00091F06"/>
    <w:rsid w:val="00093FB1"/>
    <w:rsid w:val="000A09BA"/>
    <w:rsid w:val="000A7BA7"/>
    <w:rsid w:val="000B3F5A"/>
    <w:rsid w:val="000D2900"/>
    <w:rsid w:val="000D3E56"/>
    <w:rsid w:val="000E3ECA"/>
    <w:rsid w:val="000E759E"/>
    <w:rsid w:val="000F4219"/>
    <w:rsid w:val="000F4AF2"/>
    <w:rsid w:val="000F7CB7"/>
    <w:rsid w:val="00103C20"/>
    <w:rsid w:val="00106A25"/>
    <w:rsid w:val="001117CD"/>
    <w:rsid w:val="00111998"/>
    <w:rsid w:val="00116028"/>
    <w:rsid w:val="001161CB"/>
    <w:rsid w:val="00120674"/>
    <w:rsid w:val="00135C02"/>
    <w:rsid w:val="0014042C"/>
    <w:rsid w:val="00147226"/>
    <w:rsid w:val="00151DDE"/>
    <w:rsid w:val="00153281"/>
    <w:rsid w:val="0015767D"/>
    <w:rsid w:val="0016504E"/>
    <w:rsid w:val="0016700A"/>
    <w:rsid w:val="00182549"/>
    <w:rsid w:val="00184B52"/>
    <w:rsid w:val="00185AE2"/>
    <w:rsid w:val="00191EAE"/>
    <w:rsid w:val="001930C5"/>
    <w:rsid w:val="00196AF9"/>
    <w:rsid w:val="001B7540"/>
    <w:rsid w:val="001B75B0"/>
    <w:rsid w:val="001E19F1"/>
    <w:rsid w:val="001E42B3"/>
    <w:rsid w:val="001F4D7B"/>
    <w:rsid w:val="00205C8D"/>
    <w:rsid w:val="00206F91"/>
    <w:rsid w:val="00213D9A"/>
    <w:rsid w:val="00213F8A"/>
    <w:rsid w:val="0021768C"/>
    <w:rsid w:val="00223A74"/>
    <w:rsid w:val="00226CD1"/>
    <w:rsid w:val="00232309"/>
    <w:rsid w:val="0023290C"/>
    <w:rsid w:val="00241846"/>
    <w:rsid w:val="002857B3"/>
    <w:rsid w:val="002A3872"/>
    <w:rsid w:val="002B19B3"/>
    <w:rsid w:val="002D27DA"/>
    <w:rsid w:val="002D40DA"/>
    <w:rsid w:val="002D5D64"/>
    <w:rsid w:val="002E36AD"/>
    <w:rsid w:val="002F381D"/>
    <w:rsid w:val="00300AAD"/>
    <w:rsid w:val="0030517D"/>
    <w:rsid w:val="003115CC"/>
    <w:rsid w:val="003168EF"/>
    <w:rsid w:val="003207DD"/>
    <w:rsid w:val="003221C6"/>
    <w:rsid w:val="00332049"/>
    <w:rsid w:val="0033219C"/>
    <w:rsid w:val="00334249"/>
    <w:rsid w:val="00335EF9"/>
    <w:rsid w:val="00347AF0"/>
    <w:rsid w:val="00350D6D"/>
    <w:rsid w:val="003522CC"/>
    <w:rsid w:val="00356283"/>
    <w:rsid w:val="003627EB"/>
    <w:rsid w:val="00364710"/>
    <w:rsid w:val="00367631"/>
    <w:rsid w:val="00373873"/>
    <w:rsid w:val="00374EAE"/>
    <w:rsid w:val="003751F6"/>
    <w:rsid w:val="003857A1"/>
    <w:rsid w:val="003B3759"/>
    <w:rsid w:val="003B4511"/>
    <w:rsid w:val="003C4FE7"/>
    <w:rsid w:val="003D7D11"/>
    <w:rsid w:val="003E0C73"/>
    <w:rsid w:val="003E4081"/>
    <w:rsid w:val="003E4885"/>
    <w:rsid w:val="003F2783"/>
    <w:rsid w:val="003F3809"/>
    <w:rsid w:val="00406837"/>
    <w:rsid w:val="00425835"/>
    <w:rsid w:val="00441062"/>
    <w:rsid w:val="0044563F"/>
    <w:rsid w:val="004543AE"/>
    <w:rsid w:val="00457577"/>
    <w:rsid w:val="004625EE"/>
    <w:rsid w:val="00472AEC"/>
    <w:rsid w:val="00472C20"/>
    <w:rsid w:val="004734F6"/>
    <w:rsid w:val="004745BF"/>
    <w:rsid w:val="0048108A"/>
    <w:rsid w:val="00490F1F"/>
    <w:rsid w:val="004B429E"/>
    <w:rsid w:val="004B7C89"/>
    <w:rsid w:val="004F2B9C"/>
    <w:rsid w:val="0050377B"/>
    <w:rsid w:val="00506424"/>
    <w:rsid w:val="00514BA8"/>
    <w:rsid w:val="00516BC7"/>
    <w:rsid w:val="00536EBF"/>
    <w:rsid w:val="00543FFE"/>
    <w:rsid w:val="005456FD"/>
    <w:rsid w:val="0054782E"/>
    <w:rsid w:val="005514A6"/>
    <w:rsid w:val="00561C13"/>
    <w:rsid w:val="00562F6A"/>
    <w:rsid w:val="005645C2"/>
    <w:rsid w:val="00564C69"/>
    <w:rsid w:val="005663C2"/>
    <w:rsid w:val="00575445"/>
    <w:rsid w:val="00582157"/>
    <w:rsid w:val="00583B11"/>
    <w:rsid w:val="00585290"/>
    <w:rsid w:val="00592EF3"/>
    <w:rsid w:val="00594621"/>
    <w:rsid w:val="00595E88"/>
    <w:rsid w:val="005A3118"/>
    <w:rsid w:val="005A5C1C"/>
    <w:rsid w:val="005B6D02"/>
    <w:rsid w:val="005C1C24"/>
    <w:rsid w:val="005C29AA"/>
    <w:rsid w:val="005C5B9D"/>
    <w:rsid w:val="005D10CE"/>
    <w:rsid w:val="005D3205"/>
    <w:rsid w:val="005D3465"/>
    <w:rsid w:val="005E347C"/>
    <w:rsid w:val="005F458E"/>
    <w:rsid w:val="00612A1E"/>
    <w:rsid w:val="00616B58"/>
    <w:rsid w:val="00666117"/>
    <w:rsid w:val="00666E5D"/>
    <w:rsid w:val="0066718B"/>
    <w:rsid w:val="006A4699"/>
    <w:rsid w:val="006B7925"/>
    <w:rsid w:val="006C07EB"/>
    <w:rsid w:val="006C3401"/>
    <w:rsid w:val="006D0F6B"/>
    <w:rsid w:val="006D74DB"/>
    <w:rsid w:val="006D7BF8"/>
    <w:rsid w:val="006E29DF"/>
    <w:rsid w:val="006F0A9A"/>
    <w:rsid w:val="006F3C02"/>
    <w:rsid w:val="006F7858"/>
    <w:rsid w:val="007160A2"/>
    <w:rsid w:val="00722AC7"/>
    <w:rsid w:val="007306EE"/>
    <w:rsid w:val="00730BC4"/>
    <w:rsid w:val="00737FD3"/>
    <w:rsid w:val="00740393"/>
    <w:rsid w:val="00742D5F"/>
    <w:rsid w:val="007471A2"/>
    <w:rsid w:val="007714BF"/>
    <w:rsid w:val="0078248E"/>
    <w:rsid w:val="00791617"/>
    <w:rsid w:val="007B18B9"/>
    <w:rsid w:val="007B2C80"/>
    <w:rsid w:val="007C71D3"/>
    <w:rsid w:val="007D13CE"/>
    <w:rsid w:val="007D5E52"/>
    <w:rsid w:val="007D6FDB"/>
    <w:rsid w:val="007E080F"/>
    <w:rsid w:val="007E475B"/>
    <w:rsid w:val="007E5552"/>
    <w:rsid w:val="00825093"/>
    <w:rsid w:val="0082636B"/>
    <w:rsid w:val="008265FE"/>
    <w:rsid w:val="00832007"/>
    <w:rsid w:val="0083296D"/>
    <w:rsid w:val="00836ABD"/>
    <w:rsid w:val="00836C91"/>
    <w:rsid w:val="00846F15"/>
    <w:rsid w:val="008614E6"/>
    <w:rsid w:val="00862758"/>
    <w:rsid w:val="0086287F"/>
    <w:rsid w:val="0087528E"/>
    <w:rsid w:val="00883A78"/>
    <w:rsid w:val="00886BF8"/>
    <w:rsid w:val="008907F0"/>
    <w:rsid w:val="00893E34"/>
    <w:rsid w:val="008A176A"/>
    <w:rsid w:val="008A3F32"/>
    <w:rsid w:val="008B16CC"/>
    <w:rsid w:val="008B23BD"/>
    <w:rsid w:val="008C69E7"/>
    <w:rsid w:val="008C71E1"/>
    <w:rsid w:val="008D435E"/>
    <w:rsid w:val="008F2647"/>
    <w:rsid w:val="008F7641"/>
    <w:rsid w:val="0090418F"/>
    <w:rsid w:val="00910A1A"/>
    <w:rsid w:val="00914027"/>
    <w:rsid w:val="00921CF4"/>
    <w:rsid w:val="00924C93"/>
    <w:rsid w:val="0092582D"/>
    <w:rsid w:val="009441FD"/>
    <w:rsid w:val="00951B7A"/>
    <w:rsid w:val="0095687C"/>
    <w:rsid w:val="00957B2A"/>
    <w:rsid w:val="009643F1"/>
    <w:rsid w:val="00974BD3"/>
    <w:rsid w:val="00974DD2"/>
    <w:rsid w:val="00982FFE"/>
    <w:rsid w:val="009837E3"/>
    <w:rsid w:val="00996B8A"/>
    <w:rsid w:val="009A1AA2"/>
    <w:rsid w:val="009A2328"/>
    <w:rsid w:val="009A469E"/>
    <w:rsid w:val="009A517B"/>
    <w:rsid w:val="009A6E31"/>
    <w:rsid w:val="009B0C6A"/>
    <w:rsid w:val="009B7025"/>
    <w:rsid w:val="009C2F9D"/>
    <w:rsid w:val="009D64D4"/>
    <w:rsid w:val="009E5AE4"/>
    <w:rsid w:val="00A32A3A"/>
    <w:rsid w:val="00A35B58"/>
    <w:rsid w:val="00A373E8"/>
    <w:rsid w:val="00A4025F"/>
    <w:rsid w:val="00A41F97"/>
    <w:rsid w:val="00A549FE"/>
    <w:rsid w:val="00A563C9"/>
    <w:rsid w:val="00A6451D"/>
    <w:rsid w:val="00A64786"/>
    <w:rsid w:val="00A64B4A"/>
    <w:rsid w:val="00A66932"/>
    <w:rsid w:val="00A67E2D"/>
    <w:rsid w:val="00A8385E"/>
    <w:rsid w:val="00A9456F"/>
    <w:rsid w:val="00AE66AB"/>
    <w:rsid w:val="00B1290D"/>
    <w:rsid w:val="00B15227"/>
    <w:rsid w:val="00B25C3B"/>
    <w:rsid w:val="00B3280F"/>
    <w:rsid w:val="00B339CB"/>
    <w:rsid w:val="00B54AB8"/>
    <w:rsid w:val="00B761D6"/>
    <w:rsid w:val="00B812BE"/>
    <w:rsid w:val="00BA3E92"/>
    <w:rsid w:val="00BB35DE"/>
    <w:rsid w:val="00BB667B"/>
    <w:rsid w:val="00BC2614"/>
    <w:rsid w:val="00BD50C9"/>
    <w:rsid w:val="00C01439"/>
    <w:rsid w:val="00C03180"/>
    <w:rsid w:val="00C10F9A"/>
    <w:rsid w:val="00C131A2"/>
    <w:rsid w:val="00C348E9"/>
    <w:rsid w:val="00C54F6F"/>
    <w:rsid w:val="00C559DE"/>
    <w:rsid w:val="00C64502"/>
    <w:rsid w:val="00C82407"/>
    <w:rsid w:val="00C9086A"/>
    <w:rsid w:val="00CA0581"/>
    <w:rsid w:val="00CA5C88"/>
    <w:rsid w:val="00CB10A7"/>
    <w:rsid w:val="00CD270C"/>
    <w:rsid w:val="00CD68D2"/>
    <w:rsid w:val="00CD7D86"/>
    <w:rsid w:val="00CE4E2A"/>
    <w:rsid w:val="00CF35AE"/>
    <w:rsid w:val="00CF6401"/>
    <w:rsid w:val="00D06505"/>
    <w:rsid w:val="00D11774"/>
    <w:rsid w:val="00D12B7E"/>
    <w:rsid w:val="00D17CB0"/>
    <w:rsid w:val="00D223C0"/>
    <w:rsid w:val="00D40E71"/>
    <w:rsid w:val="00D4424D"/>
    <w:rsid w:val="00D504CD"/>
    <w:rsid w:val="00D53D4C"/>
    <w:rsid w:val="00D644D7"/>
    <w:rsid w:val="00D7014B"/>
    <w:rsid w:val="00D7494F"/>
    <w:rsid w:val="00D82D75"/>
    <w:rsid w:val="00D91937"/>
    <w:rsid w:val="00D926D0"/>
    <w:rsid w:val="00D953A3"/>
    <w:rsid w:val="00D95E46"/>
    <w:rsid w:val="00DB060E"/>
    <w:rsid w:val="00E0327E"/>
    <w:rsid w:val="00E53045"/>
    <w:rsid w:val="00E576F6"/>
    <w:rsid w:val="00E63788"/>
    <w:rsid w:val="00E725EC"/>
    <w:rsid w:val="00E74C20"/>
    <w:rsid w:val="00E80C2C"/>
    <w:rsid w:val="00E91F7B"/>
    <w:rsid w:val="00EA4863"/>
    <w:rsid w:val="00EA5FA7"/>
    <w:rsid w:val="00EC13FF"/>
    <w:rsid w:val="00EC41DE"/>
    <w:rsid w:val="00ED3D67"/>
    <w:rsid w:val="00EF0A77"/>
    <w:rsid w:val="00EF3F4D"/>
    <w:rsid w:val="00F045DF"/>
    <w:rsid w:val="00F105A8"/>
    <w:rsid w:val="00F140DD"/>
    <w:rsid w:val="00F152CA"/>
    <w:rsid w:val="00F25CCA"/>
    <w:rsid w:val="00F32632"/>
    <w:rsid w:val="00F37C4E"/>
    <w:rsid w:val="00F45209"/>
    <w:rsid w:val="00F46BFC"/>
    <w:rsid w:val="00F508C5"/>
    <w:rsid w:val="00F53AA3"/>
    <w:rsid w:val="00F73C46"/>
    <w:rsid w:val="00F81414"/>
    <w:rsid w:val="00F870CA"/>
    <w:rsid w:val="00F915A3"/>
    <w:rsid w:val="00F96D7A"/>
    <w:rsid w:val="00FC7A27"/>
    <w:rsid w:val="00FD1348"/>
    <w:rsid w:val="00FE25D5"/>
    <w:rsid w:val="00FF0D14"/>
    <w:rsid w:val="00FF3AD9"/>
    <w:rsid w:val="00FF551B"/>
    <w:rsid w:val="00FF61E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paragraph" w:styleId="Nadpis3">
    <w:name w:val="heading 3"/>
    <w:basedOn w:val="Normln"/>
    <w:next w:val="Normln"/>
    <w:qFormat/>
    <w:rsid w:val="00D926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  <w:style w:type="table" w:styleId="Mkatabulky">
    <w:name w:val="Table Grid"/>
    <w:basedOn w:val="Normlntabulka"/>
    <w:semiHidden/>
    <w:rsid w:val="00D92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nodstavec">
    <w:name w:val="Standardní odstavec"/>
    <w:basedOn w:val="Normln"/>
    <w:link w:val="StandardnodstavecChar"/>
    <w:semiHidden/>
    <w:rsid w:val="00D926D0"/>
    <w:pPr>
      <w:tabs>
        <w:tab w:val="right" w:pos="9000"/>
      </w:tabs>
      <w:spacing w:before="120"/>
      <w:jc w:val="both"/>
    </w:pPr>
    <w:rPr>
      <w:rFonts w:ascii="Tahoma" w:hAnsi="Tahoma"/>
      <w:sz w:val="20"/>
    </w:rPr>
  </w:style>
  <w:style w:type="character" w:customStyle="1" w:styleId="StandardnodstavecChar">
    <w:name w:val="Standardní odstavec Char"/>
    <w:basedOn w:val="Standardnpsmoodstavce"/>
    <w:link w:val="Standardnodstavec"/>
    <w:rsid w:val="00D926D0"/>
    <w:rPr>
      <w:rFonts w:ascii="Tahoma" w:hAnsi="Tahoma"/>
      <w:szCs w:val="24"/>
      <w:lang w:val="cs-CZ" w:eastAsia="cs-CZ" w:bidi="ar-SA"/>
    </w:rPr>
  </w:style>
  <w:style w:type="paragraph" w:customStyle="1" w:styleId="Odrka1">
    <w:name w:val="Odrážka 1"/>
    <w:basedOn w:val="Normln"/>
    <w:rsid w:val="00D926D0"/>
    <w:pPr>
      <w:numPr>
        <w:numId w:val="22"/>
      </w:numPr>
      <w:spacing w:before="60"/>
      <w:jc w:val="both"/>
    </w:pPr>
    <w:rPr>
      <w:rFonts w:ascii="Arial Narrow" w:hAnsi="Arial Narro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B1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E347C"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paragraph" w:styleId="Nadpis3">
    <w:name w:val="heading 3"/>
    <w:basedOn w:val="Normln"/>
    <w:next w:val="Normln"/>
    <w:qFormat/>
    <w:rsid w:val="00D926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06F91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740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0393"/>
  </w:style>
  <w:style w:type="paragraph" w:styleId="Textbubliny">
    <w:name w:val="Balloon Text"/>
    <w:basedOn w:val="Normln"/>
    <w:semiHidden/>
    <w:rsid w:val="000529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846F15"/>
    <w:rPr>
      <w:sz w:val="16"/>
      <w:szCs w:val="16"/>
    </w:rPr>
  </w:style>
  <w:style w:type="paragraph" w:styleId="Textkomente">
    <w:name w:val="annotation text"/>
    <w:basedOn w:val="Normln"/>
    <w:semiHidden/>
    <w:rsid w:val="00846F1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46F15"/>
    <w:rPr>
      <w:b/>
      <w:bCs/>
    </w:rPr>
  </w:style>
  <w:style w:type="paragraph" w:styleId="Zkladntextodsazen2">
    <w:name w:val="Body Text Indent 2"/>
    <w:basedOn w:val="Normln"/>
    <w:rsid w:val="001F4D7B"/>
    <w:pPr>
      <w:tabs>
        <w:tab w:val="left" w:pos="283"/>
        <w:tab w:val="left" w:pos="2905"/>
      </w:tabs>
      <w:ind w:left="284" w:hanging="284"/>
      <w:jc w:val="both"/>
    </w:pPr>
    <w:rPr>
      <w:szCs w:val="20"/>
    </w:rPr>
  </w:style>
  <w:style w:type="paragraph" w:styleId="Rozloendokumentu">
    <w:name w:val="Document Map"/>
    <w:basedOn w:val="Normln"/>
    <w:semiHidden/>
    <w:rsid w:val="00B54A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rsid w:val="0015328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locked/>
    <w:rsid w:val="00153281"/>
    <w:rPr>
      <w:sz w:val="24"/>
      <w:szCs w:val="24"/>
      <w:lang w:val="cs-CZ" w:eastAsia="cs-CZ" w:bidi="ar-SA"/>
    </w:rPr>
  </w:style>
  <w:style w:type="paragraph" w:styleId="Nzev">
    <w:name w:val="Title"/>
    <w:basedOn w:val="Normln"/>
    <w:qFormat/>
    <w:rsid w:val="00EA4863"/>
    <w:pPr>
      <w:jc w:val="center"/>
    </w:pPr>
    <w:rPr>
      <w:rFonts w:ascii="Arial" w:hAnsi="Arial" w:cs="Arial"/>
      <w:b/>
      <w:bCs/>
      <w:i/>
      <w:iCs/>
      <w:sz w:val="32"/>
    </w:rPr>
  </w:style>
  <w:style w:type="paragraph" w:customStyle="1" w:styleId="Styl">
    <w:name w:val="Styl"/>
    <w:rsid w:val="0087528E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Styl11">
    <w:name w:val="Styl11"/>
    <w:basedOn w:val="Styl"/>
    <w:next w:val="Styl"/>
    <w:rsid w:val="0087528E"/>
  </w:style>
  <w:style w:type="paragraph" w:styleId="Zkladntext2">
    <w:name w:val="Body Text 2"/>
    <w:basedOn w:val="Normln"/>
    <w:rsid w:val="008D435E"/>
    <w:pPr>
      <w:spacing w:after="120" w:line="480" w:lineRule="auto"/>
    </w:pPr>
  </w:style>
  <w:style w:type="table" w:styleId="Mkatabulky">
    <w:name w:val="Table Grid"/>
    <w:basedOn w:val="Normlntabulka"/>
    <w:semiHidden/>
    <w:rsid w:val="00D92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nodstavec">
    <w:name w:val="Standardní odstavec"/>
    <w:basedOn w:val="Normln"/>
    <w:link w:val="StandardnodstavecChar"/>
    <w:semiHidden/>
    <w:rsid w:val="00D926D0"/>
    <w:pPr>
      <w:tabs>
        <w:tab w:val="right" w:pos="9000"/>
      </w:tabs>
      <w:spacing w:before="120"/>
      <w:jc w:val="both"/>
    </w:pPr>
    <w:rPr>
      <w:rFonts w:ascii="Tahoma" w:hAnsi="Tahoma"/>
      <w:sz w:val="20"/>
    </w:rPr>
  </w:style>
  <w:style w:type="character" w:customStyle="1" w:styleId="StandardnodstavecChar">
    <w:name w:val="Standardní odstavec Char"/>
    <w:basedOn w:val="Standardnpsmoodstavce"/>
    <w:link w:val="Standardnodstavec"/>
    <w:rsid w:val="00D926D0"/>
    <w:rPr>
      <w:rFonts w:ascii="Tahoma" w:hAnsi="Tahoma"/>
      <w:szCs w:val="24"/>
      <w:lang w:val="cs-CZ" w:eastAsia="cs-CZ" w:bidi="ar-SA"/>
    </w:rPr>
  </w:style>
  <w:style w:type="paragraph" w:customStyle="1" w:styleId="Odrka1">
    <w:name w:val="Odrážka 1"/>
    <w:basedOn w:val="Normln"/>
    <w:rsid w:val="00D926D0"/>
    <w:pPr>
      <w:numPr>
        <w:numId w:val="22"/>
      </w:numPr>
      <w:spacing w:before="60"/>
      <w:jc w:val="both"/>
    </w:pPr>
    <w:rPr>
      <w:rFonts w:ascii="Arial Narrow" w:hAnsi="Arial Narro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2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DILO č</vt:lpstr>
    </vt:vector>
  </TitlesOfParts>
  <Company>STÁTNÍ TISKÁRNA CENIN, 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DILO č</dc:title>
  <dc:creator>Jam Hodík</dc:creator>
  <cp:lastModifiedBy>Pernicova Martina</cp:lastModifiedBy>
  <cp:revision>10</cp:revision>
  <cp:lastPrinted>2010-06-18T16:05:00Z</cp:lastPrinted>
  <dcterms:created xsi:type="dcterms:W3CDTF">2016-02-05T13:01:00Z</dcterms:created>
  <dcterms:modified xsi:type="dcterms:W3CDTF">2019-07-23T08:00:00Z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