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836DD" w14:textId="1C0399DE" w:rsidR="009612A9" w:rsidRPr="002F297B" w:rsidRDefault="009612A9" w:rsidP="009612A9">
      <w:pP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2F297B">
        <w:rPr>
          <w:rFonts w:ascii="Arial" w:hAnsi="Arial" w:cs="Arial"/>
          <w:b/>
          <w:bCs/>
          <w:sz w:val="32"/>
          <w:szCs w:val="32"/>
          <w:lang w:val="en-US"/>
        </w:rPr>
        <w:t xml:space="preserve">TECHNICAL SPECIFICATION OF THE </w:t>
      </w:r>
      <w:r w:rsidR="007D2EC4">
        <w:rPr>
          <w:rFonts w:ascii="Arial" w:hAnsi="Arial" w:cs="Arial"/>
          <w:b/>
          <w:bCs/>
          <w:sz w:val="32"/>
          <w:szCs w:val="32"/>
          <w:lang w:val="en-US"/>
        </w:rPr>
        <w:t>DEVICE</w:t>
      </w:r>
    </w:p>
    <w:p w14:paraId="00AD966E" w14:textId="6983C69A" w:rsidR="009612A9" w:rsidRPr="002F297B" w:rsidRDefault="009612A9" w:rsidP="009612A9">
      <w:pPr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6E06D" wp14:editId="36722C3C">
                <wp:simplePos x="0" y="0"/>
                <wp:positionH relativeFrom="column">
                  <wp:posOffset>1905</wp:posOffset>
                </wp:positionH>
                <wp:positionV relativeFrom="paragraph">
                  <wp:posOffset>-1905</wp:posOffset>
                </wp:positionV>
                <wp:extent cx="5892800" cy="619125"/>
                <wp:effectExtent l="0" t="0" r="1270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D1CAC" w14:textId="7612FC34" w:rsidR="009612A9" w:rsidRPr="009612A9" w:rsidRDefault="009612A9" w:rsidP="009612A9">
                            <w:pPr>
                              <w:pStyle w:val="Bezmezer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9612A9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Computer to High-Security Plate/Film (CTP)</w:t>
                            </w:r>
                          </w:p>
                          <w:p w14:paraId="6C71EC51" w14:textId="77777777" w:rsidR="009612A9" w:rsidRPr="009612A9" w:rsidRDefault="009612A9" w:rsidP="009612A9">
                            <w:pPr>
                              <w:pStyle w:val="Bezmezer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9612A9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and relating Plate Processor for Wet Offset Plates</w:t>
                            </w:r>
                            <w:r w:rsidRPr="009612A9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processing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6E0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15pt;margin-top:-.15pt;width:464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">
                <v:textbox>
                  <w:txbxContent>
                    <w:p w14:paraId="5DED1CAC" w14:textId="7612FC34" w:rsidR="009612A9" w:rsidRPr="009612A9" w:rsidRDefault="009612A9" w:rsidP="009612A9">
                      <w:pPr>
                        <w:pStyle w:val="Bezmezer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 w:rsidRPr="009612A9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en-US"/>
                        </w:rPr>
                        <w:t>Computer to High-Security Plate/Film (CTP)</w:t>
                      </w:r>
                    </w:p>
                    <w:p w14:paraId="6C71EC51" w14:textId="77777777" w:rsidR="009612A9" w:rsidRPr="009612A9" w:rsidRDefault="009612A9" w:rsidP="009612A9">
                      <w:pPr>
                        <w:pStyle w:val="Bezmezer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sz w:val="32"/>
                          <w:szCs w:val="32"/>
                          <w:lang w:val="en-US"/>
                        </w:rPr>
                      </w:pPr>
                      <w:r w:rsidRPr="009612A9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en-US"/>
                        </w:rPr>
                        <w:t>and relating Plate Processor for Wet Offset Plates</w:t>
                      </w:r>
                      <w:r w:rsidRPr="009612A9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processing</w:t>
                      </w:r>
                    </w:p>
                  </w:txbxContent>
                </v:textbox>
              </v:shape>
            </w:pict>
          </mc:Fallback>
        </mc:AlternateContent>
      </w:r>
    </w:p>
    <w:p w14:paraId="1E709AC8" w14:textId="0D295BF7" w:rsidR="009612A9" w:rsidRPr="002F297B" w:rsidRDefault="009612A9" w:rsidP="009612A9">
      <w:pPr>
        <w:rPr>
          <w:rFonts w:ascii="Arial" w:hAnsi="Arial" w:cs="Arial"/>
          <w:lang w:val="en-US"/>
        </w:rPr>
      </w:pPr>
    </w:p>
    <w:p w14:paraId="60EEB390" w14:textId="77777777" w:rsidR="009612A9" w:rsidRPr="002F297B" w:rsidRDefault="009612A9" w:rsidP="009612A9">
      <w:pPr>
        <w:rPr>
          <w:rFonts w:ascii="Arial" w:hAnsi="Arial" w:cs="Arial"/>
          <w:lang w:val="en-US"/>
        </w:rPr>
      </w:pPr>
    </w:p>
    <w:p w14:paraId="360867E9" w14:textId="1C992EF5" w:rsidR="004F7012" w:rsidRPr="004F7012" w:rsidRDefault="009612A9" w:rsidP="004F7012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The subject of this contract is the acquisition of </w:t>
      </w:r>
      <w:r w:rsidR="007D2EC4">
        <w:rPr>
          <w:rFonts w:ascii="Arial" w:hAnsi="Arial" w:cs="Arial"/>
          <w:lang w:val="en-US"/>
        </w:rPr>
        <w:t>Device</w:t>
      </w:r>
      <w:r w:rsidRPr="002F297B">
        <w:rPr>
          <w:rFonts w:ascii="Arial" w:hAnsi="Arial" w:cs="Arial"/>
          <w:lang w:val="en-US"/>
        </w:rPr>
        <w:t xml:space="preserve"> </w:t>
      </w:r>
      <w:r w:rsidR="002F297B" w:rsidRPr="002F297B">
        <w:rPr>
          <w:rFonts w:ascii="Arial" w:hAnsi="Arial" w:cs="Arial"/>
          <w:lang w:val="en-US"/>
        </w:rPr>
        <w:t>to produce</w:t>
      </w:r>
      <w:r w:rsidRPr="002F297B">
        <w:rPr>
          <w:rFonts w:ascii="Arial" w:hAnsi="Arial" w:cs="Arial"/>
          <w:lang w:val="en-US"/>
        </w:rPr>
        <w:t xml:space="preserve"> offset, </w:t>
      </w:r>
      <w:proofErr w:type="spellStart"/>
      <w:r w:rsidRPr="002F297B">
        <w:rPr>
          <w:rFonts w:ascii="Arial" w:hAnsi="Arial" w:cs="Arial"/>
          <w:lang w:val="en-US"/>
        </w:rPr>
        <w:t>nyloprint</w:t>
      </w:r>
      <w:proofErr w:type="spellEnd"/>
      <w:r w:rsidRPr="002F297B">
        <w:rPr>
          <w:rFonts w:ascii="Arial" w:hAnsi="Arial" w:cs="Arial"/>
          <w:lang w:val="en-US"/>
        </w:rPr>
        <w:t xml:space="preserve"> printing plates and high-resolution films according to the technical specifications below</w:t>
      </w:r>
      <w:r w:rsidR="004F7012">
        <w:rPr>
          <w:rFonts w:ascii="Arial" w:hAnsi="Arial" w:cs="Arial"/>
          <w:lang w:val="en-US"/>
        </w:rPr>
        <w:t xml:space="preserve">, </w:t>
      </w:r>
      <w:r w:rsidR="004F7012" w:rsidRPr="004F7012">
        <w:rPr>
          <w:rFonts w:ascii="Arial" w:hAnsi="Arial" w:cs="Arial"/>
          <w:lang w:val="en-US"/>
        </w:rPr>
        <w:t>while the technical specifications listed here can be met by delivery in the following variants:</w:t>
      </w:r>
    </w:p>
    <w:p w14:paraId="0BE1883B" w14:textId="77777777" w:rsidR="004F7012" w:rsidRDefault="004F7012" w:rsidP="004F7012">
      <w:pPr>
        <w:pStyle w:val="Bezmezer"/>
        <w:numPr>
          <w:ilvl w:val="0"/>
          <w:numId w:val="8"/>
        </w:numPr>
        <w:ind w:hanging="216"/>
        <w:rPr>
          <w:rFonts w:ascii="Arial" w:hAnsi="Arial" w:cs="Arial"/>
          <w:lang w:val="en-US"/>
        </w:rPr>
      </w:pPr>
      <w:r w:rsidRPr="004F7012">
        <w:rPr>
          <w:rFonts w:ascii="Arial" w:hAnsi="Arial" w:cs="Arial"/>
          <w:lang w:val="en-US"/>
        </w:rPr>
        <w:t>1x CTP (hybrid device) + 1x developing machine, including all other related accessories and equipment</w:t>
      </w:r>
    </w:p>
    <w:p w14:paraId="62DF8A89" w14:textId="18CD0264" w:rsidR="009612A9" w:rsidRPr="004F7012" w:rsidRDefault="004F7012" w:rsidP="004F7012">
      <w:pPr>
        <w:pStyle w:val="Bezmezer"/>
        <w:numPr>
          <w:ilvl w:val="0"/>
          <w:numId w:val="8"/>
        </w:numPr>
        <w:ind w:hanging="216"/>
        <w:rPr>
          <w:rFonts w:ascii="Arial" w:hAnsi="Arial" w:cs="Arial"/>
          <w:lang w:val="en-US"/>
        </w:rPr>
      </w:pPr>
      <w:r w:rsidRPr="004F7012">
        <w:rPr>
          <w:rFonts w:ascii="Arial" w:hAnsi="Arial" w:cs="Arial"/>
          <w:lang w:val="en-US"/>
        </w:rPr>
        <w:t>2x CTP (dry / wet system) + 1x developing machine, including all other related accessories and equipment</w:t>
      </w:r>
    </w:p>
    <w:p w14:paraId="5FA835A7" w14:textId="77777777" w:rsidR="002F297B" w:rsidRPr="002F297B" w:rsidRDefault="002F297B" w:rsidP="002F297B">
      <w:pPr>
        <w:pStyle w:val="Bezmezer"/>
        <w:rPr>
          <w:rFonts w:ascii="Arial" w:hAnsi="Arial" w:cs="Arial"/>
          <w:lang w:val="en-US"/>
        </w:rPr>
      </w:pPr>
    </w:p>
    <w:p w14:paraId="5109CF8A" w14:textId="4BC87722" w:rsidR="002F297B" w:rsidRPr="002F297B" w:rsidRDefault="009612A9" w:rsidP="002F297B">
      <w:pPr>
        <w:pStyle w:val="Bezmez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2F297B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Required technical specification of the </w:t>
      </w:r>
      <w:r w:rsidR="007D2EC4">
        <w:rPr>
          <w:rFonts w:ascii="Arial" w:hAnsi="Arial" w:cs="Arial"/>
          <w:b/>
          <w:bCs/>
          <w:sz w:val="24"/>
          <w:szCs w:val="24"/>
          <w:u w:val="single"/>
          <w:lang w:val="en-US"/>
        </w:rPr>
        <w:t>D</w:t>
      </w:r>
      <w:r w:rsidRPr="002F297B">
        <w:rPr>
          <w:rFonts w:ascii="Arial" w:hAnsi="Arial" w:cs="Arial"/>
          <w:b/>
          <w:bCs/>
          <w:sz w:val="24"/>
          <w:szCs w:val="24"/>
          <w:u w:val="single"/>
          <w:lang w:val="en-US"/>
        </w:rPr>
        <w:t>evice:</w:t>
      </w:r>
      <w:r w:rsidR="002F297B" w:rsidRPr="002F297B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</w:t>
      </w:r>
    </w:p>
    <w:p w14:paraId="70491C60" w14:textId="77777777" w:rsidR="002F297B" w:rsidRPr="002F297B" w:rsidRDefault="002F297B" w:rsidP="002F297B">
      <w:pPr>
        <w:pStyle w:val="Bezmezer"/>
        <w:rPr>
          <w:rFonts w:ascii="Arial" w:hAnsi="Arial" w:cs="Arial"/>
          <w:lang w:val="en-US"/>
        </w:rPr>
      </w:pPr>
    </w:p>
    <w:p w14:paraId="7ADD3AA8" w14:textId="77777777" w:rsidR="009612A9" w:rsidRPr="002F297B" w:rsidRDefault="009612A9" w:rsidP="002F297B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Intended use of the device:</w:t>
      </w:r>
    </w:p>
    <w:p w14:paraId="3AAD917E" w14:textId="77777777" w:rsidR="009B1DBF" w:rsidRDefault="009612A9" w:rsidP="009B1DBF">
      <w:pPr>
        <w:pStyle w:val="Bezmezer"/>
        <w:numPr>
          <w:ilvl w:val="0"/>
          <w:numId w:val="3"/>
        </w:numPr>
        <w:ind w:left="142" w:hanging="142"/>
        <w:rPr>
          <w:rFonts w:ascii="Arial" w:hAnsi="Arial" w:cs="Arial"/>
          <w:b/>
          <w:bCs/>
          <w:lang w:val="en-US"/>
        </w:rPr>
      </w:pPr>
      <w:r w:rsidRPr="00D85267">
        <w:rPr>
          <w:rFonts w:ascii="Arial" w:hAnsi="Arial" w:cs="Arial"/>
          <w:b/>
          <w:bCs/>
          <w:lang w:val="en-US"/>
        </w:rPr>
        <w:t xml:space="preserve">exposure of </w:t>
      </w:r>
      <w:proofErr w:type="spellStart"/>
      <w:r w:rsidRPr="00D85267">
        <w:rPr>
          <w:rFonts w:ascii="Arial" w:hAnsi="Arial" w:cs="Arial"/>
          <w:b/>
          <w:bCs/>
          <w:lang w:val="en-US"/>
        </w:rPr>
        <w:t>nyloprint</w:t>
      </w:r>
      <w:proofErr w:type="spellEnd"/>
      <w:r w:rsidRPr="00D85267">
        <w:rPr>
          <w:rFonts w:ascii="Arial" w:hAnsi="Arial" w:cs="Arial"/>
          <w:b/>
          <w:bCs/>
          <w:lang w:val="en-US"/>
        </w:rPr>
        <w:t xml:space="preserve"> printing plates (</w:t>
      </w:r>
      <w:r w:rsidR="00D85267">
        <w:rPr>
          <w:rFonts w:ascii="Arial" w:hAnsi="Arial" w:cs="Arial"/>
          <w:b/>
          <w:bCs/>
          <w:lang w:val="en-US"/>
        </w:rPr>
        <w:t xml:space="preserve">minimal </w:t>
      </w:r>
      <w:r w:rsidRPr="00D85267">
        <w:rPr>
          <w:rFonts w:ascii="Arial" w:hAnsi="Arial" w:cs="Arial"/>
          <w:b/>
          <w:bCs/>
          <w:lang w:val="en-US"/>
        </w:rPr>
        <w:t>resolution</w:t>
      </w:r>
      <w:r w:rsidR="00D85267">
        <w:rPr>
          <w:rFonts w:ascii="Arial" w:hAnsi="Arial" w:cs="Arial"/>
          <w:b/>
          <w:bCs/>
          <w:lang w:val="en-US"/>
        </w:rPr>
        <w:t xml:space="preserve"> </w:t>
      </w:r>
      <w:r w:rsidRPr="00D85267">
        <w:rPr>
          <w:rFonts w:ascii="Arial" w:hAnsi="Arial" w:cs="Arial"/>
          <w:b/>
          <w:bCs/>
          <w:lang w:val="en-US"/>
        </w:rPr>
        <w:t>10,160 dpi)</w:t>
      </w:r>
    </w:p>
    <w:p w14:paraId="359C61BB" w14:textId="25BF65B5" w:rsidR="009612A9" w:rsidRPr="009B1DBF" w:rsidRDefault="009612A9" w:rsidP="009B1DBF">
      <w:pPr>
        <w:pStyle w:val="Bezmezer"/>
        <w:ind w:left="142"/>
        <w:rPr>
          <w:rFonts w:ascii="Arial" w:hAnsi="Arial" w:cs="Arial"/>
          <w:b/>
          <w:bCs/>
          <w:lang w:val="en-US"/>
        </w:rPr>
      </w:pPr>
      <w:r w:rsidRPr="009B1DBF">
        <w:rPr>
          <w:rFonts w:ascii="Arial" w:hAnsi="Arial" w:cs="Arial"/>
          <w:lang w:val="en-US"/>
        </w:rPr>
        <w:t>types of printing plates:</w:t>
      </w:r>
    </w:p>
    <w:p w14:paraId="75B07C05" w14:textId="612CC70A" w:rsidR="009612A9" w:rsidRPr="002F297B" w:rsidRDefault="009612A9" w:rsidP="007D2EC4">
      <w:pPr>
        <w:pStyle w:val="Bezmezer"/>
        <w:numPr>
          <w:ilvl w:val="0"/>
          <w:numId w:val="1"/>
        </w:numPr>
        <w:ind w:hanging="216"/>
        <w:jc w:val="both"/>
        <w:rPr>
          <w:rFonts w:ascii="Arial" w:hAnsi="Arial" w:cs="Arial"/>
          <w:lang w:val="en-US"/>
        </w:rPr>
      </w:pPr>
      <w:proofErr w:type="spellStart"/>
      <w:r w:rsidRPr="002F297B">
        <w:rPr>
          <w:rFonts w:ascii="Arial" w:hAnsi="Arial" w:cs="Arial"/>
          <w:lang w:val="en-US"/>
        </w:rPr>
        <w:t>nyloprint</w:t>
      </w:r>
      <w:proofErr w:type="spellEnd"/>
      <w:r w:rsidRPr="002F297B">
        <w:rPr>
          <w:rFonts w:ascii="Arial" w:hAnsi="Arial" w:cs="Arial"/>
          <w:lang w:val="en-US"/>
        </w:rPr>
        <w:t xml:space="preserve"> (</w:t>
      </w:r>
      <w:proofErr w:type="spellStart"/>
      <w:r w:rsidRPr="002F297B">
        <w:rPr>
          <w:rFonts w:ascii="Arial" w:hAnsi="Arial" w:cs="Arial"/>
          <w:lang w:val="en-US"/>
        </w:rPr>
        <w:t>poly</w:t>
      </w:r>
      <w:r w:rsidR="00D85267">
        <w:rPr>
          <w:rFonts w:ascii="Arial" w:hAnsi="Arial" w:cs="Arial"/>
          <w:lang w:val="en-US"/>
        </w:rPr>
        <w:t>chablon</w:t>
      </w:r>
      <w:proofErr w:type="spellEnd"/>
      <w:r w:rsidRPr="002F297B">
        <w:rPr>
          <w:rFonts w:ascii="Arial" w:hAnsi="Arial" w:cs="Arial"/>
          <w:lang w:val="en-US"/>
        </w:rPr>
        <w:t xml:space="preserve">) </w:t>
      </w:r>
      <w:r w:rsidR="00D85267">
        <w:rPr>
          <w:rFonts w:ascii="Arial" w:hAnsi="Arial" w:cs="Arial"/>
          <w:lang w:val="en-US"/>
        </w:rPr>
        <w:t>plates</w:t>
      </w:r>
      <w:r w:rsidRPr="002F297B">
        <w:rPr>
          <w:rFonts w:ascii="Arial" w:hAnsi="Arial" w:cs="Arial"/>
          <w:lang w:val="en-US"/>
        </w:rPr>
        <w:t xml:space="preserve"> for Intaglio 2</w:t>
      </w:r>
      <w:r w:rsidR="00D85267">
        <w:rPr>
          <w:rFonts w:ascii="Arial" w:hAnsi="Arial" w:cs="Arial"/>
          <w:lang w:val="en-US"/>
        </w:rPr>
        <w:t>,</w:t>
      </w:r>
      <w:r w:rsidRPr="002F297B">
        <w:rPr>
          <w:rFonts w:ascii="Arial" w:hAnsi="Arial" w:cs="Arial"/>
          <w:lang w:val="en-US"/>
        </w:rPr>
        <w:t xml:space="preserve">3 mm </w:t>
      </w:r>
      <w:r w:rsidR="00D85267">
        <w:rPr>
          <w:rFonts w:ascii="Arial" w:hAnsi="Arial" w:cs="Arial"/>
          <w:lang w:val="en-US"/>
        </w:rPr>
        <w:t xml:space="preserve">thick </w:t>
      </w:r>
      <w:r w:rsidRPr="002F297B">
        <w:rPr>
          <w:rFonts w:ascii="Arial" w:hAnsi="Arial" w:cs="Arial"/>
          <w:lang w:val="en-US"/>
        </w:rPr>
        <w:t>(</w:t>
      </w:r>
      <w:r w:rsidR="00D85267" w:rsidRPr="002F297B">
        <w:rPr>
          <w:rFonts w:ascii="Arial" w:hAnsi="Arial" w:cs="Arial"/>
          <w:lang w:val="en-US"/>
        </w:rPr>
        <w:t>e.g.</w:t>
      </w:r>
      <w:r w:rsidR="00D85267">
        <w:rPr>
          <w:rFonts w:ascii="Arial" w:hAnsi="Arial" w:cs="Arial"/>
          <w:lang w:val="en-US"/>
        </w:rPr>
        <w:t xml:space="preserve"> </w:t>
      </w:r>
      <w:proofErr w:type="spellStart"/>
      <w:r w:rsidRPr="002F297B">
        <w:rPr>
          <w:rFonts w:ascii="Arial" w:hAnsi="Arial" w:cs="Arial"/>
          <w:lang w:val="en-US"/>
        </w:rPr>
        <w:t>Nyloprint</w:t>
      </w:r>
      <w:proofErr w:type="spellEnd"/>
      <w:r w:rsidRPr="002F297B">
        <w:rPr>
          <w:rFonts w:ascii="Arial" w:hAnsi="Arial" w:cs="Arial"/>
          <w:lang w:val="en-US"/>
        </w:rPr>
        <w:t xml:space="preserve"> Digital WS230SD)</w:t>
      </w:r>
    </w:p>
    <w:p w14:paraId="2EFD60E9" w14:textId="04893282" w:rsidR="009612A9" w:rsidRPr="00D85267" w:rsidRDefault="009612A9" w:rsidP="007D2EC4">
      <w:pPr>
        <w:pStyle w:val="Bezmezer"/>
        <w:numPr>
          <w:ilvl w:val="0"/>
          <w:numId w:val="1"/>
        </w:numPr>
        <w:ind w:hanging="216"/>
        <w:jc w:val="both"/>
        <w:rPr>
          <w:rFonts w:ascii="Arial" w:hAnsi="Arial" w:cs="Arial"/>
          <w:lang w:val="en-US"/>
        </w:rPr>
      </w:pPr>
      <w:proofErr w:type="spellStart"/>
      <w:r w:rsidRPr="002F297B">
        <w:rPr>
          <w:rFonts w:ascii="Arial" w:hAnsi="Arial" w:cs="Arial"/>
          <w:lang w:val="en-US"/>
        </w:rPr>
        <w:t>nyloprint</w:t>
      </w:r>
      <w:proofErr w:type="spellEnd"/>
      <w:r w:rsidRPr="002F297B">
        <w:rPr>
          <w:rFonts w:ascii="Arial" w:hAnsi="Arial" w:cs="Arial"/>
          <w:lang w:val="en-US"/>
        </w:rPr>
        <w:t xml:space="preserve"> printing plates for letterset 0,73mm </w:t>
      </w:r>
      <w:r w:rsidR="00D85267">
        <w:rPr>
          <w:rFonts w:ascii="Arial" w:hAnsi="Arial" w:cs="Arial"/>
          <w:lang w:val="en-US"/>
        </w:rPr>
        <w:t xml:space="preserve">thick </w:t>
      </w:r>
      <w:r w:rsidRPr="002F297B">
        <w:rPr>
          <w:rFonts w:ascii="Arial" w:hAnsi="Arial" w:cs="Arial"/>
          <w:lang w:val="en-US"/>
        </w:rPr>
        <w:t>(</w:t>
      </w:r>
      <w:r w:rsidR="00D85267" w:rsidRPr="002F297B">
        <w:rPr>
          <w:rFonts w:ascii="Arial" w:hAnsi="Arial" w:cs="Arial"/>
          <w:lang w:val="en-US"/>
        </w:rPr>
        <w:t>e.g.</w:t>
      </w:r>
      <w:r w:rsidRPr="002F297B">
        <w:rPr>
          <w:rFonts w:ascii="Arial" w:hAnsi="Arial" w:cs="Arial"/>
          <w:lang w:val="en-US"/>
        </w:rPr>
        <w:t xml:space="preserve"> </w:t>
      </w:r>
      <w:proofErr w:type="spellStart"/>
      <w:r w:rsidRPr="002F297B">
        <w:rPr>
          <w:rFonts w:ascii="Arial" w:hAnsi="Arial" w:cs="Arial"/>
          <w:lang w:val="en-US"/>
        </w:rPr>
        <w:t>Nyloprint</w:t>
      </w:r>
      <w:proofErr w:type="spellEnd"/>
      <w:r w:rsidR="00D85267">
        <w:rPr>
          <w:rFonts w:ascii="Arial" w:hAnsi="Arial" w:cs="Arial"/>
          <w:lang w:val="en-US"/>
        </w:rPr>
        <w:t xml:space="preserve"> </w:t>
      </w:r>
      <w:r w:rsidRPr="00D85267">
        <w:rPr>
          <w:rFonts w:ascii="Arial" w:hAnsi="Arial" w:cs="Arial"/>
          <w:lang w:val="en-US"/>
        </w:rPr>
        <w:t>Digital WS73D)</w:t>
      </w:r>
    </w:p>
    <w:p w14:paraId="497B8BD5" w14:textId="51089C63" w:rsidR="009612A9" w:rsidRPr="002F297B" w:rsidRDefault="009612A9" w:rsidP="009B1DBF">
      <w:pPr>
        <w:pStyle w:val="Bezmezer"/>
        <w:numPr>
          <w:ilvl w:val="0"/>
          <w:numId w:val="1"/>
        </w:numPr>
        <w:ind w:hanging="216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printing plates for flexographic printing</w:t>
      </w:r>
    </w:p>
    <w:p w14:paraId="23B04545" w14:textId="77777777" w:rsidR="009612A9" w:rsidRPr="002F297B" w:rsidRDefault="009612A9" w:rsidP="002F297B">
      <w:pPr>
        <w:pStyle w:val="Bezmezer"/>
        <w:rPr>
          <w:rFonts w:ascii="Arial" w:hAnsi="Arial" w:cs="Arial"/>
          <w:lang w:val="en-US"/>
        </w:rPr>
      </w:pPr>
    </w:p>
    <w:p w14:paraId="3C5E2835" w14:textId="20968732" w:rsidR="009612A9" w:rsidRPr="007C1875" w:rsidRDefault="009612A9" w:rsidP="002F297B">
      <w:pPr>
        <w:pStyle w:val="Bezmezer"/>
        <w:rPr>
          <w:rFonts w:ascii="Arial" w:hAnsi="Arial" w:cs="Arial"/>
          <w:b/>
          <w:bCs/>
          <w:lang w:val="en-US"/>
        </w:rPr>
      </w:pPr>
      <w:r w:rsidRPr="007C1875">
        <w:rPr>
          <w:rFonts w:ascii="Arial" w:hAnsi="Arial" w:cs="Arial"/>
          <w:b/>
          <w:bCs/>
          <w:lang w:val="en-US"/>
        </w:rPr>
        <w:t>- exposure of offset printing plates (</w:t>
      </w:r>
      <w:r w:rsidR="009B1DBF">
        <w:rPr>
          <w:rFonts w:ascii="Arial" w:hAnsi="Arial" w:cs="Arial"/>
          <w:b/>
          <w:bCs/>
          <w:lang w:val="en-US"/>
        </w:rPr>
        <w:t xml:space="preserve">minimal </w:t>
      </w:r>
      <w:r w:rsidR="009B1DBF" w:rsidRPr="00D85267">
        <w:rPr>
          <w:rFonts w:ascii="Arial" w:hAnsi="Arial" w:cs="Arial"/>
          <w:b/>
          <w:bCs/>
          <w:lang w:val="en-US"/>
        </w:rPr>
        <w:t>resolution</w:t>
      </w:r>
      <w:r w:rsidR="009B1DBF">
        <w:rPr>
          <w:rFonts w:ascii="Arial" w:hAnsi="Arial" w:cs="Arial"/>
          <w:b/>
          <w:bCs/>
          <w:lang w:val="en-US"/>
        </w:rPr>
        <w:t xml:space="preserve"> </w:t>
      </w:r>
      <w:r w:rsidR="009B1DBF" w:rsidRPr="00D85267">
        <w:rPr>
          <w:rFonts w:ascii="Arial" w:hAnsi="Arial" w:cs="Arial"/>
          <w:b/>
          <w:bCs/>
          <w:lang w:val="en-US"/>
        </w:rPr>
        <w:t>10,160 dpi</w:t>
      </w:r>
      <w:r w:rsidRPr="007C1875">
        <w:rPr>
          <w:rFonts w:ascii="Arial" w:hAnsi="Arial" w:cs="Arial"/>
          <w:b/>
          <w:bCs/>
          <w:lang w:val="en-US"/>
        </w:rPr>
        <w:t>)</w:t>
      </w:r>
    </w:p>
    <w:p w14:paraId="03393F51" w14:textId="77777777" w:rsidR="009612A9" w:rsidRPr="002F297B" w:rsidRDefault="009612A9" w:rsidP="007C1875">
      <w:pPr>
        <w:pStyle w:val="Bezmezer"/>
        <w:ind w:firstLine="708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types of printing plates:</w:t>
      </w:r>
    </w:p>
    <w:p w14:paraId="463EB388" w14:textId="5E769715" w:rsidR="009612A9" w:rsidRPr="002F297B" w:rsidRDefault="009612A9" w:rsidP="009B1DBF">
      <w:pPr>
        <w:pStyle w:val="Bezmezer"/>
        <w:numPr>
          <w:ilvl w:val="0"/>
          <w:numId w:val="2"/>
        </w:numPr>
        <w:ind w:hanging="216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print plates for </w:t>
      </w:r>
      <w:r w:rsidRPr="009B1DBF">
        <w:rPr>
          <w:rFonts w:ascii="Arial" w:hAnsi="Arial" w:cs="Arial"/>
          <w:u w:val="single"/>
          <w:lang w:val="en-US"/>
        </w:rPr>
        <w:t>dry-waterless offset</w:t>
      </w:r>
      <w:r w:rsidRPr="002F297B">
        <w:rPr>
          <w:rFonts w:ascii="Arial" w:hAnsi="Arial" w:cs="Arial"/>
          <w:lang w:val="en-US"/>
        </w:rPr>
        <w:t xml:space="preserve"> (</w:t>
      </w:r>
      <w:r w:rsidR="007C1875" w:rsidRPr="002F297B">
        <w:rPr>
          <w:rFonts w:ascii="Arial" w:hAnsi="Arial" w:cs="Arial"/>
          <w:lang w:val="en-US"/>
        </w:rPr>
        <w:t>e.g.</w:t>
      </w:r>
      <w:r w:rsidRPr="002F297B">
        <w:rPr>
          <w:rFonts w:ascii="Arial" w:hAnsi="Arial" w:cs="Arial"/>
          <w:lang w:val="en-US"/>
        </w:rPr>
        <w:t xml:space="preserve"> Toray Waterless)</w:t>
      </w:r>
    </w:p>
    <w:p w14:paraId="6939FA11" w14:textId="77777777" w:rsidR="00C345F5" w:rsidRDefault="00C345F5" w:rsidP="00C345F5">
      <w:pPr>
        <w:pStyle w:val="Bezmezer"/>
        <w:rPr>
          <w:rFonts w:ascii="Arial" w:hAnsi="Arial" w:cs="Arial"/>
          <w:b/>
          <w:bCs/>
          <w:lang w:val="en-US"/>
        </w:rPr>
      </w:pPr>
    </w:p>
    <w:p w14:paraId="0FD70A06" w14:textId="00055FD4" w:rsidR="00C345F5" w:rsidRPr="007C1875" w:rsidRDefault="00C345F5" w:rsidP="00C345F5">
      <w:pPr>
        <w:pStyle w:val="Bezmezer"/>
        <w:rPr>
          <w:rFonts w:ascii="Arial" w:hAnsi="Arial" w:cs="Arial"/>
          <w:b/>
          <w:bCs/>
          <w:lang w:val="en-US"/>
        </w:rPr>
      </w:pPr>
      <w:r w:rsidRPr="007C1875">
        <w:rPr>
          <w:rFonts w:ascii="Arial" w:hAnsi="Arial" w:cs="Arial"/>
          <w:b/>
          <w:bCs/>
          <w:lang w:val="en-US"/>
        </w:rPr>
        <w:t>- exposure and development of offset printing plates (</w:t>
      </w:r>
      <w:r>
        <w:rPr>
          <w:rFonts w:ascii="Arial" w:hAnsi="Arial" w:cs="Arial"/>
          <w:b/>
          <w:bCs/>
          <w:lang w:val="en-US"/>
        </w:rPr>
        <w:t xml:space="preserve">minimal </w:t>
      </w:r>
      <w:r w:rsidRPr="00D85267">
        <w:rPr>
          <w:rFonts w:ascii="Arial" w:hAnsi="Arial" w:cs="Arial"/>
          <w:b/>
          <w:bCs/>
          <w:lang w:val="en-US"/>
        </w:rPr>
        <w:t>resolution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D85267">
        <w:rPr>
          <w:rFonts w:ascii="Arial" w:hAnsi="Arial" w:cs="Arial"/>
          <w:b/>
          <w:bCs/>
          <w:lang w:val="en-US"/>
        </w:rPr>
        <w:t>10,160 dpi</w:t>
      </w:r>
      <w:r w:rsidRPr="007C1875">
        <w:rPr>
          <w:rFonts w:ascii="Arial" w:hAnsi="Arial" w:cs="Arial"/>
          <w:b/>
          <w:bCs/>
          <w:lang w:val="en-US"/>
        </w:rPr>
        <w:t>)</w:t>
      </w:r>
    </w:p>
    <w:p w14:paraId="47A83D9A" w14:textId="77777777" w:rsidR="00C345F5" w:rsidRPr="002F297B" w:rsidRDefault="00C345F5" w:rsidP="00C345F5">
      <w:pPr>
        <w:pStyle w:val="Bezmezer"/>
        <w:ind w:firstLine="708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types of printing plates:</w:t>
      </w:r>
    </w:p>
    <w:p w14:paraId="1C502A58" w14:textId="77777777" w:rsidR="00C345F5" w:rsidRPr="002F297B" w:rsidRDefault="00C345F5" w:rsidP="00C345F5">
      <w:pPr>
        <w:pStyle w:val="Bezmezer"/>
        <w:numPr>
          <w:ilvl w:val="0"/>
          <w:numId w:val="2"/>
        </w:numPr>
        <w:ind w:hanging="216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printing plates for </w:t>
      </w:r>
      <w:r w:rsidRPr="009B1DBF">
        <w:rPr>
          <w:rFonts w:ascii="Arial" w:hAnsi="Arial" w:cs="Arial"/>
          <w:u w:val="single"/>
          <w:lang w:val="en-US"/>
        </w:rPr>
        <w:t>wet offset</w:t>
      </w:r>
    </w:p>
    <w:p w14:paraId="4A752CF0" w14:textId="77777777" w:rsidR="00C345F5" w:rsidRPr="002F297B" w:rsidRDefault="00C345F5" w:rsidP="00C345F5">
      <w:pPr>
        <w:pStyle w:val="Bezmezer"/>
        <w:rPr>
          <w:rFonts w:ascii="Arial" w:hAnsi="Arial" w:cs="Arial"/>
          <w:lang w:val="en-US"/>
        </w:rPr>
      </w:pPr>
    </w:p>
    <w:p w14:paraId="0C49CB28" w14:textId="77777777" w:rsidR="00C345F5" w:rsidRPr="009B1DBF" w:rsidRDefault="00C345F5" w:rsidP="00C345F5">
      <w:pPr>
        <w:pStyle w:val="Bezmezer"/>
        <w:rPr>
          <w:rFonts w:ascii="Arial" w:hAnsi="Arial" w:cs="Arial"/>
          <w:b/>
          <w:bCs/>
          <w:lang w:val="en-US"/>
        </w:rPr>
      </w:pPr>
      <w:r w:rsidRPr="002F297B">
        <w:rPr>
          <w:rFonts w:ascii="Arial" w:hAnsi="Arial" w:cs="Arial"/>
          <w:lang w:val="en-US"/>
        </w:rPr>
        <w:t xml:space="preserve">- </w:t>
      </w:r>
      <w:r w:rsidRPr="009B1DBF">
        <w:rPr>
          <w:rFonts w:ascii="Arial" w:hAnsi="Arial" w:cs="Arial"/>
          <w:b/>
          <w:bCs/>
          <w:lang w:val="en-US"/>
        </w:rPr>
        <w:t>exposure of DITR or LADF 0175 films (</w:t>
      </w:r>
      <w:r>
        <w:rPr>
          <w:rFonts w:ascii="Arial" w:hAnsi="Arial" w:cs="Arial"/>
          <w:b/>
          <w:bCs/>
          <w:lang w:val="en-US"/>
        </w:rPr>
        <w:t xml:space="preserve">minimal </w:t>
      </w:r>
      <w:r w:rsidRPr="00D85267">
        <w:rPr>
          <w:rFonts w:ascii="Arial" w:hAnsi="Arial" w:cs="Arial"/>
          <w:b/>
          <w:bCs/>
          <w:lang w:val="en-US"/>
        </w:rPr>
        <w:t>resolution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D85267">
        <w:rPr>
          <w:rFonts w:ascii="Arial" w:hAnsi="Arial" w:cs="Arial"/>
          <w:b/>
          <w:bCs/>
          <w:lang w:val="en-US"/>
        </w:rPr>
        <w:t>10,160 dpi</w:t>
      </w:r>
      <w:r w:rsidRPr="009B1DBF">
        <w:rPr>
          <w:rFonts w:ascii="Arial" w:hAnsi="Arial" w:cs="Arial"/>
          <w:b/>
          <w:bCs/>
          <w:lang w:val="en-US"/>
        </w:rPr>
        <w:t>)</w:t>
      </w:r>
    </w:p>
    <w:p w14:paraId="06037A74" w14:textId="77777777" w:rsidR="00C345F5" w:rsidRPr="002F297B" w:rsidRDefault="00C345F5" w:rsidP="00C345F5">
      <w:pPr>
        <w:pStyle w:val="Bezmezer"/>
        <w:rPr>
          <w:rFonts w:ascii="Arial" w:hAnsi="Arial" w:cs="Arial"/>
          <w:lang w:val="en-US"/>
        </w:rPr>
      </w:pPr>
    </w:p>
    <w:p w14:paraId="4E7D5B1A" w14:textId="643ED373" w:rsidR="00C345F5" w:rsidRPr="002F297B" w:rsidRDefault="00C345F5" w:rsidP="00C345F5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The device must allow exposure with an accurate register</w:t>
      </w:r>
      <w:r w:rsidR="004F7012">
        <w:rPr>
          <w:rFonts w:ascii="Arial" w:hAnsi="Arial" w:cs="Arial"/>
          <w:lang w:val="en-US"/>
        </w:rPr>
        <w:t xml:space="preserve"> of printing plates</w:t>
      </w:r>
      <w:r w:rsidRPr="002F297B">
        <w:rPr>
          <w:rFonts w:ascii="Arial" w:hAnsi="Arial" w:cs="Arial"/>
          <w:lang w:val="en-US"/>
        </w:rPr>
        <w:t xml:space="preserve"> (e.g. registration system for fixing boards or </w:t>
      </w:r>
      <w:r>
        <w:rPr>
          <w:rFonts w:ascii="Arial" w:hAnsi="Arial" w:cs="Arial"/>
          <w:lang w:val="en-US"/>
        </w:rPr>
        <w:t>cutout</w:t>
      </w:r>
      <w:r w:rsidRPr="002F297B">
        <w:rPr>
          <w:rFonts w:ascii="Arial" w:hAnsi="Arial" w:cs="Arial"/>
          <w:lang w:val="en-US"/>
        </w:rPr>
        <w:t xml:space="preserve"> system according to the following table).</w:t>
      </w:r>
    </w:p>
    <w:p w14:paraId="3A1CDFAB" w14:textId="77777777" w:rsidR="00C345F5" w:rsidRPr="002F297B" w:rsidRDefault="00C345F5" w:rsidP="00C345F5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 </w:t>
      </w:r>
    </w:p>
    <w:p w14:paraId="00BD7A31" w14:textId="77777777" w:rsidR="00C345F5" w:rsidRPr="002F297B" w:rsidRDefault="00C345F5" w:rsidP="00C345F5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Tab.1 - Specifications of formats, </w:t>
      </w:r>
      <w:proofErr w:type="gramStart"/>
      <w:r w:rsidRPr="002F297B">
        <w:rPr>
          <w:rFonts w:ascii="Arial" w:hAnsi="Arial" w:cs="Arial"/>
          <w:lang w:val="en-US"/>
        </w:rPr>
        <w:t>thicknesses</w:t>
      </w:r>
      <w:proofErr w:type="gramEnd"/>
      <w:r w:rsidRPr="002F297B">
        <w:rPr>
          <w:rFonts w:ascii="Arial" w:hAnsi="Arial" w:cs="Arial"/>
          <w:lang w:val="en-US"/>
        </w:rPr>
        <w:t xml:space="preserve"> and registers</w:t>
      </w:r>
    </w:p>
    <w:tbl>
      <w:tblPr>
        <w:tblpPr w:leftFromText="141" w:rightFromText="141" w:vertAnchor="text" w:horzAnchor="margin" w:tblpXSpec="center" w:tblpY="40"/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985"/>
        <w:gridCol w:w="1843"/>
        <w:gridCol w:w="2268"/>
        <w:gridCol w:w="1386"/>
        <w:gridCol w:w="1449"/>
      </w:tblGrid>
      <w:tr w:rsidR="00C345F5" w:rsidRPr="00EF37EF" w14:paraId="4B3A7D42" w14:textId="77777777" w:rsidTr="00C345F5">
        <w:trPr>
          <w:trHeight w:val="4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B325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4C5C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Printing machine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4EEC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Format (mm)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83FB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Technology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22A2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Thickness (mm)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4A70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Automatic cut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out</w:t>
            </w: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 xml:space="preserve"> registration system</w:t>
            </w:r>
          </w:p>
        </w:tc>
      </w:tr>
      <w:tr w:rsidR="00C345F5" w:rsidRPr="00EF37EF" w14:paraId="06322FF1" w14:textId="77777777" w:rsidTr="00C345F5">
        <w:trPr>
          <w:trHeight w:val="208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2D43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Printing plates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2679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GTO B3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E691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510 x 400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3720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AL </w:t>
            </w: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plates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700F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0,15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DA72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BACHER</w:t>
            </w:r>
          </w:p>
        </w:tc>
      </w:tr>
      <w:tr w:rsidR="00C345F5" w:rsidRPr="00EF37EF" w14:paraId="55D05BBD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65F2F0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B87B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KBA B2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119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743 x 557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8016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AL </w:t>
            </w: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plates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B3D7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0,30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35DE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BACHER </w:t>
            </w:r>
          </w:p>
        </w:tc>
      </w:tr>
      <w:tr w:rsidR="00C345F5" w:rsidRPr="00EF37EF" w14:paraId="4BEFCF81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C568D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207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KBA B2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16E7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743 x 557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7E4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NYLOPRINT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1667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0,73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63BC" w14:textId="77777777" w:rsidR="00C345F5" w:rsidRPr="00EF37EF" w:rsidRDefault="00C345F5" w:rsidP="00C345F5">
            <w:pPr>
              <w:spacing w:after="0" w:line="276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</w:p>
        </w:tc>
      </w:tr>
      <w:tr w:rsidR="00C345F5" w:rsidRPr="00EF37EF" w14:paraId="3FF3601B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86825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3CF0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KBA B1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B9C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1060 x 795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B58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AL </w:t>
            </w: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plates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D863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0,30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129A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BACHER </w:t>
            </w:r>
          </w:p>
        </w:tc>
      </w:tr>
      <w:tr w:rsidR="00C345F5" w:rsidRPr="00EF37EF" w14:paraId="32F3BBC4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AD48E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493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KBA B1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9A86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1060 x 795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0023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NYLOPRINT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2969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0,73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9429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</w:tr>
      <w:tr w:rsidR="00C345F5" w:rsidRPr="00EF37EF" w14:paraId="765558FA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7723FF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C6A7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Web offset print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C66A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510 x 650 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B0DE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NYLOPRINT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FEC0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0,73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FE3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</w:tr>
      <w:tr w:rsidR="00C345F5" w:rsidRPr="00EF37EF" w14:paraId="3B8AE703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36189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A235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proofErr w:type="spellStart"/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Simultan</w:t>
            </w:r>
            <w:proofErr w:type="spellEnd"/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 II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9223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760 x 648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1C1C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NYLOPRINT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3E60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0,73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F1C5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</w:tr>
      <w:tr w:rsidR="00C345F5" w:rsidRPr="00EF37EF" w14:paraId="5AE10779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2CC3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2A68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Intaglio Color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8B08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750 x 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9509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NYLOPRINT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6006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2,30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9347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</w:tr>
      <w:tr w:rsidR="00C345F5" w:rsidRPr="00EF37EF" w14:paraId="4F6CE5CF" w14:textId="77777777" w:rsidTr="00C345F5">
        <w:trPr>
          <w:trHeight w:val="2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9064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013A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3F10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5789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21E7A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03F7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</w:p>
        </w:tc>
      </w:tr>
      <w:tr w:rsidR="00C345F5" w:rsidRPr="00EF37EF" w14:paraId="65493987" w14:textId="77777777" w:rsidTr="00C345F5">
        <w:trPr>
          <w:trHeight w:val="208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1031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  <w:t>Film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E10C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for</w:t>
            </w: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 NYLOPRINT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5A81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1060 x 820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FC34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negative </w:t>
            </w: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/</w:t>
            </w: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 xml:space="preserve"> slide transparency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1B99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AC14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</w:tr>
      <w:tr w:rsidR="00C345F5" w:rsidRPr="00EF37EF" w14:paraId="2C443331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0EE13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1650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8637A">
              <w:rPr>
                <w:rFonts w:ascii="Arial" w:eastAsia="Times New Roman" w:hAnsi="Arial" w:cs="Arial"/>
                <w:color w:val="000000"/>
                <w:lang w:val="en-US" w:eastAsia="cs-CZ"/>
              </w:rPr>
              <w:t>screen printing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B282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max 700 x 500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0EF5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slide transparency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70E6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DB41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</w:tr>
      <w:tr w:rsidR="00C345F5" w:rsidRPr="00EF37EF" w14:paraId="24E2CD02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6CABE7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933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8637A">
              <w:rPr>
                <w:rFonts w:ascii="Arial" w:eastAsia="Times New Roman" w:hAnsi="Arial" w:cs="Arial"/>
                <w:color w:val="000000"/>
                <w:lang w:val="en-US" w:eastAsia="cs-CZ"/>
              </w:rPr>
              <w:t>screen print</w:t>
            </w: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ed plastic cards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483A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max 330 x 450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B456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slide transparency</w:t>
            </w:r>
          </w:p>
        </w:tc>
        <w:tc>
          <w:tcPr>
            <w:tcW w:w="13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03DD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E6BD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</w:tr>
      <w:tr w:rsidR="00C345F5" w:rsidRPr="00EF37EF" w14:paraId="0439B1C9" w14:textId="77777777" w:rsidTr="00C345F5">
        <w:trPr>
          <w:trHeight w:val="208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923B" w14:textId="77777777" w:rsidR="00C345F5" w:rsidRPr="00EF37EF" w:rsidRDefault="00C345F5" w:rsidP="00C345F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cs-CZ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A65E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stamping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4230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jc w:val="right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max 800 x 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DD56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cs-CZ"/>
              </w:rPr>
              <w:t>slide transparency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2B66" w14:textId="77777777" w:rsidR="00C345F5" w:rsidRPr="00EF37EF" w:rsidRDefault="00C345F5" w:rsidP="00C345F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A4F9" w14:textId="77777777" w:rsidR="00C345F5" w:rsidRPr="00EF37EF" w:rsidRDefault="00C345F5" w:rsidP="00C345F5">
            <w:pPr>
              <w:spacing w:after="0" w:line="276" w:lineRule="auto"/>
              <w:ind w:firstLineChars="100" w:firstLine="220"/>
              <w:rPr>
                <w:rFonts w:ascii="Arial" w:eastAsia="Times New Roman" w:hAnsi="Arial" w:cs="Arial"/>
                <w:color w:val="000000"/>
                <w:lang w:val="en-US" w:eastAsia="cs-CZ"/>
              </w:rPr>
            </w:pPr>
            <w:r w:rsidRPr="00EF37EF">
              <w:rPr>
                <w:rFonts w:ascii="Arial" w:eastAsia="Times New Roman" w:hAnsi="Arial" w:cs="Arial"/>
                <w:color w:val="000000"/>
                <w:lang w:val="en-US" w:eastAsia="cs-CZ"/>
              </w:rPr>
              <w:t> </w:t>
            </w:r>
          </w:p>
        </w:tc>
      </w:tr>
    </w:tbl>
    <w:p w14:paraId="6E7A4F95" w14:textId="77777777" w:rsidR="009612A9" w:rsidRPr="002F297B" w:rsidRDefault="009612A9" w:rsidP="002F297B">
      <w:pPr>
        <w:pStyle w:val="Bezmezer"/>
        <w:rPr>
          <w:rFonts w:ascii="Arial" w:hAnsi="Arial" w:cs="Arial"/>
          <w:lang w:val="en-US"/>
        </w:rPr>
      </w:pPr>
    </w:p>
    <w:p w14:paraId="7E50DF6B" w14:textId="77777777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</w:p>
    <w:p w14:paraId="7F98125D" w14:textId="77777777" w:rsidR="009612A9" w:rsidRPr="00A111F0" w:rsidRDefault="009612A9" w:rsidP="002F297B">
      <w:pPr>
        <w:pStyle w:val="Bezmezer"/>
        <w:rPr>
          <w:rFonts w:ascii="Arial" w:hAnsi="Arial" w:cs="Arial"/>
          <w:b/>
          <w:bCs/>
          <w:i/>
          <w:iCs/>
          <w:u w:val="single"/>
          <w:lang w:val="en-US"/>
        </w:rPr>
      </w:pPr>
      <w:r w:rsidRPr="00A111F0">
        <w:rPr>
          <w:rFonts w:ascii="Arial" w:hAnsi="Arial" w:cs="Arial"/>
          <w:b/>
          <w:bCs/>
          <w:i/>
          <w:iCs/>
          <w:u w:val="single"/>
          <w:lang w:val="en-US"/>
        </w:rPr>
        <w:t>Required technical parameters of the device:</w:t>
      </w:r>
    </w:p>
    <w:p w14:paraId="08057BCA" w14:textId="53B59ECF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Resolution: </w:t>
      </w:r>
      <w:r w:rsidR="00A111F0">
        <w:rPr>
          <w:rFonts w:ascii="Arial" w:hAnsi="Arial" w:cs="Arial"/>
          <w:lang w:val="en-US"/>
        </w:rPr>
        <w:tab/>
      </w:r>
      <w:r w:rsidR="00A111F0">
        <w:rPr>
          <w:rFonts w:ascii="Arial" w:hAnsi="Arial" w:cs="Arial"/>
          <w:lang w:val="en-US"/>
        </w:rPr>
        <w:tab/>
      </w:r>
      <w:r w:rsidR="00A111F0">
        <w:rPr>
          <w:rFonts w:ascii="Arial" w:hAnsi="Arial" w:cs="Arial"/>
          <w:lang w:val="en-US"/>
        </w:rPr>
        <w:tab/>
      </w:r>
      <w:r w:rsidR="00A111F0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10160 dpi and higher</w:t>
      </w:r>
    </w:p>
    <w:p w14:paraId="556AAD8D" w14:textId="7E88AFC4" w:rsidR="009612A9" w:rsidRPr="00EF37EF" w:rsidRDefault="00A111F0" w:rsidP="002F297B">
      <w:pPr>
        <w:pStyle w:val="Bezmez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Pr="00EF37EF">
        <w:rPr>
          <w:rFonts w:ascii="Arial" w:hAnsi="Arial" w:cs="Arial"/>
          <w:lang w:val="en-US"/>
        </w:rPr>
        <w:t xml:space="preserve">hickness </w:t>
      </w:r>
      <w:r>
        <w:rPr>
          <w:rFonts w:ascii="Arial" w:hAnsi="Arial" w:cs="Arial"/>
          <w:lang w:val="en-US"/>
        </w:rPr>
        <w:t>of o</w:t>
      </w:r>
      <w:r w:rsidR="009612A9" w:rsidRPr="00EF37EF">
        <w:rPr>
          <w:rFonts w:ascii="Arial" w:hAnsi="Arial" w:cs="Arial"/>
          <w:lang w:val="en-US"/>
        </w:rPr>
        <w:t>ffset plate</w:t>
      </w:r>
      <w:r>
        <w:rPr>
          <w:rFonts w:ascii="Arial" w:hAnsi="Arial" w:cs="Arial"/>
          <w:lang w:val="en-US"/>
        </w:rPr>
        <w:t>s</w:t>
      </w:r>
      <w:r w:rsidR="009612A9" w:rsidRPr="00EF37EF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9612A9" w:rsidRPr="00EF37EF">
        <w:rPr>
          <w:rFonts w:ascii="Arial" w:hAnsi="Arial" w:cs="Arial"/>
          <w:lang w:val="en-US"/>
        </w:rPr>
        <w:t>0</w:t>
      </w:r>
      <w:r>
        <w:rPr>
          <w:rFonts w:ascii="Arial" w:hAnsi="Arial" w:cs="Arial"/>
          <w:lang w:val="en-US"/>
        </w:rPr>
        <w:t>,</w:t>
      </w:r>
      <w:r w:rsidR="009612A9" w:rsidRPr="00EF37EF">
        <w:rPr>
          <w:rFonts w:ascii="Arial" w:hAnsi="Arial" w:cs="Arial"/>
          <w:lang w:val="en-US"/>
        </w:rPr>
        <w:t>15 mm and 0</w:t>
      </w:r>
      <w:r>
        <w:rPr>
          <w:rFonts w:ascii="Arial" w:hAnsi="Arial" w:cs="Arial"/>
          <w:lang w:val="en-US"/>
        </w:rPr>
        <w:t>,</w:t>
      </w:r>
      <w:r w:rsidR="009612A9" w:rsidRPr="00EF37EF">
        <w:rPr>
          <w:rFonts w:ascii="Arial" w:hAnsi="Arial" w:cs="Arial"/>
          <w:lang w:val="en-US"/>
        </w:rPr>
        <w:t>28-0</w:t>
      </w:r>
      <w:r>
        <w:rPr>
          <w:rFonts w:ascii="Arial" w:hAnsi="Arial" w:cs="Arial"/>
          <w:lang w:val="en-US"/>
        </w:rPr>
        <w:t>,</w:t>
      </w:r>
      <w:r w:rsidR="009612A9" w:rsidRPr="00EF37EF">
        <w:rPr>
          <w:rFonts w:ascii="Arial" w:hAnsi="Arial" w:cs="Arial"/>
          <w:lang w:val="en-US"/>
        </w:rPr>
        <w:t>30 mm</w:t>
      </w:r>
    </w:p>
    <w:p w14:paraId="7890EAC3" w14:textId="20E5D670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Thickness of </w:t>
      </w:r>
      <w:proofErr w:type="spellStart"/>
      <w:r w:rsidRPr="00EF37EF">
        <w:rPr>
          <w:rFonts w:ascii="Arial" w:hAnsi="Arial" w:cs="Arial"/>
          <w:lang w:val="en-US"/>
        </w:rPr>
        <w:t>nyloprint</w:t>
      </w:r>
      <w:proofErr w:type="spellEnd"/>
      <w:r w:rsidRPr="00EF37EF">
        <w:rPr>
          <w:rFonts w:ascii="Arial" w:hAnsi="Arial" w:cs="Arial"/>
          <w:lang w:val="en-US"/>
        </w:rPr>
        <w:t xml:space="preserve"> plates: </w:t>
      </w:r>
      <w:r w:rsidR="00A111F0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0</w:t>
      </w:r>
      <w:r w:rsidR="001E6377">
        <w:rPr>
          <w:rFonts w:ascii="Arial" w:hAnsi="Arial" w:cs="Arial"/>
          <w:lang w:val="en-US"/>
        </w:rPr>
        <w:t>,</w:t>
      </w:r>
      <w:r w:rsidRPr="00EF37EF">
        <w:rPr>
          <w:rFonts w:ascii="Arial" w:hAnsi="Arial" w:cs="Arial"/>
          <w:lang w:val="en-US"/>
        </w:rPr>
        <w:t>73 mm and 2</w:t>
      </w:r>
      <w:r w:rsidR="001E6377">
        <w:rPr>
          <w:rFonts w:ascii="Arial" w:hAnsi="Arial" w:cs="Arial"/>
          <w:lang w:val="en-US"/>
        </w:rPr>
        <w:t>,</w:t>
      </w:r>
      <w:r w:rsidRPr="00EF37EF">
        <w:rPr>
          <w:rFonts w:ascii="Arial" w:hAnsi="Arial" w:cs="Arial"/>
          <w:lang w:val="en-US"/>
        </w:rPr>
        <w:t>3 mm</w:t>
      </w:r>
    </w:p>
    <w:p w14:paraId="6A8B344C" w14:textId="79EF0556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>DITR or LADF</w:t>
      </w:r>
      <w:r w:rsidR="001E6377">
        <w:rPr>
          <w:rFonts w:ascii="Arial" w:hAnsi="Arial" w:cs="Arial"/>
          <w:lang w:val="en-US"/>
        </w:rPr>
        <w:t xml:space="preserve"> films</w:t>
      </w:r>
      <w:r w:rsidRPr="00EF37EF">
        <w:rPr>
          <w:rFonts w:ascii="Arial" w:hAnsi="Arial" w:cs="Arial"/>
          <w:lang w:val="en-US"/>
        </w:rPr>
        <w:t xml:space="preserve">: </w:t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0175 (</w:t>
      </w:r>
      <w:r w:rsidR="001E6377">
        <w:rPr>
          <w:rFonts w:ascii="Arial" w:hAnsi="Arial" w:cs="Arial"/>
          <w:lang w:val="en-US"/>
        </w:rPr>
        <w:t xml:space="preserve">minimal </w:t>
      </w:r>
      <w:r w:rsidRPr="00EF37EF">
        <w:rPr>
          <w:rFonts w:ascii="Arial" w:hAnsi="Arial" w:cs="Arial"/>
          <w:lang w:val="en-US"/>
        </w:rPr>
        <w:t>resolution</w:t>
      </w:r>
      <w:r w:rsidR="001E6377">
        <w:rPr>
          <w:rFonts w:ascii="Arial" w:hAnsi="Arial" w:cs="Arial"/>
          <w:lang w:val="en-US"/>
        </w:rPr>
        <w:t xml:space="preserve"> </w:t>
      </w:r>
      <w:r w:rsidRPr="00EF37EF">
        <w:rPr>
          <w:rFonts w:ascii="Arial" w:hAnsi="Arial" w:cs="Arial"/>
          <w:lang w:val="en-US"/>
        </w:rPr>
        <w:t>10160 dpi)</w:t>
      </w:r>
    </w:p>
    <w:p w14:paraId="79623261" w14:textId="5F6D9D16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Point size: </w:t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max. 5μm</w:t>
      </w:r>
    </w:p>
    <w:p w14:paraId="4733AD39" w14:textId="3E082BD3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Repeatability: </w:t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max. ± 0.01 mm</w:t>
      </w:r>
    </w:p>
    <w:p w14:paraId="24893275" w14:textId="0D6ACF47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Accuracy: </w:t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max. ± 0.02 mm</w:t>
      </w:r>
    </w:p>
    <w:p w14:paraId="3E6188AC" w14:textId="559E888B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Machine dimensions and weight: </w:t>
      </w:r>
      <w:r w:rsidR="001E6377">
        <w:rPr>
          <w:rFonts w:ascii="Arial" w:hAnsi="Arial" w:cs="Arial"/>
          <w:lang w:val="en-US"/>
        </w:rPr>
        <w:tab/>
      </w:r>
      <w:r w:rsidRPr="00EF37EF">
        <w:rPr>
          <w:rFonts w:ascii="Arial" w:hAnsi="Arial" w:cs="Arial"/>
          <w:lang w:val="en-US"/>
        </w:rPr>
        <w:t>see below in the specification or drawing documentation</w:t>
      </w:r>
    </w:p>
    <w:p w14:paraId="3EC503FA" w14:textId="64EB9BD0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  <w:r w:rsidRPr="00EF37EF">
        <w:rPr>
          <w:rFonts w:ascii="Arial" w:hAnsi="Arial" w:cs="Arial"/>
          <w:lang w:val="en-US"/>
        </w:rPr>
        <w:t xml:space="preserve">Input data: </w:t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1E6377">
        <w:rPr>
          <w:rFonts w:ascii="Arial" w:hAnsi="Arial" w:cs="Arial"/>
          <w:lang w:val="en-US"/>
        </w:rPr>
        <w:tab/>
      </w:r>
      <w:r w:rsidR="00D47778" w:rsidRPr="00EF37EF">
        <w:rPr>
          <w:rFonts w:ascii="Arial" w:hAnsi="Arial" w:cs="Arial"/>
          <w:lang w:val="en-US"/>
        </w:rPr>
        <w:t>1-bit</w:t>
      </w:r>
      <w:r w:rsidRPr="00EF37EF">
        <w:rPr>
          <w:rFonts w:ascii="Arial" w:hAnsi="Arial" w:cs="Arial"/>
          <w:lang w:val="en-US"/>
        </w:rPr>
        <w:t xml:space="preserve"> TIFF format</w:t>
      </w:r>
    </w:p>
    <w:p w14:paraId="27367154" w14:textId="77777777" w:rsidR="009612A9" w:rsidRPr="00EF37EF" w:rsidRDefault="009612A9" w:rsidP="002F297B">
      <w:pPr>
        <w:pStyle w:val="Bezmezer"/>
        <w:rPr>
          <w:rFonts w:ascii="Arial" w:hAnsi="Arial" w:cs="Arial"/>
          <w:lang w:val="en-US"/>
        </w:rPr>
      </w:pPr>
    </w:p>
    <w:p w14:paraId="6EA65F61" w14:textId="77777777" w:rsidR="009612A9" w:rsidRPr="002F297B" w:rsidRDefault="009612A9" w:rsidP="002F297B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>Basic functionalities or construction elements for the processing of offset printing plates:</w:t>
      </w:r>
    </w:p>
    <w:p w14:paraId="0365EADD" w14:textId="77777777" w:rsidR="001E6377" w:rsidRDefault="009612A9" w:rsidP="002F297B">
      <w:pPr>
        <w:pStyle w:val="Bezmezer"/>
        <w:numPr>
          <w:ilvl w:val="0"/>
          <w:numId w:val="4"/>
        </w:numPr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Automatic loading of printing plates with at least three trays, including the possibility of manual loading with an accurate register, if </w:t>
      </w:r>
      <w:proofErr w:type="gramStart"/>
      <w:r w:rsidRPr="002F297B">
        <w:rPr>
          <w:rFonts w:ascii="Arial" w:hAnsi="Arial" w:cs="Arial"/>
          <w:lang w:val="en-US"/>
        </w:rPr>
        <w:t>necessary</w:t>
      </w:r>
      <w:r w:rsidR="001E6377">
        <w:rPr>
          <w:rFonts w:ascii="Arial" w:hAnsi="Arial" w:cs="Arial"/>
          <w:lang w:val="en-US"/>
        </w:rPr>
        <w:t>;</w:t>
      </w:r>
      <w:proofErr w:type="gramEnd"/>
    </w:p>
    <w:p w14:paraId="021641B1" w14:textId="77777777" w:rsidR="000D41EE" w:rsidRDefault="009612A9" w:rsidP="002F297B">
      <w:pPr>
        <w:pStyle w:val="Bezmezer"/>
        <w:numPr>
          <w:ilvl w:val="0"/>
          <w:numId w:val="4"/>
        </w:numPr>
        <w:rPr>
          <w:rFonts w:ascii="Arial" w:hAnsi="Arial" w:cs="Arial"/>
          <w:lang w:val="en-US"/>
        </w:rPr>
      </w:pPr>
      <w:r w:rsidRPr="001E6377">
        <w:rPr>
          <w:rFonts w:ascii="Arial" w:hAnsi="Arial" w:cs="Arial"/>
          <w:lang w:val="en-US"/>
        </w:rPr>
        <w:t>Automatic cut</w:t>
      </w:r>
      <w:r w:rsidR="001E6377">
        <w:rPr>
          <w:rFonts w:ascii="Arial" w:hAnsi="Arial" w:cs="Arial"/>
          <w:lang w:val="en-US"/>
        </w:rPr>
        <w:t>out</w:t>
      </w:r>
      <w:r w:rsidRPr="001E6377">
        <w:rPr>
          <w:rFonts w:ascii="Arial" w:hAnsi="Arial" w:cs="Arial"/>
          <w:lang w:val="en-US"/>
        </w:rPr>
        <w:t xml:space="preserve"> of </w:t>
      </w:r>
      <w:proofErr w:type="spellStart"/>
      <w:r w:rsidRPr="001E6377">
        <w:rPr>
          <w:rFonts w:ascii="Arial" w:hAnsi="Arial" w:cs="Arial"/>
          <w:lang w:val="en-US"/>
        </w:rPr>
        <w:t>Bacher</w:t>
      </w:r>
      <w:proofErr w:type="spellEnd"/>
      <w:r w:rsidRPr="001E6377">
        <w:rPr>
          <w:rFonts w:ascii="Arial" w:hAnsi="Arial" w:cs="Arial"/>
          <w:lang w:val="en-US"/>
        </w:rPr>
        <w:t xml:space="preserve"> standard printing plate registers according to Tab. 1 Specification of formats, </w:t>
      </w:r>
      <w:r w:rsidR="001E6377" w:rsidRPr="001E6377">
        <w:rPr>
          <w:rFonts w:ascii="Arial" w:hAnsi="Arial" w:cs="Arial"/>
          <w:lang w:val="en-US"/>
        </w:rPr>
        <w:t>thicknesses</w:t>
      </w:r>
      <w:r w:rsidRPr="001E6377">
        <w:rPr>
          <w:rFonts w:ascii="Arial" w:hAnsi="Arial" w:cs="Arial"/>
          <w:lang w:val="en-US"/>
        </w:rPr>
        <w:t xml:space="preserve"> and </w:t>
      </w:r>
      <w:proofErr w:type="gramStart"/>
      <w:r w:rsidRPr="001E6377">
        <w:rPr>
          <w:rFonts w:ascii="Arial" w:hAnsi="Arial" w:cs="Arial"/>
          <w:lang w:val="en-US"/>
        </w:rPr>
        <w:t>registers</w:t>
      </w:r>
      <w:r w:rsidR="000D41EE">
        <w:rPr>
          <w:rFonts w:ascii="Arial" w:hAnsi="Arial" w:cs="Arial"/>
          <w:lang w:val="en-US"/>
        </w:rPr>
        <w:t>;</w:t>
      </w:r>
      <w:proofErr w:type="gramEnd"/>
    </w:p>
    <w:p w14:paraId="24D8D551" w14:textId="77777777" w:rsidR="000D41EE" w:rsidRDefault="009612A9" w:rsidP="002F297B">
      <w:pPr>
        <w:pStyle w:val="Bezmezer"/>
        <w:numPr>
          <w:ilvl w:val="0"/>
          <w:numId w:val="4"/>
        </w:numPr>
        <w:rPr>
          <w:rFonts w:ascii="Arial" w:hAnsi="Arial" w:cs="Arial"/>
          <w:lang w:val="en-US"/>
        </w:rPr>
      </w:pPr>
      <w:r w:rsidRPr="000D41EE">
        <w:rPr>
          <w:rFonts w:ascii="Arial" w:hAnsi="Arial" w:cs="Arial"/>
          <w:lang w:val="en-US"/>
        </w:rPr>
        <w:t xml:space="preserve">Development machine with in-line connection to the CTP, including the connection module (with the possibility of removing the </w:t>
      </w:r>
      <w:r w:rsidR="000D41EE">
        <w:rPr>
          <w:rFonts w:ascii="Arial" w:hAnsi="Arial" w:cs="Arial"/>
          <w:lang w:val="en-US"/>
        </w:rPr>
        <w:t>plate</w:t>
      </w:r>
      <w:r w:rsidRPr="000D41EE">
        <w:rPr>
          <w:rFonts w:ascii="Arial" w:hAnsi="Arial" w:cs="Arial"/>
          <w:lang w:val="en-US"/>
        </w:rPr>
        <w:t xml:space="preserve"> or film after </w:t>
      </w:r>
      <w:r w:rsidR="000D41EE">
        <w:rPr>
          <w:rFonts w:ascii="Arial" w:hAnsi="Arial" w:cs="Arial"/>
          <w:lang w:val="en-US"/>
        </w:rPr>
        <w:t xml:space="preserve">coming out from </w:t>
      </w:r>
      <w:r w:rsidRPr="000D41EE">
        <w:rPr>
          <w:rFonts w:ascii="Arial" w:hAnsi="Arial" w:cs="Arial"/>
          <w:lang w:val="en-US"/>
        </w:rPr>
        <w:t>CTP).</w:t>
      </w:r>
    </w:p>
    <w:p w14:paraId="169FFA68" w14:textId="3598E0B0" w:rsidR="000D41EE" w:rsidRDefault="009612A9" w:rsidP="002F297B">
      <w:pPr>
        <w:pStyle w:val="Bezmezer"/>
        <w:numPr>
          <w:ilvl w:val="1"/>
          <w:numId w:val="4"/>
        </w:numPr>
        <w:ind w:left="993" w:hanging="284"/>
        <w:rPr>
          <w:rFonts w:ascii="Arial" w:hAnsi="Arial" w:cs="Arial"/>
          <w:lang w:val="en-US"/>
        </w:rPr>
      </w:pPr>
      <w:r w:rsidRPr="000D41EE">
        <w:rPr>
          <w:rFonts w:ascii="Arial" w:hAnsi="Arial" w:cs="Arial"/>
          <w:lang w:val="en-US"/>
        </w:rPr>
        <w:t xml:space="preserve">Internal sensor system for measuring the developing bath with the possibility </w:t>
      </w:r>
      <w:r w:rsidR="000D41EE">
        <w:rPr>
          <w:rFonts w:ascii="Arial" w:hAnsi="Arial" w:cs="Arial"/>
          <w:lang w:val="en-US"/>
        </w:rPr>
        <w:t>to</w:t>
      </w:r>
      <w:r w:rsidRPr="000D41EE">
        <w:rPr>
          <w:rFonts w:ascii="Arial" w:hAnsi="Arial" w:cs="Arial"/>
          <w:lang w:val="en-US"/>
        </w:rPr>
        <w:t xml:space="preserve"> select</w:t>
      </w:r>
      <w:r w:rsidR="000D41EE">
        <w:rPr>
          <w:rFonts w:ascii="Arial" w:hAnsi="Arial" w:cs="Arial"/>
          <w:lang w:val="en-US"/>
        </w:rPr>
        <w:t xml:space="preserve"> </w:t>
      </w:r>
      <w:r w:rsidRPr="000D41EE">
        <w:rPr>
          <w:rFonts w:ascii="Arial" w:hAnsi="Arial" w:cs="Arial"/>
          <w:lang w:val="en-US"/>
        </w:rPr>
        <w:t xml:space="preserve">automatic regeneration of the developing bath based on the measured </w:t>
      </w:r>
      <w:proofErr w:type="gramStart"/>
      <w:r w:rsidRPr="000D41EE">
        <w:rPr>
          <w:rFonts w:ascii="Arial" w:hAnsi="Arial" w:cs="Arial"/>
          <w:lang w:val="en-US"/>
        </w:rPr>
        <w:t>values</w:t>
      </w:r>
      <w:r w:rsidR="00A41A76">
        <w:rPr>
          <w:rFonts w:ascii="Arial" w:hAnsi="Arial" w:cs="Arial"/>
          <w:lang w:val="en-US"/>
        </w:rPr>
        <w:t>;</w:t>
      </w:r>
      <w:proofErr w:type="gramEnd"/>
    </w:p>
    <w:p w14:paraId="2AC61702" w14:textId="77777777" w:rsidR="00A41A76" w:rsidRDefault="009612A9" w:rsidP="002F297B">
      <w:pPr>
        <w:pStyle w:val="Bezmezer"/>
        <w:numPr>
          <w:ilvl w:val="1"/>
          <w:numId w:val="4"/>
        </w:numPr>
        <w:ind w:left="993" w:hanging="284"/>
        <w:rPr>
          <w:rFonts w:ascii="Arial" w:hAnsi="Arial" w:cs="Arial"/>
          <w:lang w:val="en-US"/>
        </w:rPr>
      </w:pPr>
      <w:r w:rsidRPr="000D41EE">
        <w:rPr>
          <w:rFonts w:ascii="Arial" w:hAnsi="Arial" w:cs="Arial"/>
          <w:lang w:val="en-US"/>
        </w:rPr>
        <w:t xml:space="preserve">Ecological operation with a long life of the developing bath (minimum 3 months) adapted to </w:t>
      </w:r>
      <w:r w:rsidR="00A41A76">
        <w:rPr>
          <w:rFonts w:ascii="Arial" w:hAnsi="Arial" w:cs="Arial"/>
          <w:lang w:val="en-US"/>
        </w:rPr>
        <w:t>small load</w:t>
      </w:r>
      <w:r w:rsidRPr="000D41EE">
        <w:rPr>
          <w:rFonts w:ascii="Arial" w:hAnsi="Arial" w:cs="Arial"/>
          <w:lang w:val="en-US"/>
        </w:rPr>
        <w:t xml:space="preserve"> </w:t>
      </w:r>
      <w:proofErr w:type="gramStart"/>
      <w:r w:rsidRPr="000D41EE">
        <w:rPr>
          <w:rFonts w:ascii="Arial" w:hAnsi="Arial" w:cs="Arial"/>
          <w:lang w:val="en-US"/>
        </w:rPr>
        <w:t>operation</w:t>
      </w:r>
      <w:r w:rsidR="00A41A76">
        <w:rPr>
          <w:rFonts w:ascii="Arial" w:hAnsi="Arial" w:cs="Arial"/>
          <w:lang w:val="en-US"/>
        </w:rPr>
        <w:t>;</w:t>
      </w:r>
      <w:proofErr w:type="gramEnd"/>
    </w:p>
    <w:p w14:paraId="1711C8D3" w14:textId="05A7391D" w:rsidR="00A41A76" w:rsidRDefault="009612A9" w:rsidP="00A41A76">
      <w:pPr>
        <w:pStyle w:val="Bezmezer"/>
        <w:numPr>
          <w:ilvl w:val="1"/>
          <w:numId w:val="4"/>
        </w:numPr>
        <w:ind w:left="993" w:hanging="284"/>
        <w:rPr>
          <w:rFonts w:ascii="Arial" w:hAnsi="Arial" w:cs="Arial"/>
          <w:lang w:val="en-US"/>
        </w:rPr>
      </w:pPr>
      <w:r w:rsidRPr="00A41A76">
        <w:rPr>
          <w:rFonts w:ascii="Arial" w:hAnsi="Arial" w:cs="Arial"/>
          <w:lang w:val="en-US"/>
        </w:rPr>
        <w:t>Connection and mutual communication of the machine with CTP, (readiness for operation and operating states (</w:t>
      </w:r>
      <w:r w:rsidR="00A41A76" w:rsidRPr="00A41A76">
        <w:rPr>
          <w:rFonts w:ascii="Arial" w:hAnsi="Arial" w:cs="Arial"/>
          <w:lang w:val="en-US"/>
        </w:rPr>
        <w:t>e.g.</w:t>
      </w:r>
      <w:r w:rsidRPr="00A41A76">
        <w:rPr>
          <w:rFonts w:ascii="Arial" w:hAnsi="Arial" w:cs="Arial"/>
          <w:lang w:val="en-US"/>
        </w:rPr>
        <w:t xml:space="preserve"> state of the developing bath</w:t>
      </w:r>
      <w:proofErr w:type="gramStart"/>
      <w:r w:rsidRPr="00A41A76">
        <w:rPr>
          <w:rFonts w:ascii="Arial" w:hAnsi="Arial" w:cs="Arial"/>
          <w:lang w:val="en-US"/>
        </w:rPr>
        <w:t>)</w:t>
      </w:r>
      <w:r w:rsidR="00A41A76">
        <w:rPr>
          <w:rFonts w:ascii="Arial" w:hAnsi="Arial" w:cs="Arial"/>
          <w:lang w:val="en-US"/>
        </w:rPr>
        <w:t>;</w:t>
      </w:r>
      <w:proofErr w:type="gramEnd"/>
    </w:p>
    <w:p w14:paraId="76BA1406" w14:textId="77777777" w:rsidR="00B63782" w:rsidRDefault="00A41A76" w:rsidP="002F297B">
      <w:pPr>
        <w:pStyle w:val="Bezmezer"/>
        <w:numPr>
          <w:ilvl w:val="0"/>
          <w:numId w:val="4"/>
        </w:numPr>
        <w:rPr>
          <w:rFonts w:ascii="Arial" w:hAnsi="Arial" w:cs="Arial"/>
          <w:lang w:val="en-US"/>
        </w:rPr>
      </w:pPr>
      <w:r w:rsidRPr="00A41A76">
        <w:rPr>
          <w:rFonts w:ascii="Arial" w:hAnsi="Arial" w:cs="Arial"/>
          <w:lang w:val="en-US"/>
        </w:rPr>
        <w:t>Printing plates</w:t>
      </w:r>
      <w:r w:rsidR="009612A9" w:rsidRPr="00A41A76">
        <w:rPr>
          <w:rFonts w:ascii="Arial" w:hAnsi="Arial" w:cs="Arial"/>
          <w:lang w:val="en-US"/>
        </w:rPr>
        <w:t xml:space="preserve"> </w:t>
      </w:r>
      <w:r w:rsidRPr="00A41A76">
        <w:rPr>
          <w:rFonts w:ascii="Arial" w:hAnsi="Arial" w:cs="Arial"/>
          <w:lang w:val="en-US"/>
        </w:rPr>
        <w:t>delivery</w:t>
      </w:r>
    </w:p>
    <w:p w14:paraId="7A5F81BE" w14:textId="5FF1AEA9" w:rsidR="009612A9" w:rsidRPr="00B63782" w:rsidRDefault="009612A9" w:rsidP="002F297B">
      <w:pPr>
        <w:pStyle w:val="Bezmezer"/>
        <w:numPr>
          <w:ilvl w:val="0"/>
          <w:numId w:val="4"/>
        </w:numPr>
        <w:rPr>
          <w:rFonts w:ascii="Arial" w:hAnsi="Arial" w:cs="Arial"/>
          <w:lang w:val="en-US"/>
        </w:rPr>
      </w:pPr>
      <w:r w:rsidRPr="00B63782">
        <w:rPr>
          <w:rFonts w:ascii="Arial" w:hAnsi="Arial" w:cs="Arial"/>
          <w:lang w:val="en-US"/>
        </w:rPr>
        <w:t xml:space="preserve">Other necessary </w:t>
      </w:r>
      <w:r w:rsidR="00A900EC">
        <w:rPr>
          <w:rFonts w:ascii="Arial" w:hAnsi="Arial" w:cs="Arial"/>
          <w:lang w:val="en-US"/>
        </w:rPr>
        <w:t>auxiliary</w:t>
      </w:r>
      <w:r w:rsidRPr="00B63782">
        <w:rPr>
          <w:rFonts w:ascii="Arial" w:hAnsi="Arial" w:cs="Arial"/>
          <w:lang w:val="en-US"/>
        </w:rPr>
        <w:t xml:space="preserve"> devices for the operation of the CTP and the developing machine.</w:t>
      </w:r>
    </w:p>
    <w:p w14:paraId="3D0154E1" w14:textId="77777777" w:rsidR="009612A9" w:rsidRPr="002F297B" w:rsidRDefault="009612A9" w:rsidP="002F297B">
      <w:pPr>
        <w:pStyle w:val="Bezmezer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 </w:t>
      </w:r>
    </w:p>
    <w:p w14:paraId="77220324" w14:textId="2A240D12" w:rsidR="009612A9" w:rsidRPr="00A900EC" w:rsidRDefault="009612A9" w:rsidP="00614585">
      <w:pPr>
        <w:pStyle w:val="Bezmezer"/>
        <w:jc w:val="both"/>
        <w:rPr>
          <w:rFonts w:ascii="Arial" w:hAnsi="Arial" w:cs="Arial"/>
          <w:b/>
          <w:bCs/>
          <w:i/>
          <w:iCs/>
          <w:u w:val="single"/>
          <w:lang w:val="en-US"/>
        </w:rPr>
      </w:pPr>
      <w:r w:rsidRPr="00A900EC">
        <w:rPr>
          <w:rFonts w:ascii="Arial" w:hAnsi="Arial" w:cs="Arial"/>
          <w:b/>
          <w:bCs/>
          <w:i/>
          <w:iCs/>
          <w:u w:val="single"/>
          <w:lang w:val="en-US"/>
        </w:rPr>
        <w:t xml:space="preserve">Additional requirements for the </w:t>
      </w:r>
      <w:r w:rsidR="007D2EC4">
        <w:rPr>
          <w:rFonts w:ascii="Arial" w:hAnsi="Arial" w:cs="Arial"/>
          <w:b/>
          <w:bCs/>
          <w:i/>
          <w:iCs/>
          <w:u w:val="single"/>
          <w:lang w:val="en-US"/>
        </w:rPr>
        <w:t>Device</w:t>
      </w:r>
      <w:r w:rsidRPr="00A900EC">
        <w:rPr>
          <w:rFonts w:ascii="Arial" w:hAnsi="Arial" w:cs="Arial"/>
          <w:b/>
          <w:bCs/>
          <w:i/>
          <w:iCs/>
          <w:u w:val="single"/>
          <w:lang w:val="en-US"/>
        </w:rPr>
        <w:t xml:space="preserve"> and its delivery:</w:t>
      </w:r>
    </w:p>
    <w:p w14:paraId="102190D9" w14:textId="24A65D26" w:rsidR="00A900EC" w:rsidRDefault="009612A9" w:rsidP="00614585">
      <w:pPr>
        <w:pStyle w:val="Bezmezer"/>
        <w:numPr>
          <w:ilvl w:val="0"/>
          <w:numId w:val="2"/>
        </w:numPr>
        <w:ind w:left="284" w:hanging="284"/>
        <w:jc w:val="both"/>
        <w:rPr>
          <w:rFonts w:ascii="Arial" w:hAnsi="Arial" w:cs="Arial"/>
          <w:lang w:val="en-US"/>
        </w:rPr>
      </w:pPr>
      <w:r w:rsidRPr="002F297B">
        <w:rPr>
          <w:rFonts w:ascii="Arial" w:hAnsi="Arial" w:cs="Arial"/>
          <w:lang w:val="en-US"/>
        </w:rPr>
        <w:t xml:space="preserve">only high-quality parts, components and components manufactured at a high global level must be used in the </w:t>
      </w:r>
      <w:proofErr w:type="spellStart"/>
      <w:proofErr w:type="gramStart"/>
      <w:r w:rsidR="007D2EC4">
        <w:rPr>
          <w:rFonts w:ascii="Arial" w:hAnsi="Arial" w:cs="Arial"/>
          <w:lang w:val="en-US"/>
        </w:rPr>
        <w:t>Devicef</w:t>
      </w:r>
      <w:proofErr w:type="spellEnd"/>
      <w:r w:rsidRPr="002F297B">
        <w:rPr>
          <w:rFonts w:ascii="Arial" w:hAnsi="Arial" w:cs="Arial"/>
          <w:lang w:val="en-US"/>
        </w:rPr>
        <w:t>;</w:t>
      </w:r>
      <w:proofErr w:type="gramEnd"/>
    </w:p>
    <w:p w14:paraId="16E1FBC7" w14:textId="77777777" w:rsidR="00590B2F" w:rsidRDefault="009612A9" w:rsidP="00614585">
      <w:pPr>
        <w:pStyle w:val="Bezmezer"/>
        <w:numPr>
          <w:ilvl w:val="0"/>
          <w:numId w:val="2"/>
        </w:numPr>
        <w:ind w:left="284" w:hanging="284"/>
        <w:jc w:val="both"/>
        <w:rPr>
          <w:rFonts w:ascii="Arial" w:hAnsi="Arial" w:cs="Arial"/>
          <w:lang w:val="en-US"/>
        </w:rPr>
      </w:pPr>
      <w:r w:rsidRPr="00590B2F">
        <w:rPr>
          <w:rFonts w:ascii="Arial" w:hAnsi="Arial" w:cs="Arial"/>
          <w:lang w:val="en-US"/>
        </w:rPr>
        <w:t xml:space="preserve">labels on the device and its control in Czech language or international symbols, </w:t>
      </w:r>
      <w:r w:rsidR="00191A98" w:rsidRPr="00590B2F">
        <w:rPr>
          <w:rFonts w:ascii="Arial" w:hAnsi="Arial" w:cs="Arial"/>
          <w:lang w:val="en-US"/>
        </w:rPr>
        <w:t>eventually</w:t>
      </w:r>
      <w:r w:rsidRPr="00590B2F">
        <w:rPr>
          <w:rFonts w:ascii="Arial" w:hAnsi="Arial" w:cs="Arial"/>
          <w:lang w:val="en-US"/>
        </w:rPr>
        <w:t xml:space="preserve"> in </w:t>
      </w:r>
      <w:proofErr w:type="gramStart"/>
      <w:r w:rsidRPr="00590B2F">
        <w:rPr>
          <w:rFonts w:ascii="Arial" w:hAnsi="Arial" w:cs="Arial"/>
          <w:lang w:val="en-US"/>
        </w:rPr>
        <w:t>English;</w:t>
      </w:r>
      <w:proofErr w:type="gramEnd"/>
    </w:p>
    <w:p w14:paraId="53E733EB" w14:textId="6047ABDA" w:rsidR="00191A98" w:rsidRPr="00590B2F" w:rsidRDefault="00191A98" w:rsidP="00614585">
      <w:pPr>
        <w:pStyle w:val="Bezmezer"/>
        <w:numPr>
          <w:ilvl w:val="0"/>
          <w:numId w:val="2"/>
        </w:numPr>
        <w:ind w:left="284" w:hanging="284"/>
        <w:jc w:val="both"/>
        <w:rPr>
          <w:rFonts w:ascii="Arial" w:hAnsi="Arial" w:cs="Arial"/>
          <w:lang w:val="en-US"/>
        </w:rPr>
      </w:pPr>
      <w:r w:rsidRPr="00590B2F">
        <w:rPr>
          <w:rFonts w:ascii="Arial" w:hAnsi="Arial" w:cs="Arial"/>
          <w:lang w:val="en-US"/>
        </w:rPr>
        <w:t>with respect to</w:t>
      </w:r>
      <w:r w:rsidR="009612A9" w:rsidRPr="00590B2F">
        <w:rPr>
          <w:rFonts w:ascii="Arial" w:hAnsi="Arial" w:cs="Arial"/>
          <w:lang w:val="en-US"/>
        </w:rPr>
        <w:t xml:space="preserve"> the limited dimensions of the transport </w:t>
      </w:r>
      <w:r w:rsidRPr="00590B2F">
        <w:rPr>
          <w:rFonts w:ascii="Arial" w:hAnsi="Arial" w:cs="Arial"/>
          <w:lang w:val="en-US"/>
        </w:rPr>
        <w:t>way</w:t>
      </w:r>
      <w:r w:rsidR="009612A9" w:rsidRPr="00590B2F">
        <w:rPr>
          <w:rFonts w:ascii="Arial" w:hAnsi="Arial" w:cs="Arial"/>
          <w:lang w:val="en-US"/>
        </w:rPr>
        <w:t xml:space="preserve">, the </w:t>
      </w:r>
      <w:r w:rsidR="007D2EC4">
        <w:rPr>
          <w:rFonts w:ascii="Arial" w:hAnsi="Arial" w:cs="Arial"/>
          <w:lang w:val="en-US"/>
        </w:rPr>
        <w:t>Device</w:t>
      </w:r>
      <w:r w:rsidR="009612A9" w:rsidRPr="00590B2F">
        <w:rPr>
          <w:rFonts w:ascii="Arial" w:hAnsi="Arial" w:cs="Arial"/>
          <w:lang w:val="en-US"/>
        </w:rPr>
        <w:t xml:space="preserve"> must be delivered or adapted to such a condition that it can be moved to the place of installation (4th floor). The transport route is shown in Annex No. </w:t>
      </w:r>
      <w:r w:rsidR="00614585">
        <w:rPr>
          <w:rFonts w:ascii="Arial" w:hAnsi="Arial" w:cs="Arial"/>
          <w:lang w:val="en-US"/>
        </w:rPr>
        <w:t>6b</w:t>
      </w:r>
      <w:r w:rsidR="009612A9" w:rsidRPr="00590B2F">
        <w:rPr>
          <w:rFonts w:ascii="Arial" w:hAnsi="Arial" w:cs="Arial"/>
          <w:lang w:val="en-US"/>
        </w:rPr>
        <w:t xml:space="preserve"> of the </w:t>
      </w:r>
      <w:r w:rsidR="00614585">
        <w:rPr>
          <w:rFonts w:ascii="Arial" w:hAnsi="Arial" w:cs="Arial"/>
          <w:lang w:val="en-US"/>
        </w:rPr>
        <w:t>T</w:t>
      </w:r>
      <w:r w:rsidR="009612A9" w:rsidRPr="00590B2F">
        <w:rPr>
          <w:rFonts w:ascii="Arial" w:hAnsi="Arial" w:cs="Arial"/>
          <w:lang w:val="en-US"/>
        </w:rPr>
        <w:t xml:space="preserve">ender </w:t>
      </w:r>
      <w:r w:rsidR="00614585">
        <w:rPr>
          <w:rFonts w:ascii="Arial" w:hAnsi="Arial" w:cs="Arial"/>
          <w:lang w:val="en-US"/>
        </w:rPr>
        <w:t>D</w:t>
      </w:r>
      <w:r w:rsidR="009612A9" w:rsidRPr="00590B2F">
        <w:rPr>
          <w:rFonts w:ascii="Arial" w:hAnsi="Arial" w:cs="Arial"/>
          <w:lang w:val="en-US"/>
        </w:rPr>
        <w:t xml:space="preserve">ocumentation, including the necessary photo documentation. The supplier will have the opportunity to become acquainted with the transport </w:t>
      </w:r>
      <w:r w:rsidRPr="00590B2F">
        <w:rPr>
          <w:rFonts w:ascii="Arial" w:hAnsi="Arial" w:cs="Arial"/>
          <w:lang w:val="en-US"/>
        </w:rPr>
        <w:t>way</w:t>
      </w:r>
      <w:r w:rsidR="009612A9" w:rsidRPr="00590B2F">
        <w:rPr>
          <w:rFonts w:ascii="Arial" w:hAnsi="Arial" w:cs="Arial"/>
          <w:lang w:val="en-US"/>
        </w:rPr>
        <w:t xml:space="preserve"> before submitting the tender, see point 15 in the tender </w:t>
      </w:r>
      <w:proofErr w:type="gramStart"/>
      <w:r w:rsidR="009612A9" w:rsidRPr="00590B2F">
        <w:rPr>
          <w:rFonts w:ascii="Arial" w:hAnsi="Arial" w:cs="Arial"/>
          <w:lang w:val="en-US"/>
        </w:rPr>
        <w:t>documentation;</w:t>
      </w:r>
      <w:proofErr w:type="gramEnd"/>
    </w:p>
    <w:p w14:paraId="2F7D79A5" w14:textId="511CE9A3" w:rsidR="00590B2F" w:rsidRDefault="009612A9" w:rsidP="00614585">
      <w:pPr>
        <w:pStyle w:val="Bezmezer"/>
        <w:numPr>
          <w:ilvl w:val="0"/>
          <w:numId w:val="2"/>
        </w:numPr>
        <w:ind w:left="284" w:hanging="284"/>
        <w:jc w:val="both"/>
        <w:rPr>
          <w:rFonts w:ascii="Arial" w:hAnsi="Arial" w:cs="Arial"/>
          <w:lang w:val="en-US"/>
        </w:rPr>
      </w:pPr>
      <w:r w:rsidRPr="00590B2F">
        <w:rPr>
          <w:rFonts w:ascii="Arial" w:hAnsi="Arial" w:cs="Arial"/>
          <w:lang w:val="en-US"/>
        </w:rPr>
        <w:t xml:space="preserve">the load capacity of the floor at the installation site is 300 </w:t>
      </w:r>
      <w:r w:rsidR="006E34DD" w:rsidRPr="00590B2F">
        <w:rPr>
          <w:rFonts w:ascii="Arial" w:hAnsi="Arial" w:cs="Arial"/>
          <w:color w:val="000000" w:themeColor="text1"/>
        </w:rPr>
        <w:t>kg/m</w:t>
      </w:r>
      <w:r w:rsidR="006E34DD" w:rsidRPr="00590B2F">
        <w:rPr>
          <w:rFonts w:ascii="Arial" w:hAnsi="Arial" w:cs="Arial"/>
          <w:color w:val="000000" w:themeColor="text1"/>
          <w:vertAlign w:val="superscript"/>
        </w:rPr>
        <w:t>2</w:t>
      </w:r>
      <w:r w:rsidR="00590B2F" w:rsidRPr="00590B2F">
        <w:rPr>
          <w:rFonts w:ascii="Arial" w:hAnsi="Arial" w:cs="Arial"/>
          <w:lang w:val="en-US"/>
        </w:rPr>
        <w:t xml:space="preserve">, while locally it is possible to exceed the given floor load capacity up to 500 </w:t>
      </w:r>
      <w:r w:rsidR="00BA6EB8" w:rsidRPr="00590B2F">
        <w:rPr>
          <w:rFonts w:ascii="Arial" w:hAnsi="Arial" w:cs="Arial"/>
          <w:color w:val="000000" w:themeColor="text1"/>
        </w:rPr>
        <w:t>kg/m</w:t>
      </w:r>
      <w:r w:rsidR="00BA6EB8" w:rsidRPr="00590B2F">
        <w:rPr>
          <w:rFonts w:ascii="Arial" w:hAnsi="Arial" w:cs="Arial"/>
          <w:color w:val="000000" w:themeColor="text1"/>
          <w:vertAlign w:val="superscript"/>
        </w:rPr>
        <w:t>2</w:t>
      </w:r>
      <w:r w:rsidR="00590B2F" w:rsidRPr="00590B2F">
        <w:rPr>
          <w:rFonts w:ascii="Arial" w:hAnsi="Arial" w:cs="Arial"/>
          <w:lang w:val="en-US"/>
        </w:rPr>
        <w:t>, however, to meet this condition, a static assessment according to the tender documentation will be decisive;</w:t>
      </w:r>
    </w:p>
    <w:p w14:paraId="1BF166DC" w14:textId="207590DC" w:rsidR="006E34DD" w:rsidRPr="00590B2F" w:rsidRDefault="009612A9" w:rsidP="00614585">
      <w:pPr>
        <w:pStyle w:val="Bezmezer"/>
        <w:numPr>
          <w:ilvl w:val="0"/>
          <w:numId w:val="2"/>
        </w:numPr>
        <w:ind w:left="284" w:hanging="284"/>
        <w:jc w:val="both"/>
        <w:rPr>
          <w:rFonts w:ascii="Arial" w:hAnsi="Arial" w:cs="Arial"/>
          <w:lang w:val="en-US"/>
        </w:rPr>
      </w:pPr>
      <w:r w:rsidRPr="00590B2F">
        <w:rPr>
          <w:rFonts w:ascii="Arial" w:hAnsi="Arial" w:cs="Arial"/>
          <w:lang w:val="en-US"/>
        </w:rPr>
        <w:t xml:space="preserve">during the delivery and installation of the </w:t>
      </w:r>
      <w:r w:rsidR="007D2EC4">
        <w:rPr>
          <w:rFonts w:ascii="Arial" w:hAnsi="Arial" w:cs="Arial"/>
          <w:lang w:val="en-US"/>
        </w:rPr>
        <w:t>Device</w:t>
      </w:r>
      <w:r w:rsidRPr="00590B2F">
        <w:rPr>
          <w:rFonts w:ascii="Arial" w:hAnsi="Arial" w:cs="Arial"/>
          <w:lang w:val="en-US"/>
        </w:rPr>
        <w:t xml:space="preserve">, the supplier is obliged to ensure the distribution of forces in the supports of the </w:t>
      </w:r>
      <w:r w:rsidR="007D2EC4">
        <w:rPr>
          <w:rFonts w:ascii="Arial" w:hAnsi="Arial" w:cs="Arial"/>
          <w:lang w:val="en-US"/>
        </w:rPr>
        <w:t>Device</w:t>
      </w:r>
      <w:r w:rsidRPr="00590B2F">
        <w:rPr>
          <w:rFonts w:ascii="Arial" w:hAnsi="Arial" w:cs="Arial"/>
          <w:lang w:val="en-US"/>
        </w:rPr>
        <w:t xml:space="preserve"> </w:t>
      </w:r>
      <w:r w:rsidR="006E34DD" w:rsidRPr="00590B2F">
        <w:rPr>
          <w:rFonts w:ascii="Arial" w:hAnsi="Arial" w:cs="Arial"/>
          <w:lang w:val="en-US"/>
        </w:rPr>
        <w:t xml:space="preserve">corresponding to the above-determined </w:t>
      </w:r>
      <w:r w:rsidR="006E34DD" w:rsidRPr="00590B2F">
        <w:rPr>
          <w:rFonts w:ascii="Arial" w:hAnsi="Arial" w:cs="Arial"/>
          <w:lang w:val="en-US"/>
        </w:rPr>
        <w:lastRenderedPageBreak/>
        <w:t>floor load capacity of the installation site</w:t>
      </w:r>
      <w:r w:rsidRPr="00590B2F">
        <w:rPr>
          <w:rFonts w:ascii="Arial" w:hAnsi="Arial" w:cs="Arial"/>
          <w:lang w:val="en-US"/>
        </w:rPr>
        <w:t>. In the event that any technical solution will be necessary to ensure this condition (</w:t>
      </w:r>
      <w:r w:rsidR="006E34DD" w:rsidRPr="00590B2F">
        <w:rPr>
          <w:rFonts w:ascii="Arial" w:hAnsi="Arial" w:cs="Arial"/>
          <w:lang w:val="en-US"/>
        </w:rPr>
        <w:t>e.g.</w:t>
      </w:r>
      <w:r w:rsidRPr="00590B2F">
        <w:rPr>
          <w:rFonts w:ascii="Arial" w:hAnsi="Arial" w:cs="Arial"/>
          <w:lang w:val="en-US"/>
        </w:rPr>
        <w:t xml:space="preserve"> by supporting the </w:t>
      </w:r>
      <w:r w:rsidR="007D2EC4">
        <w:rPr>
          <w:rFonts w:ascii="Arial" w:hAnsi="Arial" w:cs="Arial"/>
          <w:lang w:val="en-US"/>
        </w:rPr>
        <w:t>Device</w:t>
      </w:r>
      <w:r w:rsidRPr="00590B2F">
        <w:rPr>
          <w:rFonts w:ascii="Arial" w:hAnsi="Arial" w:cs="Arial"/>
          <w:lang w:val="en-US"/>
        </w:rPr>
        <w:t xml:space="preserve">, </w:t>
      </w:r>
      <w:r w:rsidR="006E34DD" w:rsidRPr="00590B2F">
        <w:rPr>
          <w:rFonts w:ascii="Arial" w:hAnsi="Arial" w:cs="Arial"/>
          <w:lang w:val="en-US"/>
        </w:rPr>
        <w:t xml:space="preserve">load </w:t>
      </w:r>
      <w:r w:rsidRPr="00590B2F">
        <w:rPr>
          <w:rFonts w:ascii="Arial" w:hAnsi="Arial" w:cs="Arial"/>
          <w:lang w:val="en-US"/>
        </w:rPr>
        <w:t xml:space="preserve">distribution elements, grate or </w:t>
      </w:r>
      <w:r w:rsidR="006E34DD" w:rsidRPr="00590B2F">
        <w:rPr>
          <w:rFonts w:ascii="Arial" w:hAnsi="Arial" w:cs="Arial"/>
          <w:lang w:val="en-US"/>
        </w:rPr>
        <w:t xml:space="preserve">load </w:t>
      </w:r>
      <w:r w:rsidRPr="00590B2F">
        <w:rPr>
          <w:rFonts w:ascii="Arial" w:hAnsi="Arial" w:cs="Arial"/>
          <w:lang w:val="en-US"/>
        </w:rPr>
        <w:t>distribution frame), the supplier shall propose such a solution, including its technical specification, and include it in its tender</w:t>
      </w:r>
      <w:r w:rsidR="002078FB">
        <w:rPr>
          <w:rFonts w:ascii="Arial" w:hAnsi="Arial" w:cs="Arial"/>
          <w:lang w:val="en-US"/>
        </w:rPr>
        <w:t>.</w:t>
      </w:r>
    </w:p>
    <w:p w14:paraId="391A8772" w14:textId="77777777" w:rsidR="006E34DD" w:rsidRPr="00C345F5" w:rsidRDefault="006E34DD" w:rsidP="006E34DD">
      <w:pPr>
        <w:pStyle w:val="Bezmezer"/>
        <w:ind w:left="284" w:hanging="284"/>
        <w:rPr>
          <w:rFonts w:ascii="Arial" w:hAnsi="Arial" w:cs="Arial"/>
          <w:highlight w:val="magenta"/>
          <w:lang w:val="en-US"/>
        </w:rPr>
      </w:pPr>
    </w:p>
    <w:p w14:paraId="098AF153" w14:textId="77777777" w:rsidR="006E34DD" w:rsidRDefault="006E34DD" w:rsidP="006E34DD">
      <w:pPr>
        <w:pStyle w:val="Bezmezer"/>
        <w:ind w:left="284" w:hanging="284"/>
        <w:rPr>
          <w:rFonts w:ascii="Arial" w:hAnsi="Arial" w:cs="Arial"/>
          <w:highlight w:val="magenta"/>
          <w:lang w:val="en-US"/>
        </w:rPr>
      </w:pPr>
    </w:p>
    <w:p w14:paraId="63B7EAC0" w14:textId="77777777" w:rsidR="00A55AF9" w:rsidRPr="00DF3FC8" w:rsidRDefault="00A55AF9" w:rsidP="006E34DD">
      <w:pPr>
        <w:pStyle w:val="Bezmezer"/>
        <w:ind w:left="284" w:hanging="284"/>
        <w:rPr>
          <w:rFonts w:ascii="Arial" w:hAnsi="Arial" w:cs="Arial"/>
          <w:highlight w:val="magenta"/>
          <w:lang w:val="en-US"/>
        </w:rPr>
      </w:pPr>
    </w:p>
    <w:p w14:paraId="21B5A8C9" w14:textId="42CD9CF0" w:rsidR="00A55AF9" w:rsidRPr="00DF3FC8" w:rsidRDefault="00A55AF9" w:rsidP="006E34DD">
      <w:pPr>
        <w:pStyle w:val="Bezmezer"/>
        <w:ind w:left="284" w:hanging="284"/>
        <w:rPr>
          <w:rFonts w:ascii="Arial" w:hAnsi="Arial" w:cs="Arial"/>
          <w:lang w:val="en-US"/>
        </w:rPr>
      </w:pPr>
      <w:r w:rsidRPr="00DF3FC8">
        <w:rPr>
          <w:rFonts w:ascii="Arial" w:hAnsi="Arial" w:cs="Arial"/>
          <w:lang w:val="en-US"/>
        </w:rPr>
        <w:t>Part 2</w:t>
      </w:r>
    </w:p>
    <w:p w14:paraId="2D0C73CA" w14:textId="6BB9745B" w:rsidR="00A55AF9" w:rsidRPr="00DF3FC8" w:rsidRDefault="00A55AF9" w:rsidP="006E34DD">
      <w:pPr>
        <w:pStyle w:val="Bezmezer"/>
        <w:ind w:left="284" w:hanging="284"/>
        <w:rPr>
          <w:rFonts w:ascii="Arial" w:hAnsi="Arial" w:cs="Arial"/>
          <w:b/>
          <w:lang w:val="en-US"/>
        </w:rPr>
      </w:pPr>
      <w:r w:rsidRPr="00DF3FC8">
        <w:rPr>
          <w:rFonts w:ascii="Arial" w:hAnsi="Arial" w:cs="Arial"/>
          <w:b/>
          <w:lang w:val="en-US" w:eastAsia="ar-SA"/>
        </w:rPr>
        <w:t>Q</w:t>
      </w:r>
      <w:proofErr w:type="spellStart"/>
      <w:r w:rsidRPr="00DF3FC8">
        <w:rPr>
          <w:rFonts w:ascii="Arial" w:hAnsi="Arial" w:cs="Arial"/>
          <w:b/>
          <w:lang w:val="en-GB" w:eastAsia="ar-SA"/>
        </w:rPr>
        <w:t>uantity</w:t>
      </w:r>
      <w:proofErr w:type="spellEnd"/>
      <w:r w:rsidRPr="00DF3FC8">
        <w:rPr>
          <w:rFonts w:ascii="Arial" w:hAnsi="Arial" w:cs="Arial"/>
          <w:b/>
          <w:lang w:val="en-GB" w:eastAsia="ar-SA"/>
        </w:rPr>
        <w:t xml:space="preserve"> of consumables for commissioning and verification of the quality and serviceability of the </w:t>
      </w:r>
      <w:r w:rsidRPr="00DF3FC8">
        <w:rPr>
          <w:rFonts w:ascii="Arial" w:hAnsi="Arial" w:cs="Arial"/>
          <w:b/>
          <w:lang w:val="en-GB"/>
        </w:rPr>
        <w:t>D</w:t>
      </w:r>
      <w:r w:rsidRPr="00DF3FC8">
        <w:rPr>
          <w:rFonts w:ascii="Arial" w:hAnsi="Arial" w:cs="Arial"/>
          <w:b/>
          <w:lang w:val="en-GB" w:eastAsia="ar-SA"/>
        </w:rPr>
        <w:t>evice</w:t>
      </w:r>
    </w:p>
    <w:p w14:paraId="5118E31C" w14:textId="77777777" w:rsidR="00A55AF9" w:rsidRPr="00DF3FC8" w:rsidRDefault="00A55AF9" w:rsidP="006E34DD">
      <w:pPr>
        <w:pStyle w:val="Bezmezer"/>
        <w:ind w:left="284" w:hanging="284"/>
        <w:rPr>
          <w:rFonts w:ascii="Arial" w:hAnsi="Arial" w:cs="Arial"/>
          <w:highlight w:val="magenta"/>
          <w:lang w:val="en-US"/>
        </w:rPr>
      </w:pPr>
    </w:p>
    <w:tbl>
      <w:tblPr>
        <w:tblW w:w="127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  <w:gridCol w:w="413"/>
        <w:gridCol w:w="1843"/>
        <w:gridCol w:w="3371"/>
      </w:tblGrid>
      <w:tr w:rsidR="00496595" w:rsidRPr="00DF3FC8" w14:paraId="3BE6E41F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FB0E2" w14:textId="77777777" w:rsidR="00496595" w:rsidRPr="00DF3FC8" w:rsidRDefault="00496595" w:rsidP="00597CB7">
            <w:pPr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  <w:t xml:space="preserve">item 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1961C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  <w:t>Minimal amount for testing</w:t>
            </w:r>
          </w:p>
        </w:tc>
        <w:tc>
          <w:tcPr>
            <w:tcW w:w="3371" w:type="dxa"/>
          </w:tcPr>
          <w:p w14:paraId="6E187900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</w:p>
        </w:tc>
      </w:tr>
      <w:tr w:rsidR="00496595" w:rsidRPr="00DF3FC8" w14:paraId="3116EA39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A3B20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 xml:space="preserve">Al plate 1060 x 795mm, thickness 0,3mm for KBA B1 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B0781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100</w:t>
            </w:r>
          </w:p>
        </w:tc>
        <w:tc>
          <w:tcPr>
            <w:tcW w:w="3371" w:type="dxa"/>
          </w:tcPr>
          <w:p w14:paraId="796BA146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1C95DD26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466D8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 xml:space="preserve">Al plate 743 x 557mm, thickness 0,3mm for KBA B2 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A5A04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100</w:t>
            </w:r>
          </w:p>
        </w:tc>
        <w:tc>
          <w:tcPr>
            <w:tcW w:w="3371" w:type="dxa"/>
          </w:tcPr>
          <w:p w14:paraId="18AC145C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19D07E96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1B879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Al plate 510 x 400mm, thickness 0,15mm for GTO     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EC03E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50</w:t>
            </w:r>
          </w:p>
        </w:tc>
        <w:tc>
          <w:tcPr>
            <w:tcW w:w="3371" w:type="dxa"/>
          </w:tcPr>
          <w:p w14:paraId="04C1CC8A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0DC54E99" w14:textId="77777777" w:rsidTr="00597CB7">
        <w:trPr>
          <w:trHeight w:val="288"/>
        </w:trPr>
        <w:tc>
          <w:tcPr>
            <w:tcW w:w="7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4F9A9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 xml:space="preserve">NYLOPRINT 760 x 648mm, thickness 0,73mm for SIMULTAN </w:t>
            </w:r>
          </w:p>
        </w:tc>
        <w:tc>
          <w:tcPr>
            <w:tcW w:w="225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AB8EF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50</w:t>
            </w:r>
          </w:p>
        </w:tc>
        <w:tc>
          <w:tcPr>
            <w:tcW w:w="3371" w:type="dxa"/>
          </w:tcPr>
          <w:p w14:paraId="3BD5A26F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70E594CA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507FD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 xml:space="preserve">NYLOPRINT 750 x 617mm, thickness 2,30mm for INTAGLIO 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06EE4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50</w:t>
            </w:r>
          </w:p>
        </w:tc>
        <w:tc>
          <w:tcPr>
            <w:tcW w:w="3371" w:type="dxa"/>
          </w:tcPr>
          <w:p w14:paraId="75DB15F0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7E004CDE" w14:textId="77777777" w:rsidTr="00597CB7">
        <w:trPr>
          <w:trHeight w:val="288"/>
        </w:trPr>
        <w:tc>
          <w:tcPr>
            <w:tcW w:w="751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A0C49" w14:textId="77777777" w:rsidR="00496595" w:rsidRPr="00DF3FC8" w:rsidRDefault="00496595" w:rsidP="00597CB7">
            <w:pPr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 xml:space="preserve">Plate for dry-waterless offset (Toray) 743 x 557mm, thickness 0,3mm pro KBA B2 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60C95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color w:val="000000"/>
                <w:lang w:val="en-US" w:eastAsia="en-GB"/>
              </w:rPr>
              <w:t>50</w:t>
            </w:r>
          </w:p>
        </w:tc>
        <w:tc>
          <w:tcPr>
            <w:tcW w:w="3371" w:type="dxa"/>
          </w:tcPr>
          <w:p w14:paraId="041D9596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color w:val="000000"/>
                <w:lang w:val="en-US" w:eastAsia="en-GB"/>
              </w:rPr>
            </w:pPr>
          </w:p>
        </w:tc>
      </w:tr>
      <w:tr w:rsidR="00496595" w:rsidRPr="00DF3FC8" w14:paraId="5C52B47C" w14:textId="77777777" w:rsidTr="00597CB7">
        <w:trPr>
          <w:trHeight w:val="288"/>
        </w:trPr>
        <w:tc>
          <w:tcPr>
            <w:tcW w:w="7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1D562" w14:textId="77777777" w:rsidR="00496595" w:rsidRPr="00DF3FC8" w:rsidRDefault="00496595" w:rsidP="00597CB7">
            <w:pPr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  <w:t>TOTAL:</w:t>
            </w:r>
          </w:p>
        </w:tc>
        <w:tc>
          <w:tcPr>
            <w:tcW w:w="225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410CE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  <w:r w:rsidRPr="00DF3FC8"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  <w:t>400</w:t>
            </w:r>
          </w:p>
        </w:tc>
        <w:tc>
          <w:tcPr>
            <w:tcW w:w="3371" w:type="dxa"/>
          </w:tcPr>
          <w:p w14:paraId="63F58095" w14:textId="77777777" w:rsidR="00496595" w:rsidRPr="00DF3FC8" w:rsidRDefault="00496595" w:rsidP="00597CB7">
            <w:pPr>
              <w:jc w:val="right"/>
              <w:rPr>
                <w:rFonts w:ascii="Arial" w:hAnsi="Arial" w:cs="Arial"/>
                <w:b/>
                <w:bCs/>
                <w:color w:val="000000"/>
                <w:lang w:val="en-US" w:eastAsia="en-GB"/>
              </w:rPr>
            </w:pPr>
          </w:p>
        </w:tc>
      </w:tr>
    </w:tbl>
    <w:p w14:paraId="650A6F03" w14:textId="77777777" w:rsidR="00A55AF9" w:rsidRPr="00C345F5" w:rsidRDefault="00A55AF9" w:rsidP="006E34DD">
      <w:pPr>
        <w:pStyle w:val="Bezmezer"/>
        <w:ind w:left="284" w:hanging="284"/>
        <w:rPr>
          <w:rFonts w:ascii="Arial" w:hAnsi="Arial" w:cs="Arial"/>
          <w:highlight w:val="magenta"/>
          <w:lang w:val="en-US"/>
        </w:rPr>
      </w:pPr>
    </w:p>
    <w:sectPr w:rsidR="00A55AF9" w:rsidRPr="00C345F5" w:rsidSect="009612A9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A8277" w14:textId="77777777" w:rsidR="00F665C8" w:rsidRDefault="00F665C8" w:rsidP="009612A9">
      <w:pPr>
        <w:spacing w:after="0" w:line="240" w:lineRule="auto"/>
      </w:pPr>
      <w:r>
        <w:separator/>
      </w:r>
    </w:p>
  </w:endnote>
  <w:endnote w:type="continuationSeparator" w:id="0">
    <w:p w14:paraId="13568FCF" w14:textId="77777777" w:rsidR="00F665C8" w:rsidRDefault="00F665C8" w:rsidP="0096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34641" w14:textId="0FE79202" w:rsidR="00D47778" w:rsidRPr="00D47778" w:rsidRDefault="00D47778" w:rsidP="00D47778">
    <w:pPr>
      <w:pStyle w:val="Zpat"/>
      <w:jc w:val="center"/>
      <w:rPr>
        <w:rFonts w:ascii="Arial" w:hAnsi="Arial" w:cs="Arial"/>
      </w:rPr>
    </w:pPr>
    <w:r w:rsidRPr="00D47778">
      <w:rPr>
        <w:rFonts w:ascii="Arial" w:hAnsi="Arial" w:cs="Arial"/>
      </w:rPr>
      <w:fldChar w:fldCharType="begin"/>
    </w:r>
    <w:r w:rsidRPr="00D47778">
      <w:rPr>
        <w:rFonts w:ascii="Arial" w:hAnsi="Arial" w:cs="Arial"/>
      </w:rPr>
      <w:instrText>PAGE  \* Arabic  \* MERGEFORMAT</w:instrText>
    </w:r>
    <w:r w:rsidRPr="00D47778">
      <w:rPr>
        <w:rFonts w:ascii="Arial" w:hAnsi="Arial" w:cs="Arial"/>
      </w:rPr>
      <w:fldChar w:fldCharType="separate"/>
    </w:r>
    <w:r w:rsidR="00496595">
      <w:rPr>
        <w:rFonts w:ascii="Arial" w:hAnsi="Arial" w:cs="Arial"/>
        <w:noProof/>
      </w:rPr>
      <w:t>2</w:t>
    </w:r>
    <w:r w:rsidRPr="00D47778">
      <w:rPr>
        <w:rFonts w:ascii="Arial" w:hAnsi="Arial" w:cs="Arial"/>
      </w:rPr>
      <w:fldChar w:fldCharType="end"/>
    </w:r>
    <w:r w:rsidRPr="00D47778">
      <w:rPr>
        <w:rFonts w:ascii="Arial" w:hAnsi="Arial" w:cs="Arial"/>
      </w:rPr>
      <w:t>/</w:t>
    </w:r>
    <w:r w:rsidRPr="00D47778">
      <w:rPr>
        <w:rFonts w:ascii="Arial" w:hAnsi="Arial" w:cs="Arial"/>
      </w:rPr>
      <w:fldChar w:fldCharType="begin"/>
    </w:r>
    <w:r w:rsidRPr="00D47778">
      <w:rPr>
        <w:rFonts w:ascii="Arial" w:hAnsi="Arial" w:cs="Arial"/>
      </w:rPr>
      <w:instrText>NUMPAGES  \* Arabic  \* MERGEFORMAT</w:instrText>
    </w:r>
    <w:r w:rsidRPr="00D47778">
      <w:rPr>
        <w:rFonts w:ascii="Arial" w:hAnsi="Arial" w:cs="Arial"/>
      </w:rPr>
      <w:fldChar w:fldCharType="separate"/>
    </w:r>
    <w:r w:rsidR="00496595">
      <w:rPr>
        <w:rFonts w:ascii="Arial" w:hAnsi="Arial" w:cs="Arial"/>
        <w:noProof/>
      </w:rPr>
      <w:t>3</w:t>
    </w:r>
    <w:r w:rsidRPr="00D4777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CE8E5" w14:textId="77777777" w:rsidR="00F665C8" w:rsidRDefault="00F665C8" w:rsidP="009612A9">
      <w:pPr>
        <w:spacing w:after="0" w:line="240" w:lineRule="auto"/>
      </w:pPr>
      <w:r>
        <w:separator/>
      </w:r>
    </w:p>
  </w:footnote>
  <w:footnote w:type="continuationSeparator" w:id="0">
    <w:p w14:paraId="4D2FC067" w14:textId="77777777" w:rsidR="00F665C8" w:rsidRDefault="00F665C8" w:rsidP="0096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09E81" w14:textId="7874A8A1" w:rsidR="009612A9" w:rsidRPr="00DF3FC8" w:rsidRDefault="009612A9" w:rsidP="009612A9">
    <w:pPr>
      <w:pStyle w:val="Zhlav"/>
      <w:jc w:val="right"/>
      <w:rPr>
        <w:rFonts w:ascii="Arial" w:hAnsi="Arial" w:cs="Arial"/>
        <w:lang w:val="en-US"/>
      </w:rPr>
    </w:pPr>
    <w:r w:rsidRPr="00DF3FC8">
      <w:rPr>
        <w:rFonts w:ascii="Arial" w:hAnsi="Arial" w:cs="Arial"/>
        <w:lang w:val="en-US"/>
      </w:rPr>
      <w:t>Annex no.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35B4A"/>
    <w:multiLevelType w:val="hybridMultilevel"/>
    <w:tmpl w:val="617AFDE8"/>
    <w:lvl w:ilvl="0" w:tplc="9D2ADDBA">
      <w:start w:val="10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F9E1AD9"/>
    <w:multiLevelType w:val="hybridMultilevel"/>
    <w:tmpl w:val="630C20E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6CB013C"/>
    <w:multiLevelType w:val="hybridMultilevel"/>
    <w:tmpl w:val="8534A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0356E"/>
    <w:multiLevelType w:val="hybridMultilevel"/>
    <w:tmpl w:val="CD82A146"/>
    <w:lvl w:ilvl="0" w:tplc="9D2ADDB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03BE0"/>
    <w:multiLevelType w:val="hybridMultilevel"/>
    <w:tmpl w:val="964C7150"/>
    <w:lvl w:ilvl="0" w:tplc="9D2ADDB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357AE"/>
    <w:multiLevelType w:val="hybridMultilevel"/>
    <w:tmpl w:val="E76EE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F7CB8"/>
    <w:multiLevelType w:val="hybridMultilevel"/>
    <w:tmpl w:val="EFC4CC1C"/>
    <w:lvl w:ilvl="0" w:tplc="9D2ADDB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35DD4"/>
    <w:multiLevelType w:val="hybridMultilevel"/>
    <w:tmpl w:val="A4C6DF9C"/>
    <w:lvl w:ilvl="0" w:tplc="9D2ADDBA">
      <w:start w:val="10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A9"/>
    <w:rsid w:val="000D41EE"/>
    <w:rsid w:val="00191A98"/>
    <w:rsid w:val="001E6377"/>
    <w:rsid w:val="002078FB"/>
    <w:rsid w:val="002F297B"/>
    <w:rsid w:val="0032156E"/>
    <w:rsid w:val="00496595"/>
    <w:rsid w:val="004F7012"/>
    <w:rsid w:val="00590B2F"/>
    <w:rsid w:val="00614585"/>
    <w:rsid w:val="006E34DD"/>
    <w:rsid w:val="00757BC8"/>
    <w:rsid w:val="007C1875"/>
    <w:rsid w:val="007D2EC4"/>
    <w:rsid w:val="00884B30"/>
    <w:rsid w:val="009612A9"/>
    <w:rsid w:val="009B1DBF"/>
    <w:rsid w:val="00A111F0"/>
    <w:rsid w:val="00A41A76"/>
    <w:rsid w:val="00A55AF9"/>
    <w:rsid w:val="00A900EC"/>
    <w:rsid w:val="00B63782"/>
    <w:rsid w:val="00BA6EB8"/>
    <w:rsid w:val="00C345F5"/>
    <w:rsid w:val="00D47778"/>
    <w:rsid w:val="00D6459E"/>
    <w:rsid w:val="00D85267"/>
    <w:rsid w:val="00DF3FC8"/>
    <w:rsid w:val="00E45A40"/>
    <w:rsid w:val="00E518B8"/>
    <w:rsid w:val="00E8637A"/>
    <w:rsid w:val="00EF37EF"/>
    <w:rsid w:val="00F6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28FB"/>
  <w15:docId w15:val="{0D0794E0-7E3F-4AA0-A921-D7BF9E15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12A9"/>
  </w:style>
  <w:style w:type="paragraph" w:styleId="Zpat">
    <w:name w:val="footer"/>
    <w:basedOn w:val="Normln"/>
    <w:link w:val="ZpatChar"/>
    <w:uiPriority w:val="99"/>
    <w:unhideWhenUsed/>
    <w:rsid w:val="0096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12A9"/>
  </w:style>
  <w:style w:type="paragraph" w:styleId="Bezmezer">
    <w:name w:val="No Spacing"/>
    <w:uiPriority w:val="1"/>
    <w:qFormat/>
    <w:rsid w:val="009612A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STC/002962/ÚSGŘ/2021</CisloJednaci>
    <NazevDokumentu xmlns="b246a3c9-e8b6-4373-bafd-ef843f8c6aef">pořízení CToP</NazevDokumentu>
    <Znacka xmlns="b246a3c9-e8b6-4373-bafd-ef843f8c6aef" xsi:nil="true"/>
    <HashValue xmlns="b246a3c9-e8b6-4373-bafd-ef843f8c6aef" xsi:nil="true"/>
    <JID xmlns="b246a3c9-e8b6-4373-bafd-ef843f8c6aef">R_STCSPS_0014400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8" ma:contentTypeDescription="Vytvoří nový dokument" ma:contentTypeScope="" ma:versionID="5118360de24c7f70cfa3b97a8de5e0f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85052d12e7ce8950999ffd46e5111ce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CF219-6405-42A9-8B41-391DFAD8DC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90211-9FBD-4AC8-B64E-B95E71EF7364}">
  <ds:schemaRefs>
    <ds:schemaRef ds:uri="http://purl.org/dc/terms/"/>
    <ds:schemaRef ds:uri="b246a3c9-e8b6-4373-bafd-ef843f8c6ae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BEE7A9-0C80-4396-9D90-F52CD5B4D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Skřivánek Svatopluk</dc:creator>
  <cp:lastModifiedBy>Šenoldová Zuzana</cp:lastModifiedBy>
  <cp:revision>6</cp:revision>
  <dcterms:created xsi:type="dcterms:W3CDTF">2021-03-24T15:47:00Z</dcterms:created>
  <dcterms:modified xsi:type="dcterms:W3CDTF">2021-03-30T15:33:00Z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