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F813" w14:textId="6B015F7E" w:rsidR="002A06A1" w:rsidRPr="001F5C7B" w:rsidRDefault="002A06A1" w:rsidP="00A63B30">
      <w:pPr>
        <w:tabs>
          <w:tab w:val="left" w:pos="709"/>
        </w:tabs>
        <w:spacing w:after="0"/>
        <w:jc w:val="center"/>
        <w:rPr>
          <w:rFonts w:ascii="Arial Black" w:hAnsi="Arial Black" w:cs="Arial"/>
          <w:sz w:val="40"/>
          <w:szCs w:val="40"/>
        </w:rPr>
      </w:pPr>
      <w:r w:rsidRPr="001F5C7B">
        <w:rPr>
          <w:rFonts w:ascii="Arial Black" w:hAnsi="Arial Black" w:cs="Arial"/>
          <w:sz w:val="40"/>
          <w:szCs w:val="40"/>
        </w:rPr>
        <w:t>S</w:t>
      </w:r>
      <w:r w:rsidR="004856FE">
        <w:rPr>
          <w:rFonts w:ascii="Arial Black" w:hAnsi="Arial Black" w:cs="Arial"/>
          <w:sz w:val="40"/>
          <w:szCs w:val="40"/>
        </w:rPr>
        <w:t xml:space="preserve">mlouva o </w:t>
      </w:r>
      <w:r w:rsidR="00294A3F">
        <w:rPr>
          <w:rFonts w:ascii="Arial Black" w:hAnsi="Arial Black" w:cs="Arial"/>
          <w:sz w:val="40"/>
          <w:szCs w:val="40"/>
        </w:rPr>
        <w:t xml:space="preserve">poskytování služeb </w:t>
      </w:r>
    </w:p>
    <w:p w14:paraId="2F6CDF6C" w14:textId="2179E410" w:rsidR="001F5C7B" w:rsidRDefault="001F5C7B" w:rsidP="00A63B30">
      <w:pPr>
        <w:spacing w:after="0"/>
        <w:jc w:val="center"/>
        <w:rPr>
          <w:rFonts w:ascii="Arial" w:eastAsia="Times New Roman" w:hAnsi="Arial" w:cs="Arial"/>
          <w:lang w:eastAsia="cs-CZ"/>
        </w:rPr>
      </w:pPr>
      <w:r w:rsidRPr="00EB58B4">
        <w:rPr>
          <w:rFonts w:ascii="Arial" w:eastAsia="Times New Roman" w:hAnsi="Arial" w:cs="Arial"/>
          <w:bCs/>
          <w:lang w:eastAsia="cs-CZ"/>
        </w:rPr>
        <w:t>evi</w:t>
      </w:r>
      <w:r>
        <w:rPr>
          <w:rFonts w:ascii="Arial" w:eastAsia="Times New Roman" w:hAnsi="Arial" w:cs="Arial"/>
          <w:lang w:eastAsia="cs-CZ"/>
        </w:rPr>
        <w:t>dovaná u objednatele</w:t>
      </w:r>
      <w:r w:rsidRPr="00EB58B4">
        <w:rPr>
          <w:rFonts w:ascii="Arial" w:eastAsia="Times New Roman" w:hAnsi="Arial" w:cs="Arial"/>
          <w:lang w:eastAsia="cs-CZ"/>
        </w:rPr>
        <w:t xml:space="preserve"> pod č</w:t>
      </w:r>
      <w:r w:rsidRPr="005A2FD8">
        <w:rPr>
          <w:rFonts w:ascii="Arial" w:eastAsia="Times New Roman" w:hAnsi="Arial" w:cs="Arial"/>
          <w:lang w:eastAsia="cs-CZ"/>
        </w:rPr>
        <w:t xml:space="preserve">. </w:t>
      </w:r>
      <w:r w:rsidR="00C8057F">
        <w:rPr>
          <w:rFonts w:ascii="Arial" w:eastAsia="Times New Roman" w:hAnsi="Arial" w:cs="Arial"/>
          <w:lang w:eastAsia="cs-CZ"/>
        </w:rPr>
        <w:t>021/OS/2025</w:t>
      </w:r>
    </w:p>
    <w:p w14:paraId="71F35DEB" w14:textId="379BA226" w:rsidR="00FE7E63" w:rsidRDefault="00FE7E63" w:rsidP="00A63B30">
      <w:pPr>
        <w:spacing w:after="0"/>
        <w:jc w:val="center"/>
        <w:rPr>
          <w:rFonts w:ascii="Arial" w:hAnsi="Arial" w:cs="Arial"/>
          <w:b/>
        </w:rPr>
      </w:pPr>
      <w:r w:rsidRPr="00B21C3F">
        <w:rPr>
          <w:rFonts w:ascii="Arial" w:hAnsi="Arial" w:cs="Arial"/>
          <w:bCs/>
        </w:rPr>
        <w:t>evi</w:t>
      </w:r>
      <w:r w:rsidRPr="00B21C3F">
        <w:rPr>
          <w:rFonts w:ascii="Arial" w:hAnsi="Arial" w:cs="Arial"/>
        </w:rPr>
        <w:t xml:space="preserve">dovaná u </w:t>
      </w:r>
      <w:r>
        <w:rPr>
          <w:rFonts w:ascii="Arial" w:hAnsi="Arial" w:cs="Arial"/>
        </w:rPr>
        <w:t>poskytovatele</w:t>
      </w:r>
      <w:r w:rsidRPr="00B21C3F">
        <w:rPr>
          <w:rFonts w:ascii="Arial" w:hAnsi="Arial" w:cs="Arial"/>
        </w:rPr>
        <w:t xml:space="preserve"> pod č. </w:t>
      </w:r>
      <w:r w:rsidRPr="000C19C1">
        <w:rPr>
          <w:rFonts w:ascii="Arial" w:hAnsi="Arial" w:cs="Arial"/>
          <w:b/>
          <w:highlight w:val="green"/>
        </w:rPr>
        <w:t>[</w:t>
      </w:r>
      <w:r w:rsidRPr="00DD404F">
        <w:rPr>
          <w:rFonts w:ascii="Arial" w:eastAsia="Times New Roman" w:hAnsi="Arial" w:cs="Arial"/>
          <w:b/>
          <w:highlight w:val="green"/>
          <w:lang w:eastAsia="cs-CZ"/>
        </w:rPr>
        <w:t xml:space="preserve">zadavatel doplní před podpisem smlouvy </w:t>
      </w:r>
      <w:r>
        <w:rPr>
          <w:rFonts w:ascii="Arial" w:eastAsia="Times New Roman" w:hAnsi="Arial" w:cs="Arial"/>
          <w:b/>
          <w:highlight w:val="green"/>
          <w:lang w:eastAsia="cs-CZ"/>
        </w:rPr>
        <w:t xml:space="preserve">a </w:t>
      </w:r>
      <w:r w:rsidRPr="00DD404F">
        <w:rPr>
          <w:rFonts w:ascii="Arial" w:eastAsia="Times New Roman" w:hAnsi="Arial" w:cs="Arial"/>
          <w:b/>
          <w:highlight w:val="green"/>
          <w:lang w:eastAsia="cs-CZ"/>
        </w:rPr>
        <w:t>v souladu s </w:t>
      </w:r>
      <w:r>
        <w:rPr>
          <w:rFonts w:ascii="Arial" w:eastAsia="Times New Roman" w:hAnsi="Arial" w:cs="Arial"/>
          <w:b/>
          <w:highlight w:val="green"/>
          <w:lang w:eastAsia="cs-CZ"/>
        </w:rPr>
        <w:t>N</w:t>
      </w:r>
      <w:r w:rsidRPr="00DD404F">
        <w:rPr>
          <w:rFonts w:ascii="Arial" w:eastAsia="Times New Roman" w:hAnsi="Arial" w:cs="Arial"/>
          <w:b/>
          <w:highlight w:val="green"/>
          <w:lang w:eastAsia="cs-CZ"/>
        </w:rPr>
        <w:t xml:space="preserve">abídkou </w:t>
      </w:r>
      <w:r>
        <w:rPr>
          <w:rFonts w:ascii="Arial" w:eastAsia="Times New Roman" w:hAnsi="Arial" w:cs="Arial"/>
          <w:b/>
          <w:highlight w:val="green"/>
          <w:lang w:eastAsia="cs-CZ"/>
        </w:rPr>
        <w:t>evidenční číslo smlouvy u účastníka, pokud bude v Nabídce uvedeno</w:t>
      </w:r>
      <w:r w:rsidRPr="000C19C1">
        <w:rPr>
          <w:rFonts w:ascii="Arial" w:hAnsi="Arial" w:cs="Arial"/>
          <w:b/>
          <w:highlight w:val="green"/>
        </w:rPr>
        <w:t>]</w:t>
      </w:r>
    </w:p>
    <w:p w14:paraId="419D0BBF" w14:textId="77777777" w:rsidR="001F5C7B" w:rsidRPr="00EB58B4" w:rsidRDefault="001F5C7B" w:rsidP="00A63B30">
      <w:pPr>
        <w:spacing w:after="0"/>
        <w:jc w:val="center"/>
        <w:rPr>
          <w:rFonts w:ascii="Arial" w:eastAsia="Times New Roman" w:hAnsi="Arial" w:cs="Arial"/>
          <w:lang w:eastAsia="cs-CZ"/>
        </w:rPr>
      </w:pPr>
      <w:r w:rsidRPr="00B21C3F">
        <w:rPr>
          <w:rFonts w:ascii="Arial" w:hAnsi="Arial" w:cs="Arial"/>
          <w:bCs/>
        </w:rPr>
        <w:t>(dále jen „</w:t>
      </w:r>
      <w:r w:rsidRPr="00B21C3F">
        <w:rPr>
          <w:rFonts w:ascii="Arial" w:hAnsi="Arial" w:cs="Arial"/>
          <w:b/>
          <w:bCs/>
        </w:rPr>
        <w:t>tato smlouva</w:t>
      </w:r>
      <w:r w:rsidRPr="00B21C3F">
        <w:rPr>
          <w:rFonts w:ascii="Arial" w:hAnsi="Arial" w:cs="Arial"/>
          <w:bCs/>
        </w:rPr>
        <w:t>“)</w:t>
      </w:r>
    </w:p>
    <w:p w14:paraId="40D88351" w14:textId="77777777" w:rsidR="00760403" w:rsidRPr="001F5C7B" w:rsidRDefault="00760403" w:rsidP="00A63B30">
      <w:pPr>
        <w:spacing w:after="0"/>
        <w:jc w:val="center"/>
        <w:rPr>
          <w:rFonts w:ascii="Arial" w:eastAsia="Times New Roman" w:hAnsi="Arial" w:cs="Arial"/>
          <w:bCs/>
          <w:lang w:eastAsia="cs-CZ"/>
        </w:rPr>
      </w:pPr>
    </w:p>
    <w:p w14:paraId="5ED19484" w14:textId="0B193E8C" w:rsidR="00464E32" w:rsidRDefault="001F5C7B" w:rsidP="00A63B30">
      <w:pPr>
        <w:spacing w:after="0"/>
        <w:jc w:val="center"/>
        <w:rPr>
          <w:rFonts w:ascii="Arial" w:eastAsia="Times New Roman" w:hAnsi="Arial" w:cs="Arial"/>
          <w:b/>
          <w:bCs/>
          <w:lang w:eastAsia="cs-CZ"/>
        </w:rPr>
      </w:pPr>
      <w:r w:rsidRPr="001F5C7B">
        <w:rPr>
          <w:rFonts w:ascii="Arial" w:eastAsia="Times New Roman" w:hAnsi="Arial" w:cs="Arial"/>
          <w:b/>
          <w:bCs/>
          <w:lang w:eastAsia="cs-CZ"/>
        </w:rPr>
        <w:t>uzavřená</w:t>
      </w:r>
      <w:r w:rsidR="00464E32" w:rsidRPr="00464E32">
        <w:rPr>
          <w:rFonts w:ascii="Arial" w:eastAsia="Times New Roman" w:hAnsi="Arial" w:cs="Arial"/>
          <w:b/>
          <w:bCs/>
          <w:lang w:eastAsia="cs-CZ"/>
        </w:rPr>
        <w:t xml:space="preserve"> </w:t>
      </w:r>
      <w:r w:rsidR="00464E32" w:rsidRPr="001F5C7B">
        <w:rPr>
          <w:rFonts w:ascii="Arial" w:eastAsia="Times New Roman" w:hAnsi="Arial" w:cs="Arial"/>
          <w:b/>
          <w:bCs/>
          <w:lang w:eastAsia="cs-CZ"/>
        </w:rPr>
        <w:t xml:space="preserve">v souladu s ustanovením </w:t>
      </w:r>
      <w:r w:rsidR="00464E32" w:rsidRPr="00464E32">
        <w:rPr>
          <w:rFonts w:ascii="Arial" w:eastAsia="Times New Roman" w:hAnsi="Arial" w:cs="Arial"/>
          <w:b/>
          <w:bCs/>
          <w:lang w:eastAsia="cs-CZ"/>
        </w:rPr>
        <w:t>§ 1746 odst. 2 a</w:t>
      </w:r>
      <w:r w:rsidR="00187E1F">
        <w:rPr>
          <w:rFonts w:ascii="Arial" w:eastAsia="Times New Roman" w:hAnsi="Arial" w:cs="Arial"/>
          <w:b/>
          <w:bCs/>
          <w:lang w:eastAsia="cs-CZ"/>
        </w:rPr>
        <w:t xml:space="preserve"> za použití ustanovení § 2586 a násl. a</w:t>
      </w:r>
      <w:r w:rsidR="00464E32" w:rsidRPr="00464E32">
        <w:rPr>
          <w:rFonts w:ascii="Arial" w:eastAsia="Times New Roman" w:hAnsi="Arial" w:cs="Arial"/>
          <w:b/>
          <w:bCs/>
          <w:lang w:eastAsia="cs-CZ"/>
        </w:rPr>
        <w:t xml:space="preserve"> § 2358 a násl. zákona</w:t>
      </w:r>
      <w:r w:rsidR="00464E32" w:rsidRPr="001F5C7B">
        <w:rPr>
          <w:rFonts w:ascii="Arial" w:eastAsia="Times New Roman" w:hAnsi="Arial" w:cs="Arial"/>
          <w:b/>
          <w:bCs/>
          <w:lang w:eastAsia="cs-CZ"/>
        </w:rPr>
        <w:t xml:space="preserve"> č. 89/2012 Sb., občanský zákoník, ve znění pozdějších předpisů (dále jen „OZ“) </w:t>
      </w:r>
    </w:p>
    <w:p w14:paraId="361047C5" w14:textId="293B6C9D" w:rsidR="00464E32" w:rsidRDefault="00464E32" w:rsidP="00A63B30">
      <w:pPr>
        <w:spacing w:after="0"/>
        <w:jc w:val="center"/>
        <w:rPr>
          <w:rFonts w:ascii="Arial" w:eastAsia="Times New Roman" w:hAnsi="Arial" w:cs="Arial"/>
          <w:b/>
          <w:bCs/>
          <w:lang w:eastAsia="cs-CZ"/>
        </w:rPr>
      </w:pPr>
      <w:r>
        <w:rPr>
          <w:rFonts w:ascii="Arial" w:eastAsia="Times New Roman" w:hAnsi="Arial" w:cs="Arial"/>
          <w:b/>
          <w:bCs/>
          <w:lang w:eastAsia="cs-CZ"/>
        </w:rPr>
        <w:t>a</w:t>
      </w:r>
      <w:r w:rsidR="001F5C7B" w:rsidRPr="001F5C7B">
        <w:rPr>
          <w:rFonts w:ascii="Arial" w:eastAsia="Times New Roman" w:hAnsi="Arial" w:cs="Arial"/>
          <w:b/>
          <w:bCs/>
          <w:lang w:eastAsia="cs-CZ"/>
        </w:rPr>
        <w:t xml:space="preserve"> </w:t>
      </w:r>
    </w:p>
    <w:p w14:paraId="12AA4EAA" w14:textId="47582B1A" w:rsidR="002A06A1" w:rsidRPr="00464E32" w:rsidRDefault="00464E32" w:rsidP="00A63B30">
      <w:pPr>
        <w:spacing w:after="0"/>
        <w:jc w:val="center"/>
        <w:rPr>
          <w:rFonts w:ascii="Arial" w:eastAsia="Times New Roman" w:hAnsi="Arial" w:cs="Arial"/>
          <w:b/>
        </w:rPr>
      </w:pPr>
      <w:r>
        <w:rPr>
          <w:rFonts w:ascii="Arial" w:eastAsia="Times New Roman" w:hAnsi="Arial" w:cs="Arial"/>
          <w:b/>
          <w:bCs/>
          <w:lang w:eastAsia="cs-CZ"/>
        </w:rPr>
        <w:t xml:space="preserve">dále </w:t>
      </w:r>
      <w:r w:rsidR="001F5C7B" w:rsidRPr="001F5C7B">
        <w:rPr>
          <w:rFonts w:ascii="Arial" w:eastAsia="Times New Roman" w:hAnsi="Arial" w:cs="Arial"/>
          <w:b/>
          <w:bCs/>
          <w:lang w:eastAsia="cs-CZ"/>
        </w:rPr>
        <w:t>v souladu s</w:t>
      </w:r>
      <w:r w:rsidR="008B23F1">
        <w:rPr>
          <w:rFonts w:ascii="Arial" w:eastAsia="Times New Roman" w:hAnsi="Arial" w:cs="Arial"/>
          <w:b/>
          <w:bCs/>
          <w:lang w:eastAsia="cs-CZ"/>
        </w:rPr>
        <w:t xml:space="preserve"> ustanovením </w:t>
      </w:r>
      <w:r w:rsidR="008B23F1" w:rsidRPr="00F158FB">
        <w:rPr>
          <w:rFonts w:ascii="Arial" w:eastAsia="Times New Roman" w:hAnsi="Arial" w:cs="Arial"/>
          <w:b/>
          <w:bCs/>
          <w:lang w:eastAsia="cs-CZ"/>
        </w:rPr>
        <w:t>§ 27</w:t>
      </w:r>
      <w:r w:rsidR="001F5C7B" w:rsidRPr="001F5C7B">
        <w:rPr>
          <w:rFonts w:ascii="Arial" w:eastAsia="Times New Roman" w:hAnsi="Arial" w:cs="Arial"/>
          <w:b/>
          <w:bCs/>
          <w:lang w:eastAsia="cs-CZ"/>
        </w:rPr>
        <w:t xml:space="preserve"> zákon</w:t>
      </w:r>
      <w:r w:rsidR="008B23F1">
        <w:rPr>
          <w:rFonts w:ascii="Arial" w:eastAsia="Times New Roman" w:hAnsi="Arial" w:cs="Arial"/>
          <w:b/>
          <w:bCs/>
          <w:lang w:eastAsia="cs-CZ"/>
        </w:rPr>
        <w:t>a</w:t>
      </w:r>
      <w:r w:rsidR="001F5C7B" w:rsidRPr="001F5C7B">
        <w:rPr>
          <w:rFonts w:ascii="Arial" w:eastAsia="Times New Roman" w:hAnsi="Arial" w:cs="Arial"/>
          <w:b/>
          <w:bCs/>
          <w:lang w:eastAsia="cs-CZ"/>
        </w:rPr>
        <w:t xml:space="preserve"> </w:t>
      </w:r>
      <w:r w:rsidR="001F5C7B" w:rsidRPr="001F5C7B">
        <w:rPr>
          <w:rFonts w:ascii="Arial" w:eastAsia="Times New Roman" w:hAnsi="Arial" w:cs="Arial"/>
          <w:b/>
        </w:rPr>
        <w:t>č. 134/2016 Sb., o zadávání veřejných zakázek, ve znění pozdějších předpisů (dále jen „ZZVZ“)</w:t>
      </w:r>
      <w:r w:rsidR="002A06A1" w:rsidRPr="001F5C7B">
        <w:rPr>
          <w:rFonts w:ascii="Arial" w:eastAsia="Times New Roman" w:hAnsi="Arial" w:cs="Arial"/>
          <w:b/>
          <w:bCs/>
          <w:lang w:eastAsia="cs-CZ"/>
        </w:rPr>
        <w:t xml:space="preserve"> </w:t>
      </w:r>
    </w:p>
    <w:p w14:paraId="38C9DCA4" w14:textId="77777777" w:rsidR="002A06A1" w:rsidRPr="001F5C7B" w:rsidRDefault="002A06A1" w:rsidP="00A63B30">
      <w:pPr>
        <w:spacing w:after="0"/>
        <w:jc w:val="center"/>
        <w:rPr>
          <w:rFonts w:ascii="Arial" w:eastAsia="Times New Roman" w:hAnsi="Arial" w:cs="Arial"/>
          <w:bCs/>
          <w:lang w:eastAsia="cs-CZ"/>
        </w:rPr>
      </w:pPr>
    </w:p>
    <w:p w14:paraId="332252AD" w14:textId="77777777" w:rsidR="002A06A1" w:rsidRPr="001F5C7B" w:rsidRDefault="002A06A1" w:rsidP="00A63B30">
      <w:pPr>
        <w:spacing w:after="0"/>
        <w:jc w:val="center"/>
        <w:rPr>
          <w:rFonts w:ascii="Arial" w:eastAsia="Times New Roman" w:hAnsi="Arial" w:cs="Arial"/>
          <w:bCs/>
          <w:lang w:eastAsia="cs-CZ"/>
        </w:rPr>
      </w:pPr>
      <w:r w:rsidRPr="001F5C7B">
        <w:rPr>
          <w:rFonts w:ascii="Arial" w:eastAsia="Times New Roman" w:hAnsi="Arial" w:cs="Arial"/>
          <w:bCs/>
          <w:lang w:eastAsia="cs-CZ"/>
        </w:rPr>
        <w:t>mezi:</w:t>
      </w:r>
    </w:p>
    <w:p w14:paraId="46CA7B2F" w14:textId="77777777" w:rsidR="002A06A1" w:rsidRPr="001F5C7B" w:rsidRDefault="002A06A1" w:rsidP="00A63B30">
      <w:pPr>
        <w:spacing w:after="0"/>
        <w:jc w:val="center"/>
        <w:rPr>
          <w:rFonts w:ascii="Arial" w:eastAsia="Times New Roman" w:hAnsi="Arial" w:cs="Arial"/>
          <w:bCs/>
          <w:lang w:eastAsia="cs-CZ"/>
        </w:rPr>
      </w:pPr>
    </w:p>
    <w:p w14:paraId="41811476" w14:textId="77777777" w:rsidR="004A2771" w:rsidRPr="0002519F" w:rsidRDefault="004A2771" w:rsidP="00A63B30">
      <w:pPr>
        <w:autoSpaceDE w:val="0"/>
        <w:autoSpaceDN w:val="0"/>
        <w:adjustRightInd w:val="0"/>
        <w:spacing w:after="0"/>
        <w:jc w:val="both"/>
        <w:rPr>
          <w:rFonts w:ascii="Arial" w:eastAsia="Times New Roman" w:hAnsi="Arial" w:cs="Arial"/>
          <w:b/>
          <w:bCs/>
        </w:rPr>
      </w:pPr>
      <w:r>
        <w:rPr>
          <w:rFonts w:ascii="Arial" w:eastAsia="Times New Roman" w:hAnsi="Arial" w:cs="Arial"/>
          <w:b/>
          <w:bCs/>
        </w:rPr>
        <w:t>Státní tiskárna cenin, s. p.</w:t>
      </w:r>
    </w:p>
    <w:p w14:paraId="0FFABEC6" w14:textId="77777777" w:rsidR="004A2771" w:rsidRPr="0002519F" w:rsidRDefault="004A2771" w:rsidP="00A63B30">
      <w:pPr>
        <w:autoSpaceDE w:val="0"/>
        <w:autoSpaceDN w:val="0"/>
        <w:adjustRightInd w:val="0"/>
        <w:spacing w:after="0"/>
        <w:jc w:val="both"/>
        <w:rPr>
          <w:rFonts w:ascii="Arial" w:eastAsia="Times New Roman" w:hAnsi="Arial" w:cs="Arial"/>
          <w:bCs/>
        </w:rPr>
      </w:pPr>
      <w:r w:rsidRPr="0002519F">
        <w:rPr>
          <w:rFonts w:ascii="Arial" w:eastAsia="Times New Roman" w:hAnsi="Arial" w:cs="Arial"/>
          <w:bCs/>
        </w:rPr>
        <w:t xml:space="preserve">se sídlem </w:t>
      </w:r>
      <w:r w:rsidRPr="00E51DFC">
        <w:rPr>
          <w:rFonts w:ascii="Arial" w:eastAsia="Times New Roman" w:hAnsi="Arial" w:cs="Arial"/>
          <w:bCs/>
        </w:rPr>
        <w:t>Růžová 943/6, Nové Město, 110 00 Praha 1</w:t>
      </w:r>
      <w:r>
        <w:rPr>
          <w:rFonts w:ascii="Arial" w:eastAsia="Times New Roman" w:hAnsi="Arial" w:cs="Arial"/>
          <w:bCs/>
        </w:rPr>
        <w:t>, Česká republika</w:t>
      </w:r>
    </w:p>
    <w:p w14:paraId="2175657C" w14:textId="77777777" w:rsidR="004A2771" w:rsidRPr="00733841" w:rsidRDefault="004A2771" w:rsidP="00A63B30">
      <w:pPr>
        <w:spacing w:after="0"/>
        <w:jc w:val="both"/>
        <w:rPr>
          <w:rFonts w:ascii="Arial" w:hAnsi="Arial" w:cs="Arial"/>
        </w:rPr>
      </w:pPr>
      <w:r>
        <w:rPr>
          <w:rFonts w:ascii="Arial" w:eastAsia="Times New Roman" w:hAnsi="Arial" w:cs="Arial"/>
        </w:rPr>
        <w:t xml:space="preserve">zastoupený: </w:t>
      </w:r>
      <w:r w:rsidRPr="00A13718">
        <w:rPr>
          <w:rFonts w:ascii="Arial" w:eastAsia="Times New Roman" w:hAnsi="Arial" w:cs="Arial"/>
          <w:b/>
        </w:rPr>
        <w:t>Tomáš</w:t>
      </w:r>
      <w:r>
        <w:rPr>
          <w:rFonts w:ascii="Arial" w:eastAsia="Times New Roman" w:hAnsi="Arial" w:cs="Arial"/>
          <w:b/>
        </w:rPr>
        <w:t>em Hebelkou</w:t>
      </w:r>
      <w:r w:rsidRPr="00A13718">
        <w:rPr>
          <w:rFonts w:ascii="Arial" w:eastAsia="Times New Roman" w:hAnsi="Arial" w:cs="Arial"/>
          <w:b/>
        </w:rPr>
        <w:t>,</w:t>
      </w:r>
      <w:r>
        <w:rPr>
          <w:rFonts w:ascii="Arial" w:eastAsia="Times New Roman" w:hAnsi="Arial" w:cs="Arial"/>
          <w:b/>
        </w:rPr>
        <w:t xml:space="preserve"> </w:t>
      </w:r>
      <w:proofErr w:type="spellStart"/>
      <w:r>
        <w:rPr>
          <w:rFonts w:ascii="Arial" w:eastAsia="Times New Roman" w:hAnsi="Arial" w:cs="Arial"/>
          <w:b/>
        </w:rPr>
        <w:t>MSc</w:t>
      </w:r>
      <w:proofErr w:type="spellEnd"/>
      <w:r w:rsidRPr="00FE4830">
        <w:rPr>
          <w:rFonts w:ascii="Arial" w:eastAsia="Times New Roman" w:hAnsi="Arial" w:cs="Arial"/>
        </w:rPr>
        <w:t>,</w:t>
      </w:r>
      <w:r>
        <w:rPr>
          <w:rFonts w:ascii="Arial" w:eastAsia="Times New Roman" w:hAnsi="Arial" w:cs="Arial"/>
        </w:rPr>
        <w:t xml:space="preserve"> g</w:t>
      </w:r>
      <w:r w:rsidRPr="0002519F">
        <w:rPr>
          <w:rFonts w:ascii="Arial" w:eastAsia="Times New Roman" w:hAnsi="Arial" w:cs="Arial"/>
        </w:rPr>
        <w:t>enerální</w:t>
      </w:r>
      <w:r>
        <w:rPr>
          <w:rFonts w:ascii="Arial" w:eastAsia="Times New Roman" w:hAnsi="Arial" w:cs="Arial"/>
        </w:rPr>
        <w:t>m</w:t>
      </w:r>
      <w:r w:rsidRPr="0002519F">
        <w:rPr>
          <w:rFonts w:ascii="Arial" w:eastAsia="Times New Roman" w:hAnsi="Arial" w:cs="Arial"/>
        </w:rPr>
        <w:t xml:space="preserve"> ředitel</w:t>
      </w:r>
      <w:r>
        <w:rPr>
          <w:rFonts w:ascii="Arial" w:eastAsia="Times New Roman" w:hAnsi="Arial" w:cs="Arial"/>
        </w:rPr>
        <w:t>em</w:t>
      </w:r>
    </w:p>
    <w:p w14:paraId="65BD5D6B" w14:textId="7E68A117" w:rsidR="004A2771" w:rsidRDefault="004A2771" w:rsidP="00A63B30">
      <w:pPr>
        <w:autoSpaceDE w:val="0"/>
        <w:autoSpaceDN w:val="0"/>
        <w:adjustRightInd w:val="0"/>
        <w:spacing w:after="0"/>
        <w:jc w:val="both"/>
        <w:rPr>
          <w:rFonts w:ascii="Arial" w:eastAsia="Times New Roman" w:hAnsi="Arial" w:cs="Arial"/>
        </w:rPr>
      </w:pPr>
      <w:r w:rsidRPr="0002519F">
        <w:rPr>
          <w:rFonts w:ascii="Arial" w:eastAsia="Times New Roman" w:hAnsi="Arial" w:cs="Arial"/>
        </w:rPr>
        <w:t>zaps</w:t>
      </w:r>
      <w:r>
        <w:rPr>
          <w:rFonts w:ascii="Arial" w:eastAsia="Times New Roman" w:hAnsi="Arial" w:cs="Arial"/>
        </w:rPr>
        <w:t>aný</w:t>
      </w:r>
      <w:r w:rsidRPr="0002519F">
        <w:rPr>
          <w:rFonts w:ascii="Arial" w:eastAsia="Times New Roman" w:hAnsi="Arial" w:cs="Arial"/>
        </w:rPr>
        <w:t xml:space="preserve"> v obchodním rejstříku vedeném Městským soudem v Praze,</w:t>
      </w:r>
      <w:r w:rsidR="00790C65">
        <w:rPr>
          <w:rFonts w:ascii="Arial" w:eastAsia="Times New Roman" w:hAnsi="Arial" w:cs="Arial"/>
        </w:rPr>
        <w:t xml:space="preserve"> o</w:t>
      </w:r>
      <w:r>
        <w:rPr>
          <w:rFonts w:ascii="Arial" w:eastAsia="Times New Roman" w:hAnsi="Arial" w:cs="Arial"/>
        </w:rPr>
        <w:t xml:space="preserve">ddíl ALX, vložka </w:t>
      </w:r>
      <w:r w:rsidRPr="0002519F">
        <w:rPr>
          <w:rFonts w:ascii="Arial" w:eastAsia="Times New Roman" w:hAnsi="Arial" w:cs="Arial"/>
        </w:rPr>
        <w:t>296</w:t>
      </w:r>
    </w:p>
    <w:p w14:paraId="2CB5C6D6" w14:textId="77777777" w:rsidR="004A2771" w:rsidRPr="0002519F" w:rsidRDefault="004A2771" w:rsidP="00A63B30">
      <w:pPr>
        <w:autoSpaceDE w:val="0"/>
        <w:autoSpaceDN w:val="0"/>
        <w:adjustRightInd w:val="0"/>
        <w:spacing w:after="0"/>
        <w:jc w:val="both"/>
        <w:rPr>
          <w:rFonts w:ascii="Arial" w:eastAsia="Times New Roman" w:hAnsi="Arial" w:cs="Arial"/>
        </w:rPr>
      </w:pPr>
      <w:r w:rsidRPr="0002519F">
        <w:rPr>
          <w:rFonts w:ascii="Arial" w:eastAsia="Times New Roman" w:hAnsi="Arial" w:cs="Arial"/>
        </w:rPr>
        <w:t>IČ</w:t>
      </w:r>
      <w:r>
        <w:rPr>
          <w:rFonts w:ascii="Arial" w:eastAsia="Times New Roman" w:hAnsi="Arial" w:cs="Arial"/>
        </w:rPr>
        <w:t>O</w:t>
      </w:r>
      <w:r w:rsidRPr="0002519F">
        <w:rPr>
          <w:rFonts w:ascii="Arial" w:eastAsia="Times New Roman" w:hAnsi="Arial" w:cs="Arial"/>
        </w:rPr>
        <w:t xml:space="preserve">: </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02519F">
        <w:rPr>
          <w:rFonts w:ascii="Arial" w:eastAsia="Times New Roman" w:hAnsi="Arial" w:cs="Arial"/>
        </w:rPr>
        <w:t>00001279</w:t>
      </w:r>
    </w:p>
    <w:p w14:paraId="5499C7F9" w14:textId="77777777" w:rsidR="004A2771" w:rsidRDefault="004A2771" w:rsidP="00A63B30">
      <w:pPr>
        <w:autoSpaceDE w:val="0"/>
        <w:autoSpaceDN w:val="0"/>
        <w:adjustRightInd w:val="0"/>
        <w:spacing w:after="0"/>
        <w:jc w:val="both"/>
        <w:rPr>
          <w:rFonts w:ascii="Arial" w:eastAsia="Times New Roman" w:hAnsi="Arial" w:cs="Arial"/>
        </w:rPr>
      </w:pPr>
      <w:r w:rsidRPr="0002519F">
        <w:rPr>
          <w:rFonts w:ascii="Arial" w:eastAsia="Times New Roman" w:hAnsi="Arial" w:cs="Arial"/>
        </w:rPr>
        <w:t>DIČ:</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02519F">
        <w:rPr>
          <w:rFonts w:ascii="Arial" w:eastAsia="Times New Roman" w:hAnsi="Arial" w:cs="Arial"/>
        </w:rPr>
        <w:t>CZ00001279</w:t>
      </w:r>
    </w:p>
    <w:p w14:paraId="2A997932" w14:textId="4CAAC48B" w:rsidR="004A2771" w:rsidRPr="00A33F26" w:rsidRDefault="004A2771" w:rsidP="00A63B30">
      <w:pPr>
        <w:autoSpaceDE w:val="0"/>
        <w:autoSpaceDN w:val="0"/>
        <w:adjustRightInd w:val="0"/>
        <w:spacing w:after="0"/>
        <w:jc w:val="both"/>
        <w:rPr>
          <w:rFonts w:ascii="Arial" w:eastAsia="Times New Roman" w:hAnsi="Arial" w:cs="Arial"/>
        </w:rPr>
      </w:pPr>
      <w:r w:rsidRPr="00733841">
        <w:rPr>
          <w:rFonts w:ascii="Arial" w:eastAsia="Times New Roman" w:hAnsi="Arial" w:cs="Arial"/>
        </w:rPr>
        <w:t xml:space="preserve">bankovní spojení: </w:t>
      </w:r>
      <w:r>
        <w:rPr>
          <w:rFonts w:ascii="Arial" w:eastAsia="Times New Roman" w:hAnsi="Arial" w:cs="Arial"/>
        </w:rPr>
        <w:tab/>
      </w:r>
      <w:r w:rsidR="00FB5133" w:rsidRPr="00FB5133">
        <w:rPr>
          <w:rFonts w:ascii="Arial" w:eastAsia="Times New Roman" w:hAnsi="Arial" w:cs="Arial"/>
        </w:rPr>
        <w:t>Česká národní banka</w:t>
      </w:r>
    </w:p>
    <w:p w14:paraId="387E2B66" w14:textId="77777777" w:rsidR="00FB5133" w:rsidRPr="00A33F26" w:rsidRDefault="004A2771" w:rsidP="00A63B30">
      <w:pPr>
        <w:autoSpaceDE w:val="0"/>
        <w:autoSpaceDN w:val="0"/>
        <w:adjustRightInd w:val="0"/>
        <w:spacing w:after="0"/>
        <w:jc w:val="both"/>
        <w:rPr>
          <w:rFonts w:ascii="Arial" w:eastAsia="Times New Roman" w:hAnsi="Arial" w:cs="Arial"/>
        </w:rPr>
      </w:pPr>
      <w:r w:rsidRPr="00A33F26">
        <w:rPr>
          <w:rFonts w:ascii="Arial" w:eastAsia="Times New Roman" w:hAnsi="Arial" w:cs="Arial"/>
        </w:rPr>
        <w:t>číslo účtu:</w:t>
      </w:r>
      <w:r w:rsidRPr="00A33F26">
        <w:rPr>
          <w:rFonts w:ascii="Arial" w:eastAsia="Times New Roman" w:hAnsi="Arial" w:cs="Arial"/>
        </w:rPr>
        <w:tab/>
      </w:r>
      <w:r w:rsidRPr="00A33F26">
        <w:rPr>
          <w:rFonts w:ascii="Arial" w:eastAsia="Times New Roman" w:hAnsi="Arial" w:cs="Arial"/>
        </w:rPr>
        <w:tab/>
      </w:r>
      <w:r w:rsidR="00FB5133" w:rsidRPr="00FB5133">
        <w:rPr>
          <w:rFonts w:ascii="Arial" w:eastAsia="Times New Roman" w:hAnsi="Arial" w:cs="Arial"/>
        </w:rPr>
        <w:t>1602011/0710</w:t>
      </w:r>
    </w:p>
    <w:p w14:paraId="40618E60" w14:textId="77777777" w:rsidR="001F5C7B" w:rsidRPr="00B21C3F" w:rsidRDefault="001F5C7B" w:rsidP="00A63B30">
      <w:pPr>
        <w:spacing w:after="0"/>
        <w:jc w:val="both"/>
        <w:rPr>
          <w:rFonts w:ascii="Arial" w:hAnsi="Arial" w:cs="Arial"/>
        </w:rPr>
      </w:pPr>
    </w:p>
    <w:p w14:paraId="799FC1A1" w14:textId="47444BD6" w:rsidR="001F5C7B" w:rsidRPr="00B21C3F" w:rsidRDefault="001F5C7B" w:rsidP="00A63B30">
      <w:pPr>
        <w:spacing w:after="0"/>
        <w:jc w:val="both"/>
        <w:rPr>
          <w:rFonts w:ascii="Arial" w:hAnsi="Arial" w:cs="Arial"/>
        </w:rPr>
      </w:pPr>
      <w:r w:rsidRPr="00B21C3F">
        <w:rPr>
          <w:rFonts w:ascii="Arial" w:hAnsi="Arial" w:cs="Arial"/>
        </w:rPr>
        <w:t>(dále jen „</w:t>
      </w:r>
      <w:r w:rsidRPr="0067609A">
        <w:rPr>
          <w:rFonts w:ascii="Arial" w:hAnsi="Arial" w:cs="Arial"/>
          <w:b/>
        </w:rPr>
        <w:t>objednatel</w:t>
      </w:r>
      <w:r w:rsidRPr="00B21C3F">
        <w:rPr>
          <w:rFonts w:ascii="Arial" w:hAnsi="Arial" w:cs="Arial"/>
        </w:rPr>
        <w:t>“</w:t>
      </w:r>
      <w:r w:rsidR="0073332D">
        <w:rPr>
          <w:rFonts w:ascii="Arial" w:hAnsi="Arial" w:cs="Arial"/>
        </w:rPr>
        <w:t xml:space="preserve"> nebo „</w:t>
      </w:r>
      <w:r w:rsidR="0073332D" w:rsidRPr="0073332D">
        <w:rPr>
          <w:rFonts w:ascii="Arial" w:hAnsi="Arial" w:cs="Arial"/>
          <w:b/>
          <w:bCs/>
        </w:rPr>
        <w:t>STC</w:t>
      </w:r>
      <w:r w:rsidR="0073332D">
        <w:rPr>
          <w:rFonts w:ascii="Arial" w:hAnsi="Arial" w:cs="Arial"/>
        </w:rPr>
        <w:t>“</w:t>
      </w:r>
      <w:r w:rsidRPr="00B21C3F">
        <w:rPr>
          <w:rFonts w:ascii="Arial" w:hAnsi="Arial" w:cs="Arial"/>
        </w:rPr>
        <w:t>)</w:t>
      </w:r>
    </w:p>
    <w:p w14:paraId="00D425A5" w14:textId="77777777" w:rsidR="001F5C7B" w:rsidRPr="00B21C3F" w:rsidRDefault="001F5C7B" w:rsidP="00A63B30">
      <w:pPr>
        <w:spacing w:after="0"/>
        <w:jc w:val="both"/>
        <w:rPr>
          <w:rFonts w:ascii="Arial" w:hAnsi="Arial" w:cs="Arial"/>
        </w:rPr>
      </w:pPr>
    </w:p>
    <w:p w14:paraId="65B4CAA2" w14:textId="77777777" w:rsidR="001F5C7B" w:rsidRPr="00B21C3F" w:rsidRDefault="001F5C7B" w:rsidP="00A63B30">
      <w:pPr>
        <w:spacing w:after="0"/>
        <w:jc w:val="both"/>
        <w:rPr>
          <w:rFonts w:ascii="Arial" w:hAnsi="Arial" w:cs="Arial"/>
        </w:rPr>
      </w:pPr>
      <w:r w:rsidRPr="00B21C3F">
        <w:rPr>
          <w:rFonts w:ascii="Arial" w:hAnsi="Arial" w:cs="Arial"/>
        </w:rPr>
        <w:t>a</w:t>
      </w:r>
    </w:p>
    <w:p w14:paraId="63CEA2AF" w14:textId="77777777" w:rsidR="001F5C7B" w:rsidRPr="00B21C3F" w:rsidRDefault="001F5C7B" w:rsidP="00A63B30">
      <w:pPr>
        <w:spacing w:after="0"/>
        <w:jc w:val="both"/>
        <w:rPr>
          <w:rFonts w:ascii="Arial" w:hAnsi="Arial" w:cs="Arial"/>
          <w:b/>
          <w:highlight w:val="yellow"/>
        </w:rPr>
      </w:pPr>
    </w:p>
    <w:p w14:paraId="37CD6A91" w14:textId="67C19690" w:rsidR="004A2771" w:rsidRDefault="004A2771" w:rsidP="00A63B30">
      <w:pPr>
        <w:spacing w:after="0"/>
        <w:jc w:val="both"/>
        <w:rPr>
          <w:rFonts w:ascii="Arial" w:hAnsi="Arial" w:cs="Arial"/>
          <w:b/>
        </w:rPr>
      </w:pPr>
      <w:r w:rsidRPr="000C19C1">
        <w:rPr>
          <w:rFonts w:ascii="Arial" w:hAnsi="Arial" w:cs="Arial"/>
          <w:b/>
          <w:highlight w:val="green"/>
        </w:rPr>
        <w:t>[</w:t>
      </w:r>
      <w:r w:rsidR="00F158FB" w:rsidRPr="00DD404F">
        <w:rPr>
          <w:rFonts w:ascii="Arial" w:eastAsia="Times New Roman" w:hAnsi="Arial" w:cs="Arial"/>
          <w:b/>
          <w:highlight w:val="green"/>
          <w:lang w:eastAsia="cs-CZ"/>
        </w:rPr>
        <w:t xml:space="preserve">zadavatel doplní </w:t>
      </w:r>
      <w:r w:rsidR="00701512" w:rsidRPr="00DD404F">
        <w:rPr>
          <w:rFonts w:ascii="Arial" w:eastAsia="Times New Roman" w:hAnsi="Arial" w:cs="Arial"/>
          <w:b/>
          <w:highlight w:val="green"/>
          <w:lang w:eastAsia="cs-CZ"/>
        </w:rPr>
        <w:t xml:space="preserve">před podpisem smlouvy </w:t>
      </w:r>
      <w:r w:rsidR="00701512">
        <w:rPr>
          <w:rFonts w:ascii="Arial" w:eastAsia="Times New Roman" w:hAnsi="Arial" w:cs="Arial"/>
          <w:b/>
          <w:highlight w:val="green"/>
          <w:lang w:eastAsia="cs-CZ"/>
        </w:rPr>
        <w:t xml:space="preserve">a </w:t>
      </w:r>
      <w:r w:rsidR="00F158FB" w:rsidRPr="00DD404F">
        <w:rPr>
          <w:rFonts w:ascii="Arial" w:eastAsia="Times New Roman" w:hAnsi="Arial" w:cs="Arial"/>
          <w:b/>
          <w:highlight w:val="green"/>
          <w:lang w:eastAsia="cs-CZ"/>
        </w:rPr>
        <w:t>v souladu s </w:t>
      </w:r>
      <w:r w:rsidR="00F158FB">
        <w:rPr>
          <w:rFonts w:ascii="Arial" w:eastAsia="Times New Roman" w:hAnsi="Arial" w:cs="Arial"/>
          <w:b/>
          <w:highlight w:val="green"/>
          <w:lang w:eastAsia="cs-CZ"/>
        </w:rPr>
        <w:t>N</w:t>
      </w:r>
      <w:r w:rsidR="00F158FB" w:rsidRPr="00DD404F">
        <w:rPr>
          <w:rFonts w:ascii="Arial" w:eastAsia="Times New Roman" w:hAnsi="Arial" w:cs="Arial"/>
          <w:b/>
          <w:highlight w:val="green"/>
          <w:lang w:eastAsia="cs-CZ"/>
        </w:rPr>
        <w:t xml:space="preserve">abídkou </w:t>
      </w:r>
      <w:r w:rsidR="00F158FB">
        <w:rPr>
          <w:rFonts w:ascii="Arial" w:eastAsia="Times New Roman" w:hAnsi="Arial" w:cs="Arial"/>
          <w:b/>
          <w:highlight w:val="green"/>
          <w:lang w:eastAsia="cs-CZ"/>
        </w:rPr>
        <w:t>identifikační údaje účastníka</w:t>
      </w:r>
      <w:r w:rsidRPr="000C19C1">
        <w:rPr>
          <w:rFonts w:ascii="Arial" w:hAnsi="Arial" w:cs="Arial"/>
          <w:b/>
          <w:highlight w:val="green"/>
        </w:rPr>
        <w:t>]</w:t>
      </w:r>
    </w:p>
    <w:p w14:paraId="5E7DFB3D" w14:textId="66CE1141" w:rsidR="004A2771" w:rsidRPr="00F465DC" w:rsidRDefault="004A2771" w:rsidP="00A63B30">
      <w:pPr>
        <w:spacing w:after="0"/>
        <w:jc w:val="both"/>
        <w:rPr>
          <w:rFonts w:ascii="Arial" w:hAnsi="Arial" w:cs="Arial"/>
          <w:b/>
        </w:rPr>
      </w:pPr>
      <w:r w:rsidRPr="00B46DDF">
        <w:rPr>
          <w:rFonts w:ascii="Arial" w:hAnsi="Arial" w:cs="Arial"/>
        </w:rPr>
        <w:t xml:space="preserve">se sídlem </w:t>
      </w:r>
      <w:r w:rsidR="00F158FB" w:rsidRPr="00DD404F">
        <w:rPr>
          <w:rFonts w:ascii="Arial" w:hAnsi="Arial" w:cs="Arial"/>
          <w:b/>
          <w:highlight w:val="green"/>
          <w:lang w:eastAsia="ar-SA"/>
        </w:rPr>
        <w:t>[•]</w:t>
      </w:r>
    </w:p>
    <w:p w14:paraId="221C46B4" w14:textId="0DF572A6" w:rsidR="004A2771" w:rsidRPr="00794105" w:rsidRDefault="004A2771" w:rsidP="00A63B30">
      <w:pPr>
        <w:pStyle w:val="Odstavecseseznamem"/>
        <w:spacing w:after="0"/>
        <w:ind w:left="0"/>
        <w:jc w:val="both"/>
        <w:rPr>
          <w:rFonts w:ascii="Arial" w:hAnsi="Arial" w:cs="Arial"/>
        </w:rPr>
      </w:pPr>
      <w:r w:rsidRPr="00794105">
        <w:rPr>
          <w:rFonts w:ascii="Arial" w:hAnsi="Arial" w:cs="Arial"/>
        </w:rPr>
        <w:t>zapsán v obchodním rejstříku vedeném</w:t>
      </w:r>
      <w:r>
        <w:rPr>
          <w:rFonts w:ascii="Arial" w:hAnsi="Arial" w:cs="Arial"/>
        </w:rPr>
        <w:t xml:space="preserve"> </w:t>
      </w:r>
      <w:r w:rsidR="00F158FB" w:rsidRPr="00DD404F">
        <w:rPr>
          <w:rFonts w:ascii="Arial" w:hAnsi="Arial" w:cs="Arial"/>
          <w:b/>
          <w:highlight w:val="green"/>
          <w:lang w:eastAsia="ar-SA"/>
        </w:rPr>
        <w:t>[•]</w:t>
      </w:r>
      <w:r w:rsidRPr="00E847F4">
        <w:rPr>
          <w:rFonts w:ascii="Arial" w:hAnsi="Arial" w:cs="Arial"/>
        </w:rPr>
        <w:t xml:space="preserve"> soudem v </w:t>
      </w:r>
      <w:r w:rsidR="00F158FB" w:rsidRPr="00DD404F">
        <w:rPr>
          <w:rFonts w:ascii="Arial" w:hAnsi="Arial" w:cs="Arial"/>
          <w:b/>
          <w:highlight w:val="green"/>
          <w:lang w:eastAsia="ar-SA"/>
        </w:rPr>
        <w:t>[•]</w:t>
      </w:r>
      <w:r w:rsidRPr="00E847F4">
        <w:rPr>
          <w:rFonts w:ascii="Arial" w:hAnsi="Arial" w:cs="Arial"/>
          <w:b/>
          <w:lang w:eastAsia="ar-SA"/>
        </w:rPr>
        <w:t xml:space="preserve">, </w:t>
      </w:r>
      <w:r w:rsidRPr="00E847F4">
        <w:rPr>
          <w:rFonts w:ascii="Arial" w:hAnsi="Arial" w:cs="Arial"/>
          <w:lang w:eastAsia="ar-SA"/>
        </w:rPr>
        <w:t xml:space="preserve">oddíl </w:t>
      </w:r>
      <w:r w:rsidR="00F158FB" w:rsidRPr="00DD404F">
        <w:rPr>
          <w:rFonts w:ascii="Arial" w:hAnsi="Arial" w:cs="Arial"/>
          <w:b/>
          <w:highlight w:val="green"/>
          <w:lang w:eastAsia="ar-SA"/>
        </w:rPr>
        <w:t>[•]</w:t>
      </w:r>
      <w:r w:rsidRPr="00E847F4">
        <w:rPr>
          <w:rFonts w:ascii="Arial" w:hAnsi="Arial" w:cs="Arial"/>
          <w:lang w:eastAsia="ar-SA"/>
        </w:rPr>
        <w:t xml:space="preserve">, vložka </w:t>
      </w:r>
      <w:r w:rsidRPr="00F158FB">
        <w:rPr>
          <w:rFonts w:ascii="Arial" w:hAnsi="Arial" w:cs="Arial"/>
          <w:b/>
          <w:highlight w:val="green"/>
          <w:lang w:eastAsia="ar-SA"/>
        </w:rPr>
        <w:t>[•]</w:t>
      </w:r>
    </w:p>
    <w:p w14:paraId="31D11E50" w14:textId="50968100" w:rsidR="004A2771" w:rsidRPr="00691AB6" w:rsidRDefault="004A2771" w:rsidP="00A63B30">
      <w:pPr>
        <w:pStyle w:val="Odstavecseseznamem"/>
        <w:spacing w:after="0"/>
        <w:ind w:left="2127" w:hanging="2127"/>
        <w:jc w:val="both"/>
        <w:rPr>
          <w:rFonts w:ascii="Arial" w:hAnsi="Arial" w:cs="Arial"/>
          <w:b/>
        </w:rPr>
      </w:pPr>
      <w:r w:rsidRPr="00794105">
        <w:rPr>
          <w:rFonts w:ascii="Arial" w:hAnsi="Arial" w:cs="Arial"/>
        </w:rPr>
        <w:t>zastoupen</w:t>
      </w:r>
      <w:r>
        <w:rPr>
          <w:rFonts w:ascii="Arial" w:hAnsi="Arial" w:cs="Arial"/>
        </w:rPr>
        <w:t>ý</w:t>
      </w:r>
      <w:r w:rsidRPr="00794105">
        <w:rPr>
          <w:rFonts w:ascii="Arial" w:hAnsi="Arial" w:cs="Arial"/>
        </w:rPr>
        <w:t>:</w:t>
      </w:r>
      <w:r>
        <w:rPr>
          <w:rFonts w:ascii="Arial" w:hAnsi="Arial" w:cs="Arial"/>
        </w:rPr>
        <w:t xml:space="preserve"> </w:t>
      </w:r>
      <w:r>
        <w:rPr>
          <w:rFonts w:ascii="Arial" w:hAnsi="Arial" w:cs="Arial"/>
        </w:rPr>
        <w:tab/>
      </w:r>
      <w:r w:rsidR="00F158FB" w:rsidRPr="00DD404F">
        <w:rPr>
          <w:rFonts w:ascii="Arial" w:hAnsi="Arial" w:cs="Arial"/>
          <w:b/>
          <w:highlight w:val="green"/>
          <w:lang w:eastAsia="ar-SA"/>
        </w:rPr>
        <w:t>[•]</w:t>
      </w:r>
    </w:p>
    <w:p w14:paraId="3E84C25F" w14:textId="3F19CEFD" w:rsidR="004A2771" w:rsidRPr="00F82144" w:rsidRDefault="004A2771" w:rsidP="00A63B30">
      <w:pPr>
        <w:pStyle w:val="Odstavecseseznamem"/>
        <w:tabs>
          <w:tab w:val="right" w:pos="0"/>
        </w:tabs>
        <w:spacing w:after="0"/>
        <w:ind w:left="426" w:hanging="426"/>
        <w:jc w:val="both"/>
        <w:rPr>
          <w:rFonts w:ascii="Arial" w:hAnsi="Arial" w:cs="Arial"/>
        </w:rPr>
      </w:pPr>
      <w:r w:rsidRPr="00F82144">
        <w:rPr>
          <w:rFonts w:ascii="Arial" w:hAnsi="Arial" w:cs="Arial"/>
        </w:rPr>
        <w:t>IČO:</w:t>
      </w:r>
      <w:r w:rsidRPr="00F82144">
        <w:rPr>
          <w:rFonts w:ascii="Arial" w:hAnsi="Arial" w:cs="Arial"/>
        </w:rPr>
        <w:tab/>
      </w:r>
      <w:r>
        <w:rPr>
          <w:rFonts w:ascii="Arial" w:hAnsi="Arial" w:cs="Arial"/>
        </w:rPr>
        <w:tab/>
      </w:r>
      <w:r>
        <w:rPr>
          <w:rFonts w:ascii="Arial" w:hAnsi="Arial" w:cs="Arial"/>
        </w:rPr>
        <w:tab/>
      </w:r>
      <w:r w:rsidR="00F158FB" w:rsidRPr="00DD404F">
        <w:rPr>
          <w:rFonts w:ascii="Arial" w:hAnsi="Arial" w:cs="Arial"/>
          <w:b/>
          <w:highlight w:val="green"/>
          <w:lang w:eastAsia="ar-SA"/>
        </w:rPr>
        <w:t>[•]</w:t>
      </w:r>
    </w:p>
    <w:p w14:paraId="06219227" w14:textId="5B9E38D6" w:rsidR="004A2771" w:rsidRPr="00F82144" w:rsidRDefault="004A2771" w:rsidP="00A63B30">
      <w:pPr>
        <w:pStyle w:val="Odstavecseseznamem"/>
        <w:spacing w:after="0"/>
        <w:ind w:left="426" w:hanging="426"/>
        <w:jc w:val="both"/>
        <w:rPr>
          <w:rFonts w:ascii="Arial" w:hAnsi="Arial" w:cs="Arial"/>
        </w:rPr>
      </w:pPr>
      <w:r w:rsidRPr="00F82144">
        <w:rPr>
          <w:rFonts w:ascii="Arial" w:hAnsi="Arial" w:cs="Arial"/>
        </w:rPr>
        <w:t>DIČ:</w:t>
      </w:r>
      <w:r w:rsidRPr="00F82144">
        <w:rPr>
          <w:rFonts w:ascii="Arial" w:hAnsi="Arial" w:cs="Arial"/>
        </w:rPr>
        <w:tab/>
      </w:r>
      <w:r>
        <w:rPr>
          <w:rFonts w:ascii="Arial" w:hAnsi="Arial" w:cs="Arial"/>
        </w:rPr>
        <w:tab/>
      </w:r>
      <w:r>
        <w:rPr>
          <w:rFonts w:ascii="Arial" w:hAnsi="Arial" w:cs="Arial"/>
        </w:rPr>
        <w:tab/>
      </w:r>
      <w:r w:rsidR="00F158FB" w:rsidRPr="00DD404F">
        <w:rPr>
          <w:rFonts w:ascii="Arial" w:hAnsi="Arial" w:cs="Arial"/>
          <w:b/>
          <w:highlight w:val="green"/>
          <w:lang w:eastAsia="ar-SA"/>
        </w:rPr>
        <w:t>[•]</w:t>
      </w:r>
    </w:p>
    <w:p w14:paraId="50F09B43" w14:textId="21689C0D" w:rsidR="004A2771" w:rsidRPr="00F82144" w:rsidRDefault="004A2771" w:rsidP="00A63B30">
      <w:pPr>
        <w:pStyle w:val="Odstavecseseznamem"/>
        <w:spacing w:after="0"/>
        <w:ind w:left="426" w:hanging="426"/>
        <w:jc w:val="both"/>
        <w:rPr>
          <w:rFonts w:ascii="Arial" w:hAnsi="Arial" w:cs="Arial"/>
        </w:rPr>
      </w:pPr>
      <w:r w:rsidRPr="00F82144">
        <w:rPr>
          <w:rFonts w:ascii="Arial" w:hAnsi="Arial" w:cs="Arial"/>
        </w:rPr>
        <w:t xml:space="preserve">bankovní spojení: </w:t>
      </w:r>
      <w:r>
        <w:rPr>
          <w:rFonts w:ascii="Arial" w:hAnsi="Arial" w:cs="Arial"/>
        </w:rPr>
        <w:tab/>
      </w:r>
      <w:r w:rsidR="00F158FB" w:rsidRPr="00DD404F">
        <w:rPr>
          <w:rFonts w:ascii="Arial" w:hAnsi="Arial" w:cs="Arial"/>
          <w:b/>
          <w:highlight w:val="green"/>
          <w:lang w:eastAsia="ar-SA"/>
        </w:rPr>
        <w:t>[•]</w:t>
      </w:r>
    </w:p>
    <w:p w14:paraId="398142EA" w14:textId="33202D47" w:rsidR="004A2771" w:rsidRDefault="004A2771" w:rsidP="00A63B30">
      <w:pPr>
        <w:pStyle w:val="Odstavecseseznamem"/>
        <w:spacing w:after="0"/>
        <w:ind w:left="426" w:hanging="426"/>
        <w:jc w:val="both"/>
        <w:rPr>
          <w:rFonts w:ascii="Arial" w:hAnsi="Arial" w:cs="Arial"/>
          <w:b/>
        </w:rPr>
      </w:pPr>
      <w:r w:rsidRPr="00794105">
        <w:rPr>
          <w:rFonts w:ascii="Arial" w:hAnsi="Arial" w:cs="Arial"/>
        </w:rPr>
        <w:t>číslo účtu:</w:t>
      </w:r>
      <w:r>
        <w:rPr>
          <w:rFonts w:ascii="Arial" w:hAnsi="Arial" w:cs="Arial"/>
        </w:rPr>
        <w:t xml:space="preserve"> </w:t>
      </w:r>
      <w:r>
        <w:rPr>
          <w:rFonts w:ascii="Arial" w:hAnsi="Arial" w:cs="Arial"/>
        </w:rPr>
        <w:tab/>
      </w:r>
      <w:r>
        <w:rPr>
          <w:rFonts w:ascii="Arial" w:hAnsi="Arial" w:cs="Arial"/>
        </w:rPr>
        <w:tab/>
      </w:r>
      <w:r w:rsidR="00F158FB" w:rsidRPr="00DD404F">
        <w:rPr>
          <w:rFonts w:ascii="Arial" w:hAnsi="Arial" w:cs="Arial"/>
          <w:b/>
          <w:highlight w:val="green"/>
          <w:lang w:eastAsia="ar-SA"/>
        </w:rPr>
        <w:t>[•]</w:t>
      </w:r>
    </w:p>
    <w:p w14:paraId="39FD8BEB" w14:textId="759A3418" w:rsidR="006D35DB" w:rsidRPr="003B370C" w:rsidRDefault="006D35DB" w:rsidP="00A63B30">
      <w:pPr>
        <w:suppressAutoHyphens/>
        <w:overflowPunct w:val="0"/>
        <w:autoSpaceDE w:val="0"/>
        <w:spacing w:after="120"/>
        <w:contextualSpacing/>
        <w:rPr>
          <w:rFonts w:ascii="Arial" w:hAnsi="Arial" w:cs="Arial"/>
          <w:lang w:eastAsia="ar-SA"/>
        </w:rPr>
      </w:pPr>
    </w:p>
    <w:p w14:paraId="5A6B019C" w14:textId="4EED960E" w:rsidR="001F5C7B" w:rsidRPr="00464E32" w:rsidRDefault="006D35DB" w:rsidP="00A63B30">
      <w:pPr>
        <w:suppressAutoHyphens/>
        <w:overflowPunct w:val="0"/>
        <w:autoSpaceDE w:val="0"/>
        <w:spacing w:after="120"/>
        <w:contextualSpacing/>
        <w:rPr>
          <w:rFonts w:ascii="Arial" w:hAnsi="Arial" w:cs="Arial"/>
          <w:b/>
          <w:lang w:eastAsia="ar-SA"/>
        </w:rPr>
      </w:pPr>
      <w:r w:rsidRPr="00DC47E6">
        <w:rPr>
          <w:rFonts w:ascii="Arial" w:hAnsi="Arial" w:cs="Arial"/>
        </w:rPr>
        <w:t>(dále jen „</w:t>
      </w:r>
      <w:r>
        <w:rPr>
          <w:rFonts w:ascii="Arial" w:hAnsi="Arial" w:cs="Arial"/>
          <w:b/>
        </w:rPr>
        <w:t>poskytovatel</w:t>
      </w:r>
      <w:r w:rsidRPr="00DC47E6">
        <w:rPr>
          <w:rFonts w:ascii="Arial" w:hAnsi="Arial" w:cs="Arial"/>
        </w:rPr>
        <w:t>“)</w:t>
      </w:r>
    </w:p>
    <w:p w14:paraId="56299F61" w14:textId="24D76D05" w:rsidR="001F5C7B" w:rsidRDefault="001F5C7B" w:rsidP="00A63B30">
      <w:pPr>
        <w:pStyle w:val="Odstavecseseznamem"/>
        <w:spacing w:after="0"/>
        <w:ind w:left="426" w:hanging="426"/>
        <w:jc w:val="both"/>
        <w:rPr>
          <w:rFonts w:ascii="Arial" w:hAnsi="Arial" w:cs="Arial"/>
        </w:rPr>
      </w:pPr>
      <w:r w:rsidRPr="00F465DC">
        <w:rPr>
          <w:rFonts w:ascii="Arial" w:hAnsi="Arial" w:cs="Arial"/>
        </w:rPr>
        <w:t>(„</w:t>
      </w:r>
      <w:r>
        <w:rPr>
          <w:rFonts w:ascii="Arial" w:hAnsi="Arial" w:cs="Arial"/>
        </w:rPr>
        <w:t>objednatel</w:t>
      </w:r>
      <w:r w:rsidRPr="00F465DC">
        <w:rPr>
          <w:rFonts w:ascii="Arial" w:hAnsi="Arial" w:cs="Arial"/>
        </w:rPr>
        <w:t>“ a „</w:t>
      </w:r>
      <w:r w:rsidR="00464E32">
        <w:rPr>
          <w:rFonts w:ascii="Arial" w:hAnsi="Arial" w:cs="Arial"/>
        </w:rPr>
        <w:t>poskytovatel</w:t>
      </w:r>
      <w:r w:rsidRPr="00F465DC">
        <w:rPr>
          <w:rFonts w:ascii="Arial" w:hAnsi="Arial" w:cs="Arial"/>
        </w:rPr>
        <w:t>“ dále společně jen jako „</w:t>
      </w:r>
      <w:r w:rsidRPr="00F465DC">
        <w:rPr>
          <w:rFonts w:ascii="Arial" w:hAnsi="Arial" w:cs="Arial"/>
          <w:b/>
        </w:rPr>
        <w:t>smluvní strany</w:t>
      </w:r>
      <w:r w:rsidRPr="00F465DC">
        <w:rPr>
          <w:rFonts w:ascii="Arial" w:hAnsi="Arial" w:cs="Arial"/>
        </w:rPr>
        <w:t>“)</w:t>
      </w:r>
    </w:p>
    <w:p w14:paraId="15D420AF" w14:textId="19CD0A2A" w:rsidR="001F5C7B" w:rsidRDefault="001F5C7B" w:rsidP="00A63B30">
      <w:pPr>
        <w:pStyle w:val="Odstavecseseznamem"/>
        <w:spacing w:after="0"/>
        <w:ind w:left="426" w:hanging="426"/>
        <w:jc w:val="both"/>
        <w:rPr>
          <w:rFonts w:ascii="Arial" w:hAnsi="Arial" w:cs="Arial"/>
        </w:rPr>
      </w:pPr>
    </w:p>
    <w:p w14:paraId="6A0BB616" w14:textId="5E55591C" w:rsidR="00776443" w:rsidRDefault="00776443" w:rsidP="00A63B30">
      <w:pPr>
        <w:pStyle w:val="Odstavecseseznamem"/>
        <w:spacing w:after="0"/>
        <w:ind w:left="426" w:hanging="426"/>
        <w:jc w:val="both"/>
        <w:rPr>
          <w:rFonts w:ascii="Arial" w:hAnsi="Arial" w:cs="Arial"/>
        </w:rPr>
      </w:pPr>
    </w:p>
    <w:p w14:paraId="6C3D3087" w14:textId="77777777" w:rsidR="00520FCD" w:rsidRDefault="00520FCD" w:rsidP="00A63B30">
      <w:pPr>
        <w:pStyle w:val="Odstavecseseznamem"/>
        <w:spacing w:after="0"/>
        <w:ind w:left="426" w:hanging="426"/>
        <w:jc w:val="both"/>
        <w:rPr>
          <w:rFonts w:ascii="Arial" w:hAnsi="Arial" w:cs="Arial"/>
        </w:rPr>
      </w:pPr>
    </w:p>
    <w:p w14:paraId="5BD013F1" w14:textId="77777777" w:rsidR="00520FCD" w:rsidRDefault="00520FCD" w:rsidP="00A63B30">
      <w:pPr>
        <w:pStyle w:val="Odstavecseseznamem"/>
        <w:spacing w:after="0"/>
        <w:ind w:left="426" w:hanging="426"/>
        <w:jc w:val="both"/>
        <w:rPr>
          <w:rFonts w:ascii="Arial" w:hAnsi="Arial" w:cs="Arial"/>
        </w:rPr>
      </w:pPr>
    </w:p>
    <w:p w14:paraId="05F6A841" w14:textId="77777777" w:rsidR="001F5C7B" w:rsidRPr="000F5E3E" w:rsidRDefault="001F5C7B" w:rsidP="00A63B30">
      <w:pPr>
        <w:suppressAutoHyphens/>
        <w:overflowPunct w:val="0"/>
        <w:autoSpaceDE w:val="0"/>
        <w:spacing w:after="0"/>
        <w:textAlignment w:val="baseline"/>
        <w:rPr>
          <w:rFonts w:ascii="Arial" w:eastAsia="Times New Roman" w:hAnsi="Arial" w:cs="Arial"/>
          <w:b/>
          <w:caps/>
          <w:color w:val="000000"/>
          <w:lang w:eastAsia="ar-SA"/>
        </w:rPr>
      </w:pPr>
      <w:r w:rsidRPr="000F5E3E">
        <w:rPr>
          <w:rFonts w:ascii="Arial" w:eastAsia="Times New Roman" w:hAnsi="Arial" w:cs="Arial"/>
          <w:b/>
          <w:color w:val="000000"/>
          <w:lang w:eastAsia="ar-SA"/>
        </w:rPr>
        <w:lastRenderedPageBreak/>
        <w:t>Zmocněnci pro jednání smluvní a ekonomická</w:t>
      </w:r>
      <w:r w:rsidRPr="000F5E3E">
        <w:rPr>
          <w:rFonts w:ascii="Arial" w:eastAsia="Times New Roman" w:hAnsi="Arial" w:cs="Arial"/>
          <w:b/>
          <w:caps/>
          <w:color w:val="000000"/>
          <w:lang w:eastAsia="ar-SA"/>
        </w:rPr>
        <w:t>:</w:t>
      </w:r>
    </w:p>
    <w:p w14:paraId="62A16E73" w14:textId="77777777" w:rsidR="001F5C7B" w:rsidRPr="000F5E3E" w:rsidRDefault="001F5C7B" w:rsidP="00A63B30">
      <w:pPr>
        <w:suppressAutoHyphens/>
        <w:overflowPunct w:val="0"/>
        <w:autoSpaceDE w:val="0"/>
        <w:spacing w:after="0"/>
        <w:textAlignment w:val="baseline"/>
        <w:rPr>
          <w:rFonts w:ascii="Arial" w:eastAsia="Times New Roman" w:hAnsi="Arial" w:cs="Arial"/>
          <w:b/>
          <w:color w:val="000000"/>
          <w:lang w:eastAsia="ar-SA"/>
        </w:rPr>
      </w:pPr>
    </w:p>
    <w:p w14:paraId="66170B64" w14:textId="77777777" w:rsidR="001F5C7B" w:rsidRPr="000F5E3E" w:rsidRDefault="001F5C7B" w:rsidP="00A63B30">
      <w:pPr>
        <w:suppressAutoHyphens/>
        <w:overflowPunct w:val="0"/>
        <w:autoSpaceDE w:val="0"/>
        <w:spacing w:after="0"/>
        <w:textAlignment w:val="baseline"/>
        <w:rPr>
          <w:rFonts w:ascii="Arial" w:eastAsia="Times New Roman" w:hAnsi="Arial" w:cs="Arial"/>
          <w:color w:val="000000"/>
          <w:lang w:eastAsia="ar-SA"/>
        </w:rPr>
      </w:pPr>
      <w:r>
        <w:rPr>
          <w:rFonts w:ascii="Arial" w:eastAsia="Times New Roman" w:hAnsi="Arial" w:cs="Arial"/>
          <w:color w:val="000000"/>
          <w:lang w:eastAsia="ar-SA"/>
        </w:rPr>
        <w:t>za objednatele:</w:t>
      </w:r>
      <w:r>
        <w:rPr>
          <w:rFonts w:ascii="Arial" w:eastAsia="Times New Roman" w:hAnsi="Arial" w:cs="Arial"/>
          <w:color w:val="000000"/>
          <w:lang w:eastAsia="ar-SA"/>
        </w:rPr>
        <w:tab/>
      </w:r>
      <w:r>
        <w:rPr>
          <w:rFonts w:ascii="Arial" w:eastAsia="Times New Roman" w:hAnsi="Arial" w:cs="Arial"/>
          <w:b/>
          <w:color w:val="000000"/>
          <w:lang w:eastAsia="ar-SA"/>
        </w:rPr>
        <w:t xml:space="preserve">Tomáš Hebelka, </w:t>
      </w:r>
      <w:proofErr w:type="spellStart"/>
      <w:r>
        <w:rPr>
          <w:rFonts w:ascii="Arial" w:eastAsia="Times New Roman" w:hAnsi="Arial" w:cs="Arial"/>
          <w:b/>
          <w:color w:val="000000"/>
          <w:lang w:eastAsia="ar-SA"/>
        </w:rPr>
        <w:t>MSc</w:t>
      </w:r>
      <w:proofErr w:type="spellEnd"/>
      <w:r>
        <w:rPr>
          <w:rFonts w:ascii="Arial" w:eastAsia="Times New Roman" w:hAnsi="Arial" w:cs="Arial"/>
          <w:color w:val="000000"/>
          <w:lang w:eastAsia="ar-SA"/>
        </w:rPr>
        <w:t>, g</w:t>
      </w:r>
      <w:r w:rsidRPr="000F5E3E">
        <w:rPr>
          <w:rFonts w:ascii="Arial" w:eastAsia="Times New Roman" w:hAnsi="Arial" w:cs="Arial"/>
          <w:color w:val="000000"/>
          <w:lang w:eastAsia="ar-SA"/>
        </w:rPr>
        <w:t xml:space="preserve">enerální ředitel </w:t>
      </w:r>
      <w:r w:rsidRPr="000F5E3E">
        <w:rPr>
          <w:rFonts w:ascii="Arial" w:eastAsia="Times New Roman" w:hAnsi="Arial" w:cs="Arial"/>
          <w:color w:val="000000"/>
          <w:lang w:eastAsia="ar-SA"/>
        </w:rPr>
        <w:tab/>
      </w:r>
      <w:r w:rsidRPr="000F5E3E">
        <w:rPr>
          <w:rFonts w:ascii="Arial" w:eastAsia="Times New Roman" w:hAnsi="Arial" w:cs="Arial"/>
          <w:color w:val="000000"/>
          <w:lang w:eastAsia="ar-SA"/>
        </w:rPr>
        <w:tab/>
      </w:r>
    </w:p>
    <w:p w14:paraId="1BA777B7" w14:textId="2509E44B" w:rsidR="00F158FB" w:rsidRDefault="001F5C7B" w:rsidP="00A63B30">
      <w:pPr>
        <w:spacing w:after="0"/>
        <w:jc w:val="both"/>
        <w:rPr>
          <w:rFonts w:ascii="Arial" w:hAnsi="Arial" w:cs="Arial"/>
          <w:b/>
        </w:rPr>
      </w:pPr>
      <w:r>
        <w:rPr>
          <w:rFonts w:ascii="Arial" w:eastAsia="Times New Roman" w:hAnsi="Arial" w:cs="Arial"/>
          <w:lang w:eastAsia="ar-SA"/>
        </w:rPr>
        <w:t xml:space="preserve">za </w:t>
      </w:r>
      <w:r w:rsidR="007769A8">
        <w:rPr>
          <w:rFonts w:ascii="Arial" w:eastAsia="Times New Roman" w:hAnsi="Arial" w:cs="Arial"/>
          <w:lang w:eastAsia="ar-SA"/>
        </w:rPr>
        <w:t>poskytovatele</w:t>
      </w:r>
      <w:r>
        <w:rPr>
          <w:rFonts w:ascii="Arial" w:eastAsia="Times New Roman" w:hAnsi="Arial" w:cs="Arial"/>
          <w:lang w:eastAsia="ar-SA"/>
        </w:rPr>
        <w:t>:</w:t>
      </w:r>
      <w:r>
        <w:rPr>
          <w:rFonts w:ascii="Arial" w:eastAsia="Times New Roman" w:hAnsi="Arial" w:cs="Arial"/>
          <w:lang w:eastAsia="ar-SA"/>
        </w:rPr>
        <w:tab/>
      </w:r>
      <w:r w:rsidR="00F158FB" w:rsidRPr="00DD404F">
        <w:rPr>
          <w:rFonts w:ascii="Arial" w:hAnsi="Arial" w:cs="Arial"/>
          <w:b/>
          <w:highlight w:val="green"/>
        </w:rPr>
        <w:t>[</w:t>
      </w:r>
      <w:r w:rsidR="00F158FB" w:rsidRPr="00DD404F">
        <w:rPr>
          <w:rFonts w:ascii="Arial" w:eastAsia="Times New Roman" w:hAnsi="Arial" w:cs="Arial"/>
          <w:b/>
          <w:highlight w:val="green"/>
          <w:lang w:eastAsia="cs-CZ"/>
        </w:rPr>
        <w:t xml:space="preserve">zadavatel doplní </w:t>
      </w:r>
      <w:r w:rsidR="00BF3C80" w:rsidRPr="00DD404F">
        <w:rPr>
          <w:rFonts w:ascii="Arial" w:eastAsia="Times New Roman" w:hAnsi="Arial" w:cs="Arial"/>
          <w:b/>
          <w:highlight w:val="green"/>
          <w:lang w:eastAsia="cs-CZ"/>
        </w:rPr>
        <w:t>v souladu s </w:t>
      </w:r>
      <w:r w:rsidR="00BF3C80">
        <w:rPr>
          <w:rFonts w:ascii="Arial" w:eastAsia="Times New Roman" w:hAnsi="Arial" w:cs="Arial"/>
          <w:b/>
          <w:highlight w:val="green"/>
          <w:lang w:eastAsia="cs-CZ"/>
        </w:rPr>
        <w:t>N</w:t>
      </w:r>
      <w:r w:rsidR="00BF3C80" w:rsidRPr="00DD404F">
        <w:rPr>
          <w:rFonts w:ascii="Arial" w:eastAsia="Times New Roman" w:hAnsi="Arial" w:cs="Arial"/>
          <w:b/>
          <w:highlight w:val="green"/>
          <w:lang w:eastAsia="cs-CZ"/>
        </w:rPr>
        <w:t>abídkou</w:t>
      </w:r>
      <w:r w:rsidR="00BF3C80">
        <w:rPr>
          <w:rFonts w:ascii="Arial" w:eastAsia="Times New Roman" w:hAnsi="Arial" w:cs="Arial"/>
          <w:b/>
          <w:highlight w:val="green"/>
          <w:lang w:eastAsia="cs-CZ"/>
        </w:rPr>
        <w:t xml:space="preserve"> </w:t>
      </w:r>
      <w:r w:rsidR="00F158FB" w:rsidRPr="00DD404F">
        <w:rPr>
          <w:rFonts w:ascii="Arial" w:eastAsia="Times New Roman" w:hAnsi="Arial" w:cs="Arial"/>
          <w:b/>
          <w:highlight w:val="green"/>
          <w:lang w:eastAsia="cs-CZ"/>
        </w:rPr>
        <w:t>před podpisem smlouvy</w:t>
      </w:r>
      <w:r w:rsidR="00F158FB" w:rsidRPr="00DD404F">
        <w:rPr>
          <w:rFonts w:ascii="Arial" w:hAnsi="Arial" w:cs="Arial"/>
          <w:b/>
          <w:highlight w:val="green"/>
        </w:rPr>
        <w:t>]</w:t>
      </w:r>
    </w:p>
    <w:p w14:paraId="5927F5E9" w14:textId="629DD414" w:rsidR="004A2771" w:rsidRPr="000F5E3E" w:rsidRDefault="004A2771" w:rsidP="00A63B30">
      <w:pPr>
        <w:suppressAutoHyphens/>
        <w:overflowPunct w:val="0"/>
        <w:autoSpaceDE w:val="0"/>
        <w:spacing w:after="0"/>
        <w:jc w:val="both"/>
        <w:textAlignment w:val="baseline"/>
        <w:rPr>
          <w:rFonts w:ascii="Arial" w:eastAsia="Times New Roman" w:hAnsi="Arial" w:cs="Arial"/>
          <w:b/>
          <w:lang w:eastAsia="ar-SA"/>
        </w:rPr>
      </w:pPr>
    </w:p>
    <w:p w14:paraId="4708F514" w14:textId="07B5EBC9" w:rsidR="001F5C7B" w:rsidRPr="000F5E3E" w:rsidRDefault="001F5C7B" w:rsidP="00A63B30">
      <w:pPr>
        <w:suppressAutoHyphens/>
        <w:overflowPunct w:val="0"/>
        <w:autoSpaceDE w:val="0"/>
        <w:spacing w:after="0"/>
        <w:textAlignment w:val="baseline"/>
        <w:rPr>
          <w:rFonts w:ascii="Arial" w:eastAsia="Times New Roman" w:hAnsi="Arial" w:cs="Arial"/>
          <w:b/>
          <w:color w:val="000000"/>
          <w:lang w:eastAsia="ar-SA"/>
        </w:rPr>
      </w:pPr>
      <w:r w:rsidRPr="000F5E3E">
        <w:rPr>
          <w:rFonts w:ascii="Arial" w:eastAsia="Times New Roman" w:hAnsi="Arial" w:cs="Arial"/>
          <w:b/>
          <w:color w:val="000000"/>
          <w:lang w:eastAsia="ar-SA"/>
        </w:rPr>
        <w:t>Zmocněnci pro jednání věcná a technická:</w:t>
      </w:r>
    </w:p>
    <w:p w14:paraId="3DAED6A9" w14:textId="77777777" w:rsidR="001F5C7B" w:rsidRPr="000F5E3E" w:rsidRDefault="001F5C7B" w:rsidP="00A63B30">
      <w:pPr>
        <w:suppressAutoHyphens/>
        <w:overflowPunct w:val="0"/>
        <w:autoSpaceDE w:val="0"/>
        <w:spacing w:after="0"/>
        <w:textAlignment w:val="baseline"/>
        <w:rPr>
          <w:rFonts w:ascii="Arial" w:eastAsia="Times New Roman" w:hAnsi="Arial" w:cs="Arial"/>
          <w:color w:val="000000"/>
          <w:lang w:eastAsia="ar-SA"/>
        </w:rPr>
      </w:pPr>
    </w:p>
    <w:p w14:paraId="4360D1D3" w14:textId="646B84E9" w:rsidR="00470250" w:rsidRPr="00470250" w:rsidRDefault="001F5C7B" w:rsidP="00A63B30">
      <w:pPr>
        <w:suppressAutoHyphens/>
        <w:overflowPunct w:val="0"/>
        <w:autoSpaceDE w:val="0"/>
        <w:spacing w:after="0"/>
        <w:jc w:val="both"/>
        <w:textAlignment w:val="baseline"/>
        <w:rPr>
          <w:rFonts w:ascii="Arial" w:eastAsia="Times New Roman" w:hAnsi="Arial" w:cs="Arial"/>
          <w:color w:val="000000"/>
          <w:lang w:eastAsia="ar-SA"/>
        </w:rPr>
      </w:pPr>
      <w:r>
        <w:rPr>
          <w:rFonts w:ascii="Arial" w:eastAsia="Times New Roman" w:hAnsi="Arial" w:cs="Arial"/>
          <w:color w:val="000000"/>
          <w:lang w:eastAsia="ar-SA"/>
        </w:rPr>
        <w:t>za objednatele:</w:t>
      </w:r>
      <w:r>
        <w:rPr>
          <w:rFonts w:ascii="Arial" w:eastAsia="Times New Roman" w:hAnsi="Arial" w:cs="Arial"/>
          <w:color w:val="000000"/>
          <w:lang w:eastAsia="ar-SA"/>
        </w:rPr>
        <w:tab/>
      </w:r>
      <w:r w:rsidR="00393631">
        <w:rPr>
          <w:rFonts w:ascii="Arial" w:eastAsia="Times New Roman" w:hAnsi="Arial" w:cs="Arial"/>
          <w:b/>
          <w:bCs/>
          <w:color w:val="000000"/>
          <w:lang w:eastAsia="ar-SA"/>
        </w:rPr>
        <w:t>Ing. Jana Vorálková</w:t>
      </w:r>
      <w:r w:rsidR="00470250" w:rsidRPr="00470250">
        <w:rPr>
          <w:rFonts w:ascii="Arial" w:eastAsia="Times New Roman" w:hAnsi="Arial" w:cs="Arial"/>
          <w:color w:val="000000"/>
          <w:lang w:eastAsia="ar-SA"/>
        </w:rPr>
        <w:t xml:space="preserve">, </w:t>
      </w:r>
      <w:r w:rsidR="00C8057F">
        <w:rPr>
          <w:rFonts w:ascii="Arial" w:eastAsia="Times New Roman" w:hAnsi="Arial" w:cs="Arial"/>
          <w:color w:val="000000"/>
          <w:lang w:eastAsia="ar-SA"/>
        </w:rPr>
        <w:t>s</w:t>
      </w:r>
      <w:r w:rsidR="00393631" w:rsidRPr="00393631">
        <w:rPr>
          <w:rFonts w:ascii="Arial" w:eastAsia="Times New Roman" w:hAnsi="Arial" w:cs="Arial"/>
          <w:color w:val="000000"/>
          <w:lang w:eastAsia="ar-SA"/>
        </w:rPr>
        <w:t>tavební projektový manažer</w:t>
      </w:r>
    </w:p>
    <w:p w14:paraId="745E55AE" w14:textId="412EB8F3" w:rsidR="00470250" w:rsidRDefault="00470250" w:rsidP="00A63B30">
      <w:pPr>
        <w:suppressAutoHyphens/>
        <w:overflowPunct w:val="0"/>
        <w:autoSpaceDE w:val="0"/>
        <w:spacing w:after="0"/>
        <w:ind w:left="1416" w:firstLine="708"/>
        <w:jc w:val="both"/>
        <w:textAlignment w:val="baseline"/>
        <w:rPr>
          <w:rFonts w:ascii="Arial" w:eastAsia="Times New Roman" w:hAnsi="Arial" w:cs="Arial"/>
          <w:color w:val="000000"/>
          <w:lang w:eastAsia="ar-SA"/>
        </w:rPr>
      </w:pPr>
      <w:r w:rsidRPr="00470250">
        <w:rPr>
          <w:rFonts w:ascii="Arial" w:eastAsia="Times New Roman" w:hAnsi="Arial" w:cs="Arial"/>
          <w:color w:val="000000"/>
          <w:lang w:eastAsia="ar-SA"/>
        </w:rPr>
        <w:t>e-mail:</w:t>
      </w:r>
      <w:r w:rsidR="00393631">
        <w:rPr>
          <w:rFonts w:ascii="Arial" w:eastAsia="Times New Roman" w:hAnsi="Arial" w:cs="Arial"/>
          <w:color w:val="000000"/>
          <w:lang w:eastAsia="ar-SA"/>
        </w:rPr>
        <w:t xml:space="preserve"> </w:t>
      </w:r>
      <w:hyperlink r:id="rId11" w:history="1">
        <w:r w:rsidR="00393631" w:rsidRPr="00500717">
          <w:rPr>
            <w:rStyle w:val="Hypertextovodkaz"/>
            <w:rFonts w:ascii="Arial" w:eastAsia="Times New Roman" w:hAnsi="Arial" w:cs="Arial"/>
            <w:lang w:eastAsia="ar-SA"/>
          </w:rPr>
          <w:t>Voralkova.Jana@stc.cz</w:t>
        </w:r>
      </w:hyperlink>
      <w:r w:rsidRPr="00470250">
        <w:rPr>
          <w:rFonts w:ascii="Arial" w:eastAsia="Times New Roman" w:hAnsi="Arial" w:cs="Arial"/>
          <w:color w:val="000000"/>
          <w:lang w:eastAsia="ar-SA"/>
        </w:rPr>
        <w:t xml:space="preserve">, tel.: </w:t>
      </w:r>
      <w:r w:rsidR="00393631">
        <w:rPr>
          <w:rFonts w:ascii="Arial" w:eastAsia="Times New Roman" w:hAnsi="Arial" w:cs="Arial"/>
          <w:color w:val="000000"/>
          <w:lang w:eastAsia="ar-SA"/>
        </w:rPr>
        <w:t>+ 4</w:t>
      </w:r>
      <w:r w:rsidR="00393631" w:rsidRPr="00393631">
        <w:rPr>
          <w:rFonts w:ascii="Arial" w:eastAsia="Times New Roman" w:hAnsi="Arial" w:cs="Arial"/>
          <w:color w:val="000000"/>
          <w:lang w:eastAsia="ar-SA"/>
        </w:rPr>
        <w:t>20</w:t>
      </w:r>
      <w:r w:rsidR="00393631">
        <w:rPr>
          <w:rFonts w:ascii="Arial" w:eastAsia="Times New Roman" w:hAnsi="Arial" w:cs="Arial"/>
          <w:color w:val="000000"/>
          <w:lang w:eastAsia="ar-SA"/>
        </w:rPr>
        <w:t> 732 295</w:t>
      </w:r>
      <w:r w:rsidR="00BD5181">
        <w:rPr>
          <w:rFonts w:ascii="Arial" w:eastAsia="Times New Roman" w:hAnsi="Arial" w:cs="Arial"/>
          <w:color w:val="000000"/>
          <w:lang w:eastAsia="ar-SA"/>
        </w:rPr>
        <w:t> </w:t>
      </w:r>
      <w:r w:rsidR="00393631">
        <w:rPr>
          <w:rFonts w:ascii="Arial" w:eastAsia="Times New Roman" w:hAnsi="Arial" w:cs="Arial"/>
          <w:color w:val="000000"/>
          <w:lang w:eastAsia="ar-SA"/>
        </w:rPr>
        <w:t>997</w:t>
      </w:r>
    </w:p>
    <w:p w14:paraId="6F2FA033" w14:textId="77777777" w:rsidR="00BD5181" w:rsidRDefault="00BD5181" w:rsidP="00A63B30">
      <w:pPr>
        <w:suppressAutoHyphens/>
        <w:overflowPunct w:val="0"/>
        <w:autoSpaceDE w:val="0"/>
        <w:spacing w:after="0"/>
        <w:ind w:left="1416" w:firstLine="708"/>
        <w:jc w:val="both"/>
        <w:textAlignment w:val="baseline"/>
        <w:rPr>
          <w:rFonts w:ascii="Arial" w:eastAsia="Times New Roman" w:hAnsi="Arial" w:cs="Arial"/>
          <w:color w:val="000000"/>
          <w:lang w:eastAsia="ar-SA"/>
        </w:rPr>
      </w:pPr>
    </w:p>
    <w:p w14:paraId="3D92F3B8" w14:textId="7A1B2BF0" w:rsidR="00BD5181" w:rsidRDefault="00BD5181" w:rsidP="00A63B30">
      <w:pPr>
        <w:suppressAutoHyphens/>
        <w:overflowPunct w:val="0"/>
        <w:autoSpaceDE w:val="0"/>
        <w:spacing w:after="0"/>
        <w:ind w:left="1416" w:firstLine="708"/>
        <w:jc w:val="both"/>
        <w:textAlignment w:val="baseline"/>
        <w:rPr>
          <w:rFonts w:ascii="Arial" w:eastAsia="Times New Roman" w:hAnsi="Arial" w:cs="Arial"/>
          <w:color w:val="000000"/>
          <w:lang w:eastAsia="ar-SA"/>
        </w:rPr>
      </w:pPr>
      <w:r w:rsidRPr="00BD5181">
        <w:rPr>
          <w:rFonts w:ascii="Arial" w:eastAsia="Times New Roman" w:hAnsi="Arial" w:cs="Arial"/>
          <w:b/>
          <w:bCs/>
          <w:color w:val="000000"/>
          <w:lang w:eastAsia="ar-SA"/>
        </w:rPr>
        <w:t>Bc. Kamil Pala</w:t>
      </w:r>
      <w:r>
        <w:rPr>
          <w:rFonts w:ascii="Arial" w:eastAsia="Times New Roman" w:hAnsi="Arial" w:cs="Arial"/>
          <w:color w:val="000000"/>
          <w:lang w:eastAsia="ar-SA"/>
        </w:rPr>
        <w:t>, projektový specialista</w:t>
      </w:r>
    </w:p>
    <w:p w14:paraId="192BA0F2" w14:textId="4A5BDBDB" w:rsidR="00BD5181" w:rsidRDefault="00BD5181" w:rsidP="00A63B30">
      <w:pPr>
        <w:suppressAutoHyphens/>
        <w:overflowPunct w:val="0"/>
        <w:autoSpaceDE w:val="0"/>
        <w:spacing w:after="0"/>
        <w:ind w:left="1416" w:firstLine="708"/>
        <w:jc w:val="both"/>
        <w:textAlignment w:val="baseline"/>
        <w:rPr>
          <w:rFonts w:ascii="Arial" w:eastAsia="Times New Roman" w:hAnsi="Arial" w:cs="Arial"/>
          <w:color w:val="000000"/>
          <w:lang w:eastAsia="ar-SA"/>
        </w:rPr>
      </w:pPr>
      <w:r w:rsidRPr="00470250">
        <w:rPr>
          <w:rFonts w:ascii="Arial" w:eastAsia="Times New Roman" w:hAnsi="Arial" w:cs="Arial"/>
          <w:color w:val="000000"/>
          <w:lang w:eastAsia="ar-SA"/>
        </w:rPr>
        <w:t>e-mail:</w:t>
      </w:r>
      <w:r w:rsidRPr="00BD5181">
        <w:t xml:space="preserve"> </w:t>
      </w:r>
      <w:hyperlink r:id="rId12" w:history="1">
        <w:r w:rsidRPr="00500717">
          <w:rPr>
            <w:rStyle w:val="Hypertextovodkaz"/>
            <w:rFonts w:ascii="Arial" w:eastAsia="Times New Roman" w:hAnsi="Arial" w:cs="Arial"/>
            <w:lang w:eastAsia="ar-SA"/>
          </w:rPr>
          <w:t>pala.kamil@stc.cz</w:t>
        </w:r>
      </w:hyperlink>
      <w:r w:rsidRPr="00470250">
        <w:rPr>
          <w:rFonts w:ascii="Arial" w:eastAsia="Times New Roman" w:hAnsi="Arial" w:cs="Arial"/>
          <w:color w:val="000000"/>
          <w:lang w:eastAsia="ar-SA"/>
        </w:rPr>
        <w:t xml:space="preserve">, tel.: </w:t>
      </w:r>
      <w:r>
        <w:rPr>
          <w:rFonts w:ascii="Arial" w:eastAsia="Times New Roman" w:hAnsi="Arial" w:cs="Arial"/>
          <w:color w:val="000000"/>
          <w:lang w:eastAsia="ar-SA"/>
        </w:rPr>
        <w:t>+ 4</w:t>
      </w:r>
      <w:r w:rsidRPr="00393631">
        <w:rPr>
          <w:rFonts w:ascii="Arial" w:eastAsia="Times New Roman" w:hAnsi="Arial" w:cs="Arial"/>
          <w:color w:val="000000"/>
          <w:lang w:eastAsia="ar-SA"/>
        </w:rPr>
        <w:t>20</w:t>
      </w:r>
      <w:r>
        <w:rPr>
          <w:rFonts w:ascii="Arial" w:eastAsia="Times New Roman" w:hAnsi="Arial" w:cs="Arial"/>
          <w:color w:val="000000"/>
          <w:lang w:eastAsia="ar-SA"/>
        </w:rPr>
        <w:t> 739 068 125</w:t>
      </w:r>
    </w:p>
    <w:p w14:paraId="2A802563" w14:textId="6209DFBB" w:rsidR="00470250" w:rsidRDefault="00470250" w:rsidP="00A63B30">
      <w:pPr>
        <w:suppressAutoHyphens/>
        <w:overflowPunct w:val="0"/>
        <w:autoSpaceDE w:val="0"/>
        <w:spacing w:after="0"/>
        <w:jc w:val="both"/>
        <w:textAlignment w:val="baseline"/>
        <w:rPr>
          <w:rFonts w:ascii="Arial" w:eastAsia="Times New Roman" w:hAnsi="Arial" w:cs="Arial"/>
          <w:color w:val="000000"/>
          <w:lang w:eastAsia="ar-SA"/>
        </w:rPr>
      </w:pPr>
    </w:p>
    <w:p w14:paraId="509084A8" w14:textId="43E9BB14" w:rsidR="00F158FB" w:rsidRDefault="001F5C7B" w:rsidP="00A63B30">
      <w:pPr>
        <w:spacing w:after="0"/>
        <w:jc w:val="both"/>
        <w:rPr>
          <w:rFonts w:ascii="Arial" w:hAnsi="Arial" w:cs="Arial"/>
          <w:b/>
        </w:rPr>
      </w:pPr>
      <w:r w:rsidRPr="000F5E3E">
        <w:rPr>
          <w:rFonts w:ascii="Arial" w:eastAsia="Times New Roman" w:hAnsi="Arial" w:cs="Arial"/>
          <w:lang w:eastAsia="ar-SA"/>
        </w:rPr>
        <w:t xml:space="preserve">za </w:t>
      </w:r>
      <w:r w:rsidR="007769A8">
        <w:rPr>
          <w:rFonts w:ascii="Arial" w:eastAsia="Times New Roman" w:hAnsi="Arial" w:cs="Arial"/>
          <w:lang w:eastAsia="ar-SA"/>
        </w:rPr>
        <w:t>poskytovatele</w:t>
      </w:r>
      <w:r w:rsidRPr="000F5E3E">
        <w:rPr>
          <w:rFonts w:ascii="Arial" w:eastAsia="Times New Roman" w:hAnsi="Arial" w:cs="Arial"/>
          <w:lang w:eastAsia="ar-SA"/>
        </w:rPr>
        <w:t>:</w:t>
      </w:r>
      <w:r w:rsidRPr="000F5E3E">
        <w:rPr>
          <w:rFonts w:ascii="Arial" w:eastAsia="Times New Roman" w:hAnsi="Arial" w:cs="Arial"/>
          <w:lang w:eastAsia="ar-SA"/>
        </w:rPr>
        <w:tab/>
      </w:r>
      <w:r w:rsidR="00F158FB" w:rsidRPr="00DD404F">
        <w:rPr>
          <w:rFonts w:ascii="Arial" w:hAnsi="Arial" w:cs="Arial"/>
          <w:b/>
          <w:highlight w:val="green"/>
        </w:rPr>
        <w:t>[</w:t>
      </w:r>
      <w:r w:rsidR="00F158FB" w:rsidRPr="00DD404F">
        <w:rPr>
          <w:rFonts w:ascii="Arial" w:eastAsia="Times New Roman" w:hAnsi="Arial" w:cs="Arial"/>
          <w:b/>
          <w:highlight w:val="green"/>
          <w:lang w:eastAsia="cs-CZ"/>
        </w:rPr>
        <w:t xml:space="preserve">zadavatel doplní </w:t>
      </w:r>
      <w:r w:rsidR="00BF3C80" w:rsidRPr="00DD404F">
        <w:rPr>
          <w:rFonts w:ascii="Arial" w:eastAsia="Times New Roman" w:hAnsi="Arial" w:cs="Arial"/>
          <w:b/>
          <w:highlight w:val="green"/>
          <w:lang w:eastAsia="cs-CZ"/>
        </w:rPr>
        <w:t>v souladu s </w:t>
      </w:r>
      <w:r w:rsidR="00BF3C80">
        <w:rPr>
          <w:rFonts w:ascii="Arial" w:eastAsia="Times New Roman" w:hAnsi="Arial" w:cs="Arial"/>
          <w:b/>
          <w:highlight w:val="green"/>
          <w:lang w:eastAsia="cs-CZ"/>
        </w:rPr>
        <w:t>N</w:t>
      </w:r>
      <w:r w:rsidR="00BF3C80" w:rsidRPr="00DD404F">
        <w:rPr>
          <w:rFonts w:ascii="Arial" w:eastAsia="Times New Roman" w:hAnsi="Arial" w:cs="Arial"/>
          <w:b/>
          <w:highlight w:val="green"/>
          <w:lang w:eastAsia="cs-CZ"/>
        </w:rPr>
        <w:t xml:space="preserve">abídkou </w:t>
      </w:r>
      <w:r w:rsidR="00F158FB" w:rsidRPr="00DD404F">
        <w:rPr>
          <w:rFonts w:ascii="Arial" w:eastAsia="Times New Roman" w:hAnsi="Arial" w:cs="Arial"/>
          <w:b/>
          <w:highlight w:val="green"/>
          <w:lang w:eastAsia="cs-CZ"/>
        </w:rPr>
        <w:t>před podpisem smlouvy</w:t>
      </w:r>
      <w:r w:rsidR="00F158FB" w:rsidRPr="00DD404F">
        <w:rPr>
          <w:rFonts w:ascii="Arial" w:hAnsi="Arial" w:cs="Arial"/>
          <w:b/>
          <w:highlight w:val="green"/>
        </w:rPr>
        <w:t>]</w:t>
      </w:r>
    </w:p>
    <w:p w14:paraId="76386E1B" w14:textId="02C2150F" w:rsidR="004A2771" w:rsidRPr="00AD33FC" w:rsidRDefault="004A2771" w:rsidP="00A63B30">
      <w:pPr>
        <w:suppressAutoHyphens/>
        <w:overflowPunct w:val="0"/>
        <w:autoSpaceDE w:val="0"/>
        <w:spacing w:after="0"/>
        <w:ind w:left="1416" w:firstLine="708"/>
        <w:textAlignment w:val="baseline"/>
        <w:rPr>
          <w:rFonts w:ascii="Arial" w:eastAsia="Times New Roman" w:hAnsi="Arial" w:cs="Arial"/>
          <w:lang w:eastAsia="ar-SA"/>
        </w:rPr>
      </w:pPr>
      <w:r w:rsidRPr="00AD33FC">
        <w:rPr>
          <w:rFonts w:ascii="Arial" w:eastAsia="Times New Roman" w:hAnsi="Arial" w:cs="Arial"/>
          <w:lang w:eastAsia="cs-CZ"/>
        </w:rPr>
        <w:t>e-mail:</w:t>
      </w:r>
      <w:r w:rsidRPr="00AD33FC">
        <w:rPr>
          <w:rFonts w:ascii="Arial" w:eastAsia="Times New Roman" w:hAnsi="Arial" w:cs="Arial"/>
          <w:bCs/>
          <w:lang w:eastAsia="ar-SA"/>
        </w:rPr>
        <w:t xml:space="preserve"> </w:t>
      </w:r>
      <w:r w:rsidRPr="000C19C1">
        <w:rPr>
          <w:rFonts w:ascii="Arial" w:eastAsia="Times New Roman" w:hAnsi="Arial" w:cs="Arial"/>
          <w:b/>
          <w:highlight w:val="green"/>
          <w:lang w:eastAsia="ar-SA"/>
        </w:rPr>
        <w:t>[•]</w:t>
      </w:r>
      <w:r w:rsidRPr="00AD33FC">
        <w:rPr>
          <w:rFonts w:ascii="Arial" w:eastAsia="Times New Roman" w:hAnsi="Arial" w:cs="Arial"/>
          <w:lang w:eastAsia="cs-CZ"/>
        </w:rPr>
        <w:t xml:space="preserve">, tel.: </w:t>
      </w:r>
      <w:r w:rsidRPr="000C19C1">
        <w:rPr>
          <w:rFonts w:ascii="Arial" w:eastAsia="Times New Roman" w:hAnsi="Arial" w:cs="Arial"/>
          <w:b/>
          <w:highlight w:val="green"/>
          <w:lang w:eastAsia="ar-SA"/>
        </w:rPr>
        <w:t>[•]</w:t>
      </w:r>
    </w:p>
    <w:p w14:paraId="09015936" w14:textId="6DE4FD5D" w:rsidR="00877073" w:rsidRPr="00516610" w:rsidRDefault="002A06A1" w:rsidP="00A63B30">
      <w:pPr>
        <w:autoSpaceDE w:val="0"/>
        <w:autoSpaceDN w:val="0"/>
        <w:adjustRightInd w:val="0"/>
        <w:spacing w:after="0"/>
        <w:rPr>
          <w:rFonts w:ascii="Arial" w:eastAsia="Times New Roman" w:hAnsi="Arial" w:cs="Arial"/>
          <w:lang w:eastAsia="ar-SA"/>
        </w:rPr>
      </w:pPr>
      <w:r w:rsidRPr="001F5C7B">
        <w:rPr>
          <w:rFonts w:ascii="Arial" w:eastAsia="Times New Roman" w:hAnsi="Arial" w:cs="Arial"/>
          <w:lang w:eastAsia="ar-SA"/>
        </w:rPr>
        <w:tab/>
      </w:r>
    </w:p>
    <w:p w14:paraId="0E82553D" w14:textId="77777777" w:rsidR="00FF13B1" w:rsidRDefault="00FF13B1" w:rsidP="00A63B30">
      <w:pPr>
        <w:pStyle w:val="Prohlen"/>
        <w:keepNext/>
        <w:widowControl/>
        <w:spacing w:after="120" w:line="276" w:lineRule="auto"/>
        <w:rPr>
          <w:rFonts w:ascii="Arial" w:hAnsi="Arial" w:cs="Arial"/>
          <w:bCs/>
          <w:smallCaps/>
          <w:sz w:val="22"/>
          <w:szCs w:val="22"/>
        </w:rPr>
      </w:pPr>
    </w:p>
    <w:p w14:paraId="65A81831" w14:textId="2E44551F" w:rsidR="001F5C7B" w:rsidRDefault="001F5C7B" w:rsidP="00A63B30">
      <w:pPr>
        <w:pStyle w:val="Prohlen"/>
        <w:keepNext/>
        <w:widowControl/>
        <w:spacing w:after="120" w:line="276" w:lineRule="auto"/>
        <w:rPr>
          <w:rFonts w:ascii="Arial" w:hAnsi="Arial" w:cs="Arial"/>
          <w:bCs/>
          <w:smallCaps/>
          <w:sz w:val="22"/>
          <w:szCs w:val="22"/>
        </w:rPr>
      </w:pPr>
      <w:r w:rsidRPr="008A7A26">
        <w:rPr>
          <w:rFonts w:ascii="Arial" w:hAnsi="Arial" w:cs="Arial"/>
          <w:bCs/>
          <w:smallCaps/>
          <w:sz w:val="22"/>
          <w:szCs w:val="22"/>
        </w:rPr>
        <w:t>I.</w:t>
      </w:r>
    </w:p>
    <w:p w14:paraId="7CB50E0D" w14:textId="77777777" w:rsidR="001F5C7B" w:rsidRPr="008A7A26" w:rsidRDefault="001F5C7B" w:rsidP="00A63B30">
      <w:pPr>
        <w:pStyle w:val="Prohlen"/>
        <w:keepNext/>
        <w:widowControl/>
        <w:spacing w:after="120" w:line="276" w:lineRule="auto"/>
        <w:rPr>
          <w:rFonts w:ascii="Arial" w:hAnsi="Arial" w:cs="Arial"/>
          <w:bCs/>
          <w:smallCaps/>
          <w:sz w:val="22"/>
          <w:szCs w:val="22"/>
        </w:rPr>
      </w:pPr>
      <w:r w:rsidRPr="008A7A26">
        <w:rPr>
          <w:rFonts w:ascii="Arial" w:hAnsi="Arial" w:cs="Arial"/>
          <w:bCs/>
          <w:smallCaps/>
          <w:sz w:val="22"/>
          <w:szCs w:val="22"/>
        </w:rPr>
        <w:t>ÚVODNÍ USTANOVENÍ</w:t>
      </w:r>
    </w:p>
    <w:p w14:paraId="48E90B66" w14:textId="41AD3F75" w:rsidR="001F5C7B" w:rsidRPr="001F5C7B" w:rsidRDefault="001F5C7B" w:rsidP="00A63B30">
      <w:pPr>
        <w:pStyle w:val="Odstavecseseznamem"/>
        <w:numPr>
          <w:ilvl w:val="0"/>
          <w:numId w:val="1"/>
        </w:numPr>
        <w:spacing w:after="120"/>
        <w:ind w:left="425" w:hanging="425"/>
        <w:contextualSpacing w:val="0"/>
        <w:jc w:val="both"/>
        <w:rPr>
          <w:rFonts w:ascii="Arial" w:eastAsiaTheme="minorEastAsia" w:hAnsi="Arial" w:cs="Arial"/>
          <w:color w:val="111616"/>
        </w:rPr>
      </w:pPr>
      <w:r>
        <w:rPr>
          <w:rFonts w:ascii="Arial" w:hAnsi="Arial" w:cs="Arial"/>
          <w:noProof/>
        </w:rPr>
        <w:t>Tato s</w:t>
      </w:r>
      <w:r w:rsidRPr="000F5E3E">
        <w:rPr>
          <w:rFonts w:ascii="Arial" w:hAnsi="Arial" w:cs="Arial"/>
          <w:noProof/>
        </w:rPr>
        <w:t xml:space="preserve">mlouva je uzavírána na </w:t>
      </w:r>
      <w:r w:rsidRPr="00144BF3">
        <w:rPr>
          <w:rFonts w:ascii="Arial" w:hAnsi="Arial" w:cs="Arial"/>
          <w:noProof/>
        </w:rPr>
        <w:t xml:space="preserve">základě </w:t>
      </w:r>
      <w:r w:rsidRPr="00144BF3">
        <w:rPr>
          <w:rFonts w:ascii="Arial" w:hAnsi="Arial" w:cs="Arial"/>
        </w:rPr>
        <w:t>výsledku veřejné zakázky malého rozsahu s</w:t>
      </w:r>
      <w:r w:rsidRPr="00794105">
        <w:rPr>
          <w:rFonts w:ascii="Arial" w:hAnsi="Arial" w:cs="Arial"/>
        </w:rPr>
        <w:t> </w:t>
      </w:r>
      <w:r w:rsidRPr="00220502">
        <w:rPr>
          <w:rFonts w:ascii="Arial" w:hAnsi="Arial" w:cs="Arial"/>
        </w:rPr>
        <w:t xml:space="preserve">názvem </w:t>
      </w:r>
      <w:r w:rsidR="00D827F1">
        <w:rPr>
          <w:rFonts w:ascii="Arial" w:hAnsi="Arial" w:cs="Arial"/>
        </w:rPr>
        <w:t>„</w:t>
      </w:r>
      <w:r w:rsidR="005E7E95" w:rsidRPr="005E7E95">
        <w:rPr>
          <w:rFonts w:ascii="Arial" w:hAnsi="Arial" w:cs="Arial"/>
          <w:i/>
          <w:iCs/>
        </w:rPr>
        <w:t>Stavebně architektonická studie výstavby nového výrobního závodu Státní tiskárny cenin-ZNOVU VYHLÁŠENÍ</w:t>
      </w:r>
      <w:r w:rsidRPr="00120686">
        <w:rPr>
          <w:rFonts w:ascii="Arial" w:hAnsi="Arial" w:cs="Arial"/>
          <w:i/>
        </w:rPr>
        <w:t>“</w:t>
      </w:r>
      <w:r w:rsidRPr="00794105">
        <w:rPr>
          <w:rFonts w:ascii="Arial" w:hAnsi="Arial" w:cs="Arial"/>
        </w:rPr>
        <w:t xml:space="preserve"> (dále jen „</w:t>
      </w:r>
      <w:r>
        <w:rPr>
          <w:rFonts w:ascii="Arial" w:hAnsi="Arial" w:cs="Arial"/>
          <w:b/>
        </w:rPr>
        <w:t>VZMR</w:t>
      </w:r>
      <w:r w:rsidRPr="00794105">
        <w:rPr>
          <w:rFonts w:ascii="Arial" w:hAnsi="Arial" w:cs="Arial"/>
        </w:rPr>
        <w:t>“)</w:t>
      </w:r>
      <w:r>
        <w:rPr>
          <w:rFonts w:ascii="Arial" w:hAnsi="Arial" w:cs="Arial"/>
        </w:rPr>
        <w:t xml:space="preserve">, a to s </w:t>
      </w:r>
      <w:r w:rsidR="007769A8">
        <w:rPr>
          <w:rFonts w:ascii="Arial" w:hAnsi="Arial" w:cs="Arial"/>
        </w:rPr>
        <w:t>poskytovatelem</w:t>
      </w:r>
      <w:r w:rsidRPr="00794105">
        <w:rPr>
          <w:rFonts w:ascii="Arial" w:hAnsi="Arial" w:cs="Arial"/>
        </w:rPr>
        <w:t xml:space="preserve">, </w:t>
      </w:r>
      <w:r w:rsidRPr="00837D73">
        <w:rPr>
          <w:rFonts w:ascii="Arial" w:eastAsia="Times New Roman" w:hAnsi="Arial" w:cs="Arial"/>
          <w:color w:val="000000"/>
        </w:rPr>
        <w:t>který splňuje všechny zadávací podmínky</w:t>
      </w:r>
      <w:r>
        <w:rPr>
          <w:rFonts w:ascii="Arial" w:hAnsi="Arial" w:cs="Arial"/>
          <w:color w:val="000000"/>
        </w:rPr>
        <w:t xml:space="preserve">. </w:t>
      </w:r>
      <w:r w:rsidRPr="00B21C3F">
        <w:rPr>
          <w:rFonts w:ascii="Arial" w:hAnsi="Arial" w:cs="Arial"/>
          <w:color w:val="000000"/>
        </w:rPr>
        <w:t xml:space="preserve">Podkladem pro tuto smlouvu je rovněž nabídka </w:t>
      </w:r>
      <w:r w:rsidR="00095231">
        <w:rPr>
          <w:rFonts w:ascii="Arial" w:hAnsi="Arial" w:cs="Arial"/>
        </w:rPr>
        <w:t>poskytovatele</w:t>
      </w:r>
      <w:r w:rsidRPr="00B21C3F">
        <w:rPr>
          <w:rFonts w:ascii="Arial" w:hAnsi="Arial" w:cs="Arial"/>
          <w:color w:val="000000"/>
        </w:rPr>
        <w:t>, jejíž obsah je smluvním stranám znám (</w:t>
      </w:r>
      <w:r w:rsidR="006502A2">
        <w:rPr>
          <w:rFonts w:ascii="Arial" w:hAnsi="Arial" w:cs="Arial"/>
          <w:color w:val="000000"/>
        </w:rPr>
        <w:t xml:space="preserve">výše a </w:t>
      </w:r>
      <w:r w:rsidRPr="00B21C3F">
        <w:rPr>
          <w:rFonts w:ascii="Arial" w:hAnsi="Arial" w:cs="Arial"/>
          <w:color w:val="000000"/>
        </w:rPr>
        <w:t>dále jen „</w:t>
      </w:r>
      <w:r w:rsidRPr="00B21C3F">
        <w:rPr>
          <w:rFonts w:ascii="Arial" w:hAnsi="Arial" w:cs="Arial"/>
          <w:b/>
          <w:color w:val="000000"/>
        </w:rPr>
        <w:t>Nabídka</w:t>
      </w:r>
      <w:r w:rsidRPr="00B21C3F">
        <w:rPr>
          <w:rFonts w:ascii="Arial" w:hAnsi="Arial" w:cs="Arial"/>
          <w:color w:val="000000"/>
        </w:rPr>
        <w:t>“).</w:t>
      </w:r>
    </w:p>
    <w:p w14:paraId="35E0E6EC" w14:textId="3C4D1551" w:rsidR="001F5C7B" w:rsidRPr="00914A66" w:rsidRDefault="001F5C7B" w:rsidP="00A63B30">
      <w:pPr>
        <w:pStyle w:val="Odstavecseseznamem"/>
        <w:numPr>
          <w:ilvl w:val="0"/>
          <w:numId w:val="1"/>
        </w:numPr>
        <w:spacing w:after="120"/>
        <w:ind w:left="425" w:hanging="425"/>
        <w:contextualSpacing w:val="0"/>
        <w:jc w:val="both"/>
        <w:rPr>
          <w:rFonts w:ascii="Arial" w:hAnsi="Arial" w:cs="Arial"/>
        </w:rPr>
      </w:pPr>
      <w:r w:rsidRPr="00B46DDF">
        <w:rPr>
          <w:rFonts w:ascii="Arial" w:hAnsi="Arial" w:cs="Arial"/>
          <w:color w:val="000000"/>
        </w:rPr>
        <w:t xml:space="preserve">Při výkladu obsahu této </w:t>
      </w:r>
      <w:r>
        <w:rPr>
          <w:rFonts w:ascii="Arial" w:hAnsi="Arial" w:cs="Arial"/>
          <w:color w:val="000000"/>
        </w:rPr>
        <w:t>smlouvy</w:t>
      </w:r>
      <w:r w:rsidRPr="00B46DDF">
        <w:rPr>
          <w:rFonts w:ascii="Arial" w:hAnsi="Arial" w:cs="Arial"/>
          <w:color w:val="000000"/>
        </w:rPr>
        <w:t xml:space="preserve"> jsou smluvní strany povinny přihlížet k zadávacím podmínkám</w:t>
      </w:r>
      <w:r w:rsidR="002F58B9">
        <w:rPr>
          <w:rFonts w:ascii="Arial" w:hAnsi="Arial" w:cs="Arial"/>
          <w:color w:val="000000"/>
        </w:rPr>
        <w:t xml:space="preserve"> a</w:t>
      </w:r>
      <w:r>
        <w:rPr>
          <w:rFonts w:ascii="Arial" w:hAnsi="Arial" w:cs="Arial"/>
          <w:color w:val="000000"/>
        </w:rPr>
        <w:t xml:space="preserve"> účelu VZMR. </w:t>
      </w:r>
      <w:r w:rsidRPr="00B46DDF">
        <w:rPr>
          <w:rFonts w:ascii="Arial" w:hAnsi="Arial" w:cs="Arial"/>
          <w:color w:val="000000"/>
        </w:rPr>
        <w:t>Ustanovení právních předpisů o výkladu právních jednání tím nejsou nijak dotčena.</w:t>
      </w:r>
    </w:p>
    <w:p w14:paraId="7CBFCB60" w14:textId="491B71AB" w:rsidR="00E91DC9" w:rsidRPr="00520FCD" w:rsidRDefault="00095231" w:rsidP="00A63B30">
      <w:pPr>
        <w:pStyle w:val="Odstavecseseznamem"/>
        <w:numPr>
          <w:ilvl w:val="0"/>
          <w:numId w:val="1"/>
        </w:numPr>
        <w:spacing w:after="120"/>
        <w:ind w:left="425" w:hanging="425"/>
        <w:contextualSpacing w:val="0"/>
        <w:jc w:val="both"/>
        <w:rPr>
          <w:rFonts w:ascii="Arial" w:hAnsi="Arial" w:cs="Arial"/>
        </w:rPr>
      </w:pPr>
      <w:r>
        <w:rPr>
          <w:rFonts w:ascii="Arial" w:eastAsiaTheme="minorEastAsia" w:hAnsi="Arial" w:cs="Arial"/>
          <w:lang w:eastAsia="cs-CZ"/>
        </w:rPr>
        <w:t>Poskytovatel</w:t>
      </w:r>
      <w:r w:rsidR="001F5C7B" w:rsidRPr="00E53EB9">
        <w:rPr>
          <w:rFonts w:ascii="Arial" w:eastAsiaTheme="minorEastAsia" w:hAnsi="Arial" w:cs="Arial"/>
          <w:spacing w:val="5"/>
          <w:lang w:eastAsia="cs-CZ"/>
        </w:rPr>
        <w:t xml:space="preserve"> </w:t>
      </w:r>
      <w:r w:rsidR="001F5C7B" w:rsidRPr="00E53EB9">
        <w:rPr>
          <w:rFonts w:ascii="Arial" w:eastAsiaTheme="minorEastAsia" w:hAnsi="Arial" w:cs="Arial"/>
          <w:lang w:eastAsia="cs-CZ"/>
        </w:rPr>
        <w:t>potvrzuje,</w:t>
      </w:r>
      <w:r w:rsidR="001F5C7B" w:rsidRPr="00E53EB9">
        <w:rPr>
          <w:rFonts w:ascii="Arial" w:eastAsiaTheme="minorEastAsia" w:hAnsi="Arial" w:cs="Arial"/>
          <w:spacing w:val="7"/>
          <w:lang w:eastAsia="cs-CZ"/>
        </w:rPr>
        <w:t xml:space="preserve"> </w:t>
      </w:r>
      <w:r w:rsidR="001F5C7B" w:rsidRPr="00E53EB9">
        <w:rPr>
          <w:rFonts w:ascii="Arial" w:eastAsiaTheme="minorEastAsia" w:hAnsi="Arial" w:cs="Arial"/>
          <w:lang w:eastAsia="cs-CZ"/>
        </w:rPr>
        <w:t>že</w:t>
      </w:r>
      <w:r w:rsidR="001F5C7B" w:rsidRPr="00E53EB9">
        <w:rPr>
          <w:rFonts w:ascii="Arial" w:eastAsiaTheme="minorEastAsia" w:hAnsi="Arial" w:cs="Arial"/>
          <w:spacing w:val="49"/>
          <w:lang w:eastAsia="cs-CZ"/>
        </w:rPr>
        <w:t xml:space="preserve"> </w:t>
      </w:r>
      <w:r w:rsidR="001F5C7B" w:rsidRPr="00E53EB9">
        <w:rPr>
          <w:rFonts w:ascii="Arial" w:eastAsiaTheme="minorEastAsia" w:hAnsi="Arial" w:cs="Arial"/>
          <w:lang w:eastAsia="cs-CZ"/>
        </w:rPr>
        <w:t>se</w:t>
      </w:r>
      <w:r w:rsidR="001F5C7B" w:rsidRPr="00E53EB9">
        <w:rPr>
          <w:rFonts w:ascii="Arial" w:eastAsiaTheme="minorEastAsia" w:hAnsi="Arial" w:cs="Arial"/>
          <w:spacing w:val="27"/>
          <w:lang w:eastAsia="cs-CZ"/>
        </w:rPr>
        <w:t xml:space="preserve"> </w:t>
      </w:r>
      <w:r w:rsidR="001F5C7B" w:rsidRPr="00E53EB9">
        <w:rPr>
          <w:rFonts w:ascii="Arial" w:eastAsiaTheme="minorEastAsia" w:hAnsi="Arial" w:cs="Arial"/>
          <w:lang w:eastAsia="cs-CZ"/>
        </w:rPr>
        <w:t>v</w:t>
      </w:r>
      <w:r w:rsidR="001F5C7B" w:rsidRPr="00E53EB9">
        <w:rPr>
          <w:rFonts w:ascii="Arial" w:eastAsiaTheme="minorEastAsia" w:hAnsi="Arial" w:cs="Arial"/>
          <w:spacing w:val="-20"/>
          <w:lang w:eastAsia="cs-CZ"/>
        </w:rPr>
        <w:t xml:space="preserve"> </w:t>
      </w:r>
      <w:r w:rsidR="001F5C7B" w:rsidRPr="00E53EB9">
        <w:rPr>
          <w:rFonts w:ascii="Arial" w:eastAsiaTheme="minorEastAsia" w:hAnsi="Arial" w:cs="Arial"/>
          <w:lang w:eastAsia="cs-CZ"/>
        </w:rPr>
        <w:t>plném</w:t>
      </w:r>
      <w:r w:rsidR="001F5C7B" w:rsidRPr="00E53EB9">
        <w:rPr>
          <w:rFonts w:ascii="Arial" w:eastAsiaTheme="minorEastAsia" w:hAnsi="Arial" w:cs="Arial"/>
          <w:spacing w:val="50"/>
          <w:lang w:eastAsia="cs-CZ"/>
        </w:rPr>
        <w:t xml:space="preserve"> </w:t>
      </w:r>
      <w:r w:rsidR="001F5C7B" w:rsidRPr="00E53EB9">
        <w:rPr>
          <w:rFonts w:ascii="Arial" w:eastAsiaTheme="minorEastAsia" w:hAnsi="Arial" w:cs="Arial"/>
          <w:lang w:eastAsia="cs-CZ"/>
        </w:rPr>
        <w:t>rozsahu</w:t>
      </w:r>
      <w:r w:rsidR="001F5C7B" w:rsidRPr="00E53EB9">
        <w:rPr>
          <w:rFonts w:ascii="Arial" w:eastAsiaTheme="minorEastAsia" w:hAnsi="Arial" w:cs="Arial"/>
          <w:spacing w:val="15"/>
          <w:lang w:eastAsia="cs-CZ"/>
        </w:rPr>
        <w:t xml:space="preserve"> </w:t>
      </w:r>
      <w:r w:rsidR="001F5C7B" w:rsidRPr="00E53EB9">
        <w:rPr>
          <w:rFonts w:ascii="Arial" w:eastAsiaTheme="minorEastAsia" w:hAnsi="Arial" w:cs="Arial"/>
          <w:lang w:eastAsia="cs-CZ"/>
        </w:rPr>
        <w:t>seznámil s</w:t>
      </w:r>
      <w:r w:rsidR="001F5C7B" w:rsidRPr="00E53EB9">
        <w:rPr>
          <w:rFonts w:ascii="Arial" w:eastAsiaTheme="minorEastAsia" w:hAnsi="Arial" w:cs="Arial"/>
          <w:spacing w:val="-13"/>
          <w:lang w:eastAsia="cs-CZ"/>
        </w:rPr>
        <w:t xml:space="preserve"> </w:t>
      </w:r>
      <w:r w:rsidR="001F5C7B" w:rsidRPr="00E53EB9">
        <w:rPr>
          <w:rFonts w:ascii="Arial" w:eastAsiaTheme="minorEastAsia" w:hAnsi="Arial" w:cs="Arial"/>
          <w:lang w:eastAsia="cs-CZ"/>
        </w:rPr>
        <w:t>rozsahem</w:t>
      </w:r>
      <w:r w:rsidR="001F5C7B" w:rsidRPr="00E53EB9">
        <w:rPr>
          <w:rFonts w:ascii="Arial" w:eastAsiaTheme="minorEastAsia" w:hAnsi="Arial" w:cs="Arial"/>
          <w:spacing w:val="19"/>
          <w:lang w:eastAsia="cs-CZ"/>
        </w:rPr>
        <w:t xml:space="preserve"> </w:t>
      </w:r>
      <w:r w:rsidR="001F5C7B" w:rsidRPr="00E53EB9">
        <w:rPr>
          <w:rFonts w:ascii="Arial" w:eastAsiaTheme="minorEastAsia" w:hAnsi="Arial" w:cs="Arial"/>
          <w:lang w:eastAsia="cs-CZ"/>
        </w:rPr>
        <w:t>a</w:t>
      </w:r>
      <w:r w:rsidR="001F5C7B" w:rsidRPr="00E53EB9">
        <w:rPr>
          <w:rFonts w:ascii="Arial" w:eastAsiaTheme="minorEastAsia" w:hAnsi="Arial" w:cs="Arial"/>
          <w:spacing w:val="35"/>
          <w:lang w:eastAsia="cs-CZ"/>
        </w:rPr>
        <w:t xml:space="preserve"> </w:t>
      </w:r>
      <w:r w:rsidR="001F5C7B" w:rsidRPr="00E53EB9">
        <w:rPr>
          <w:rFonts w:ascii="Arial" w:eastAsiaTheme="minorEastAsia" w:hAnsi="Arial" w:cs="Arial"/>
          <w:lang w:eastAsia="cs-CZ"/>
        </w:rPr>
        <w:t>povahou</w:t>
      </w:r>
      <w:r w:rsidR="001F5C7B" w:rsidRPr="00E53EB9">
        <w:rPr>
          <w:rFonts w:ascii="Arial" w:eastAsiaTheme="minorEastAsia" w:hAnsi="Arial" w:cs="Arial"/>
          <w:spacing w:val="15"/>
          <w:lang w:eastAsia="cs-CZ"/>
        </w:rPr>
        <w:t xml:space="preserve"> </w:t>
      </w:r>
      <w:r w:rsidR="001F5C7B" w:rsidRPr="00E53EB9">
        <w:rPr>
          <w:rFonts w:ascii="Arial" w:eastAsiaTheme="minorEastAsia" w:hAnsi="Arial" w:cs="Arial"/>
          <w:lang w:eastAsia="cs-CZ"/>
        </w:rPr>
        <w:t>předmětu</w:t>
      </w:r>
      <w:r w:rsidR="001F5C7B" w:rsidRPr="00E53EB9">
        <w:rPr>
          <w:rFonts w:ascii="Arial" w:eastAsiaTheme="minorEastAsia" w:hAnsi="Arial" w:cs="Arial"/>
          <w:spacing w:val="13"/>
          <w:lang w:eastAsia="cs-CZ"/>
        </w:rPr>
        <w:t xml:space="preserve"> </w:t>
      </w:r>
      <w:r w:rsidR="001F5C7B">
        <w:rPr>
          <w:rFonts w:ascii="Arial" w:eastAsiaTheme="minorEastAsia" w:hAnsi="Arial" w:cs="Arial"/>
          <w:lang w:eastAsia="cs-CZ"/>
        </w:rPr>
        <w:t>VZMR</w:t>
      </w:r>
      <w:r w:rsidR="001F5C7B" w:rsidRPr="00E53EB9">
        <w:rPr>
          <w:rFonts w:ascii="Arial" w:eastAsiaTheme="minorEastAsia" w:hAnsi="Arial" w:cs="Arial"/>
          <w:lang w:eastAsia="cs-CZ"/>
        </w:rPr>
        <w:t>,</w:t>
      </w:r>
      <w:r w:rsidR="001F5C7B" w:rsidRPr="00E53EB9">
        <w:rPr>
          <w:rFonts w:ascii="Arial" w:eastAsiaTheme="minorEastAsia" w:hAnsi="Arial" w:cs="Arial"/>
          <w:spacing w:val="-14"/>
          <w:lang w:eastAsia="cs-CZ"/>
        </w:rPr>
        <w:t xml:space="preserve"> </w:t>
      </w:r>
      <w:r w:rsidR="001F5C7B" w:rsidRPr="00E53EB9">
        <w:rPr>
          <w:rFonts w:ascii="Arial" w:eastAsiaTheme="minorEastAsia" w:hAnsi="Arial" w:cs="Arial"/>
          <w:lang w:eastAsia="cs-CZ"/>
        </w:rPr>
        <w:t>že</w:t>
      </w:r>
      <w:r w:rsidR="001F5C7B" w:rsidRPr="00E53EB9">
        <w:rPr>
          <w:rFonts w:ascii="Arial" w:eastAsiaTheme="minorEastAsia" w:hAnsi="Arial" w:cs="Arial"/>
          <w:spacing w:val="8"/>
          <w:lang w:eastAsia="cs-CZ"/>
        </w:rPr>
        <w:t xml:space="preserve"> </w:t>
      </w:r>
      <w:r w:rsidR="001F5C7B" w:rsidRPr="00E53EB9">
        <w:rPr>
          <w:rFonts w:ascii="Arial" w:eastAsiaTheme="minorEastAsia" w:hAnsi="Arial" w:cs="Arial"/>
          <w:lang w:eastAsia="cs-CZ"/>
        </w:rPr>
        <w:t>jsou</w:t>
      </w:r>
      <w:r w:rsidR="001F5C7B" w:rsidRPr="00E53EB9">
        <w:rPr>
          <w:rFonts w:ascii="Arial" w:eastAsiaTheme="minorEastAsia" w:hAnsi="Arial" w:cs="Arial"/>
          <w:spacing w:val="37"/>
          <w:lang w:eastAsia="cs-CZ"/>
        </w:rPr>
        <w:t xml:space="preserve"> </w:t>
      </w:r>
      <w:r w:rsidR="001F5C7B" w:rsidRPr="00E53EB9">
        <w:rPr>
          <w:rFonts w:ascii="Arial" w:eastAsiaTheme="minorEastAsia" w:hAnsi="Arial" w:cs="Arial"/>
          <w:lang w:eastAsia="cs-CZ"/>
        </w:rPr>
        <w:t>mu</w:t>
      </w:r>
      <w:r w:rsidR="001F5C7B" w:rsidRPr="00E53EB9">
        <w:rPr>
          <w:rFonts w:ascii="Arial" w:eastAsiaTheme="minorEastAsia" w:hAnsi="Arial" w:cs="Arial"/>
          <w:spacing w:val="16"/>
          <w:lang w:eastAsia="cs-CZ"/>
        </w:rPr>
        <w:t xml:space="preserve"> </w:t>
      </w:r>
      <w:r w:rsidR="001F5C7B" w:rsidRPr="00E53EB9">
        <w:rPr>
          <w:rFonts w:ascii="Arial" w:eastAsiaTheme="minorEastAsia" w:hAnsi="Arial" w:cs="Arial"/>
          <w:lang w:eastAsia="cs-CZ"/>
        </w:rPr>
        <w:t>známy</w:t>
      </w:r>
      <w:r w:rsidR="001F5C7B" w:rsidRPr="00E53EB9">
        <w:rPr>
          <w:rFonts w:ascii="Arial" w:eastAsiaTheme="minorEastAsia" w:hAnsi="Arial" w:cs="Arial"/>
          <w:spacing w:val="8"/>
          <w:lang w:eastAsia="cs-CZ"/>
        </w:rPr>
        <w:t xml:space="preserve"> </w:t>
      </w:r>
      <w:r w:rsidR="001F5C7B" w:rsidRPr="00E53EB9">
        <w:rPr>
          <w:rFonts w:ascii="Arial" w:eastAsiaTheme="minorEastAsia" w:hAnsi="Arial" w:cs="Arial"/>
          <w:spacing w:val="-3"/>
          <w:lang w:eastAsia="cs-CZ"/>
        </w:rPr>
        <w:t>v</w:t>
      </w:r>
      <w:r w:rsidR="001F5C7B" w:rsidRPr="00E53EB9">
        <w:rPr>
          <w:rFonts w:ascii="Arial" w:eastAsiaTheme="minorEastAsia" w:hAnsi="Arial" w:cs="Arial"/>
          <w:lang w:eastAsia="cs-CZ"/>
        </w:rPr>
        <w:t>eškeré</w:t>
      </w:r>
      <w:r w:rsidR="001F5C7B" w:rsidRPr="00E53EB9">
        <w:rPr>
          <w:rFonts w:ascii="Arial" w:eastAsiaTheme="minorEastAsia" w:hAnsi="Arial" w:cs="Arial"/>
          <w:spacing w:val="11"/>
          <w:lang w:eastAsia="cs-CZ"/>
        </w:rPr>
        <w:t xml:space="preserve"> </w:t>
      </w:r>
      <w:r w:rsidR="001F5C7B" w:rsidRPr="00E53EB9">
        <w:rPr>
          <w:rFonts w:ascii="Arial" w:eastAsiaTheme="minorEastAsia" w:hAnsi="Arial" w:cs="Arial"/>
          <w:lang w:eastAsia="cs-CZ"/>
        </w:rPr>
        <w:t>technické,</w:t>
      </w:r>
      <w:r w:rsidR="001F5C7B" w:rsidRPr="00E53EB9">
        <w:rPr>
          <w:rFonts w:ascii="Arial" w:eastAsiaTheme="minorEastAsia" w:hAnsi="Arial" w:cs="Arial"/>
          <w:spacing w:val="15"/>
          <w:lang w:eastAsia="cs-CZ"/>
        </w:rPr>
        <w:t xml:space="preserve"> </w:t>
      </w:r>
      <w:r w:rsidR="001F5C7B" w:rsidRPr="00E53EB9">
        <w:rPr>
          <w:rFonts w:ascii="Arial" w:eastAsiaTheme="minorEastAsia" w:hAnsi="Arial" w:cs="Arial"/>
          <w:lang w:eastAsia="cs-CZ"/>
        </w:rPr>
        <w:t>kvalitativní</w:t>
      </w:r>
      <w:r w:rsidR="001F5C7B" w:rsidRPr="00E53EB9">
        <w:rPr>
          <w:rFonts w:ascii="Arial" w:eastAsiaTheme="minorEastAsia" w:hAnsi="Arial" w:cs="Arial"/>
          <w:spacing w:val="16"/>
          <w:lang w:eastAsia="cs-CZ"/>
        </w:rPr>
        <w:t xml:space="preserve"> </w:t>
      </w:r>
      <w:r w:rsidR="001F5C7B" w:rsidRPr="00E53EB9">
        <w:rPr>
          <w:rFonts w:ascii="Arial" w:eastAsiaTheme="minorEastAsia" w:hAnsi="Arial" w:cs="Arial"/>
          <w:lang w:eastAsia="cs-CZ"/>
        </w:rPr>
        <w:t>a</w:t>
      </w:r>
      <w:r w:rsidR="001F5C7B" w:rsidRPr="00E53EB9">
        <w:rPr>
          <w:rFonts w:ascii="Arial" w:eastAsiaTheme="minorEastAsia" w:hAnsi="Arial" w:cs="Arial"/>
          <w:spacing w:val="1"/>
          <w:lang w:eastAsia="cs-CZ"/>
        </w:rPr>
        <w:t xml:space="preserve"> </w:t>
      </w:r>
      <w:r w:rsidR="001F5C7B" w:rsidRPr="00E53EB9">
        <w:rPr>
          <w:rFonts w:ascii="Arial" w:eastAsiaTheme="minorEastAsia" w:hAnsi="Arial" w:cs="Arial"/>
          <w:lang w:eastAsia="cs-CZ"/>
        </w:rPr>
        <w:t>jiné</w:t>
      </w:r>
      <w:r w:rsidR="001F5C7B" w:rsidRPr="00E53EB9">
        <w:rPr>
          <w:rFonts w:ascii="Arial" w:eastAsiaTheme="minorEastAsia" w:hAnsi="Arial" w:cs="Arial"/>
          <w:w w:val="95"/>
          <w:lang w:eastAsia="cs-CZ"/>
        </w:rPr>
        <w:t xml:space="preserve"> </w:t>
      </w:r>
      <w:r w:rsidR="001F5C7B" w:rsidRPr="00E53EB9">
        <w:rPr>
          <w:rFonts w:ascii="Arial" w:eastAsiaTheme="minorEastAsia" w:hAnsi="Arial" w:cs="Arial"/>
          <w:lang w:eastAsia="cs-CZ"/>
        </w:rPr>
        <w:t>podmínky</w:t>
      </w:r>
      <w:r w:rsidR="001F5C7B" w:rsidRPr="00E53EB9">
        <w:rPr>
          <w:rFonts w:ascii="Arial" w:eastAsiaTheme="minorEastAsia" w:hAnsi="Arial" w:cs="Arial"/>
          <w:spacing w:val="18"/>
          <w:lang w:eastAsia="cs-CZ"/>
        </w:rPr>
        <w:t xml:space="preserve"> </w:t>
      </w:r>
      <w:r w:rsidR="001F5C7B" w:rsidRPr="00E53EB9">
        <w:rPr>
          <w:rFonts w:ascii="Arial" w:eastAsiaTheme="minorEastAsia" w:hAnsi="Arial" w:cs="Arial"/>
          <w:lang w:eastAsia="cs-CZ"/>
        </w:rPr>
        <w:t>a</w:t>
      </w:r>
      <w:r w:rsidR="001F5C7B" w:rsidRPr="00E53EB9">
        <w:rPr>
          <w:rFonts w:ascii="Arial" w:eastAsiaTheme="minorEastAsia" w:hAnsi="Arial" w:cs="Arial"/>
          <w:spacing w:val="6"/>
          <w:lang w:eastAsia="cs-CZ"/>
        </w:rPr>
        <w:t xml:space="preserve"> </w:t>
      </w:r>
      <w:r w:rsidR="001F5C7B" w:rsidRPr="00E53EB9">
        <w:rPr>
          <w:rFonts w:ascii="Arial" w:eastAsiaTheme="minorEastAsia" w:hAnsi="Arial" w:cs="Arial"/>
          <w:lang w:eastAsia="cs-CZ"/>
        </w:rPr>
        <w:t>že</w:t>
      </w:r>
      <w:r w:rsidR="001F5C7B" w:rsidRPr="00E53EB9">
        <w:rPr>
          <w:rFonts w:ascii="Arial" w:eastAsiaTheme="minorEastAsia" w:hAnsi="Arial" w:cs="Arial"/>
          <w:spacing w:val="5"/>
          <w:lang w:eastAsia="cs-CZ"/>
        </w:rPr>
        <w:t xml:space="preserve"> </w:t>
      </w:r>
      <w:r w:rsidR="001F5C7B" w:rsidRPr="00E53EB9">
        <w:rPr>
          <w:rFonts w:ascii="Arial" w:eastAsiaTheme="minorEastAsia" w:hAnsi="Arial" w:cs="Arial"/>
          <w:lang w:eastAsia="cs-CZ"/>
        </w:rPr>
        <w:t>disponuje</w:t>
      </w:r>
      <w:r w:rsidR="001F5C7B" w:rsidRPr="00E53EB9">
        <w:rPr>
          <w:rFonts w:ascii="Arial" w:eastAsiaTheme="minorEastAsia" w:hAnsi="Arial" w:cs="Arial"/>
          <w:spacing w:val="15"/>
          <w:lang w:eastAsia="cs-CZ"/>
        </w:rPr>
        <w:t xml:space="preserve"> </w:t>
      </w:r>
      <w:r w:rsidR="001F5C7B" w:rsidRPr="00E53EB9">
        <w:rPr>
          <w:rFonts w:ascii="Arial" w:eastAsiaTheme="minorEastAsia" w:hAnsi="Arial" w:cs="Arial"/>
          <w:lang w:eastAsia="cs-CZ"/>
        </w:rPr>
        <w:t>takovými</w:t>
      </w:r>
      <w:r w:rsidR="001F5C7B" w:rsidRPr="00E53EB9">
        <w:rPr>
          <w:rFonts w:ascii="Arial" w:eastAsiaTheme="minorEastAsia" w:hAnsi="Arial" w:cs="Arial"/>
          <w:spacing w:val="11"/>
          <w:lang w:eastAsia="cs-CZ"/>
        </w:rPr>
        <w:t xml:space="preserve"> </w:t>
      </w:r>
      <w:r w:rsidR="001F5C7B" w:rsidRPr="00E53EB9">
        <w:rPr>
          <w:rFonts w:ascii="Arial" w:eastAsiaTheme="minorEastAsia" w:hAnsi="Arial" w:cs="Arial"/>
          <w:lang w:eastAsia="cs-CZ"/>
        </w:rPr>
        <w:t>ka</w:t>
      </w:r>
      <w:r w:rsidR="001F5C7B" w:rsidRPr="00E53EB9">
        <w:rPr>
          <w:rFonts w:ascii="Arial" w:eastAsiaTheme="minorEastAsia" w:hAnsi="Arial" w:cs="Arial"/>
          <w:spacing w:val="-4"/>
          <w:lang w:eastAsia="cs-CZ"/>
        </w:rPr>
        <w:t>p</w:t>
      </w:r>
      <w:r w:rsidR="001F5C7B" w:rsidRPr="00E53EB9">
        <w:rPr>
          <w:rFonts w:ascii="Arial" w:eastAsiaTheme="minorEastAsia" w:hAnsi="Arial" w:cs="Arial"/>
          <w:spacing w:val="-6"/>
          <w:lang w:eastAsia="cs-CZ"/>
        </w:rPr>
        <w:t>a</w:t>
      </w:r>
      <w:r w:rsidR="001F5C7B" w:rsidRPr="00E53EB9">
        <w:rPr>
          <w:rFonts w:ascii="Arial" w:eastAsiaTheme="minorEastAsia" w:hAnsi="Arial" w:cs="Arial"/>
          <w:lang w:eastAsia="cs-CZ"/>
        </w:rPr>
        <w:t>citami</w:t>
      </w:r>
      <w:r w:rsidR="001F5C7B" w:rsidRPr="00E53EB9">
        <w:rPr>
          <w:rFonts w:ascii="Arial" w:eastAsiaTheme="minorEastAsia" w:hAnsi="Arial" w:cs="Arial"/>
          <w:spacing w:val="11"/>
          <w:lang w:eastAsia="cs-CZ"/>
        </w:rPr>
        <w:t xml:space="preserve"> </w:t>
      </w:r>
      <w:r w:rsidR="001F5C7B" w:rsidRPr="00E53EB9">
        <w:rPr>
          <w:rFonts w:ascii="Arial" w:eastAsiaTheme="minorEastAsia" w:hAnsi="Arial" w:cs="Arial"/>
          <w:lang w:eastAsia="cs-CZ"/>
        </w:rPr>
        <w:t>a</w:t>
      </w:r>
      <w:r w:rsidR="001F5C7B" w:rsidRPr="00E53EB9">
        <w:rPr>
          <w:rFonts w:ascii="Arial" w:eastAsiaTheme="minorEastAsia" w:hAnsi="Arial" w:cs="Arial"/>
          <w:spacing w:val="5"/>
          <w:lang w:eastAsia="cs-CZ"/>
        </w:rPr>
        <w:t xml:space="preserve"> </w:t>
      </w:r>
      <w:r w:rsidR="001F5C7B" w:rsidRPr="00E53EB9">
        <w:rPr>
          <w:rFonts w:ascii="Arial" w:eastAsiaTheme="minorEastAsia" w:hAnsi="Arial" w:cs="Arial"/>
          <w:lang w:eastAsia="cs-CZ"/>
        </w:rPr>
        <w:t>odbornými</w:t>
      </w:r>
      <w:r w:rsidR="001F5C7B" w:rsidRPr="00E53EB9">
        <w:rPr>
          <w:rFonts w:ascii="Arial" w:eastAsiaTheme="minorEastAsia" w:hAnsi="Arial" w:cs="Arial"/>
          <w:spacing w:val="8"/>
          <w:lang w:eastAsia="cs-CZ"/>
        </w:rPr>
        <w:t xml:space="preserve"> </w:t>
      </w:r>
      <w:r w:rsidR="001F5C7B" w:rsidRPr="00E53EB9">
        <w:rPr>
          <w:rFonts w:ascii="Arial" w:eastAsiaTheme="minorEastAsia" w:hAnsi="Arial" w:cs="Arial"/>
          <w:lang w:eastAsia="cs-CZ"/>
        </w:rPr>
        <w:t>znalostmi,</w:t>
      </w:r>
      <w:r w:rsidR="001F5C7B" w:rsidRPr="00E53EB9">
        <w:rPr>
          <w:rFonts w:ascii="Arial" w:eastAsiaTheme="minorEastAsia" w:hAnsi="Arial" w:cs="Arial"/>
          <w:spacing w:val="14"/>
          <w:lang w:eastAsia="cs-CZ"/>
        </w:rPr>
        <w:t xml:space="preserve"> </w:t>
      </w:r>
      <w:r w:rsidR="001F5C7B" w:rsidRPr="00E53EB9">
        <w:rPr>
          <w:rFonts w:ascii="Arial" w:eastAsiaTheme="minorEastAsia" w:hAnsi="Arial" w:cs="Arial"/>
          <w:lang w:eastAsia="cs-CZ"/>
        </w:rPr>
        <w:t>které</w:t>
      </w:r>
      <w:r w:rsidR="001F5C7B" w:rsidRPr="00E53EB9">
        <w:rPr>
          <w:rFonts w:ascii="Arial" w:eastAsiaTheme="minorEastAsia" w:hAnsi="Arial" w:cs="Arial"/>
          <w:spacing w:val="12"/>
          <w:lang w:eastAsia="cs-CZ"/>
        </w:rPr>
        <w:t xml:space="preserve"> </w:t>
      </w:r>
      <w:r w:rsidR="001F5C7B" w:rsidRPr="00E53EB9">
        <w:rPr>
          <w:rFonts w:ascii="Arial" w:eastAsiaTheme="minorEastAsia" w:hAnsi="Arial" w:cs="Arial"/>
          <w:lang w:eastAsia="cs-CZ"/>
        </w:rPr>
        <w:t>jsou</w:t>
      </w:r>
      <w:r w:rsidR="001F5C7B" w:rsidRPr="00E53EB9">
        <w:rPr>
          <w:rFonts w:ascii="Arial" w:eastAsiaTheme="minorEastAsia" w:hAnsi="Arial" w:cs="Arial"/>
          <w:spacing w:val="33"/>
          <w:lang w:eastAsia="cs-CZ"/>
        </w:rPr>
        <w:t xml:space="preserve"> </w:t>
      </w:r>
      <w:r w:rsidR="001F5C7B" w:rsidRPr="00E53EB9">
        <w:rPr>
          <w:rFonts w:ascii="Arial" w:eastAsiaTheme="minorEastAsia" w:hAnsi="Arial" w:cs="Arial"/>
          <w:lang w:eastAsia="cs-CZ"/>
        </w:rPr>
        <w:t>k</w:t>
      </w:r>
      <w:r w:rsidR="001F5C7B" w:rsidRPr="00E53EB9">
        <w:rPr>
          <w:rFonts w:ascii="Arial" w:eastAsiaTheme="minorEastAsia" w:hAnsi="Arial" w:cs="Arial"/>
          <w:spacing w:val="-3"/>
          <w:lang w:eastAsia="cs-CZ"/>
        </w:rPr>
        <w:t xml:space="preserve"> </w:t>
      </w:r>
      <w:r w:rsidR="001F5C7B" w:rsidRPr="00E53EB9">
        <w:rPr>
          <w:rFonts w:ascii="Arial" w:eastAsiaTheme="minorEastAsia" w:hAnsi="Arial" w:cs="Arial"/>
          <w:lang w:eastAsia="cs-CZ"/>
        </w:rPr>
        <w:t>plnění</w:t>
      </w:r>
      <w:r w:rsidR="001F5C7B" w:rsidRPr="00E53EB9">
        <w:rPr>
          <w:rFonts w:ascii="Arial" w:eastAsiaTheme="minorEastAsia" w:hAnsi="Arial" w:cs="Arial"/>
          <w:w w:val="99"/>
          <w:lang w:eastAsia="cs-CZ"/>
        </w:rPr>
        <w:t xml:space="preserve"> </w:t>
      </w:r>
      <w:r w:rsidR="001F5C7B" w:rsidRPr="00E53EB9">
        <w:rPr>
          <w:rFonts w:ascii="Arial" w:eastAsiaTheme="minorEastAsia" w:hAnsi="Arial" w:cs="Arial"/>
          <w:lang w:eastAsia="cs-CZ"/>
        </w:rPr>
        <w:t>nezbytné.</w:t>
      </w:r>
    </w:p>
    <w:p w14:paraId="0E83A1AF" w14:textId="4CDB6878" w:rsidR="00340982" w:rsidRPr="00340982" w:rsidRDefault="005D74BC" w:rsidP="00340982">
      <w:pPr>
        <w:pStyle w:val="Odstavecseseznamem"/>
        <w:numPr>
          <w:ilvl w:val="0"/>
          <w:numId w:val="1"/>
        </w:numPr>
        <w:spacing w:after="120"/>
        <w:ind w:left="425" w:hanging="425"/>
        <w:jc w:val="both"/>
        <w:rPr>
          <w:rFonts w:ascii="Arial" w:eastAsiaTheme="minorEastAsia" w:hAnsi="Arial" w:cs="Arial"/>
          <w:lang w:eastAsia="cs-CZ"/>
        </w:rPr>
      </w:pPr>
      <w:r w:rsidRPr="005D74BC">
        <w:rPr>
          <w:rFonts w:ascii="Arial" w:eastAsiaTheme="minorEastAsia" w:hAnsi="Arial" w:cs="Arial"/>
          <w:lang w:eastAsia="cs-CZ"/>
        </w:rPr>
        <w:t>Poskytovatel potvrzuje a bere na vědomí, že předmět plnění této smlouvy, studie, bude sloužit jako rámcové zadání, které bude součástí zadávací dokumentace veřejné zakázky na výběr generálního projektanta výstavby nového výrobního závodu Státní tiskárny cenin, s. p., tedy jako podklad pro získání ekonomicky nejvýhodnější nabídky. Vybraný generální projektant bude mít možnost do podoby studie zasahovat zejména, nikoli však výlučně, prostorově, vzhledově a konstrukčně, a to v</w:t>
      </w:r>
      <w:r>
        <w:rPr>
          <w:rFonts w:ascii="Arial" w:eastAsiaTheme="minorEastAsia" w:hAnsi="Arial" w:cs="Arial"/>
          <w:lang w:eastAsia="cs-CZ"/>
        </w:rPr>
        <w:t> </w:t>
      </w:r>
      <w:r w:rsidRPr="005D74BC">
        <w:rPr>
          <w:rFonts w:ascii="Arial" w:eastAsiaTheme="minorEastAsia" w:hAnsi="Arial" w:cs="Arial"/>
          <w:lang w:eastAsia="cs-CZ"/>
        </w:rPr>
        <w:t>jakémkoli</w:t>
      </w:r>
      <w:r>
        <w:rPr>
          <w:rFonts w:ascii="Arial" w:eastAsiaTheme="minorEastAsia" w:hAnsi="Arial" w:cs="Arial"/>
          <w:lang w:eastAsia="cs-CZ"/>
        </w:rPr>
        <w:t>v rozsahu</w:t>
      </w:r>
      <w:r w:rsidR="00340982" w:rsidRPr="00340982">
        <w:rPr>
          <w:rFonts w:ascii="Arial" w:eastAsiaTheme="minorEastAsia" w:hAnsi="Arial" w:cs="Arial"/>
          <w:lang w:eastAsia="cs-CZ"/>
        </w:rPr>
        <w:t>.</w:t>
      </w:r>
    </w:p>
    <w:p w14:paraId="0382329D" w14:textId="3CC216AE" w:rsidR="00340982" w:rsidRPr="0094209E" w:rsidRDefault="00340982" w:rsidP="00520FCD">
      <w:pPr>
        <w:pStyle w:val="Odstavecseseznamem"/>
        <w:spacing w:after="120"/>
        <w:ind w:left="425"/>
        <w:contextualSpacing w:val="0"/>
        <w:jc w:val="both"/>
        <w:rPr>
          <w:rFonts w:ascii="Arial" w:hAnsi="Arial" w:cs="Arial"/>
        </w:rPr>
      </w:pPr>
    </w:p>
    <w:p w14:paraId="71EEB0DF" w14:textId="77777777" w:rsidR="00FF13B1" w:rsidRDefault="00760403" w:rsidP="00A63B30">
      <w:pPr>
        <w:spacing w:after="120"/>
        <w:jc w:val="center"/>
        <w:rPr>
          <w:rFonts w:ascii="Arial" w:eastAsia="Times New Roman" w:hAnsi="Arial" w:cs="Arial"/>
          <w:b/>
          <w:lang w:eastAsia="cs-CZ"/>
        </w:rPr>
      </w:pPr>
      <w:r w:rsidRPr="001F5C7B">
        <w:rPr>
          <w:rFonts w:ascii="Arial" w:eastAsia="Times New Roman" w:hAnsi="Arial" w:cs="Arial"/>
          <w:b/>
          <w:lang w:eastAsia="cs-CZ"/>
        </w:rPr>
        <w:t>II.</w:t>
      </w:r>
    </w:p>
    <w:p w14:paraId="597FF8E1" w14:textId="00E525FB" w:rsidR="00760403" w:rsidRPr="00E91DC9" w:rsidRDefault="00760403" w:rsidP="00A63B30">
      <w:pPr>
        <w:spacing w:after="120"/>
        <w:jc w:val="center"/>
        <w:rPr>
          <w:rFonts w:ascii="Arial" w:eastAsia="Times New Roman" w:hAnsi="Arial" w:cs="Arial"/>
          <w:b/>
          <w:lang w:eastAsia="cs-CZ"/>
        </w:rPr>
      </w:pPr>
      <w:r w:rsidRPr="00E91DC9">
        <w:rPr>
          <w:rFonts w:ascii="Arial" w:eastAsia="Times New Roman" w:hAnsi="Arial" w:cs="Arial"/>
          <w:b/>
          <w:lang w:eastAsia="cs-CZ"/>
        </w:rPr>
        <w:t>PŘEDMĚT SMLOUVY</w:t>
      </w:r>
    </w:p>
    <w:p w14:paraId="1712224F" w14:textId="42F236F4" w:rsidR="00470250" w:rsidRPr="001623C0" w:rsidRDefault="00095231" w:rsidP="00A63B30">
      <w:pPr>
        <w:pStyle w:val="Odstavecseseznamem"/>
        <w:numPr>
          <w:ilvl w:val="0"/>
          <w:numId w:val="2"/>
        </w:numPr>
        <w:spacing w:after="120"/>
        <w:contextualSpacing w:val="0"/>
        <w:jc w:val="both"/>
        <w:rPr>
          <w:rFonts w:ascii="Arial" w:eastAsia="Times New Roman" w:hAnsi="Arial" w:cs="Arial"/>
          <w:lang w:eastAsia="cs-CZ"/>
        </w:rPr>
      </w:pPr>
      <w:r w:rsidRPr="001623C0">
        <w:rPr>
          <w:rFonts w:ascii="Arial" w:eastAsia="Times New Roman" w:hAnsi="Arial" w:cs="Arial"/>
          <w:lang w:eastAsia="cs-CZ"/>
        </w:rPr>
        <w:t>Poskytovatel</w:t>
      </w:r>
      <w:r w:rsidR="00760403" w:rsidRPr="001623C0">
        <w:rPr>
          <w:rFonts w:ascii="Arial" w:eastAsia="Times New Roman" w:hAnsi="Arial" w:cs="Arial"/>
          <w:lang w:eastAsia="cs-CZ"/>
        </w:rPr>
        <w:t xml:space="preserve"> se </w:t>
      </w:r>
      <w:r w:rsidR="001F5C7B" w:rsidRPr="001623C0">
        <w:rPr>
          <w:rFonts w:ascii="Arial" w:eastAsia="Times New Roman" w:hAnsi="Arial" w:cs="Arial"/>
          <w:color w:val="000000"/>
          <w:lang w:eastAsia="cs-CZ"/>
        </w:rPr>
        <w:t xml:space="preserve">touto smlouvou </w:t>
      </w:r>
      <w:r w:rsidR="00760403" w:rsidRPr="001623C0">
        <w:rPr>
          <w:rFonts w:ascii="Arial" w:eastAsia="Times New Roman" w:hAnsi="Arial" w:cs="Arial"/>
          <w:lang w:eastAsia="cs-CZ"/>
        </w:rPr>
        <w:t xml:space="preserve">zavazuje </w:t>
      </w:r>
      <w:bookmarkStart w:id="0" w:name="_Hlk149560698"/>
      <w:r w:rsidR="00760403" w:rsidRPr="001623C0">
        <w:rPr>
          <w:rFonts w:ascii="Arial" w:eastAsia="Times New Roman" w:hAnsi="Arial" w:cs="Arial"/>
          <w:lang w:eastAsia="cs-CZ"/>
        </w:rPr>
        <w:t>p</w:t>
      </w:r>
      <w:r w:rsidR="00E8408E" w:rsidRPr="001623C0">
        <w:rPr>
          <w:rFonts w:ascii="Arial" w:eastAsia="Times New Roman" w:hAnsi="Arial" w:cs="Arial"/>
          <w:lang w:eastAsia="cs-CZ"/>
        </w:rPr>
        <w:t>oskyt</w:t>
      </w:r>
      <w:r w:rsidR="00FE7E63">
        <w:rPr>
          <w:rFonts w:ascii="Arial" w:eastAsia="Times New Roman" w:hAnsi="Arial" w:cs="Arial"/>
          <w:lang w:eastAsia="cs-CZ"/>
        </w:rPr>
        <w:t xml:space="preserve">nout </w:t>
      </w:r>
      <w:r w:rsidR="00760403" w:rsidRPr="001623C0">
        <w:rPr>
          <w:rFonts w:ascii="Arial" w:eastAsia="Times New Roman" w:hAnsi="Arial" w:cs="Arial"/>
          <w:lang w:eastAsia="cs-CZ"/>
        </w:rPr>
        <w:t>objednatel</w:t>
      </w:r>
      <w:r w:rsidR="00E8408E" w:rsidRPr="001623C0">
        <w:rPr>
          <w:rFonts w:ascii="Arial" w:eastAsia="Times New Roman" w:hAnsi="Arial" w:cs="Arial"/>
          <w:lang w:eastAsia="cs-CZ"/>
        </w:rPr>
        <w:t>i</w:t>
      </w:r>
      <w:r w:rsidR="00760403" w:rsidRPr="001623C0">
        <w:rPr>
          <w:rFonts w:ascii="Arial" w:eastAsia="Times New Roman" w:hAnsi="Arial" w:cs="Arial"/>
          <w:lang w:eastAsia="cs-CZ"/>
        </w:rPr>
        <w:t xml:space="preserve"> plnění spočívající v</w:t>
      </w:r>
      <w:r w:rsidR="00470250">
        <w:rPr>
          <w:rFonts w:ascii="Arial" w:eastAsia="Times New Roman" w:hAnsi="Arial" w:cs="Arial"/>
          <w:lang w:eastAsia="cs-CZ"/>
        </w:rPr>
        <w:t>e </w:t>
      </w:r>
      <w:bookmarkEnd w:id="0"/>
      <w:r w:rsidR="00470250">
        <w:rPr>
          <w:rFonts w:ascii="Arial" w:eastAsia="Times New Roman" w:hAnsi="Arial" w:cs="Arial"/>
          <w:lang w:eastAsia="cs-CZ"/>
        </w:rPr>
        <w:t xml:space="preserve">zpracování </w:t>
      </w:r>
      <w:r w:rsidR="00BD5181" w:rsidRPr="00BD5181">
        <w:rPr>
          <w:rFonts w:ascii="Arial" w:eastAsia="Times New Roman" w:hAnsi="Arial" w:cs="Arial"/>
          <w:lang w:eastAsia="cs-CZ"/>
        </w:rPr>
        <w:t xml:space="preserve">stavebně architektonické </w:t>
      </w:r>
      <w:r w:rsidR="008922CA">
        <w:rPr>
          <w:rFonts w:ascii="Arial" w:eastAsia="Times New Roman" w:hAnsi="Arial" w:cs="Arial"/>
          <w:lang w:eastAsia="cs-CZ"/>
        </w:rPr>
        <w:t>s</w:t>
      </w:r>
      <w:r w:rsidR="008922CA" w:rsidRPr="00BD5181">
        <w:rPr>
          <w:rFonts w:ascii="Arial" w:eastAsia="Times New Roman" w:hAnsi="Arial" w:cs="Arial"/>
          <w:lang w:eastAsia="cs-CZ"/>
        </w:rPr>
        <w:t xml:space="preserve">tudie </w:t>
      </w:r>
      <w:r w:rsidR="00BD5181" w:rsidRPr="00BD5181">
        <w:rPr>
          <w:rFonts w:ascii="Arial" w:eastAsia="Times New Roman" w:hAnsi="Arial" w:cs="Arial"/>
          <w:lang w:eastAsia="cs-CZ"/>
        </w:rPr>
        <w:t>pro projekt výstavby nového výrobního závodu Státní tiskárny cenin</w:t>
      </w:r>
      <w:r w:rsidR="00BD5181">
        <w:rPr>
          <w:rFonts w:ascii="Arial" w:eastAsia="Times New Roman" w:hAnsi="Arial" w:cs="Arial"/>
          <w:lang w:eastAsia="cs-CZ"/>
        </w:rPr>
        <w:t>, s. p.</w:t>
      </w:r>
      <w:r w:rsidR="00BD5181" w:rsidRPr="00BD5181">
        <w:rPr>
          <w:rFonts w:ascii="Arial" w:eastAsia="Times New Roman" w:hAnsi="Arial" w:cs="Arial"/>
          <w:lang w:eastAsia="cs-CZ"/>
        </w:rPr>
        <w:t xml:space="preserve"> </w:t>
      </w:r>
      <w:r w:rsidR="00FE7E63">
        <w:rPr>
          <w:rFonts w:ascii="Arial" w:eastAsia="Times New Roman" w:hAnsi="Arial" w:cs="Arial"/>
          <w:lang w:eastAsia="cs-CZ"/>
        </w:rPr>
        <w:t>(</w:t>
      </w:r>
      <w:r w:rsidR="00340982">
        <w:rPr>
          <w:rFonts w:ascii="Arial" w:eastAsia="Times New Roman" w:hAnsi="Arial" w:cs="Arial"/>
          <w:lang w:eastAsia="cs-CZ"/>
        </w:rPr>
        <w:t xml:space="preserve">výše a </w:t>
      </w:r>
      <w:r w:rsidR="00FE7E63">
        <w:rPr>
          <w:rFonts w:ascii="Arial" w:eastAsia="Times New Roman" w:hAnsi="Arial" w:cs="Arial"/>
          <w:lang w:eastAsia="cs-CZ"/>
        </w:rPr>
        <w:t>dále také jako „</w:t>
      </w:r>
      <w:r w:rsidR="00FE7E63" w:rsidRPr="008C6F79">
        <w:rPr>
          <w:rFonts w:ascii="Arial" w:eastAsia="Times New Roman" w:hAnsi="Arial" w:cs="Arial"/>
          <w:b/>
          <w:bCs/>
          <w:lang w:eastAsia="cs-CZ"/>
        </w:rPr>
        <w:t>studie</w:t>
      </w:r>
      <w:r w:rsidR="00FE7E63">
        <w:rPr>
          <w:rFonts w:ascii="Arial" w:eastAsia="Times New Roman" w:hAnsi="Arial" w:cs="Arial"/>
          <w:lang w:eastAsia="cs-CZ"/>
        </w:rPr>
        <w:t>“)</w:t>
      </w:r>
      <w:r w:rsidR="00470250">
        <w:rPr>
          <w:rFonts w:ascii="Arial" w:hAnsi="Arial" w:cs="Arial"/>
        </w:rPr>
        <w:t>, a to</w:t>
      </w:r>
      <w:r w:rsidR="00470250" w:rsidRPr="000D6D09">
        <w:rPr>
          <w:rFonts w:ascii="Arial" w:hAnsi="Arial" w:cs="Arial"/>
        </w:rPr>
        <w:t xml:space="preserve"> </w:t>
      </w:r>
      <w:r w:rsidR="00470250" w:rsidRPr="00A81990">
        <w:rPr>
          <w:rFonts w:ascii="Arial" w:hAnsi="Arial" w:cs="Arial"/>
          <w:b/>
          <w:bCs/>
        </w:rPr>
        <w:t xml:space="preserve">ve třech </w:t>
      </w:r>
      <w:r w:rsidR="00470250" w:rsidRPr="00A81990">
        <w:rPr>
          <w:rFonts w:ascii="Arial" w:hAnsi="Arial" w:cs="Arial"/>
          <w:b/>
          <w:bCs/>
        </w:rPr>
        <w:lastRenderedPageBreak/>
        <w:t>variantách</w:t>
      </w:r>
      <w:r w:rsidR="00470250" w:rsidRPr="000D6D09">
        <w:rPr>
          <w:rFonts w:ascii="Arial" w:hAnsi="Arial" w:cs="Arial"/>
        </w:rPr>
        <w:t xml:space="preserve"> vycházejících z variant </w:t>
      </w:r>
      <w:r w:rsidR="00470250">
        <w:rPr>
          <w:rFonts w:ascii="Arial" w:hAnsi="Arial" w:cs="Arial"/>
        </w:rPr>
        <w:t>o</w:t>
      </w:r>
      <w:r w:rsidR="00470250" w:rsidRPr="000D6D09">
        <w:rPr>
          <w:rFonts w:ascii="Arial" w:hAnsi="Arial" w:cs="Arial"/>
        </w:rPr>
        <w:t>bchodního modelu</w:t>
      </w:r>
      <w:r w:rsidR="00BD2D6C">
        <w:rPr>
          <w:rFonts w:ascii="Arial" w:hAnsi="Arial" w:cs="Arial"/>
        </w:rPr>
        <w:t>, které objednatel poskytovateli předá po podpisu této smlouvy</w:t>
      </w:r>
      <w:r w:rsidR="00934D50">
        <w:rPr>
          <w:rFonts w:ascii="Arial" w:hAnsi="Arial" w:cs="Arial"/>
        </w:rPr>
        <w:t xml:space="preserve"> </w:t>
      </w:r>
      <w:r w:rsidR="00470250" w:rsidRPr="001623C0">
        <w:rPr>
          <w:rFonts w:ascii="Arial" w:eastAsia="Times New Roman" w:hAnsi="Arial" w:cs="Arial"/>
          <w:lang w:eastAsia="cs-CZ"/>
        </w:rPr>
        <w:t>(</w:t>
      </w:r>
      <w:r w:rsidR="00470250">
        <w:rPr>
          <w:rFonts w:ascii="Arial" w:eastAsia="Times New Roman" w:hAnsi="Arial" w:cs="Arial"/>
          <w:lang w:eastAsia="cs-CZ"/>
        </w:rPr>
        <w:t>dále</w:t>
      </w:r>
      <w:r w:rsidR="00FE7E63">
        <w:rPr>
          <w:rFonts w:ascii="Arial" w:eastAsia="Times New Roman" w:hAnsi="Arial" w:cs="Arial"/>
          <w:lang w:eastAsia="cs-CZ"/>
        </w:rPr>
        <w:t xml:space="preserve"> také</w:t>
      </w:r>
      <w:r w:rsidR="00470250" w:rsidRPr="001623C0">
        <w:rPr>
          <w:rFonts w:ascii="Arial" w:eastAsia="Times New Roman" w:hAnsi="Arial" w:cs="Arial"/>
          <w:lang w:eastAsia="cs-CZ"/>
        </w:rPr>
        <w:t xml:space="preserve"> jako „</w:t>
      </w:r>
      <w:r w:rsidR="00470250">
        <w:rPr>
          <w:rFonts w:ascii="Arial" w:eastAsia="Times New Roman" w:hAnsi="Arial" w:cs="Arial"/>
          <w:b/>
          <w:bCs/>
          <w:lang w:eastAsia="cs-CZ"/>
        </w:rPr>
        <w:t>plnění</w:t>
      </w:r>
      <w:r w:rsidR="00470250" w:rsidRPr="001623C0">
        <w:rPr>
          <w:rFonts w:ascii="Arial" w:eastAsia="Times New Roman" w:hAnsi="Arial" w:cs="Arial"/>
          <w:lang w:eastAsia="cs-CZ"/>
        </w:rPr>
        <w:t>“)</w:t>
      </w:r>
      <w:r w:rsidR="00470250">
        <w:rPr>
          <w:rFonts w:ascii="Arial" w:eastAsia="Times New Roman" w:hAnsi="Arial" w:cs="Arial"/>
          <w:lang w:eastAsia="cs-CZ"/>
        </w:rPr>
        <w:t>.</w:t>
      </w:r>
      <w:r w:rsidR="00470250" w:rsidRPr="001623C0">
        <w:rPr>
          <w:rFonts w:ascii="Arial" w:eastAsia="Times New Roman" w:hAnsi="Arial" w:cs="Arial"/>
          <w:lang w:eastAsia="cs-CZ"/>
        </w:rPr>
        <w:t xml:space="preserve"> </w:t>
      </w:r>
    </w:p>
    <w:p w14:paraId="4A0E89F0" w14:textId="6AD4AB6A" w:rsidR="00470250" w:rsidRDefault="00470250" w:rsidP="00A63B30">
      <w:pPr>
        <w:pStyle w:val="Odstavecseseznamem"/>
        <w:numPr>
          <w:ilvl w:val="0"/>
          <w:numId w:val="2"/>
        </w:numPr>
        <w:spacing w:after="120"/>
        <w:contextualSpacing w:val="0"/>
        <w:jc w:val="both"/>
        <w:rPr>
          <w:rFonts w:ascii="Arial" w:eastAsia="Times New Roman" w:hAnsi="Arial" w:cs="Arial"/>
          <w:lang w:eastAsia="cs-CZ"/>
        </w:rPr>
      </w:pPr>
      <w:r>
        <w:rPr>
          <w:rFonts w:ascii="Arial" w:eastAsia="Times New Roman" w:hAnsi="Arial" w:cs="Arial"/>
          <w:lang w:eastAsia="cs-CZ"/>
        </w:rPr>
        <w:t>Výstupem plnění bude studie</w:t>
      </w:r>
      <w:r w:rsidR="00FE7E63">
        <w:rPr>
          <w:rFonts w:ascii="Arial" w:eastAsia="Times New Roman" w:hAnsi="Arial" w:cs="Arial"/>
          <w:lang w:eastAsia="cs-CZ"/>
        </w:rPr>
        <w:t xml:space="preserve"> s</w:t>
      </w:r>
      <w:r>
        <w:rPr>
          <w:rFonts w:ascii="Arial" w:eastAsia="Times New Roman" w:hAnsi="Arial" w:cs="Arial"/>
          <w:lang w:eastAsia="cs-CZ"/>
        </w:rPr>
        <w:t xml:space="preserve"> následující</w:t>
      </w:r>
      <w:r w:rsidR="00FE7E63">
        <w:rPr>
          <w:rFonts w:ascii="Arial" w:eastAsia="Times New Roman" w:hAnsi="Arial" w:cs="Arial"/>
          <w:lang w:eastAsia="cs-CZ"/>
        </w:rPr>
        <w:t>mi</w:t>
      </w:r>
      <w:r>
        <w:rPr>
          <w:rFonts w:ascii="Arial" w:eastAsia="Times New Roman" w:hAnsi="Arial" w:cs="Arial"/>
          <w:lang w:eastAsia="cs-CZ"/>
        </w:rPr>
        <w:t xml:space="preserve"> náležitost</w:t>
      </w:r>
      <w:r w:rsidR="00FE7E63">
        <w:rPr>
          <w:rFonts w:ascii="Arial" w:eastAsia="Times New Roman" w:hAnsi="Arial" w:cs="Arial"/>
          <w:lang w:eastAsia="cs-CZ"/>
        </w:rPr>
        <w:t>m</w:t>
      </w:r>
      <w:r>
        <w:rPr>
          <w:rFonts w:ascii="Arial" w:eastAsia="Times New Roman" w:hAnsi="Arial" w:cs="Arial"/>
          <w:lang w:eastAsia="cs-CZ"/>
        </w:rPr>
        <w:t>i:</w:t>
      </w:r>
    </w:p>
    <w:p w14:paraId="294B29F5" w14:textId="4B62F9FE" w:rsidR="00470250" w:rsidRPr="00470250" w:rsidRDefault="00470250" w:rsidP="00A63B30">
      <w:pPr>
        <w:pStyle w:val="Odstavecseseznamem"/>
        <w:numPr>
          <w:ilvl w:val="1"/>
          <w:numId w:val="2"/>
        </w:numPr>
        <w:spacing w:after="120"/>
        <w:contextualSpacing w:val="0"/>
        <w:jc w:val="both"/>
        <w:rPr>
          <w:rFonts w:ascii="Arial" w:eastAsia="Times New Roman" w:hAnsi="Arial" w:cs="Arial"/>
          <w:lang w:eastAsia="cs-CZ"/>
        </w:rPr>
      </w:pPr>
      <w:r>
        <w:rPr>
          <w:rFonts w:ascii="Arial" w:hAnsi="Arial" w:cs="Arial"/>
        </w:rPr>
        <w:t xml:space="preserve">Studie </w:t>
      </w:r>
      <w:r w:rsidR="00855DED">
        <w:rPr>
          <w:rFonts w:ascii="Arial" w:hAnsi="Arial" w:cs="Arial"/>
        </w:rPr>
        <w:t>bude obsahovat odpovědi</w:t>
      </w:r>
      <w:r>
        <w:rPr>
          <w:rFonts w:ascii="Arial" w:hAnsi="Arial" w:cs="Arial"/>
        </w:rPr>
        <w:t xml:space="preserve"> </w:t>
      </w:r>
      <w:r w:rsidR="00F04028">
        <w:rPr>
          <w:rFonts w:ascii="Arial" w:hAnsi="Arial" w:cs="Arial"/>
        </w:rPr>
        <w:t xml:space="preserve">především </w:t>
      </w:r>
      <w:r>
        <w:rPr>
          <w:rFonts w:ascii="Arial" w:hAnsi="Arial" w:cs="Arial"/>
        </w:rPr>
        <w:t>na následující otázky:</w:t>
      </w:r>
    </w:p>
    <w:p w14:paraId="5CE4E436" w14:textId="4E735C6B" w:rsidR="00BD5181" w:rsidRPr="00BD5181" w:rsidRDefault="00BD5181"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BD5181">
        <w:rPr>
          <w:rFonts w:ascii="Arial" w:hAnsi="Arial" w:cs="Arial"/>
        </w:rPr>
        <w:t>jak bude stavební záměr zasazen do území</w:t>
      </w:r>
      <w:r>
        <w:rPr>
          <w:rFonts w:ascii="Arial" w:hAnsi="Arial" w:cs="Arial"/>
        </w:rPr>
        <w:t>;</w:t>
      </w:r>
    </w:p>
    <w:p w14:paraId="5413DDBB" w14:textId="3AAD5B4C" w:rsidR="00BD5181" w:rsidRPr="00BD5181" w:rsidRDefault="00BD5181"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BD5181">
        <w:rPr>
          <w:rFonts w:ascii="Arial" w:hAnsi="Arial" w:cs="Arial"/>
        </w:rPr>
        <w:t>jaká bude jeho hmota a uspořádání stavebních a inženýrských objektů</w:t>
      </w:r>
      <w:r>
        <w:rPr>
          <w:rFonts w:ascii="Arial" w:hAnsi="Arial" w:cs="Arial"/>
        </w:rPr>
        <w:t>;</w:t>
      </w:r>
    </w:p>
    <w:p w14:paraId="192E4147" w14:textId="27945810" w:rsidR="00BD5181" w:rsidRPr="00BD5181" w:rsidRDefault="00BD5181"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BD5181">
        <w:rPr>
          <w:rFonts w:ascii="Arial" w:hAnsi="Arial" w:cs="Arial"/>
        </w:rPr>
        <w:t>jak bude vypadat napojení stavebního záměru na pozemní komunikace a inženýrské sítě</w:t>
      </w:r>
      <w:r>
        <w:rPr>
          <w:rFonts w:ascii="Arial" w:hAnsi="Arial" w:cs="Arial"/>
        </w:rPr>
        <w:t>;</w:t>
      </w:r>
    </w:p>
    <w:p w14:paraId="1E8AFB50" w14:textId="73249737" w:rsidR="00BD5181" w:rsidRPr="00BD5181" w:rsidRDefault="00BD5181"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BD5181">
        <w:rPr>
          <w:rFonts w:ascii="Arial" w:hAnsi="Arial" w:cs="Arial"/>
        </w:rPr>
        <w:t>jak bude stavební záměr naplňovat klíčové požadavky na zástavbu území definované v Územním plánu</w:t>
      </w:r>
      <w:r>
        <w:rPr>
          <w:rFonts w:ascii="Arial" w:hAnsi="Arial" w:cs="Arial"/>
        </w:rPr>
        <w:t>;</w:t>
      </w:r>
    </w:p>
    <w:p w14:paraId="64FA32D2" w14:textId="77777777" w:rsidR="006C6833" w:rsidRDefault="00BD5181"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BD5181">
        <w:rPr>
          <w:rFonts w:ascii="Arial" w:hAnsi="Arial" w:cs="Arial"/>
        </w:rPr>
        <w:t>jak bude stavební záměr řešen architektonicky</w:t>
      </w:r>
      <w:r w:rsidR="006C6833">
        <w:rPr>
          <w:rFonts w:ascii="Arial" w:hAnsi="Arial" w:cs="Arial"/>
        </w:rPr>
        <w:t>;</w:t>
      </w:r>
    </w:p>
    <w:p w14:paraId="33B151E0" w14:textId="25164672" w:rsidR="006C6833" w:rsidRDefault="006C6833"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Pr>
          <w:rFonts w:ascii="Arial" w:hAnsi="Arial" w:cs="Arial"/>
        </w:rPr>
        <w:t>jaká bude investiční náročnost stavebního záměru v jednotlivých variantách</w:t>
      </w:r>
      <w:r w:rsidR="005D74BC">
        <w:rPr>
          <w:rFonts w:ascii="Arial" w:hAnsi="Arial" w:cs="Arial"/>
        </w:rPr>
        <w:t>;</w:t>
      </w:r>
    </w:p>
    <w:p w14:paraId="54D80095" w14:textId="00372B92" w:rsidR="00BD5181" w:rsidRPr="00BD5181" w:rsidRDefault="006C6833"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Pr>
          <w:rFonts w:ascii="Arial" w:hAnsi="Arial" w:cs="Arial"/>
        </w:rPr>
        <w:t>jaká navrhovaná stavební řešení povedou k minimalizaci investiční náročnosti</w:t>
      </w:r>
      <w:r w:rsidR="007B3D0A">
        <w:rPr>
          <w:rFonts w:ascii="Arial" w:hAnsi="Arial" w:cs="Arial"/>
        </w:rPr>
        <w:t xml:space="preserve"> při zachování/zlepšení provozních parametrů stavebního záměru</w:t>
      </w:r>
      <w:r w:rsidR="005D74BC">
        <w:rPr>
          <w:rFonts w:ascii="Arial" w:hAnsi="Arial" w:cs="Arial"/>
        </w:rPr>
        <w:t>.</w:t>
      </w:r>
    </w:p>
    <w:p w14:paraId="2619C5D7" w14:textId="339435A9" w:rsidR="00470250" w:rsidRDefault="00470250" w:rsidP="00A63B30">
      <w:pPr>
        <w:pStyle w:val="Odstavecseseznamem"/>
        <w:numPr>
          <w:ilvl w:val="1"/>
          <w:numId w:val="2"/>
        </w:numPr>
        <w:autoSpaceDE w:val="0"/>
        <w:autoSpaceDN w:val="0"/>
        <w:adjustRightInd w:val="0"/>
        <w:spacing w:before="120" w:after="120"/>
        <w:contextualSpacing w:val="0"/>
        <w:jc w:val="both"/>
        <w:rPr>
          <w:rFonts w:ascii="Arial" w:hAnsi="Arial" w:cs="Arial"/>
        </w:rPr>
      </w:pPr>
      <w:r w:rsidRPr="00470250">
        <w:rPr>
          <w:rFonts w:ascii="Arial" w:hAnsi="Arial" w:cs="Arial"/>
        </w:rPr>
        <w:t>Studie bude obsahovat textovou a grafickou část</w:t>
      </w:r>
      <w:r w:rsidR="00FE7E63">
        <w:rPr>
          <w:rFonts w:ascii="Arial" w:hAnsi="Arial" w:cs="Arial"/>
        </w:rPr>
        <w:t>:</w:t>
      </w:r>
    </w:p>
    <w:p w14:paraId="7FEF412E" w14:textId="43AE5D3C" w:rsidR="00470250" w:rsidRPr="008F74C0" w:rsidRDefault="00470250"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470250">
        <w:rPr>
          <w:rFonts w:ascii="Arial" w:hAnsi="Arial" w:cs="Arial"/>
          <w:u w:val="single"/>
        </w:rPr>
        <w:t>Textová část bude tvořena technickou zprávou obsahující přinejmenší</w:t>
      </w:r>
      <w:r w:rsidR="00855DED">
        <w:rPr>
          <w:rFonts w:ascii="Arial" w:hAnsi="Arial" w:cs="Arial"/>
          <w:u w:val="single"/>
        </w:rPr>
        <w:t>m</w:t>
      </w:r>
      <w:r>
        <w:rPr>
          <w:rFonts w:ascii="Arial" w:hAnsi="Arial" w:cs="Arial"/>
        </w:rPr>
        <w:t>:</w:t>
      </w:r>
    </w:p>
    <w:p w14:paraId="733E6BF3" w14:textId="2E6B6F65" w:rsidR="00BD5181" w:rsidRPr="00BD5181" w:rsidRDefault="00BD5181" w:rsidP="00A63B30">
      <w:pPr>
        <w:pStyle w:val="Odstavecseseznamem"/>
        <w:numPr>
          <w:ilvl w:val="3"/>
          <w:numId w:val="2"/>
        </w:numPr>
        <w:autoSpaceDE w:val="0"/>
        <w:autoSpaceDN w:val="0"/>
        <w:adjustRightInd w:val="0"/>
        <w:spacing w:before="120" w:after="120"/>
        <w:contextualSpacing w:val="0"/>
        <w:jc w:val="both"/>
        <w:rPr>
          <w:rFonts w:ascii="Arial" w:hAnsi="Arial" w:cs="Arial"/>
        </w:rPr>
      </w:pPr>
      <w:r w:rsidRPr="00BD5181">
        <w:rPr>
          <w:rFonts w:ascii="Arial" w:hAnsi="Arial" w:cs="Arial"/>
        </w:rPr>
        <w:t>popis stávajícího stavu území pro stavbu</w:t>
      </w:r>
      <w:r>
        <w:rPr>
          <w:rFonts w:ascii="Arial" w:hAnsi="Arial" w:cs="Arial"/>
        </w:rPr>
        <w:t>;</w:t>
      </w:r>
    </w:p>
    <w:p w14:paraId="3CC048CE" w14:textId="72E43259" w:rsidR="00BD5181" w:rsidRPr="00BD5181" w:rsidRDefault="00BD5181" w:rsidP="00A63B30">
      <w:pPr>
        <w:pStyle w:val="Odstavecseseznamem"/>
        <w:numPr>
          <w:ilvl w:val="3"/>
          <w:numId w:val="2"/>
        </w:numPr>
        <w:autoSpaceDE w:val="0"/>
        <w:autoSpaceDN w:val="0"/>
        <w:adjustRightInd w:val="0"/>
        <w:spacing w:before="120" w:after="120"/>
        <w:contextualSpacing w:val="0"/>
        <w:jc w:val="both"/>
        <w:rPr>
          <w:rFonts w:ascii="Arial" w:hAnsi="Arial" w:cs="Arial"/>
        </w:rPr>
      </w:pPr>
      <w:r w:rsidRPr="00BD5181">
        <w:rPr>
          <w:rFonts w:ascii="Arial" w:hAnsi="Arial" w:cs="Arial"/>
        </w:rPr>
        <w:t>seznam a specifikaci doporučených dalších průzkumů a (do)průzkumů</w:t>
      </w:r>
      <w:r>
        <w:rPr>
          <w:rFonts w:ascii="Arial" w:hAnsi="Arial" w:cs="Arial"/>
        </w:rPr>
        <w:t>;</w:t>
      </w:r>
      <w:r w:rsidRPr="00BD5181">
        <w:rPr>
          <w:rFonts w:ascii="Arial" w:hAnsi="Arial" w:cs="Arial"/>
        </w:rPr>
        <w:t xml:space="preserve"> </w:t>
      </w:r>
    </w:p>
    <w:p w14:paraId="37B5E6AC" w14:textId="5F8F29C6" w:rsidR="00BD5181" w:rsidRPr="00BD5181" w:rsidRDefault="00BD5181" w:rsidP="00A63B30">
      <w:pPr>
        <w:pStyle w:val="Odstavecseseznamem"/>
        <w:numPr>
          <w:ilvl w:val="3"/>
          <w:numId w:val="2"/>
        </w:numPr>
        <w:autoSpaceDE w:val="0"/>
        <w:autoSpaceDN w:val="0"/>
        <w:adjustRightInd w:val="0"/>
        <w:spacing w:before="120" w:after="120"/>
        <w:contextualSpacing w:val="0"/>
        <w:jc w:val="both"/>
        <w:rPr>
          <w:rFonts w:ascii="Arial" w:hAnsi="Arial" w:cs="Arial"/>
        </w:rPr>
      </w:pPr>
      <w:r w:rsidRPr="00BD5181">
        <w:rPr>
          <w:rFonts w:ascii="Arial" w:hAnsi="Arial" w:cs="Arial"/>
        </w:rPr>
        <w:t>popis navrženého urbanistického a architektonického řešení jednotlivých staveb, kompletního řešení areálu včetně zeleně a zpevněných ploch</w:t>
      </w:r>
      <w:r>
        <w:rPr>
          <w:rFonts w:ascii="Arial" w:hAnsi="Arial" w:cs="Arial"/>
        </w:rPr>
        <w:t>;</w:t>
      </w:r>
    </w:p>
    <w:p w14:paraId="585F142C" w14:textId="37F9EAC5" w:rsidR="00BD5181" w:rsidRPr="00BD5181" w:rsidRDefault="00BD5181" w:rsidP="00A63B30">
      <w:pPr>
        <w:pStyle w:val="Odstavecseseznamem"/>
        <w:numPr>
          <w:ilvl w:val="3"/>
          <w:numId w:val="2"/>
        </w:numPr>
        <w:autoSpaceDE w:val="0"/>
        <w:autoSpaceDN w:val="0"/>
        <w:adjustRightInd w:val="0"/>
        <w:spacing w:before="120" w:after="120"/>
        <w:contextualSpacing w:val="0"/>
        <w:jc w:val="both"/>
        <w:rPr>
          <w:rFonts w:ascii="Arial" w:hAnsi="Arial" w:cs="Arial"/>
        </w:rPr>
      </w:pPr>
      <w:r w:rsidRPr="00BD5181">
        <w:rPr>
          <w:rFonts w:ascii="Arial" w:hAnsi="Arial" w:cs="Arial"/>
        </w:rPr>
        <w:t>popis koncepčního řešení jednotlivých budov včetně doporučených konstrukčních systémů a materiálového řešení</w:t>
      </w:r>
      <w:r>
        <w:rPr>
          <w:rFonts w:ascii="Arial" w:hAnsi="Arial" w:cs="Arial"/>
        </w:rPr>
        <w:t>;</w:t>
      </w:r>
    </w:p>
    <w:p w14:paraId="5295C4F5" w14:textId="12427171" w:rsidR="00BD5181" w:rsidRPr="00BD5181" w:rsidRDefault="00BD5181" w:rsidP="00A63B30">
      <w:pPr>
        <w:pStyle w:val="Odstavecseseznamem"/>
        <w:numPr>
          <w:ilvl w:val="3"/>
          <w:numId w:val="2"/>
        </w:numPr>
        <w:autoSpaceDE w:val="0"/>
        <w:autoSpaceDN w:val="0"/>
        <w:adjustRightInd w:val="0"/>
        <w:spacing w:before="120" w:after="120"/>
        <w:contextualSpacing w:val="0"/>
        <w:jc w:val="both"/>
        <w:rPr>
          <w:rFonts w:ascii="Arial" w:hAnsi="Arial" w:cs="Arial"/>
        </w:rPr>
      </w:pPr>
      <w:r w:rsidRPr="00BD5181">
        <w:rPr>
          <w:rFonts w:ascii="Arial" w:hAnsi="Arial" w:cs="Arial"/>
        </w:rPr>
        <w:t>návrh energetické koncepce, koncepce odpadového hospodářství a koncept technického zařízení budov</w:t>
      </w:r>
      <w:r w:rsidR="00DC1726">
        <w:rPr>
          <w:rFonts w:ascii="Arial" w:hAnsi="Arial" w:cs="Arial"/>
        </w:rPr>
        <w:t>, koncepce požárně bezpečnostního řešení;</w:t>
      </w:r>
    </w:p>
    <w:p w14:paraId="56B1D733" w14:textId="4C4B3ED6" w:rsidR="00BD5181" w:rsidRPr="00BD5181" w:rsidRDefault="00BD5181" w:rsidP="00A63B30">
      <w:pPr>
        <w:pStyle w:val="Odstavecseseznamem"/>
        <w:numPr>
          <w:ilvl w:val="3"/>
          <w:numId w:val="2"/>
        </w:numPr>
        <w:autoSpaceDE w:val="0"/>
        <w:autoSpaceDN w:val="0"/>
        <w:adjustRightInd w:val="0"/>
        <w:spacing w:before="120" w:after="120"/>
        <w:contextualSpacing w:val="0"/>
        <w:jc w:val="both"/>
        <w:rPr>
          <w:rFonts w:ascii="Arial" w:hAnsi="Arial" w:cs="Arial"/>
        </w:rPr>
      </w:pPr>
      <w:r w:rsidRPr="00BD5181">
        <w:rPr>
          <w:rFonts w:ascii="Arial" w:hAnsi="Arial" w:cs="Arial"/>
        </w:rPr>
        <w:t>vyhodnocení dopadu zvolených řešení na rychlost a investiční náročnost výstavby</w:t>
      </w:r>
      <w:r>
        <w:rPr>
          <w:rFonts w:ascii="Arial" w:hAnsi="Arial" w:cs="Arial"/>
        </w:rPr>
        <w:t>;</w:t>
      </w:r>
    </w:p>
    <w:p w14:paraId="7F99A474" w14:textId="77777777" w:rsidR="00BD5181" w:rsidRPr="00BD5181" w:rsidRDefault="00BD5181" w:rsidP="00A63B30">
      <w:pPr>
        <w:pStyle w:val="Odstavecseseznamem"/>
        <w:numPr>
          <w:ilvl w:val="3"/>
          <w:numId w:val="2"/>
        </w:numPr>
        <w:autoSpaceDE w:val="0"/>
        <w:autoSpaceDN w:val="0"/>
        <w:adjustRightInd w:val="0"/>
        <w:spacing w:before="120" w:after="120"/>
        <w:ind w:left="1434" w:hanging="357"/>
        <w:contextualSpacing w:val="0"/>
        <w:jc w:val="both"/>
        <w:rPr>
          <w:rFonts w:ascii="Arial" w:hAnsi="Arial" w:cs="Arial"/>
        </w:rPr>
      </w:pPr>
      <w:r w:rsidRPr="00BD5181">
        <w:rPr>
          <w:rFonts w:ascii="Arial" w:hAnsi="Arial" w:cs="Arial"/>
        </w:rPr>
        <w:t>rámcový odhad investičních nákladů výstavby na základě agregovaných položek případně objemových parametrů na základě předpokládaného materiálového řešení klíčových konstrukčních systémů.</w:t>
      </w:r>
    </w:p>
    <w:p w14:paraId="2D04A236" w14:textId="37761CA1" w:rsidR="00470250" w:rsidRPr="008F74C0" w:rsidRDefault="00470250" w:rsidP="00A63B30">
      <w:pPr>
        <w:pStyle w:val="Odstavecseseznamem"/>
        <w:numPr>
          <w:ilvl w:val="2"/>
          <w:numId w:val="2"/>
        </w:numPr>
        <w:autoSpaceDE w:val="0"/>
        <w:autoSpaceDN w:val="0"/>
        <w:adjustRightInd w:val="0"/>
        <w:spacing w:before="120" w:after="120"/>
        <w:contextualSpacing w:val="0"/>
        <w:jc w:val="both"/>
        <w:rPr>
          <w:rFonts w:ascii="Arial" w:hAnsi="Arial" w:cs="Arial"/>
        </w:rPr>
      </w:pPr>
      <w:r w:rsidRPr="000D6D09">
        <w:rPr>
          <w:rFonts w:ascii="Arial" w:hAnsi="Arial" w:cs="Arial"/>
          <w:u w:val="single"/>
        </w:rPr>
        <w:t xml:space="preserve">Grafická část </w:t>
      </w:r>
      <w:r w:rsidR="00D05AC1">
        <w:rPr>
          <w:rFonts w:ascii="Arial" w:hAnsi="Arial" w:cs="Arial"/>
          <w:u w:val="single"/>
        </w:rPr>
        <w:t>s</w:t>
      </w:r>
      <w:r w:rsidRPr="000D6D09">
        <w:rPr>
          <w:rFonts w:ascii="Arial" w:hAnsi="Arial" w:cs="Arial"/>
          <w:u w:val="single"/>
        </w:rPr>
        <w:t xml:space="preserve">tudie bude </w:t>
      </w:r>
      <w:r w:rsidR="00F04028">
        <w:rPr>
          <w:rFonts w:ascii="Arial" w:hAnsi="Arial" w:cs="Arial"/>
          <w:u w:val="single"/>
        </w:rPr>
        <w:t>předevší</w:t>
      </w:r>
      <w:r w:rsidR="00B07A0C">
        <w:rPr>
          <w:rFonts w:ascii="Arial" w:hAnsi="Arial" w:cs="Arial"/>
          <w:u w:val="single"/>
        </w:rPr>
        <w:t>m</w:t>
      </w:r>
      <w:r w:rsidR="00F04028">
        <w:rPr>
          <w:rFonts w:ascii="Arial" w:hAnsi="Arial" w:cs="Arial"/>
          <w:u w:val="single"/>
        </w:rPr>
        <w:t xml:space="preserve"> </w:t>
      </w:r>
      <w:r w:rsidRPr="000D6D09">
        <w:rPr>
          <w:rFonts w:ascii="Arial" w:hAnsi="Arial" w:cs="Arial"/>
          <w:u w:val="single"/>
        </w:rPr>
        <w:t>obsahovat</w:t>
      </w:r>
      <w:r>
        <w:rPr>
          <w:rFonts w:ascii="Arial" w:hAnsi="Arial" w:cs="Arial"/>
        </w:rPr>
        <w:t>:</w:t>
      </w:r>
    </w:p>
    <w:p w14:paraId="0409D544" w14:textId="24970517" w:rsidR="00BD5181" w:rsidRPr="00BD5181" w:rsidRDefault="00BD5181" w:rsidP="00A63B30">
      <w:pPr>
        <w:pStyle w:val="Odstavecseseznamem"/>
        <w:numPr>
          <w:ilvl w:val="3"/>
          <w:numId w:val="2"/>
        </w:numPr>
        <w:spacing w:after="120"/>
        <w:contextualSpacing w:val="0"/>
        <w:jc w:val="both"/>
        <w:rPr>
          <w:rFonts w:ascii="Arial" w:hAnsi="Arial" w:cs="Arial"/>
        </w:rPr>
      </w:pPr>
      <w:bookmarkStart w:id="1" w:name="_Hlk159231448"/>
      <w:r w:rsidRPr="00BD5181">
        <w:rPr>
          <w:rFonts w:ascii="Arial" w:hAnsi="Arial" w:cs="Arial"/>
        </w:rPr>
        <w:t>výkres širších vztahů v měřítku 1:2000</w:t>
      </w:r>
      <w:r>
        <w:rPr>
          <w:rFonts w:ascii="Arial" w:hAnsi="Arial" w:cs="Arial"/>
        </w:rPr>
        <w:t>;</w:t>
      </w:r>
    </w:p>
    <w:p w14:paraId="08475092" w14:textId="50AB096A" w:rsidR="00BD5181" w:rsidRPr="00BD5181" w:rsidRDefault="00BD5181" w:rsidP="00A63B30">
      <w:pPr>
        <w:pStyle w:val="Odstavecseseznamem"/>
        <w:numPr>
          <w:ilvl w:val="3"/>
          <w:numId w:val="2"/>
        </w:numPr>
        <w:spacing w:after="120"/>
        <w:contextualSpacing w:val="0"/>
        <w:jc w:val="both"/>
        <w:rPr>
          <w:rFonts w:ascii="Arial" w:hAnsi="Arial" w:cs="Arial"/>
        </w:rPr>
      </w:pPr>
      <w:r w:rsidRPr="00BD5181">
        <w:rPr>
          <w:rFonts w:ascii="Arial" w:hAnsi="Arial" w:cs="Arial"/>
        </w:rPr>
        <w:t>výkres regulačních prvků v měřítku 1:1000</w:t>
      </w:r>
      <w:r>
        <w:rPr>
          <w:rFonts w:ascii="Arial" w:hAnsi="Arial" w:cs="Arial"/>
        </w:rPr>
        <w:t>;</w:t>
      </w:r>
    </w:p>
    <w:p w14:paraId="32EAB3BA" w14:textId="4C94FAFA" w:rsidR="00BD5181" w:rsidRPr="00BD5181" w:rsidRDefault="00BD5181" w:rsidP="00A63B30">
      <w:pPr>
        <w:pStyle w:val="Odstavecseseznamem"/>
        <w:numPr>
          <w:ilvl w:val="3"/>
          <w:numId w:val="2"/>
        </w:numPr>
        <w:spacing w:after="120"/>
        <w:contextualSpacing w:val="0"/>
        <w:jc w:val="both"/>
        <w:rPr>
          <w:rFonts w:ascii="Arial" w:hAnsi="Arial" w:cs="Arial"/>
        </w:rPr>
      </w:pPr>
      <w:r w:rsidRPr="00BD5181">
        <w:rPr>
          <w:rFonts w:ascii="Arial" w:hAnsi="Arial" w:cs="Arial"/>
        </w:rPr>
        <w:t>výkres dopravního řešení a napojení na sítě technické infrastruktury v měřítku 1:1000</w:t>
      </w:r>
      <w:r>
        <w:rPr>
          <w:rFonts w:ascii="Arial" w:hAnsi="Arial" w:cs="Arial"/>
        </w:rPr>
        <w:t>;</w:t>
      </w:r>
    </w:p>
    <w:p w14:paraId="70FDB35F" w14:textId="0A6D3000" w:rsidR="00BD5181" w:rsidRPr="00BD5181" w:rsidRDefault="00BD5181" w:rsidP="00A63B30">
      <w:pPr>
        <w:pStyle w:val="Odstavecseseznamem"/>
        <w:numPr>
          <w:ilvl w:val="3"/>
          <w:numId w:val="2"/>
        </w:numPr>
        <w:spacing w:after="120"/>
        <w:contextualSpacing w:val="0"/>
        <w:jc w:val="both"/>
        <w:rPr>
          <w:rFonts w:ascii="Arial" w:hAnsi="Arial" w:cs="Arial"/>
        </w:rPr>
      </w:pPr>
      <w:r w:rsidRPr="00BD5181">
        <w:rPr>
          <w:rFonts w:ascii="Arial" w:hAnsi="Arial" w:cs="Arial"/>
        </w:rPr>
        <w:t>prostorové vazby v měřítku 1:1000</w:t>
      </w:r>
      <w:r>
        <w:rPr>
          <w:rFonts w:ascii="Arial" w:hAnsi="Arial" w:cs="Arial"/>
        </w:rPr>
        <w:t>;</w:t>
      </w:r>
    </w:p>
    <w:p w14:paraId="4FD72452" w14:textId="1A06BC1E" w:rsidR="00BD5181" w:rsidRDefault="00BD5181" w:rsidP="00A63B30">
      <w:pPr>
        <w:pStyle w:val="Odstavecseseznamem"/>
        <w:numPr>
          <w:ilvl w:val="3"/>
          <w:numId w:val="2"/>
        </w:numPr>
        <w:spacing w:after="120"/>
        <w:contextualSpacing w:val="0"/>
        <w:jc w:val="both"/>
        <w:rPr>
          <w:rFonts w:ascii="Arial" w:hAnsi="Arial" w:cs="Arial"/>
        </w:rPr>
      </w:pPr>
      <w:r w:rsidRPr="00BD5181">
        <w:rPr>
          <w:rFonts w:ascii="Arial" w:hAnsi="Arial" w:cs="Arial"/>
        </w:rPr>
        <w:lastRenderedPageBreak/>
        <w:t xml:space="preserve">půdorysy jednotlivých podlaží </w:t>
      </w:r>
      <w:r w:rsidR="005D74BC">
        <w:rPr>
          <w:rFonts w:ascii="Arial" w:hAnsi="Arial" w:cs="Arial"/>
        </w:rPr>
        <w:t>jak provozní, tak adminis</w:t>
      </w:r>
      <w:r w:rsidR="00BD2D6C">
        <w:rPr>
          <w:rFonts w:ascii="Arial" w:hAnsi="Arial" w:cs="Arial"/>
        </w:rPr>
        <w:t>t</w:t>
      </w:r>
      <w:r w:rsidR="005D74BC">
        <w:rPr>
          <w:rFonts w:ascii="Arial" w:hAnsi="Arial" w:cs="Arial"/>
        </w:rPr>
        <w:t>rativně sociální části projektu</w:t>
      </w:r>
      <w:r w:rsidR="00E03349">
        <w:rPr>
          <w:rFonts w:ascii="Arial" w:hAnsi="Arial" w:cs="Arial"/>
        </w:rPr>
        <w:t>;</w:t>
      </w:r>
    </w:p>
    <w:p w14:paraId="1C7D05B7" w14:textId="59C4469D" w:rsidR="00DC1726" w:rsidRPr="00BD5181" w:rsidRDefault="00DC1726" w:rsidP="00A63B30">
      <w:pPr>
        <w:pStyle w:val="Odstavecseseznamem"/>
        <w:numPr>
          <w:ilvl w:val="3"/>
          <w:numId w:val="2"/>
        </w:numPr>
        <w:spacing w:after="120"/>
        <w:contextualSpacing w:val="0"/>
        <w:jc w:val="both"/>
        <w:rPr>
          <w:rFonts w:ascii="Arial" w:hAnsi="Arial" w:cs="Arial"/>
        </w:rPr>
      </w:pPr>
      <w:r>
        <w:rPr>
          <w:rFonts w:ascii="Arial" w:hAnsi="Arial" w:cs="Arial"/>
        </w:rPr>
        <w:t>2D pohledy a 2x 2D řez;</w:t>
      </w:r>
    </w:p>
    <w:p w14:paraId="0B992B58" w14:textId="1FE02ABF" w:rsidR="00BD5181" w:rsidRPr="00BD5181" w:rsidRDefault="00BD5181" w:rsidP="00A63B30">
      <w:pPr>
        <w:pStyle w:val="Odstavecseseznamem"/>
        <w:numPr>
          <w:ilvl w:val="3"/>
          <w:numId w:val="2"/>
        </w:numPr>
        <w:spacing w:after="120"/>
        <w:contextualSpacing w:val="0"/>
        <w:jc w:val="both"/>
        <w:rPr>
          <w:rFonts w:ascii="Arial" w:hAnsi="Arial" w:cs="Arial"/>
        </w:rPr>
      </w:pPr>
      <w:r w:rsidRPr="00BD5181">
        <w:rPr>
          <w:rFonts w:ascii="Arial" w:hAnsi="Arial" w:cs="Arial"/>
        </w:rPr>
        <w:t>3D řez</w:t>
      </w:r>
      <w:r w:rsidR="00E03349">
        <w:rPr>
          <w:rFonts w:ascii="Arial" w:hAnsi="Arial" w:cs="Arial"/>
        </w:rPr>
        <w:t>;</w:t>
      </w:r>
    </w:p>
    <w:p w14:paraId="0E20825F" w14:textId="2B998681" w:rsidR="00BD5181" w:rsidRPr="00BD5181" w:rsidRDefault="00BD5181" w:rsidP="00A63B30">
      <w:pPr>
        <w:pStyle w:val="Odstavecseseznamem"/>
        <w:numPr>
          <w:ilvl w:val="3"/>
          <w:numId w:val="2"/>
        </w:numPr>
        <w:spacing w:after="120"/>
        <w:ind w:left="1434" w:hanging="357"/>
        <w:contextualSpacing w:val="0"/>
        <w:jc w:val="both"/>
        <w:rPr>
          <w:rFonts w:ascii="Arial" w:hAnsi="Arial" w:cs="Arial"/>
        </w:rPr>
      </w:pPr>
      <w:r w:rsidRPr="00BD5181">
        <w:rPr>
          <w:rFonts w:ascii="Arial" w:hAnsi="Arial" w:cs="Arial"/>
        </w:rPr>
        <w:t xml:space="preserve">vizualizace </w:t>
      </w:r>
      <w:proofErr w:type="gramStart"/>
      <w:r w:rsidRPr="00BD5181">
        <w:rPr>
          <w:rFonts w:ascii="Arial" w:hAnsi="Arial" w:cs="Arial"/>
        </w:rPr>
        <w:t>3D</w:t>
      </w:r>
      <w:proofErr w:type="gramEnd"/>
      <w:r w:rsidRPr="00BD5181">
        <w:rPr>
          <w:rFonts w:ascii="Arial" w:hAnsi="Arial" w:cs="Arial"/>
        </w:rPr>
        <w:t xml:space="preserve"> z minimálně tří hlavních směrů</w:t>
      </w:r>
      <w:r w:rsidR="0033698C">
        <w:rPr>
          <w:rFonts w:ascii="Arial" w:hAnsi="Arial" w:cs="Arial"/>
        </w:rPr>
        <w:t>.</w:t>
      </w:r>
    </w:p>
    <w:p w14:paraId="3A61591F" w14:textId="067E7545" w:rsidR="008C6F79" w:rsidRDefault="008C6F79" w:rsidP="00A63B30">
      <w:pPr>
        <w:pStyle w:val="Odstavecseseznamem"/>
        <w:numPr>
          <w:ilvl w:val="0"/>
          <w:numId w:val="2"/>
        </w:numPr>
        <w:spacing w:after="120"/>
        <w:ind w:left="426" w:hanging="426"/>
        <w:contextualSpacing w:val="0"/>
        <w:jc w:val="both"/>
        <w:rPr>
          <w:rFonts w:ascii="Arial" w:hAnsi="Arial" w:cs="Arial"/>
        </w:rPr>
      </w:pPr>
      <w:r>
        <w:rPr>
          <w:rFonts w:ascii="Arial" w:hAnsi="Arial" w:cs="Arial"/>
        </w:rPr>
        <w:t xml:space="preserve">Před zahájením realizace plnění objednatel poskytne </w:t>
      </w:r>
      <w:r w:rsidR="00D05AC1">
        <w:rPr>
          <w:rFonts w:ascii="Arial" w:hAnsi="Arial" w:cs="Arial"/>
        </w:rPr>
        <w:t xml:space="preserve">poskytovateli </w:t>
      </w:r>
      <w:r w:rsidR="00855DED">
        <w:rPr>
          <w:rFonts w:ascii="Arial" w:hAnsi="Arial" w:cs="Arial"/>
        </w:rPr>
        <w:t>následující podklady:</w:t>
      </w:r>
    </w:p>
    <w:p w14:paraId="2F9ACCD9" w14:textId="1CA311D5"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návrh rozmístění výrobních zařízení, obslužných technologií, ploch pro skladování a interní logistiku a včetně předpokládaných základních rozměrů a nároků na plochu pro obsluhu zařízení (výrobní layout)</w:t>
      </w:r>
      <w:r>
        <w:rPr>
          <w:rFonts w:ascii="Arial" w:hAnsi="Arial" w:cs="Arial"/>
        </w:rPr>
        <w:t>;</w:t>
      </w:r>
    </w:p>
    <w:p w14:paraId="60B161B8" w14:textId="5A37757D"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seznam obslužných provozů včetně popisu požadované funkce a výkonu (kapacity, případně dalších provozních parametrů) jako je např. čistírna odpadních vod atp.</w:t>
      </w:r>
      <w:r>
        <w:rPr>
          <w:rFonts w:ascii="Arial" w:hAnsi="Arial" w:cs="Arial"/>
        </w:rPr>
        <w:t>;</w:t>
      </w:r>
    </w:p>
    <w:p w14:paraId="0FFEB53A" w14:textId="36EFCE8E"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předpokládaný počet zaměstnanců celkem a na směnu v členění dle profesních skupin</w:t>
      </w:r>
      <w:r>
        <w:rPr>
          <w:rFonts w:ascii="Arial" w:hAnsi="Arial" w:cs="Arial"/>
        </w:rPr>
        <w:t>;</w:t>
      </w:r>
    </w:p>
    <w:p w14:paraId="397B1C55" w14:textId="393C528B"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umístění a parametrů pracovního prostředí a zázemí pro jednotlivé pracovní skupiny</w:t>
      </w:r>
      <w:r>
        <w:rPr>
          <w:rFonts w:ascii="Arial" w:hAnsi="Arial" w:cs="Arial"/>
        </w:rPr>
        <w:t>;</w:t>
      </w:r>
    </w:p>
    <w:p w14:paraId="42FAAD70" w14:textId="1177BA8C"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umístění a parametrů dalších obslužných prostor včetně administrativní (např. kancelářské prostory, jednací prostory, kantýna atp.)</w:t>
      </w:r>
      <w:r>
        <w:rPr>
          <w:rFonts w:ascii="Arial" w:hAnsi="Arial" w:cs="Arial"/>
        </w:rPr>
        <w:t>;</w:t>
      </w:r>
      <w:r w:rsidRPr="00E03349">
        <w:rPr>
          <w:rFonts w:ascii="Arial" w:hAnsi="Arial" w:cs="Arial"/>
        </w:rPr>
        <w:t xml:space="preserve"> </w:t>
      </w:r>
    </w:p>
    <w:p w14:paraId="25DC833F" w14:textId="4C23B8DC"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seznam požadovaných napojení na inženýrské sítě včetně rámcového stanovení požadavků na kapacitu připojení</w:t>
      </w:r>
      <w:r>
        <w:rPr>
          <w:rFonts w:ascii="Arial" w:hAnsi="Arial" w:cs="Arial"/>
        </w:rPr>
        <w:t>;</w:t>
      </w:r>
    </w:p>
    <w:p w14:paraId="17A3CE66" w14:textId="763436B5"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dopravní napojení</w:t>
      </w:r>
      <w:r>
        <w:rPr>
          <w:rFonts w:ascii="Arial" w:hAnsi="Arial" w:cs="Arial"/>
        </w:rPr>
        <w:t>;</w:t>
      </w:r>
    </w:p>
    <w:p w14:paraId="0231CF9D" w14:textId="468EFAB1"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řešení vnitroareálové přepravy materiálu (příjem a expedice) a na parkování automobilů zaměstnanců a návštěv</w:t>
      </w:r>
      <w:r>
        <w:rPr>
          <w:rFonts w:ascii="Arial" w:hAnsi="Arial" w:cs="Arial"/>
        </w:rPr>
        <w:t>;</w:t>
      </w:r>
    </w:p>
    <w:p w14:paraId="4BF6621F" w14:textId="6159A154"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doplňkové a záložní řešení zásobování energiemi (solární panely, bateriové úložiště atp.)</w:t>
      </w:r>
      <w:r>
        <w:rPr>
          <w:rFonts w:ascii="Arial" w:hAnsi="Arial" w:cs="Arial"/>
        </w:rPr>
        <w:t>;</w:t>
      </w:r>
    </w:p>
    <w:p w14:paraId="461F1FEC" w14:textId="5793EF8C"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zabezpečení areálu proti neautorizovanému vstupu a na zajištění definovaných perimetrů</w:t>
      </w:r>
      <w:r>
        <w:rPr>
          <w:rFonts w:ascii="Arial" w:hAnsi="Arial" w:cs="Arial"/>
        </w:rPr>
        <w:t>;</w:t>
      </w:r>
    </w:p>
    <w:p w14:paraId="3318775A" w14:textId="1A089DA1" w:rsidR="00E03349" w:rsidRPr="00E03349" w:rsidRDefault="00E03349" w:rsidP="00A63B30">
      <w:pPr>
        <w:pStyle w:val="Odstavecseseznamem"/>
        <w:numPr>
          <w:ilvl w:val="2"/>
          <w:numId w:val="2"/>
        </w:numPr>
        <w:spacing w:after="120"/>
        <w:jc w:val="both"/>
        <w:rPr>
          <w:rFonts w:ascii="Arial" w:hAnsi="Arial" w:cs="Arial"/>
        </w:rPr>
      </w:pPr>
      <w:r w:rsidRPr="00E03349">
        <w:rPr>
          <w:rFonts w:ascii="Arial" w:hAnsi="Arial" w:cs="Arial"/>
        </w:rPr>
        <w:t>seznam již provedených průzkumů lokality a související dokumentaci</w:t>
      </w:r>
      <w:r>
        <w:rPr>
          <w:rFonts w:ascii="Arial" w:hAnsi="Arial" w:cs="Arial"/>
        </w:rPr>
        <w:t>;</w:t>
      </w:r>
    </w:p>
    <w:p w14:paraId="608AAED5" w14:textId="77777777" w:rsidR="0033698C" w:rsidRDefault="00E03349" w:rsidP="00A63B30">
      <w:pPr>
        <w:pStyle w:val="Odstavecseseznamem"/>
        <w:numPr>
          <w:ilvl w:val="2"/>
          <w:numId w:val="2"/>
        </w:numPr>
        <w:spacing w:after="120"/>
        <w:jc w:val="both"/>
        <w:rPr>
          <w:rFonts w:ascii="Arial" w:hAnsi="Arial" w:cs="Arial"/>
        </w:rPr>
      </w:pPr>
      <w:r w:rsidRPr="00E03349">
        <w:rPr>
          <w:rFonts w:ascii="Arial" w:hAnsi="Arial" w:cs="Arial"/>
        </w:rPr>
        <w:t>specifikaci požadavků na estetické ztvárnění díla</w:t>
      </w:r>
      <w:r>
        <w:rPr>
          <w:rFonts w:ascii="Arial" w:hAnsi="Arial" w:cs="Arial"/>
        </w:rPr>
        <w:t>.</w:t>
      </w:r>
    </w:p>
    <w:p w14:paraId="2A0CCDE8" w14:textId="4B8FA3C6" w:rsidR="00855DED" w:rsidRPr="00E03349" w:rsidRDefault="00E03349" w:rsidP="0033698C">
      <w:pPr>
        <w:pStyle w:val="Odstavecseseznamem"/>
        <w:spacing w:after="120"/>
        <w:ind w:left="1080"/>
        <w:jc w:val="both"/>
        <w:rPr>
          <w:rFonts w:ascii="Arial" w:hAnsi="Arial" w:cs="Arial"/>
        </w:rPr>
      </w:pPr>
      <w:r w:rsidRPr="00E03349">
        <w:rPr>
          <w:rFonts w:ascii="Arial" w:hAnsi="Arial" w:cs="Arial"/>
        </w:rPr>
        <w:t xml:space="preserve"> </w:t>
      </w:r>
    </w:p>
    <w:p w14:paraId="14148003" w14:textId="55DC3DFA" w:rsidR="00727400" w:rsidRPr="00684EA3" w:rsidRDefault="001729C8" w:rsidP="00A63B30">
      <w:pPr>
        <w:pStyle w:val="Odstavecseseznamem"/>
        <w:numPr>
          <w:ilvl w:val="0"/>
          <w:numId w:val="2"/>
        </w:numPr>
        <w:spacing w:after="120"/>
        <w:ind w:left="426" w:hanging="426"/>
        <w:contextualSpacing w:val="0"/>
        <w:jc w:val="both"/>
        <w:rPr>
          <w:rFonts w:ascii="Arial" w:hAnsi="Arial" w:cs="Arial"/>
        </w:rPr>
      </w:pPr>
      <w:r w:rsidRPr="0037624A">
        <w:rPr>
          <w:rFonts w:ascii="Arial" w:hAnsi="Arial" w:cs="Arial"/>
        </w:rPr>
        <w:t>Studie</w:t>
      </w:r>
      <w:r w:rsidR="00727400" w:rsidRPr="0037624A">
        <w:rPr>
          <w:rFonts w:ascii="Arial" w:hAnsi="Arial" w:cs="Arial"/>
        </w:rPr>
        <w:t xml:space="preserve"> bud</w:t>
      </w:r>
      <w:r w:rsidR="004968D1" w:rsidRPr="0037624A">
        <w:rPr>
          <w:rFonts w:ascii="Arial" w:hAnsi="Arial" w:cs="Arial"/>
        </w:rPr>
        <w:t>e</w:t>
      </w:r>
      <w:r w:rsidR="00727400" w:rsidRPr="0037624A">
        <w:rPr>
          <w:rFonts w:ascii="Arial" w:hAnsi="Arial" w:cs="Arial"/>
        </w:rPr>
        <w:t xml:space="preserve"> </w:t>
      </w:r>
      <w:r w:rsidR="00F9612C" w:rsidRPr="0037624A">
        <w:rPr>
          <w:rFonts w:ascii="Arial" w:hAnsi="Arial" w:cs="Arial"/>
        </w:rPr>
        <w:t xml:space="preserve">poskytovatelem </w:t>
      </w:r>
      <w:r w:rsidR="00727400" w:rsidRPr="0037624A">
        <w:rPr>
          <w:rFonts w:ascii="Arial" w:hAnsi="Arial" w:cs="Arial"/>
        </w:rPr>
        <w:t>vypracová</w:t>
      </w:r>
      <w:r w:rsidR="001623C0" w:rsidRPr="0037624A">
        <w:rPr>
          <w:rFonts w:ascii="Arial" w:hAnsi="Arial" w:cs="Arial"/>
        </w:rPr>
        <w:t>n</w:t>
      </w:r>
      <w:r w:rsidRPr="0037624A">
        <w:rPr>
          <w:rFonts w:ascii="Arial" w:hAnsi="Arial" w:cs="Arial"/>
        </w:rPr>
        <w:t>a</w:t>
      </w:r>
      <w:r w:rsidR="00727400" w:rsidRPr="0037624A">
        <w:rPr>
          <w:rFonts w:ascii="Arial" w:hAnsi="Arial" w:cs="Arial"/>
        </w:rPr>
        <w:t xml:space="preserve"> ve spolupráci se zmocněnc</w:t>
      </w:r>
      <w:r w:rsidR="001623C0" w:rsidRPr="0037624A">
        <w:rPr>
          <w:rFonts w:ascii="Arial" w:hAnsi="Arial" w:cs="Arial"/>
        </w:rPr>
        <w:t>i</w:t>
      </w:r>
      <w:r w:rsidR="00727400" w:rsidRPr="0037624A">
        <w:rPr>
          <w:rFonts w:ascii="Arial" w:hAnsi="Arial" w:cs="Arial"/>
        </w:rPr>
        <w:t xml:space="preserve"> pro jednání věcná a technická objednatele </w:t>
      </w:r>
      <w:r w:rsidR="001623C0" w:rsidRPr="0037624A">
        <w:rPr>
          <w:rFonts w:ascii="Arial" w:hAnsi="Arial" w:cs="Arial"/>
        </w:rPr>
        <w:t xml:space="preserve">a </w:t>
      </w:r>
      <w:r w:rsidR="00727400" w:rsidRPr="0037624A">
        <w:rPr>
          <w:rFonts w:ascii="Arial" w:hAnsi="Arial" w:cs="Arial"/>
        </w:rPr>
        <w:t>se zapojením dalších relevantních osob</w:t>
      </w:r>
      <w:r w:rsidR="00F06D21" w:rsidRPr="0037624A">
        <w:rPr>
          <w:rFonts w:ascii="Arial" w:hAnsi="Arial" w:cs="Arial"/>
        </w:rPr>
        <w:t xml:space="preserve"> objednatele</w:t>
      </w:r>
      <w:r w:rsidR="00727400" w:rsidRPr="0037624A">
        <w:rPr>
          <w:rFonts w:ascii="Arial" w:hAnsi="Arial" w:cs="Arial"/>
        </w:rPr>
        <w:t>.</w:t>
      </w:r>
      <w:r w:rsidR="005165A8" w:rsidRPr="0037624A">
        <w:rPr>
          <w:rFonts w:ascii="Arial" w:hAnsi="Arial" w:cs="Arial"/>
        </w:rPr>
        <w:t xml:space="preserve"> </w:t>
      </w:r>
      <w:r w:rsidR="0037624A" w:rsidRPr="0037624A">
        <w:rPr>
          <w:rFonts w:ascii="Arial" w:hAnsi="Arial" w:cs="Arial"/>
        </w:rPr>
        <w:t>Smluvní strany se dohodly, že některé činnosti, které jsou součástí plnění budou probíhat formou workshopu</w:t>
      </w:r>
      <w:r w:rsidR="005D74BC">
        <w:rPr>
          <w:rFonts w:ascii="Arial" w:hAnsi="Arial" w:cs="Arial"/>
        </w:rPr>
        <w:t>/rozhovorů</w:t>
      </w:r>
      <w:r w:rsidR="0037624A" w:rsidRPr="0037624A">
        <w:rPr>
          <w:rFonts w:ascii="Arial" w:hAnsi="Arial" w:cs="Arial"/>
        </w:rPr>
        <w:t xml:space="preserve"> mezi poskytovatelem a určenými zaměstnanci objednatele. Objednatel předpokládá konání workshopu</w:t>
      </w:r>
      <w:r w:rsidR="00D2457C">
        <w:rPr>
          <w:rFonts w:ascii="Arial" w:hAnsi="Arial" w:cs="Arial"/>
        </w:rPr>
        <w:t>/rozhovorů</w:t>
      </w:r>
      <w:r w:rsidR="0037624A" w:rsidRPr="0037624A">
        <w:rPr>
          <w:rFonts w:ascii="Arial" w:hAnsi="Arial" w:cs="Arial"/>
        </w:rPr>
        <w:t xml:space="preserve"> minimálně při/po předání podkladů dle čl. II odst. 3 </w:t>
      </w:r>
      <w:r w:rsidR="00E03349">
        <w:rPr>
          <w:rFonts w:ascii="Arial" w:hAnsi="Arial" w:cs="Arial"/>
        </w:rPr>
        <w:t xml:space="preserve">této </w:t>
      </w:r>
      <w:r w:rsidR="0037624A" w:rsidRPr="0037624A">
        <w:rPr>
          <w:rFonts w:ascii="Arial" w:hAnsi="Arial" w:cs="Arial"/>
        </w:rPr>
        <w:t>smlouvy.</w:t>
      </w:r>
      <w:r w:rsidR="0037624A">
        <w:rPr>
          <w:rFonts w:ascii="Arial" w:hAnsi="Arial" w:cs="Arial"/>
        </w:rPr>
        <w:t xml:space="preserve"> </w:t>
      </w:r>
      <w:r w:rsidR="005165A8" w:rsidRPr="00520FCD">
        <w:rPr>
          <w:rFonts w:ascii="Arial" w:hAnsi="Arial" w:cs="Arial"/>
        </w:rPr>
        <w:t>Objednatel dále poskytne poskytovateli po</w:t>
      </w:r>
      <w:r w:rsidR="00C74090" w:rsidRPr="00520FCD">
        <w:rPr>
          <w:rFonts w:ascii="Arial" w:hAnsi="Arial" w:cs="Arial"/>
        </w:rPr>
        <w:t xml:space="preserve"> celou</w:t>
      </w:r>
      <w:r w:rsidR="005165A8" w:rsidRPr="00520FCD">
        <w:rPr>
          <w:rFonts w:ascii="Arial" w:hAnsi="Arial" w:cs="Arial"/>
        </w:rPr>
        <w:t xml:space="preserve"> dobu realizace plnění </w:t>
      </w:r>
      <w:r w:rsidR="00F0414D" w:rsidRPr="00520FCD">
        <w:rPr>
          <w:rFonts w:ascii="Arial" w:hAnsi="Arial" w:cs="Arial"/>
        </w:rPr>
        <w:t xml:space="preserve">dostupné </w:t>
      </w:r>
      <w:r w:rsidR="005165A8" w:rsidRPr="00520FCD">
        <w:rPr>
          <w:rFonts w:ascii="Arial" w:hAnsi="Arial" w:cs="Arial"/>
        </w:rPr>
        <w:t xml:space="preserve">expertní konzultace </w:t>
      </w:r>
      <w:r w:rsidR="005D74BC" w:rsidRPr="00520FCD">
        <w:rPr>
          <w:rFonts w:ascii="Arial" w:hAnsi="Arial" w:cs="Arial"/>
        </w:rPr>
        <w:t>týkající se provozních a specifických bezpečnostních omezení a požadavků</w:t>
      </w:r>
      <w:r w:rsidR="0064017C" w:rsidRPr="00520FCD">
        <w:rPr>
          <w:rFonts w:ascii="Arial" w:hAnsi="Arial" w:cs="Arial"/>
        </w:rPr>
        <w:t>.</w:t>
      </w:r>
      <w:r w:rsidR="0037624A" w:rsidRPr="00684EA3">
        <w:rPr>
          <w:rFonts w:ascii="Arial" w:hAnsi="Arial" w:cs="Arial"/>
        </w:rPr>
        <w:t xml:space="preserve"> </w:t>
      </w:r>
    </w:p>
    <w:bookmarkEnd w:id="1"/>
    <w:p w14:paraId="27E1FDEC" w14:textId="1B776166" w:rsidR="0079389F" w:rsidRPr="001729C8" w:rsidRDefault="00860F55" w:rsidP="00A63B30">
      <w:pPr>
        <w:pStyle w:val="Odstavecseseznamem"/>
        <w:numPr>
          <w:ilvl w:val="0"/>
          <w:numId w:val="2"/>
        </w:numPr>
        <w:spacing w:after="120"/>
        <w:ind w:left="426" w:hanging="426"/>
        <w:contextualSpacing w:val="0"/>
        <w:jc w:val="both"/>
        <w:rPr>
          <w:rFonts w:ascii="Arial" w:hAnsi="Arial" w:cs="Arial"/>
        </w:rPr>
      </w:pPr>
      <w:r w:rsidRPr="00860F55">
        <w:rPr>
          <w:rFonts w:ascii="Arial" w:hAnsi="Arial" w:cs="Arial"/>
        </w:rPr>
        <w:t>Po předání podkladů dle odst. 3 tohoto článku se poskytovatel zavazuje zpracovat návrh konceptu studie v úrovni podrobnosti naznačující základní směry uvažování o řešeních dále použitých při zpracování studie</w:t>
      </w:r>
      <w:r w:rsidR="00C74090" w:rsidRPr="001729C8">
        <w:rPr>
          <w:rFonts w:ascii="Arial" w:hAnsi="Arial" w:cs="Arial"/>
        </w:rPr>
        <w:t xml:space="preserve">, který bude předán objednateli způsobem dle odstavce 6 tohoto článku. Objednatel posoudí koncept studie a </w:t>
      </w:r>
      <w:r w:rsidR="00C74090" w:rsidRPr="00522E5D">
        <w:rPr>
          <w:rFonts w:ascii="Arial" w:hAnsi="Arial" w:cs="Arial"/>
        </w:rPr>
        <w:t>bezodkladně</w:t>
      </w:r>
      <w:r w:rsidR="00C74090" w:rsidRPr="001729C8">
        <w:rPr>
          <w:rFonts w:ascii="Arial" w:hAnsi="Arial" w:cs="Arial"/>
        </w:rPr>
        <w:t xml:space="preserve"> předá poskytovateli své požadavky </w:t>
      </w:r>
      <w:bookmarkStart w:id="2" w:name="_Hlk187157806"/>
      <w:r w:rsidR="00C74090" w:rsidRPr="001729C8">
        <w:rPr>
          <w:rFonts w:ascii="Arial" w:hAnsi="Arial" w:cs="Arial"/>
        </w:rPr>
        <w:t>na zpracování finálního návrhu</w:t>
      </w:r>
      <w:r w:rsidR="001729C8">
        <w:rPr>
          <w:rFonts w:ascii="Arial" w:hAnsi="Arial" w:cs="Arial"/>
        </w:rPr>
        <w:t xml:space="preserve"> studie</w:t>
      </w:r>
      <w:bookmarkEnd w:id="2"/>
      <w:r w:rsidR="00C74090" w:rsidRPr="001729C8">
        <w:rPr>
          <w:rFonts w:ascii="Arial" w:hAnsi="Arial" w:cs="Arial"/>
        </w:rPr>
        <w:t xml:space="preserve">, které poskytovatel </w:t>
      </w:r>
      <w:r w:rsidR="00C74090" w:rsidRPr="001729C8">
        <w:rPr>
          <w:rFonts w:ascii="Arial" w:hAnsi="Arial" w:cs="Arial"/>
        </w:rPr>
        <w:lastRenderedPageBreak/>
        <w:t xml:space="preserve">zapracuje </w:t>
      </w:r>
      <w:r w:rsidR="001729C8">
        <w:rPr>
          <w:rFonts w:ascii="Arial" w:hAnsi="Arial" w:cs="Arial"/>
        </w:rPr>
        <w:t xml:space="preserve">do </w:t>
      </w:r>
      <w:r w:rsidR="00C74090" w:rsidRPr="001729C8">
        <w:rPr>
          <w:rFonts w:ascii="Arial" w:hAnsi="Arial" w:cs="Arial"/>
        </w:rPr>
        <w:t>formalizovaného výstupu plnění. Smluvní strany se mohou dohodnout na formě projednání konceptu studie</w:t>
      </w:r>
      <w:r w:rsidR="000600A5" w:rsidRPr="001729C8">
        <w:rPr>
          <w:rFonts w:ascii="Arial" w:hAnsi="Arial" w:cs="Arial"/>
        </w:rPr>
        <w:t>, na kterém by byly diskutovány požadavky objednatele</w:t>
      </w:r>
      <w:r w:rsidR="00C74090" w:rsidRPr="001729C8">
        <w:rPr>
          <w:rFonts w:ascii="Arial" w:hAnsi="Arial" w:cs="Arial"/>
        </w:rPr>
        <w:t xml:space="preserve">. </w:t>
      </w:r>
    </w:p>
    <w:p w14:paraId="60193D98" w14:textId="44799410" w:rsidR="00727400" w:rsidRPr="005916B5" w:rsidRDefault="0079389F" w:rsidP="00A63B30">
      <w:pPr>
        <w:pStyle w:val="Odstavecseseznamem"/>
        <w:numPr>
          <w:ilvl w:val="0"/>
          <w:numId w:val="2"/>
        </w:numPr>
        <w:spacing w:after="120"/>
        <w:ind w:left="357" w:hanging="357"/>
        <w:contextualSpacing w:val="0"/>
        <w:jc w:val="both"/>
        <w:rPr>
          <w:rFonts w:ascii="Arial" w:hAnsi="Arial" w:cs="Arial"/>
        </w:rPr>
      </w:pPr>
      <w:r w:rsidRPr="002808AA">
        <w:rPr>
          <w:rFonts w:ascii="Arial" w:hAnsi="Arial" w:cs="Arial"/>
        </w:rPr>
        <w:t xml:space="preserve">Studie </w:t>
      </w:r>
      <w:r w:rsidR="004968D1" w:rsidRPr="002808AA">
        <w:rPr>
          <w:rFonts w:ascii="Arial" w:hAnsi="Arial" w:cs="Arial"/>
        </w:rPr>
        <w:t>případně další související dokumenty</w:t>
      </w:r>
      <w:r w:rsidRPr="002808AA">
        <w:rPr>
          <w:rFonts w:ascii="Arial" w:hAnsi="Arial" w:cs="Arial"/>
        </w:rPr>
        <w:t xml:space="preserve"> </w:t>
      </w:r>
      <w:r w:rsidR="00727400" w:rsidRPr="002808AA">
        <w:rPr>
          <w:rFonts w:ascii="Arial" w:hAnsi="Arial" w:cs="Arial"/>
        </w:rPr>
        <w:t xml:space="preserve">budou zpracovány </w:t>
      </w:r>
      <w:r w:rsidRPr="002808AA">
        <w:rPr>
          <w:rFonts w:ascii="Arial" w:hAnsi="Arial" w:cs="Arial"/>
        </w:rPr>
        <w:t xml:space="preserve">v editovatelné elektronické podobě (např. </w:t>
      </w:r>
      <w:proofErr w:type="spellStart"/>
      <w:r w:rsidRPr="002808AA">
        <w:rPr>
          <w:rFonts w:ascii="Arial" w:hAnsi="Arial" w:cs="Arial"/>
        </w:rPr>
        <w:t>word</w:t>
      </w:r>
      <w:proofErr w:type="spellEnd"/>
      <w:r w:rsidRPr="002808AA">
        <w:rPr>
          <w:rFonts w:ascii="Arial" w:hAnsi="Arial" w:cs="Arial"/>
        </w:rPr>
        <w:t xml:space="preserve">, excel, </w:t>
      </w:r>
      <w:proofErr w:type="spellStart"/>
      <w:r w:rsidR="009C372B" w:rsidRPr="000D6D09">
        <w:rPr>
          <w:rFonts w:ascii="Arial" w:hAnsi="Arial" w:cs="Arial"/>
        </w:rPr>
        <w:t>pdf</w:t>
      </w:r>
      <w:proofErr w:type="spellEnd"/>
      <w:r w:rsidR="009C372B" w:rsidRPr="000D6D09">
        <w:rPr>
          <w:rFonts w:ascii="Arial" w:hAnsi="Arial" w:cs="Arial"/>
        </w:rPr>
        <w:t xml:space="preserve">, </w:t>
      </w:r>
      <w:proofErr w:type="spellStart"/>
      <w:r w:rsidR="009C372B" w:rsidRPr="000D6D09">
        <w:rPr>
          <w:rFonts w:ascii="Arial" w:hAnsi="Arial" w:cs="Arial"/>
        </w:rPr>
        <w:t>dwg</w:t>
      </w:r>
      <w:proofErr w:type="spellEnd"/>
      <w:r w:rsidR="009C372B" w:rsidRPr="000D6D09">
        <w:rPr>
          <w:rFonts w:ascii="Arial" w:hAnsi="Arial" w:cs="Arial"/>
        </w:rPr>
        <w:t>, podoba výkresové části – specializovaný stavební software, editovatelný formát</w:t>
      </w:r>
      <w:r w:rsidRPr="002808AA">
        <w:rPr>
          <w:rFonts w:ascii="Arial" w:hAnsi="Arial" w:cs="Arial"/>
        </w:rPr>
        <w:t>) a v celkovém finálním dokumentu</w:t>
      </w:r>
      <w:r w:rsidR="005165A8" w:rsidRPr="002808AA">
        <w:rPr>
          <w:rFonts w:ascii="Arial" w:hAnsi="Arial" w:cs="Arial"/>
        </w:rPr>
        <w:t xml:space="preserve"> ve formátu </w:t>
      </w:r>
      <w:proofErr w:type="spellStart"/>
      <w:r w:rsidR="005165A8" w:rsidRPr="002808AA">
        <w:rPr>
          <w:rFonts w:ascii="Arial" w:hAnsi="Arial" w:cs="Arial"/>
        </w:rPr>
        <w:t>pdf</w:t>
      </w:r>
      <w:proofErr w:type="spellEnd"/>
      <w:r w:rsidRPr="002808AA">
        <w:rPr>
          <w:rFonts w:ascii="Arial" w:hAnsi="Arial" w:cs="Arial"/>
        </w:rPr>
        <w:t>; podoba výkresové části v editovatelném formátu (</w:t>
      </w:r>
      <w:proofErr w:type="spellStart"/>
      <w:r w:rsidRPr="002808AA">
        <w:rPr>
          <w:rFonts w:ascii="Arial" w:hAnsi="Arial" w:cs="Arial"/>
        </w:rPr>
        <w:t>dwg</w:t>
      </w:r>
      <w:proofErr w:type="spellEnd"/>
      <w:r w:rsidRPr="002808AA">
        <w:rPr>
          <w:rFonts w:ascii="Arial" w:hAnsi="Arial" w:cs="Arial"/>
        </w:rPr>
        <w:t xml:space="preserve">) a v celkovém finálním dokumentu </w:t>
      </w:r>
      <w:r w:rsidR="005165A8" w:rsidRPr="002808AA">
        <w:rPr>
          <w:rFonts w:ascii="Arial" w:hAnsi="Arial" w:cs="Arial"/>
        </w:rPr>
        <w:t xml:space="preserve">ve formátu </w:t>
      </w:r>
      <w:proofErr w:type="spellStart"/>
      <w:r w:rsidRPr="002808AA">
        <w:rPr>
          <w:rFonts w:ascii="Arial" w:hAnsi="Arial" w:cs="Arial"/>
        </w:rPr>
        <w:t>pdf</w:t>
      </w:r>
      <w:proofErr w:type="spellEnd"/>
      <w:r w:rsidRPr="002808AA">
        <w:rPr>
          <w:rFonts w:ascii="Arial" w:hAnsi="Arial" w:cs="Arial"/>
        </w:rPr>
        <w:t xml:space="preserve">, které budou objednateli předány na sdílené </w:t>
      </w:r>
      <w:r w:rsidR="001F71BC" w:rsidRPr="002808AA">
        <w:rPr>
          <w:rFonts w:ascii="Arial" w:hAnsi="Arial" w:cs="Arial"/>
        </w:rPr>
        <w:t xml:space="preserve">uložiště </w:t>
      </w:r>
      <w:r w:rsidRPr="002808AA">
        <w:rPr>
          <w:rFonts w:ascii="Arial" w:hAnsi="Arial" w:cs="Arial"/>
        </w:rPr>
        <w:t>určené objednatelem</w:t>
      </w:r>
      <w:r w:rsidR="002808AA">
        <w:rPr>
          <w:rFonts w:ascii="Arial" w:hAnsi="Arial" w:cs="Arial"/>
        </w:rPr>
        <w:t>. Finální verze studie bude předána rovněž v listinné podobě</w:t>
      </w:r>
      <w:r w:rsidR="002808AA" w:rsidRPr="002808AA">
        <w:rPr>
          <w:rFonts w:ascii="Arial" w:hAnsi="Arial" w:cs="Arial"/>
        </w:rPr>
        <w:t xml:space="preserve"> v celkovém počtu </w:t>
      </w:r>
      <w:r w:rsidR="002808AA">
        <w:rPr>
          <w:rFonts w:ascii="Arial" w:hAnsi="Arial" w:cs="Arial"/>
        </w:rPr>
        <w:t>tří</w:t>
      </w:r>
      <w:r w:rsidR="002808AA" w:rsidRPr="002808AA">
        <w:rPr>
          <w:rFonts w:ascii="Arial" w:hAnsi="Arial" w:cs="Arial"/>
        </w:rPr>
        <w:t xml:space="preserve"> vyhotovení, a to v místě sídla </w:t>
      </w:r>
      <w:r w:rsidR="002808AA">
        <w:rPr>
          <w:rFonts w:ascii="Arial" w:hAnsi="Arial" w:cs="Arial"/>
        </w:rPr>
        <w:t>objednatele</w:t>
      </w:r>
      <w:r w:rsidR="007801E3">
        <w:rPr>
          <w:rFonts w:ascii="Arial" w:hAnsi="Arial" w:cs="Arial"/>
        </w:rPr>
        <w:t xml:space="preserve"> bezodkladně po podpisu </w:t>
      </w:r>
      <w:r w:rsidR="003D4962">
        <w:rPr>
          <w:rFonts w:ascii="Arial" w:hAnsi="Arial" w:cs="Arial"/>
        </w:rPr>
        <w:t xml:space="preserve">protokolu </w:t>
      </w:r>
      <w:r w:rsidR="007801E3">
        <w:rPr>
          <w:rFonts w:ascii="Arial" w:hAnsi="Arial" w:cs="Arial"/>
        </w:rPr>
        <w:t xml:space="preserve">o předání a převzetí </w:t>
      </w:r>
      <w:r w:rsidR="00C30670" w:rsidRPr="00DB6C0F">
        <w:rPr>
          <w:rFonts w:ascii="Arial" w:hAnsi="Arial" w:cs="Arial"/>
        </w:rPr>
        <w:t>s výsledkem: akceptováno bez výhrad nebo akceptováno s výhrad</w:t>
      </w:r>
      <w:r w:rsidR="00C30670">
        <w:rPr>
          <w:rFonts w:ascii="Arial" w:hAnsi="Arial" w:cs="Arial"/>
        </w:rPr>
        <w:t xml:space="preserve">ou </w:t>
      </w:r>
      <w:r w:rsidR="007801E3">
        <w:rPr>
          <w:rFonts w:ascii="Arial" w:hAnsi="Arial" w:cs="Arial"/>
        </w:rPr>
        <w:t xml:space="preserve">ve smyslu čl. III odst. </w:t>
      </w:r>
      <w:r w:rsidR="00C30670">
        <w:rPr>
          <w:rFonts w:ascii="Arial" w:hAnsi="Arial" w:cs="Arial"/>
        </w:rPr>
        <w:t>7, resp. 8</w:t>
      </w:r>
      <w:r w:rsidR="007801E3">
        <w:rPr>
          <w:rFonts w:ascii="Arial" w:hAnsi="Arial" w:cs="Arial"/>
        </w:rPr>
        <w:t xml:space="preserve"> této smlouvy</w:t>
      </w:r>
      <w:r w:rsidR="003D4962">
        <w:rPr>
          <w:rFonts w:ascii="Arial" w:hAnsi="Arial" w:cs="Arial"/>
        </w:rPr>
        <w:t>. V případě akceptace studie s výhradami bude předána</w:t>
      </w:r>
      <w:r w:rsidR="007801E3">
        <w:rPr>
          <w:rFonts w:ascii="Arial" w:hAnsi="Arial" w:cs="Arial"/>
        </w:rPr>
        <w:t xml:space="preserve"> ve verzi zohledňující</w:t>
      </w:r>
      <w:r w:rsidR="00C30670">
        <w:rPr>
          <w:rFonts w:ascii="Arial" w:hAnsi="Arial" w:cs="Arial"/>
        </w:rPr>
        <w:t xml:space="preserve"> opravu případně uplatněných vad či nedodělků</w:t>
      </w:r>
      <w:r w:rsidR="002808AA" w:rsidRPr="002808AA">
        <w:rPr>
          <w:rFonts w:ascii="Arial" w:hAnsi="Arial" w:cs="Arial"/>
        </w:rPr>
        <w:t>.</w:t>
      </w:r>
    </w:p>
    <w:p w14:paraId="6E8F3769" w14:textId="3DDABD0A" w:rsidR="009E0A2C" w:rsidRPr="009E0A2C" w:rsidRDefault="00D90058" w:rsidP="00A63B30">
      <w:pPr>
        <w:numPr>
          <w:ilvl w:val="0"/>
          <w:numId w:val="2"/>
        </w:numPr>
        <w:spacing w:after="120"/>
        <w:ind w:left="426" w:hanging="426"/>
        <w:jc w:val="both"/>
        <w:rPr>
          <w:rFonts w:ascii="Arial" w:eastAsia="Times New Roman" w:hAnsi="Arial" w:cs="Arial"/>
          <w:b/>
          <w:lang w:eastAsia="cs-CZ"/>
        </w:rPr>
      </w:pPr>
      <w:r w:rsidRPr="00D90058">
        <w:rPr>
          <w:rFonts w:ascii="Arial" w:eastAsia="Times New Roman" w:hAnsi="Arial" w:cs="Arial"/>
          <w:lang w:eastAsia="cs-CZ"/>
        </w:rPr>
        <w:t xml:space="preserve">Objednatel se zavazuje za </w:t>
      </w:r>
      <w:r w:rsidR="00467FBA">
        <w:rPr>
          <w:rFonts w:ascii="Arial" w:eastAsia="Times New Roman" w:hAnsi="Arial" w:cs="Arial"/>
          <w:lang w:eastAsia="cs-CZ"/>
        </w:rPr>
        <w:t>plnění</w:t>
      </w:r>
      <w:r w:rsidRPr="00D90058">
        <w:rPr>
          <w:rFonts w:ascii="Arial" w:eastAsia="Times New Roman" w:hAnsi="Arial" w:cs="Arial"/>
          <w:lang w:eastAsia="cs-CZ"/>
        </w:rPr>
        <w:t xml:space="preserve"> dle této smlouvy uhradit poskytovateli cenu specifikovanou v čl. IV této smlouvy.</w:t>
      </w:r>
    </w:p>
    <w:p w14:paraId="0463B072" w14:textId="7CE64B90" w:rsidR="009E0A2C" w:rsidRPr="00116E59" w:rsidRDefault="009E0A2C" w:rsidP="00A63B30">
      <w:pPr>
        <w:numPr>
          <w:ilvl w:val="0"/>
          <w:numId w:val="2"/>
        </w:numPr>
        <w:spacing w:after="120"/>
        <w:ind w:left="426" w:hanging="426"/>
        <w:jc w:val="both"/>
        <w:rPr>
          <w:rFonts w:ascii="Arial" w:eastAsia="Times New Roman" w:hAnsi="Arial" w:cs="Arial"/>
          <w:b/>
          <w:lang w:eastAsia="cs-CZ"/>
        </w:rPr>
      </w:pPr>
      <w:r w:rsidRPr="009E0A2C">
        <w:rPr>
          <w:rFonts w:ascii="Arial" w:hAnsi="Arial" w:cs="Arial"/>
        </w:rPr>
        <w:t xml:space="preserve">Poskytovatel prohlašuje ve smyslu </w:t>
      </w:r>
      <w:proofErr w:type="spellStart"/>
      <w:r w:rsidRPr="009E0A2C">
        <w:rPr>
          <w:rFonts w:ascii="Arial" w:hAnsi="Arial" w:cs="Arial"/>
        </w:rPr>
        <w:t>ust</w:t>
      </w:r>
      <w:proofErr w:type="spellEnd"/>
      <w:r w:rsidRPr="009E0A2C">
        <w:rPr>
          <w:rFonts w:ascii="Arial" w:hAnsi="Arial" w:cs="Arial"/>
        </w:rPr>
        <w:t>. § 5 OZ, že je odborně způsobilý k zajištění předmětu této smlouvy a po celou dobu trvání závazku bude jednat se znalostí a pečlivostí, která je s touto odborností spojena.</w:t>
      </w:r>
      <w:r>
        <w:rPr>
          <w:rFonts w:ascii="Arial" w:hAnsi="Arial" w:cs="Arial"/>
        </w:rPr>
        <w:t xml:space="preserve"> </w:t>
      </w:r>
    </w:p>
    <w:p w14:paraId="27CDC988" w14:textId="77777777" w:rsidR="00FF13B1" w:rsidRDefault="00FF13B1" w:rsidP="00A63B30">
      <w:pPr>
        <w:keepNext/>
        <w:spacing w:after="120"/>
        <w:jc w:val="center"/>
        <w:rPr>
          <w:rFonts w:ascii="Arial" w:eastAsia="Times New Roman" w:hAnsi="Arial" w:cs="Arial"/>
          <w:b/>
          <w:lang w:eastAsia="cs-CZ"/>
        </w:rPr>
      </w:pPr>
    </w:p>
    <w:p w14:paraId="62C3EA73" w14:textId="1051A904" w:rsidR="001F5C7B" w:rsidRDefault="001F5C7B" w:rsidP="00A63B30">
      <w:pPr>
        <w:keepNext/>
        <w:spacing w:after="120"/>
        <w:jc w:val="center"/>
        <w:rPr>
          <w:rFonts w:ascii="Arial" w:eastAsia="Times New Roman" w:hAnsi="Arial" w:cs="Arial"/>
          <w:b/>
          <w:lang w:eastAsia="cs-CZ"/>
        </w:rPr>
      </w:pPr>
      <w:r>
        <w:rPr>
          <w:rFonts w:ascii="Arial" w:eastAsia="Times New Roman" w:hAnsi="Arial" w:cs="Arial"/>
          <w:b/>
          <w:lang w:eastAsia="cs-CZ"/>
        </w:rPr>
        <w:t>I</w:t>
      </w:r>
      <w:r w:rsidR="00F04A8A">
        <w:rPr>
          <w:rFonts w:ascii="Arial" w:eastAsia="Times New Roman" w:hAnsi="Arial" w:cs="Arial"/>
          <w:b/>
          <w:lang w:eastAsia="cs-CZ"/>
        </w:rPr>
        <w:t>II</w:t>
      </w:r>
      <w:r>
        <w:rPr>
          <w:rFonts w:ascii="Arial" w:eastAsia="Times New Roman" w:hAnsi="Arial" w:cs="Arial"/>
          <w:b/>
          <w:lang w:eastAsia="cs-CZ"/>
        </w:rPr>
        <w:t>.</w:t>
      </w:r>
    </w:p>
    <w:p w14:paraId="110634FE" w14:textId="75842205" w:rsidR="00760403" w:rsidRPr="001F5C7B" w:rsidRDefault="00760403" w:rsidP="00A63B30">
      <w:pPr>
        <w:spacing w:after="120"/>
        <w:jc w:val="center"/>
        <w:rPr>
          <w:rFonts w:ascii="Arial" w:eastAsia="Times New Roman" w:hAnsi="Arial" w:cs="Arial"/>
          <w:b/>
          <w:lang w:eastAsia="cs-CZ"/>
        </w:rPr>
      </w:pPr>
      <w:r w:rsidRPr="001F5C7B">
        <w:rPr>
          <w:rFonts w:ascii="Arial" w:eastAsia="Times New Roman" w:hAnsi="Arial" w:cs="Arial"/>
          <w:b/>
          <w:lang w:eastAsia="cs-CZ"/>
        </w:rPr>
        <w:t>MÍSTO PLNĚNÍ</w:t>
      </w:r>
      <w:r w:rsidR="001F2B11">
        <w:rPr>
          <w:rFonts w:ascii="Arial" w:eastAsia="Times New Roman" w:hAnsi="Arial" w:cs="Arial"/>
          <w:b/>
          <w:lang w:eastAsia="cs-CZ"/>
        </w:rPr>
        <w:t xml:space="preserve">, </w:t>
      </w:r>
      <w:r w:rsidR="00547130">
        <w:rPr>
          <w:rFonts w:ascii="Arial" w:eastAsia="Times New Roman" w:hAnsi="Arial" w:cs="Arial"/>
          <w:b/>
          <w:lang w:eastAsia="cs-CZ"/>
        </w:rPr>
        <w:t xml:space="preserve">TERMÍN PLNĚNÍ, </w:t>
      </w:r>
      <w:r w:rsidR="001F2B11">
        <w:rPr>
          <w:rFonts w:ascii="Arial" w:eastAsia="Times New Roman" w:hAnsi="Arial" w:cs="Arial"/>
          <w:b/>
          <w:lang w:eastAsia="cs-CZ"/>
        </w:rPr>
        <w:t>AKCEPTACE</w:t>
      </w:r>
    </w:p>
    <w:p w14:paraId="3E395B8B" w14:textId="072C6F78" w:rsidR="00525061" w:rsidRPr="008E3128" w:rsidRDefault="00760403" w:rsidP="00A63B30">
      <w:pPr>
        <w:numPr>
          <w:ilvl w:val="0"/>
          <w:numId w:val="4"/>
        </w:numPr>
        <w:spacing w:after="120"/>
        <w:ind w:left="426" w:hanging="426"/>
        <w:jc w:val="both"/>
        <w:rPr>
          <w:rFonts w:ascii="Arial" w:eastAsia="Times New Roman" w:hAnsi="Arial" w:cs="Arial"/>
          <w:lang w:eastAsia="cs-CZ"/>
        </w:rPr>
      </w:pPr>
      <w:r w:rsidRPr="00D13DE2">
        <w:rPr>
          <w:rFonts w:ascii="Arial" w:eastAsia="Calibri" w:hAnsi="Arial" w:cs="Arial"/>
        </w:rPr>
        <w:t>Místem p</w:t>
      </w:r>
      <w:r w:rsidR="00401163">
        <w:rPr>
          <w:rFonts w:ascii="Arial" w:eastAsia="Calibri" w:hAnsi="Arial" w:cs="Arial"/>
        </w:rPr>
        <w:t>lnění</w:t>
      </w:r>
      <w:r w:rsidRPr="00D13DE2">
        <w:rPr>
          <w:rFonts w:ascii="Arial" w:eastAsia="Calibri" w:hAnsi="Arial" w:cs="Arial"/>
        </w:rPr>
        <w:t xml:space="preserve"> je sídlo </w:t>
      </w:r>
      <w:r w:rsidR="00AD0068" w:rsidRPr="00D13DE2">
        <w:rPr>
          <w:rFonts w:ascii="Arial" w:eastAsia="Times New Roman" w:hAnsi="Arial" w:cs="Arial"/>
          <w:lang w:eastAsia="cs-CZ"/>
        </w:rPr>
        <w:t>poskytovatele</w:t>
      </w:r>
      <w:r w:rsidR="00727400">
        <w:rPr>
          <w:rFonts w:ascii="Arial" w:eastAsia="Calibri" w:hAnsi="Arial" w:cs="Arial"/>
        </w:rPr>
        <w:t xml:space="preserve"> a </w:t>
      </w:r>
      <w:r w:rsidRPr="00D13DE2">
        <w:rPr>
          <w:rFonts w:ascii="Arial" w:eastAsia="Calibri" w:hAnsi="Arial" w:cs="Arial"/>
        </w:rPr>
        <w:t>sídlo objednatele</w:t>
      </w:r>
      <w:r w:rsidR="00525061">
        <w:rPr>
          <w:rFonts w:ascii="Arial" w:eastAsia="Calibri" w:hAnsi="Arial" w:cs="Arial"/>
        </w:rPr>
        <w:t xml:space="preserve"> </w:t>
      </w:r>
      <w:r w:rsidR="00525061" w:rsidRPr="008E3128">
        <w:rPr>
          <w:rFonts w:ascii="Arial" w:eastAsia="Calibri" w:hAnsi="Arial" w:cs="Arial"/>
        </w:rPr>
        <w:t xml:space="preserve">a také výrobní závod </w:t>
      </w:r>
      <w:r w:rsidR="001729C8">
        <w:rPr>
          <w:rFonts w:ascii="Arial" w:eastAsia="Calibri" w:hAnsi="Arial" w:cs="Arial"/>
        </w:rPr>
        <w:t>o</w:t>
      </w:r>
      <w:r w:rsidR="00525061" w:rsidRPr="008E3128">
        <w:rPr>
          <w:rFonts w:ascii="Arial" w:eastAsia="Calibri" w:hAnsi="Arial" w:cs="Arial"/>
        </w:rPr>
        <w:t>bjednatele</w:t>
      </w:r>
    </w:p>
    <w:p w14:paraId="3979BC70" w14:textId="2C252C02" w:rsidR="00525061" w:rsidRPr="008E3128" w:rsidRDefault="00525061" w:rsidP="00A63B30">
      <w:pPr>
        <w:keepLines/>
        <w:widowControl w:val="0"/>
        <w:numPr>
          <w:ilvl w:val="0"/>
          <w:numId w:val="3"/>
        </w:numPr>
        <w:spacing w:after="120"/>
        <w:jc w:val="both"/>
        <w:outlineLvl w:val="1"/>
        <w:rPr>
          <w:rFonts w:ascii="Arial" w:eastAsia="Times New Roman" w:hAnsi="Arial" w:cs="Arial"/>
          <w:b/>
          <w:bCs/>
        </w:rPr>
      </w:pPr>
      <w:r w:rsidRPr="008E3128">
        <w:rPr>
          <w:rFonts w:ascii="Arial" w:eastAsia="Times New Roman" w:hAnsi="Arial" w:cs="Arial"/>
          <w:b/>
          <w:bCs/>
        </w:rPr>
        <w:t>Výrobní závod I na adrese Růžová 943</w:t>
      </w:r>
      <w:r>
        <w:rPr>
          <w:rFonts w:ascii="Arial" w:eastAsia="Times New Roman" w:hAnsi="Arial" w:cs="Arial"/>
          <w:b/>
          <w:bCs/>
        </w:rPr>
        <w:t>/6, Nové Město</w:t>
      </w:r>
      <w:r w:rsidRPr="008E3128">
        <w:rPr>
          <w:rFonts w:ascii="Arial" w:eastAsia="Times New Roman" w:hAnsi="Arial" w:cs="Arial"/>
          <w:b/>
          <w:bCs/>
        </w:rPr>
        <w:t>, 110 00 Praha 1,</w:t>
      </w:r>
    </w:p>
    <w:p w14:paraId="1D0FBCB6" w14:textId="47B6110C" w:rsidR="00525061" w:rsidRPr="008E3128" w:rsidRDefault="00525061" w:rsidP="00A63B30">
      <w:pPr>
        <w:keepLines/>
        <w:widowControl w:val="0"/>
        <w:spacing w:after="120"/>
        <w:ind w:left="426"/>
        <w:jc w:val="both"/>
        <w:outlineLvl w:val="1"/>
        <w:rPr>
          <w:rFonts w:ascii="Arial" w:eastAsia="Times New Roman" w:hAnsi="Arial" w:cs="Arial"/>
        </w:rPr>
      </w:pPr>
      <w:r w:rsidRPr="008E3128">
        <w:rPr>
          <w:rFonts w:ascii="Arial" w:eastAsia="Times New Roman" w:hAnsi="Arial" w:cs="Arial"/>
        </w:rPr>
        <w:t xml:space="preserve">pokud z povahy konkrétní činnosti nutné k plnění této </w:t>
      </w:r>
      <w:r>
        <w:rPr>
          <w:rFonts w:ascii="Arial" w:eastAsia="Times New Roman" w:hAnsi="Arial" w:cs="Arial"/>
        </w:rPr>
        <w:t>s</w:t>
      </w:r>
      <w:r w:rsidRPr="008E3128">
        <w:rPr>
          <w:rFonts w:ascii="Arial" w:eastAsia="Times New Roman" w:hAnsi="Arial" w:cs="Arial"/>
        </w:rPr>
        <w:t xml:space="preserve">mlouvy nevyplývá něco jiného, </w:t>
      </w:r>
    </w:p>
    <w:p w14:paraId="7FC75BD8" w14:textId="46AE95DC" w:rsidR="00525061" w:rsidRDefault="00525061" w:rsidP="00A63B30">
      <w:pPr>
        <w:pStyle w:val="Odstavecseseznamem"/>
        <w:keepNext/>
        <w:spacing w:after="120"/>
        <w:ind w:left="426"/>
        <w:jc w:val="both"/>
        <w:rPr>
          <w:rFonts w:ascii="Arial" w:eastAsia="Times New Roman" w:hAnsi="Arial" w:cs="Arial"/>
        </w:rPr>
      </w:pPr>
      <w:bookmarkStart w:id="3" w:name="_Hlk193138013"/>
      <w:r w:rsidRPr="008E3128">
        <w:rPr>
          <w:rFonts w:ascii="Arial" w:eastAsia="Times New Roman" w:hAnsi="Arial" w:cs="Arial"/>
        </w:rPr>
        <w:t>a to vždy v souladu se </w:t>
      </w:r>
      <w:r w:rsidR="001729C8">
        <w:rPr>
          <w:rFonts w:ascii="Arial" w:eastAsia="Times New Roman" w:hAnsi="Arial" w:cs="Arial"/>
        </w:rPr>
        <w:t>s</w:t>
      </w:r>
      <w:r w:rsidRPr="008E3128">
        <w:rPr>
          <w:rFonts w:ascii="Arial" w:eastAsia="Times New Roman" w:hAnsi="Arial" w:cs="Arial"/>
        </w:rPr>
        <w:t xml:space="preserve">pecifikací </w:t>
      </w:r>
      <w:r>
        <w:rPr>
          <w:rFonts w:ascii="Arial" w:eastAsia="Times New Roman" w:hAnsi="Arial" w:cs="Arial"/>
        </w:rPr>
        <w:t>plnění</w:t>
      </w:r>
      <w:r w:rsidRPr="008E3128">
        <w:rPr>
          <w:rFonts w:ascii="Arial" w:eastAsia="Times New Roman" w:hAnsi="Arial" w:cs="Arial"/>
        </w:rPr>
        <w:t xml:space="preserve"> uvedenou v</w:t>
      </w:r>
      <w:r w:rsidR="005165A8">
        <w:rPr>
          <w:rFonts w:ascii="Arial" w:eastAsia="Times New Roman" w:hAnsi="Arial" w:cs="Arial"/>
        </w:rPr>
        <w:t> čl. II odst. 1, 2</w:t>
      </w:r>
      <w:r w:rsidR="001729C8">
        <w:rPr>
          <w:rFonts w:ascii="Arial" w:eastAsia="Times New Roman" w:hAnsi="Arial" w:cs="Arial"/>
        </w:rPr>
        <w:t>, 4</w:t>
      </w:r>
      <w:r w:rsidR="005165A8">
        <w:rPr>
          <w:rFonts w:ascii="Arial" w:eastAsia="Times New Roman" w:hAnsi="Arial" w:cs="Arial"/>
        </w:rPr>
        <w:t xml:space="preserve"> a </w:t>
      </w:r>
      <w:r w:rsidR="00954635">
        <w:rPr>
          <w:rFonts w:ascii="Arial" w:eastAsia="Times New Roman" w:hAnsi="Arial" w:cs="Arial"/>
        </w:rPr>
        <w:t>5</w:t>
      </w:r>
      <w:r w:rsidRPr="008E3128">
        <w:rPr>
          <w:rFonts w:ascii="Arial" w:eastAsia="Times New Roman" w:hAnsi="Arial" w:cs="Arial"/>
        </w:rPr>
        <w:t xml:space="preserve"> této </w:t>
      </w:r>
      <w:r>
        <w:rPr>
          <w:rFonts w:ascii="Arial" w:eastAsia="Times New Roman" w:hAnsi="Arial" w:cs="Arial"/>
        </w:rPr>
        <w:t>s</w:t>
      </w:r>
      <w:r w:rsidRPr="008E3128">
        <w:rPr>
          <w:rFonts w:ascii="Arial" w:eastAsia="Times New Roman" w:hAnsi="Arial" w:cs="Arial"/>
        </w:rPr>
        <w:t>mlouvy</w:t>
      </w:r>
      <w:bookmarkEnd w:id="3"/>
      <w:r>
        <w:rPr>
          <w:rFonts w:ascii="Arial" w:eastAsia="Times New Roman" w:hAnsi="Arial" w:cs="Arial"/>
        </w:rPr>
        <w:t>.</w:t>
      </w:r>
    </w:p>
    <w:p w14:paraId="1F42FE08" w14:textId="0A00269F" w:rsidR="00BF3C80" w:rsidRPr="00BF3C80" w:rsidRDefault="006C7346" w:rsidP="00A63B30">
      <w:pPr>
        <w:keepLines/>
        <w:widowControl w:val="0"/>
        <w:numPr>
          <w:ilvl w:val="0"/>
          <w:numId w:val="4"/>
        </w:numPr>
        <w:spacing w:after="120"/>
        <w:ind w:left="426" w:hanging="426"/>
        <w:jc w:val="both"/>
        <w:outlineLvl w:val="1"/>
        <w:rPr>
          <w:rFonts w:ascii="Arial" w:eastAsia="Times New Roman" w:hAnsi="Arial" w:cs="Arial"/>
        </w:rPr>
      </w:pPr>
      <w:r w:rsidRPr="000942C1">
        <w:rPr>
          <w:rFonts w:ascii="Arial" w:eastAsia="Times New Roman" w:hAnsi="Arial" w:cs="Arial"/>
        </w:rPr>
        <w:t>Poskytovatel se zavazuje poskytnout</w:t>
      </w:r>
      <w:r w:rsidR="005165A8">
        <w:rPr>
          <w:rFonts w:ascii="Arial" w:eastAsia="Times New Roman" w:hAnsi="Arial" w:cs="Arial"/>
        </w:rPr>
        <w:t xml:space="preserve"> </w:t>
      </w:r>
      <w:r w:rsidRPr="000942C1">
        <w:rPr>
          <w:rFonts w:ascii="Arial" w:eastAsia="Times New Roman" w:hAnsi="Arial" w:cs="Arial"/>
        </w:rPr>
        <w:t xml:space="preserve">plnění dle čl. II odst. </w:t>
      </w:r>
      <w:r w:rsidR="005165A8">
        <w:rPr>
          <w:rFonts w:ascii="Arial" w:eastAsia="Times New Roman" w:hAnsi="Arial" w:cs="Arial"/>
        </w:rPr>
        <w:t xml:space="preserve">1 v rozsahu odst. 2, </w:t>
      </w:r>
      <w:r w:rsidR="001729C8">
        <w:rPr>
          <w:rFonts w:ascii="Arial" w:eastAsia="Times New Roman" w:hAnsi="Arial" w:cs="Arial"/>
        </w:rPr>
        <w:t xml:space="preserve">4 a </w:t>
      </w:r>
      <w:r w:rsidR="000600A5">
        <w:rPr>
          <w:rFonts w:ascii="Arial" w:eastAsia="Times New Roman" w:hAnsi="Arial" w:cs="Arial"/>
        </w:rPr>
        <w:t xml:space="preserve">5 </w:t>
      </w:r>
      <w:r w:rsidR="00D074DE" w:rsidRPr="000942C1">
        <w:rPr>
          <w:rFonts w:ascii="Arial" w:eastAsia="Times New Roman" w:hAnsi="Arial" w:cs="Arial"/>
        </w:rPr>
        <w:t>této smlouvy</w:t>
      </w:r>
      <w:r w:rsidRPr="000942C1">
        <w:rPr>
          <w:rFonts w:ascii="Arial" w:eastAsia="Times New Roman" w:hAnsi="Arial" w:cs="Arial"/>
        </w:rPr>
        <w:t xml:space="preserve"> </w:t>
      </w:r>
      <w:r w:rsidR="0029065C" w:rsidRPr="001729C8">
        <w:rPr>
          <w:rFonts w:ascii="Arial" w:eastAsia="Times New Roman" w:hAnsi="Arial" w:cs="Arial"/>
          <w:b/>
          <w:bCs/>
        </w:rPr>
        <w:t>nejpozději do 1</w:t>
      </w:r>
      <w:r w:rsidR="009C372B">
        <w:rPr>
          <w:rFonts w:ascii="Arial" w:eastAsia="Times New Roman" w:hAnsi="Arial" w:cs="Arial"/>
          <w:b/>
          <w:bCs/>
        </w:rPr>
        <w:t>5</w:t>
      </w:r>
      <w:r w:rsidR="0029065C" w:rsidRPr="001729C8">
        <w:rPr>
          <w:rFonts w:ascii="Arial" w:eastAsia="Times New Roman" w:hAnsi="Arial" w:cs="Arial"/>
          <w:b/>
          <w:bCs/>
        </w:rPr>
        <w:t xml:space="preserve"> týdnů od účinnosti této smlouvy</w:t>
      </w:r>
      <w:r w:rsidR="0029065C">
        <w:rPr>
          <w:rFonts w:ascii="Arial" w:eastAsia="Times New Roman" w:hAnsi="Arial" w:cs="Arial"/>
        </w:rPr>
        <w:t>.</w:t>
      </w:r>
    </w:p>
    <w:p w14:paraId="5D55FBB2" w14:textId="663F9258" w:rsidR="000600A5" w:rsidRPr="000600A5" w:rsidRDefault="000600A5" w:rsidP="00A63B30">
      <w:pPr>
        <w:pStyle w:val="Odstavecseseznamem"/>
        <w:keepLines/>
        <w:widowControl w:val="0"/>
        <w:numPr>
          <w:ilvl w:val="0"/>
          <w:numId w:val="4"/>
        </w:numPr>
        <w:spacing w:before="120" w:after="120"/>
        <w:ind w:left="425" w:hanging="425"/>
        <w:contextualSpacing w:val="0"/>
        <w:jc w:val="both"/>
        <w:outlineLvl w:val="1"/>
        <w:rPr>
          <w:rFonts w:ascii="Arial" w:hAnsi="Arial" w:cs="Arial"/>
        </w:rPr>
      </w:pPr>
      <w:r>
        <w:rPr>
          <w:rFonts w:ascii="Arial" w:eastAsia="Times New Roman" w:hAnsi="Arial" w:cs="Arial"/>
        </w:rPr>
        <w:t>Smluvní strany se dohodly na následujících</w:t>
      </w:r>
      <w:r w:rsidRPr="000600A5">
        <w:rPr>
          <w:rFonts w:ascii="Arial" w:eastAsia="Times New Roman" w:hAnsi="Arial" w:cs="Arial"/>
        </w:rPr>
        <w:t xml:space="preserve"> </w:t>
      </w:r>
      <w:r>
        <w:rPr>
          <w:rFonts w:ascii="Arial" w:eastAsia="Times New Roman" w:hAnsi="Arial" w:cs="Arial"/>
        </w:rPr>
        <w:t>milnících realizac</w:t>
      </w:r>
      <w:r w:rsidR="005C41F9">
        <w:rPr>
          <w:rFonts w:ascii="Arial" w:eastAsia="Times New Roman" w:hAnsi="Arial" w:cs="Arial"/>
        </w:rPr>
        <w:t>e</w:t>
      </w:r>
      <w:r>
        <w:rPr>
          <w:rFonts w:ascii="Arial" w:eastAsia="Times New Roman" w:hAnsi="Arial" w:cs="Arial"/>
        </w:rPr>
        <w:t xml:space="preserve"> plnění:</w:t>
      </w:r>
    </w:p>
    <w:p w14:paraId="45693F84" w14:textId="4BCF28CD" w:rsidR="000600A5" w:rsidRDefault="000600A5" w:rsidP="00A63B30">
      <w:pPr>
        <w:pStyle w:val="Odstavecseseznamem"/>
        <w:keepLines/>
        <w:widowControl w:val="0"/>
        <w:numPr>
          <w:ilvl w:val="1"/>
          <w:numId w:val="4"/>
        </w:numPr>
        <w:spacing w:before="120" w:after="120"/>
        <w:ind w:left="851"/>
        <w:contextualSpacing w:val="0"/>
        <w:jc w:val="both"/>
        <w:outlineLvl w:val="1"/>
        <w:rPr>
          <w:rFonts w:ascii="Arial" w:hAnsi="Arial" w:cs="Arial"/>
        </w:rPr>
      </w:pPr>
      <w:r>
        <w:rPr>
          <w:rFonts w:ascii="Arial" w:hAnsi="Arial" w:cs="Arial"/>
        </w:rPr>
        <w:t xml:space="preserve">Do 1 týdne od účinnosti této </w:t>
      </w:r>
      <w:r w:rsidR="00684EA3">
        <w:rPr>
          <w:rFonts w:ascii="Arial" w:hAnsi="Arial" w:cs="Arial"/>
        </w:rPr>
        <w:t>smlouvy – předání</w:t>
      </w:r>
      <w:r>
        <w:rPr>
          <w:rFonts w:ascii="Arial" w:hAnsi="Arial" w:cs="Arial"/>
        </w:rPr>
        <w:t xml:space="preserve"> podkladů dle čl. II odst. 3 této smlouvy </w:t>
      </w:r>
      <w:r w:rsidR="005C41F9">
        <w:rPr>
          <w:rFonts w:ascii="Arial" w:hAnsi="Arial" w:cs="Arial"/>
        </w:rPr>
        <w:t>objednatelem</w:t>
      </w:r>
      <w:r w:rsidR="001729C8">
        <w:rPr>
          <w:rFonts w:ascii="Arial" w:hAnsi="Arial" w:cs="Arial"/>
        </w:rPr>
        <w:t xml:space="preserve"> poskytovateli</w:t>
      </w:r>
      <w:r>
        <w:rPr>
          <w:rFonts w:ascii="Arial" w:hAnsi="Arial" w:cs="Arial"/>
        </w:rPr>
        <w:t>;</w:t>
      </w:r>
    </w:p>
    <w:p w14:paraId="12FB0238" w14:textId="3445EEAF" w:rsidR="000600A5" w:rsidRDefault="000600A5" w:rsidP="00A63B30">
      <w:pPr>
        <w:pStyle w:val="Odstavecseseznamem"/>
        <w:keepLines/>
        <w:widowControl w:val="0"/>
        <w:numPr>
          <w:ilvl w:val="1"/>
          <w:numId w:val="4"/>
        </w:numPr>
        <w:spacing w:before="120" w:after="120"/>
        <w:ind w:left="851"/>
        <w:contextualSpacing w:val="0"/>
        <w:jc w:val="both"/>
        <w:outlineLvl w:val="1"/>
        <w:rPr>
          <w:rFonts w:ascii="Arial" w:hAnsi="Arial" w:cs="Arial"/>
        </w:rPr>
      </w:pPr>
      <w:r>
        <w:rPr>
          <w:rFonts w:ascii="Arial" w:hAnsi="Arial" w:cs="Arial"/>
        </w:rPr>
        <w:t xml:space="preserve">Do </w:t>
      </w:r>
      <w:r w:rsidR="009C372B">
        <w:rPr>
          <w:rFonts w:ascii="Arial" w:hAnsi="Arial" w:cs="Arial"/>
        </w:rPr>
        <w:t>6</w:t>
      </w:r>
      <w:r>
        <w:rPr>
          <w:rFonts w:ascii="Arial" w:hAnsi="Arial" w:cs="Arial"/>
        </w:rPr>
        <w:t xml:space="preserve"> týdnů od předání podkladů dle čl. II odst. 3 této smlouvy </w:t>
      </w:r>
      <w:r w:rsidR="00684EA3">
        <w:rPr>
          <w:rFonts w:ascii="Arial" w:hAnsi="Arial" w:cs="Arial"/>
        </w:rPr>
        <w:t>poskytovateli – zpracování</w:t>
      </w:r>
      <w:r>
        <w:rPr>
          <w:rFonts w:ascii="Arial" w:hAnsi="Arial" w:cs="Arial"/>
        </w:rPr>
        <w:t xml:space="preserve"> a předání návrhu konceptu studie</w:t>
      </w:r>
      <w:r w:rsidR="005C41F9">
        <w:rPr>
          <w:rFonts w:ascii="Arial" w:hAnsi="Arial" w:cs="Arial"/>
        </w:rPr>
        <w:t xml:space="preserve"> ve smyslu čl. II odst. 5 této smlouvy</w:t>
      </w:r>
      <w:r>
        <w:rPr>
          <w:rFonts w:ascii="Arial" w:hAnsi="Arial" w:cs="Arial"/>
        </w:rPr>
        <w:t xml:space="preserve"> objednateli</w:t>
      </w:r>
      <w:r w:rsidR="00042179">
        <w:rPr>
          <w:rFonts w:ascii="Arial" w:hAnsi="Arial" w:cs="Arial"/>
        </w:rPr>
        <w:t>.</w:t>
      </w:r>
    </w:p>
    <w:p w14:paraId="0C07AF36" w14:textId="4DBBA39D" w:rsidR="00625B8D" w:rsidRPr="00625B8D" w:rsidRDefault="00625B8D" w:rsidP="00A63B30">
      <w:pPr>
        <w:pStyle w:val="Odstavecseseznamem"/>
        <w:keepLines/>
        <w:widowControl w:val="0"/>
        <w:numPr>
          <w:ilvl w:val="0"/>
          <w:numId w:val="4"/>
        </w:numPr>
        <w:spacing w:before="120" w:after="120"/>
        <w:ind w:left="425" w:hanging="425"/>
        <w:contextualSpacing w:val="0"/>
        <w:jc w:val="both"/>
        <w:outlineLvl w:val="1"/>
        <w:rPr>
          <w:rFonts w:ascii="Arial" w:eastAsia="Times New Roman" w:hAnsi="Arial" w:cs="Arial"/>
        </w:rPr>
      </w:pPr>
      <w:r>
        <w:rPr>
          <w:rFonts w:ascii="Arial" w:hAnsi="Arial" w:cs="Arial"/>
        </w:rPr>
        <w:t>P</w:t>
      </w:r>
      <w:r w:rsidRPr="00877D89">
        <w:rPr>
          <w:rFonts w:ascii="Arial" w:hAnsi="Arial" w:cs="Arial"/>
        </w:rPr>
        <w:t xml:space="preserve">ro vyloučení všech pochybností smluvní strany uvádějí, že </w:t>
      </w:r>
      <w:r>
        <w:rPr>
          <w:rFonts w:ascii="Arial" w:hAnsi="Arial" w:cs="Arial"/>
        </w:rPr>
        <w:t>p</w:t>
      </w:r>
      <w:r w:rsidRPr="00877D89">
        <w:rPr>
          <w:rFonts w:ascii="Arial" w:hAnsi="Arial" w:cs="Arial"/>
        </w:rPr>
        <w:t xml:space="preserve">oskytovatel není v prodlení s termínem plnění, je-li ohledně poskytnutého plnění smluvními stranami </w:t>
      </w:r>
      <w:r w:rsidRPr="00DB6C0F">
        <w:rPr>
          <w:rFonts w:ascii="Arial" w:hAnsi="Arial" w:cs="Arial"/>
        </w:rPr>
        <w:t>podepsán Protokol o předání a převzetí s výsledkem: akceptováno bez výhrad nebo akceptováno s výhrad</w:t>
      </w:r>
      <w:r w:rsidR="007A1DE0">
        <w:rPr>
          <w:rFonts w:ascii="Arial" w:hAnsi="Arial" w:cs="Arial"/>
        </w:rPr>
        <w:t>ou</w:t>
      </w:r>
      <w:r w:rsidRPr="00DB6C0F">
        <w:rPr>
          <w:rFonts w:ascii="Arial" w:hAnsi="Arial" w:cs="Arial"/>
        </w:rPr>
        <w:t>.</w:t>
      </w:r>
    </w:p>
    <w:p w14:paraId="1DD9721A" w14:textId="29162497" w:rsidR="00625B8D" w:rsidRPr="006974E2" w:rsidRDefault="00625B8D" w:rsidP="00A63B30">
      <w:pPr>
        <w:pStyle w:val="Odstavecseseznamem"/>
        <w:numPr>
          <w:ilvl w:val="0"/>
          <w:numId w:val="4"/>
        </w:numPr>
        <w:shd w:val="clear" w:color="auto" w:fill="FFFFFF"/>
        <w:spacing w:before="120" w:after="120"/>
        <w:ind w:left="426" w:hanging="426"/>
        <w:jc w:val="both"/>
        <w:rPr>
          <w:rFonts w:ascii="Arial" w:hAnsi="Arial" w:cs="Arial"/>
        </w:rPr>
      </w:pPr>
      <w:r w:rsidRPr="006974E2">
        <w:rPr>
          <w:rFonts w:ascii="Arial" w:hAnsi="Arial" w:cs="Arial"/>
        </w:rPr>
        <w:t>O předání a převzetí plnění</w:t>
      </w:r>
      <w:r>
        <w:rPr>
          <w:rFonts w:ascii="Arial" w:hAnsi="Arial" w:cs="Arial"/>
        </w:rPr>
        <w:t xml:space="preserve"> </w:t>
      </w:r>
      <w:r w:rsidRPr="006974E2">
        <w:rPr>
          <w:rFonts w:ascii="Arial" w:hAnsi="Arial" w:cs="Arial"/>
        </w:rPr>
        <w:t xml:space="preserve">bude sepsán </w:t>
      </w:r>
      <w:r>
        <w:rPr>
          <w:rFonts w:ascii="Arial" w:hAnsi="Arial" w:cs="Arial"/>
        </w:rPr>
        <w:t>P</w:t>
      </w:r>
      <w:r w:rsidRPr="006974E2">
        <w:rPr>
          <w:rFonts w:ascii="Arial" w:hAnsi="Arial" w:cs="Arial"/>
        </w:rPr>
        <w:t>rotokol</w:t>
      </w:r>
      <w:r>
        <w:rPr>
          <w:rFonts w:ascii="Arial" w:hAnsi="Arial" w:cs="Arial"/>
        </w:rPr>
        <w:t xml:space="preserve"> o předání a převzetí dle odst</w:t>
      </w:r>
      <w:r w:rsidRPr="00CA1152">
        <w:rPr>
          <w:rFonts w:ascii="Arial" w:hAnsi="Arial" w:cs="Arial"/>
        </w:rPr>
        <w:t xml:space="preserve">. 4 až </w:t>
      </w:r>
      <w:r w:rsidR="008F3D70" w:rsidRPr="00CA1152">
        <w:rPr>
          <w:rFonts w:ascii="Arial" w:hAnsi="Arial" w:cs="Arial"/>
        </w:rPr>
        <w:t>8</w:t>
      </w:r>
      <w:r>
        <w:rPr>
          <w:rFonts w:ascii="Arial" w:hAnsi="Arial" w:cs="Arial"/>
        </w:rPr>
        <w:t xml:space="preserve"> tohoto článku</w:t>
      </w:r>
      <w:r w:rsidR="00DD7F97">
        <w:rPr>
          <w:rFonts w:ascii="Arial" w:hAnsi="Arial" w:cs="Arial"/>
        </w:rPr>
        <w:t xml:space="preserve"> této</w:t>
      </w:r>
      <w:r>
        <w:rPr>
          <w:rFonts w:ascii="Arial" w:hAnsi="Arial" w:cs="Arial"/>
        </w:rPr>
        <w:t xml:space="preserve"> smlouvy. Protokol o předání a převzetí</w:t>
      </w:r>
      <w:r w:rsidRPr="006974E2">
        <w:rPr>
          <w:rFonts w:ascii="Arial" w:hAnsi="Arial" w:cs="Arial"/>
        </w:rPr>
        <w:t xml:space="preserve"> bude obsahovat zejména:</w:t>
      </w:r>
    </w:p>
    <w:p w14:paraId="39FB0DDC" w14:textId="58305BD7"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t xml:space="preserve">označení </w:t>
      </w:r>
      <w:r>
        <w:rPr>
          <w:rFonts w:ascii="Arial" w:hAnsi="Arial" w:cs="Arial"/>
        </w:rPr>
        <w:t>o</w:t>
      </w:r>
      <w:r w:rsidRPr="006974E2">
        <w:rPr>
          <w:rFonts w:ascii="Arial" w:hAnsi="Arial" w:cs="Arial"/>
        </w:rPr>
        <w:t>bjednatele</w:t>
      </w:r>
      <w:r w:rsidR="00D37446">
        <w:rPr>
          <w:rFonts w:ascii="Arial" w:hAnsi="Arial" w:cs="Arial"/>
        </w:rPr>
        <w:t>;</w:t>
      </w:r>
    </w:p>
    <w:p w14:paraId="6F4F9686" w14:textId="0467511F"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lastRenderedPageBreak/>
        <w:t xml:space="preserve">označení </w:t>
      </w:r>
      <w:r>
        <w:rPr>
          <w:rFonts w:ascii="Arial" w:hAnsi="Arial" w:cs="Arial"/>
        </w:rPr>
        <w:t>p</w:t>
      </w:r>
      <w:r w:rsidRPr="006974E2">
        <w:rPr>
          <w:rFonts w:ascii="Arial" w:hAnsi="Arial" w:cs="Arial"/>
        </w:rPr>
        <w:t>oskytovatele</w:t>
      </w:r>
      <w:r w:rsidR="00D37446">
        <w:rPr>
          <w:rFonts w:ascii="Arial" w:hAnsi="Arial" w:cs="Arial"/>
        </w:rPr>
        <w:t>;</w:t>
      </w:r>
    </w:p>
    <w:p w14:paraId="5B4E7835" w14:textId="2CB14982"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t xml:space="preserve">identifikace </w:t>
      </w:r>
      <w:r>
        <w:rPr>
          <w:rFonts w:ascii="Arial" w:hAnsi="Arial" w:cs="Arial"/>
        </w:rPr>
        <w:t>této s</w:t>
      </w:r>
      <w:r w:rsidRPr="006974E2">
        <w:rPr>
          <w:rFonts w:ascii="Arial" w:hAnsi="Arial" w:cs="Arial"/>
        </w:rPr>
        <w:t>mlouvy</w:t>
      </w:r>
      <w:r w:rsidR="00D37446">
        <w:rPr>
          <w:rFonts w:ascii="Arial" w:hAnsi="Arial" w:cs="Arial"/>
        </w:rPr>
        <w:t>;</w:t>
      </w:r>
    </w:p>
    <w:p w14:paraId="6C6667E3" w14:textId="701FA2B6"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t>označení plnění</w:t>
      </w:r>
      <w:r w:rsidR="0029065C">
        <w:rPr>
          <w:rFonts w:ascii="Arial" w:hAnsi="Arial" w:cs="Arial"/>
        </w:rPr>
        <w:t>;</w:t>
      </w:r>
    </w:p>
    <w:p w14:paraId="2FAC591D" w14:textId="59708B6F"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t xml:space="preserve">výsledek: akceptováno bez výhrad, akceptováno s výhradami, </w:t>
      </w:r>
      <w:r>
        <w:rPr>
          <w:rFonts w:ascii="Arial" w:hAnsi="Arial" w:cs="Arial"/>
        </w:rPr>
        <w:t xml:space="preserve">nebo </w:t>
      </w:r>
      <w:r w:rsidRPr="006974E2">
        <w:rPr>
          <w:rFonts w:ascii="Arial" w:hAnsi="Arial" w:cs="Arial"/>
        </w:rPr>
        <w:t>neakceptováno</w:t>
      </w:r>
      <w:r w:rsidR="00D37446">
        <w:rPr>
          <w:rFonts w:ascii="Arial" w:hAnsi="Arial" w:cs="Arial"/>
        </w:rPr>
        <w:t>;</w:t>
      </w:r>
    </w:p>
    <w:p w14:paraId="01E38BE0" w14:textId="5CA2CF9B"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t>zda plnění obsahuje vady či nedodělky; a pokud ano jaké</w:t>
      </w:r>
      <w:r w:rsidR="00D37446">
        <w:rPr>
          <w:rFonts w:ascii="Arial" w:hAnsi="Arial" w:cs="Arial"/>
        </w:rPr>
        <w:t>;</w:t>
      </w:r>
    </w:p>
    <w:p w14:paraId="1179B7CA" w14:textId="34768FD4" w:rsidR="00625B8D" w:rsidRPr="006974E2" w:rsidRDefault="00625B8D" w:rsidP="00A63B30">
      <w:pPr>
        <w:pStyle w:val="Odstavecseseznamem"/>
        <w:numPr>
          <w:ilvl w:val="1"/>
          <w:numId w:val="4"/>
        </w:numPr>
        <w:shd w:val="clear" w:color="auto" w:fill="FFFFFF"/>
        <w:spacing w:before="120" w:after="120"/>
        <w:ind w:left="993" w:hanging="426"/>
        <w:jc w:val="both"/>
        <w:rPr>
          <w:rFonts w:ascii="Arial" w:hAnsi="Arial" w:cs="Arial"/>
        </w:rPr>
      </w:pPr>
      <w:r w:rsidRPr="006974E2">
        <w:rPr>
          <w:rFonts w:ascii="Arial" w:hAnsi="Arial" w:cs="Arial"/>
        </w:rPr>
        <w:t xml:space="preserve">termín do kdy nejpozději je </w:t>
      </w:r>
      <w:r>
        <w:rPr>
          <w:rFonts w:ascii="Arial" w:hAnsi="Arial" w:cs="Arial"/>
        </w:rPr>
        <w:t>p</w:t>
      </w:r>
      <w:r w:rsidRPr="006974E2">
        <w:rPr>
          <w:rFonts w:ascii="Arial" w:hAnsi="Arial" w:cs="Arial"/>
        </w:rPr>
        <w:t>oskytovatel povinen vadu či nedodělek o</w:t>
      </w:r>
      <w:r>
        <w:rPr>
          <w:rFonts w:ascii="Arial" w:hAnsi="Arial" w:cs="Arial"/>
        </w:rPr>
        <w:t>dstranit</w:t>
      </w:r>
      <w:r w:rsidR="00D37446">
        <w:rPr>
          <w:rFonts w:ascii="Arial" w:hAnsi="Arial" w:cs="Arial"/>
        </w:rPr>
        <w:t>;</w:t>
      </w:r>
    </w:p>
    <w:p w14:paraId="7B64C3A4" w14:textId="00A1EE9A" w:rsidR="00625B8D" w:rsidRDefault="00625B8D" w:rsidP="00A63B30">
      <w:pPr>
        <w:pStyle w:val="Odstavecseseznamem"/>
        <w:numPr>
          <w:ilvl w:val="1"/>
          <w:numId w:val="4"/>
        </w:numPr>
        <w:shd w:val="clear" w:color="auto" w:fill="FFFFFF"/>
        <w:spacing w:before="120" w:after="120"/>
        <w:ind w:left="992" w:hanging="425"/>
        <w:contextualSpacing w:val="0"/>
        <w:jc w:val="both"/>
        <w:rPr>
          <w:rFonts w:ascii="Arial" w:hAnsi="Arial" w:cs="Arial"/>
        </w:rPr>
      </w:pPr>
      <w:r w:rsidRPr="006974E2">
        <w:rPr>
          <w:rFonts w:ascii="Arial" w:hAnsi="Arial" w:cs="Arial"/>
        </w:rPr>
        <w:t xml:space="preserve">případně další údaje </w:t>
      </w:r>
      <w:r>
        <w:rPr>
          <w:rFonts w:ascii="Arial" w:hAnsi="Arial" w:cs="Arial"/>
        </w:rPr>
        <w:t>nebo informace.</w:t>
      </w:r>
    </w:p>
    <w:p w14:paraId="3ECC5364" w14:textId="112CA5E9" w:rsidR="008F3D70" w:rsidRDefault="00625B8D" w:rsidP="00A63B30">
      <w:pPr>
        <w:pStyle w:val="Odstavecseseznamem"/>
        <w:numPr>
          <w:ilvl w:val="0"/>
          <w:numId w:val="4"/>
        </w:numPr>
        <w:shd w:val="clear" w:color="auto" w:fill="FFFFFF"/>
        <w:spacing w:before="120" w:after="120"/>
        <w:ind w:left="425" w:hanging="425"/>
        <w:contextualSpacing w:val="0"/>
        <w:jc w:val="both"/>
        <w:rPr>
          <w:rFonts w:ascii="Arial" w:hAnsi="Arial" w:cs="Arial"/>
        </w:rPr>
      </w:pPr>
      <w:r w:rsidRPr="006974E2">
        <w:rPr>
          <w:rFonts w:ascii="Arial" w:hAnsi="Arial" w:cs="Arial"/>
        </w:rPr>
        <w:t xml:space="preserve">Objednatel se zavazuje plnění převzít, pokud je řádně poskytnuto. Tuto povinnost dle předchozí věty </w:t>
      </w:r>
      <w:r w:rsidR="00DB6C0F">
        <w:rPr>
          <w:rFonts w:ascii="Arial" w:hAnsi="Arial" w:cs="Arial"/>
        </w:rPr>
        <w:t>o</w:t>
      </w:r>
      <w:r w:rsidRPr="006974E2">
        <w:rPr>
          <w:rFonts w:ascii="Arial" w:hAnsi="Arial" w:cs="Arial"/>
        </w:rPr>
        <w:t xml:space="preserve">bjednatel nemá, jestliže není plnění poskytnuto v souladu s touto </w:t>
      </w:r>
      <w:r w:rsidR="00DB6C0F">
        <w:rPr>
          <w:rFonts w:ascii="Arial" w:hAnsi="Arial" w:cs="Arial"/>
        </w:rPr>
        <w:t>s</w:t>
      </w:r>
      <w:r w:rsidRPr="006974E2">
        <w:rPr>
          <w:rFonts w:ascii="Arial" w:hAnsi="Arial" w:cs="Arial"/>
        </w:rPr>
        <w:t xml:space="preserve">mlouvou a </w:t>
      </w:r>
      <w:r w:rsidR="00FF13B1">
        <w:rPr>
          <w:rFonts w:ascii="Arial" w:hAnsi="Arial" w:cs="Arial"/>
        </w:rPr>
        <w:t>s</w:t>
      </w:r>
      <w:r w:rsidRPr="006974E2">
        <w:rPr>
          <w:rFonts w:ascii="Arial" w:hAnsi="Arial" w:cs="Arial"/>
        </w:rPr>
        <w:t>pecifikací</w:t>
      </w:r>
      <w:r w:rsidR="00FF13B1">
        <w:rPr>
          <w:rFonts w:ascii="Arial" w:hAnsi="Arial" w:cs="Arial"/>
        </w:rPr>
        <w:t xml:space="preserve"> plnění</w:t>
      </w:r>
      <w:r w:rsidRPr="006974E2">
        <w:rPr>
          <w:rFonts w:ascii="Arial" w:hAnsi="Arial" w:cs="Arial"/>
        </w:rPr>
        <w:t xml:space="preserve"> uvedenou v </w:t>
      </w:r>
      <w:r w:rsidR="00065507">
        <w:rPr>
          <w:rFonts w:ascii="Arial" w:eastAsia="Times New Roman" w:hAnsi="Arial" w:cs="Arial"/>
        </w:rPr>
        <w:t xml:space="preserve">čl. II odst. 2 </w:t>
      </w:r>
      <w:r w:rsidR="00075E31">
        <w:rPr>
          <w:rFonts w:ascii="Arial" w:eastAsia="Times New Roman" w:hAnsi="Arial" w:cs="Arial"/>
        </w:rPr>
        <w:t>a</w:t>
      </w:r>
      <w:r w:rsidR="00065507">
        <w:rPr>
          <w:rFonts w:ascii="Arial" w:eastAsia="Times New Roman" w:hAnsi="Arial" w:cs="Arial"/>
        </w:rPr>
        <w:t xml:space="preserve"> </w:t>
      </w:r>
      <w:r w:rsidR="00A26C3B">
        <w:rPr>
          <w:rFonts w:ascii="Arial" w:eastAsia="Times New Roman" w:hAnsi="Arial" w:cs="Arial"/>
        </w:rPr>
        <w:t xml:space="preserve">5 </w:t>
      </w:r>
      <w:r w:rsidR="00065507">
        <w:rPr>
          <w:rFonts w:ascii="Arial" w:eastAsia="Times New Roman" w:hAnsi="Arial" w:cs="Arial"/>
        </w:rPr>
        <w:t>této smlouvy</w:t>
      </w:r>
      <w:r w:rsidRPr="006974E2">
        <w:rPr>
          <w:rFonts w:ascii="Arial" w:hAnsi="Arial" w:cs="Arial"/>
        </w:rPr>
        <w:t xml:space="preserve">, zejm. v případě, kdy poskytnuté plnění obsahuje </w:t>
      </w:r>
      <w:r w:rsidR="00DB6C0F">
        <w:rPr>
          <w:rFonts w:ascii="Arial" w:hAnsi="Arial" w:cs="Arial"/>
        </w:rPr>
        <w:t>zá</w:t>
      </w:r>
      <w:r w:rsidR="0025184F">
        <w:rPr>
          <w:rFonts w:ascii="Arial" w:hAnsi="Arial" w:cs="Arial"/>
        </w:rPr>
        <w:t>važné</w:t>
      </w:r>
      <w:r w:rsidR="00DB6C0F">
        <w:rPr>
          <w:rFonts w:ascii="Arial" w:hAnsi="Arial" w:cs="Arial"/>
        </w:rPr>
        <w:t xml:space="preserve"> </w:t>
      </w:r>
      <w:r w:rsidRPr="006974E2">
        <w:rPr>
          <w:rFonts w:ascii="Arial" w:hAnsi="Arial" w:cs="Arial"/>
        </w:rPr>
        <w:t>vady či nedodělk</w:t>
      </w:r>
      <w:r w:rsidR="00DB6C0F">
        <w:rPr>
          <w:rFonts w:ascii="Arial" w:hAnsi="Arial" w:cs="Arial"/>
        </w:rPr>
        <w:t>y</w:t>
      </w:r>
      <w:r w:rsidRPr="006974E2">
        <w:rPr>
          <w:rFonts w:ascii="Arial" w:hAnsi="Arial" w:cs="Arial"/>
        </w:rPr>
        <w:t>.</w:t>
      </w:r>
      <w:r w:rsidR="00DB6C0F">
        <w:rPr>
          <w:rFonts w:ascii="Arial" w:hAnsi="Arial" w:cs="Arial"/>
        </w:rPr>
        <w:t xml:space="preserve"> Pro účely této smlouvy se </w:t>
      </w:r>
      <w:r w:rsidR="00535A62">
        <w:rPr>
          <w:rFonts w:ascii="Arial" w:hAnsi="Arial" w:cs="Arial"/>
        </w:rPr>
        <w:t xml:space="preserve">za </w:t>
      </w:r>
      <w:r w:rsidR="00DB6C0F">
        <w:rPr>
          <w:rFonts w:ascii="Arial" w:hAnsi="Arial" w:cs="Arial"/>
        </w:rPr>
        <w:t>zá</w:t>
      </w:r>
      <w:r w:rsidR="0025184F">
        <w:rPr>
          <w:rFonts w:ascii="Arial" w:hAnsi="Arial" w:cs="Arial"/>
        </w:rPr>
        <w:t>važnou</w:t>
      </w:r>
      <w:r w:rsidR="00DB6C0F">
        <w:rPr>
          <w:rFonts w:ascii="Arial" w:hAnsi="Arial" w:cs="Arial"/>
        </w:rPr>
        <w:t xml:space="preserve"> vadu nebo ned</w:t>
      </w:r>
      <w:r w:rsidR="00672268">
        <w:rPr>
          <w:rFonts w:ascii="Arial" w:hAnsi="Arial" w:cs="Arial"/>
        </w:rPr>
        <w:t>od</w:t>
      </w:r>
      <w:r w:rsidR="00DB6C0F">
        <w:rPr>
          <w:rFonts w:ascii="Arial" w:hAnsi="Arial" w:cs="Arial"/>
        </w:rPr>
        <w:t>ělek považují zejm. případy, kdy vada či nedodělek brání užívání plnění, některý požadavek chybí nebo je jeho splnění nedostatečné, poskytnuté plnění neodpovídá požadavkům této smlouvy atd.</w:t>
      </w:r>
      <w:r w:rsidRPr="006974E2">
        <w:rPr>
          <w:rFonts w:ascii="Arial" w:hAnsi="Arial" w:cs="Arial"/>
        </w:rPr>
        <w:t xml:space="preserve"> Při posouzení, zda</w:t>
      </w:r>
      <w:r w:rsidR="00DB6C0F">
        <w:rPr>
          <w:rFonts w:ascii="Arial" w:hAnsi="Arial" w:cs="Arial"/>
        </w:rPr>
        <w:t xml:space="preserve"> se jedná o zá</w:t>
      </w:r>
      <w:r w:rsidR="0025184F">
        <w:rPr>
          <w:rFonts w:ascii="Arial" w:hAnsi="Arial" w:cs="Arial"/>
        </w:rPr>
        <w:t>važnou</w:t>
      </w:r>
      <w:r w:rsidR="00DB6C0F">
        <w:rPr>
          <w:rFonts w:ascii="Arial" w:hAnsi="Arial" w:cs="Arial"/>
        </w:rPr>
        <w:t xml:space="preserve"> vadu</w:t>
      </w:r>
      <w:r w:rsidRPr="006974E2">
        <w:rPr>
          <w:rFonts w:ascii="Arial" w:hAnsi="Arial" w:cs="Arial"/>
        </w:rPr>
        <w:t xml:space="preserve"> či nedodělek</w:t>
      </w:r>
      <w:r w:rsidR="00DB6C0F">
        <w:rPr>
          <w:rFonts w:ascii="Arial" w:hAnsi="Arial" w:cs="Arial"/>
        </w:rPr>
        <w:t xml:space="preserve">, </w:t>
      </w:r>
      <w:r w:rsidRPr="006974E2">
        <w:rPr>
          <w:rFonts w:ascii="Arial" w:hAnsi="Arial" w:cs="Arial"/>
        </w:rPr>
        <w:t xml:space="preserve">je rozhodující názor </w:t>
      </w:r>
      <w:r w:rsidR="00D074DE">
        <w:rPr>
          <w:rFonts w:ascii="Arial" w:hAnsi="Arial" w:cs="Arial"/>
        </w:rPr>
        <w:t>o</w:t>
      </w:r>
      <w:r w:rsidRPr="006974E2">
        <w:rPr>
          <w:rFonts w:ascii="Arial" w:hAnsi="Arial" w:cs="Arial"/>
        </w:rPr>
        <w:t>bjednatele</w:t>
      </w:r>
      <w:r w:rsidR="00B005A5">
        <w:rPr>
          <w:rFonts w:ascii="Arial" w:hAnsi="Arial" w:cs="Arial"/>
        </w:rPr>
        <w:t>, který se k předanému plnění vyjádří, tj. sepíše protokol o předání a převzetí nejpozději do 5 pracovních dnů od oznámení poskytovatele zmocněnci pro jednání věcná s technická objednatele, že na určené sdílené úložiště poskytovatel nahrál finální verzi studie ve smyslu čl. II odst. 6 této smlouvy</w:t>
      </w:r>
      <w:r w:rsidRPr="006974E2">
        <w:rPr>
          <w:rFonts w:ascii="Arial" w:hAnsi="Arial" w:cs="Arial"/>
        </w:rPr>
        <w:t xml:space="preserve">. </w:t>
      </w:r>
    </w:p>
    <w:p w14:paraId="63B26682" w14:textId="78E59509" w:rsidR="00625B8D" w:rsidRPr="006974E2" w:rsidRDefault="00625B8D" w:rsidP="00A63B30">
      <w:pPr>
        <w:pStyle w:val="Odstavecseseznamem"/>
        <w:numPr>
          <w:ilvl w:val="0"/>
          <w:numId w:val="4"/>
        </w:numPr>
        <w:shd w:val="clear" w:color="auto" w:fill="FFFFFF"/>
        <w:spacing w:before="120" w:after="120"/>
        <w:ind w:left="425" w:hanging="425"/>
        <w:contextualSpacing w:val="0"/>
        <w:jc w:val="both"/>
        <w:rPr>
          <w:rFonts w:ascii="Arial" w:hAnsi="Arial" w:cs="Arial"/>
        </w:rPr>
      </w:pPr>
      <w:r w:rsidRPr="006974E2">
        <w:rPr>
          <w:rFonts w:ascii="Arial" w:hAnsi="Arial" w:cs="Arial"/>
        </w:rPr>
        <w:t>Je-li poskytnuté plnění bez jakýchkoliv vad a nedodělků</w:t>
      </w:r>
      <w:r>
        <w:rPr>
          <w:rFonts w:ascii="Arial" w:hAnsi="Arial" w:cs="Arial"/>
        </w:rPr>
        <w:t>,</w:t>
      </w:r>
      <w:r w:rsidRPr="006974E2">
        <w:rPr>
          <w:rFonts w:ascii="Arial" w:hAnsi="Arial" w:cs="Arial"/>
        </w:rPr>
        <w:t xml:space="preserve"> bude o tom smluvními stranami vyhotoven Protokol o předání a převzetí s výsledkem: akceptováno bez výhrad.</w:t>
      </w:r>
      <w:r w:rsidR="000A6C7E">
        <w:rPr>
          <w:rFonts w:ascii="Arial" w:hAnsi="Arial" w:cs="Arial"/>
        </w:rPr>
        <w:t xml:space="preserve"> Tento protokol bude přílohou příslušné faktury dle čl. IV odst. </w:t>
      </w:r>
      <w:r w:rsidR="00A26C3B">
        <w:rPr>
          <w:rFonts w:ascii="Arial" w:hAnsi="Arial" w:cs="Arial"/>
        </w:rPr>
        <w:t xml:space="preserve">5 </w:t>
      </w:r>
      <w:r w:rsidR="000A6C7E">
        <w:rPr>
          <w:rFonts w:ascii="Arial" w:hAnsi="Arial" w:cs="Arial"/>
        </w:rPr>
        <w:t>této smlouvy.</w:t>
      </w:r>
    </w:p>
    <w:p w14:paraId="5B5037E1" w14:textId="03DB7762" w:rsidR="00625B8D" w:rsidRPr="0002489B" w:rsidRDefault="00625B8D" w:rsidP="00A63B30">
      <w:pPr>
        <w:pStyle w:val="Odstavecseseznamem"/>
        <w:numPr>
          <w:ilvl w:val="0"/>
          <w:numId w:val="4"/>
        </w:numPr>
        <w:shd w:val="clear" w:color="auto" w:fill="FFFFFF"/>
        <w:spacing w:before="120" w:after="120"/>
        <w:ind w:left="425" w:hanging="425"/>
        <w:contextualSpacing w:val="0"/>
        <w:jc w:val="both"/>
        <w:rPr>
          <w:rFonts w:ascii="Arial" w:hAnsi="Arial" w:cs="Arial"/>
        </w:rPr>
      </w:pPr>
      <w:r w:rsidRPr="006974E2">
        <w:rPr>
          <w:rFonts w:ascii="Arial" w:hAnsi="Arial" w:cs="Arial"/>
        </w:rPr>
        <w:t>O vadách či nedodělcích, jež n</w:t>
      </w:r>
      <w:r w:rsidR="00DB6C0F">
        <w:rPr>
          <w:rFonts w:ascii="Arial" w:hAnsi="Arial" w:cs="Arial"/>
        </w:rPr>
        <w:t>ejsou zá</w:t>
      </w:r>
      <w:r w:rsidR="0025184F">
        <w:rPr>
          <w:rFonts w:ascii="Arial" w:hAnsi="Arial" w:cs="Arial"/>
        </w:rPr>
        <w:t>važnými</w:t>
      </w:r>
      <w:r w:rsidR="00DB6C0F">
        <w:rPr>
          <w:rFonts w:ascii="Arial" w:hAnsi="Arial" w:cs="Arial"/>
        </w:rPr>
        <w:t xml:space="preserve"> vadami či nedodělky</w:t>
      </w:r>
      <w:r w:rsidRPr="006974E2">
        <w:rPr>
          <w:rFonts w:ascii="Arial" w:hAnsi="Arial" w:cs="Arial"/>
        </w:rPr>
        <w:t>, bude smluvními stranami vyhotoven Protokol o předání a převzetí s výsledkem: akceptováno s výhrad</w:t>
      </w:r>
      <w:r>
        <w:rPr>
          <w:rFonts w:ascii="Arial" w:hAnsi="Arial" w:cs="Arial"/>
        </w:rPr>
        <w:t>ami</w:t>
      </w:r>
      <w:r w:rsidRPr="006974E2">
        <w:rPr>
          <w:rFonts w:ascii="Arial" w:hAnsi="Arial" w:cs="Arial"/>
        </w:rPr>
        <w:t xml:space="preserve">, přičemž v něm budou uvedeny konkrétní vady či nedodělky a bude uveden termín, do kdy je </w:t>
      </w:r>
      <w:r w:rsidR="00DB6C0F">
        <w:rPr>
          <w:rFonts w:ascii="Arial" w:hAnsi="Arial" w:cs="Arial"/>
        </w:rPr>
        <w:t>p</w:t>
      </w:r>
      <w:r w:rsidRPr="006974E2">
        <w:rPr>
          <w:rFonts w:ascii="Arial" w:hAnsi="Arial" w:cs="Arial"/>
        </w:rPr>
        <w:t>oskytovatel povinen jednotliv</w:t>
      </w:r>
      <w:r>
        <w:rPr>
          <w:rFonts w:ascii="Arial" w:hAnsi="Arial" w:cs="Arial"/>
        </w:rPr>
        <w:t>é</w:t>
      </w:r>
      <w:r w:rsidRPr="006974E2">
        <w:rPr>
          <w:rFonts w:ascii="Arial" w:hAnsi="Arial" w:cs="Arial"/>
        </w:rPr>
        <w:t xml:space="preserve"> vad</w:t>
      </w:r>
      <w:r>
        <w:rPr>
          <w:rFonts w:ascii="Arial" w:hAnsi="Arial" w:cs="Arial"/>
        </w:rPr>
        <w:t>y</w:t>
      </w:r>
      <w:r w:rsidRPr="006974E2">
        <w:rPr>
          <w:rFonts w:ascii="Arial" w:hAnsi="Arial" w:cs="Arial"/>
        </w:rPr>
        <w:t xml:space="preserve"> či nedodělk</w:t>
      </w:r>
      <w:r>
        <w:rPr>
          <w:rFonts w:ascii="Arial" w:hAnsi="Arial" w:cs="Arial"/>
        </w:rPr>
        <w:t>y</w:t>
      </w:r>
      <w:r w:rsidRPr="006974E2">
        <w:rPr>
          <w:rFonts w:ascii="Arial" w:hAnsi="Arial" w:cs="Arial"/>
        </w:rPr>
        <w:t xml:space="preserve"> opravit. Termín dle předchozí věty stanoví smluvní strany s ohledem na náročnost opravy konkrétní vady či nedodělku</w:t>
      </w:r>
      <w:r>
        <w:rPr>
          <w:rFonts w:ascii="Arial" w:hAnsi="Arial" w:cs="Arial"/>
        </w:rPr>
        <w:t>;</w:t>
      </w:r>
      <w:r w:rsidRPr="006974E2">
        <w:rPr>
          <w:rFonts w:ascii="Arial" w:hAnsi="Arial" w:cs="Arial"/>
        </w:rPr>
        <w:t xml:space="preserve"> neshodnou-li se </w:t>
      </w:r>
      <w:r>
        <w:rPr>
          <w:rFonts w:ascii="Arial" w:hAnsi="Arial" w:cs="Arial"/>
        </w:rPr>
        <w:t xml:space="preserve">smluvní </w:t>
      </w:r>
      <w:r w:rsidRPr="006974E2">
        <w:rPr>
          <w:rFonts w:ascii="Arial" w:hAnsi="Arial" w:cs="Arial"/>
        </w:rPr>
        <w:t xml:space="preserve">strany na termínu pro opravu, platí, že termín pro opravu jednotlivé vady či nedodělku je </w:t>
      </w:r>
      <w:r w:rsidR="00DB6C0F">
        <w:rPr>
          <w:rFonts w:ascii="Arial" w:hAnsi="Arial" w:cs="Arial"/>
        </w:rPr>
        <w:t>15</w:t>
      </w:r>
      <w:r w:rsidRPr="006974E2">
        <w:rPr>
          <w:rFonts w:ascii="Arial" w:hAnsi="Arial" w:cs="Arial"/>
        </w:rPr>
        <w:t xml:space="preserve"> dní od podpisu </w:t>
      </w:r>
      <w:r w:rsidRPr="0071353F">
        <w:rPr>
          <w:rFonts w:ascii="Arial" w:hAnsi="Arial" w:cs="Arial"/>
        </w:rPr>
        <w:t>protokol</w:t>
      </w:r>
      <w:r w:rsidRPr="006974E2">
        <w:rPr>
          <w:rFonts w:ascii="Arial" w:hAnsi="Arial" w:cs="Arial"/>
        </w:rPr>
        <w:t xml:space="preserve">u </w:t>
      </w:r>
      <w:r>
        <w:rPr>
          <w:rFonts w:ascii="Arial" w:hAnsi="Arial" w:cs="Arial"/>
        </w:rPr>
        <w:t>dle tohoto odstav</w:t>
      </w:r>
      <w:r w:rsidR="00535A62">
        <w:rPr>
          <w:rFonts w:ascii="Arial" w:hAnsi="Arial" w:cs="Arial"/>
        </w:rPr>
        <w:t>ce</w:t>
      </w:r>
      <w:r>
        <w:rPr>
          <w:rFonts w:ascii="Arial" w:hAnsi="Arial" w:cs="Arial"/>
        </w:rPr>
        <w:t xml:space="preserve"> </w:t>
      </w:r>
      <w:r w:rsidRPr="006974E2">
        <w:rPr>
          <w:rFonts w:ascii="Arial" w:hAnsi="Arial" w:cs="Arial"/>
        </w:rPr>
        <w:t xml:space="preserve">oběma </w:t>
      </w:r>
      <w:r w:rsidR="00D074DE">
        <w:rPr>
          <w:rFonts w:ascii="Arial" w:hAnsi="Arial" w:cs="Arial"/>
        </w:rPr>
        <w:t xml:space="preserve">smluvními </w:t>
      </w:r>
      <w:r w:rsidRPr="006974E2">
        <w:rPr>
          <w:rFonts w:ascii="Arial" w:hAnsi="Arial" w:cs="Arial"/>
        </w:rPr>
        <w:t xml:space="preserve">stranami. Poskytovatel je povinen opravené plnění předat </w:t>
      </w:r>
      <w:r w:rsidR="00DB6C0F">
        <w:rPr>
          <w:rFonts w:ascii="Arial" w:hAnsi="Arial" w:cs="Arial"/>
        </w:rPr>
        <w:t>o</w:t>
      </w:r>
      <w:r w:rsidRPr="006974E2">
        <w:rPr>
          <w:rFonts w:ascii="Arial" w:hAnsi="Arial" w:cs="Arial"/>
        </w:rPr>
        <w:t xml:space="preserve">bjednateli nejpozději v termínu uvedeném v tomto </w:t>
      </w:r>
      <w:r>
        <w:rPr>
          <w:rFonts w:ascii="Arial" w:hAnsi="Arial" w:cs="Arial"/>
        </w:rPr>
        <w:t>p</w:t>
      </w:r>
      <w:r w:rsidRPr="006974E2">
        <w:rPr>
          <w:rFonts w:ascii="Arial" w:hAnsi="Arial" w:cs="Arial"/>
        </w:rPr>
        <w:t>rotokolu. V případě, že bude dle tohoto odstavce akceptováno s</w:t>
      </w:r>
      <w:r w:rsidR="0046218D">
        <w:rPr>
          <w:rFonts w:ascii="Arial" w:hAnsi="Arial" w:cs="Arial"/>
        </w:rPr>
        <w:t> </w:t>
      </w:r>
      <w:r w:rsidRPr="006974E2">
        <w:rPr>
          <w:rFonts w:ascii="Arial" w:hAnsi="Arial" w:cs="Arial"/>
        </w:rPr>
        <w:t>výhrad</w:t>
      </w:r>
      <w:r>
        <w:rPr>
          <w:rFonts w:ascii="Arial" w:hAnsi="Arial" w:cs="Arial"/>
        </w:rPr>
        <w:t>ami</w:t>
      </w:r>
      <w:r w:rsidR="0046218D">
        <w:rPr>
          <w:rFonts w:ascii="Arial" w:hAnsi="Arial" w:cs="Arial"/>
        </w:rPr>
        <w:t>, není poskytovatel v</w:t>
      </w:r>
      <w:r w:rsidR="00FA2C9A">
        <w:rPr>
          <w:rFonts w:ascii="Arial" w:hAnsi="Arial" w:cs="Arial"/>
        </w:rPr>
        <w:t> </w:t>
      </w:r>
      <w:r w:rsidR="0046218D">
        <w:rPr>
          <w:rFonts w:ascii="Arial" w:hAnsi="Arial" w:cs="Arial"/>
        </w:rPr>
        <w:t>prodlení</w:t>
      </w:r>
      <w:r w:rsidR="00FA2C9A">
        <w:rPr>
          <w:rFonts w:ascii="Arial" w:hAnsi="Arial" w:cs="Arial"/>
        </w:rPr>
        <w:t xml:space="preserve"> s poskytnutím příslušné části plnění v termínu dle odst. 2 tohoto článku</w:t>
      </w:r>
      <w:r w:rsidR="0046218D">
        <w:rPr>
          <w:rFonts w:ascii="Arial" w:hAnsi="Arial" w:cs="Arial"/>
        </w:rPr>
        <w:t xml:space="preserve"> </w:t>
      </w:r>
      <w:r w:rsidRPr="006974E2">
        <w:rPr>
          <w:rFonts w:ascii="Arial" w:hAnsi="Arial" w:cs="Arial"/>
        </w:rPr>
        <w:t xml:space="preserve">a </w:t>
      </w:r>
      <w:r w:rsidR="00DB6C0F">
        <w:rPr>
          <w:rFonts w:ascii="Arial" w:hAnsi="Arial" w:cs="Arial"/>
        </w:rPr>
        <w:t>o</w:t>
      </w:r>
      <w:r w:rsidRPr="006974E2">
        <w:rPr>
          <w:rFonts w:ascii="Arial" w:hAnsi="Arial" w:cs="Arial"/>
        </w:rPr>
        <w:t xml:space="preserve">bjednatel nemá ode dne podpisu takového </w:t>
      </w:r>
      <w:r w:rsidR="00954635">
        <w:rPr>
          <w:rFonts w:ascii="Arial" w:hAnsi="Arial" w:cs="Arial"/>
        </w:rPr>
        <w:t>p</w:t>
      </w:r>
      <w:r w:rsidRPr="006974E2">
        <w:rPr>
          <w:rFonts w:ascii="Arial" w:hAnsi="Arial" w:cs="Arial"/>
        </w:rPr>
        <w:t xml:space="preserve">rotokolu nárok na smluvní </w:t>
      </w:r>
      <w:r w:rsidRPr="002920BA">
        <w:rPr>
          <w:rFonts w:ascii="Arial" w:hAnsi="Arial" w:cs="Arial"/>
        </w:rPr>
        <w:t xml:space="preserve">pokutu dle čl. </w:t>
      </w:r>
      <w:r w:rsidR="00BB05AB" w:rsidRPr="002920BA">
        <w:rPr>
          <w:rFonts w:ascii="Arial" w:hAnsi="Arial" w:cs="Arial"/>
        </w:rPr>
        <w:t>VII</w:t>
      </w:r>
      <w:r w:rsidRPr="002920BA">
        <w:rPr>
          <w:rFonts w:ascii="Arial" w:hAnsi="Arial" w:cs="Arial"/>
        </w:rPr>
        <w:t xml:space="preserve"> odst. 1 této </w:t>
      </w:r>
      <w:r w:rsidR="00914DCB">
        <w:rPr>
          <w:rFonts w:ascii="Arial" w:hAnsi="Arial" w:cs="Arial"/>
        </w:rPr>
        <w:t>s</w:t>
      </w:r>
      <w:r w:rsidRPr="002920BA">
        <w:rPr>
          <w:rFonts w:ascii="Arial" w:hAnsi="Arial" w:cs="Arial"/>
        </w:rPr>
        <w:t>mlouvy.</w:t>
      </w:r>
      <w:r w:rsidRPr="006974E2">
        <w:rPr>
          <w:rFonts w:ascii="Arial" w:hAnsi="Arial" w:cs="Arial"/>
        </w:rPr>
        <w:t xml:space="preserve"> </w:t>
      </w:r>
    </w:p>
    <w:p w14:paraId="23DD781E" w14:textId="5DB98C51" w:rsidR="00F43C93" w:rsidRPr="00B55959" w:rsidRDefault="00625B8D" w:rsidP="00A63B30">
      <w:pPr>
        <w:pStyle w:val="Odstavecseseznamem"/>
        <w:keepLines/>
        <w:widowControl w:val="0"/>
        <w:numPr>
          <w:ilvl w:val="0"/>
          <w:numId w:val="4"/>
        </w:numPr>
        <w:spacing w:after="120"/>
        <w:ind w:left="426" w:hanging="426"/>
        <w:jc w:val="both"/>
        <w:outlineLvl w:val="1"/>
        <w:rPr>
          <w:rFonts w:ascii="Arial" w:eastAsia="Times New Roman" w:hAnsi="Arial" w:cs="Arial"/>
        </w:rPr>
      </w:pPr>
      <w:r w:rsidRPr="006974E2">
        <w:rPr>
          <w:rFonts w:ascii="Arial" w:hAnsi="Arial" w:cs="Arial"/>
        </w:rPr>
        <w:t xml:space="preserve">Objednatel je oprávněn odmítnout převzít poskytnuté plnění, jestliže dle názoru </w:t>
      </w:r>
      <w:r w:rsidR="00DB6C0F">
        <w:rPr>
          <w:rFonts w:ascii="Arial" w:hAnsi="Arial" w:cs="Arial"/>
        </w:rPr>
        <w:t>o</w:t>
      </w:r>
      <w:r w:rsidRPr="006974E2">
        <w:rPr>
          <w:rFonts w:ascii="Arial" w:hAnsi="Arial" w:cs="Arial"/>
        </w:rPr>
        <w:t xml:space="preserve">bjednatele plnění obsahuje </w:t>
      </w:r>
      <w:r w:rsidR="00DB6C0F">
        <w:rPr>
          <w:rFonts w:ascii="Arial" w:hAnsi="Arial" w:cs="Arial"/>
        </w:rPr>
        <w:t>zá</w:t>
      </w:r>
      <w:r w:rsidR="0025184F">
        <w:rPr>
          <w:rFonts w:ascii="Arial" w:hAnsi="Arial" w:cs="Arial"/>
        </w:rPr>
        <w:t>važné</w:t>
      </w:r>
      <w:r w:rsidR="00DB6C0F">
        <w:rPr>
          <w:rFonts w:ascii="Arial" w:hAnsi="Arial" w:cs="Arial"/>
        </w:rPr>
        <w:t xml:space="preserve"> </w:t>
      </w:r>
      <w:r w:rsidRPr="006974E2">
        <w:rPr>
          <w:rFonts w:ascii="Arial" w:hAnsi="Arial" w:cs="Arial"/>
        </w:rPr>
        <w:t xml:space="preserve">vady </w:t>
      </w:r>
      <w:r>
        <w:rPr>
          <w:rFonts w:ascii="Arial" w:hAnsi="Arial" w:cs="Arial"/>
        </w:rPr>
        <w:t>či</w:t>
      </w:r>
      <w:r w:rsidRPr="006974E2">
        <w:rPr>
          <w:rFonts w:ascii="Arial" w:hAnsi="Arial" w:cs="Arial"/>
        </w:rPr>
        <w:t xml:space="preserve"> nedodělk</w:t>
      </w:r>
      <w:r w:rsidR="00DB6C0F">
        <w:rPr>
          <w:rFonts w:ascii="Arial" w:hAnsi="Arial" w:cs="Arial"/>
        </w:rPr>
        <w:t>y</w:t>
      </w:r>
      <w:r w:rsidRPr="006974E2">
        <w:rPr>
          <w:rFonts w:ascii="Arial" w:hAnsi="Arial" w:cs="Arial"/>
        </w:rPr>
        <w:t xml:space="preserve">. O tomto bude vyhotoven Protokol o předání a převzetí s výsledkem: neakceptováno. V takovém případě je </w:t>
      </w:r>
      <w:r w:rsidR="00914DCB">
        <w:rPr>
          <w:rFonts w:ascii="Arial" w:hAnsi="Arial" w:cs="Arial"/>
        </w:rPr>
        <w:t>p</w:t>
      </w:r>
      <w:r w:rsidRPr="006974E2">
        <w:rPr>
          <w:rFonts w:ascii="Arial" w:hAnsi="Arial" w:cs="Arial"/>
        </w:rPr>
        <w:t xml:space="preserve">oskytovatel povinen vady </w:t>
      </w:r>
      <w:r>
        <w:rPr>
          <w:rFonts w:ascii="Arial" w:hAnsi="Arial" w:cs="Arial"/>
        </w:rPr>
        <w:t>či</w:t>
      </w:r>
      <w:r w:rsidRPr="006974E2">
        <w:rPr>
          <w:rFonts w:ascii="Arial" w:hAnsi="Arial" w:cs="Arial"/>
        </w:rPr>
        <w:t xml:space="preserve"> nedodělky odstranit. Nebude-li opravené plnění bez vad či nedodělků (ve smyslu </w:t>
      </w:r>
      <w:r w:rsidRPr="002920BA">
        <w:rPr>
          <w:rFonts w:ascii="Arial" w:hAnsi="Arial" w:cs="Arial"/>
        </w:rPr>
        <w:t xml:space="preserve">odst. </w:t>
      </w:r>
      <w:r w:rsidR="00954635">
        <w:rPr>
          <w:rFonts w:ascii="Arial" w:hAnsi="Arial" w:cs="Arial"/>
        </w:rPr>
        <w:t>7</w:t>
      </w:r>
      <w:r w:rsidRPr="002920BA">
        <w:rPr>
          <w:rFonts w:ascii="Arial" w:hAnsi="Arial" w:cs="Arial"/>
        </w:rPr>
        <w:t xml:space="preserve"> tohoto článku) nebo s vadami či nedodělky, jež nebrání užívání plnění (ve smyslu dle odst. </w:t>
      </w:r>
      <w:r w:rsidR="00954635">
        <w:rPr>
          <w:rFonts w:ascii="Arial" w:hAnsi="Arial" w:cs="Arial"/>
        </w:rPr>
        <w:t>8</w:t>
      </w:r>
      <w:r w:rsidRPr="002920BA">
        <w:rPr>
          <w:rFonts w:ascii="Arial" w:hAnsi="Arial" w:cs="Arial"/>
        </w:rPr>
        <w:t xml:space="preserve"> tohoto</w:t>
      </w:r>
      <w:r w:rsidRPr="006974E2">
        <w:rPr>
          <w:rFonts w:ascii="Arial" w:hAnsi="Arial" w:cs="Arial"/>
        </w:rPr>
        <w:t xml:space="preserve"> článku), předáno </w:t>
      </w:r>
      <w:r w:rsidR="00DB6C0F">
        <w:rPr>
          <w:rFonts w:ascii="Arial" w:hAnsi="Arial" w:cs="Arial"/>
        </w:rPr>
        <w:t>o</w:t>
      </w:r>
      <w:r w:rsidRPr="006974E2">
        <w:rPr>
          <w:rFonts w:ascii="Arial" w:hAnsi="Arial" w:cs="Arial"/>
        </w:rPr>
        <w:t xml:space="preserve">bjednateli nejpozději v termínu dle </w:t>
      </w:r>
      <w:r w:rsidRPr="002920BA">
        <w:rPr>
          <w:rFonts w:ascii="Arial" w:hAnsi="Arial" w:cs="Arial"/>
        </w:rPr>
        <w:t xml:space="preserve">odst. </w:t>
      </w:r>
      <w:r w:rsidR="00DB6C0F" w:rsidRPr="002920BA">
        <w:rPr>
          <w:rFonts w:ascii="Arial" w:hAnsi="Arial" w:cs="Arial"/>
        </w:rPr>
        <w:t>2</w:t>
      </w:r>
      <w:r w:rsidRPr="002920BA">
        <w:rPr>
          <w:rFonts w:ascii="Arial" w:hAnsi="Arial" w:cs="Arial"/>
        </w:rPr>
        <w:t xml:space="preserve"> </w:t>
      </w:r>
      <w:r w:rsidR="00B90D2A">
        <w:rPr>
          <w:rFonts w:ascii="Arial" w:hAnsi="Arial" w:cs="Arial"/>
        </w:rPr>
        <w:t>tohoto článku</w:t>
      </w:r>
      <w:r w:rsidRPr="002920BA">
        <w:rPr>
          <w:rFonts w:ascii="Arial" w:hAnsi="Arial" w:cs="Arial"/>
        </w:rPr>
        <w:t xml:space="preserve">, je </w:t>
      </w:r>
      <w:r w:rsidR="00DB6C0F" w:rsidRPr="002920BA">
        <w:rPr>
          <w:rFonts w:ascii="Arial" w:hAnsi="Arial" w:cs="Arial"/>
        </w:rPr>
        <w:t>p</w:t>
      </w:r>
      <w:r w:rsidRPr="002920BA">
        <w:rPr>
          <w:rFonts w:ascii="Arial" w:hAnsi="Arial" w:cs="Arial"/>
        </w:rPr>
        <w:t xml:space="preserve">oskytovatel v prodlení a </w:t>
      </w:r>
      <w:r w:rsidR="00DB6C0F" w:rsidRPr="002920BA">
        <w:rPr>
          <w:rFonts w:ascii="Arial" w:hAnsi="Arial" w:cs="Arial"/>
        </w:rPr>
        <w:t>o</w:t>
      </w:r>
      <w:r w:rsidRPr="002920BA">
        <w:rPr>
          <w:rFonts w:ascii="Arial" w:hAnsi="Arial" w:cs="Arial"/>
        </w:rPr>
        <w:t xml:space="preserve">bjednatel má nárok na smluvní pokutu dle čl. </w:t>
      </w:r>
      <w:r w:rsidR="00BB05AB" w:rsidRPr="002920BA">
        <w:rPr>
          <w:rFonts w:ascii="Arial" w:hAnsi="Arial" w:cs="Arial"/>
        </w:rPr>
        <w:t>VII</w:t>
      </w:r>
      <w:r w:rsidRPr="002920BA">
        <w:rPr>
          <w:rFonts w:ascii="Arial" w:hAnsi="Arial" w:cs="Arial"/>
        </w:rPr>
        <w:t xml:space="preserve"> odst. 1 této </w:t>
      </w:r>
      <w:r w:rsidR="00914DCB">
        <w:rPr>
          <w:rFonts w:ascii="Arial" w:hAnsi="Arial" w:cs="Arial"/>
        </w:rPr>
        <w:t>s</w:t>
      </w:r>
      <w:r w:rsidRPr="002920BA">
        <w:rPr>
          <w:rFonts w:ascii="Arial" w:hAnsi="Arial" w:cs="Arial"/>
        </w:rPr>
        <w:t>mlouvy.</w:t>
      </w:r>
    </w:p>
    <w:p w14:paraId="2F7B0177" w14:textId="77777777" w:rsidR="00BF3C80" w:rsidRDefault="00BF3C80" w:rsidP="00A63B30">
      <w:pPr>
        <w:spacing w:after="120"/>
        <w:jc w:val="center"/>
        <w:rPr>
          <w:rFonts w:ascii="Arial" w:eastAsia="Times New Roman" w:hAnsi="Arial" w:cs="Arial"/>
          <w:b/>
          <w:lang w:eastAsia="cs-CZ"/>
        </w:rPr>
      </w:pPr>
    </w:p>
    <w:p w14:paraId="6D77F338" w14:textId="5266479E" w:rsidR="001F5C7B" w:rsidRDefault="00F04A8A" w:rsidP="00A63B30">
      <w:pPr>
        <w:spacing w:after="120"/>
        <w:jc w:val="center"/>
        <w:rPr>
          <w:rFonts w:ascii="Arial" w:eastAsia="Times New Roman" w:hAnsi="Arial" w:cs="Arial"/>
          <w:b/>
          <w:lang w:eastAsia="cs-CZ"/>
        </w:rPr>
      </w:pPr>
      <w:r>
        <w:rPr>
          <w:rFonts w:ascii="Arial" w:eastAsia="Times New Roman" w:hAnsi="Arial" w:cs="Arial"/>
          <w:b/>
          <w:lang w:eastAsia="cs-CZ"/>
        </w:rPr>
        <w:lastRenderedPageBreak/>
        <w:t>I</w:t>
      </w:r>
      <w:r w:rsidR="001F5C7B">
        <w:rPr>
          <w:rFonts w:ascii="Arial" w:eastAsia="Times New Roman" w:hAnsi="Arial" w:cs="Arial"/>
          <w:b/>
          <w:lang w:eastAsia="cs-CZ"/>
        </w:rPr>
        <w:t>V.</w:t>
      </w:r>
    </w:p>
    <w:p w14:paraId="2DBAA93A" w14:textId="77777777" w:rsidR="00760403" w:rsidRPr="001F5C7B" w:rsidRDefault="00760403" w:rsidP="00A63B30">
      <w:pPr>
        <w:spacing w:after="120"/>
        <w:jc w:val="center"/>
        <w:rPr>
          <w:rFonts w:ascii="Arial" w:eastAsia="Times New Roman" w:hAnsi="Arial" w:cs="Arial"/>
          <w:b/>
          <w:lang w:eastAsia="cs-CZ"/>
        </w:rPr>
      </w:pPr>
      <w:r w:rsidRPr="001F5C7B">
        <w:rPr>
          <w:rFonts w:ascii="Arial" w:eastAsia="Times New Roman" w:hAnsi="Arial" w:cs="Arial"/>
          <w:b/>
          <w:lang w:eastAsia="cs-CZ"/>
        </w:rPr>
        <w:t>CENA A PLATEBNÍ PODMÍNKY</w:t>
      </w:r>
    </w:p>
    <w:p w14:paraId="6CFACF8A" w14:textId="63906E25" w:rsidR="00760403" w:rsidRPr="00743451" w:rsidRDefault="00760403" w:rsidP="00A63B30">
      <w:pPr>
        <w:numPr>
          <w:ilvl w:val="0"/>
          <w:numId w:val="12"/>
        </w:numPr>
        <w:spacing w:after="120"/>
        <w:ind w:left="426" w:hanging="426"/>
        <w:jc w:val="both"/>
        <w:rPr>
          <w:rFonts w:ascii="Arial" w:eastAsia="Calibri" w:hAnsi="Arial" w:cs="Arial"/>
          <w:b/>
        </w:rPr>
      </w:pPr>
      <w:r w:rsidRPr="00B37406">
        <w:rPr>
          <w:rFonts w:ascii="Arial" w:eastAsia="Times New Roman" w:hAnsi="Arial" w:cs="Arial"/>
          <w:b/>
          <w:bCs/>
          <w:color w:val="000000"/>
          <w:lang w:eastAsia="cs-CZ"/>
        </w:rPr>
        <w:t xml:space="preserve">Cena </w:t>
      </w:r>
      <w:r w:rsidR="001F2B11">
        <w:rPr>
          <w:rFonts w:ascii="Arial" w:eastAsia="Times New Roman" w:hAnsi="Arial" w:cs="Arial"/>
          <w:b/>
          <w:bCs/>
          <w:color w:val="000000"/>
          <w:lang w:eastAsia="cs-CZ"/>
        </w:rPr>
        <w:t xml:space="preserve">za </w:t>
      </w:r>
      <w:r w:rsidR="00DD7F97">
        <w:rPr>
          <w:rFonts w:ascii="Arial" w:eastAsia="Times New Roman" w:hAnsi="Arial" w:cs="Arial"/>
          <w:b/>
          <w:bCs/>
          <w:color w:val="000000"/>
          <w:lang w:eastAsia="cs-CZ"/>
        </w:rPr>
        <w:t>předmět plnění</w:t>
      </w:r>
      <w:r w:rsidR="00056880">
        <w:rPr>
          <w:rFonts w:ascii="Arial" w:eastAsia="Times New Roman" w:hAnsi="Arial" w:cs="Arial"/>
          <w:b/>
          <w:bCs/>
          <w:color w:val="000000"/>
          <w:lang w:eastAsia="cs-CZ"/>
        </w:rPr>
        <w:t xml:space="preserve"> dle čl. II </w:t>
      </w:r>
      <w:bookmarkStart w:id="4" w:name="_Hlk184639116"/>
      <w:r w:rsidR="00056880">
        <w:rPr>
          <w:rFonts w:ascii="Arial" w:eastAsia="Times New Roman" w:hAnsi="Arial" w:cs="Arial"/>
          <w:b/>
          <w:bCs/>
          <w:color w:val="000000"/>
          <w:lang w:eastAsia="cs-CZ"/>
        </w:rPr>
        <w:t xml:space="preserve">odst. </w:t>
      </w:r>
      <w:r w:rsidR="00954635">
        <w:rPr>
          <w:rFonts w:ascii="Arial" w:eastAsia="Times New Roman" w:hAnsi="Arial" w:cs="Arial"/>
          <w:b/>
          <w:bCs/>
          <w:color w:val="000000"/>
          <w:lang w:eastAsia="cs-CZ"/>
        </w:rPr>
        <w:t xml:space="preserve">1 </w:t>
      </w:r>
      <w:bookmarkEnd w:id="4"/>
      <w:r w:rsidR="00954635">
        <w:rPr>
          <w:rFonts w:ascii="Arial" w:eastAsia="Times New Roman" w:hAnsi="Arial" w:cs="Arial"/>
          <w:b/>
          <w:bCs/>
          <w:color w:val="000000"/>
          <w:lang w:eastAsia="cs-CZ"/>
        </w:rPr>
        <w:t>v rozsahu odst. 2</w:t>
      </w:r>
      <w:r w:rsidR="00F57021">
        <w:rPr>
          <w:rFonts w:ascii="Arial" w:eastAsia="Times New Roman" w:hAnsi="Arial" w:cs="Arial"/>
          <w:b/>
          <w:bCs/>
          <w:color w:val="000000"/>
          <w:lang w:eastAsia="cs-CZ"/>
        </w:rPr>
        <w:t>, 4</w:t>
      </w:r>
      <w:r w:rsidR="00954635">
        <w:rPr>
          <w:rFonts w:ascii="Arial" w:eastAsia="Times New Roman" w:hAnsi="Arial" w:cs="Arial"/>
          <w:b/>
          <w:bCs/>
          <w:color w:val="000000"/>
          <w:lang w:eastAsia="cs-CZ"/>
        </w:rPr>
        <w:t xml:space="preserve"> a 5</w:t>
      </w:r>
      <w:r w:rsidR="00381400">
        <w:rPr>
          <w:rFonts w:ascii="Arial" w:eastAsia="Times New Roman" w:hAnsi="Arial" w:cs="Arial"/>
          <w:color w:val="000000"/>
          <w:lang w:eastAsia="cs-CZ"/>
        </w:rPr>
        <w:t xml:space="preserve"> </w:t>
      </w:r>
      <w:r w:rsidR="0060461D">
        <w:rPr>
          <w:rFonts w:ascii="Arial" w:eastAsia="Times New Roman" w:hAnsi="Arial" w:cs="Arial"/>
          <w:color w:val="000000"/>
          <w:lang w:eastAsia="cs-CZ"/>
        </w:rPr>
        <w:t xml:space="preserve">této </w:t>
      </w:r>
      <w:r w:rsidR="009B39AA" w:rsidRPr="001F5C7B">
        <w:rPr>
          <w:rFonts w:ascii="Arial" w:eastAsia="Times New Roman" w:hAnsi="Arial" w:cs="Arial"/>
          <w:color w:val="000000"/>
          <w:lang w:eastAsia="cs-CZ"/>
        </w:rPr>
        <w:t>smlouvy</w:t>
      </w:r>
      <w:r w:rsidRPr="001F5C7B">
        <w:rPr>
          <w:rFonts w:ascii="Arial" w:eastAsia="Times New Roman" w:hAnsi="Arial" w:cs="Arial"/>
          <w:color w:val="000000"/>
          <w:lang w:eastAsia="cs-CZ"/>
        </w:rPr>
        <w:t xml:space="preserve"> je stanovena v souladu s </w:t>
      </w:r>
      <w:r w:rsidR="003A61A4" w:rsidRPr="00743451">
        <w:rPr>
          <w:rFonts w:ascii="Arial" w:eastAsia="Times New Roman" w:hAnsi="Arial" w:cs="Arial"/>
          <w:color w:val="000000"/>
          <w:lang w:eastAsia="cs-CZ"/>
        </w:rPr>
        <w:t>N</w:t>
      </w:r>
      <w:r w:rsidRPr="00743451">
        <w:rPr>
          <w:rFonts w:ascii="Arial" w:eastAsia="Times New Roman" w:hAnsi="Arial" w:cs="Arial"/>
          <w:color w:val="000000"/>
          <w:lang w:eastAsia="cs-CZ"/>
        </w:rPr>
        <w:t xml:space="preserve">abídkou a </w:t>
      </w:r>
      <w:r w:rsidRPr="00A03484">
        <w:rPr>
          <w:rFonts w:ascii="Arial" w:eastAsia="Times New Roman" w:hAnsi="Arial" w:cs="Arial"/>
          <w:color w:val="000000"/>
          <w:lang w:eastAsia="cs-CZ"/>
        </w:rPr>
        <w:t>činí částku bez DPH ve výši</w:t>
      </w:r>
      <w:r w:rsidRPr="00743451">
        <w:rPr>
          <w:rFonts w:ascii="Arial" w:eastAsia="Times New Roman" w:hAnsi="Arial" w:cs="Arial"/>
          <w:b/>
          <w:color w:val="000000"/>
          <w:lang w:eastAsia="cs-CZ"/>
        </w:rPr>
        <w:t xml:space="preserve"> </w:t>
      </w:r>
    </w:p>
    <w:p w14:paraId="6CF8C72F" w14:textId="1811017E" w:rsidR="00760403" w:rsidRPr="001F2B11" w:rsidRDefault="00BD776A" w:rsidP="00A63B30">
      <w:pPr>
        <w:pStyle w:val="Odstavecseseznamem"/>
        <w:suppressAutoHyphens/>
        <w:overflowPunct w:val="0"/>
        <w:autoSpaceDE w:val="0"/>
        <w:spacing w:after="120"/>
        <w:jc w:val="both"/>
        <w:textAlignment w:val="baseline"/>
        <w:rPr>
          <w:rFonts w:ascii="Arial" w:eastAsia="Times New Roman" w:hAnsi="Arial" w:cs="Arial"/>
          <w:b/>
          <w:lang w:eastAsia="ar-SA"/>
        </w:rPr>
      </w:pPr>
      <w:r w:rsidRPr="00923820">
        <w:rPr>
          <w:rFonts w:ascii="Arial" w:hAnsi="Arial" w:cs="Arial"/>
        </w:rPr>
        <w:t xml:space="preserve"> </w:t>
      </w:r>
      <w:r w:rsidRPr="00A40ECF">
        <w:rPr>
          <w:rFonts w:ascii="Arial" w:hAnsi="Arial" w:cs="Arial"/>
          <w:b/>
        </w:rPr>
        <w:t>[</w:t>
      </w:r>
      <w:r w:rsidRPr="00A40ECF">
        <w:rPr>
          <w:rFonts w:ascii="Arial" w:hAnsi="Arial" w:cs="Arial"/>
          <w:b/>
          <w:highlight w:val="green"/>
        </w:rPr>
        <w:t>zadavatel doplní cenu číslem dle Nabídky účastníka</w:t>
      </w:r>
      <w:proofErr w:type="gramStart"/>
      <w:r w:rsidRPr="00A40ECF">
        <w:rPr>
          <w:rFonts w:ascii="Arial" w:hAnsi="Arial" w:cs="Arial"/>
          <w:b/>
          <w:highlight w:val="green"/>
        </w:rPr>
        <w:t>]</w:t>
      </w:r>
      <w:r w:rsidRPr="00923820">
        <w:rPr>
          <w:rFonts w:ascii="Arial" w:eastAsia="Times New Roman" w:hAnsi="Arial" w:cs="Arial"/>
          <w:b/>
          <w:lang w:eastAsia="ar-SA"/>
        </w:rPr>
        <w:t>,-</w:t>
      </w:r>
      <w:proofErr w:type="gramEnd"/>
      <w:r w:rsidR="00760403" w:rsidRPr="001F2B11">
        <w:rPr>
          <w:rFonts w:ascii="Arial" w:eastAsia="Times New Roman" w:hAnsi="Arial" w:cs="Arial"/>
          <w:b/>
          <w:lang w:eastAsia="ar-SA"/>
        </w:rPr>
        <w:t>Kč</w:t>
      </w:r>
    </w:p>
    <w:p w14:paraId="1EFE3F33" w14:textId="3F7926EE" w:rsidR="00760403" w:rsidRDefault="00760403" w:rsidP="00A63B30">
      <w:pPr>
        <w:suppressAutoHyphens/>
        <w:overflowPunct w:val="0"/>
        <w:autoSpaceDE w:val="0"/>
        <w:spacing w:after="120"/>
        <w:jc w:val="center"/>
        <w:textAlignment w:val="baseline"/>
        <w:rPr>
          <w:rFonts w:ascii="Arial" w:eastAsia="Times New Roman" w:hAnsi="Arial" w:cs="Arial"/>
          <w:lang w:eastAsia="ar-SA"/>
        </w:rPr>
      </w:pPr>
      <w:r w:rsidRPr="001F5C7B">
        <w:rPr>
          <w:rFonts w:ascii="Arial" w:eastAsia="Times New Roman" w:hAnsi="Arial" w:cs="Arial"/>
          <w:lang w:eastAsia="ar-SA"/>
        </w:rPr>
        <w:t>(slovy:</w:t>
      </w:r>
      <w:r w:rsidR="005535A6" w:rsidRPr="001F5C7B">
        <w:rPr>
          <w:rFonts w:ascii="Arial" w:eastAsia="Times New Roman" w:hAnsi="Arial" w:cs="Arial"/>
          <w:lang w:eastAsia="ar-SA"/>
        </w:rPr>
        <w:t xml:space="preserve"> </w:t>
      </w:r>
      <w:r w:rsidR="00BD776A" w:rsidRPr="006949EE">
        <w:rPr>
          <w:rFonts w:ascii="Arial" w:hAnsi="Arial" w:cs="Arial"/>
          <w:b/>
          <w:highlight w:val="green"/>
        </w:rPr>
        <w:t>[zadavatel doplní celkovou cenu slovy dle Nabídky účastníka]</w:t>
      </w:r>
      <w:r w:rsidR="00BD776A" w:rsidRPr="006949EE">
        <w:rPr>
          <w:rFonts w:ascii="Arial" w:hAnsi="Arial" w:cs="Arial"/>
          <w:b/>
        </w:rPr>
        <w:t xml:space="preserve"> </w:t>
      </w:r>
      <w:r w:rsidR="005535A6" w:rsidRPr="001F5C7B">
        <w:rPr>
          <w:rFonts w:ascii="Arial" w:eastAsia="Times New Roman" w:hAnsi="Arial" w:cs="Arial"/>
          <w:lang w:eastAsia="ar-SA"/>
        </w:rPr>
        <w:t>korun českých</w:t>
      </w:r>
      <w:r w:rsidRPr="001F5C7B">
        <w:rPr>
          <w:rFonts w:ascii="Arial" w:eastAsia="Times New Roman" w:hAnsi="Arial" w:cs="Arial"/>
          <w:lang w:eastAsia="ar-SA"/>
        </w:rPr>
        <w:t>)</w:t>
      </w:r>
      <w:r w:rsidR="00BD776A">
        <w:rPr>
          <w:rFonts w:ascii="Arial" w:eastAsia="Times New Roman" w:hAnsi="Arial" w:cs="Arial"/>
          <w:lang w:eastAsia="ar-SA"/>
        </w:rPr>
        <w:t>.</w:t>
      </w:r>
    </w:p>
    <w:p w14:paraId="34A5FABB" w14:textId="2CDAF0B2" w:rsidR="000A6C7E" w:rsidRPr="00087444" w:rsidRDefault="000A6C7E" w:rsidP="00A63B30">
      <w:pPr>
        <w:numPr>
          <w:ilvl w:val="0"/>
          <w:numId w:val="12"/>
        </w:numPr>
        <w:spacing w:after="120"/>
        <w:ind w:left="426" w:hanging="426"/>
        <w:jc w:val="both"/>
        <w:rPr>
          <w:rFonts w:ascii="Arial" w:eastAsia="Calibri" w:hAnsi="Arial" w:cs="Arial"/>
          <w:bCs/>
        </w:rPr>
      </w:pPr>
      <w:r w:rsidRPr="00087444">
        <w:rPr>
          <w:rFonts w:ascii="Arial" w:eastAsia="Calibri" w:hAnsi="Arial" w:cs="Arial"/>
          <w:bCs/>
        </w:rPr>
        <w:t xml:space="preserve">Sjednaná cena dle odst. 1 </w:t>
      </w:r>
      <w:r w:rsidR="00DD7F97">
        <w:rPr>
          <w:rFonts w:ascii="Arial" w:eastAsia="Calibri" w:hAnsi="Arial" w:cs="Arial"/>
          <w:bCs/>
        </w:rPr>
        <w:t>je</w:t>
      </w:r>
      <w:r w:rsidRPr="00087444">
        <w:rPr>
          <w:rFonts w:ascii="Arial" w:eastAsia="Calibri" w:hAnsi="Arial" w:cs="Arial"/>
          <w:bCs/>
        </w:rPr>
        <w:t xml:space="preserve"> stanoven</w:t>
      </w:r>
      <w:r w:rsidR="00DD7F97">
        <w:rPr>
          <w:rFonts w:ascii="Arial" w:eastAsia="Calibri" w:hAnsi="Arial" w:cs="Arial"/>
          <w:bCs/>
        </w:rPr>
        <w:t>a</w:t>
      </w:r>
      <w:r w:rsidRPr="00087444">
        <w:rPr>
          <w:rFonts w:ascii="Arial" w:eastAsia="Calibri" w:hAnsi="Arial" w:cs="Arial"/>
          <w:bCs/>
        </w:rPr>
        <w:t xml:space="preserve"> jako cen</w:t>
      </w:r>
      <w:r w:rsidR="00DD7F97">
        <w:rPr>
          <w:rFonts w:ascii="Arial" w:eastAsia="Calibri" w:hAnsi="Arial" w:cs="Arial"/>
          <w:bCs/>
        </w:rPr>
        <w:t>a</w:t>
      </w:r>
      <w:r w:rsidRPr="00087444">
        <w:rPr>
          <w:rFonts w:ascii="Arial" w:eastAsia="Calibri" w:hAnsi="Arial" w:cs="Arial"/>
          <w:bCs/>
        </w:rPr>
        <w:t xml:space="preserve"> nejvýše přípustn</w:t>
      </w:r>
      <w:r w:rsidR="00DD7F97">
        <w:rPr>
          <w:rFonts w:ascii="Arial" w:eastAsia="Calibri" w:hAnsi="Arial" w:cs="Arial"/>
          <w:bCs/>
        </w:rPr>
        <w:t>á</w:t>
      </w:r>
      <w:r w:rsidRPr="00087444">
        <w:rPr>
          <w:rFonts w:ascii="Arial" w:eastAsia="Calibri" w:hAnsi="Arial" w:cs="Arial"/>
          <w:bCs/>
        </w:rPr>
        <w:t xml:space="preserve"> a zahrnuj</w:t>
      </w:r>
      <w:r w:rsidR="00DD7F97">
        <w:rPr>
          <w:rFonts w:ascii="Arial" w:eastAsia="Calibri" w:hAnsi="Arial" w:cs="Arial"/>
          <w:bCs/>
        </w:rPr>
        <w:t>e</w:t>
      </w:r>
      <w:r w:rsidRPr="00087444">
        <w:rPr>
          <w:rFonts w:ascii="Arial" w:eastAsia="Calibri" w:hAnsi="Arial" w:cs="Arial"/>
          <w:bCs/>
        </w:rPr>
        <w:t xml:space="preserve"> veškeré náklady poskytovatele na plnění dle této smlouvy.</w:t>
      </w:r>
    </w:p>
    <w:p w14:paraId="5E90B8AA" w14:textId="774218AB" w:rsidR="000A6C7E" w:rsidRPr="00087444" w:rsidRDefault="000A6C7E" w:rsidP="00A63B30">
      <w:pPr>
        <w:numPr>
          <w:ilvl w:val="0"/>
          <w:numId w:val="12"/>
        </w:numPr>
        <w:spacing w:after="120"/>
        <w:ind w:left="426" w:hanging="426"/>
        <w:jc w:val="both"/>
        <w:rPr>
          <w:rFonts w:ascii="Arial" w:eastAsia="Times New Roman" w:hAnsi="Arial" w:cs="Arial"/>
          <w:b/>
          <w:lang w:eastAsia="cs-CZ"/>
        </w:rPr>
      </w:pPr>
      <w:r w:rsidRPr="00087444">
        <w:rPr>
          <w:rFonts w:ascii="Arial" w:hAnsi="Arial" w:cs="Arial"/>
        </w:rPr>
        <w:t>K cen</w:t>
      </w:r>
      <w:r w:rsidR="00DD7F97">
        <w:rPr>
          <w:rFonts w:ascii="Arial" w:hAnsi="Arial" w:cs="Arial"/>
        </w:rPr>
        <w:t>ě</w:t>
      </w:r>
      <w:r w:rsidRPr="00087444">
        <w:rPr>
          <w:rFonts w:ascii="Arial" w:hAnsi="Arial" w:cs="Arial"/>
        </w:rPr>
        <w:t xml:space="preserve"> dle tohoto článku bude připočtena DPH podle právních předpisů platných </w:t>
      </w:r>
      <w:r w:rsidR="00914DCB">
        <w:rPr>
          <w:rFonts w:ascii="Arial" w:hAnsi="Arial" w:cs="Arial"/>
        </w:rPr>
        <w:t xml:space="preserve">a účinných </w:t>
      </w:r>
      <w:r w:rsidRPr="00087444">
        <w:rPr>
          <w:rFonts w:ascii="Arial" w:hAnsi="Arial" w:cs="Arial"/>
        </w:rPr>
        <w:t>v době uskutečnění zdanitelného plnění.</w:t>
      </w:r>
    </w:p>
    <w:p w14:paraId="7E1988E7" w14:textId="0DD8EC1A" w:rsidR="000A6C7E" w:rsidRPr="000A6C7E" w:rsidRDefault="000A6C7E" w:rsidP="00A63B30">
      <w:pPr>
        <w:numPr>
          <w:ilvl w:val="0"/>
          <w:numId w:val="12"/>
        </w:numPr>
        <w:spacing w:after="120"/>
        <w:ind w:left="426" w:hanging="426"/>
        <w:jc w:val="both"/>
        <w:rPr>
          <w:rFonts w:ascii="Arial" w:eastAsia="Calibri" w:hAnsi="Arial" w:cs="Arial"/>
          <w:b/>
        </w:rPr>
      </w:pPr>
      <w:r w:rsidRPr="007E0CDC">
        <w:rPr>
          <w:rFonts w:ascii="Arial" w:eastAsia="Times New Roman" w:hAnsi="Arial" w:cs="Arial"/>
          <w:lang w:eastAsia="cs-CZ"/>
        </w:rPr>
        <w:t xml:space="preserve">Objednatel neposkytuje </w:t>
      </w:r>
      <w:r>
        <w:rPr>
          <w:rFonts w:ascii="Arial" w:eastAsia="Times New Roman" w:hAnsi="Arial" w:cs="Arial"/>
          <w:lang w:eastAsia="cs-CZ"/>
        </w:rPr>
        <w:t>poskytovateli</w:t>
      </w:r>
      <w:r w:rsidRPr="007E0CDC">
        <w:rPr>
          <w:rFonts w:ascii="Arial" w:eastAsia="Times New Roman" w:hAnsi="Arial" w:cs="Arial"/>
          <w:lang w:eastAsia="cs-CZ"/>
        </w:rPr>
        <w:t xml:space="preserve"> žádné zálohy.</w:t>
      </w:r>
    </w:p>
    <w:p w14:paraId="04CCC807" w14:textId="62BCEB7A" w:rsidR="00F86F73" w:rsidRPr="00087444" w:rsidRDefault="00F86F73" w:rsidP="00A63B30">
      <w:pPr>
        <w:numPr>
          <w:ilvl w:val="0"/>
          <w:numId w:val="12"/>
        </w:numPr>
        <w:spacing w:after="120"/>
        <w:ind w:left="426" w:hanging="426"/>
        <w:jc w:val="both"/>
        <w:rPr>
          <w:rFonts w:ascii="Arial" w:eastAsia="Calibri" w:hAnsi="Arial" w:cs="Arial"/>
          <w:b/>
        </w:rPr>
      </w:pPr>
      <w:r w:rsidRPr="009B3AE9">
        <w:rPr>
          <w:rFonts w:ascii="Arial" w:hAnsi="Arial" w:cs="Arial"/>
        </w:rPr>
        <w:t>Cena</w:t>
      </w:r>
      <w:r w:rsidR="007403D5" w:rsidRPr="009B3AE9">
        <w:rPr>
          <w:rFonts w:ascii="Arial" w:hAnsi="Arial" w:cs="Arial"/>
        </w:rPr>
        <w:t xml:space="preserve"> dle odst. 1 tohoto článku</w:t>
      </w:r>
      <w:r w:rsidR="00251CCA">
        <w:rPr>
          <w:rFonts w:ascii="Arial" w:hAnsi="Arial" w:cs="Arial"/>
          <w:b/>
          <w:bCs/>
        </w:rPr>
        <w:t xml:space="preserve"> </w:t>
      </w:r>
      <w:r w:rsidR="00251CCA" w:rsidRPr="00251CCA">
        <w:rPr>
          <w:rFonts w:ascii="Arial" w:hAnsi="Arial" w:cs="Arial"/>
        </w:rPr>
        <w:t>b</w:t>
      </w:r>
      <w:r w:rsidRPr="00384200">
        <w:rPr>
          <w:rFonts w:ascii="Arial" w:hAnsi="Arial" w:cs="Arial"/>
        </w:rPr>
        <w:t xml:space="preserve">ude </w:t>
      </w:r>
      <w:r w:rsidR="00914DCB">
        <w:rPr>
          <w:rFonts w:ascii="Arial" w:hAnsi="Arial" w:cs="Arial"/>
        </w:rPr>
        <w:t>o</w:t>
      </w:r>
      <w:r w:rsidRPr="00384200">
        <w:rPr>
          <w:rFonts w:ascii="Arial" w:hAnsi="Arial" w:cs="Arial"/>
        </w:rPr>
        <w:t xml:space="preserve">bjednatelem uhrazena </w:t>
      </w:r>
      <w:r w:rsidR="00914DCB">
        <w:rPr>
          <w:rFonts w:ascii="Arial" w:hAnsi="Arial" w:cs="Arial"/>
        </w:rPr>
        <w:t>p</w:t>
      </w:r>
      <w:r w:rsidRPr="00384200">
        <w:rPr>
          <w:rFonts w:ascii="Arial" w:hAnsi="Arial" w:cs="Arial"/>
        </w:rPr>
        <w:t xml:space="preserve">oskytovateli </w:t>
      </w:r>
      <w:r w:rsidRPr="00BF39A2">
        <w:rPr>
          <w:rFonts w:ascii="Arial" w:hAnsi="Arial" w:cs="Arial"/>
        </w:rPr>
        <w:t>jednorázově. Poskytovatel</w:t>
      </w:r>
      <w:r w:rsidRPr="00384200">
        <w:rPr>
          <w:rFonts w:ascii="Arial" w:hAnsi="Arial" w:cs="Arial"/>
        </w:rPr>
        <w:t xml:space="preserve"> je oprávněn</w:t>
      </w:r>
      <w:r>
        <w:rPr>
          <w:rFonts w:ascii="Arial" w:hAnsi="Arial" w:cs="Arial"/>
        </w:rPr>
        <w:t xml:space="preserve"> </w:t>
      </w:r>
      <w:r w:rsidRPr="006974E2">
        <w:rPr>
          <w:rFonts w:ascii="Arial" w:hAnsi="Arial" w:cs="Arial"/>
        </w:rPr>
        <w:t xml:space="preserve">vystavit fakturu (daňový doklad) za plnění poté, co bude </w:t>
      </w:r>
      <w:r w:rsidR="00775144">
        <w:rPr>
          <w:rFonts w:ascii="Arial" w:hAnsi="Arial" w:cs="Arial"/>
        </w:rPr>
        <w:t xml:space="preserve">ohledně </w:t>
      </w:r>
      <w:r w:rsidR="00DD7F97">
        <w:rPr>
          <w:rFonts w:ascii="Arial" w:hAnsi="Arial" w:cs="Arial"/>
        </w:rPr>
        <w:t xml:space="preserve">plnění dle </w:t>
      </w:r>
      <w:r w:rsidR="00DD7F97" w:rsidRPr="00DD7F97">
        <w:rPr>
          <w:rFonts w:ascii="Arial" w:eastAsia="Times New Roman" w:hAnsi="Arial" w:cs="Arial"/>
          <w:color w:val="000000"/>
          <w:lang w:eastAsia="cs-CZ"/>
        </w:rPr>
        <w:t xml:space="preserve">čl. II </w:t>
      </w:r>
      <w:r w:rsidR="00954635" w:rsidRPr="00954635">
        <w:rPr>
          <w:rFonts w:ascii="Arial" w:eastAsia="Times New Roman" w:hAnsi="Arial" w:cs="Arial"/>
          <w:color w:val="000000"/>
          <w:lang w:eastAsia="cs-CZ"/>
        </w:rPr>
        <w:t>odst. 1</w:t>
      </w:r>
      <w:r w:rsidR="00DD7F97">
        <w:rPr>
          <w:rFonts w:ascii="Arial" w:eastAsia="Times New Roman" w:hAnsi="Arial" w:cs="Arial"/>
          <w:color w:val="000000"/>
          <w:lang w:eastAsia="cs-CZ"/>
        </w:rPr>
        <w:t xml:space="preserve"> této </w:t>
      </w:r>
      <w:r w:rsidR="00DD7F97" w:rsidRPr="001F5C7B">
        <w:rPr>
          <w:rFonts w:ascii="Arial" w:eastAsia="Times New Roman" w:hAnsi="Arial" w:cs="Arial"/>
          <w:color w:val="000000"/>
          <w:lang w:eastAsia="cs-CZ"/>
        </w:rPr>
        <w:t>smlouvy</w:t>
      </w:r>
      <w:r w:rsidRPr="006974E2">
        <w:rPr>
          <w:rFonts w:ascii="Arial" w:hAnsi="Arial" w:cs="Arial"/>
        </w:rPr>
        <w:t xml:space="preserve"> podepsán Protokol o předání a převzetí s výsledkem: akceptováno bez výhrad. Kopie </w:t>
      </w:r>
      <w:r w:rsidR="00251CCA">
        <w:rPr>
          <w:rFonts w:ascii="Arial" w:hAnsi="Arial" w:cs="Arial"/>
        </w:rPr>
        <w:t>tohoto</w:t>
      </w:r>
      <w:r w:rsidR="00775144">
        <w:rPr>
          <w:rFonts w:ascii="Arial" w:hAnsi="Arial" w:cs="Arial"/>
        </w:rPr>
        <w:t xml:space="preserve"> </w:t>
      </w:r>
      <w:r w:rsidRPr="006974E2">
        <w:rPr>
          <w:rFonts w:ascii="Arial" w:hAnsi="Arial" w:cs="Arial"/>
        </w:rPr>
        <w:t>Protokol</w:t>
      </w:r>
      <w:r w:rsidR="00251CCA">
        <w:rPr>
          <w:rFonts w:ascii="Arial" w:hAnsi="Arial" w:cs="Arial"/>
        </w:rPr>
        <w:t>u</w:t>
      </w:r>
      <w:r w:rsidRPr="006974E2">
        <w:rPr>
          <w:rFonts w:ascii="Arial" w:hAnsi="Arial" w:cs="Arial"/>
        </w:rPr>
        <w:t xml:space="preserve"> o předání a převzetí s výsledkem: akceptováno bez výhrad bud</w:t>
      </w:r>
      <w:r w:rsidR="00251CCA">
        <w:rPr>
          <w:rFonts w:ascii="Arial" w:hAnsi="Arial" w:cs="Arial"/>
        </w:rPr>
        <w:t>e</w:t>
      </w:r>
      <w:r>
        <w:rPr>
          <w:rFonts w:ascii="Arial" w:hAnsi="Arial" w:cs="Arial"/>
        </w:rPr>
        <w:t xml:space="preserve"> </w:t>
      </w:r>
      <w:r w:rsidRPr="00087444">
        <w:rPr>
          <w:rFonts w:ascii="Arial" w:hAnsi="Arial" w:cs="Arial"/>
        </w:rPr>
        <w:t>přílohou</w:t>
      </w:r>
      <w:r w:rsidR="00775144" w:rsidRPr="00087444">
        <w:rPr>
          <w:rFonts w:ascii="Arial" w:hAnsi="Arial" w:cs="Arial"/>
        </w:rPr>
        <w:t xml:space="preserve"> příslušné</w:t>
      </w:r>
      <w:r w:rsidRPr="00087444">
        <w:rPr>
          <w:rFonts w:ascii="Arial" w:hAnsi="Arial" w:cs="Arial"/>
        </w:rPr>
        <w:t xml:space="preserve"> faktury (daňového dokladu).</w:t>
      </w:r>
      <w:r w:rsidR="00087444" w:rsidRPr="00087444">
        <w:rPr>
          <w:rFonts w:ascii="Arial" w:hAnsi="Arial" w:cs="Arial"/>
        </w:rPr>
        <w:t xml:space="preserve"> </w:t>
      </w:r>
      <w:r w:rsidR="00087444" w:rsidRPr="00087444">
        <w:rPr>
          <w:rFonts w:ascii="Arial" w:eastAsia="DejaVu Sans" w:hAnsi="Arial" w:cs="Arial"/>
          <w:kern w:val="2"/>
          <w:lang w:eastAsia="zh-CN" w:bidi="hi-IN"/>
        </w:rPr>
        <w:t>Datum uskutečnění zdanitelného plnění je den podpisu</w:t>
      </w:r>
      <w:r w:rsidR="00C10AE9">
        <w:rPr>
          <w:rFonts w:ascii="Arial" w:eastAsia="DejaVu Sans" w:hAnsi="Arial" w:cs="Arial"/>
          <w:kern w:val="2"/>
          <w:lang w:eastAsia="zh-CN" w:bidi="hi-IN"/>
        </w:rPr>
        <w:t xml:space="preserve"> oběma smluvními stranami</w:t>
      </w:r>
      <w:r w:rsidR="00087444" w:rsidRPr="00087444">
        <w:rPr>
          <w:rFonts w:ascii="Arial" w:eastAsia="DejaVu Sans" w:hAnsi="Arial" w:cs="Arial"/>
          <w:kern w:val="2"/>
          <w:lang w:eastAsia="zh-CN" w:bidi="hi-IN"/>
        </w:rPr>
        <w:t xml:space="preserve"> </w:t>
      </w:r>
      <w:r w:rsidR="0017776E">
        <w:rPr>
          <w:rFonts w:ascii="Arial" w:eastAsia="DejaVu Sans" w:hAnsi="Arial" w:cs="Arial"/>
          <w:kern w:val="2"/>
          <w:lang w:eastAsia="zh-CN" w:bidi="hi-IN"/>
        </w:rPr>
        <w:t>příslušného</w:t>
      </w:r>
      <w:r w:rsidR="00FE6C5E">
        <w:rPr>
          <w:rFonts w:ascii="Arial" w:eastAsia="DejaVu Sans" w:hAnsi="Arial" w:cs="Arial"/>
          <w:kern w:val="2"/>
          <w:lang w:eastAsia="zh-CN" w:bidi="hi-IN"/>
        </w:rPr>
        <w:t xml:space="preserve"> </w:t>
      </w:r>
      <w:r w:rsidR="00087444" w:rsidRPr="00087444">
        <w:rPr>
          <w:rFonts w:ascii="Arial" w:eastAsia="DejaVu Sans" w:hAnsi="Arial" w:cs="Arial"/>
          <w:kern w:val="2"/>
          <w:lang w:eastAsia="zh-CN" w:bidi="hi-IN"/>
        </w:rPr>
        <w:t>Protokolu o předání a převzetí s výsledkem: akceptováno bez výhrad.</w:t>
      </w:r>
    </w:p>
    <w:p w14:paraId="622F7CA9" w14:textId="04034A92" w:rsidR="0015350F" w:rsidRPr="00B21C3F" w:rsidRDefault="00AD0068" w:rsidP="00A63B30">
      <w:pPr>
        <w:numPr>
          <w:ilvl w:val="0"/>
          <w:numId w:val="12"/>
        </w:numPr>
        <w:spacing w:after="120"/>
        <w:ind w:left="426" w:hanging="426"/>
        <w:jc w:val="both"/>
        <w:rPr>
          <w:rFonts w:ascii="Arial" w:hAnsi="Arial" w:cs="Arial"/>
        </w:rPr>
      </w:pPr>
      <w:r>
        <w:rPr>
          <w:rFonts w:ascii="Arial" w:eastAsia="Times New Roman" w:hAnsi="Arial" w:cs="Arial"/>
          <w:lang w:eastAsia="cs-CZ"/>
        </w:rPr>
        <w:t>Poskytovatel</w:t>
      </w:r>
      <w:r w:rsidR="0015350F" w:rsidRPr="00B21C3F">
        <w:rPr>
          <w:rFonts w:ascii="Arial" w:hAnsi="Arial" w:cs="Arial"/>
        </w:rPr>
        <w:t xml:space="preserve"> je povinen </w:t>
      </w:r>
      <w:r w:rsidR="0015350F" w:rsidRPr="007E0CDC">
        <w:rPr>
          <w:rFonts w:ascii="Arial" w:eastAsia="DejaVu Sans" w:hAnsi="Arial" w:cs="Arial"/>
          <w:kern w:val="2"/>
          <w:lang w:eastAsia="zh-CN" w:bidi="hi-IN"/>
        </w:rPr>
        <w:t>doručit</w:t>
      </w:r>
      <w:r w:rsidR="0015350F" w:rsidRPr="004D59DF">
        <w:rPr>
          <w:rFonts w:ascii="Arial" w:hAnsi="Arial" w:cs="Arial"/>
        </w:rPr>
        <w:t xml:space="preserve"> </w:t>
      </w:r>
      <w:r w:rsidR="00266034">
        <w:rPr>
          <w:rFonts w:ascii="Arial" w:hAnsi="Arial" w:cs="Arial"/>
        </w:rPr>
        <w:t>fakturu (daňový doklad)</w:t>
      </w:r>
      <w:r w:rsidR="0015350F" w:rsidRPr="004D59DF">
        <w:rPr>
          <w:rFonts w:ascii="Arial" w:hAnsi="Arial" w:cs="Arial"/>
        </w:rPr>
        <w:t xml:space="preserve"> objednateli na e-mailovou adresu </w:t>
      </w:r>
      <w:hyperlink r:id="rId13" w:history="1">
        <w:r w:rsidR="00EA7BEF">
          <w:rPr>
            <w:rStyle w:val="Hypertextovodkaz"/>
            <w:rFonts w:ascii="Arial" w:hAnsi="Arial" w:cs="Arial"/>
            <w:color w:val="auto"/>
            <w:u w:val="none"/>
          </w:rPr>
          <w:t>podatelna</w:t>
        </w:r>
        <w:r w:rsidR="00EA7BEF" w:rsidRPr="00B57F9D">
          <w:rPr>
            <w:rStyle w:val="Hypertextovodkaz"/>
            <w:rFonts w:ascii="Arial" w:hAnsi="Arial" w:cs="Arial"/>
            <w:color w:val="auto"/>
            <w:u w:val="none"/>
          </w:rPr>
          <w:t>@stc.cz</w:t>
        </w:r>
      </w:hyperlink>
      <w:r w:rsidR="0015350F" w:rsidRPr="004D59DF">
        <w:rPr>
          <w:rFonts w:ascii="Arial" w:hAnsi="Arial" w:cs="Arial"/>
        </w:rPr>
        <w:t xml:space="preserve">. Zaplacením se pro účely této smlouvy rozumí den připsání příslušné částky na účet </w:t>
      </w:r>
      <w:r>
        <w:rPr>
          <w:rFonts w:ascii="Arial" w:eastAsia="Times New Roman" w:hAnsi="Arial" w:cs="Arial"/>
          <w:lang w:eastAsia="cs-CZ"/>
        </w:rPr>
        <w:t>poskytovatele</w:t>
      </w:r>
      <w:r w:rsidR="0015350F" w:rsidRPr="00B21C3F">
        <w:rPr>
          <w:rFonts w:ascii="Arial" w:hAnsi="Arial" w:cs="Arial"/>
        </w:rPr>
        <w:t>.</w:t>
      </w:r>
    </w:p>
    <w:p w14:paraId="52CE3C3B" w14:textId="3DE6EE94" w:rsidR="0015350F" w:rsidRPr="00B21C3F" w:rsidRDefault="0015350F" w:rsidP="00A63B30">
      <w:pPr>
        <w:numPr>
          <w:ilvl w:val="0"/>
          <w:numId w:val="12"/>
        </w:numPr>
        <w:spacing w:after="120"/>
        <w:ind w:left="426" w:hanging="426"/>
        <w:jc w:val="both"/>
        <w:rPr>
          <w:rFonts w:ascii="Arial" w:hAnsi="Arial" w:cs="Arial"/>
          <w:lang w:val="x-none"/>
        </w:rPr>
      </w:pPr>
      <w:r w:rsidRPr="00B21C3F">
        <w:rPr>
          <w:rFonts w:ascii="Arial" w:hAnsi="Arial" w:cs="Arial"/>
        </w:rPr>
        <w:t xml:space="preserve">Splatnost </w:t>
      </w:r>
      <w:r w:rsidR="00266034">
        <w:rPr>
          <w:rFonts w:ascii="Arial" w:hAnsi="Arial" w:cs="Arial"/>
        </w:rPr>
        <w:t>faktury (daňového dokladu)</w:t>
      </w:r>
      <w:r w:rsidRPr="00B21C3F">
        <w:rPr>
          <w:rFonts w:ascii="Arial" w:hAnsi="Arial" w:cs="Arial"/>
        </w:rPr>
        <w:t xml:space="preserve"> řádně </w:t>
      </w:r>
      <w:r w:rsidR="00266034">
        <w:rPr>
          <w:rFonts w:ascii="Arial" w:hAnsi="Arial" w:cs="Arial"/>
        </w:rPr>
        <w:t>vystavené</w:t>
      </w:r>
      <w:r w:rsidR="00266034" w:rsidRPr="00B21C3F">
        <w:rPr>
          <w:rFonts w:ascii="Arial" w:hAnsi="Arial" w:cs="Arial"/>
        </w:rPr>
        <w:t xml:space="preserve"> </w:t>
      </w:r>
      <w:r w:rsidR="00AD0068">
        <w:rPr>
          <w:rFonts w:ascii="Arial" w:eastAsia="Times New Roman" w:hAnsi="Arial" w:cs="Arial"/>
          <w:lang w:eastAsia="cs-CZ"/>
        </w:rPr>
        <w:t>poskytovatelem</w:t>
      </w:r>
      <w:r w:rsidRPr="00B21C3F">
        <w:rPr>
          <w:rFonts w:ascii="Arial" w:hAnsi="Arial" w:cs="Arial"/>
        </w:rPr>
        <w:t xml:space="preserve"> je </w:t>
      </w:r>
      <w:r w:rsidRPr="00B21C3F">
        <w:rPr>
          <w:rFonts w:ascii="Arial" w:hAnsi="Arial" w:cs="Arial"/>
          <w:b/>
        </w:rPr>
        <w:t>30 kalendářních dní</w:t>
      </w:r>
      <w:r w:rsidRPr="00B21C3F">
        <w:rPr>
          <w:rFonts w:ascii="Arial" w:hAnsi="Arial" w:cs="Arial"/>
        </w:rPr>
        <w:t xml:space="preserve"> ode dne </w:t>
      </w:r>
      <w:r w:rsidR="00266034">
        <w:rPr>
          <w:rFonts w:ascii="Arial" w:hAnsi="Arial" w:cs="Arial"/>
        </w:rPr>
        <w:t>jejího</w:t>
      </w:r>
      <w:r w:rsidR="00266034" w:rsidRPr="00B21C3F">
        <w:rPr>
          <w:rFonts w:ascii="Arial" w:hAnsi="Arial" w:cs="Arial"/>
        </w:rPr>
        <w:t xml:space="preserve"> </w:t>
      </w:r>
      <w:r w:rsidRPr="00B21C3F">
        <w:rPr>
          <w:rFonts w:ascii="Arial" w:hAnsi="Arial" w:cs="Arial"/>
        </w:rPr>
        <w:t>vystavení.</w:t>
      </w:r>
    </w:p>
    <w:p w14:paraId="4CE97F4C" w14:textId="3EE89647" w:rsidR="0015350F" w:rsidRPr="00B21C3F" w:rsidRDefault="00266034" w:rsidP="00A63B30">
      <w:pPr>
        <w:numPr>
          <w:ilvl w:val="0"/>
          <w:numId w:val="12"/>
        </w:numPr>
        <w:spacing w:after="120"/>
        <w:ind w:left="426" w:hanging="426"/>
        <w:jc w:val="both"/>
        <w:rPr>
          <w:rFonts w:ascii="Arial" w:hAnsi="Arial" w:cs="Arial"/>
        </w:rPr>
      </w:pPr>
      <w:r>
        <w:rPr>
          <w:rFonts w:ascii="Arial" w:eastAsia="Times New Roman" w:hAnsi="Arial" w:cs="Arial"/>
          <w:color w:val="000000"/>
          <w:lang w:eastAsia="cs-CZ"/>
        </w:rPr>
        <w:t>Faktura (daňový doklad)</w:t>
      </w:r>
      <w:r w:rsidR="0015350F" w:rsidRPr="00B21C3F">
        <w:rPr>
          <w:rFonts w:ascii="Arial" w:hAnsi="Arial" w:cs="Arial"/>
        </w:rPr>
        <w:t xml:space="preserve"> bude obsahovat náležitosti daňového dokladu podle zákona </w:t>
      </w:r>
      <w:r w:rsidR="000A64C5">
        <w:rPr>
          <w:rFonts w:ascii="Arial" w:hAnsi="Arial" w:cs="Arial"/>
        </w:rPr>
        <w:br/>
      </w:r>
      <w:r w:rsidR="0015350F" w:rsidRPr="00B21C3F">
        <w:rPr>
          <w:rFonts w:ascii="Arial" w:hAnsi="Arial" w:cs="Arial"/>
        </w:rPr>
        <w:t xml:space="preserve">č. 235/2004 Sb., o dani z přidané hodnoty, ve znění pozdějších předpisů, OZ a podle </w:t>
      </w:r>
      <w:r w:rsidR="00776E78">
        <w:rPr>
          <w:rFonts w:ascii="Arial" w:hAnsi="Arial" w:cs="Arial"/>
        </w:rPr>
        <w:t>této s</w:t>
      </w:r>
      <w:r w:rsidR="0015350F" w:rsidRPr="00B21C3F">
        <w:rPr>
          <w:rFonts w:ascii="Arial" w:hAnsi="Arial" w:cs="Arial"/>
        </w:rPr>
        <w:t xml:space="preserve">mlouvy. </w:t>
      </w:r>
    </w:p>
    <w:p w14:paraId="34C5549C" w14:textId="3D68EAEF" w:rsidR="0015350F" w:rsidRPr="00B21C3F" w:rsidRDefault="0015350F" w:rsidP="00A63B30">
      <w:pPr>
        <w:numPr>
          <w:ilvl w:val="0"/>
          <w:numId w:val="12"/>
        </w:numPr>
        <w:spacing w:after="120"/>
        <w:ind w:left="426" w:hanging="426"/>
        <w:jc w:val="both"/>
        <w:rPr>
          <w:rFonts w:ascii="Arial" w:hAnsi="Arial" w:cs="Arial"/>
        </w:rPr>
      </w:pPr>
      <w:r w:rsidRPr="00B21C3F">
        <w:rPr>
          <w:rFonts w:ascii="Arial" w:hAnsi="Arial" w:cs="Arial"/>
        </w:rPr>
        <w:t xml:space="preserve">V případě, že </w:t>
      </w:r>
      <w:r w:rsidR="00266034">
        <w:rPr>
          <w:rFonts w:ascii="Arial" w:hAnsi="Arial" w:cs="Arial"/>
        </w:rPr>
        <w:t>faktura (daňový doklad)</w:t>
      </w:r>
      <w:r w:rsidRPr="00B21C3F">
        <w:rPr>
          <w:rFonts w:ascii="Arial" w:hAnsi="Arial" w:cs="Arial"/>
        </w:rPr>
        <w:t xml:space="preserve"> vystavený </w:t>
      </w:r>
      <w:r w:rsidR="00DE7F51">
        <w:rPr>
          <w:rFonts w:ascii="Arial" w:hAnsi="Arial" w:cs="Arial"/>
        </w:rPr>
        <w:t>poskytovatelem</w:t>
      </w:r>
      <w:r w:rsidRPr="00B21C3F">
        <w:rPr>
          <w:rFonts w:ascii="Arial" w:hAnsi="Arial" w:cs="Arial"/>
        </w:rPr>
        <w:t xml:space="preserve"> nebude obsahovat potřebné náležitosti nebo bude obsahovat nesprávné či neúplné údaje, je </w:t>
      </w:r>
      <w:r w:rsidRPr="00B21C3F">
        <w:rPr>
          <w:rFonts w:ascii="Arial" w:hAnsi="Arial" w:cs="Arial"/>
          <w:color w:val="000000"/>
        </w:rPr>
        <w:t xml:space="preserve">objednatel </w:t>
      </w:r>
      <w:r w:rsidRPr="00B21C3F">
        <w:rPr>
          <w:rFonts w:ascii="Arial" w:hAnsi="Arial" w:cs="Arial"/>
        </w:rPr>
        <w:t xml:space="preserve">oprávněn </w:t>
      </w:r>
      <w:r w:rsidR="00776E78">
        <w:rPr>
          <w:rFonts w:ascii="Arial" w:hAnsi="Arial" w:cs="Arial"/>
        </w:rPr>
        <w:t>fakturu (</w:t>
      </w:r>
      <w:r w:rsidRPr="00B21C3F">
        <w:rPr>
          <w:rFonts w:ascii="Arial" w:hAnsi="Arial" w:cs="Arial"/>
        </w:rPr>
        <w:t>daňový doklad</w:t>
      </w:r>
      <w:r w:rsidR="00776E78">
        <w:rPr>
          <w:rFonts w:ascii="Arial" w:hAnsi="Arial" w:cs="Arial"/>
        </w:rPr>
        <w:t>)</w:t>
      </w:r>
      <w:r w:rsidRPr="00B21C3F">
        <w:rPr>
          <w:rFonts w:ascii="Arial" w:hAnsi="Arial" w:cs="Arial"/>
        </w:rPr>
        <w:t xml:space="preserve"> vrátit </w:t>
      </w:r>
      <w:r w:rsidR="00DE7F51">
        <w:rPr>
          <w:rFonts w:ascii="Arial" w:hAnsi="Arial" w:cs="Arial"/>
        </w:rPr>
        <w:t>poskytovateli</w:t>
      </w:r>
      <w:r>
        <w:rPr>
          <w:rFonts w:ascii="Arial" w:hAnsi="Arial" w:cs="Arial"/>
        </w:rPr>
        <w:t xml:space="preserve"> </w:t>
      </w:r>
      <w:r w:rsidRPr="00B21C3F">
        <w:rPr>
          <w:rFonts w:ascii="Arial" w:hAnsi="Arial" w:cs="Arial"/>
        </w:rPr>
        <w:t>s uvedením důvodu vrácení, aniž se dostane do prodlení s placením. Nová lhůta splatnosti počíná běžet ode dne doručení řádně opraveného či doplněné</w:t>
      </w:r>
      <w:r w:rsidR="00776E78">
        <w:rPr>
          <w:rFonts w:ascii="Arial" w:hAnsi="Arial" w:cs="Arial"/>
        </w:rPr>
        <w:t xml:space="preserve"> faktury</w:t>
      </w:r>
      <w:r w:rsidRPr="00B21C3F">
        <w:rPr>
          <w:rFonts w:ascii="Arial" w:hAnsi="Arial" w:cs="Arial"/>
        </w:rPr>
        <w:t xml:space="preserve"> </w:t>
      </w:r>
      <w:r w:rsidR="00776E78">
        <w:rPr>
          <w:rFonts w:ascii="Arial" w:hAnsi="Arial" w:cs="Arial"/>
        </w:rPr>
        <w:t>(</w:t>
      </w:r>
      <w:r w:rsidRPr="00B21C3F">
        <w:rPr>
          <w:rFonts w:ascii="Arial" w:hAnsi="Arial" w:cs="Arial"/>
        </w:rPr>
        <w:t>daňového dokladu</w:t>
      </w:r>
      <w:r w:rsidR="00776E78">
        <w:rPr>
          <w:rFonts w:ascii="Arial" w:hAnsi="Arial" w:cs="Arial"/>
        </w:rPr>
        <w:t>)</w:t>
      </w:r>
      <w:r w:rsidRPr="00B21C3F">
        <w:rPr>
          <w:rFonts w:ascii="Arial" w:hAnsi="Arial" w:cs="Arial"/>
        </w:rPr>
        <w:t xml:space="preserve"> </w:t>
      </w:r>
      <w:r w:rsidRPr="00B21C3F">
        <w:rPr>
          <w:rFonts w:ascii="Arial" w:hAnsi="Arial" w:cs="Arial"/>
          <w:color w:val="000000"/>
        </w:rPr>
        <w:t>objednateli</w:t>
      </w:r>
      <w:r w:rsidRPr="00B21C3F">
        <w:rPr>
          <w:rFonts w:ascii="Arial" w:hAnsi="Arial" w:cs="Arial"/>
        </w:rPr>
        <w:t>.</w:t>
      </w:r>
    </w:p>
    <w:p w14:paraId="114BC1E3" w14:textId="76E0D2E7" w:rsidR="0015350F" w:rsidRPr="00B21C3F" w:rsidRDefault="00CE7D6F" w:rsidP="00A63B30">
      <w:pPr>
        <w:numPr>
          <w:ilvl w:val="0"/>
          <w:numId w:val="12"/>
        </w:numPr>
        <w:spacing w:after="120"/>
        <w:ind w:left="426" w:hanging="426"/>
        <w:jc w:val="both"/>
        <w:rPr>
          <w:rFonts w:ascii="Arial" w:hAnsi="Arial" w:cs="Arial"/>
          <w:color w:val="000000"/>
        </w:rPr>
      </w:pPr>
      <w:r>
        <w:rPr>
          <w:rFonts w:ascii="Arial" w:eastAsia="DejaVu Sans" w:hAnsi="Arial" w:cs="Arial"/>
          <w:kern w:val="1"/>
          <w:lang w:eastAsia="zh-CN" w:bidi="hi-IN"/>
        </w:rPr>
        <w:t>P</w:t>
      </w:r>
      <w:r w:rsidR="00144BF3">
        <w:rPr>
          <w:rFonts w:ascii="Arial" w:eastAsia="DejaVu Sans" w:hAnsi="Arial" w:cs="Arial"/>
          <w:kern w:val="1"/>
          <w:lang w:eastAsia="zh-CN" w:bidi="hi-IN"/>
        </w:rPr>
        <w:t>oskytovatel</w:t>
      </w:r>
      <w:r w:rsidRPr="001269C7">
        <w:rPr>
          <w:rFonts w:ascii="Arial" w:eastAsia="DejaVu Sans" w:hAnsi="Arial" w:cs="Arial"/>
          <w:kern w:val="1"/>
          <w:lang w:eastAsia="zh-CN" w:bidi="hi-IN"/>
        </w:rPr>
        <w:t xml:space="preserve"> prohlašuje, že ke dni uzavření této</w:t>
      </w:r>
      <w:r>
        <w:rPr>
          <w:rFonts w:ascii="Arial" w:eastAsia="DejaVu Sans" w:hAnsi="Arial" w:cs="Arial"/>
          <w:kern w:val="1"/>
          <w:lang w:eastAsia="zh-CN" w:bidi="hi-IN"/>
        </w:rPr>
        <w:t xml:space="preserve"> smlouvy</w:t>
      </w:r>
      <w:r w:rsidRPr="001269C7">
        <w:rPr>
          <w:rFonts w:ascii="Arial" w:eastAsia="DejaVu Sans" w:hAnsi="Arial" w:cs="Arial"/>
          <w:kern w:val="1"/>
          <w:lang w:eastAsia="zh-CN" w:bidi="hi-IN"/>
        </w:rPr>
        <w:t xml:space="preserve"> není v likvidaci a není vůči němu vedeno řízení dle zákona č. 182/2006 Sb., o úpadku a způsobech jeho řešení (insolvenční zákon), ve znění pozdějších předpisů. </w:t>
      </w:r>
      <w:r w:rsidR="000C6C60">
        <w:rPr>
          <w:rFonts w:ascii="Arial" w:eastAsia="DejaVu Sans" w:hAnsi="Arial" w:cs="Arial"/>
          <w:kern w:val="1"/>
          <w:lang w:eastAsia="zh-CN" w:bidi="hi-IN"/>
        </w:rPr>
        <w:t>Poskytovatel</w:t>
      </w:r>
      <w:r w:rsidRPr="001269C7">
        <w:rPr>
          <w:rFonts w:ascii="Arial" w:eastAsia="DejaVu Sans" w:hAnsi="Arial" w:cs="Arial"/>
          <w:kern w:val="1"/>
          <w:lang w:eastAsia="zh-CN" w:bidi="hi-IN"/>
        </w:rPr>
        <w:t xml:space="preserve"> prohlašuje, že ke dni uzavření této </w:t>
      </w:r>
      <w:r>
        <w:rPr>
          <w:rFonts w:ascii="Arial" w:eastAsia="DejaVu Sans" w:hAnsi="Arial" w:cs="Arial"/>
          <w:kern w:val="1"/>
          <w:lang w:eastAsia="zh-CN" w:bidi="hi-IN"/>
        </w:rPr>
        <w:t>smlouvy</w:t>
      </w:r>
      <w:r w:rsidRPr="001269C7">
        <w:rPr>
          <w:rFonts w:ascii="Arial" w:eastAsia="DejaVu Sans" w:hAnsi="Arial" w:cs="Arial"/>
          <w:kern w:val="1"/>
          <w:lang w:eastAsia="zh-CN" w:bidi="hi-IN"/>
        </w:rPr>
        <w:t xml:space="preserve"> správce daně nerozhodl, že</w:t>
      </w:r>
      <w:r>
        <w:rPr>
          <w:rFonts w:ascii="Arial" w:eastAsia="DejaVu Sans" w:hAnsi="Arial" w:cs="Arial"/>
          <w:kern w:val="1"/>
          <w:lang w:eastAsia="zh-CN" w:bidi="hi-IN"/>
        </w:rPr>
        <w:t xml:space="preserve"> </w:t>
      </w:r>
      <w:r w:rsidR="000C6C60">
        <w:rPr>
          <w:rFonts w:ascii="Arial" w:eastAsia="DejaVu Sans" w:hAnsi="Arial" w:cs="Arial"/>
          <w:kern w:val="1"/>
          <w:lang w:eastAsia="zh-CN" w:bidi="hi-IN"/>
        </w:rPr>
        <w:t>poskytovatel</w:t>
      </w:r>
      <w:r w:rsidRPr="001269C7">
        <w:rPr>
          <w:rFonts w:ascii="Arial" w:eastAsia="DejaVu Sans" w:hAnsi="Arial" w:cs="Arial"/>
          <w:kern w:val="1"/>
          <w:lang w:eastAsia="zh-CN" w:bidi="hi-IN"/>
        </w:rPr>
        <w:t xml:space="preserve"> je nespolehlivým plátcem ve smyslu § 106a zákona </w:t>
      </w:r>
      <w:r>
        <w:rPr>
          <w:rFonts w:ascii="Arial" w:eastAsia="DejaVu Sans" w:hAnsi="Arial" w:cs="Arial"/>
          <w:kern w:val="1"/>
          <w:lang w:eastAsia="zh-CN" w:bidi="hi-IN"/>
        </w:rPr>
        <w:t xml:space="preserve">č. </w:t>
      </w:r>
      <w:r w:rsidRPr="00CC5A74">
        <w:rPr>
          <w:rFonts w:ascii="Arial" w:eastAsia="DejaVu Sans" w:hAnsi="Arial" w:cs="Arial"/>
          <w:kern w:val="1"/>
          <w:lang w:eastAsia="zh-CN" w:bidi="hi-IN"/>
        </w:rPr>
        <w:t xml:space="preserve">235/2004 </w:t>
      </w:r>
      <w:r>
        <w:rPr>
          <w:rFonts w:ascii="Arial" w:eastAsia="DejaVu Sans" w:hAnsi="Arial" w:cs="Arial"/>
          <w:kern w:val="1"/>
          <w:lang w:eastAsia="zh-CN" w:bidi="hi-IN"/>
        </w:rPr>
        <w:t xml:space="preserve">Sb., </w:t>
      </w:r>
      <w:r w:rsidRPr="001269C7">
        <w:rPr>
          <w:rFonts w:ascii="Arial" w:eastAsia="DejaVu Sans" w:hAnsi="Arial" w:cs="Arial"/>
          <w:kern w:val="1"/>
          <w:lang w:eastAsia="zh-CN" w:bidi="hi-IN"/>
        </w:rPr>
        <w:t xml:space="preserve">o </w:t>
      </w:r>
      <w:r>
        <w:rPr>
          <w:rFonts w:ascii="Arial" w:eastAsia="DejaVu Sans" w:hAnsi="Arial" w:cs="Arial"/>
          <w:kern w:val="1"/>
          <w:lang w:eastAsia="zh-CN" w:bidi="hi-IN"/>
        </w:rPr>
        <w:t>dani z přidané hodnoty (dále jen „</w:t>
      </w:r>
      <w:r w:rsidRPr="003B09FC">
        <w:rPr>
          <w:rFonts w:ascii="Arial" w:eastAsia="DejaVu Sans" w:hAnsi="Arial" w:cs="Arial"/>
          <w:b/>
          <w:bCs/>
          <w:kern w:val="1"/>
          <w:lang w:eastAsia="zh-CN" w:bidi="hi-IN"/>
        </w:rPr>
        <w:t>ZDPH</w:t>
      </w:r>
      <w:r>
        <w:rPr>
          <w:rFonts w:ascii="Arial" w:eastAsia="DejaVu Sans" w:hAnsi="Arial" w:cs="Arial"/>
          <w:kern w:val="1"/>
          <w:lang w:eastAsia="zh-CN" w:bidi="hi-IN"/>
        </w:rPr>
        <w:t>“)</w:t>
      </w:r>
      <w:r w:rsidRPr="001269C7">
        <w:rPr>
          <w:rFonts w:ascii="Arial" w:eastAsia="DejaVu Sans" w:hAnsi="Arial" w:cs="Arial"/>
          <w:kern w:val="1"/>
          <w:lang w:eastAsia="zh-CN" w:bidi="hi-IN"/>
        </w:rPr>
        <w:t xml:space="preserve">. </w:t>
      </w:r>
      <w:r w:rsidR="000C6C60">
        <w:rPr>
          <w:rFonts w:ascii="Arial" w:eastAsia="DejaVu Sans" w:hAnsi="Arial" w:cs="Arial"/>
          <w:kern w:val="1"/>
          <w:lang w:eastAsia="zh-CN" w:bidi="hi-IN"/>
        </w:rPr>
        <w:t>Poskytovatel</w:t>
      </w:r>
      <w:r w:rsidRPr="001269C7">
        <w:rPr>
          <w:rFonts w:ascii="Arial" w:eastAsia="DejaVu Sans" w:hAnsi="Arial" w:cs="Arial"/>
          <w:kern w:val="1"/>
          <w:lang w:eastAsia="zh-CN" w:bidi="hi-IN"/>
        </w:rPr>
        <w:t xml:space="preserve"> je povinen </w:t>
      </w:r>
      <w:r>
        <w:rPr>
          <w:rFonts w:ascii="Arial" w:eastAsia="DejaVu Sans" w:hAnsi="Arial" w:cs="Arial"/>
          <w:kern w:val="1"/>
          <w:lang w:eastAsia="zh-CN" w:bidi="hi-IN"/>
        </w:rPr>
        <w:t>neprodleně</w:t>
      </w:r>
      <w:r w:rsidRPr="001269C7">
        <w:rPr>
          <w:rFonts w:ascii="Arial" w:eastAsia="DejaVu Sans" w:hAnsi="Arial" w:cs="Arial"/>
          <w:kern w:val="1"/>
          <w:lang w:eastAsia="zh-CN" w:bidi="hi-IN"/>
        </w:rPr>
        <w:t xml:space="preserve">, nejpozději do 2 pracovních dnů od zjištění skutečnosti dle první věty tohoto odstavce nebo od vydání rozhodnutí správce daně, že je </w:t>
      </w:r>
      <w:r w:rsidR="000C6C60">
        <w:rPr>
          <w:rFonts w:ascii="Arial" w:eastAsia="DejaVu Sans" w:hAnsi="Arial" w:cs="Arial"/>
          <w:kern w:val="1"/>
          <w:lang w:eastAsia="zh-CN" w:bidi="hi-IN"/>
        </w:rPr>
        <w:t>poskytovatel</w:t>
      </w:r>
      <w:r w:rsidRPr="001269C7">
        <w:rPr>
          <w:rFonts w:ascii="Arial" w:eastAsia="DejaVu Sans" w:hAnsi="Arial" w:cs="Arial"/>
          <w:kern w:val="1"/>
          <w:lang w:eastAsia="zh-CN" w:bidi="hi-IN"/>
        </w:rPr>
        <w:t xml:space="preserve"> nespolehlivým plátcem dle § 106a ZDPH, oznámit takovou skutečnost prokazatelně </w:t>
      </w:r>
      <w:r w:rsidR="00B67623">
        <w:rPr>
          <w:rFonts w:ascii="Arial" w:eastAsia="DejaVu Sans" w:hAnsi="Arial" w:cs="Arial"/>
          <w:kern w:val="1"/>
          <w:lang w:eastAsia="zh-CN" w:bidi="hi-IN"/>
        </w:rPr>
        <w:t>objednateli</w:t>
      </w:r>
      <w:r w:rsidRPr="001269C7">
        <w:rPr>
          <w:rFonts w:ascii="Arial" w:eastAsia="DejaVu Sans" w:hAnsi="Arial" w:cs="Arial"/>
          <w:kern w:val="1"/>
          <w:lang w:eastAsia="zh-CN" w:bidi="hi-IN"/>
        </w:rPr>
        <w:t xml:space="preserve">, příjemci zdanitelného plnění. V případě, že se po dobu platnosti a účinnosti </w:t>
      </w:r>
      <w:r w:rsidRPr="001269C7">
        <w:rPr>
          <w:rFonts w:ascii="Arial" w:eastAsia="DejaVu Sans" w:hAnsi="Arial" w:cs="Arial"/>
          <w:kern w:val="1"/>
          <w:lang w:eastAsia="zh-CN" w:bidi="hi-IN"/>
        </w:rPr>
        <w:lastRenderedPageBreak/>
        <w:t xml:space="preserve">této </w:t>
      </w:r>
      <w:r>
        <w:rPr>
          <w:rFonts w:ascii="Arial" w:eastAsia="DejaVu Sans" w:hAnsi="Arial" w:cs="Arial"/>
          <w:kern w:val="1"/>
          <w:lang w:eastAsia="zh-CN" w:bidi="hi-IN"/>
        </w:rPr>
        <w:t>smlouvy</w:t>
      </w:r>
      <w:r w:rsidRPr="001269C7">
        <w:rPr>
          <w:rFonts w:ascii="Arial" w:eastAsia="DejaVu Sans" w:hAnsi="Arial" w:cs="Arial"/>
          <w:kern w:val="1"/>
          <w:lang w:eastAsia="zh-CN" w:bidi="hi-IN"/>
        </w:rPr>
        <w:t xml:space="preserve"> prohlášení </w:t>
      </w:r>
      <w:r w:rsidR="000C6C60">
        <w:rPr>
          <w:rFonts w:ascii="Arial" w:eastAsia="DejaVu Sans" w:hAnsi="Arial" w:cs="Arial"/>
          <w:kern w:val="1"/>
          <w:lang w:eastAsia="zh-CN" w:bidi="hi-IN"/>
        </w:rPr>
        <w:t>poskytovatele</w:t>
      </w:r>
      <w:r w:rsidRPr="001269C7">
        <w:rPr>
          <w:rFonts w:ascii="Arial" w:eastAsia="DejaVu Sans" w:hAnsi="Arial" w:cs="Arial"/>
          <w:kern w:val="1"/>
          <w:lang w:eastAsia="zh-CN" w:bidi="hi-IN"/>
        </w:rPr>
        <w:t xml:space="preserve"> uvedená v tomto odstavci ukážou jako nepravdivá, nebo </w:t>
      </w:r>
      <w:r w:rsidR="000C6C60">
        <w:rPr>
          <w:rFonts w:ascii="Arial" w:eastAsia="DejaVu Sans" w:hAnsi="Arial" w:cs="Arial"/>
          <w:kern w:val="1"/>
          <w:lang w:eastAsia="zh-CN" w:bidi="hi-IN"/>
        </w:rPr>
        <w:t>poskytovatel</w:t>
      </w:r>
      <w:r w:rsidRPr="001269C7">
        <w:rPr>
          <w:rFonts w:ascii="Arial" w:eastAsia="DejaVu Sans" w:hAnsi="Arial" w:cs="Arial"/>
          <w:kern w:val="1"/>
          <w:lang w:eastAsia="zh-CN" w:bidi="hi-IN"/>
        </w:rPr>
        <w:t xml:space="preserve"> poruší povinnost oznámit</w:t>
      </w:r>
      <w:r w:rsidR="00B67623">
        <w:rPr>
          <w:rFonts w:ascii="Arial" w:eastAsia="DejaVu Sans" w:hAnsi="Arial" w:cs="Arial"/>
          <w:kern w:val="1"/>
          <w:lang w:eastAsia="zh-CN" w:bidi="hi-IN"/>
        </w:rPr>
        <w:t xml:space="preserve"> objednateli</w:t>
      </w:r>
      <w:r w:rsidRPr="001269C7">
        <w:rPr>
          <w:rFonts w:ascii="Arial" w:eastAsia="DejaVu Sans" w:hAnsi="Arial" w:cs="Arial"/>
          <w:kern w:val="1"/>
          <w:lang w:eastAsia="zh-CN" w:bidi="hi-IN"/>
        </w:rPr>
        <w:t xml:space="preserve"> skutečnost uvedenou v předchozí větě ve stanovené lhůtě, bude to smluvními stranami považováno za podstatné porušení této </w:t>
      </w:r>
      <w:r>
        <w:rPr>
          <w:rFonts w:ascii="Arial" w:eastAsia="DejaVu Sans" w:hAnsi="Arial" w:cs="Arial"/>
          <w:kern w:val="1"/>
          <w:lang w:eastAsia="zh-CN" w:bidi="hi-IN"/>
        </w:rPr>
        <w:t>smlouvy</w:t>
      </w:r>
      <w:r w:rsidRPr="001269C7">
        <w:rPr>
          <w:rFonts w:ascii="Arial" w:eastAsia="DejaVu Sans" w:hAnsi="Arial" w:cs="Arial"/>
          <w:kern w:val="1"/>
          <w:lang w:eastAsia="zh-CN" w:bidi="hi-IN"/>
        </w:rPr>
        <w:t>.</w:t>
      </w:r>
      <w:r w:rsidR="0015350F" w:rsidRPr="00B21C3F">
        <w:rPr>
          <w:rFonts w:ascii="Arial" w:eastAsia="DejaVu Sans" w:hAnsi="Arial" w:cs="Arial"/>
          <w:kern w:val="1"/>
          <w:lang w:eastAsia="zh-CN" w:bidi="hi-IN"/>
        </w:rPr>
        <w:t xml:space="preserve"> </w:t>
      </w:r>
    </w:p>
    <w:p w14:paraId="2259D372" w14:textId="70E974E3" w:rsidR="0015350F" w:rsidRPr="00B21C3F" w:rsidRDefault="000C6C60" w:rsidP="00A63B30">
      <w:pPr>
        <w:numPr>
          <w:ilvl w:val="0"/>
          <w:numId w:val="12"/>
        </w:numPr>
        <w:spacing w:after="120"/>
        <w:ind w:left="426" w:hanging="426"/>
        <w:jc w:val="both"/>
        <w:rPr>
          <w:rFonts w:ascii="Arial" w:hAnsi="Arial" w:cs="Arial"/>
          <w:color w:val="000000"/>
        </w:rPr>
      </w:pPr>
      <w:r>
        <w:rPr>
          <w:rFonts w:ascii="Arial" w:eastAsia="DejaVu Sans" w:hAnsi="Arial" w:cs="Arial"/>
          <w:kern w:val="1"/>
          <w:lang w:eastAsia="zh-CN" w:bidi="hi-IN"/>
        </w:rPr>
        <w:t>Poskytovatel</w:t>
      </w:r>
      <w:r w:rsidR="00CE7D6F" w:rsidRPr="00861F03">
        <w:rPr>
          <w:rFonts w:ascii="Arial" w:eastAsia="DejaVu Sans" w:hAnsi="Arial" w:cs="Arial"/>
          <w:kern w:val="1"/>
          <w:lang w:eastAsia="zh-CN" w:bidi="hi-IN"/>
        </w:rPr>
        <w:t xml:space="preserve"> se zavazuje, že bankovní účet jím určený pro zaplacení jakéhokoliv závazku </w:t>
      </w:r>
      <w:r w:rsidR="00B67623">
        <w:rPr>
          <w:rFonts w:ascii="Arial" w:eastAsia="DejaVu Sans" w:hAnsi="Arial" w:cs="Arial"/>
          <w:kern w:val="1"/>
          <w:lang w:eastAsia="zh-CN" w:bidi="hi-IN"/>
        </w:rPr>
        <w:t>objednatele</w:t>
      </w:r>
      <w:r w:rsidR="00CE7D6F" w:rsidRPr="00861F03">
        <w:rPr>
          <w:rFonts w:ascii="Arial" w:eastAsia="DejaVu Sans" w:hAnsi="Arial" w:cs="Arial"/>
          <w:kern w:val="1"/>
          <w:lang w:eastAsia="zh-CN" w:bidi="hi-IN"/>
        </w:rPr>
        <w:t xml:space="preserve"> na základě této </w:t>
      </w:r>
      <w:r w:rsidR="00CE7D6F">
        <w:rPr>
          <w:rFonts w:ascii="Arial" w:eastAsia="DejaVu Sans" w:hAnsi="Arial" w:cs="Arial"/>
          <w:kern w:val="1"/>
          <w:lang w:eastAsia="zh-CN" w:bidi="hi-IN"/>
        </w:rPr>
        <w:t>smlouvy</w:t>
      </w:r>
      <w:r w:rsidR="00CE7D6F" w:rsidRPr="00861F03">
        <w:rPr>
          <w:rFonts w:ascii="Arial" w:eastAsia="DejaVu Sans" w:hAnsi="Arial" w:cs="Arial"/>
          <w:kern w:val="1"/>
          <w:lang w:eastAsia="zh-CN" w:bidi="hi-IN"/>
        </w:rPr>
        <w:t xml:space="preserve"> bude od data podpisu této </w:t>
      </w:r>
      <w:r w:rsidR="00CE7D6F">
        <w:rPr>
          <w:rFonts w:ascii="Arial" w:eastAsia="DejaVu Sans" w:hAnsi="Arial" w:cs="Arial"/>
          <w:kern w:val="1"/>
          <w:lang w:eastAsia="zh-CN" w:bidi="hi-IN"/>
        </w:rPr>
        <w:t>smlouvy</w:t>
      </w:r>
      <w:r w:rsidR="00CE7D6F" w:rsidRPr="00861F03">
        <w:rPr>
          <w:rFonts w:ascii="Arial" w:eastAsia="DejaVu Sans" w:hAnsi="Arial" w:cs="Arial"/>
          <w:kern w:val="1"/>
          <w:lang w:eastAsia="zh-CN" w:bidi="hi-IN"/>
        </w:rPr>
        <w:t xml:space="preserve"> do ukončení její platnosti</w:t>
      </w:r>
      <w:r w:rsidR="00CE7D6F">
        <w:rPr>
          <w:rFonts w:ascii="Arial" w:eastAsia="DejaVu Sans" w:hAnsi="Arial" w:cs="Arial"/>
          <w:kern w:val="1"/>
          <w:lang w:eastAsia="zh-CN" w:bidi="hi-IN"/>
        </w:rPr>
        <w:t>,</w:t>
      </w:r>
      <w:r w:rsidR="00CE7D6F" w:rsidRPr="00861F03">
        <w:rPr>
          <w:rFonts w:ascii="Arial" w:eastAsia="DejaVu Sans" w:hAnsi="Arial" w:cs="Arial"/>
          <w:kern w:val="1"/>
          <w:lang w:eastAsia="zh-CN" w:bidi="hi-IN"/>
        </w:rPr>
        <w:t xml:space="preserve"> zveřejněn způsobem umožňující dálkový přístup ve smyslu § </w:t>
      </w:r>
      <w:r w:rsidR="00CE7D6F">
        <w:rPr>
          <w:rFonts w:ascii="Arial" w:eastAsia="DejaVu Sans" w:hAnsi="Arial" w:cs="Arial"/>
          <w:kern w:val="1"/>
          <w:lang w:eastAsia="zh-CN" w:bidi="hi-IN"/>
        </w:rPr>
        <w:t>98</w:t>
      </w:r>
      <w:r w:rsidR="00CE7D6F" w:rsidRPr="00861F03">
        <w:rPr>
          <w:rFonts w:ascii="Arial" w:eastAsia="DejaVu Sans" w:hAnsi="Arial" w:cs="Arial"/>
          <w:kern w:val="1"/>
          <w:lang w:eastAsia="zh-CN" w:bidi="hi-IN"/>
        </w:rPr>
        <w:t xml:space="preserve"> ZDPH, v opačném případě je </w:t>
      </w:r>
      <w:r>
        <w:rPr>
          <w:rFonts w:ascii="Arial" w:eastAsia="DejaVu Sans" w:hAnsi="Arial" w:cs="Arial"/>
          <w:kern w:val="1"/>
          <w:lang w:eastAsia="zh-CN" w:bidi="hi-IN"/>
        </w:rPr>
        <w:t>poskytovatel</w:t>
      </w:r>
      <w:r w:rsidR="00CE7D6F" w:rsidRPr="00861F03">
        <w:rPr>
          <w:rFonts w:ascii="Arial" w:eastAsia="DejaVu Sans" w:hAnsi="Arial" w:cs="Arial"/>
          <w:kern w:val="1"/>
          <w:lang w:eastAsia="zh-CN" w:bidi="hi-IN"/>
        </w:rPr>
        <w:t xml:space="preserve"> povinen sdělit </w:t>
      </w:r>
      <w:r w:rsidR="00B67623">
        <w:rPr>
          <w:rFonts w:ascii="Arial" w:eastAsia="DejaVu Sans" w:hAnsi="Arial" w:cs="Arial"/>
          <w:kern w:val="1"/>
          <w:lang w:eastAsia="zh-CN" w:bidi="hi-IN"/>
        </w:rPr>
        <w:t>objednateli</w:t>
      </w:r>
      <w:r w:rsidR="00CE7D6F" w:rsidRPr="00861F03">
        <w:rPr>
          <w:rFonts w:ascii="Arial" w:eastAsia="DejaVu Sans" w:hAnsi="Arial" w:cs="Arial"/>
          <w:kern w:val="1"/>
          <w:lang w:eastAsia="zh-CN" w:bidi="hi-IN"/>
        </w:rPr>
        <w:t xml:space="preserve"> jiný bankovní účet řádně zveřejněný ve smyslu § </w:t>
      </w:r>
      <w:r w:rsidR="00CE7D6F">
        <w:rPr>
          <w:rFonts w:ascii="Arial" w:eastAsia="DejaVu Sans" w:hAnsi="Arial" w:cs="Arial"/>
          <w:kern w:val="1"/>
          <w:lang w:eastAsia="zh-CN" w:bidi="hi-IN"/>
        </w:rPr>
        <w:t xml:space="preserve">98 </w:t>
      </w:r>
      <w:r w:rsidR="00CE7D6F" w:rsidRPr="00861F03">
        <w:rPr>
          <w:rFonts w:ascii="Arial" w:eastAsia="DejaVu Sans" w:hAnsi="Arial" w:cs="Arial"/>
          <w:kern w:val="1"/>
          <w:lang w:eastAsia="zh-CN" w:bidi="hi-IN"/>
        </w:rPr>
        <w:t xml:space="preserve">ZDPH. Pokud bude </w:t>
      </w:r>
      <w:r>
        <w:rPr>
          <w:rFonts w:ascii="Arial" w:eastAsia="DejaVu Sans" w:hAnsi="Arial" w:cs="Arial"/>
          <w:kern w:val="1"/>
          <w:lang w:eastAsia="zh-CN" w:bidi="hi-IN"/>
        </w:rPr>
        <w:t>poskytovatel</w:t>
      </w:r>
      <w:r w:rsidR="00CE7D6F" w:rsidRPr="00861F03">
        <w:rPr>
          <w:rFonts w:ascii="Arial" w:eastAsia="DejaVu Sans" w:hAnsi="Arial" w:cs="Arial"/>
          <w:kern w:val="1"/>
          <w:lang w:eastAsia="zh-CN" w:bidi="hi-IN"/>
        </w:rPr>
        <w:t xml:space="preserve"> označen správcem daně za nespolehlivého plátce ve smyslu § 106a ZDPH, zavazuje se zároveň o této skutečnosti neprodleně</w:t>
      </w:r>
      <w:r w:rsidR="00CE7D6F">
        <w:rPr>
          <w:rFonts w:ascii="Arial" w:eastAsia="DejaVu Sans" w:hAnsi="Arial" w:cs="Arial"/>
          <w:kern w:val="1"/>
          <w:lang w:eastAsia="zh-CN" w:bidi="hi-IN"/>
        </w:rPr>
        <w:t>,</w:t>
      </w:r>
      <w:r w:rsidR="00CE7D6F" w:rsidRPr="00861F03">
        <w:rPr>
          <w:rFonts w:ascii="Arial" w:eastAsia="DejaVu Sans" w:hAnsi="Arial" w:cs="Arial"/>
          <w:kern w:val="1"/>
          <w:lang w:eastAsia="zh-CN" w:bidi="hi-IN"/>
        </w:rPr>
        <w:t xml:space="preserve"> </w:t>
      </w:r>
      <w:r w:rsidR="00CE7D6F" w:rsidRPr="00EA2263">
        <w:rPr>
          <w:rFonts w:ascii="Arial" w:eastAsia="DejaVu Sans" w:hAnsi="Arial" w:cs="Arial"/>
          <w:kern w:val="1"/>
          <w:lang w:eastAsia="zh-CN" w:bidi="hi-IN"/>
        </w:rPr>
        <w:t>nejpozději do 2 pracovních dnů od zjištění skutečnosti dle první věty tohoto odstavce nebo od vydání rozhodnutí správce daně</w:t>
      </w:r>
      <w:r w:rsidR="00CE7D6F">
        <w:rPr>
          <w:rFonts w:ascii="Arial" w:eastAsia="DejaVu Sans" w:hAnsi="Arial" w:cs="Arial"/>
          <w:kern w:val="1"/>
          <w:lang w:eastAsia="zh-CN" w:bidi="hi-IN"/>
        </w:rPr>
        <w:t xml:space="preserve">, </w:t>
      </w:r>
      <w:r w:rsidR="00CE7D6F" w:rsidRPr="00861F03">
        <w:rPr>
          <w:rFonts w:ascii="Arial" w:eastAsia="DejaVu Sans" w:hAnsi="Arial" w:cs="Arial"/>
          <w:kern w:val="1"/>
          <w:lang w:eastAsia="zh-CN" w:bidi="hi-IN"/>
        </w:rPr>
        <w:t xml:space="preserve">informovat </w:t>
      </w:r>
      <w:r w:rsidR="00B67623">
        <w:rPr>
          <w:rFonts w:ascii="Arial" w:eastAsia="DejaVu Sans" w:hAnsi="Arial" w:cs="Arial"/>
          <w:kern w:val="1"/>
          <w:lang w:eastAsia="zh-CN" w:bidi="hi-IN"/>
        </w:rPr>
        <w:t>objednatele</w:t>
      </w:r>
      <w:r w:rsidR="00CE7D6F" w:rsidRPr="00861F03">
        <w:rPr>
          <w:rFonts w:ascii="Arial" w:eastAsia="DejaVu Sans" w:hAnsi="Arial" w:cs="Arial"/>
          <w:kern w:val="1"/>
          <w:lang w:eastAsia="zh-CN" w:bidi="hi-IN"/>
        </w:rPr>
        <w:t xml:space="preserve"> spolu s uvedením data, kdy tato skutečnost nastala.</w:t>
      </w:r>
      <w:r w:rsidR="0015350F" w:rsidRPr="00B21C3F">
        <w:rPr>
          <w:rFonts w:ascii="Arial" w:eastAsia="DejaVu Sans" w:hAnsi="Arial" w:cs="Arial"/>
          <w:kern w:val="1"/>
          <w:lang w:eastAsia="zh-CN" w:bidi="hi-IN"/>
        </w:rPr>
        <w:t xml:space="preserve"> </w:t>
      </w:r>
    </w:p>
    <w:p w14:paraId="6B1175CF" w14:textId="2C735D5C" w:rsidR="0015350F" w:rsidRPr="00B21C3F" w:rsidRDefault="0015350F" w:rsidP="00A63B30">
      <w:pPr>
        <w:numPr>
          <w:ilvl w:val="0"/>
          <w:numId w:val="12"/>
        </w:numPr>
        <w:spacing w:after="120"/>
        <w:ind w:left="426" w:hanging="426"/>
        <w:jc w:val="both"/>
        <w:rPr>
          <w:rFonts w:ascii="Arial" w:hAnsi="Arial" w:cs="Arial"/>
          <w:color w:val="000000"/>
        </w:rPr>
      </w:pPr>
      <w:r w:rsidRPr="00B21C3F">
        <w:rPr>
          <w:rFonts w:ascii="Arial" w:eastAsia="DejaVu Sans" w:hAnsi="Arial" w:cs="Arial"/>
          <w:kern w:val="1"/>
          <w:lang w:eastAsia="zh-CN" w:bidi="hi-IN"/>
        </w:rPr>
        <w:t xml:space="preserve">Pokud objednateli </w:t>
      </w:r>
      <w:r w:rsidRPr="007E0CDC">
        <w:rPr>
          <w:rFonts w:ascii="Arial" w:eastAsia="DejaVu Sans" w:hAnsi="Arial" w:cs="Arial"/>
          <w:kern w:val="2"/>
          <w:lang w:eastAsia="zh-CN" w:bidi="hi-IN"/>
        </w:rPr>
        <w:t>vznikne</w:t>
      </w:r>
      <w:r w:rsidRPr="00B21C3F">
        <w:rPr>
          <w:rFonts w:ascii="Arial" w:eastAsia="DejaVu Sans" w:hAnsi="Arial" w:cs="Arial"/>
          <w:kern w:val="1"/>
          <w:lang w:eastAsia="zh-CN" w:bidi="hi-IN"/>
        </w:rPr>
        <w:t xml:space="preserve"> podle § 109 ZDPH ručení za nezaplacenou DPH z přijatého zdanitelného plnění od </w:t>
      </w:r>
      <w:r w:rsidR="00DE7F51">
        <w:rPr>
          <w:rFonts w:ascii="Arial" w:hAnsi="Arial" w:cs="Arial"/>
        </w:rPr>
        <w:t>poskytovatele</w:t>
      </w:r>
      <w:r w:rsidRPr="00B21C3F">
        <w:rPr>
          <w:rFonts w:ascii="Arial" w:eastAsia="DejaVu Sans" w:hAnsi="Arial" w:cs="Arial"/>
          <w:kern w:val="1"/>
          <w:lang w:eastAsia="zh-CN" w:bidi="hi-IN"/>
        </w:rPr>
        <w:t xml:space="preserve">, nebo se objednatel důvodně domnívá, že tyto skutečnosti nastaly nebo mohly nastat, má objednatel právo bez souhlasu </w:t>
      </w:r>
      <w:r w:rsidR="00DE7F51">
        <w:rPr>
          <w:rFonts w:ascii="Arial" w:hAnsi="Arial" w:cs="Arial"/>
        </w:rPr>
        <w:t>poskytovatele</w:t>
      </w:r>
      <w:r>
        <w:rPr>
          <w:rFonts w:ascii="Arial" w:hAnsi="Arial" w:cs="Arial"/>
        </w:rPr>
        <w:t xml:space="preserve"> </w:t>
      </w:r>
      <w:r w:rsidRPr="004D59DF">
        <w:rPr>
          <w:rFonts w:ascii="Arial" w:eastAsia="Times New Roman" w:hAnsi="Arial" w:cs="Arial"/>
          <w:color w:val="000000"/>
          <w:lang w:eastAsia="cs-CZ"/>
        </w:rPr>
        <w:t>uplatnit</w:t>
      </w:r>
      <w:r w:rsidRPr="00B21C3F">
        <w:rPr>
          <w:rFonts w:ascii="Arial" w:eastAsia="DejaVu Sans" w:hAnsi="Arial" w:cs="Arial"/>
          <w:kern w:val="1"/>
          <w:lang w:eastAsia="zh-CN" w:bidi="hi-IN"/>
        </w:rPr>
        <w:t xml:space="preserve"> postup zvláštního zajištění daně, tzn., že je objednatel oprávněn odvést částku DPH podle faktury – daňového dokladu vystavené </w:t>
      </w:r>
      <w:r w:rsidR="00DE7F51">
        <w:rPr>
          <w:rFonts w:ascii="Arial" w:hAnsi="Arial" w:cs="Arial"/>
        </w:rPr>
        <w:t>poskytovatelem</w:t>
      </w:r>
      <w:r>
        <w:rPr>
          <w:rFonts w:ascii="Arial" w:hAnsi="Arial" w:cs="Arial"/>
        </w:rPr>
        <w:t xml:space="preserve"> </w:t>
      </w:r>
      <w:r w:rsidRPr="00B21C3F">
        <w:rPr>
          <w:rFonts w:ascii="Arial" w:eastAsia="DejaVu Sans" w:hAnsi="Arial" w:cs="Arial"/>
          <w:kern w:val="1"/>
          <w:lang w:eastAsia="zh-CN" w:bidi="hi-IN"/>
        </w:rPr>
        <w:t>přímo příslušnému finančnímu úřadu</w:t>
      </w:r>
      <w:r w:rsidR="00C36C98">
        <w:rPr>
          <w:rFonts w:ascii="Arial" w:eastAsia="DejaVu Sans" w:hAnsi="Arial" w:cs="Arial"/>
          <w:kern w:val="1"/>
          <w:lang w:eastAsia="zh-CN" w:bidi="hi-IN"/>
        </w:rPr>
        <w:t>,</w:t>
      </w:r>
      <w:r w:rsidRPr="00B21C3F">
        <w:rPr>
          <w:rFonts w:ascii="Arial" w:eastAsia="DejaVu Sans" w:hAnsi="Arial" w:cs="Arial"/>
          <w:kern w:val="1"/>
          <w:lang w:eastAsia="zh-CN" w:bidi="hi-IN"/>
        </w:rPr>
        <w:t xml:space="preserve"> a to v návaznosti na § 109 a § 109a ZDPH. </w:t>
      </w:r>
    </w:p>
    <w:p w14:paraId="17E16549" w14:textId="74FFEB45" w:rsidR="0015350F" w:rsidRPr="00B21C3F" w:rsidRDefault="0015350F" w:rsidP="00A63B30">
      <w:pPr>
        <w:numPr>
          <w:ilvl w:val="0"/>
          <w:numId w:val="12"/>
        </w:numPr>
        <w:spacing w:after="120"/>
        <w:ind w:left="426" w:hanging="426"/>
        <w:jc w:val="both"/>
        <w:rPr>
          <w:rFonts w:ascii="Arial" w:hAnsi="Arial" w:cs="Arial"/>
          <w:color w:val="000000"/>
        </w:rPr>
      </w:pPr>
      <w:r w:rsidRPr="00B21C3F">
        <w:rPr>
          <w:rFonts w:ascii="Arial" w:eastAsia="DejaVu Sans" w:hAnsi="Arial" w:cs="Arial"/>
          <w:kern w:val="1"/>
          <w:lang w:eastAsia="zh-CN" w:bidi="hi-IN"/>
        </w:rPr>
        <w:t xml:space="preserve">Úhradou DPH na účet finančního úřadu se pohledávka </w:t>
      </w:r>
      <w:r w:rsidR="00DE7F51">
        <w:rPr>
          <w:rFonts w:ascii="Arial" w:hAnsi="Arial" w:cs="Arial"/>
        </w:rPr>
        <w:t>poskytovatele</w:t>
      </w:r>
      <w:r>
        <w:rPr>
          <w:rFonts w:ascii="Arial" w:hAnsi="Arial" w:cs="Arial"/>
        </w:rPr>
        <w:t xml:space="preserve"> </w:t>
      </w:r>
      <w:r w:rsidRPr="00B21C3F">
        <w:rPr>
          <w:rFonts w:ascii="Arial" w:eastAsia="DejaVu Sans" w:hAnsi="Arial" w:cs="Arial"/>
          <w:kern w:val="1"/>
          <w:lang w:eastAsia="zh-CN" w:bidi="hi-IN"/>
        </w:rPr>
        <w:t xml:space="preserve">vůči objednateli v částce </w:t>
      </w:r>
      <w:r w:rsidRPr="007E0CDC">
        <w:rPr>
          <w:rFonts w:ascii="Arial" w:eastAsia="DejaVu Sans" w:hAnsi="Arial" w:cs="Arial"/>
          <w:kern w:val="2"/>
          <w:lang w:eastAsia="zh-CN" w:bidi="hi-IN"/>
        </w:rPr>
        <w:t>uhrazené</w:t>
      </w:r>
      <w:r w:rsidRPr="00B21C3F">
        <w:rPr>
          <w:rFonts w:ascii="Arial" w:eastAsia="DejaVu Sans" w:hAnsi="Arial" w:cs="Arial"/>
          <w:kern w:val="1"/>
          <w:lang w:eastAsia="zh-CN" w:bidi="hi-IN"/>
        </w:rPr>
        <w:t xml:space="preserve"> DPH považuje bez ohledu na další ustanovení této smlouvy za uhrazenou. Zároveň je objednatel povinen </w:t>
      </w:r>
      <w:r w:rsidR="00DE7F51">
        <w:rPr>
          <w:rFonts w:ascii="Arial" w:hAnsi="Arial" w:cs="Arial"/>
        </w:rPr>
        <w:t>poskytovatele</w:t>
      </w:r>
      <w:r>
        <w:rPr>
          <w:rFonts w:ascii="Arial" w:hAnsi="Arial" w:cs="Arial"/>
        </w:rPr>
        <w:t xml:space="preserve"> </w:t>
      </w:r>
      <w:r w:rsidRPr="00B21C3F">
        <w:rPr>
          <w:rFonts w:ascii="Arial" w:eastAsia="DejaVu Sans" w:hAnsi="Arial" w:cs="Arial"/>
          <w:kern w:val="1"/>
          <w:lang w:eastAsia="zh-CN" w:bidi="hi-IN"/>
        </w:rPr>
        <w:t>o takové úhradě bezprostředně po jejím uskutečnění písemně informovat.</w:t>
      </w:r>
    </w:p>
    <w:p w14:paraId="3CF76854" w14:textId="6DC55CEE" w:rsidR="0015350F" w:rsidRPr="00B21C3F" w:rsidRDefault="00776E78" w:rsidP="00A63B30">
      <w:pPr>
        <w:numPr>
          <w:ilvl w:val="0"/>
          <w:numId w:val="12"/>
        </w:numPr>
        <w:spacing w:after="120"/>
        <w:ind w:left="426" w:hanging="426"/>
        <w:jc w:val="both"/>
        <w:rPr>
          <w:rFonts w:ascii="Arial" w:hAnsi="Arial" w:cs="Arial"/>
          <w:color w:val="000000"/>
        </w:rPr>
      </w:pPr>
      <w:r>
        <w:rPr>
          <w:rFonts w:ascii="Arial" w:hAnsi="Arial" w:cs="Arial"/>
        </w:rPr>
        <w:t>P</w:t>
      </w:r>
      <w:r w:rsidR="00DE7F51">
        <w:rPr>
          <w:rFonts w:ascii="Arial" w:hAnsi="Arial" w:cs="Arial"/>
        </w:rPr>
        <w:t>oskytovatel</w:t>
      </w:r>
      <w:r w:rsidR="005C75AB">
        <w:rPr>
          <w:rFonts w:ascii="Arial" w:hAnsi="Arial" w:cs="Arial"/>
        </w:rPr>
        <w:t xml:space="preserve"> není</w:t>
      </w:r>
      <w:r w:rsidR="0015350F" w:rsidRPr="00B21C3F">
        <w:rPr>
          <w:rFonts w:ascii="Arial" w:hAnsi="Arial" w:cs="Arial"/>
        </w:rPr>
        <w:t xml:space="preserve"> </w:t>
      </w:r>
      <w:r w:rsidR="0015350F" w:rsidRPr="007E0CDC">
        <w:rPr>
          <w:rFonts w:ascii="Arial" w:eastAsia="DejaVu Sans" w:hAnsi="Arial" w:cs="Arial"/>
          <w:kern w:val="2"/>
          <w:lang w:eastAsia="zh-CN" w:bidi="hi-IN"/>
        </w:rPr>
        <w:t>oprávněn</w:t>
      </w:r>
      <w:r w:rsidR="0015350F" w:rsidRPr="00B21C3F">
        <w:rPr>
          <w:rFonts w:ascii="Arial" w:hAnsi="Arial" w:cs="Arial"/>
        </w:rPr>
        <w:t xml:space="preserve"> jednostranně započítat proti pohledávkám z této smlouvy či jakékoli své či postoupením nabyté, splatné i nesplatné, promlčené i nepromlčené pohledávky</w:t>
      </w:r>
    </w:p>
    <w:p w14:paraId="7A6A2AF0" w14:textId="478B0E92" w:rsidR="0015350F" w:rsidRPr="00B21C3F" w:rsidRDefault="00DE7F51" w:rsidP="00A63B30">
      <w:pPr>
        <w:numPr>
          <w:ilvl w:val="0"/>
          <w:numId w:val="12"/>
        </w:numPr>
        <w:spacing w:after="120"/>
        <w:ind w:left="426" w:hanging="426"/>
        <w:jc w:val="both"/>
        <w:rPr>
          <w:rFonts w:ascii="Arial" w:hAnsi="Arial" w:cs="Arial"/>
          <w:color w:val="000000"/>
        </w:rPr>
      </w:pPr>
      <w:r>
        <w:rPr>
          <w:rFonts w:ascii="Arial" w:hAnsi="Arial" w:cs="Arial"/>
        </w:rPr>
        <w:t>Poskytovatel</w:t>
      </w:r>
      <w:r w:rsidR="0015350F" w:rsidRPr="00B21C3F">
        <w:rPr>
          <w:rFonts w:ascii="Arial" w:hAnsi="Arial" w:cs="Arial"/>
        </w:rPr>
        <w:t xml:space="preserve"> není oprávněn postoupit pohledávky z této smlouvy nebo v souvislosti </w:t>
      </w:r>
      <w:r w:rsidR="0015350F" w:rsidRPr="004D59DF">
        <w:rPr>
          <w:rFonts w:ascii="Arial" w:eastAsia="Times New Roman" w:hAnsi="Arial" w:cs="Arial"/>
          <w:color w:val="000000"/>
          <w:lang w:eastAsia="cs-CZ"/>
        </w:rPr>
        <w:t>s</w:t>
      </w:r>
      <w:r w:rsidR="0015350F" w:rsidRPr="00B21C3F">
        <w:rPr>
          <w:rFonts w:ascii="Arial" w:hAnsi="Arial" w:cs="Arial"/>
        </w:rPr>
        <w:t> ní.</w:t>
      </w:r>
    </w:p>
    <w:p w14:paraId="167EF0F9" w14:textId="264F1DAC" w:rsidR="0015350F" w:rsidRPr="005E028A" w:rsidRDefault="00DE7F51" w:rsidP="00A63B30">
      <w:pPr>
        <w:numPr>
          <w:ilvl w:val="0"/>
          <w:numId w:val="12"/>
        </w:numPr>
        <w:spacing w:after="120"/>
        <w:ind w:left="426" w:hanging="426"/>
        <w:jc w:val="both"/>
        <w:rPr>
          <w:rFonts w:ascii="Arial" w:eastAsia="Times New Roman" w:hAnsi="Arial" w:cs="Arial"/>
          <w:color w:val="000000"/>
          <w:lang w:eastAsia="cs-CZ"/>
        </w:rPr>
      </w:pPr>
      <w:r>
        <w:rPr>
          <w:rFonts w:ascii="Arial" w:hAnsi="Arial" w:cs="Arial"/>
        </w:rPr>
        <w:t>Poskytovatel</w:t>
      </w:r>
      <w:r w:rsidR="0015350F" w:rsidRPr="00B21C3F">
        <w:rPr>
          <w:rFonts w:ascii="Arial" w:hAnsi="Arial" w:cs="Arial"/>
        </w:rPr>
        <w:t xml:space="preserve"> se </w:t>
      </w:r>
      <w:r w:rsidR="0015350F" w:rsidRPr="007E0CDC">
        <w:rPr>
          <w:rFonts w:ascii="Arial" w:eastAsia="DejaVu Sans" w:hAnsi="Arial" w:cs="Arial"/>
          <w:kern w:val="2"/>
          <w:lang w:eastAsia="zh-CN" w:bidi="hi-IN"/>
        </w:rPr>
        <w:t>zavazuje</w:t>
      </w:r>
      <w:r w:rsidR="0015350F" w:rsidRPr="00B21C3F">
        <w:rPr>
          <w:rFonts w:ascii="Arial" w:hAnsi="Arial" w:cs="Arial"/>
        </w:rPr>
        <w:t>, že žádným způsobem nezatíží své pohledávky z této smlouvy zástavním právem ve prospěch třetí osoby.</w:t>
      </w:r>
    </w:p>
    <w:p w14:paraId="1EEF38F5" w14:textId="77777777" w:rsidR="00E37038" w:rsidRPr="001F5C7B" w:rsidRDefault="00E37038" w:rsidP="00A63B30">
      <w:pPr>
        <w:spacing w:after="0"/>
        <w:rPr>
          <w:rFonts w:ascii="Arial" w:eastAsia="Times New Roman" w:hAnsi="Arial" w:cs="Arial"/>
          <w:b/>
          <w:lang w:eastAsia="cs-CZ"/>
        </w:rPr>
      </w:pPr>
    </w:p>
    <w:p w14:paraId="5A68C0D4" w14:textId="26B4BF83" w:rsidR="007E0CDC" w:rsidRDefault="00760403" w:rsidP="00A63B30">
      <w:pPr>
        <w:spacing w:after="120"/>
        <w:jc w:val="center"/>
        <w:rPr>
          <w:rFonts w:ascii="Arial" w:eastAsia="Calibri" w:hAnsi="Arial" w:cs="Arial"/>
          <w:b/>
          <w:color w:val="000000"/>
        </w:rPr>
      </w:pPr>
      <w:r w:rsidRPr="001F5C7B">
        <w:rPr>
          <w:rFonts w:ascii="Arial" w:eastAsia="Calibri" w:hAnsi="Arial" w:cs="Arial"/>
          <w:b/>
          <w:color w:val="000000"/>
        </w:rPr>
        <w:t>V.</w:t>
      </w:r>
    </w:p>
    <w:p w14:paraId="7FBA7D32" w14:textId="4211DAB5" w:rsidR="00760403" w:rsidRPr="001F5C7B" w:rsidRDefault="00760403" w:rsidP="00A63B30">
      <w:pPr>
        <w:spacing w:after="120"/>
        <w:jc w:val="center"/>
        <w:rPr>
          <w:rFonts w:ascii="Arial" w:eastAsia="Calibri" w:hAnsi="Arial" w:cs="Arial"/>
          <w:b/>
          <w:color w:val="000000"/>
        </w:rPr>
      </w:pPr>
      <w:r w:rsidRPr="001F5C7B">
        <w:rPr>
          <w:rFonts w:ascii="Arial" w:eastAsia="Calibri" w:hAnsi="Arial" w:cs="Arial"/>
          <w:b/>
          <w:color w:val="000000"/>
        </w:rPr>
        <w:t>SOUČINNOST SMLUVNÍCH STRAN</w:t>
      </w:r>
      <w:r w:rsidR="00913F5C">
        <w:rPr>
          <w:rFonts w:ascii="Arial" w:eastAsia="Calibri" w:hAnsi="Arial" w:cs="Arial"/>
          <w:b/>
          <w:color w:val="000000"/>
        </w:rPr>
        <w:t xml:space="preserve">, </w:t>
      </w:r>
      <w:r w:rsidR="007F32A2">
        <w:rPr>
          <w:rFonts w:ascii="Arial" w:eastAsia="Calibri" w:hAnsi="Arial" w:cs="Arial"/>
          <w:b/>
          <w:color w:val="000000"/>
        </w:rPr>
        <w:t>OSTATNÍ USTANOVENÍ</w:t>
      </w:r>
      <w:r w:rsidR="0002703F">
        <w:rPr>
          <w:rFonts w:ascii="Arial" w:eastAsia="Calibri" w:hAnsi="Arial" w:cs="Arial"/>
          <w:b/>
          <w:color w:val="000000"/>
        </w:rPr>
        <w:t>, POVINNOSTI SMLUVNÍCH STRAN</w:t>
      </w:r>
    </w:p>
    <w:p w14:paraId="3061F4DB" w14:textId="1D887185" w:rsidR="00760403" w:rsidRPr="001F5C7B" w:rsidRDefault="00760403" w:rsidP="00F5499F">
      <w:pPr>
        <w:pStyle w:val="Kapitola1"/>
      </w:pPr>
      <w:r w:rsidRPr="001F5C7B">
        <w:t xml:space="preserve">Smluvní strany se zavazují spolupracovat, zejména si poskytovat úplné, pravdivé a včasné informace potřebné k řádnému plnění svých závazků. Smluvní strany jsou povinny informovat druhou smluvní stranu o veškerých skutečnostech, které jsou nebo mohou být důležité pro řádné plnění </w:t>
      </w:r>
      <w:r w:rsidR="00CE0078">
        <w:t xml:space="preserve">této </w:t>
      </w:r>
      <w:r w:rsidRPr="001F5C7B">
        <w:t>smlouvy.</w:t>
      </w:r>
    </w:p>
    <w:p w14:paraId="38FB3B9E" w14:textId="3D22D012" w:rsidR="00760403" w:rsidRPr="001F5C7B" w:rsidRDefault="00760403" w:rsidP="00A63B30">
      <w:pPr>
        <w:pStyle w:val="Kapitola1"/>
        <w:spacing w:line="276" w:lineRule="auto"/>
      </w:pPr>
      <w:r w:rsidRPr="001F5C7B">
        <w:rPr>
          <w:rFonts w:eastAsia="Calibri"/>
        </w:rPr>
        <w:t>Smluvní strany se dále zavazují poskytnout druhé smluvní straně dohodnutou součinnost umožňující řádné plnění závazků z</w:t>
      </w:r>
      <w:r w:rsidR="00CE0078">
        <w:rPr>
          <w:rFonts w:eastAsia="Calibri"/>
        </w:rPr>
        <w:t xml:space="preserve"> této</w:t>
      </w:r>
      <w:r w:rsidRPr="001F5C7B">
        <w:rPr>
          <w:rFonts w:eastAsia="Calibri"/>
        </w:rPr>
        <w:t xml:space="preserve"> smlouvy</w:t>
      </w:r>
      <w:r w:rsidR="00D67CE6">
        <w:t>.</w:t>
      </w:r>
      <w:r w:rsidR="0036563A">
        <w:t xml:space="preserve"> </w:t>
      </w:r>
    </w:p>
    <w:p w14:paraId="192AEFDF" w14:textId="5C52CDAF" w:rsidR="00760403" w:rsidRPr="00D67CE6" w:rsidRDefault="00760403" w:rsidP="00A63B30">
      <w:pPr>
        <w:pStyle w:val="Kapitola1"/>
        <w:spacing w:line="276" w:lineRule="auto"/>
      </w:pPr>
      <w:r w:rsidRPr="001F5C7B">
        <w:rPr>
          <w:rFonts w:eastAsia="Calibri"/>
        </w:rPr>
        <w:t xml:space="preserve">Smluvní strany se zavazují plnit své závazky v souladu se všemi příslušnými obecně závaznými právními předpisy. Smluvní strany jsou zároveň povinny plnit své závazky tak, aby nedocházelo k prodlení s plněním jednotlivých termínů a s prodlením splatnosti </w:t>
      </w:r>
      <w:r w:rsidRPr="001F5C7B">
        <w:rPr>
          <w:rFonts w:eastAsia="Calibri"/>
        </w:rPr>
        <w:lastRenderedPageBreak/>
        <w:t>jednotlivých peněžitých závazků.</w:t>
      </w:r>
    </w:p>
    <w:p w14:paraId="5CAC9307" w14:textId="77777777" w:rsidR="00B82CAC" w:rsidRPr="00743451" w:rsidRDefault="00D67CE6" w:rsidP="00A63B30">
      <w:pPr>
        <w:pStyle w:val="Kapitola1"/>
        <w:spacing w:line="276" w:lineRule="auto"/>
      </w:pPr>
      <w:r w:rsidRPr="007403D5">
        <w:t>Veškerá komunikace mezi smluvními stranami bude probíhat prostřednictvím příslušných zmocněnců uvedených v záhlaví této smlouvy.</w:t>
      </w:r>
      <w:r>
        <w:t xml:space="preserve"> Strany jsou oprávněny své zmocněnce nebo kontaktní údaje o nich </w:t>
      </w:r>
      <w:r w:rsidR="00BE1647">
        <w:t>jednostranně z</w:t>
      </w:r>
      <w:r>
        <w:t xml:space="preserve">měnit, a to </w:t>
      </w:r>
      <w:r w:rsidR="00BE1647">
        <w:t xml:space="preserve">písemným </w:t>
      </w:r>
      <w:r>
        <w:t xml:space="preserve">oznámením zaslaným druhé straně. Takováto změna zmocněnce je vůči druhé straně účinná dnem oznámení takové změny druhé straně. Smluvní strany výslovně uvádějí, že o změnách dle tohoto </w:t>
      </w:r>
      <w:r w:rsidRPr="00743451">
        <w:t>odstavce není nutné uzavírat dodatek k této smlouvě.</w:t>
      </w:r>
    </w:p>
    <w:p w14:paraId="372575EA" w14:textId="2A337AE1" w:rsidR="00760403" w:rsidRPr="001F5C7B" w:rsidRDefault="00760403" w:rsidP="00A63B30">
      <w:pPr>
        <w:pStyle w:val="Kapitola1"/>
        <w:spacing w:line="276" w:lineRule="auto"/>
        <w:rPr>
          <w:rFonts w:eastAsia="Calibri"/>
        </w:rPr>
      </w:pPr>
      <w:r w:rsidRPr="001F5C7B">
        <w:rPr>
          <w:rFonts w:eastAsia="Calibri"/>
        </w:rPr>
        <w:t xml:space="preserve">Veškeré podklady, které byly objednatelem </w:t>
      </w:r>
      <w:r w:rsidR="00DE7F51">
        <w:t>poskytovateli</w:t>
      </w:r>
      <w:r w:rsidRPr="001F5C7B">
        <w:rPr>
          <w:rFonts w:eastAsia="Calibri"/>
        </w:rPr>
        <w:t xml:space="preserve"> předány, zůstávají v jeho vlastnictví a </w:t>
      </w:r>
      <w:r w:rsidR="00DE7F51">
        <w:t>poskytovatel</w:t>
      </w:r>
      <w:r w:rsidRPr="001F5C7B">
        <w:rPr>
          <w:rFonts w:eastAsia="Calibri"/>
        </w:rPr>
        <w:t xml:space="preserve"> za ně odpovídá od okamžiku jejich převzetí a je povinen je vrátit objednali po splnění svého závazku</w:t>
      </w:r>
      <w:r w:rsidR="00DC5C98">
        <w:rPr>
          <w:rFonts w:eastAsia="Calibri"/>
        </w:rPr>
        <w:t xml:space="preserve"> podle této smlouvy</w:t>
      </w:r>
      <w:r w:rsidRPr="001F5C7B">
        <w:rPr>
          <w:rFonts w:eastAsia="Calibri"/>
        </w:rPr>
        <w:t>.</w:t>
      </w:r>
      <w:r w:rsidR="0036563A">
        <w:rPr>
          <w:rFonts w:eastAsia="Calibri"/>
        </w:rPr>
        <w:t xml:space="preserve"> </w:t>
      </w:r>
      <w:r w:rsidR="0036563A" w:rsidRPr="0036563A">
        <w:t>Předání a převzetí originálních podkladů objednatele musí být potvrzeno předávacím protokolem podepsaným</w:t>
      </w:r>
      <w:r w:rsidR="0036563A">
        <w:t xml:space="preserve"> zmocněnci </w:t>
      </w:r>
      <w:r w:rsidR="0036563A" w:rsidRPr="0036563A">
        <w:t>pro jednání věcná a technická</w:t>
      </w:r>
      <w:r w:rsidR="0036563A">
        <w:t xml:space="preserve"> smluvních stran.</w:t>
      </w:r>
    </w:p>
    <w:p w14:paraId="3B5FA979" w14:textId="0730165A" w:rsidR="009B3AE9" w:rsidRDefault="00A44A9D" w:rsidP="00A63B30">
      <w:pPr>
        <w:pStyle w:val="Kapitola1"/>
        <w:spacing w:line="276" w:lineRule="auto"/>
        <w:rPr>
          <w:lang w:eastAsia="cs-CZ"/>
        </w:rPr>
      </w:pPr>
      <w:bookmarkStart w:id="5" w:name="_Ref459985931"/>
      <w:r w:rsidRPr="00166E89">
        <w:t>V</w:t>
      </w:r>
      <w:r w:rsidR="00992A48">
        <w:t>znikne-li</w:t>
      </w:r>
      <w:r w:rsidR="002655EA" w:rsidRPr="00166E89">
        <w:t xml:space="preserve"> </w:t>
      </w:r>
      <w:r w:rsidR="00760403" w:rsidRPr="00166E89">
        <w:t>v rámci plnění dle této smlouvy</w:t>
      </w:r>
      <w:r w:rsidRPr="00166E89">
        <w:t xml:space="preserve"> autorské dílo nebo jiný</w:t>
      </w:r>
      <w:r w:rsidR="00760403" w:rsidRPr="00166E89">
        <w:t xml:space="preserve"> výstup</w:t>
      </w:r>
      <w:r w:rsidRPr="00166E89">
        <w:t xml:space="preserve"> </w:t>
      </w:r>
      <w:r w:rsidR="00760403" w:rsidRPr="00166E89">
        <w:t>dle této smlouvy, které zcela nebo zčásti podléh</w:t>
      </w:r>
      <w:r w:rsidR="00992A48">
        <w:t>á</w:t>
      </w:r>
      <w:r w:rsidR="00760403" w:rsidRPr="00166E89">
        <w:t xml:space="preserve"> ochraně podle zákona č. 121/2000 Sb., o právu autorském, o právech souvisejících s právem autorským a o změně některých zákonů (autorský zákon), </w:t>
      </w:r>
      <w:r w:rsidR="00913F5C" w:rsidRPr="00166E89">
        <w:t>ve znění pozdějších předpisů</w:t>
      </w:r>
      <w:r w:rsidRPr="00166E89">
        <w:t xml:space="preserve"> (dále jen „autorské dílo“</w:t>
      </w:r>
      <w:r w:rsidR="00775E69" w:rsidRPr="00166E89">
        <w:t xml:space="preserve"> nebo „dílo“</w:t>
      </w:r>
      <w:r w:rsidRPr="00166E89">
        <w:t>)</w:t>
      </w:r>
      <w:r w:rsidR="00760403" w:rsidRPr="00166E89">
        <w:t xml:space="preserve">, </w:t>
      </w:r>
      <w:r w:rsidR="00E113E3" w:rsidRPr="00166E89">
        <w:t>poskytujete poskytovatel</w:t>
      </w:r>
      <w:r w:rsidR="00760403" w:rsidRPr="00166E89">
        <w:t xml:space="preserve"> </w:t>
      </w:r>
      <w:r w:rsidR="002655EA" w:rsidRPr="00166E89">
        <w:t>objednatel</w:t>
      </w:r>
      <w:r w:rsidR="00E113E3" w:rsidRPr="00166E89">
        <w:t>i</w:t>
      </w:r>
      <w:r w:rsidR="002655EA" w:rsidRPr="00166E89">
        <w:t xml:space="preserve"> </w:t>
      </w:r>
      <w:r w:rsidR="00760403" w:rsidRPr="00166E89">
        <w:t xml:space="preserve">dnem protokolárního předání a převzetí </w:t>
      </w:r>
      <w:r w:rsidR="00E113E3" w:rsidRPr="00166E89">
        <w:t>příslušné</w:t>
      </w:r>
      <w:r w:rsidR="00E24502">
        <w:t xml:space="preserve">ho </w:t>
      </w:r>
      <w:r w:rsidR="00E113E3" w:rsidRPr="00166E89">
        <w:t>plnění</w:t>
      </w:r>
      <w:r w:rsidR="00992A48">
        <w:t xml:space="preserve"> obsahující takové autorské dílo</w:t>
      </w:r>
      <w:r w:rsidR="00E113E3" w:rsidRPr="00166E89">
        <w:t xml:space="preserve"> </w:t>
      </w:r>
      <w:r w:rsidR="00760403" w:rsidRPr="00166E89">
        <w:t>t</w:t>
      </w:r>
      <w:r w:rsidR="00992A48">
        <w:t>ím</w:t>
      </w:r>
      <w:r w:rsidR="00760403" w:rsidRPr="00166E89">
        <w:t>to</w:t>
      </w:r>
      <w:r w:rsidR="00E113E3" w:rsidRPr="00166E89">
        <w:t xml:space="preserve"> </w:t>
      </w:r>
      <w:r w:rsidR="00760403" w:rsidRPr="00166E89">
        <w:t>výhradní licenci</w:t>
      </w:r>
      <w:r w:rsidR="00E113E3" w:rsidRPr="00166E89">
        <w:t xml:space="preserve"> k takovému autorskému díl</w:t>
      </w:r>
      <w:r w:rsidR="00992A48">
        <w:t>u</w:t>
      </w:r>
      <w:r w:rsidR="00760403" w:rsidRPr="00166E89">
        <w:t xml:space="preserve">, a to na dobu trvání majetkových práv k takovému dílu, </w:t>
      </w:r>
      <w:r w:rsidR="00992A48">
        <w:t>pro</w:t>
      </w:r>
      <w:r w:rsidR="00760403" w:rsidRPr="00166E89">
        <w:t xml:space="preserve"> území České republiky</w:t>
      </w:r>
      <w:r w:rsidR="00F9366C" w:rsidRPr="00166E89">
        <w:t>,</w:t>
      </w:r>
      <w:r w:rsidR="00760403" w:rsidRPr="00166E89">
        <w:t xml:space="preserve"> pro všechny způsoby užití</w:t>
      </w:r>
      <w:r w:rsidR="00F9366C" w:rsidRPr="00166E89">
        <w:t xml:space="preserve"> a v neomezeném rozsahu</w:t>
      </w:r>
      <w:r w:rsidR="00760403" w:rsidRPr="00166E89">
        <w:t>.</w:t>
      </w:r>
      <w:bookmarkEnd w:id="5"/>
      <w:r w:rsidR="00882062" w:rsidRPr="00166E89">
        <w:t xml:space="preserve"> </w:t>
      </w:r>
      <w:r w:rsidR="00F80D2D" w:rsidRPr="00166E89">
        <w:rPr>
          <w:rFonts w:eastAsiaTheme="minorEastAsia"/>
          <w:lang w:eastAsia="cs-CZ"/>
        </w:rPr>
        <w:t>Objednatel je oprávněn autorské dílo</w:t>
      </w:r>
      <w:r w:rsidR="00775E69" w:rsidRPr="00166E89">
        <w:rPr>
          <w:rFonts w:eastAsiaTheme="minorEastAsia"/>
          <w:lang w:eastAsia="cs-CZ"/>
        </w:rPr>
        <w:t xml:space="preserve"> upravit či jinak měnit</w:t>
      </w:r>
      <w:r w:rsidR="00C8057F">
        <w:rPr>
          <w:rFonts w:eastAsiaTheme="minorEastAsia"/>
          <w:lang w:eastAsia="cs-CZ"/>
        </w:rPr>
        <w:t xml:space="preserve"> zásadně v rozsahu účelu předmětu plnění smlouvy uvedeného v čl. I odst. 4 této smlouvy</w:t>
      </w:r>
      <w:r w:rsidR="00775E69" w:rsidRPr="00166E89">
        <w:rPr>
          <w:rFonts w:eastAsiaTheme="minorEastAsia"/>
          <w:lang w:eastAsia="cs-CZ"/>
        </w:rPr>
        <w:t xml:space="preserve">, změnit jeho název, spojit dílo s jiným dílem či zařadit díla do díla souborného, a zároveň je objednatel oprávněn dílo </w:t>
      </w:r>
      <w:r w:rsidR="00F80D2D" w:rsidRPr="00166E89">
        <w:rPr>
          <w:rFonts w:eastAsiaTheme="minorEastAsia"/>
          <w:lang w:eastAsia="cs-CZ"/>
        </w:rPr>
        <w:t>užít v původní nebo jím zpracované či jinak změněné podobě</w:t>
      </w:r>
      <w:r w:rsidR="00775E69" w:rsidRPr="00166E89">
        <w:rPr>
          <w:rFonts w:eastAsiaTheme="minorEastAsia"/>
          <w:lang w:eastAsia="cs-CZ"/>
        </w:rPr>
        <w:t xml:space="preserve">, </w:t>
      </w:r>
      <w:r w:rsidR="00F80D2D" w:rsidRPr="00166E89">
        <w:rPr>
          <w:rFonts w:eastAsiaTheme="minorEastAsia"/>
          <w:lang w:eastAsia="cs-CZ"/>
        </w:rPr>
        <w:t xml:space="preserve">samostatně nebo v souboru anebo ve spojení s jiným dílem či prvky. </w:t>
      </w:r>
      <w:r w:rsidR="00F80D2D" w:rsidRPr="00166E89">
        <w:t>Licence je bez nutnosti jakéhokoliv dalšího svolení poskytovatele</w:t>
      </w:r>
      <w:r w:rsidR="00C8057F">
        <w:t>, resp. souhlasu autora</w:t>
      </w:r>
      <w:r w:rsidR="00DC5C98">
        <w:t>,</w:t>
      </w:r>
      <w:r w:rsidR="00F80D2D" w:rsidRPr="00166E89">
        <w:t xml:space="preserve"> poskytnuta objednateli s právem poskytnutí podlicence třetí osobě a s právem jejího postoupení (převodu) jakékoliv třetí osobě, a to zejména pro účely </w:t>
      </w:r>
      <w:r w:rsidR="00775E69" w:rsidRPr="00166E89">
        <w:t>zpracování nebo změny autorského díla třetí osobou</w:t>
      </w:r>
      <w:r w:rsidR="00F80D2D" w:rsidRPr="00166E89">
        <w:t xml:space="preserve">. </w:t>
      </w:r>
      <w:r w:rsidR="00775E69" w:rsidRPr="00166E89">
        <w:t xml:space="preserve">Objednatel není povinen licenci využít. </w:t>
      </w:r>
      <w:r w:rsidR="00F80D2D" w:rsidRPr="00166E89">
        <w:t>Odměna za tuto licenci je obsažena v ceně dle čl. IV této smlouvy.</w:t>
      </w:r>
    </w:p>
    <w:p w14:paraId="12E025D8" w14:textId="5F11726D" w:rsidR="00151C92" w:rsidRPr="009B3AE9" w:rsidRDefault="00151C92" w:rsidP="00A63B30">
      <w:pPr>
        <w:pStyle w:val="Kapitola1"/>
        <w:spacing w:line="276" w:lineRule="auto"/>
        <w:rPr>
          <w:lang w:eastAsia="cs-CZ"/>
        </w:rPr>
      </w:pPr>
      <w:r w:rsidRPr="009B3AE9">
        <w:rPr>
          <w:color w:val="auto"/>
          <w:lang w:val="cs-CZ" w:eastAsia="cs-CZ"/>
        </w:rPr>
        <w:t xml:space="preserve">Pro vyloučení jakýchkoliv pochybností </w:t>
      </w:r>
      <w:r w:rsidR="0095718D" w:rsidRPr="009B3AE9">
        <w:rPr>
          <w:color w:val="auto"/>
          <w:lang w:val="cs-CZ" w:eastAsia="cs-CZ"/>
        </w:rPr>
        <w:t>poskytovatel prohlašuje</w:t>
      </w:r>
      <w:r w:rsidRPr="009B3AE9">
        <w:rPr>
          <w:color w:val="auto"/>
          <w:lang w:val="cs-CZ" w:eastAsia="cs-CZ"/>
        </w:rPr>
        <w:t>, že plnění této smlouvy neovlivní ani neporuší práva třetích osob, zejména autorská práva, ochranné známky, patenty a jiná práva duševního vlastnictví nebo jiná práva průmyslového vlastnictví spojená s poskytování</w:t>
      </w:r>
      <w:r w:rsidR="00580092" w:rsidRPr="009B3AE9">
        <w:rPr>
          <w:color w:val="auto"/>
          <w:lang w:val="cs-CZ" w:eastAsia="cs-CZ"/>
        </w:rPr>
        <w:t>m</w:t>
      </w:r>
      <w:r w:rsidRPr="009B3AE9">
        <w:rPr>
          <w:color w:val="auto"/>
          <w:lang w:val="cs-CZ" w:eastAsia="cs-CZ"/>
        </w:rPr>
        <w:t xml:space="preserve"> plnění dle této smlouvy, a takové plnění nebylo poskytnuto bez vědomí a </w:t>
      </w:r>
      <w:r w:rsidR="00B40142" w:rsidRPr="009B3AE9">
        <w:rPr>
          <w:color w:val="auto"/>
          <w:lang w:val="cs-CZ" w:eastAsia="cs-CZ"/>
        </w:rPr>
        <w:t xml:space="preserve">bez </w:t>
      </w:r>
      <w:r w:rsidRPr="009B3AE9">
        <w:rPr>
          <w:color w:val="auto"/>
          <w:lang w:val="cs-CZ" w:eastAsia="cs-CZ"/>
        </w:rPr>
        <w:t>svolení těchto subjektů nebo autorů, zejména, že plnění této smlouvy není neoprávněným nebo nezákonným užitím. V případě, že třetí strana uplatní nárok vůči objednateli, že plnění poskytnut</w:t>
      </w:r>
      <w:r w:rsidR="0095718D" w:rsidRPr="009B3AE9">
        <w:rPr>
          <w:color w:val="auto"/>
          <w:lang w:val="cs-CZ" w:eastAsia="cs-CZ"/>
        </w:rPr>
        <w:t>á</w:t>
      </w:r>
      <w:r w:rsidRPr="009B3AE9">
        <w:rPr>
          <w:color w:val="auto"/>
          <w:lang w:val="cs-CZ" w:eastAsia="cs-CZ"/>
        </w:rPr>
        <w:t xml:space="preserve"> p</w:t>
      </w:r>
      <w:r w:rsidR="00763A79" w:rsidRPr="009B3AE9">
        <w:rPr>
          <w:color w:val="auto"/>
          <w:lang w:val="cs-CZ" w:eastAsia="cs-CZ"/>
        </w:rPr>
        <w:t>oskytovatelem</w:t>
      </w:r>
      <w:r w:rsidR="00364C54" w:rsidRPr="009B3AE9">
        <w:rPr>
          <w:color w:val="auto"/>
          <w:lang w:val="cs-CZ" w:eastAsia="cs-CZ"/>
        </w:rPr>
        <w:t xml:space="preserve"> objednateli</w:t>
      </w:r>
      <w:r w:rsidR="00763A79" w:rsidRPr="009B3AE9">
        <w:rPr>
          <w:color w:val="auto"/>
          <w:lang w:val="cs-CZ" w:eastAsia="cs-CZ"/>
        </w:rPr>
        <w:t xml:space="preserve"> </w:t>
      </w:r>
      <w:r w:rsidRPr="009B3AE9">
        <w:rPr>
          <w:color w:val="auto"/>
          <w:lang w:val="cs-CZ" w:eastAsia="cs-CZ"/>
        </w:rPr>
        <w:t xml:space="preserve">porušují </w:t>
      </w:r>
      <w:r w:rsidR="00B40142" w:rsidRPr="009B3AE9">
        <w:rPr>
          <w:color w:val="auto"/>
          <w:lang w:val="cs-CZ" w:eastAsia="cs-CZ"/>
        </w:rPr>
        <w:t xml:space="preserve">její </w:t>
      </w:r>
      <w:r w:rsidRPr="009B3AE9">
        <w:rPr>
          <w:color w:val="auto"/>
          <w:lang w:val="cs-CZ" w:eastAsia="cs-CZ"/>
        </w:rPr>
        <w:t xml:space="preserve">práva průmyslového </w:t>
      </w:r>
      <w:r w:rsidR="00B30E77" w:rsidRPr="009B3AE9">
        <w:rPr>
          <w:color w:val="auto"/>
          <w:lang w:val="cs-CZ" w:eastAsia="cs-CZ"/>
        </w:rPr>
        <w:t xml:space="preserve">nebo duševního </w:t>
      </w:r>
      <w:r w:rsidRPr="009B3AE9">
        <w:rPr>
          <w:color w:val="auto"/>
          <w:lang w:val="cs-CZ" w:eastAsia="cs-CZ"/>
        </w:rPr>
        <w:t>vlastnictví, odpovídá p</w:t>
      </w:r>
      <w:r w:rsidR="00763A79" w:rsidRPr="009B3AE9">
        <w:rPr>
          <w:color w:val="auto"/>
          <w:lang w:val="cs-CZ" w:eastAsia="cs-CZ"/>
        </w:rPr>
        <w:t>oskytovatel</w:t>
      </w:r>
      <w:r w:rsidRPr="009B3AE9">
        <w:rPr>
          <w:color w:val="auto"/>
          <w:lang w:val="cs-CZ" w:eastAsia="cs-CZ"/>
        </w:rPr>
        <w:t xml:space="preserve"> </w:t>
      </w:r>
      <w:r w:rsidR="00763A79" w:rsidRPr="009B3AE9">
        <w:rPr>
          <w:color w:val="auto"/>
          <w:lang w:val="cs-CZ" w:eastAsia="cs-CZ"/>
        </w:rPr>
        <w:t>objednateli</w:t>
      </w:r>
      <w:r w:rsidRPr="009B3AE9">
        <w:rPr>
          <w:color w:val="auto"/>
          <w:lang w:val="cs-CZ" w:eastAsia="cs-CZ"/>
        </w:rPr>
        <w:t xml:space="preserve"> takto:</w:t>
      </w:r>
    </w:p>
    <w:p w14:paraId="3C189CB8" w14:textId="1F59F6A0" w:rsidR="00151C92" w:rsidRPr="00151C92" w:rsidRDefault="00151C92" w:rsidP="00A63B30">
      <w:pPr>
        <w:pStyle w:val="Kapitola1"/>
        <w:numPr>
          <w:ilvl w:val="0"/>
          <w:numId w:val="0"/>
        </w:numPr>
        <w:spacing w:line="276" w:lineRule="auto"/>
        <w:ind w:left="851" w:hanging="284"/>
        <w:rPr>
          <w:color w:val="auto"/>
          <w:lang w:val="cs-CZ" w:eastAsia="cs-CZ"/>
        </w:rPr>
      </w:pPr>
      <w:r w:rsidRPr="00151C92">
        <w:rPr>
          <w:color w:val="auto"/>
          <w:lang w:val="cs-CZ" w:eastAsia="cs-CZ"/>
        </w:rPr>
        <w:t xml:space="preserve">a) </w:t>
      </w:r>
      <w:r w:rsidR="00763A79">
        <w:rPr>
          <w:color w:val="auto"/>
          <w:lang w:val="cs-CZ" w:eastAsia="cs-CZ"/>
        </w:rPr>
        <w:t>poskytovatel</w:t>
      </w:r>
      <w:r w:rsidRPr="00151C92">
        <w:rPr>
          <w:color w:val="auto"/>
          <w:lang w:val="cs-CZ" w:eastAsia="cs-CZ"/>
        </w:rPr>
        <w:t xml:space="preserve"> na své náklady zajistí </w:t>
      </w:r>
      <w:r w:rsidR="00763A79">
        <w:rPr>
          <w:color w:val="auto"/>
          <w:lang w:val="cs-CZ" w:eastAsia="cs-CZ"/>
        </w:rPr>
        <w:t>objednateli</w:t>
      </w:r>
      <w:r w:rsidRPr="00151C92">
        <w:rPr>
          <w:color w:val="auto"/>
          <w:lang w:val="cs-CZ" w:eastAsia="cs-CZ"/>
        </w:rPr>
        <w:t xml:space="preserve"> právo užívat </w:t>
      </w:r>
      <w:r w:rsidR="00763A79">
        <w:rPr>
          <w:color w:val="auto"/>
          <w:lang w:val="cs-CZ" w:eastAsia="cs-CZ"/>
        </w:rPr>
        <w:t>výsledky plnění dle této smlouvy</w:t>
      </w:r>
      <w:r w:rsidRPr="00151C92">
        <w:rPr>
          <w:color w:val="auto"/>
          <w:lang w:val="cs-CZ" w:eastAsia="cs-CZ"/>
        </w:rPr>
        <w:t xml:space="preserve">. V případě, že to nebude možné za finančně přiměřených podmínek, </w:t>
      </w:r>
      <w:r w:rsidR="00763A79">
        <w:rPr>
          <w:color w:val="auto"/>
          <w:lang w:val="cs-CZ" w:eastAsia="cs-CZ"/>
        </w:rPr>
        <w:t>poskytovatel</w:t>
      </w:r>
      <w:r w:rsidRPr="00151C92">
        <w:rPr>
          <w:color w:val="auto"/>
          <w:lang w:val="cs-CZ" w:eastAsia="cs-CZ"/>
        </w:rPr>
        <w:t xml:space="preserve"> podle svého uvážení buď upraví </w:t>
      </w:r>
      <w:r w:rsidR="00273869">
        <w:rPr>
          <w:color w:val="auto"/>
          <w:lang w:val="cs-CZ" w:eastAsia="cs-CZ"/>
        </w:rPr>
        <w:t xml:space="preserve">výsledek </w:t>
      </w:r>
      <w:r w:rsidR="00763A79">
        <w:rPr>
          <w:color w:val="auto"/>
          <w:lang w:val="cs-CZ" w:eastAsia="cs-CZ"/>
        </w:rPr>
        <w:t>plnění</w:t>
      </w:r>
      <w:r w:rsidRPr="00151C92">
        <w:rPr>
          <w:color w:val="auto"/>
          <w:lang w:val="cs-CZ" w:eastAsia="cs-CZ"/>
        </w:rPr>
        <w:t xml:space="preserve"> tak, aby nedo</w:t>
      </w:r>
      <w:r w:rsidR="00763A79">
        <w:rPr>
          <w:color w:val="auto"/>
          <w:lang w:val="cs-CZ" w:eastAsia="cs-CZ"/>
        </w:rPr>
        <w:t>cházelo</w:t>
      </w:r>
      <w:r w:rsidRPr="00151C92">
        <w:rPr>
          <w:color w:val="auto"/>
          <w:lang w:val="cs-CZ" w:eastAsia="cs-CZ"/>
        </w:rPr>
        <w:t xml:space="preserve"> k</w:t>
      </w:r>
      <w:r w:rsidR="00763A79">
        <w:rPr>
          <w:color w:val="auto"/>
          <w:lang w:val="cs-CZ" w:eastAsia="cs-CZ"/>
        </w:rPr>
        <w:t> neoprávněnému nebo nezákonnému užití</w:t>
      </w:r>
      <w:r w:rsidRPr="00166E89">
        <w:rPr>
          <w:color w:val="auto"/>
          <w:lang w:val="cs-CZ" w:eastAsia="cs-CZ"/>
        </w:rPr>
        <w:t xml:space="preserve">, nebo </w:t>
      </w:r>
      <w:r w:rsidR="00166E89" w:rsidRPr="00166E89">
        <w:rPr>
          <w:color w:val="auto"/>
          <w:lang w:val="cs-CZ" w:eastAsia="cs-CZ"/>
        </w:rPr>
        <w:t>přijme od objednatele výsledek plnění zpět a</w:t>
      </w:r>
      <w:r w:rsidRPr="00166E89">
        <w:rPr>
          <w:color w:val="auto"/>
          <w:lang w:val="cs-CZ" w:eastAsia="cs-CZ"/>
        </w:rPr>
        <w:t xml:space="preserve"> vrát</w:t>
      </w:r>
      <w:r w:rsidR="00166E89" w:rsidRPr="00166E89">
        <w:rPr>
          <w:color w:val="auto"/>
          <w:lang w:val="cs-CZ" w:eastAsia="cs-CZ"/>
        </w:rPr>
        <w:t xml:space="preserve">í </w:t>
      </w:r>
      <w:r w:rsidR="00273869">
        <w:rPr>
          <w:color w:val="auto"/>
          <w:lang w:val="cs-CZ" w:eastAsia="cs-CZ"/>
        </w:rPr>
        <w:t>objednateli</w:t>
      </w:r>
      <w:r w:rsidR="00166E89" w:rsidRPr="00166E89">
        <w:rPr>
          <w:color w:val="auto"/>
          <w:lang w:val="cs-CZ" w:eastAsia="cs-CZ"/>
        </w:rPr>
        <w:t xml:space="preserve"> zpět jejich zaplacenou cenu</w:t>
      </w:r>
      <w:r w:rsidR="00166E89">
        <w:rPr>
          <w:color w:val="auto"/>
          <w:lang w:val="cs-CZ" w:eastAsia="cs-CZ"/>
        </w:rPr>
        <w:t>;</w:t>
      </w:r>
    </w:p>
    <w:p w14:paraId="644107A4" w14:textId="280D0B44" w:rsidR="00151C92" w:rsidRPr="00775E69" w:rsidRDefault="00151C92" w:rsidP="00A63B30">
      <w:pPr>
        <w:pStyle w:val="Kapitola1"/>
        <w:numPr>
          <w:ilvl w:val="0"/>
          <w:numId w:val="0"/>
        </w:numPr>
        <w:spacing w:line="276" w:lineRule="auto"/>
        <w:ind w:left="851" w:hanging="284"/>
        <w:rPr>
          <w:color w:val="auto"/>
          <w:lang w:val="cs-CZ" w:eastAsia="cs-CZ"/>
        </w:rPr>
      </w:pPr>
      <w:r w:rsidRPr="00151C92">
        <w:rPr>
          <w:color w:val="auto"/>
          <w:lang w:val="cs-CZ" w:eastAsia="cs-CZ"/>
        </w:rPr>
        <w:t xml:space="preserve">b) </w:t>
      </w:r>
      <w:r w:rsidR="00166E89">
        <w:rPr>
          <w:color w:val="auto"/>
          <w:lang w:val="cs-CZ" w:eastAsia="cs-CZ"/>
        </w:rPr>
        <w:t>p</w:t>
      </w:r>
      <w:r w:rsidRPr="00151C92">
        <w:rPr>
          <w:color w:val="auto"/>
          <w:lang w:val="cs-CZ" w:eastAsia="cs-CZ"/>
        </w:rPr>
        <w:t>ovinnosti p</w:t>
      </w:r>
      <w:r w:rsidR="00166E89">
        <w:rPr>
          <w:color w:val="auto"/>
          <w:lang w:val="cs-CZ" w:eastAsia="cs-CZ"/>
        </w:rPr>
        <w:t>oskytovatele</w:t>
      </w:r>
      <w:r w:rsidRPr="00151C92">
        <w:rPr>
          <w:color w:val="auto"/>
          <w:lang w:val="cs-CZ" w:eastAsia="cs-CZ"/>
        </w:rPr>
        <w:t xml:space="preserve"> uvedené v tomto odstavci odst. </w:t>
      </w:r>
      <w:r w:rsidR="00AC03D7">
        <w:rPr>
          <w:color w:val="auto"/>
          <w:lang w:val="cs-CZ" w:eastAsia="cs-CZ"/>
        </w:rPr>
        <w:t>7</w:t>
      </w:r>
      <w:r w:rsidR="006E073C" w:rsidRPr="00151C92">
        <w:rPr>
          <w:color w:val="auto"/>
          <w:lang w:val="cs-CZ" w:eastAsia="cs-CZ"/>
        </w:rPr>
        <w:t xml:space="preserve"> </w:t>
      </w:r>
      <w:r w:rsidR="0095718D">
        <w:rPr>
          <w:color w:val="auto"/>
          <w:lang w:val="cs-CZ" w:eastAsia="cs-CZ"/>
        </w:rPr>
        <w:t>písm.</w:t>
      </w:r>
      <w:r w:rsidRPr="00151C92">
        <w:rPr>
          <w:color w:val="auto"/>
          <w:lang w:val="cs-CZ" w:eastAsia="cs-CZ"/>
        </w:rPr>
        <w:t xml:space="preserve"> a) výše platí pouze </w:t>
      </w:r>
      <w:r w:rsidRPr="00151C92">
        <w:rPr>
          <w:color w:val="auto"/>
          <w:lang w:val="cs-CZ" w:eastAsia="cs-CZ"/>
        </w:rPr>
        <w:lastRenderedPageBreak/>
        <w:t xml:space="preserve">za podmínky, že </w:t>
      </w:r>
      <w:r w:rsidR="00166E89">
        <w:rPr>
          <w:color w:val="auto"/>
          <w:lang w:val="cs-CZ" w:eastAsia="cs-CZ"/>
        </w:rPr>
        <w:t>objednatel</w:t>
      </w:r>
      <w:r w:rsidRPr="00151C92">
        <w:rPr>
          <w:color w:val="auto"/>
          <w:lang w:val="cs-CZ" w:eastAsia="cs-CZ"/>
        </w:rPr>
        <w:t xml:space="preserve"> p</w:t>
      </w:r>
      <w:r w:rsidR="00166E89">
        <w:rPr>
          <w:color w:val="auto"/>
          <w:lang w:val="cs-CZ" w:eastAsia="cs-CZ"/>
        </w:rPr>
        <w:t>oskytovateli</w:t>
      </w:r>
      <w:r w:rsidRPr="00151C92">
        <w:rPr>
          <w:color w:val="auto"/>
          <w:lang w:val="cs-CZ" w:eastAsia="cs-CZ"/>
        </w:rPr>
        <w:t xml:space="preserve"> neprodleně písemně oznámí jakékoli </w:t>
      </w:r>
      <w:r w:rsidR="00166E89">
        <w:rPr>
          <w:color w:val="auto"/>
          <w:lang w:val="cs-CZ" w:eastAsia="cs-CZ"/>
        </w:rPr>
        <w:t>nároky</w:t>
      </w:r>
      <w:r w:rsidRPr="00151C92">
        <w:rPr>
          <w:color w:val="auto"/>
          <w:lang w:val="cs-CZ" w:eastAsia="cs-CZ"/>
        </w:rPr>
        <w:t xml:space="preserve"> vznesené</w:t>
      </w:r>
      <w:r w:rsidR="00166E89">
        <w:rPr>
          <w:color w:val="auto"/>
          <w:lang w:val="cs-CZ" w:eastAsia="cs-CZ"/>
        </w:rPr>
        <w:t xml:space="preserve"> vůči objednateli</w:t>
      </w:r>
      <w:r w:rsidRPr="00151C92">
        <w:rPr>
          <w:color w:val="auto"/>
          <w:lang w:val="cs-CZ" w:eastAsia="cs-CZ"/>
        </w:rPr>
        <w:t xml:space="preserve"> z důvodu porušení</w:t>
      </w:r>
      <w:r w:rsidR="00166E89">
        <w:rPr>
          <w:color w:val="auto"/>
          <w:lang w:val="cs-CZ" w:eastAsia="cs-CZ"/>
        </w:rPr>
        <w:t xml:space="preserve"> práv </w:t>
      </w:r>
      <w:r w:rsidR="00C82E73">
        <w:rPr>
          <w:color w:val="auto"/>
          <w:lang w:val="cs-CZ" w:eastAsia="cs-CZ"/>
        </w:rPr>
        <w:t xml:space="preserve">průmyslového nebo </w:t>
      </w:r>
      <w:r w:rsidR="00166E89">
        <w:rPr>
          <w:color w:val="auto"/>
          <w:lang w:val="cs-CZ" w:eastAsia="cs-CZ"/>
        </w:rPr>
        <w:t>duševního vlastnictví k výsledku plnění dle této smlouvy</w:t>
      </w:r>
      <w:r w:rsidRPr="00151C92">
        <w:rPr>
          <w:color w:val="auto"/>
          <w:lang w:val="cs-CZ" w:eastAsia="cs-CZ"/>
        </w:rPr>
        <w:t xml:space="preserve">, </w:t>
      </w:r>
      <w:r w:rsidR="00166E89">
        <w:rPr>
          <w:color w:val="auto"/>
          <w:lang w:val="cs-CZ" w:eastAsia="cs-CZ"/>
        </w:rPr>
        <w:t>a že objednatel</w:t>
      </w:r>
      <w:r w:rsidR="00A90226">
        <w:rPr>
          <w:color w:val="auto"/>
          <w:lang w:val="cs-CZ" w:eastAsia="cs-CZ"/>
        </w:rPr>
        <w:t xml:space="preserve"> </w:t>
      </w:r>
      <w:r w:rsidRPr="00151C92">
        <w:rPr>
          <w:color w:val="auto"/>
          <w:lang w:val="cs-CZ" w:eastAsia="cs-CZ"/>
        </w:rPr>
        <w:t xml:space="preserve">neuzná žádné porušení a </w:t>
      </w:r>
      <w:r w:rsidR="00166E89">
        <w:rPr>
          <w:color w:val="auto"/>
          <w:lang w:val="cs-CZ" w:eastAsia="cs-CZ"/>
        </w:rPr>
        <w:t>ani ne</w:t>
      </w:r>
      <w:r w:rsidRPr="00151C92">
        <w:rPr>
          <w:color w:val="auto"/>
          <w:lang w:val="cs-CZ" w:eastAsia="cs-CZ"/>
        </w:rPr>
        <w:t xml:space="preserve">povede nebo </w:t>
      </w:r>
      <w:r w:rsidR="00166E89">
        <w:rPr>
          <w:color w:val="auto"/>
          <w:lang w:val="cs-CZ" w:eastAsia="cs-CZ"/>
        </w:rPr>
        <w:t>ne</w:t>
      </w:r>
      <w:r w:rsidRPr="00151C92">
        <w:rPr>
          <w:color w:val="auto"/>
          <w:lang w:val="cs-CZ" w:eastAsia="cs-CZ"/>
        </w:rPr>
        <w:t>urovná jakékoli spory, včetně mimosoudního vyrovnání, pouze po dohodě s p</w:t>
      </w:r>
      <w:r w:rsidR="00166E89">
        <w:rPr>
          <w:color w:val="auto"/>
          <w:lang w:val="cs-CZ" w:eastAsia="cs-CZ"/>
        </w:rPr>
        <w:t>oskytovatelem</w:t>
      </w:r>
      <w:r w:rsidRPr="00151C92">
        <w:rPr>
          <w:color w:val="auto"/>
          <w:lang w:val="cs-CZ" w:eastAsia="cs-CZ"/>
        </w:rPr>
        <w:t>.</w:t>
      </w:r>
    </w:p>
    <w:p w14:paraId="6A012B6F" w14:textId="3170B7A3" w:rsidR="0002703F" w:rsidRDefault="00982575" w:rsidP="00A63B30">
      <w:pPr>
        <w:pStyle w:val="Kapitola1"/>
        <w:spacing w:line="276" w:lineRule="auto"/>
      </w:pPr>
      <w:r w:rsidRPr="00011C83">
        <w:t xml:space="preserve">Poskytovatel je povinen mít po dobu účinnosti této smlouvy uzavřeno </w:t>
      </w:r>
      <w:r w:rsidR="00F57021" w:rsidRPr="00860F55">
        <w:t>pojištění pr</w:t>
      </w:r>
      <w:r w:rsidR="00C57862" w:rsidRPr="00860F55">
        <w:t>o</w:t>
      </w:r>
      <w:r w:rsidR="00F57021" w:rsidRPr="00860F55">
        <w:t xml:space="preserve">fesní odpovědnosti </w:t>
      </w:r>
      <w:r w:rsidR="00A63B30">
        <w:t>zahrnující i</w:t>
      </w:r>
      <w:r w:rsidR="00F57021" w:rsidRPr="00860F55">
        <w:t xml:space="preserve"> </w:t>
      </w:r>
      <w:r w:rsidRPr="00860F55">
        <w:t>pojištění odpovědnosti za škodu způsobenou třetí osobě</w:t>
      </w:r>
      <w:r w:rsidR="00A63B30">
        <w:t xml:space="preserve"> (nebo sjednané samosta</w:t>
      </w:r>
      <w:r w:rsidR="00E12652">
        <w:t>t</w:t>
      </w:r>
      <w:r w:rsidR="00A63B30">
        <w:t>ně)</w:t>
      </w:r>
      <w:r w:rsidRPr="00860F55">
        <w:t xml:space="preserve">, a to ve výši </w:t>
      </w:r>
      <w:r w:rsidR="00A63B30">
        <w:t xml:space="preserve"> </w:t>
      </w:r>
      <w:r w:rsidR="00F57021" w:rsidRPr="00860F55">
        <w:t xml:space="preserve">limitu </w:t>
      </w:r>
      <w:r w:rsidRPr="00860F55">
        <w:t xml:space="preserve">nejméně </w:t>
      </w:r>
      <w:r w:rsidR="00B62F47">
        <w:rPr>
          <w:bCs/>
        </w:rPr>
        <w:t xml:space="preserve">5 </w:t>
      </w:r>
      <w:r w:rsidR="00520188" w:rsidRPr="00860F55">
        <w:rPr>
          <w:bCs/>
        </w:rPr>
        <w:t>000 000</w:t>
      </w:r>
      <w:r w:rsidRPr="00860F55">
        <w:rPr>
          <w:bCs/>
        </w:rPr>
        <w:t xml:space="preserve"> Kč</w:t>
      </w:r>
      <w:r w:rsidRPr="00C57862">
        <w:rPr>
          <w:bCs/>
        </w:rPr>
        <w:t>.</w:t>
      </w:r>
      <w:r w:rsidRPr="00C57862">
        <w:t xml:space="preserve"> </w:t>
      </w:r>
      <w:r w:rsidRPr="00011C83">
        <w:t>Poskytovatel se zavazuje, že pojištění v uvedené výši a rozsahu zůstane účinné po celou dobu účinnosti této smlouvy, a do 5 pracovních dnů od výzvy objednatele je poskytovatel povinen toto objednateli prokázat, a to ve formě prosté kopie pojistné smlouvy. Rovnocenným dokladem pro prokázání tohoto požadavku je také prostá kopie pojistného certifikátu</w:t>
      </w:r>
      <w:r w:rsidR="00A63B30">
        <w:t>,</w:t>
      </w:r>
      <w:r w:rsidRPr="00011C83">
        <w:t xml:space="preserve"> prostá kopie potvrzení o uzavření pojistné smlouvy vystaveného pojistitelem</w:t>
      </w:r>
      <w:r w:rsidR="00A63B30">
        <w:t xml:space="preserve"> nebo jiný obdobný dokument dokládající sjednání pojištění</w:t>
      </w:r>
      <w:r w:rsidR="00E63A83" w:rsidRPr="00011C83">
        <w:t>.</w:t>
      </w:r>
      <w:r w:rsidR="0002703F" w:rsidRPr="00011C83">
        <w:t xml:space="preserve"> </w:t>
      </w:r>
    </w:p>
    <w:p w14:paraId="3EFC15E0" w14:textId="09D6B3E0" w:rsidR="002F4069" w:rsidRPr="002F4069" w:rsidRDefault="002F4069" w:rsidP="00A63B30">
      <w:pPr>
        <w:pStyle w:val="Kapitola1"/>
        <w:tabs>
          <w:tab w:val="num" w:pos="426"/>
        </w:tabs>
        <w:spacing w:line="276" w:lineRule="auto"/>
        <w:rPr>
          <w:color w:val="auto"/>
          <w:lang w:val="cs-CZ" w:eastAsia="en-US"/>
        </w:rPr>
      </w:pPr>
      <w:r>
        <w:rPr>
          <w:color w:val="auto"/>
          <w:lang w:val="cs-CZ" w:eastAsia="en-US"/>
        </w:rPr>
        <w:t xml:space="preserve">Poskytovatel </w:t>
      </w:r>
      <w:r w:rsidRPr="002F4069">
        <w:rPr>
          <w:color w:val="auto"/>
          <w:lang w:val="cs-CZ" w:eastAsia="en-US"/>
        </w:rPr>
        <w:t>prohlašuje, že ve smyslu:</w:t>
      </w:r>
    </w:p>
    <w:p w14:paraId="337CCA09" w14:textId="77777777" w:rsidR="002F4069" w:rsidRDefault="002F4069" w:rsidP="00A63B30">
      <w:pPr>
        <w:pStyle w:val="Kapitola1"/>
        <w:numPr>
          <w:ilvl w:val="0"/>
          <w:numId w:val="45"/>
        </w:numPr>
        <w:tabs>
          <w:tab w:val="clear" w:pos="705"/>
          <w:tab w:val="num" w:pos="993"/>
        </w:tabs>
        <w:spacing w:line="276" w:lineRule="auto"/>
        <w:ind w:left="851" w:hanging="284"/>
        <w:rPr>
          <w:color w:val="auto"/>
          <w:lang w:val="cs-CZ" w:eastAsia="en-US"/>
        </w:rPr>
      </w:pPr>
      <w:r w:rsidRPr="002F4069">
        <w:rPr>
          <w:color w:val="auto"/>
          <w:lang w:val="cs-CZ" w:eastAsia="en-US"/>
        </w:rPr>
        <w:t>čl. 2 odst. 2 Nařízení Rady (EU) č. 269/2014 ze dne 17.  března 2014, o omezujících opatřeních vzhledem k činnostem narušujícím nebo ohrožujícím územní celistvost, svrchovanost a nezávislost Ukrajiny, v platném znění (dále jen „</w:t>
      </w:r>
      <w:r w:rsidRPr="003B09FC">
        <w:rPr>
          <w:b/>
          <w:bCs/>
          <w:color w:val="auto"/>
          <w:lang w:val="cs-CZ" w:eastAsia="en-US"/>
        </w:rPr>
        <w:t>Nařízení č. 269/2014</w:t>
      </w:r>
      <w:r w:rsidRPr="002F4069">
        <w:rPr>
          <w:color w:val="auto"/>
          <w:lang w:val="cs-CZ" w:eastAsia="en-US"/>
        </w:rPr>
        <w:t xml:space="preserve">), a </w:t>
      </w:r>
    </w:p>
    <w:p w14:paraId="37B57DED" w14:textId="77777777" w:rsidR="002F4069" w:rsidRDefault="002F4069" w:rsidP="00A63B30">
      <w:pPr>
        <w:pStyle w:val="Kapitola1"/>
        <w:numPr>
          <w:ilvl w:val="0"/>
          <w:numId w:val="45"/>
        </w:numPr>
        <w:tabs>
          <w:tab w:val="clear" w:pos="705"/>
          <w:tab w:val="num" w:pos="993"/>
        </w:tabs>
        <w:spacing w:line="276" w:lineRule="auto"/>
        <w:ind w:left="851" w:hanging="284"/>
        <w:rPr>
          <w:color w:val="auto"/>
          <w:lang w:val="cs-CZ" w:eastAsia="en-US"/>
        </w:rPr>
      </w:pPr>
      <w:r w:rsidRPr="002F4069">
        <w:rPr>
          <w:color w:val="auto"/>
          <w:lang w:val="cs-CZ" w:eastAsia="en-US"/>
        </w:rPr>
        <w:t>čl. 2 odst. 2 Nařízení Rady (EU) č. 208/2014 ze dne 5. března 2014, o omezujících opatřeních vůči některým osobám, subjektům a orgánům vzhledem k situaci na Ukrajině, v platném znění (dále jen „</w:t>
      </w:r>
      <w:r w:rsidRPr="003B09FC">
        <w:rPr>
          <w:b/>
          <w:bCs/>
          <w:color w:val="auto"/>
          <w:lang w:val="cs-CZ" w:eastAsia="en-US"/>
        </w:rPr>
        <w:t>Nařízení č. 208/2014</w:t>
      </w:r>
      <w:r w:rsidRPr="002F4069">
        <w:rPr>
          <w:color w:val="auto"/>
          <w:lang w:val="cs-CZ" w:eastAsia="en-US"/>
        </w:rPr>
        <w:t xml:space="preserve">“), a </w:t>
      </w:r>
    </w:p>
    <w:p w14:paraId="3B4EC048" w14:textId="40452551" w:rsidR="002F4069" w:rsidRPr="002F4069" w:rsidRDefault="002F4069" w:rsidP="00A63B30">
      <w:pPr>
        <w:pStyle w:val="Kapitola1"/>
        <w:numPr>
          <w:ilvl w:val="0"/>
          <w:numId w:val="45"/>
        </w:numPr>
        <w:tabs>
          <w:tab w:val="clear" w:pos="705"/>
          <w:tab w:val="num" w:pos="993"/>
        </w:tabs>
        <w:spacing w:line="276" w:lineRule="auto"/>
        <w:ind w:left="851" w:hanging="284"/>
        <w:rPr>
          <w:color w:val="auto"/>
          <w:lang w:val="cs-CZ" w:eastAsia="en-US"/>
        </w:rPr>
      </w:pPr>
      <w:r w:rsidRPr="002F4069">
        <w:rPr>
          <w:color w:val="auto"/>
          <w:lang w:val="cs-CZ" w:eastAsia="en-US"/>
        </w:rPr>
        <w:t>čl. 2 odst. 2 Nařízení Rady (ES) č. 765/2006 ze dne 18. května 2006 o omezujících opatřeních vůči prezidentu Lukašenkovi a některým představitelům Běloruska, v platném znění (dále jen „</w:t>
      </w:r>
      <w:r w:rsidRPr="003B09FC">
        <w:rPr>
          <w:b/>
          <w:bCs/>
          <w:color w:val="auto"/>
          <w:lang w:val="cs-CZ" w:eastAsia="en-US"/>
        </w:rPr>
        <w:t>Nařízení č. 765/2006</w:t>
      </w:r>
      <w:r w:rsidRPr="002F4069">
        <w:rPr>
          <w:color w:val="auto"/>
          <w:lang w:val="cs-CZ" w:eastAsia="en-US"/>
        </w:rPr>
        <w:t xml:space="preserve">“), </w:t>
      </w:r>
    </w:p>
    <w:p w14:paraId="57336E2F" w14:textId="77777777" w:rsidR="002F4069" w:rsidRPr="002F4069" w:rsidRDefault="002F4069" w:rsidP="00A63B30">
      <w:pPr>
        <w:pStyle w:val="Kapitola1"/>
        <w:numPr>
          <w:ilvl w:val="0"/>
          <w:numId w:val="0"/>
        </w:numPr>
        <w:spacing w:line="276" w:lineRule="auto"/>
        <w:ind w:left="426"/>
        <w:rPr>
          <w:color w:val="auto"/>
          <w:lang w:val="cs-CZ" w:eastAsia="en-US"/>
        </w:rPr>
      </w:pPr>
      <w:r w:rsidRPr="002F4069">
        <w:rPr>
          <w:color w:val="auto"/>
          <w:lang w:val="cs-CZ" w:eastAsia="en-US"/>
        </w:rPr>
        <w:t>není fyzickou nebo právnickou osobou, subjektem či orgánem nebo fyzickou nebo právnickou osobou, subjektem či orgánem s nimi spojeným uvedeným v příloze I Nařízení č. 269/2014, Nařízení č. 208/2014 nebo Nařízení č. 765/2006.</w:t>
      </w:r>
    </w:p>
    <w:p w14:paraId="7028EF5A" w14:textId="529AC924" w:rsidR="002F4069" w:rsidRPr="00F5499F" w:rsidRDefault="002F4069" w:rsidP="00F5499F">
      <w:pPr>
        <w:pStyle w:val="Kapitola1"/>
        <w:numPr>
          <w:ilvl w:val="1"/>
          <w:numId w:val="68"/>
        </w:numPr>
        <w:spacing w:line="276" w:lineRule="auto"/>
        <w:rPr>
          <w:color w:val="auto"/>
          <w:lang w:val="cs-CZ" w:eastAsia="en-US"/>
        </w:rPr>
      </w:pPr>
      <w:r w:rsidRPr="00F5499F">
        <w:rPr>
          <w:color w:val="auto"/>
          <w:lang w:val="cs-CZ" w:eastAsia="en-US"/>
        </w:rPr>
        <w:t>Poskytovatel dále prohlašuje a zavazuje se, že žádné finanční prostředky ani hospodářské zdroje nebudou pro účely plnění této smlouvy, přímo ani nepřímo zpřístupněny fyzickým nebo právnickým osobám, subjektům či orgánům uvedeným v příloze I Nařízení č. 269/2014, Nařízení č. 208/2014 nebo Nařízení č. 765/2006 nebo v jejich prospěch.</w:t>
      </w:r>
    </w:p>
    <w:p w14:paraId="5A1F63C0" w14:textId="7E832EF7" w:rsidR="002F4069" w:rsidRDefault="002F4069" w:rsidP="00A63B30">
      <w:pPr>
        <w:pStyle w:val="Kapitola1"/>
        <w:tabs>
          <w:tab w:val="num" w:pos="567"/>
        </w:tabs>
        <w:spacing w:line="276" w:lineRule="auto"/>
        <w:ind w:left="426" w:hanging="426"/>
        <w:rPr>
          <w:color w:val="auto"/>
          <w:lang w:val="cs-CZ" w:eastAsia="en-US"/>
        </w:rPr>
      </w:pPr>
      <w:r w:rsidRPr="002F4069">
        <w:rPr>
          <w:color w:val="auto"/>
          <w:lang w:val="cs-CZ" w:eastAsia="en-US"/>
        </w:rPr>
        <w:t xml:space="preserve">Pokud by v průběhu platnosti a účinnosti této smlouvy mělo dojít k nedodržení podmínek uvedených v odst. </w:t>
      </w:r>
      <w:r w:rsidR="002011FF">
        <w:rPr>
          <w:color w:val="auto"/>
          <w:lang w:val="cs-CZ" w:eastAsia="en-US"/>
        </w:rPr>
        <w:t>9</w:t>
      </w:r>
      <w:r w:rsidR="002011FF" w:rsidRPr="002F4069">
        <w:rPr>
          <w:color w:val="auto"/>
          <w:lang w:val="cs-CZ" w:eastAsia="en-US"/>
        </w:rPr>
        <w:t xml:space="preserve"> </w:t>
      </w:r>
      <w:r w:rsidRPr="002F4069">
        <w:rPr>
          <w:color w:val="auto"/>
          <w:lang w:val="cs-CZ" w:eastAsia="en-US"/>
        </w:rPr>
        <w:t xml:space="preserve">nebo </w:t>
      </w:r>
      <w:r w:rsidR="002011FF" w:rsidRPr="002F4069">
        <w:rPr>
          <w:color w:val="auto"/>
          <w:lang w:val="cs-CZ" w:eastAsia="en-US"/>
        </w:rPr>
        <w:t>1</w:t>
      </w:r>
      <w:r w:rsidR="002011FF">
        <w:rPr>
          <w:color w:val="auto"/>
          <w:lang w:val="cs-CZ" w:eastAsia="en-US"/>
        </w:rPr>
        <w:t>0</w:t>
      </w:r>
      <w:r w:rsidR="002011FF" w:rsidRPr="002F4069">
        <w:rPr>
          <w:color w:val="auto"/>
          <w:lang w:val="cs-CZ" w:eastAsia="en-US"/>
        </w:rPr>
        <w:t xml:space="preserve"> </w:t>
      </w:r>
      <w:r w:rsidRPr="002F4069">
        <w:rPr>
          <w:color w:val="auto"/>
          <w:lang w:val="cs-CZ" w:eastAsia="en-US"/>
        </w:rPr>
        <w:t xml:space="preserve">tohoto článku, zavazuje se zhotovitel bezodkladně, od momentu, kdy se o dané změně okolností dozví, o této skutečnosti písemně objednatele informovat. </w:t>
      </w:r>
    </w:p>
    <w:p w14:paraId="02DFD785" w14:textId="46779A44" w:rsidR="005A2DEC" w:rsidRDefault="002F4069" w:rsidP="00A63B30">
      <w:pPr>
        <w:pStyle w:val="Kapitola1"/>
        <w:tabs>
          <w:tab w:val="num" w:pos="567"/>
        </w:tabs>
        <w:spacing w:line="276" w:lineRule="auto"/>
        <w:ind w:left="426" w:hanging="426"/>
        <w:rPr>
          <w:color w:val="auto"/>
          <w:lang w:val="cs-CZ" w:eastAsia="en-US"/>
        </w:rPr>
      </w:pPr>
      <w:r w:rsidRPr="002F4069">
        <w:rPr>
          <w:color w:val="auto"/>
          <w:lang w:val="cs-CZ" w:eastAsia="en-US"/>
        </w:rPr>
        <w:t xml:space="preserve">Porušení povinnosti </w:t>
      </w:r>
      <w:r>
        <w:rPr>
          <w:color w:val="auto"/>
          <w:lang w:val="cs-CZ" w:eastAsia="en-US"/>
        </w:rPr>
        <w:t>poskytovatele</w:t>
      </w:r>
      <w:r w:rsidRPr="002F4069">
        <w:rPr>
          <w:color w:val="auto"/>
          <w:lang w:val="cs-CZ" w:eastAsia="en-US"/>
        </w:rPr>
        <w:t xml:space="preserve"> v odst. </w:t>
      </w:r>
      <w:r w:rsidR="002011FF">
        <w:rPr>
          <w:color w:val="auto"/>
          <w:lang w:val="cs-CZ" w:eastAsia="en-US"/>
        </w:rPr>
        <w:t>9</w:t>
      </w:r>
      <w:r w:rsidR="000B172E">
        <w:rPr>
          <w:color w:val="auto"/>
          <w:lang w:val="cs-CZ" w:eastAsia="en-US"/>
        </w:rPr>
        <w:t xml:space="preserve">, </w:t>
      </w:r>
      <w:r w:rsidR="002011FF">
        <w:rPr>
          <w:color w:val="auto"/>
          <w:lang w:val="cs-CZ" w:eastAsia="en-US"/>
        </w:rPr>
        <w:t>10</w:t>
      </w:r>
      <w:r w:rsidR="002011FF" w:rsidRPr="002F4069">
        <w:rPr>
          <w:color w:val="auto"/>
          <w:lang w:val="cs-CZ" w:eastAsia="en-US"/>
        </w:rPr>
        <w:t xml:space="preserve"> </w:t>
      </w:r>
      <w:r w:rsidRPr="002F4069">
        <w:rPr>
          <w:color w:val="auto"/>
          <w:lang w:val="cs-CZ" w:eastAsia="en-US"/>
        </w:rPr>
        <w:t xml:space="preserve">nebo </w:t>
      </w:r>
      <w:r w:rsidR="002011FF">
        <w:rPr>
          <w:color w:val="auto"/>
          <w:lang w:val="cs-CZ" w:eastAsia="en-US"/>
        </w:rPr>
        <w:t>11</w:t>
      </w:r>
      <w:r w:rsidR="002011FF" w:rsidRPr="002F4069">
        <w:rPr>
          <w:color w:val="auto"/>
          <w:lang w:val="cs-CZ" w:eastAsia="en-US"/>
        </w:rPr>
        <w:t xml:space="preserve"> </w:t>
      </w:r>
      <w:r w:rsidRPr="002F4069">
        <w:rPr>
          <w:color w:val="auto"/>
          <w:lang w:val="cs-CZ" w:eastAsia="en-US"/>
        </w:rPr>
        <w:t xml:space="preserve">tohoto článku je považováno za podstatné porušení smlouvy, na jehož základě má objednatel právo od této smlouvy odstoupit za podmínek uvedených v čl. </w:t>
      </w:r>
      <w:r w:rsidR="00D11048">
        <w:rPr>
          <w:color w:val="auto"/>
          <w:lang w:val="cs-CZ" w:eastAsia="en-US"/>
        </w:rPr>
        <w:t>I</w:t>
      </w:r>
      <w:r w:rsidRPr="002F4069">
        <w:rPr>
          <w:color w:val="auto"/>
          <w:lang w:val="cs-CZ" w:eastAsia="en-US"/>
        </w:rPr>
        <w:t>X této smlouvy.</w:t>
      </w:r>
    </w:p>
    <w:p w14:paraId="68F99567" w14:textId="3468CE80" w:rsidR="00A6398B" w:rsidRPr="00A6398B" w:rsidRDefault="00A6398B" w:rsidP="00A63B30">
      <w:pPr>
        <w:pStyle w:val="Kapitola1"/>
        <w:tabs>
          <w:tab w:val="num" w:pos="567"/>
        </w:tabs>
        <w:spacing w:line="276" w:lineRule="auto"/>
        <w:ind w:left="426" w:hanging="426"/>
        <w:rPr>
          <w:color w:val="auto"/>
          <w:lang w:val="cs-CZ" w:eastAsia="en-US"/>
        </w:rPr>
      </w:pPr>
      <w:r w:rsidRPr="007C1CB9">
        <w:rPr>
          <w:bCs/>
        </w:rPr>
        <w:t>P</w:t>
      </w:r>
      <w:r w:rsidRPr="00A03484">
        <w:t>oskytovatel</w:t>
      </w:r>
      <w:r w:rsidRPr="007C1CB9">
        <w:rPr>
          <w:bCs/>
        </w:rPr>
        <w:t xml:space="preserve"> je oprávněn plnit tuto smlouvu nebo její část prostřednictvím svého poddodavatele(ů). V případě, že </w:t>
      </w:r>
      <w:r w:rsidRPr="00A03484">
        <w:t>poskytovatel</w:t>
      </w:r>
      <w:r w:rsidRPr="007C1CB9">
        <w:rPr>
          <w:bCs/>
        </w:rPr>
        <w:t xml:space="preserve"> použije poddodavatele ve smyslu předchozí věty,</w:t>
      </w:r>
      <w:r w:rsidR="000B5AC6">
        <w:rPr>
          <w:bCs/>
        </w:rPr>
        <w:t xml:space="preserve"> </w:t>
      </w:r>
      <w:r w:rsidRPr="007C1CB9">
        <w:rPr>
          <w:bCs/>
        </w:rPr>
        <w:t xml:space="preserve">není jakkoli dotčena odpovědnost </w:t>
      </w:r>
      <w:r w:rsidRPr="004144A5">
        <w:t>poskytovatele</w:t>
      </w:r>
      <w:r w:rsidRPr="007C1CB9">
        <w:rPr>
          <w:bCs/>
        </w:rPr>
        <w:t xml:space="preserve"> za případné nesplnění či vadné </w:t>
      </w:r>
      <w:r w:rsidRPr="007C1CB9">
        <w:rPr>
          <w:bCs/>
        </w:rPr>
        <w:lastRenderedPageBreak/>
        <w:t xml:space="preserve">plnění příslušných závazků a </w:t>
      </w:r>
      <w:r w:rsidRPr="004144A5">
        <w:t>poskytovatel</w:t>
      </w:r>
      <w:r w:rsidRPr="007C1CB9">
        <w:rPr>
          <w:bCs/>
        </w:rPr>
        <w:t xml:space="preserve"> má i nadále odpovědnost za plnění předmětu této smlouvy jako by ji plnil sám</w:t>
      </w:r>
      <w:r>
        <w:rPr>
          <w:bCs/>
          <w:lang w:val="cs-CZ"/>
        </w:rPr>
        <w:t>.</w:t>
      </w:r>
    </w:p>
    <w:p w14:paraId="32DD9FAC" w14:textId="76A922BE" w:rsidR="005A2DEC" w:rsidRPr="005A2DEC" w:rsidRDefault="005A2DEC" w:rsidP="00A63B30">
      <w:pPr>
        <w:pStyle w:val="Kapitola1"/>
        <w:tabs>
          <w:tab w:val="num" w:pos="567"/>
        </w:tabs>
        <w:spacing w:line="276" w:lineRule="auto"/>
        <w:ind w:left="426" w:hanging="426"/>
        <w:rPr>
          <w:color w:val="auto"/>
          <w:lang w:val="cs-CZ" w:eastAsia="en-US"/>
        </w:rPr>
      </w:pPr>
      <w:r w:rsidRPr="005A2DEC">
        <w:t>Poskytovatel je povinen poskytovat plnění dle této smlouvy pouze prostřednictvím osob, které jsou jako členové realizačního týmu uvedeni v </w:t>
      </w:r>
      <w:r w:rsidR="00A6398B">
        <w:t>Nabídce v souladu s pokyny Výzvy k podání nabídky VZM</w:t>
      </w:r>
      <w:r w:rsidR="00A26C3B">
        <w:t>R</w:t>
      </w:r>
      <w:r w:rsidRPr="005A2DEC">
        <w:t xml:space="preserve">, resp. novými osobami, které se členy realizačního týmu staly v souladu s touto smlouvou. Porušení této povinnosti přetrvávající déle než </w:t>
      </w:r>
      <w:r w:rsidR="00080FE3">
        <w:t>10</w:t>
      </w:r>
      <w:r w:rsidR="00080FE3" w:rsidRPr="005A2DEC">
        <w:t xml:space="preserve"> </w:t>
      </w:r>
      <w:r w:rsidRPr="005A2DEC">
        <w:t xml:space="preserve">pracovních dnů je považováno za porušení této smlouvy podstatným způsobem. </w:t>
      </w:r>
    </w:p>
    <w:p w14:paraId="25FD810C" w14:textId="3A20FF1B" w:rsidR="005A2DEC" w:rsidRPr="005A2DEC" w:rsidRDefault="005A2DEC" w:rsidP="00A63B30">
      <w:pPr>
        <w:pStyle w:val="Kapitola1"/>
        <w:tabs>
          <w:tab w:val="num" w:pos="567"/>
        </w:tabs>
        <w:spacing w:line="276" w:lineRule="auto"/>
        <w:ind w:left="426" w:hanging="426"/>
        <w:rPr>
          <w:color w:val="auto"/>
          <w:lang w:val="cs-CZ" w:eastAsia="en-US"/>
        </w:rPr>
      </w:pPr>
      <w:r w:rsidRPr="005A2DEC">
        <w:t>V případě, že některá osoba tvořící realizační tým, přestane v průběhu trvání této smlouvy splňovat jakýkoliv z požadavků stanovených objednatelem v</w:t>
      </w:r>
      <w:r w:rsidR="00A6398B">
        <w:t xml:space="preserve">e Výzvě k podání nabídky </w:t>
      </w:r>
      <w:r>
        <w:t>VZMR</w:t>
      </w:r>
      <w:r w:rsidRPr="005A2DEC">
        <w:t xml:space="preserve">, je poskytovatel povinen takovouto osobu v realizačním týmu bezodkladně nahradit jinou, splňující veškeré požadavky objednatele. </w:t>
      </w:r>
    </w:p>
    <w:p w14:paraId="5730DF3C" w14:textId="2466FB89" w:rsidR="005A2DEC" w:rsidRPr="005A2DEC" w:rsidRDefault="005A2DEC" w:rsidP="00A63B30">
      <w:pPr>
        <w:pStyle w:val="Kapitola1"/>
        <w:tabs>
          <w:tab w:val="num" w:pos="567"/>
        </w:tabs>
        <w:spacing w:line="276" w:lineRule="auto"/>
        <w:ind w:left="426" w:hanging="426"/>
        <w:rPr>
          <w:color w:val="auto"/>
          <w:lang w:val="cs-CZ" w:eastAsia="en-US"/>
        </w:rPr>
      </w:pPr>
      <w:r w:rsidRPr="005A2DEC">
        <w:t>Poskytovatel je oprávněn změnit shora uvedené osoby tvořící realizační tým pouze osobami splňujícími minimální požadavky objednatele uvedené v</w:t>
      </w:r>
      <w:r w:rsidR="00A6398B">
        <w:t xml:space="preserve">e Výzvě k podání nabídky </w:t>
      </w:r>
      <w:r>
        <w:t>VZMR</w:t>
      </w:r>
      <w:r w:rsidRPr="005A2DEC">
        <w:t xml:space="preserve">. Za změnu realizačního týmu se považuje rovněž doplnění realizačního týmu o nové osoby splňující minimální požadavky objednatele stanovené </w:t>
      </w:r>
      <w:r w:rsidR="00A6398B" w:rsidRPr="005A2DEC">
        <w:t>v</w:t>
      </w:r>
      <w:r w:rsidR="00A6398B">
        <w:t>e Výzvě k podání nabídky VZMR</w:t>
      </w:r>
      <w:r w:rsidRPr="005A2DEC">
        <w:t>.</w:t>
      </w:r>
      <w:r w:rsidR="005D74BC">
        <w:t xml:space="preserve"> Jakákoliv změna realizačního týmu nemá dopad do c</w:t>
      </w:r>
      <w:r w:rsidR="005D74BC" w:rsidRPr="005D74BC">
        <w:t>en</w:t>
      </w:r>
      <w:r w:rsidR="005D74BC">
        <w:t>y</w:t>
      </w:r>
      <w:r w:rsidR="005D74BC" w:rsidRPr="005D74BC">
        <w:t xml:space="preserve"> za předmět plnění</w:t>
      </w:r>
      <w:r w:rsidR="005D74BC">
        <w:t xml:space="preserve"> dle čl. IV odst. 1 této smlouvy. </w:t>
      </w:r>
      <w:r w:rsidRPr="005A2DEC">
        <w:t xml:space="preserve"> </w:t>
      </w:r>
    </w:p>
    <w:p w14:paraId="379474D0" w14:textId="449C4EDF" w:rsidR="005A2DEC" w:rsidRPr="005A2DEC" w:rsidRDefault="005A2DEC" w:rsidP="00A63B30">
      <w:pPr>
        <w:pStyle w:val="Kapitola1"/>
        <w:tabs>
          <w:tab w:val="num" w:pos="567"/>
        </w:tabs>
        <w:spacing w:line="276" w:lineRule="auto"/>
        <w:ind w:left="426" w:hanging="426"/>
        <w:rPr>
          <w:color w:val="auto"/>
          <w:lang w:val="cs-CZ" w:eastAsia="en-US"/>
        </w:rPr>
      </w:pPr>
      <w:r w:rsidRPr="005A2DEC">
        <w:t xml:space="preserve">Jakékoliv změny realizačního týmu poskytovatele budou možné vždy pouze s předchozím písemným souhlasem objednatele. Objednatel není oprávněn odmítnout souhlas se změnou osoby tvořící realizační tým navrženou poskytovatelem, pokud tato osoba splňuje veškeré shora uvedené požadavky. Poskytovatel je povinen společně se svojí žádostí o souhlas s takovou změnou osoby, tvořící realizační tým, předložit dokumenty prokazující splnění požadavků objednatele dle </w:t>
      </w:r>
      <w:r w:rsidR="00A6398B">
        <w:t>Výzvy k podání nabídky VZMR</w:t>
      </w:r>
      <w:r w:rsidRPr="005A2DEC">
        <w:t>, a to alespoň v prosté kopii. Za dostatečný souhlas objednatele s touto změnou je považováno vyjádření souhlasu prostřednictvím e-mailu mezi zmocněnci pro jednání věcná a technická obou smluvních stran.</w:t>
      </w:r>
      <w:r w:rsidRPr="005A2DEC">
        <w:rPr>
          <w:rFonts w:eastAsia="Calibri"/>
        </w:rPr>
        <w:t xml:space="preserve"> Takováto změna bude při nejbližší vhodné příležitosti ošetřena dodatkem k této smlouvě s deklaratorním účinkem uvedené změny.</w:t>
      </w:r>
    </w:p>
    <w:p w14:paraId="7C8998C5" w14:textId="46F54459" w:rsidR="007E0CDC" w:rsidRDefault="00760403" w:rsidP="00A63B30">
      <w:pPr>
        <w:keepNext/>
        <w:tabs>
          <w:tab w:val="num" w:pos="709"/>
        </w:tabs>
        <w:spacing w:after="120"/>
        <w:ind w:right="-17"/>
        <w:jc w:val="center"/>
        <w:outlineLvl w:val="0"/>
        <w:rPr>
          <w:rFonts w:ascii="Arial" w:eastAsia="Times New Roman" w:hAnsi="Arial" w:cs="Arial"/>
          <w:b/>
          <w:lang w:eastAsia="x-none"/>
        </w:rPr>
      </w:pPr>
      <w:r w:rsidRPr="001F5C7B">
        <w:rPr>
          <w:rFonts w:ascii="Arial" w:eastAsia="Times New Roman" w:hAnsi="Arial" w:cs="Arial"/>
          <w:b/>
          <w:lang w:eastAsia="x-none"/>
        </w:rPr>
        <w:t>VI.</w:t>
      </w:r>
    </w:p>
    <w:p w14:paraId="45B6B77A" w14:textId="77777777" w:rsidR="00760403" w:rsidRPr="001F5C7B" w:rsidRDefault="00760403" w:rsidP="00A63B30">
      <w:pPr>
        <w:keepNext/>
        <w:tabs>
          <w:tab w:val="num" w:pos="709"/>
        </w:tabs>
        <w:spacing w:after="120"/>
        <w:ind w:right="-17"/>
        <w:jc w:val="center"/>
        <w:outlineLvl w:val="0"/>
        <w:rPr>
          <w:rFonts w:ascii="Arial" w:eastAsia="Times New Roman" w:hAnsi="Arial" w:cs="Arial"/>
          <w:b/>
          <w:lang w:eastAsia="x-none"/>
        </w:rPr>
      </w:pPr>
      <w:r w:rsidRPr="001F5C7B">
        <w:rPr>
          <w:rFonts w:ascii="Arial" w:eastAsia="Times New Roman" w:hAnsi="Arial" w:cs="Arial"/>
          <w:b/>
          <w:lang w:eastAsia="x-none"/>
        </w:rPr>
        <w:t>OCHRANA INFORMACÍ A MLČENLIVOST</w:t>
      </w:r>
    </w:p>
    <w:p w14:paraId="0DA98B2E"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Smluvní strany nejsou oprávněny zpřístupnit třetí osobě neveřejné informace, které získaly či získají při vzájemné spolupráci, jakož i informace spojené s vytvořením a obsahem této smlouvy. To neplatí, mají-li být za účelem plnění této smlouvy potřebné informace zpřístupněny zaměstnancům smluvních stran nebo dalším osobám (zpracovatelům informací), kteří se podílejí na plnění dle této smlouvy, a to za stejných podmínek, jaké jsou stanoveny smluvním stranám v tomto článku, a vždy jen v rozsahu zcela nezbytně nutném pro řádné plnění této smlouvy.</w:t>
      </w:r>
    </w:p>
    <w:p w14:paraId="3C4D1E9B"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Smluvní strany jsou povinny zabezpečit, že povinnosti vyplývající z tohoto článku budou dodržovány všemi osobami, které se s neveřejnými informacemi seznámily dle předchozího odstavce. Porušení závazku mlčenlivosti ze strany těchto osob je považováno za porušení způsobené smluvní stranou, která jim neveřejné informace poskytla.</w:t>
      </w:r>
    </w:p>
    <w:p w14:paraId="759BF14E"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 xml:space="preserve">Za neveřejné informace jsou považovány veškeré informace vzájemně poskytnuté v písemné, ústní, vizuální, elektronické nebo jiné formě, jakož i know-how, které mají </w:t>
      </w:r>
      <w:r w:rsidRPr="00B21C3F">
        <w:rPr>
          <w:rFonts w:ascii="Arial" w:hAnsi="Arial" w:cs="Arial"/>
        </w:rPr>
        <w:lastRenderedPageBreak/>
        <w:t>skutečnou nebo alespoň potenciální hodnotu a které nejsou v příslušných obchodních kruzích běžně dostupné, a dále informace, které jsou písemně označeny jako diskrétní (zkratka "DIS") nebo u kterých se z povahy věci dá předpokládat, že se jedná o informace neveřejné.</w:t>
      </w:r>
    </w:p>
    <w:p w14:paraId="7A8524BC" w14:textId="535B5D02"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 xml:space="preserve">Smluvní strany se zavazují, že pokud v rámci vzájemné spolupráce přijdou do styku s osobními údaji či zvláštní kategorií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w:t>
      </w:r>
      <w:r w:rsidR="00E12652">
        <w:rPr>
          <w:rFonts w:ascii="Arial" w:hAnsi="Arial" w:cs="Arial"/>
        </w:rPr>
        <w:t xml:space="preserve">ve znění pozdějších předpisů, </w:t>
      </w:r>
      <w:r w:rsidRPr="00B21C3F">
        <w:rPr>
          <w:rFonts w:ascii="Arial" w:hAnsi="Arial" w:cs="Arial"/>
        </w:rPr>
        <w:t>učiní veškerá opatření, aby nedošlo k neoprávněnému nebo nahodilému přístupu k těmto údajům, k jejich změně, zničení či ztrátě, neoprávněným přenosům, k jinému neoprávněnému zpracování, jakož i k jejich jinému zneužití.</w:t>
      </w:r>
    </w:p>
    <w:p w14:paraId="60DF339C"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V této souvislosti se smluvní strany zejména zavazují:</w:t>
      </w:r>
    </w:p>
    <w:p w14:paraId="6DCBD67D" w14:textId="77777777" w:rsidR="0015350F" w:rsidRPr="00B21C3F" w:rsidRDefault="0015350F" w:rsidP="00A63B30">
      <w:pPr>
        <w:pStyle w:val="Styl"/>
        <w:widowControl w:val="0"/>
        <w:numPr>
          <w:ilvl w:val="0"/>
          <w:numId w:val="17"/>
        </w:numPr>
        <w:suppressAutoHyphens w:val="0"/>
        <w:overflowPunct/>
        <w:autoSpaceDN w:val="0"/>
        <w:adjustRightInd w:val="0"/>
        <w:spacing w:after="120" w:line="276" w:lineRule="auto"/>
        <w:ind w:left="720" w:right="6" w:hanging="360"/>
        <w:contextualSpacing/>
        <w:jc w:val="both"/>
        <w:textAlignment w:val="auto"/>
        <w:rPr>
          <w:rFonts w:ascii="Arial" w:hAnsi="Arial" w:cs="Arial"/>
          <w:sz w:val="22"/>
          <w:szCs w:val="22"/>
        </w:rPr>
      </w:pPr>
      <w:r w:rsidRPr="00B21C3F">
        <w:rPr>
          <w:rFonts w:ascii="Arial" w:hAnsi="Arial" w:cs="Arial"/>
          <w:sz w:val="22"/>
          <w:szCs w:val="22"/>
        </w:rPr>
        <w:t>nesdělit neveřejné informace třetím osobám;</w:t>
      </w:r>
    </w:p>
    <w:p w14:paraId="3FF06C0D" w14:textId="77777777" w:rsidR="0015350F" w:rsidRPr="00B21C3F" w:rsidRDefault="0015350F" w:rsidP="00A63B30">
      <w:pPr>
        <w:pStyle w:val="Styl"/>
        <w:widowControl w:val="0"/>
        <w:numPr>
          <w:ilvl w:val="0"/>
          <w:numId w:val="17"/>
        </w:numPr>
        <w:suppressAutoHyphens w:val="0"/>
        <w:overflowPunct/>
        <w:autoSpaceDN w:val="0"/>
        <w:adjustRightInd w:val="0"/>
        <w:spacing w:after="120" w:line="276" w:lineRule="auto"/>
        <w:ind w:left="720" w:right="6" w:hanging="360"/>
        <w:contextualSpacing/>
        <w:jc w:val="both"/>
        <w:textAlignment w:val="auto"/>
        <w:rPr>
          <w:rFonts w:ascii="Arial" w:hAnsi="Arial" w:cs="Arial"/>
          <w:sz w:val="22"/>
          <w:szCs w:val="22"/>
        </w:rPr>
      </w:pPr>
      <w:r w:rsidRPr="00B21C3F">
        <w:rPr>
          <w:rFonts w:ascii="Arial" w:hAnsi="Arial" w:cs="Arial"/>
          <w:sz w:val="22"/>
          <w:szCs w:val="22"/>
        </w:rPr>
        <w:t>zajistit, aby neveřejné informace nebyly zpřístupněny třetím osobám;</w:t>
      </w:r>
    </w:p>
    <w:p w14:paraId="056E0545" w14:textId="77777777" w:rsidR="0015350F" w:rsidRPr="00B21C3F" w:rsidRDefault="0015350F" w:rsidP="00A63B30">
      <w:pPr>
        <w:pStyle w:val="Styl"/>
        <w:widowControl w:val="0"/>
        <w:numPr>
          <w:ilvl w:val="0"/>
          <w:numId w:val="17"/>
        </w:numPr>
        <w:suppressAutoHyphens w:val="0"/>
        <w:overflowPunct/>
        <w:autoSpaceDN w:val="0"/>
        <w:adjustRightInd w:val="0"/>
        <w:spacing w:after="120" w:line="276" w:lineRule="auto"/>
        <w:ind w:left="720" w:hanging="360"/>
        <w:jc w:val="both"/>
        <w:textAlignment w:val="auto"/>
        <w:rPr>
          <w:rFonts w:ascii="Arial" w:hAnsi="Arial" w:cs="Arial"/>
          <w:sz w:val="22"/>
          <w:szCs w:val="22"/>
        </w:rPr>
      </w:pPr>
      <w:r w:rsidRPr="00B21C3F">
        <w:rPr>
          <w:rFonts w:ascii="Arial" w:hAnsi="Arial" w:cs="Arial"/>
          <w:sz w:val="22"/>
          <w:szCs w:val="22"/>
        </w:rPr>
        <w:t>zabezpečit data či údaje v jakékoli formě, včetně jejich kopií, obsahující neveřejné informace, před zneužitím třetími osobami a zajistit proti ztrátě.</w:t>
      </w:r>
    </w:p>
    <w:p w14:paraId="68CCD3AC"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Ochrana neveřejných informací se nevztahuje zejména na případy, kdy:</w:t>
      </w:r>
    </w:p>
    <w:p w14:paraId="14E162C0" w14:textId="77777777" w:rsidR="0015350F" w:rsidRPr="00B21C3F" w:rsidRDefault="0015350F" w:rsidP="00A63B30">
      <w:pPr>
        <w:pStyle w:val="Styl"/>
        <w:widowControl w:val="0"/>
        <w:numPr>
          <w:ilvl w:val="0"/>
          <w:numId w:val="18"/>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B21C3F">
        <w:rPr>
          <w:rFonts w:ascii="Arial" w:hAnsi="Arial" w:cs="Arial"/>
          <w:sz w:val="22"/>
          <w:szCs w:val="22"/>
        </w:rPr>
        <w:t>smluvní strana prokáže, že je daná informace veřejně dostupná, aniž by tuto dostupnost sama způsobila;</w:t>
      </w:r>
    </w:p>
    <w:p w14:paraId="25961D7E" w14:textId="77777777" w:rsidR="0015350F" w:rsidRPr="00B21C3F" w:rsidRDefault="0015350F" w:rsidP="00A63B30">
      <w:pPr>
        <w:pStyle w:val="Styl"/>
        <w:widowControl w:val="0"/>
        <w:numPr>
          <w:ilvl w:val="0"/>
          <w:numId w:val="18"/>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B21C3F">
        <w:rPr>
          <w:rFonts w:ascii="Arial" w:hAnsi="Arial" w:cs="Arial"/>
          <w:sz w:val="22"/>
          <w:szCs w:val="22"/>
        </w:rPr>
        <w:t>smluvní strana prokáže, že měla danou informaci k dispozici ještě před datem zpřístupnění druhou stranou a že ji nenabyla v rozporu se zákonem;</w:t>
      </w:r>
    </w:p>
    <w:p w14:paraId="0AF63807" w14:textId="77777777" w:rsidR="0015350F" w:rsidRPr="00B21C3F" w:rsidRDefault="0015350F" w:rsidP="00A63B30">
      <w:pPr>
        <w:pStyle w:val="Styl"/>
        <w:widowControl w:val="0"/>
        <w:numPr>
          <w:ilvl w:val="0"/>
          <w:numId w:val="18"/>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B21C3F">
        <w:rPr>
          <w:rFonts w:ascii="Arial" w:hAnsi="Arial" w:cs="Arial"/>
          <w:sz w:val="22"/>
          <w:szCs w:val="22"/>
        </w:rPr>
        <w:t>smluvní strana obdrží od druhé strany písemný souhlas zpřístupňovat dále danou informaci;</w:t>
      </w:r>
    </w:p>
    <w:p w14:paraId="22D02270" w14:textId="77777777" w:rsidR="0015350F" w:rsidRPr="00B21C3F" w:rsidRDefault="0015350F" w:rsidP="00A63B30">
      <w:pPr>
        <w:pStyle w:val="Styl"/>
        <w:widowControl w:val="0"/>
        <w:numPr>
          <w:ilvl w:val="0"/>
          <w:numId w:val="18"/>
        </w:numPr>
        <w:suppressAutoHyphens w:val="0"/>
        <w:overflowPunct/>
        <w:autoSpaceDN w:val="0"/>
        <w:adjustRightInd w:val="0"/>
        <w:spacing w:after="120" w:line="276" w:lineRule="auto"/>
        <w:ind w:left="1080" w:right="6" w:hanging="360"/>
        <w:contextualSpacing/>
        <w:jc w:val="both"/>
        <w:textAlignment w:val="auto"/>
        <w:rPr>
          <w:rFonts w:ascii="Arial" w:hAnsi="Arial" w:cs="Arial"/>
          <w:sz w:val="22"/>
          <w:szCs w:val="22"/>
        </w:rPr>
      </w:pPr>
      <w:r w:rsidRPr="00B21C3F">
        <w:rPr>
          <w:rFonts w:ascii="Arial" w:hAnsi="Arial" w:cs="Arial"/>
          <w:sz w:val="22"/>
          <w:szCs w:val="22"/>
        </w:rPr>
        <w:t>je zpřístupnění dané informace vyžadováno zákonem nebo závazným rozhodnutím příslušného orgánu státní správy či samosprávy;</w:t>
      </w:r>
    </w:p>
    <w:p w14:paraId="25C5D784" w14:textId="77777777" w:rsidR="0015350F" w:rsidRPr="00B21C3F" w:rsidRDefault="0015350F" w:rsidP="00A63B30">
      <w:pPr>
        <w:pStyle w:val="Styl"/>
        <w:widowControl w:val="0"/>
        <w:numPr>
          <w:ilvl w:val="0"/>
          <w:numId w:val="18"/>
        </w:numPr>
        <w:suppressAutoHyphens w:val="0"/>
        <w:overflowPunct/>
        <w:autoSpaceDN w:val="0"/>
        <w:adjustRightInd w:val="0"/>
        <w:spacing w:after="120" w:line="276" w:lineRule="auto"/>
        <w:ind w:left="1080" w:right="5" w:hanging="360"/>
        <w:jc w:val="both"/>
        <w:textAlignment w:val="auto"/>
        <w:rPr>
          <w:rFonts w:ascii="Arial" w:hAnsi="Arial" w:cs="Arial"/>
          <w:sz w:val="22"/>
          <w:szCs w:val="22"/>
        </w:rPr>
      </w:pPr>
      <w:r w:rsidRPr="00B21C3F">
        <w:rPr>
          <w:rFonts w:ascii="Arial" w:hAnsi="Arial" w:cs="Arial"/>
          <w:sz w:val="22"/>
          <w:szCs w:val="22"/>
        </w:rPr>
        <w:t>auditor provádí u některé ze smluvních stran audit na základě oprávnění vyplývajícího z příslušných právních předpisů.</w:t>
      </w:r>
    </w:p>
    <w:p w14:paraId="31E9989A"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Smluvní strany se zavazují na žádost druhé smluvní strany:</w:t>
      </w:r>
    </w:p>
    <w:p w14:paraId="699027E1" w14:textId="77777777" w:rsidR="0015350F" w:rsidRPr="00B21C3F" w:rsidRDefault="0015350F" w:rsidP="00A63B30">
      <w:pPr>
        <w:pStyle w:val="Styl"/>
        <w:widowControl w:val="0"/>
        <w:numPr>
          <w:ilvl w:val="0"/>
          <w:numId w:val="19"/>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B21C3F">
        <w:rPr>
          <w:rFonts w:ascii="Arial" w:hAnsi="Arial" w:cs="Arial"/>
          <w:sz w:val="22"/>
          <w:szCs w:val="22"/>
        </w:rPr>
        <w:t>vrátit všechny neveřejné informace, které byly předány „hmotnou formou“ (zejména písemně či elektronicky), a jakékoliv další materiály obsahující nebo odvozující neveřejné informace;</w:t>
      </w:r>
    </w:p>
    <w:p w14:paraId="5A56DE12" w14:textId="77777777" w:rsidR="0015350F" w:rsidRPr="00B21C3F" w:rsidRDefault="0015350F" w:rsidP="00A63B30">
      <w:pPr>
        <w:pStyle w:val="Styl"/>
        <w:widowControl w:val="0"/>
        <w:numPr>
          <w:ilvl w:val="0"/>
          <w:numId w:val="19"/>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B21C3F">
        <w:rPr>
          <w:rFonts w:ascii="Arial" w:hAnsi="Arial" w:cs="Arial"/>
          <w:sz w:val="22"/>
          <w:szCs w:val="22"/>
        </w:rPr>
        <w:t>vrátit či zničit kopie, výpisy nebo jiné celkové nebo částečné reprodukce či záznamy neveřejných informací;</w:t>
      </w:r>
    </w:p>
    <w:p w14:paraId="519231A1" w14:textId="77777777" w:rsidR="0015350F" w:rsidRPr="00B21C3F" w:rsidRDefault="0015350F" w:rsidP="00A63B30">
      <w:pPr>
        <w:pStyle w:val="Styl"/>
        <w:widowControl w:val="0"/>
        <w:numPr>
          <w:ilvl w:val="0"/>
          <w:numId w:val="19"/>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B21C3F">
        <w:rPr>
          <w:rFonts w:ascii="Arial" w:hAnsi="Arial" w:cs="Arial"/>
          <w:sz w:val="22"/>
          <w:szCs w:val="22"/>
        </w:rPr>
        <w:t>zničit bez zbytečného odkladu všechny dokumenty, memoranda, poznámky a ostatní písemnosti vyhotovené na základě neveřejných informací;</w:t>
      </w:r>
    </w:p>
    <w:p w14:paraId="7086C633" w14:textId="77777777" w:rsidR="0015350F" w:rsidRPr="00B21C3F" w:rsidRDefault="0015350F" w:rsidP="00A63B30">
      <w:pPr>
        <w:pStyle w:val="Styl"/>
        <w:widowControl w:val="0"/>
        <w:numPr>
          <w:ilvl w:val="0"/>
          <w:numId w:val="19"/>
        </w:numPr>
        <w:tabs>
          <w:tab w:val="clear" w:pos="567"/>
        </w:tabs>
        <w:suppressAutoHyphens w:val="0"/>
        <w:overflowPunct/>
        <w:autoSpaceDN w:val="0"/>
        <w:adjustRightInd w:val="0"/>
        <w:spacing w:after="120" w:line="276" w:lineRule="auto"/>
        <w:ind w:left="1134" w:right="4" w:hanging="283"/>
        <w:jc w:val="both"/>
        <w:textAlignment w:val="auto"/>
        <w:rPr>
          <w:rFonts w:ascii="Arial" w:hAnsi="Arial" w:cs="Arial"/>
          <w:sz w:val="22"/>
          <w:szCs w:val="22"/>
        </w:rPr>
      </w:pPr>
      <w:r w:rsidRPr="00B21C3F">
        <w:rPr>
          <w:rFonts w:ascii="Arial" w:hAnsi="Arial" w:cs="Arial"/>
          <w:sz w:val="22"/>
          <w:szCs w:val="22"/>
        </w:rPr>
        <w:t>zničit materiály, uložené v počítačích, textových editorech nebo jiných zařízeních, obsahující neveřejné informace ve smyslu této smlouvy.</w:t>
      </w:r>
    </w:p>
    <w:p w14:paraId="7D6E9520" w14:textId="77777777" w:rsidR="0015350F" w:rsidRPr="00B21C3F" w:rsidRDefault="0015350F" w:rsidP="00A63B30">
      <w:pPr>
        <w:pStyle w:val="Styl"/>
        <w:spacing w:after="120" w:line="276" w:lineRule="auto"/>
        <w:ind w:left="284"/>
        <w:jc w:val="both"/>
        <w:rPr>
          <w:rFonts w:ascii="Arial" w:hAnsi="Arial" w:cs="Arial"/>
          <w:sz w:val="22"/>
          <w:szCs w:val="22"/>
        </w:rPr>
      </w:pPr>
      <w:r w:rsidRPr="00B21C3F">
        <w:rPr>
          <w:rFonts w:ascii="Arial" w:hAnsi="Arial" w:cs="Arial"/>
          <w:sz w:val="22"/>
          <w:szCs w:val="22"/>
        </w:rPr>
        <w:t>Smluvní strany se rovněž zavazují zajistit, že totéž učiní všechny další osoby, které se s neveřejnými informacemi seznámily prostřednictvím jedné ze smluvních stran.</w:t>
      </w:r>
    </w:p>
    <w:p w14:paraId="165BDD8B"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lastRenderedPageBreak/>
        <w:t>Zaměstnanec povinné smluvní strany, který byl zničením dokumentů ve smyslu předchozího odstavce pověřen, na výzvu druhé smluvní strany písemně potvrdí zničení příslušných dokumentů.</w:t>
      </w:r>
    </w:p>
    <w:p w14:paraId="5D4EED25" w14:textId="77777777" w:rsidR="0015350F" w:rsidRPr="00B21C3F"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V případě, že se některá ze smluvních stran, resp. její zaměstnanci nebo další osoby (zpracovatelé informací) hodnověrným způsobem dozví, popřípadě budou mít odůvodněné podezření, že došlo ke zpřístupnění neveřejných informací neoprávněnému subjektu, jsou povinni o tom bez zbytečného odkladu informovat druhou smluvní stranu.</w:t>
      </w:r>
    </w:p>
    <w:p w14:paraId="71C936BA" w14:textId="1DCC7650" w:rsidR="00EA1868" w:rsidRDefault="0015350F" w:rsidP="00A63B30">
      <w:pPr>
        <w:numPr>
          <w:ilvl w:val="0"/>
          <w:numId w:val="20"/>
        </w:numPr>
        <w:tabs>
          <w:tab w:val="left" w:pos="284"/>
          <w:tab w:val="left" w:pos="567"/>
        </w:tabs>
        <w:spacing w:after="120"/>
        <w:ind w:left="284" w:hanging="426"/>
        <w:jc w:val="both"/>
        <w:rPr>
          <w:rFonts w:ascii="Arial" w:hAnsi="Arial" w:cs="Arial"/>
        </w:rPr>
      </w:pPr>
      <w:r w:rsidRPr="00B21C3F">
        <w:rPr>
          <w:rFonts w:ascii="Arial" w:hAnsi="Arial" w:cs="Arial"/>
        </w:rPr>
        <w:t xml:space="preserve">Závazek mlčenlivosti </w:t>
      </w:r>
      <w:r w:rsidR="00A63B30">
        <w:rPr>
          <w:rFonts w:ascii="Arial" w:hAnsi="Arial" w:cs="Arial"/>
        </w:rPr>
        <w:t xml:space="preserve">je časově omezen </w:t>
      </w:r>
      <w:r w:rsidR="00A63B30" w:rsidRPr="00A63B30">
        <w:rPr>
          <w:rFonts w:ascii="Arial" w:hAnsi="Arial" w:cs="Arial"/>
        </w:rPr>
        <w:t xml:space="preserve">na období </w:t>
      </w:r>
      <w:r w:rsidR="005D74BC">
        <w:rPr>
          <w:rFonts w:ascii="Arial" w:hAnsi="Arial" w:cs="Arial"/>
        </w:rPr>
        <w:t>10</w:t>
      </w:r>
      <w:r w:rsidR="00A63B30" w:rsidRPr="00A63B30">
        <w:rPr>
          <w:rFonts w:ascii="Arial" w:hAnsi="Arial" w:cs="Arial"/>
        </w:rPr>
        <w:t xml:space="preserve"> let od akceptace plnění objednatelem</w:t>
      </w:r>
      <w:r w:rsidR="00A63B30">
        <w:rPr>
          <w:rFonts w:ascii="Arial" w:hAnsi="Arial" w:cs="Arial"/>
        </w:rPr>
        <w:t xml:space="preserve">, tj. ode dne podpisu protokolu o předání a převzetí </w:t>
      </w:r>
      <w:r w:rsidR="00A63B30" w:rsidRPr="00DB6C0F">
        <w:rPr>
          <w:rFonts w:ascii="Arial" w:hAnsi="Arial" w:cs="Arial"/>
        </w:rPr>
        <w:t>s výsledkem: akceptováno bez výhrad nebo akceptováno s výhrad</w:t>
      </w:r>
      <w:r w:rsidR="00A63B30">
        <w:rPr>
          <w:rFonts w:ascii="Arial" w:hAnsi="Arial" w:cs="Arial"/>
        </w:rPr>
        <w:t>ou ve smyslu čl. III odst. 7, resp. 8 této smlouvy</w:t>
      </w:r>
      <w:r w:rsidRPr="00B21C3F">
        <w:rPr>
          <w:rFonts w:ascii="Arial" w:hAnsi="Arial" w:cs="Arial"/>
        </w:rPr>
        <w:t>. Povinnost zachovávat mlčenlivost o neveřejných informacích získaných v rámci spolupráce s druhou smluvní stranou trvá i po ukončení platnosti a účinnosti této smlouvy</w:t>
      </w:r>
      <w:r w:rsidR="00A63B30">
        <w:rPr>
          <w:rFonts w:ascii="Arial" w:hAnsi="Arial" w:cs="Arial"/>
        </w:rPr>
        <w:t xml:space="preserve"> jin</w:t>
      </w:r>
      <w:r w:rsidR="006E0CAA">
        <w:rPr>
          <w:rFonts w:ascii="Arial" w:hAnsi="Arial" w:cs="Arial"/>
        </w:rPr>
        <w:t>ým způsobem</w:t>
      </w:r>
      <w:r w:rsidR="00A63B30">
        <w:rPr>
          <w:rFonts w:ascii="Arial" w:hAnsi="Arial" w:cs="Arial"/>
        </w:rPr>
        <w:t xml:space="preserve"> než</w:t>
      </w:r>
      <w:r w:rsidR="006E0CAA">
        <w:rPr>
          <w:rFonts w:ascii="Arial" w:hAnsi="Arial" w:cs="Arial"/>
        </w:rPr>
        <w:t xml:space="preserve"> splněním, tj.</w:t>
      </w:r>
      <w:r w:rsidR="00A63B30">
        <w:rPr>
          <w:rFonts w:ascii="Arial" w:hAnsi="Arial" w:cs="Arial"/>
        </w:rPr>
        <w:t xml:space="preserve"> předáním a převzetím plnění</w:t>
      </w:r>
      <w:r w:rsidR="006E0CAA">
        <w:rPr>
          <w:rFonts w:ascii="Arial" w:hAnsi="Arial" w:cs="Arial"/>
        </w:rPr>
        <w:t xml:space="preserve"> dle této smlouvy</w:t>
      </w:r>
      <w:r w:rsidR="00A63B30">
        <w:rPr>
          <w:rFonts w:ascii="Arial" w:hAnsi="Arial" w:cs="Arial"/>
        </w:rPr>
        <w:t xml:space="preserve">, a to </w:t>
      </w:r>
      <w:r w:rsidR="006E0CAA">
        <w:rPr>
          <w:rFonts w:ascii="Arial" w:hAnsi="Arial" w:cs="Arial"/>
        </w:rPr>
        <w:t>po dobu</w:t>
      </w:r>
      <w:r w:rsidR="00A63B30" w:rsidRPr="00A63B30">
        <w:rPr>
          <w:rFonts w:ascii="Arial" w:hAnsi="Arial" w:cs="Arial"/>
        </w:rPr>
        <w:t xml:space="preserve"> 5 let</w:t>
      </w:r>
      <w:r w:rsidR="00A63B30">
        <w:rPr>
          <w:rFonts w:ascii="Arial" w:hAnsi="Arial" w:cs="Arial"/>
        </w:rPr>
        <w:t xml:space="preserve"> od </w:t>
      </w:r>
      <w:r w:rsidR="006E0CAA">
        <w:rPr>
          <w:rFonts w:ascii="Arial" w:hAnsi="Arial" w:cs="Arial"/>
        </w:rPr>
        <w:t>u</w:t>
      </w:r>
      <w:r w:rsidR="00A63B30">
        <w:rPr>
          <w:rFonts w:ascii="Arial" w:hAnsi="Arial" w:cs="Arial"/>
        </w:rPr>
        <w:t>končení této smlouvy</w:t>
      </w:r>
      <w:r w:rsidRPr="00B21C3F">
        <w:rPr>
          <w:rFonts w:ascii="Arial" w:hAnsi="Arial" w:cs="Arial"/>
        </w:rPr>
        <w:t>. Závazek mlčenlivosti přechází i na případné právní nástupce smluvních stran.</w:t>
      </w:r>
    </w:p>
    <w:p w14:paraId="730A145B" w14:textId="37005EB2" w:rsidR="006A48EA" w:rsidRPr="00EA1868" w:rsidRDefault="006A48EA" w:rsidP="00A63B30">
      <w:pPr>
        <w:numPr>
          <w:ilvl w:val="0"/>
          <w:numId w:val="20"/>
        </w:numPr>
        <w:tabs>
          <w:tab w:val="left" w:pos="284"/>
          <w:tab w:val="left" w:pos="567"/>
        </w:tabs>
        <w:spacing w:after="120"/>
        <w:ind w:left="284" w:hanging="426"/>
        <w:jc w:val="both"/>
        <w:rPr>
          <w:rFonts w:ascii="Arial" w:hAnsi="Arial" w:cs="Arial"/>
        </w:rPr>
      </w:pPr>
      <w:r w:rsidRPr="00A77298">
        <w:rPr>
          <w:rFonts w:ascii="Arial" w:hAnsi="Arial" w:cs="Arial"/>
        </w:rPr>
        <w:t xml:space="preserve">Smluvní strany jsou povinny zajistit ochranu informací, které jedna ze smluvních stran označí jako obchodní tajemství ve smyslu § 504 občanského zákoníku. Smluvní strany jsou povinny zabezpečit informace označené jako obchodní tajemství minimálně ve stejném rozsahu jako neveřejné informace definované v této smlouvě. Informace označené smluvními stranami jako obchodní tajemství nebudou zveřejněny v registru smluv ve smyslu </w:t>
      </w:r>
      <w:r w:rsidRPr="006F2F7E">
        <w:rPr>
          <w:rFonts w:ascii="Arial" w:hAnsi="Arial" w:cs="Arial"/>
        </w:rPr>
        <w:t>čl. X</w:t>
      </w:r>
      <w:r w:rsidR="00BB05AB">
        <w:rPr>
          <w:rFonts w:ascii="Arial" w:hAnsi="Arial" w:cs="Arial"/>
        </w:rPr>
        <w:t>I</w:t>
      </w:r>
      <w:r w:rsidRPr="006F2F7E">
        <w:rPr>
          <w:rFonts w:ascii="Arial" w:hAnsi="Arial" w:cs="Arial"/>
        </w:rPr>
        <w:t xml:space="preserve"> odst. </w:t>
      </w:r>
      <w:r>
        <w:rPr>
          <w:rFonts w:ascii="Arial" w:hAnsi="Arial" w:cs="Arial"/>
        </w:rPr>
        <w:t>9</w:t>
      </w:r>
      <w:r w:rsidRPr="006F2F7E">
        <w:rPr>
          <w:rFonts w:ascii="Arial" w:hAnsi="Arial" w:cs="Arial"/>
        </w:rPr>
        <w:t xml:space="preserve"> této smlouvy. Pokud</w:t>
      </w:r>
      <w:r w:rsidRPr="00A77298">
        <w:rPr>
          <w:rFonts w:ascii="Arial" w:hAnsi="Arial" w:cs="Arial"/>
        </w:rPr>
        <w:t xml:space="preserve"> </w:t>
      </w:r>
      <w:r>
        <w:rPr>
          <w:rFonts w:ascii="Arial" w:hAnsi="Arial" w:cs="Arial"/>
        </w:rPr>
        <w:t>poskytovatel</w:t>
      </w:r>
      <w:r w:rsidRPr="00A77298">
        <w:rPr>
          <w:rFonts w:ascii="Arial" w:hAnsi="Arial" w:cs="Arial"/>
        </w:rPr>
        <w:t xml:space="preserve"> považuje některé informace uvedené v této smlouvě za své obchodní tajemství ve smyslu § 504 O</w:t>
      </w:r>
      <w:r>
        <w:rPr>
          <w:rFonts w:ascii="Arial" w:hAnsi="Arial" w:cs="Arial"/>
        </w:rPr>
        <w:t>Z</w:t>
      </w:r>
      <w:r w:rsidRPr="00A77298">
        <w:rPr>
          <w:rFonts w:ascii="Arial" w:hAnsi="Arial" w:cs="Arial"/>
        </w:rPr>
        <w:t>, informuje o tom o</w:t>
      </w:r>
      <w:r>
        <w:rPr>
          <w:rFonts w:ascii="Arial" w:hAnsi="Arial" w:cs="Arial"/>
        </w:rPr>
        <w:t>bjednatele</w:t>
      </w:r>
      <w:r w:rsidRPr="00A77298">
        <w:rPr>
          <w:rFonts w:ascii="Arial" w:hAnsi="Arial" w:cs="Arial"/>
        </w:rPr>
        <w:t xml:space="preserve"> nejpozději před uveřejněním</w:t>
      </w:r>
      <w:r w:rsidR="00F43C93">
        <w:rPr>
          <w:rFonts w:ascii="Arial" w:hAnsi="Arial" w:cs="Arial"/>
        </w:rPr>
        <w:t xml:space="preserve"> této</w:t>
      </w:r>
      <w:r w:rsidRPr="00A77298">
        <w:rPr>
          <w:rFonts w:ascii="Arial" w:hAnsi="Arial" w:cs="Arial"/>
        </w:rPr>
        <w:t xml:space="preserve"> smlouvy v registru smluv.</w:t>
      </w:r>
    </w:p>
    <w:p w14:paraId="7D4AA4B3" w14:textId="77777777" w:rsidR="00E37038" w:rsidRPr="001F5C7B" w:rsidRDefault="00E37038" w:rsidP="00A63B30">
      <w:pPr>
        <w:spacing w:after="0"/>
        <w:jc w:val="both"/>
        <w:rPr>
          <w:rFonts w:ascii="Arial" w:eastAsia="Times New Roman" w:hAnsi="Arial" w:cs="Arial"/>
          <w:lang w:eastAsia="cs-CZ"/>
        </w:rPr>
      </w:pPr>
    </w:p>
    <w:p w14:paraId="339D6BBA" w14:textId="4A4BE4B2" w:rsidR="007E0CDC" w:rsidRDefault="00760403" w:rsidP="00A63B30">
      <w:pPr>
        <w:keepNext/>
        <w:spacing w:after="120"/>
        <w:jc w:val="center"/>
        <w:rPr>
          <w:rFonts w:ascii="Arial" w:eastAsia="Times New Roman" w:hAnsi="Arial" w:cs="Arial"/>
          <w:b/>
          <w:bCs/>
          <w:color w:val="000000"/>
          <w:lang w:eastAsia="cs-CZ"/>
        </w:rPr>
      </w:pPr>
      <w:r w:rsidRPr="001F5C7B">
        <w:rPr>
          <w:rFonts w:ascii="Arial" w:eastAsia="Times New Roman" w:hAnsi="Arial" w:cs="Arial"/>
          <w:b/>
          <w:bCs/>
          <w:color w:val="000000"/>
          <w:lang w:eastAsia="cs-CZ"/>
        </w:rPr>
        <w:t>VII.</w:t>
      </w:r>
    </w:p>
    <w:p w14:paraId="1C9C12AB" w14:textId="229CDD2C" w:rsidR="00EF7825" w:rsidRPr="006A48EA" w:rsidRDefault="00760403" w:rsidP="00A63B30">
      <w:pPr>
        <w:keepNext/>
        <w:spacing w:after="120"/>
        <w:jc w:val="center"/>
        <w:rPr>
          <w:rFonts w:ascii="Arial" w:eastAsia="Times New Roman" w:hAnsi="Arial" w:cs="Arial"/>
          <w:b/>
          <w:bCs/>
          <w:color w:val="000000"/>
          <w:lang w:eastAsia="cs-CZ"/>
        </w:rPr>
      </w:pPr>
      <w:r w:rsidRPr="001F5C7B">
        <w:rPr>
          <w:rFonts w:ascii="Arial" w:eastAsia="Times New Roman" w:hAnsi="Arial" w:cs="Arial"/>
          <w:b/>
          <w:bCs/>
          <w:color w:val="000000"/>
          <w:lang w:eastAsia="cs-CZ"/>
        </w:rPr>
        <w:t>SANKČNÍ UJEDNÁNÍ</w:t>
      </w:r>
    </w:p>
    <w:p w14:paraId="31E7F2C0" w14:textId="1F252842" w:rsidR="006A48EA" w:rsidRPr="009A476E" w:rsidRDefault="006A48EA" w:rsidP="00A63B30">
      <w:pPr>
        <w:pStyle w:val="Odstavecseseznamem"/>
        <w:numPr>
          <w:ilvl w:val="0"/>
          <w:numId w:val="13"/>
        </w:numPr>
        <w:spacing w:after="120"/>
        <w:contextualSpacing w:val="0"/>
        <w:jc w:val="both"/>
        <w:rPr>
          <w:rFonts w:ascii="Arial" w:hAnsi="Arial" w:cs="Arial"/>
        </w:rPr>
      </w:pPr>
      <w:r>
        <w:rPr>
          <w:rFonts w:ascii="Arial" w:hAnsi="Arial" w:cs="Arial"/>
        </w:rPr>
        <w:t>V případě prodlení poskytovatele s</w:t>
      </w:r>
      <w:r w:rsidR="000D7ED1">
        <w:rPr>
          <w:rFonts w:ascii="Arial" w:hAnsi="Arial" w:cs="Arial"/>
        </w:rPr>
        <w:t>e</w:t>
      </w:r>
      <w:r>
        <w:rPr>
          <w:rFonts w:ascii="Arial" w:hAnsi="Arial" w:cs="Arial"/>
        </w:rPr>
        <w:t> </w:t>
      </w:r>
      <w:r w:rsidR="00F04028">
        <w:rPr>
          <w:rFonts w:ascii="Arial" w:hAnsi="Arial" w:cs="Arial"/>
        </w:rPr>
        <w:t>zpracováním a předáním studie</w:t>
      </w:r>
      <w:r>
        <w:rPr>
          <w:rFonts w:ascii="Arial" w:hAnsi="Arial" w:cs="Arial"/>
        </w:rPr>
        <w:t xml:space="preserve"> </w:t>
      </w:r>
      <w:r w:rsidR="0095718D">
        <w:rPr>
          <w:rFonts w:ascii="Arial" w:hAnsi="Arial" w:cs="Arial"/>
        </w:rPr>
        <w:t>dle</w:t>
      </w:r>
      <w:r>
        <w:rPr>
          <w:rFonts w:ascii="Arial" w:hAnsi="Arial" w:cs="Arial"/>
        </w:rPr>
        <w:t xml:space="preserve"> čl. II odst. 2</w:t>
      </w:r>
      <w:r w:rsidR="00F04028">
        <w:rPr>
          <w:rFonts w:ascii="Arial" w:hAnsi="Arial" w:cs="Arial"/>
        </w:rPr>
        <w:t xml:space="preserve"> a </w:t>
      </w:r>
      <w:r w:rsidR="00C7511F">
        <w:rPr>
          <w:rFonts w:ascii="Arial" w:hAnsi="Arial" w:cs="Arial"/>
        </w:rPr>
        <w:t xml:space="preserve">4 </w:t>
      </w:r>
      <w:r>
        <w:rPr>
          <w:rFonts w:ascii="Arial" w:hAnsi="Arial" w:cs="Arial"/>
        </w:rPr>
        <w:t>této smlouvy v </w:t>
      </w:r>
      <w:r w:rsidR="002C05AB">
        <w:rPr>
          <w:rFonts w:ascii="Arial" w:hAnsi="Arial" w:cs="Arial"/>
        </w:rPr>
        <w:t xml:space="preserve">termínu </w:t>
      </w:r>
      <w:r>
        <w:rPr>
          <w:rFonts w:ascii="Arial" w:hAnsi="Arial" w:cs="Arial"/>
        </w:rPr>
        <w:t>dle čl. III odst. 2 této smlouvy,</w:t>
      </w:r>
      <w:r w:rsidR="002C05AB" w:rsidRPr="002C05AB">
        <w:rPr>
          <w:rFonts w:ascii="Arial" w:hAnsi="Arial" w:cs="Arial"/>
        </w:rPr>
        <w:t xml:space="preserve"> </w:t>
      </w:r>
      <w:r w:rsidR="008405B6">
        <w:rPr>
          <w:rFonts w:ascii="Arial" w:hAnsi="Arial" w:cs="Arial"/>
        </w:rPr>
        <w:t>delším</w:t>
      </w:r>
      <w:r w:rsidR="002C05AB" w:rsidRPr="002C05AB">
        <w:rPr>
          <w:rFonts w:ascii="Arial" w:hAnsi="Arial" w:cs="Arial"/>
        </w:rPr>
        <w:t xml:space="preserve"> než 5 </w:t>
      </w:r>
      <w:r w:rsidR="008405B6">
        <w:rPr>
          <w:rFonts w:ascii="Arial" w:hAnsi="Arial" w:cs="Arial"/>
        </w:rPr>
        <w:t>pracovních</w:t>
      </w:r>
      <w:r w:rsidR="008405B6" w:rsidRPr="002C05AB">
        <w:rPr>
          <w:rFonts w:ascii="Arial" w:hAnsi="Arial" w:cs="Arial"/>
        </w:rPr>
        <w:t xml:space="preserve"> </w:t>
      </w:r>
      <w:r w:rsidR="002C05AB" w:rsidRPr="002C05AB">
        <w:rPr>
          <w:rFonts w:ascii="Arial" w:hAnsi="Arial" w:cs="Arial"/>
        </w:rPr>
        <w:t xml:space="preserve">dnů </w:t>
      </w:r>
      <w:r w:rsidRPr="009049B1">
        <w:rPr>
          <w:rFonts w:ascii="Arial" w:hAnsi="Arial" w:cs="Arial"/>
        </w:rPr>
        <w:t xml:space="preserve">je </w:t>
      </w:r>
      <w:r>
        <w:rPr>
          <w:rFonts w:ascii="Arial" w:hAnsi="Arial" w:cs="Arial"/>
        </w:rPr>
        <w:t>p</w:t>
      </w:r>
      <w:r w:rsidRPr="009049B1">
        <w:rPr>
          <w:rFonts w:ascii="Arial" w:hAnsi="Arial" w:cs="Arial"/>
        </w:rPr>
        <w:t xml:space="preserve">oskytovatel povinen uhradit objednateli smluvní </w:t>
      </w:r>
      <w:r w:rsidRPr="009A476E">
        <w:rPr>
          <w:rFonts w:ascii="Arial" w:hAnsi="Arial" w:cs="Arial"/>
        </w:rPr>
        <w:t xml:space="preserve">pokutu ve výši </w:t>
      </w:r>
      <w:r w:rsidR="002C05AB">
        <w:rPr>
          <w:rFonts w:ascii="Arial" w:hAnsi="Arial" w:cs="Arial"/>
        </w:rPr>
        <w:t>5</w:t>
      </w:r>
      <w:r w:rsidR="009A476E" w:rsidRPr="009A476E">
        <w:rPr>
          <w:rFonts w:ascii="Arial" w:hAnsi="Arial" w:cs="Arial"/>
        </w:rPr>
        <w:t>.000 Kč</w:t>
      </w:r>
      <w:r w:rsidRPr="009A476E">
        <w:rPr>
          <w:rFonts w:ascii="Arial" w:hAnsi="Arial" w:cs="Arial"/>
        </w:rPr>
        <w:t xml:space="preserve"> za každý </w:t>
      </w:r>
      <w:r w:rsidR="00D00381">
        <w:rPr>
          <w:rFonts w:ascii="Arial" w:hAnsi="Arial" w:cs="Arial"/>
        </w:rPr>
        <w:t xml:space="preserve">i </w:t>
      </w:r>
      <w:r w:rsidRPr="009A476E">
        <w:rPr>
          <w:rFonts w:ascii="Arial" w:hAnsi="Arial" w:cs="Arial"/>
        </w:rPr>
        <w:t>započatý den prodlení.</w:t>
      </w:r>
    </w:p>
    <w:p w14:paraId="35B1CB9F" w14:textId="624C7D8A" w:rsidR="006A48EA" w:rsidRPr="009A476E" w:rsidRDefault="006A48EA" w:rsidP="00A63B30">
      <w:pPr>
        <w:pStyle w:val="Odstavecseseznamem"/>
        <w:numPr>
          <w:ilvl w:val="0"/>
          <w:numId w:val="13"/>
        </w:numPr>
        <w:spacing w:after="120"/>
        <w:contextualSpacing w:val="0"/>
        <w:jc w:val="both"/>
        <w:rPr>
          <w:rFonts w:ascii="Arial" w:hAnsi="Arial" w:cs="Arial"/>
        </w:rPr>
      </w:pPr>
      <w:r w:rsidRPr="009A476E">
        <w:rPr>
          <w:rFonts w:ascii="Arial" w:hAnsi="Arial" w:cs="Arial"/>
        </w:rPr>
        <w:t xml:space="preserve">V případě, že poskytovatel neopraví vady </w:t>
      </w:r>
      <w:r w:rsidR="00521846" w:rsidRPr="009A476E">
        <w:rPr>
          <w:rFonts w:ascii="Arial" w:hAnsi="Arial" w:cs="Arial"/>
        </w:rPr>
        <w:t xml:space="preserve">a nedodělky vytknuté mu v Protokolu o předání a převzetí s výsledkem: akceptováno s výhradami </w:t>
      </w:r>
      <w:r w:rsidRPr="009A476E">
        <w:rPr>
          <w:rFonts w:ascii="Arial" w:hAnsi="Arial" w:cs="Arial"/>
        </w:rPr>
        <w:t xml:space="preserve">ve lhůtě </w:t>
      </w:r>
      <w:r w:rsidR="00521846" w:rsidRPr="009A476E">
        <w:rPr>
          <w:rFonts w:ascii="Arial" w:hAnsi="Arial" w:cs="Arial"/>
        </w:rPr>
        <w:t>dle</w:t>
      </w:r>
      <w:r w:rsidRPr="009A476E">
        <w:rPr>
          <w:rFonts w:ascii="Arial" w:hAnsi="Arial" w:cs="Arial"/>
        </w:rPr>
        <w:t xml:space="preserve"> čl. III odst. </w:t>
      </w:r>
      <w:r w:rsidR="00A26C3B">
        <w:rPr>
          <w:rFonts w:ascii="Arial" w:hAnsi="Arial" w:cs="Arial"/>
        </w:rPr>
        <w:t>8</w:t>
      </w:r>
      <w:r w:rsidR="00A26C3B" w:rsidRPr="009A476E">
        <w:rPr>
          <w:rFonts w:ascii="Arial" w:hAnsi="Arial" w:cs="Arial"/>
        </w:rPr>
        <w:t xml:space="preserve"> </w:t>
      </w:r>
      <w:r w:rsidRPr="009A476E">
        <w:rPr>
          <w:rFonts w:ascii="Arial" w:hAnsi="Arial" w:cs="Arial"/>
        </w:rPr>
        <w:t>této smlouvy</w:t>
      </w:r>
      <w:r w:rsidR="00521846" w:rsidRPr="009A476E">
        <w:rPr>
          <w:rFonts w:ascii="Arial" w:hAnsi="Arial" w:cs="Arial"/>
        </w:rPr>
        <w:t xml:space="preserve">, je poskytovatel povinen uhradit objednateli smluvní pokutu ve výši </w:t>
      </w:r>
      <w:r w:rsidR="009A476E" w:rsidRPr="009A476E">
        <w:rPr>
          <w:rFonts w:ascii="Arial" w:hAnsi="Arial" w:cs="Arial"/>
        </w:rPr>
        <w:t>1.000</w:t>
      </w:r>
      <w:r w:rsidR="00521846" w:rsidRPr="009A476E">
        <w:rPr>
          <w:rFonts w:ascii="Arial" w:hAnsi="Arial" w:cs="Arial"/>
        </w:rPr>
        <w:t xml:space="preserve"> </w:t>
      </w:r>
      <w:r w:rsidR="00AF6D1D">
        <w:rPr>
          <w:rFonts w:ascii="Arial" w:hAnsi="Arial" w:cs="Arial"/>
        </w:rPr>
        <w:t>Kč</w:t>
      </w:r>
      <w:r w:rsidR="00521846" w:rsidRPr="009A476E">
        <w:rPr>
          <w:rFonts w:ascii="Arial" w:hAnsi="Arial" w:cs="Arial"/>
        </w:rPr>
        <w:t xml:space="preserve"> za každý </w:t>
      </w:r>
      <w:r w:rsidR="00D00381">
        <w:rPr>
          <w:rFonts w:ascii="Arial" w:hAnsi="Arial" w:cs="Arial"/>
        </w:rPr>
        <w:t xml:space="preserve">i </w:t>
      </w:r>
      <w:r w:rsidR="00521846" w:rsidRPr="009A476E">
        <w:rPr>
          <w:rFonts w:ascii="Arial" w:hAnsi="Arial" w:cs="Arial"/>
        </w:rPr>
        <w:t>započatý den prodlení</w:t>
      </w:r>
      <w:r w:rsidR="00687E9A">
        <w:rPr>
          <w:rFonts w:ascii="Arial" w:hAnsi="Arial" w:cs="Arial"/>
        </w:rPr>
        <w:t xml:space="preserve"> a za každou </w:t>
      </w:r>
      <w:r w:rsidR="008C2E42">
        <w:rPr>
          <w:rFonts w:ascii="Arial" w:hAnsi="Arial" w:cs="Arial"/>
        </w:rPr>
        <w:t xml:space="preserve">neopravenou </w:t>
      </w:r>
      <w:r w:rsidR="00687E9A">
        <w:rPr>
          <w:rFonts w:ascii="Arial" w:hAnsi="Arial" w:cs="Arial"/>
        </w:rPr>
        <w:t>vadu</w:t>
      </w:r>
      <w:r w:rsidR="00521846" w:rsidRPr="009A476E">
        <w:rPr>
          <w:rFonts w:ascii="Arial" w:hAnsi="Arial" w:cs="Arial"/>
        </w:rPr>
        <w:t>.</w:t>
      </w:r>
    </w:p>
    <w:p w14:paraId="57336AEA" w14:textId="5B7E8E85" w:rsidR="001802D8" w:rsidRDefault="007E0CDC" w:rsidP="00A63B30">
      <w:pPr>
        <w:pStyle w:val="Odstavecseseznamem"/>
        <w:numPr>
          <w:ilvl w:val="0"/>
          <w:numId w:val="13"/>
        </w:numPr>
        <w:spacing w:after="120"/>
        <w:contextualSpacing w:val="0"/>
        <w:jc w:val="both"/>
        <w:rPr>
          <w:rFonts w:ascii="Arial" w:hAnsi="Arial" w:cs="Arial"/>
        </w:rPr>
      </w:pPr>
      <w:r w:rsidRPr="000515BE">
        <w:rPr>
          <w:rFonts w:ascii="Arial" w:hAnsi="Arial" w:cs="Arial"/>
        </w:rPr>
        <w:t xml:space="preserve">V případě, že některá ze smluvních stran prokazatelným způsobem poruší </w:t>
      </w:r>
      <w:r w:rsidR="00904A05">
        <w:rPr>
          <w:rFonts w:ascii="Arial" w:hAnsi="Arial" w:cs="Arial"/>
        </w:rPr>
        <w:t>některou ze svých povinností</w:t>
      </w:r>
      <w:r w:rsidR="00904A05" w:rsidRPr="000515BE">
        <w:rPr>
          <w:rFonts w:ascii="Arial" w:hAnsi="Arial" w:cs="Arial"/>
        </w:rPr>
        <w:t xml:space="preserve"> </w:t>
      </w:r>
      <w:r w:rsidR="00904A05">
        <w:rPr>
          <w:rFonts w:ascii="Arial" w:hAnsi="Arial" w:cs="Arial"/>
        </w:rPr>
        <w:t xml:space="preserve">dle </w:t>
      </w:r>
      <w:r w:rsidRPr="000515BE">
        <w:rPr>
          <w:rFonts w:ascii="Arial" w:hAnsi="Arial" w:cs="Arial"/>
        </w:rPr>
        <w:t xml:space="preserve">čl. VI této smlouvy, vzniká druhé smluvní straně nárok na smluvní pokutu ve výši </w:t>
      </w:r>
      <w:r w:rsidR="00CE2BED">
        <w:rPr>
          <w:rFonts w:ascii="Arial" w:hAnsi="Arial" w:cs="Arial"/>
        </w:rPr>
        <w:t>2</w:t>
      </w:r>
      <w:r w:rsidRPr="000515BE">
        <w:rPr>
          <w:rFonts w:ascii="Arial" w:hAnsi="Arial" w:cs="Arial"/>
        </w:rPr>
        <w:t>00 000 Kč za každé jednotlivé porušení t</w:t>
      </w:r>
      <w:r w:rsidR="00C77DA4">
        <w:rPr>
          <w:rFonts w:ascii="Arial" w:hAnsi="Arial" w:cs="Arial"/>
        </w:rPr>
        <w:t>éto</w:t>
      </w:r>
      <w:r w:rsidRPr="000515BE">
        <w:rPr>
          <w:rFonts w:ascii="Arial" w:hAnsi="Arial" w:cs="Arial"/>
        </w:rPr>
        <w:t xml:space="preserve"> </w:t>
      </w:r>
      <w:r w:rsidR="00C77DA4">
        <w:rPr>
          <w:rFonts w:ascii="Arial" w:hAnsi="Arial" w:cs="Arial"/>
        </w:rPr>
        <w:t>povinnosti</w:t>
      </w:r>
      <w:r w:rsidRPr="000515BE">
        <w:rPr>
          <w:rFonts w:ascii="Arial" w:hAnsi="Arial" w:cs="Arial"/>
        </w:rPr>
        <w:t>. Důkazní břemeno nese smluvní strana, která tvrdí, že k takovému porušení došlo</w:t>
      </w:r>
      <w:r w:rsidR="00CE2BED">
        <w:rPr>
          <w:rFonts w:ascii="Arial" w:hAnsi="Arial" w:cs="Arial"/>
        </w:rPr>
        <w:t>.</w:t>
      </w:r>
    </w:p>
    <w:p w14:paraId="3177EC13" w14:textId="4297BDDF" w:rsidR="006E073C" w:rsidRPr="00D34419" w:rsidRDefault="006E073C" w:rsidP="00A63B30">
      <w:pPr>
        <w:widowControl w:val="0"/>
        <w:numPr>
          <w:ilvl w:val="0"/>
          <w:numId w:val="13"/>
        </w:numPr>
        <w:autoSpaceDE w:val="0"/>
        <w:autoSpaceDN w:val="0"/>
        <w:adjustRightInd w:val="0"/>
        <w:spacing w:after="120"/>
        <w:jc w:val="both"/>
        <w:rPr>
          <w:rFonts w:ascii="Arial" w:eastAsia="Times New Roman" w:hAnsi="Arial" w:cs="Arial"/>
          <w:lang w:eastAsia="cs-CZ"/>
        </w:rPr>
      </w:pPr>
      <w:r w:rsidRPr="00684EA3">
        <w:rPr>
          <w:rFonts w:ascii="Arial" w:hAnsi="Arial" w:cs="Arial"/>
          <w:bCs/>
        </w:rPr>
        <w:t xml:space="preserve">V případě porušení některého z prohlášení dle čl. V odst. </w:t>
      </w:r>
      <w:r w:rsidR="002011FF">
        <w:rPr>
          <w:rFonts w:ascii="Arial" w:hAnsi="Arial" w:cs="Arial"/>
          <w:bCs/>
        </w:rPr>
        <w:t>9</w:t>
      </w:r>
      <w:r w:rsidR="002011FF" w:rsidRPr="00684EA3">
        <w:rPr>
          <w:rFonts w:ascii="Arial" w:hAnsi="Arial" w:cs="Arial"/>
          <w:bCs/>
        </w:rPr>
        <w:t xml:space="preserve"> </w:t>
      </w:r>
      <w:r w:rsidRPr="00684EA3">
        <w:rPr>
          <w:rFonts w:ascii="Arial" w:hAnsi="Arial" w:cs="Arial"/>
          <w:bCs/>
        </w:rPr>
        <w:t xml:space="preserve">nebo </w:t>
      </w:r>
      <w:r w:rsidR="002011FF" w:rsidRPr="00684EA3">
        <w:rPr>
          <w:rFonts w:ascii="Arial" w:hAnsi="Arial" w:cs="Arial"/>
          <w:bCs/>
        </w:rPr>
        <w:t>1</w:t>
      </w:r>
      <w:r w:rsidR="002011FF">
        <w:rPr>
          <w:rFonts w:ascii="Arial" w:hAnsi="Arial" w:cs="Arial"/>
          <w:bCs/>
        </w:rPr>
        <w:t>0</w:t>
      </w:r>
      <w:r w:rsidR="002011FF" w:rsidRPr="00684EA3">
        <w:rPr>
          <w:rFonts w:ascii="Arial" w:hAnsi="Arial" w:cs="Arial"/>
          <w:bCs/>
        </w:rPr>
        <w:t xml:space="preserve"> </w:t>
      </w:r>
      <w:r w:rsidRPr="00684EA3">
        <w:rPr>
          <w:rFonts w:ascii="Arial" w:hAnsi="Arial" w:cs="Arial"/>
          <w:bCs/>
        </w:rPr>
        <w:t xml:space="preserve">této smlouvy ze strany poskytovatele nebo v případě porušení povinností dle čl. V odst. </w:t>
      </w:r>
      <w:r w:rsidR="002011FF" w:rsidRPr="00684EA3">
        <w:rPr>
          <w:rFonts w:ascii="Arial" w:hAnsi="Arial" w:cs="Arial"/>
          <w:bCs/>
        </w:rPr>
        <w:t>1</w:t>
      </w:r>
      <w:r w:rsidR="002011FF">
        <w:rPr>
          <w:rFonts w:ascii="Arial" w:hAnsi="Arial" w:cs="Arial"/>
          <w:bCs/>
        </w:rPr>
        <w:t>1</w:t>
      </w:r>
      <w:r w:rsidR="002011FF" w:rsidRPr="00684EA3">
        <w:rPr>
          <w:rFonts w:ascii="Arial" w:hAnsi="Arial" w:cs="Arial"/>
          <w:bCs/>
        </w:rPr>
        <w:t xml:space="preserve"> </w:t>
      </w:r>
      <w:r w:rsidRPr="00684EA3">
        <w:rPr>
          <w:rFonts w:ascii="Arial" w:hAnsi="Arial" w:cs="Arial"/>
          <w:bCs/>
        </w:rPr>
        <w:t>této smlouvy, je poskytovatel povinen uhradit objednateli smluvní pokutu ve výši 100.000 Kč, a to za každý jednotlivý případ porušení.</w:t>
      </w:r>
    </w:p>
    <w:p w14:paraId="3C7B0153" w14:textId="4BDA936B" w:rsidR="007E0CDC" w:rsidRDefault="00760403" w:rsidP="00A63B30">
      <w:pPr>
        <w:pStyle w:val="Odstavecseseznamem"/>
        <w:numPr>
          <w:ilvl w:val="0"/>
          <w:numId w:val="13"/>
        </w:numPr>
        <w:spacing w:after="120"/>
        <w:contextualSpacing w:val="0"/>
        <w:jc w:val="both"/>
        <w:rPr>
          <w:rFonts w:ascii="Arial" w:hAnsi="Arial" w:cs="Arial"/>
        </w:rPr>
      </w:pPr>
      <w:r w:rsidRPr="001F5C7B">
        <w:rPr>
          <w:rFonts w:ascii="Arial" w:eastAsia="SimSun" w:hAnsi="Arial" w:cs="Arial"/>
          <w:kern w:val="3"/>
          <w:lang w:eastAsia="cs-CZ"/>
        </w:rPr>
        <w:lastRenderedPageBreak/>
        <w:t xml:space="preserve">Zaplacení smluvní pokuty nezbavuje </w:t>
      </w:r>
      <w:r w:rsidR="00DE7F51">
        <w:rPr>
          <w:rFonts w:ascii="Arial" w:hAnsi="Arial" w:cs="Arial"/>
        </w:rPr>
        <w:t>poskytovatele</w:t>
      </w:r>
      <w:r w:rsidRPr="001F5C7B">
        <w:rPr>
          <w:rFonts w:ascii="Arial" w:eastAsia="SimSun" w:hAnsi="Arial" w:cs="Arial"/>
          <w:kern w:val="3"/>
          <w:lang w:eastAsia="cs-CZ"/>
        </w:rPr>
        <w:t xml:space="preserve"> povinnosti splnit závazky přijaté touto smlouvou.</w:t>
      </w:r>
      <w:r w:rsidR="007E0CDC" w:rsidRPr="007E0CDC">
        <w:rPr>
          <w:rFonts w:ascii="Arial" w:hAnsi="Arial" w:cs="Arial"/>
        </w:rPr>
        <w:t xml:space="preserve"> </w:t>
      </w:r>
    </w:p>
    <w:p w14:paraId="55EE96CE" w14:textId="62CFD29E" w:rsidR="007E0CDC" w:rsidRDefault="007E0CDC" w:rsidP="00A63B30">
      <w:pPr>
        <w:pStyle w:val="Odstavecseseznamem"/>
        <w:numPr>
          <w:ilvl w:val="0"/>
          <w:numId w:val="13"/>
        </w:numPr>
        <w:spacing w:after="120"/>
        <w:contextualSpacing w:val="0"/>
        <w:jc w:val="both"/>
        <w:rPr>
          <w:rFonts w:ascii="Arial" w:hAnsi="Arial" w:cs="Arial"/>
        </w:rPr>
      </w:pPr>
      <w:r w:rsidRPr="008148E0">
        <w:rPr>
          <w:rFonts w:ascii="Arial" w:hAnsi="Arial" w:cs="Arial"/>
        </w:rPr>
        <w:t>Ujednáním smluvní pokuty není dotčeno právo objednatele na náhradu škody, a to i škody přesahující smluvní pokutu</w:t>
      </w:r>
      <w:r w:rsidR="00B37406">
        <w:rPr>
          <w:rFonts w:ascii="Arial" w:hAnsi="Arial" w:cs="Arial"/>
        </w:rPr>
        <w:t>.</w:t>
      </w:r>
    </w:p>
    <w:p w14:paraId="3D1C4BE1" w14:textId="642FFDF2" w:rsidR="007E0CDC" w:rsidRPr="008148E0" w:rsidRDefault="007E0CDC" w:rsidP="00A63B30">
      <w:pPr>
        <w:pStyle w:val="Odstavecseseznamem"/>
        <w:numPr>
          <w:ilvl w:val="0"/>
          <w:numId w:val="13"/>
        </w:numPr>
        <w:spacing w:after="120"/>
        <w:contextualSpacing w:val="0"/>
        <w:jc w:val="both"/>
        <w:rPr>
          <w:rFonts w:ascii="Arial" w:hAnsi="Arial" w:cs="Arial"/>
        </w:rPr>
      </w:pPr>
      <w:r w:rsidRPr="00B35332">
        <w:rPr>
          <w:rFonts w:ascii="Arial" w:hAnsi="Arial" w:cs="Arial"/>
        </w:rPr>
        <w:t xml:space="preserve">V případě prodlení objednatele s úhradou ceny </w:t>
      </w:r>
      <w:r w:rsidR="00B37406">
        <w:rPr>
          <w:rFonts w:ascii="Arial" w:hAnsi="Arial" w:cs="Arial"/>
        </w:rPr>
        <w:t>služeb</w:t>
      </w:r>
      <w:r w:rsidR="00051314">
        <w:rPr>
          <w:rFonts w:ascii="Arial" w:hAnsi="Arial" w:cs="Arial"/>
        </w:rPr>
        <w:t xml:space="preserve"> </w:t>
      </w:r>
      <w:r w:rsidR="00051314">
        <w:rPr>
          <w:rFonts w:ascii="Arial" w:eastAsia="Times New Roman" w:hAnsi="Arial" w:cs="Arial"/>
          <w:lang w:eastAsia="cs-CZ"/>
        </w:rPr>
        <w:t>podpory</w:t>
      </w:r>
      <w:r w:rsidR="00B84138" w:rsidRPr="00B35332">
        <w:rPr>
          <w:rFonts w:ascii="Arial" w:hAnsi="Arial" w:cs="Arial"/>
        </w:rPr>
        <w:t xml:space="preserve"> </w:t>
      </w:r>
      <w:r w:rsidRPr="00B35332">
        <w:rPr>
          <w:rFonts w:ascii="Arial" w:hAnsi="Arial" w:cs="Arial"/>
        </w:rPr>
        <w:t xml:space="preserve">dle řádně vystaveného a doručeného daňového dokladu (faktury) je </w:t>
      </w:r>
      <w:r w:rsidR="00DE7F51">
        <w:rPr>
          <w:rFonts w:ascii="Arial" w:hAnsi="Arial" w:cs="Arial"/>
        </w:rPr>
        <w:t>poskytovatel</w:t>
      </w:r>
      <w:r w:rsidRPr="008148E0">
        <w:rPr>
          <w:rFonts w:ascii="Arial" w:hAnsi="Arial" w:cs="Arial"/>
        </w:rPr>
        <w:t xml:space="preserve"> </w:t>
      </w:r>
      <w:r w:rsidRPr="00B35332">
        <w:rPr>
          <w:rFonts w:ascii="Arial" w:hAnsi="Arial" w:cs="Arial"/>
        </w:rPr>
        <w:t xml:space="preserve">oprávněn účtovat úrok z prodlení dle nařízení vlády č. 351/2013 Sb., </w:t>
      </w:r>
      <w:r w:rsidR="00C82CC9" w:rsidRPr="00C82CC9">
        <w:rPr>
          <w:rFonts w:ascii="Arial" w:hAnsi="Arial" w:cs="Arial"/>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r w:rsidR="00C82CC9">
        <w:rPr>
          <w:rFonts w:ascii="Arial" w:hAnsi="Arial" w:cs="Arial"/>
        </w:rPr>
        <w:t>, ve znění pozdějších předpisů.</w:t>
      </w:r>
    </w:p>
    <w:p w14:paraId="394342C4" w14:textId="7A33A3F0" w:rsidR="007708B2" w:rsidRDefault="00760403" w:rsidP="00A63B30">
      <w:pPr>
        <w:widowControl w:val="0"/>
        <w:numPr>
          <w:ilvl w:val="0"/>
          <w:numId w:val="13"/>
        </w:numPr>
        <w:autoSpaceDE w:val="0"/>
        <w:autoSpaceDN w:val="0"/>
        <w:adjustRightInd w:val="0"/>
        <w:spacing w:after="120"/>
        <w:ind w:left="357"/>
        <w:jc w:val="both"/>
        <w:rPr>
          <w:rFonts w:ascii="Arial" w:eastAsia="Times New Roman" w:hAnsi="Arial" w:cs="Arial"/>
          <w:lang w:eastAsia="cs-CZ"/>
        </w:rPr>
      </w:pPr>
      <w:r w:rsidRPr="001F5C7B">
        <w:rPr>
          <w:rFonts w:ascii="Arial" w:eastAsia="Times New Roman" w:hAnsi="Arial" w:cs="Arial"/>
          <w:lang w:eastAsia="cs-CZ"/>
        </w:rPr>
        <w:t>Smluvní pokuta</w:t>
      </w:r>
      <w:r w:rsidR="007E0CDC" w:rsidRPr="007E0CDC">
        <w:rPr>
          <w:rFonts w:ascii="Arial" w:hAnsi="Arial" w:cs="Arial"/>
        </w:rPr>
        <w:t xml:space="preserve"> </w:t>
      </w:r>
      <w:r w:rsidR="007E0CDC" w:rsidRPr="008148E0">
        <w:rPr>
          <w:rFonts w:ascii="Arial" w:hAnsi="Arial" w:cs="Arial"/>
        </w:rPr>
        <w:t xml:space="preserve">a úrok z </w:t>
      </w:r>
      <w:r w:rsidR="007E0CDC" w:rsidRPr="00B35332">
        <w:rPr>
          <w:rFonts w:ascii="Arial" w:hAnsi="Arial" w:cs="Arial"/>
        </w:rPr>
        <w:t>prodlení</w:t>
      </w:r>
      <w:r w:rsidRPr="001F5C7B">
        <w:rPr>
          <w:rFonts w:ascii="Arial" w:eastAsia="Times New Roman" w:hAnsi="Arial" w:cs="Arial"/>
          <w:lang w:eastAsia="cs-CZ"/>
        </w:rPr>
        <w:t xml:space="preserve"> j</w:t>
      </w:r>
      <w:r w:rsidR="00B37406">
        <w:rPr>
          <w:rFonts w:ascii="Arial" w:eastAsia="Times New Roman" w:hAnsi="Arial" w:cs="Arial"/>
          <w:lang w:eastAsia="cs-CZ"/>
        </w:rPr>
        <w:t>sou</w:t>
      </w:r>
      <w:r w:rsidRPr="001F5C7B">
        <w:rPr>
          <w:rFonts w:ascii="Arial" w:eastAsia="Times New Roman" w:hAnsi="Arial" w:cs="Arial"/>
          <w:lang w:eastAsia="cs-CZ"/>
        </w:rPr>
        <w:t xml:space="preserve"> splatn</w:t>
      </w:r>
      <w:r w:rsidR="00B37406">
        <w:rPr>
          <w:rFonts w:ascii="Arial" w:eastAsia="Times New Roman" w:hAnsi="Arial" w:cs="Arial"/>
          <w:lang w:eastAsia="cs-CZ"/>
        </w:rPr>
        <w:t>é</w:t>
      </w:r>
      <w:r w:rsidRPr="001F5C7B">
        <w:rPr>
          <w:rFonts w:ascii="Arial" w:eastAsia="Times New Roman" w:hAnsi="Arial" w:cs="Arial"/>
          <w:lang w:eastAsia="cs-CZ"/>
        </w:rPr>
        <w:t xml:space="preserve"> do 30 kalendářních dnů od </w:t>
      </w:r>
      <w:r w:rsidR="009B24BC">
        <w:rPr>
          <w:rFonts w:ascii="Arial" w:eastAsia="Times New Roman" w:hAnsi="Arial" w:cs="Arial"/>
          <w:lang w:eastAsia="cs-CZ"/>
        </w:rPr>
        <w:t>vystaveni</w:t>
      </w:r>
      <w:r w:rsidRPr="001F5C7B">
        <w:rPr>
          <w:rFonts w:ascii="Arial" w:eastAsia="Times New Roman" w:hAnsi="Arial" w:cs="Arial"/>
          <w:lang w:eastAsia="cs-CZ"/>
        </w:rPr>
        <w:t xml:space="preserve"> faktury s jejím vyúčtováním.</w:t>
      </w:r>
    </w:p>
    <w:p w14:paraId="10B2811F" w14:textId="5DD7275E" w:rsidR="008405B6" w:rsidRPr="00E346CD" w:rsidRDefault="008405B6" w:rsidP="00A63B30">
      <w:pPr>
        <w:widowControl w:val="0"/>
        <w:numPr>
          <w:ilvl w:val="0"/>
          <w:numId w:val="13"/>
        </w:numPr>
        <w:tabs>
          <w:tab w:val="clear" w:pos="360"/>
        </w:tabs>
        <w:autoSpaceDE w:val="0"/>
        <w:autoSpaceDN w:val="0"/>
        <w:adjustRightInd w:val="0"/>
        <w:spacing w:after="120"/>
        <w:ind w:left="357"/>
        <w:jc w:val="both"/>
        <w:rPr>
          <w:rFonts w:ascii="Arial" w:eastAsia="Times New Roman" w:hAnsi="Arial" w:cs="Arial"/>
          <w:lang w:eastAsia="cs-CZ"/>
        </w:rPr>
      </w:pPr>
      <w:r w:rsidRPr="00E346CD">
        <w:rPr>
          <w:rFonts w:ascii="Arial" w:eastAsia="Times New Roman" w:hAnsi="Arial" w:cs="Arial"/>
          <w:lang w:eastAsia="cs-CZ"/>
        </w:rPr>
        <w:t>V případě, že k porušení povinnosti</w:t>
      </w:r>
      <w:r>
        <w:rPr>
          <w:rFonts w:ascii="Arial" w:eastAsia="Times New Roman" w:hAnsi="Arial" w:cs="Arial"/>
          <w:lang w:eastAsia="cs-CZ"/>
        </w:rPr>
        <w:t xml:space="preserve"> nebo prodlení se splněním povinnosti ze strany poskytovatele</w:t>
      </w:r>
      <w:r w:rsidRPr="00E346CD">
        <w:rPr>
          <w:rFonts w:ascii="Arial" w:eastAsia="Times New Roman" w:hAnsi="Arial" w:cs="Arial"/>
          <w:lang w:eastAsia="cs-CZ"/>
        </w:rPr>
        <w:t>, na kterou se váže smluvní pokuta, dojde z důvodu neposkytnutí součinnosti ze strany objednatele nebo z důvodu vyšší moci, není objednatel oprávněn smluvní pokutu uplatnit. V případě, že se liberační důvody vztahují pouze na část prodlení poskytovatele, může být smluvní pokuta uplatněna na část prodlení, které bylo způsobeno poskytovatelem.</w:t>
      </w:r>
    </w:p>
    <w:p w14:paraId="5521B285" w14:textId="77777777" w:rsidR="00BF3C80" w:rsidRPr="005E028A" w:rsidRDefault="00BF3C80" w:rsidP="00A63B30">
      <w:pPr>
        <w:widowControl w:val="0"/>
        <w:autoSpaceDE w:val="0"/>
        <w:autoSpaceDN w:val="0"/>
        <w:adjustRightInd w:val="0"/>
        <w:spacing w:after="120"/>
        <w:ind w:left="357"/>
        <w:jc w:val="both"/>
        <w:rPr>
          <w:rFonts w:ascii="Arial" w:eastAsia="Times New Roman" w:hAnsi="Arial" w:cs="Arial"/>
          <w:lang w:eastAsia="cs-CZ"/>
        </w:rPr>
      </w:pPr>
    </w:p>
    <w:p w14:paraId="7D146BFF" w14:textId="5C915CC0" w:rsidR="005E028A" w:rsidRDefault="00F04A8A" w:rsidP="00A63B30">
      <w:pPr>
        <w:spacing w:after="120"/>
        <w:jc w:val="center"/>
        <w:rPr>
          <w:rFonts w:ascii="Arial" w:eastAsia="Times New Roman" w:hAnsi="Arial" w:cs="Arial"/>
          <w:b/>
          <w:lang w:eastAsia="cs-CZ"/>
        </w:rPr>
      </w:pPr>
      <w:r>
        <w:rPr>
          <w:rFonts w:ascii="Arial" w:eastAsia="Times New Roman" w:hAnsi="Arial" w:cs="Arial"/>
          <w:b/>
          <w:lang w:eastAsia="cs-CZ"/>
        </w:rPr>
        <w:t>VIII</w:t>
      </w:r>
      <w:r w:rsidR="007708B2" w:rsidRPr="001F5C7B">
        <w:rPr>
          <w:rFonts w:ascii="Arial" w:eastAsia="Times New Roman" w:hAnsi="Arial" w:cs="Arial"/>
          <w:b/>
          <w:lang w:eastAsia="cs-CZ"/>
        </w:rPr>
        <w:t>.</w:t>
      </w:r>
    </w:p>
    <w:p w14:paraId="249612E4" w14:textId="1E2B4575" w:rsidR="00560FF0" w:rsidRPr="001F5C7B" w:rsidRDefault="007708B2" w:rsidP="00A63B30">
      <w:pPr>
        <w:spacing w:after="120"/>
        <w:jc w:val="center"/>
        <w:rPr>
          <w:rFonts w:ascii="Arial" w:eastAsia="Times New Roman" w:hAnsi="Arial" w:cs="Arial"/>
          <w:b/>
          <w:lang w:eastAsia="cs-CZ"/>
        </w:rPr>
      </w:pPr>
      <w:r w:rsidRPr="001F5C7B">
        <w:rPr>
          <w:rFonts w:ascii="Arial" w:eastAsia="Times New Roman" w:hAnsi="Arial" w:cs="Arial"/>
          <w:b/>
          <w:lang w:eastAsia="cs-CZ"/>
        </w:rPr>
        <w:t>ŘEŠENÍ SPORŮ</w:t>
      </w:r>
    </w:p>
    <w:p w14:paraId="164AADD4" w14:textId="77777777" w:rsidR="007708B2" w:rsidRPr="001F5C7B" w:rsidRDefault="007708B2" w:rsidP="00A63B30">
      <w:pPr>
        <w:numPr>
          <w:ilvl w:val="0"/>
          <w:numId w:val="5"/>
        </w:numPr>
        <w:spacing w:after="120"/>
        <w:ind w:left="425" w:hanging="425"/>
        <w:jc w:val="both"/>
        <w:rPr>
          <w:rFonts w:ascii="Arial" w:eastAsia="Times New Roman" w:hAnsi="Arial" w:cs="Arial"/>
          <w:lang w:eastAsia="cs-CZ"/>
        </w:rPr>
      </w:pPr>
      <w:r w:rsidRPr="001F5C7B">
        <w:rPr>
          <w:rFonts w:ascii="Arial" w:eastAsia="Times New Roman" w:hAnsi="Arial" w:cs="Arial"/>
          <w:lang w:eastAsia="cs-CZ"/>
        </w:rPr>
        <w:t>Tato smlouva se řídí právním řádem České republiky, zejména OZ a ZZVZ.</w:t>
      </w:r>
    </w:p>
    <w:p w14:paraId="4BE7A41F" w14:textId="309D642C" w:rsidR="007708B2" w:rsidRDefault="007708B2" w:rsidP="00A63B30">
      <w:pPr>
        <w:numPr>
          <w:ilvl w:val="0"/>
          <w:numId w:val="5"/>
        </w:numPr>
        <w:spacing w:after="0"/>
        <w:ind w:left="425" w:hanging="425"/>
        <w:jc w:val="both"/>
        <w:rPr>
          <w:rFonts w:ascii="Arial" w:eastAsia="Times New Roman" w:hAnsi="Arial" w:cs="Arial"/>
          <w:lang w:eastAsia="cs-CZ"/>
        </w:rPr>
      </w:pPr>
      <w:r w:rsidRPr="001F5C7B">
        <w:rPr>
          <w:rFonts w:ascii="Arial" w:eastAsia="Times New Roman" w:hAnsi="Arial" w:cs="Arial"/>
          <w:lang w:eastAsia="cs-CZ"/>
        </w:rPr>
        <w:t>Smluvní strany se zavazují vyvinout maximální úsilí k odstranění vzájemných sporů vzniklých na základě této smlouvy. Nedohodnou-li se smluvní strany na řešení vzájemného sporu, má každá ze smluvních stran právo uplatnit svůj nárok u příslušného soudu v České republice; pravomoc soudu jiného státu je vyloučena. Smluvní strany se dohodly, že příslušným soudem pro řešení sporů vzniklých mezi smluvními stranami z této smlouvy je obecný soud</w:t>
      </w:r>
      <w:r w:rsidR="00245A32">
        <w:rPr>
          <w:rFonts w:ascii="Arial" w:eastAsia="Times New Roman" w:hAnsi="Arial" w:cs="Arial"/>
          <w:lang w:eastAsia="cs-CZ"/>
        </w:rPr>
        <w:t xml:space="preserve"> dle sídla objednatele</w:t>
      </w:r>
      <w:r w:rsidR="00B84138">
        <w:rPr>
          <w:rFonts w:ascii="Arial" w:eastAsia="Times New Roman" w:hAnsi="Arial" w:cs="Arial"/>
          <w:lang w:eastAsia="cs-CZ"/>
        </w:rPr>
        <w:t xml:space="preserve">. </w:t>
      </w:r>
    </w:p>
    <w:p w14:paraId="109024DD" w14:textId="30018873" w:rsidR="003C1823" w:rsidRPr="005E028A" w:rsidRDefault="003C1823" w:rsidP="00A63B30">
      <w:pPr>
        <w:spacing w:after="0"/>
        <w:rPr>
          <w:rFonts w:ascii="Arial" w:eastAsia="Times New Roman" w:hAnsi="Arial" w:cs="Arial"/>
          <w:b/>
          <w:bCs/>
          <w:lang w:eastAsia="cs-CZ"/>
        </w:rPr>
      </w:pPr>
    </w:p>
    <w:p w14:paraId="34A9C0A5" w14:textId="08CA698B" w:rsidR="005E028A" w:rsidRDefault="00F04A8A" w:rsidP="00A63B30">
      <w:pPr>
        <w:autoSpaceDE w:val="0"/>
        <w:autoSpaceDN w:val="0"/>
        <w:adjustRightInd w:val="0"/>
        <w:spacing w:after="120"/>
        <w:jc w:val="center"/>
        <w:rPr>
          <w:rFonts w:ascii="Arial" w:eastAsia="Calibri" w:hAnsi="Arial" w:cs="Arial"/>
          <w:b/>
        </w:rPr>
      </w:pPr>
      <w:r>
        <w:rPr>
          <w:rFonts w:ascii="Arial" w:eastAsia="Calibri" w:hAnsi="Arial" w:cs="Arial"/>
          <w:b/>
        </w:rPr>
        <w:t>I</w:t>
      </w:r>
      <w:r w:rsidR="00760403" w:rsidRPr="001F5C7B">
        <w:rPr>
          <w:rFonts w:ascii="Arial" w:eastAsia="Calibri" w:hAnsi="Arial" w:cs="Arial"/>
          <w:b/>
        </w:rPr>
        <w:t>X.</w:t>
      </w:r>
    </w:p>
    <w:p w14:paraId="04E2DF79" w14:textId="6F503CB3" w:rsidR="00760403" w:rsidRPr="001F5C7B" w:rsidRDefault="00760403" w:rsidP="00A63B30">
      <w:pPr>
        <w:autoSpaceDE w:val="0"/>
        <w:autoSpaceDN w:val="0"/>
        <w:adjustRightInd w:val="0"/>
        <w:spacing w:after="120"/>
        <w:jc w:val="center"/>
        <w:rPr>
          <w:rFonts w:ascii="Arial" w:eastAsia="Calibri" w:hAnsi="Arial" w:cs="Arial"/>
          <w:b/>
        </w:rPr>
      </w:pPr>
      <w:r w:rsidRPr="001F5C7B">
        <w:rPr>
          <w:rFonts w:ascii="Arial" w:eastAsia="Calibri" w:hAnsi="Arial" w:cs="Arial"/>
          <w:b/>
        </w:rPr>
        <w:t>TRVÁNÍ SMLOUVY</w:t>
      </w:r>
    </w:p>
    <w:p w14:paraId="0EA3C661" w14:textId="7FC1CD98" w:rsidR="00760403" w:rsidRPr="002A1AE0" w:rsidRDefault="00760403" w:rsidP="00A63B30">
      <w:pPr>
        <w:keepLines/>
        <w:widowControl w:val="0"/>
        <w:numPr>
          <w:ilvl w:val="0"/>
          <w:numId w:val="6"/>
        </w:numPr>
        <w:spacing w:after="120"/>
        <w:ind w:left="426" w:hanging="426"/>
        <w:jc w:val="both"/>
        <w:outlineLvl w:val="1"/>
        <w:rPr>
          <w:rFonts w:ascii="Arial" w:eastAsia="Times New Roman" w:hAnsi="Arial" w:cs="Arial"/>
          <w:bCs/>
        </w:rPr>
      </w:pPr>
      <w:r w:rsidRPr="002A1AE0">
        <w:rPr>
          <w:rFonts w:ascii="Arial" w:eastAsia="Times New Roman" w:hAnsi="Arial" w:cs="Arial"/>
          <w:bCs/>
        </w:rPr>
        <w:t xml:space="preserve">Tato smlouva nabývá platnosti dnem jejího podpisu oběma smluvními stranami a </w:t>
      </w:r>
      <w:r w:rsidR="006D759C" w:rsidRPr="002A1AE0">
        <w:rPr>
          <w:rFonts w:ascii="Arial" w:hAnsi="Arial" w:cs="Arial"/>
          <w:snapToGrid w:val="0"/>
        </w:rPr>
        <w:t xml:space="preserve">účinnosti </w:t>
      </w:r>
      <w:r w:rsidR="008613C0" w:rsidRPr="002A1AE0">
        <w:rPr>
          <w:rFonts w:ascii="Arial" w:hAnsi="Arial" w:cs="Arial"/>
          <w:snapToGrid w:val="0"/>
        </w:rPr>
        <w:t>dnem jejího uveřejnění v registru smluv.</w:t>
      </w:r>
    </w:p>
    <w:p w14:paraId="3BFE2B2A" w14:textId="6BDA7584" w:rsidR="00760403" w:rsidRPr="001F2E7E" w:rsidRDefault="00760403" w:rsidP="00A63B30">
      <w:pPr>
        <w:keepLines/>
        <w:widowControl w:val="0"/>
        <w:numPr>
          <w:ilvl w:val="0"/>
          <w:numId w:val="6"/>
        </w:numPr>
        <w:spacing w:after="120"/>
        <w:ind w:left="426" w:hanging="426"/>
        <w:jc w:val="both"/>
        <w:outlineLvl w:val="1"/>
        <w:rPr>
          <w:rFonts w:ascii="Arial" w:eastAsia="Times New Roman" w:hAnsi="Arial" w:cs="Arial"/>
          <w:bCs/>
        </w:rPr>
      </w:pPr>
      <w:r w:rsidRPr="004B23B2">
        <w:rPr>
          <w:rFonts w:ascii="Arial" w:eastAsia="Calibri" w:hAnsi="Arial" w:cs="Arial"/>
        </w:rPr>
        <w:t xml:space="preserve">Tato smlouva se uzavírá na dobu určitou, a to </w:t>
      </w:r>
      <w:r w:rsidR="00D1727C">
        <w:rPr>
          <w:rFonts w:ascii="Arial" w:eastAsia="Calibri" w:hAnsi="Arial" w:cs="Arial"/>
          <w:b/>
          <w:bCs/>
        </w:rPr>
        <w:t xml:space="preserve">po dobu plnění předmětu smlouvy dle čl. II odst. </w:t>
      </w:r>
      <w:r w:rsidR="00954635">
        <w:rPr>
          <w:rFonts w:ascii="Arial" w:eastAsia="Calibri" w:hAnsi="Arial" w:cs="Arial"/>
          <w:b/>
          <w:bCs/>
        </w:rPr>
        <w:t>1</w:t>
      </w:r>
      <w:r w:rsidR="00D1727C">
        <w:rPr>
          <w:rFonts w:ascii="Arial" w:eastAsia="Calibri" w:hAnsi="Arial" w:cs="Arial"/>
          <w:b/>
          <w:bCs/>
        </w:rPr>
        <w:t xml:space="preserve"> této smlouvy</w:t>
      </w:r>
      <w:r w:rsidR="0043045A" w:rsidRPr="001F2E7E">
        <w:rPr>
          <w:rFonts w:ascii="Arial" w:eastAsia="Calibri" w:hAnsi="Arial" w:cs="Arial"/>
          <w:b/>
          <w:bCs/>
        </w:rPr>
        <w:t>.</w:t>
      </w:r>
    </w:p>
    <w:p w14:paraId="20CABF61" w14:textId="6DE02A5D" w:rsidR="00760403" w:rsidRPr="00637918" w:rsidRDefault="002862B2" w:rsidP="00A63B30">
      <w:pPr>
        <w:keepLines/>
        <w:widowControl w:val="0"/>
        <w:numPr>
          <w:ilvl w:val="0"/>
          <w:numId w:val="6"/>
        </w:numPr>
        <w:spacing w:after="120"/>
        <w:ind w:left="426" w:hanging="426"/>
        <w:jc w:val="both"/>
        <w:outlineLvl w:val="1"/>
        <w:rPr>
          <w:rFonts w:ascii="Arial" w:eastAsia="Times New Roman" w:hAnsi="Arial" w:cs="Arial"/>
          <w:bCs/>
        </w:rPr>
      </w:pPr>
      <w:r w:rsidRPr="00637918">
        <w:rPr>
          <w:rFonts w:ascii="Arial" w:eastAsia="Calibri" w:hAnsi="Arial" w:cs="Arial"/>
        </w:rPr>
        <w:t xml:space="preserve">Před </w:t>
      </w:r>
      <w:r w:rsidR="00760403" w:rsidRPr="00637918">
        <w:rPr>
          <w:rFonts w:ascii="Arial" w:eastAsia="Calibri" w:hAnsi="Arial" w:cs="Arial"/>
        </w:rPr>
        <w:t xml:space="preserve">dobou </w:t>
      </w:r>
      <w:r w:rsidRPr="00637918">
        <w:rPr>
          <w:rFonts w:ascii="Arial" w:eastAsia="Calibri" w:hAnsi="Arial" w:cs="Arial"/>
        </w:rPr>
        <w:t xml:space="preserve">uvedenou </w:t>
      </w:r>
      <w:r w:rsidR="00760403" w:rsidRPr="00637918">
        <w:rPr>
          <w:rFonts w:ascii="Arial" w:eastAsia="Calibri" w:hAnsi="Arial" w:cs="Arial"/>
        </w:rPr>
        <w:t xml:space="preserve">v odst. 2 </w:t>
      </w:r>
      <w:r w:rsidR="001B0AE0" w:rsidRPr="00637918">
        <w:rPr>
          <w:rFonts w:ascii="Arial" w:eastAsia="Calibri" w:hAnsi="Arial" w:cs="Arial"/>
        </w:rPr>
        <w:t xml:space="preserve">tohoto článku </w:t>
      </w:r>
      <w:r w:rsidR="00760403" w:rsidRPr="00637918">
        <w:rPr>
          <w:rFonts w:ascii="Arial" w:eastAsia="Calibri" w:hAnsi="Arial" w:cs="Arial"/>
        </w:rPr>
        <w:t>lze smluvní vztah ukončit</w:t>
      </w:r>
    </w:p>
    <w:p w14:paraId="7B92B6BE" w14:textId="77777777" w:rsidR="002F4069" w:rsidRDefault="00760403" w:rsidP="00A63B30">
      <w:pPr>
        <w:numPr>
          <w:ilvl w:val="0"/>
          <w:numId w:val="7"/>
        </w:numPr>
        <w:spacing w:after="120"/>
        <w:ind w:left="993"/>
        <w:jc w:val="both"/>
        <w:rPr>
          <w:rFonts w:ascii="Arial" w:eastAsia="Times New Roman" w:hAnsi="Arial" w:cs="Arial"/>
          <w:lang w:eastAsia="cs-CZ"/>
        </w:rPr>
      </w:pPr>
      <w:r w:rsidRPr="00637918">
        <w:rPr>
          <w:rFonts w:ascii="Arial" w:eastAsia="Times New Roman" w:hAnsi="Arial" w:cs="Arial"/>
          <w:lang w:eastAsia="cs-CZ"/>
        </w:rPr>
        <w:t>písemnou dohodou na základě shodné vůle obou smluvních stran,</w:t>
      </w:r>
    </w:p>
    <w:p w14:paraId="6029DB50" w14:textId="11AB369E" w:rsidR="00760403" w:rsidRPr="002F4069" w:rsidRDefault="00760403" w:rsidP="00A63B30">
      <w:pPr>
        <w:numPr>
          <w:ilvl w:val="0"/>
          <w:numId w:val="7"/>
        </w:numPr>
        <w:spacing w:after="120"/>
        <w:ind w:left="993"/>
        <w:jc w:val="both"/>
        <w:rPr>
          <w:rFonts w:ascii="Arial" w:eastAsia="Times New Roman" w:hAnsi="Arial" w:cs="Arial"/>
          <w:lang w:eastAsia="cs-CZ"/>
        </w:rPr>
      </w:pPr>
      <w:r w:rsidRPr="002F4069">
        <w:rPr>
          <w:rFonts w:ascii="Arial" w:eastAsia="Times New Roman" w:hAnsi="Arial" w:cs="Arial"/>
          <w:lang w:eastAsia="cs-CZ"/>
        </w:rPr>
        <w:lastRenderedPageBreak/>
        <w:t>odstoupením od smlouvy ve smyslu § 2001 a násl. OZ za podmínek níže uvedených v případě porušení této smlouvy druhou smluvní stranou podstatným způsobem</w:t>
      </w:r>
      <w:r w:rsidR="007962D0" w:rsidRPr="002F4069">
        <w:rPr>
          <w:rFonts w:ascii="Arial" w:eastAsia="Times New Roman" w:hAnsi="Arial" w:cs="Arial"/>
          <w:lang w:eastAsia="cs-CZ"/>
        </w:rPr>
        <w:t xml:space="preserve"> nebo v dalších případech uvedených v této smlouvě</w:t>
      </w:r>
      <w:r w:rsidRPr="002F4069">
        <w:rPr>
          <w:rFonts w:ascii="Arial" w:eastAsia="Times New Roman" w:hAnsi="Arial" w:cs="Arial"/>
          <w:lang w:eastAsia="cs-CZ"/>
        </w:rPr>
        <w:t>.</w:t>
      </w:r>
    </w:p>
    <w:p w14:paraId="40CF75F0" w14:textId="332CE1E4" w:rsidR="00760403" w:rsidRPr="004B713D" w:rsidRDefault="00760403" w:rsidP="00A63B30">
      <w:pPr>
        <w:numPr>
          <w:ilvl w:val="0"/>
          <w:numId w:val="6"/>
        </w:numPr>
        <w:spacing w:after="120"/>
        <w:ind w:left="425" w:hanging="425"/>
        <w:jc w:val="both"/>
        <w:rPr>
          <w:rFonts w:ascii="Arial" w:eastAsia="Calibri" w:hAnsi="Arial" w:cs="Arial"/>
        </w:rPr>
      </w:pPr>
      <w:r w:rsidRPr="004B713D">
        <w:rPr>
          <w:rFonts w:ascii="Arial" w:eastAsia="Calibri" w:hAnsi="Arial" w:cs="Arial"/>
        </w:rPr>
        <w:t xml:space="preserve">Smluvní strany se dohodly, že kromě důvodů vymezených OZ </w:t>
      </w:r>
      <w:r w:rsidR="00AF3CAD">
        <w:rPr>
          <w:rFonts w:ascii="Arial" w:eastAsia="Calibri" w:hAnsi="Arial" w:cs="Arial"/>
        </w:rPr>
        <w:t>se</w:t>
      </w:r>
      <w:r w:rsidRPr="004B713D">
        <w:rPr>
          <w:rFonts w:ascii="Arial" w:eastAsia="Calibri" w:hAnsi="Arial" w:cs="Arial"/>
        </w:rPr>
        <w:t xml:space="preserve"> dále považují za podstatné porušení</w:t>
      </w:r>
      <w:r w:rsidR="00F43C93">
        <w:rPr>
          <w:rFonts w:ascii="Arial" w:eastAsia="Calibri" w:hAnsi="Arial" w:cs="Arial"/>
        </w:rPr>
        <w:t xml:space="preserve"> této</w:t>
      </w:r>
      <w:r w:rsidRPr="004B713D">
        <w:rPr>
          <w:rFonts w:ascii="Arial" w:eastAsia="Calibri" w:hAnsi="Arial" w:cs="Arial"/>
        </w:rPr>
        <w:t xml:space="preserve"> smlouvy</w:t>
      </w:r>
      <w:r w:rsidR="00BB11F9" w:rsidRPr="004B713D">
        <w:rPr>
          <w:rFonts w:ascii="Arial" w:eastAsia="Calibri" w:hAnsi="Arial" w:cs="Arial"/>
        </w:rPr>
        <w:t xml:space="preserve"> následující případy:</w:t>
      </w:r>
    </w:p>
    <w:p w14:paraId="6BE68D7B" w14:textId="34BFCDCF" w:rsidR="002F4069" w:rsidRDefault="002742FA" w:rsidP="00A63B30">
      <w:pPr>
        <w:numPr>
          <w:ilvl w:val="0"/>
          <w:numId w:val="8"/>
        </w:numPr>
        <w:spacing w:after="120"/>
        <w:ind w:left="993" w:hanging="357"/>
        <w:jc w:val="both"/>
        <w:rPr>
          <w:rFonts w:ascii="Arial" w:eastAsia="Times New Roman" w:hAnsi="Arial" w:cs="Arial"/>
          <w:noProof/>
          <w:lang w:eastAsia="cs-CZ"/>
        </w:rPr>
      </w:pPr>
      <w:r w:rsidRPr="004B713D">
        <w:rPr>
          <w:rFonts w:ascii="Arial" w:hAnsi="Arial" w:cs="Arial"/>
        </w:rPr>
        <w:t xml:space="preserve">prodlení poskytovatele s poskytnutím </w:t>
      </w:r>
      <w:r w:rsidR="005A2DEC">
        <w:rPr>
          <w:rFonts w:ascii="Arial" w:hAnsi="Arial" w:cs="Arial"/>
        </w:rPr>
        <w:t xml:space="preserve">plnění </w:t>
      </w:r>
      <w:r w:rsidRPr="004B713D">
        <w:rPr>
          <w:rFonts w:ascii="Arial" w:hAnsi="Arial" w:cs="Arial"/>
        </w:rPr>
        <w:t xml:space="preserve">ve smyslu čl. II odst. </w:t>
      </w:r>
      <w:r w:rsidR="00954635">
        <w:rPr>
          <w:rFonts w:ascii="Arial" w:hAnsi="Arial" w:cs="Arial"/>
        </w:rPr>
        <w:t>1</w:t>
      </w:r>
      <w:r w:rsidRPr="004B713D">
        <w:rPr>
          <w:rFonts w:ascii="Arial" w:hAnsi="Arial" w:cs="Arial"/>
        </w:rPr>
        <w:t xml:space="preserve"> této smlouvy o více než </w:t>
      </w:r>
      <w:r w:rsidR="00B64BAE">
        <w:rPr>
          <w:rFonts w:ascii="Arial" w:hAnsi="Arial" w:cs="Arial"/>
        </w:rPr>
        <w:t>10</w:t>
      </w:r>
      <w:r w:rsidR="00B64BAE" w:rsidRPr="004B713D">
        <w:rPr>
          <w:rFonts w:ascii="Arial" w:hAnsi="Arial" w:cs="Arial"/>
        </w:rPr>
        <w:t xml:space="preserve"> </w:t>
      </w:r>
      <w:r w:rsidRPr="004B713D">
        <w:rPr>
          <w:rFonts w:ascii="Arial" w:hAnsi="Arial" w:cs="Arial"/>
        </w:rPr>
        <w:t>dnů oproti termínu stanovenému v čl. III odst. 2 této smlouvy;</w:t>
      </w:r>
    </w:p>
    <w:p w14:paraId="3BD4BB42" w14:textId="77777777" w:rsidR="002F4069" w:rsidRDefault="00702ACC" w:rsidP="00A63B30">
      <w:pPr>
        <w:numPr>
          <w:ilvl w:val="0"/>
          <w:numId w:val="8"/>
        </w:numPr>
        <w:spacing w:after="120"/>
        <w:ind w:left="993" w:hanging="357"/>
        <w:jc w:val="both"/>
        <w:rPr>
          <w:rFonts w:ascii="Arial" w:eastAsia="Times New Roman" w:hAnsi="Arial" w:cs="Arial"/>
          <w:noProof/>
          <w:lang w:eastAsia="cs-CZ"/>
        </w:rPr>
      </w:pPr>
      <w:r w:rsidRPr="002F4069">
        <w:rPr>
          <w:rFonts w:ascii="Arial" w:hAnsi="Arial" w:cs="Arial"/>
          <w:noProof/>
        </w:rPr>
        <w:t>o</w:t>
      </w:r>
      <w:r w:rsidR="00972BAC" w:rsidRPr="002F4069">
        <w:rPr>
          <w:rFonts w:ascii="Arial" w:hAnsi="Arial" w:cs="Arial"/>
          <w:noProof/>
        </w:rPr>
        <w:t>citne</w:t>
      </w:r>
      <w:r w:rsidR="00E35F7C" w:rsidRPr="002F4069">
        <w:rPr>
          <w:rFonts w:ascii="Arial" w:hAnsi="Arial" w:cs="Arial"/>
          <w:noProof/>
        </w:rPr>
        <w:t>-</w:t>
      </w:r>
      <w:r w:rsidR="00972BAC" w:rsidRPr="002F4069">
        <w:rPr>
          <w:rFonts w:ascii="Arial" w:hAnsi="Arial" w:cs="Arial"/>
          <w:noProof/>
        </w:rPr>
        <w:t xml:space="preserve">li se objednatel v prodlení s úhradou řádně vystavené faktury (daňového dokladu) o více </w:t>
      </w:r>
      <w:r w:rsidR="003C4E59" w:rsidRPr="002F4069">
        <w:rPr>
          <w:rFonts w:ascii="Arial" w:hAnsi="Arial" w:cs="Arial"/>
          <w:noProof/>
        </w:rPr>
        <w:t>než 30 dní</w:t>
      </w:r>
      <w:r w:rsidR="00EA2E79" w:rsidRPr="002F4069">
        <w:rPr>
          <w:rFonts w:ascii="Arial" w:hAnsi="Arial" w:cs="Arial"/>
          <w:noProof/>
        </w:rPr>
        <w:t xml:space="preserve"> oproti termínu </w:t>
      </w:r>
      <w:r w:rsidR="008452D2" w:rsidRPr="002F4069">
        <w:rPr>
          <w:rFonts w:ascii="Arial" w:hAnsi="Arial" w:cs="Arial"/>
          <w:noProof/>
        </w:rPr>
        <w:t xml:space="preserve">její </w:t>
      </w:r>
      <w:r w:rsidR="00EA2E79" w:rsidRPr="002F4069">
        <w:rPr>
          <w:rFonts w:ascii="Arial" w:hAnsi="Arial" w:cs="Arial"/>
          <w:noProof/>
        </w:rPr>
        <w:t>splatnosti</w:t>
      </w:r>
      <w:r w:rsidR="00B67623" w:rsidRPr="002F4069">
        <w:rPr>
          <w:rFonts w:ascii="Arial" w:hAnsi="Arial" w:cs="Arial"/>
          <w:noProof/>
        </w:rPr>
        <w:t>;</w:t>
      </w:r>
    </w:p>
    <w:p w14:paraId="25D15681" w14:textId="77777777" w:rsidR="004D262E" w:rsidRDefault="00B67623" w:rsidP="00A63B30">
      <w:pPr>
        <w:numPr>
          <w:ilvl w:val="0"/>
          <w:numId w:val="8"/>
        </w:numPr>
        <w:spacing w:after="120"/>
        <w:ind w:left="993" w:hanging="357"/>
        <w:jc w:val="both"/>
        <w:rPr>
          <w:rFonts w:ascii="Arial" w:eastAsia="Times New Roman" w:hAnsi="Arial" w:cs="Arial"/>
          <w:noProof/>
          <w:lang w:eastAsia="cs-CZ"/>
        </w:rPr>
      </w:pPr>
      <w:r w:rsidRPr="002F4069">
        <w:rPr>
          <w:rFonts w:ascii="Arial" w:hAnsi="Arial" w:cs="Arial"/>
        </w:rPr>
        <w:t>je-li p</w:t>
      </w:r>
      <w:r w:rsidR="00867FE5" w:rsidRPr="002F4069">
        <w:rPr>
          <w:rFonts w:ascii="Arial" w:hAnsi="Arial" w:cs="Arial"/>
        </w:rPr>
        <w:t>oskytovatel</w:t>
      </w:r>
      <w:r w:rsidRPr="002F4069">
        <w:rPr>
          <w:rFonts w:ascii="Arial" w:hAnsi="Arial" w:cs="Arial"/>
        </w:rPr>
        <w:t xml:space="preserv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 </w:t>
      </w:r>
    </w:p>
    <w:p w14:paraId="6B804C7A" w14:textId="77777777" w:rsidR="004D262E" w:rsidRDefault="00B67623" w:rsidP="00A63B30">
      <w:pPr>
        <w:numPr>
          <w:ilvl w:val="0"/>
          <w:numId w:val="8"/>
        </w:numPr>
        <w:spacing w:after="120"/>
        <w:ind w:left="993" w:hanging="357"/>
        <w:jc w:val="both"/>
        <w:rPr>
          <w:rFonts w:ascii="Arial" w:eastAsia="Times New Roman" w:hAnsi="Arial" w:cs="Arial"/>
          <w:noProof/>
          <w:lang w:eastAsia="cs-CZ"/>
        </w:rPr>
      </w:pPr>
      <w:r w:rsidRPr="004D262E">
        <w:rPr>
          <w:rFonts w:ascii="Arial" w:hAnsi="Arial" w:cs="Arial"/>
        </w:rPr>
        <w:t>ohledně p</w:t>
      </w:r>
      <w:r w:rsidR="00867FE5" w:rsidRPr="004D262E">
        <w:rPr>
          <w:rFonts w:ascii="Arial" w:hAnsi="Arial" w:cs="Arial"/>
        </w:rPr>
        <w:t>oskytovatele</w:t>
      </w:r>
      <w:r w:rsidRPr="004D262E">
        <w:rPr>
          <w:rFonts w:ascii="Arial" w:hAnsi="Arial" w:cs="Arial"/>
        </w:rPr>
        <w:t xml:space="preserve"> byl podán insolvenční návrh, bylo rozhodnuto o úpadku p</w:t>
      </w:r>
      <w:r w:rsidR="00A83E51" w:rsidRPr="004D262E">
        <w:rPr>
          <w:rFonts w:ascii="Arial" w:hAnsi="Arial" w:cs="Arial"/>
        </w:rPr>
        <w:t>oskytovatele</w:t>
      </w:r>
      <w:r w:rsidRPr="004D262E">
        <w:rPr>
          <w:rFonts w:ascii="Arial" w:hAnsi="Arial" w:cs="Arial"/>
        </w:rPr>
        <w:t xml:space="preserve"> nebo bude ve vztahu k p</w:t>
      </w:r>
      <w:r w:rsidR="00A83E51" w:rsidRPr="004D262E">
        <w:rPr>
          <w:rFonts w:ascii="Arial" w:hAnsi="Arial" w:cs="Arial"/>
        </w:rPr>
        <w:t>oskytovateli</w:t>
      </w:r>
      <w:r w:rsidRPr="004D262E">
        <w:rPr>
          <w:rFonts w:ascii="Arial" w:hAnsi="Arial" w:cs="Arial"/>
        </w:rPr>
        <w:t xml:space="preserve"> vydáno jiné rozhodnutí s obdobnými účinky; </w:t>
      </w:r>
    </w:p>
    <w:p w14:paraId="1D382193" w14:textId="77777777" w:rsidR="004D262E" w:rsidRDefault="00B67623" w:rsidP="00A63B30">
      <w:pPr>
        <w:numPr>
          <w:ilvl w:val="0"/>
          <w:numId w:val="8"/>
        </w:numPr>
        <w:spacing w:after="120"/>
        <w:ind w:left="993" w:hanging="357"/>
        <w:jc w:val="both"/>
        <w:rPr>
          <w:rFonts w:ascii="Arial" w:eastAsia="Times New Roman" w:hAnsi="Arial" w:cs="Arial"/>
          <w:noProof/>
          <w:lang w:eastAsia="cs-CZ"/>
        </w:rPr>
      </w:pPr>
      <w:r w:rsidRPr="004D262E">
        <w:rPr>
          <w:rFonts w:ascii="Arial" w:hAnsi="Arial" w:cs="Arial"/>
        </w:rPr>
        <w:t>bylo-li rozhodnuto o likvidaci p</w:t>
      </w:r>
      <w:r w:rsidR="00C87BC0" w:rsidRPr="004D262E">
        <w:rPr>
          <w:rFonts w:ascii="Arial" w:hAnsi="Arial" w:cs="Arial"/>
        </w:rPr>
        <w:t>oskytovatele</w:t>
      </w:r>
      <w:r w:rsidRPr="004D262E">
        <w:rPr>
          <w:rFonts w:ascii="Arial" w:hAnsi="Arial" w:cs="Arial"/>
        </w:rPr>
        <w:t>, popř. bylo-li rozhodnuto o zrušení p</w:t>
      </w:r>
      <w:r w:rsidR="00C87BC0" w:rsidRPr="004D262E">
        <w:rPr>
          <w:rFonts w:ascii="Arial" w:hAnsi="Arial" w:cs="Arial"/>
        </w:rPr>
        <w:t>oskytovatele</w:t>
      </w:r>
      <w:r w:rsidRPr="004D262E">
        <w:rPr>
          <w:rFonts w:ascii="Arial" w:hAnsi="Arial" w:cs="Arial"/>
        </w:rPr>
        <w:t xml:space="preserve"> bez likvidace;</w:t>
      </w:r>
    </w:p>
    <w:p w14:paraId="7AAEC0D2" w14:textId="3BAB22B3" w:rsidR="00B67623" w:rsidRPr="00AD68A2" w:rsidRDefault="00B67623" w:rsidP="00A63B30">
      <w:pPr>
        <w:numPr>
          <w:ilvl w:val="0"/>
          <w:numId w:val="8"/>
        </w:numPr>
        <w:spacing w:after="120"/>
        <w:ind w:left="993" w:hanging="357"/>
        <w:jc w:val="both"/>
        <w:rPr>
          <w:rFonts w:ascii="Arial" w:eastAsia="Times New Roman" w:hAnsi="Arial" w:cs="Arial"/>
          <w:noProof/>
          <w:lang w:eastAsia="cs-CZ"/>
        </w:rPr>
      </w:pPr>
      <w:r w:rsidRPr="004D262E">
        <w:rPr>
          <w:rFonts w:ascii="Arial" w:hAnsi="Arial" w:cs="Arial"/>
        </w:rPr>
        <w:t>p</w:t>
      </w:r>
      <w:r w:rsidR="00C87BC0" w:rsidRPr="004D262E">
        <w:rPr>
          <w:rFonts w:ascii="Arial" w:hAnsi="Arial" w:cs="Arial"/>
        </w:rPr>
        <w:t>oskytovatel</w:t>
      </w:r>
      <w:r w:rsidRPr="004D262E">
        <w:rPr>
          <w:rFonts w:ascii="Arial" w:hAnsi="Arial" w:cs="Arial"/>
        </w:rPr>
        <w:t xml:space="preserve"> neoznámil </w:t>
      </w:r>
      <w:r w:rsidR="00C87BC0" w:rsidRPr="004D262E">
        <w:rPr>
          <w:rFonts w:ascii="Arial" w:hAnsi="Arial" w:cs="Arial"/>
        </w:rPr>
        <w:t>objednateli</w:t>
      </w:r>
      <w:r w:rsidRPr="004D262E">
        <w:rPr>
          <w:rFonts w:ascii="Arial" w:hAnsi="Arial" w:cs="Arial"/>
        </w:rPr>
        <w:t xml:space="preserve"> skutečnosti dle poslední věty čl. </w:t>
      </w:r>
      <w:r w:rsidR="00B97322" w:rsidRPr="004D262E">
        <w:rPr>
          <w:rFonts w:ascii="Arial" w:hAnsi="Arial" w:cs="Arial"/>
        </w:rPr>
        <w:t>I</w:t>
      </w:r>
      <w:r w:rsidRPr="004D262E">
        <w:rPr>
          <w:rFonts w:ascii="Arial" w:hAnsi="Arial" w:cs="Arial"/>
        </w:rPr>
        <w:t xml:space="preserve">V odst. </w:t>
      </w:r>
      <w:r w:rsidR="00BF5E26" w:rsidRPr="004D262E">
        <w:rPr>
          <w:rFonts w:ascii="Arial" w:hAnsi="Arial" w:cs="Arial"/>
        </w:rPr>
        <w:t>1</w:t>
      </w:r>
      <w:r w:rsidR="00BF5E26">
        <w:rPr>
          <w:rFonts w:ascii="Arial" w:hAnsi="Arial" w:cs="Arial"/>
        </w:rPr>
        <w:t>1</w:t>
      </w:r>
      <w:r w:rsidR="00BF5E26" w:rsidRPr="004D262E">
        <w:rPr>
          <w:rFonts w:ascii="Arial" w:hAnsi="Arial" w:cs="Arial"/>
        </w:rPr>
        <w:t xml:space="preserve"> </w:t>
      </w:r>
      <w:r w:rsidRPr="004D262E">
        <w:rPr>
          <w:rFonts w:ascii="Arial" w:hAnsi="Arial" w:cs="Arial"/>
        </w:rPr>
        <w:t>této smlouvy</w:t>
      </w:r>
      <w:r w:rsidR="00AD68A2">
        <w:rPr>
          <w:rFonts w:ascii="Arial" w:hAnsi="Arial" w:cs="Arial"/>
        </w:rPr>
        <w:t>;</w:t>
      </w:r>
    </w:p>
    <w:p w14:paraId="6B01CB0B" w14:textId="6C504E3C" w:rsidR="00AD68A2" w:rsidRPr="004D262E" w:rsidRDefault="00AD68A2" w:rsidP="00A63B30">
      <w:pPr>
        <w:numPr>
          <w:ilvl w:val="0"/>
          <w:numId w:val="8"/>
        </w:numPr>
        <w:spacing w:after="120"/>
        <w:ind w:left="993" w:hanging="357"/>
        <w:jc w:val="both"/>
        <w:rPr>
          <w:rFonts w:ascii="Arial" w:eastAsia="Times New Roman" w:hAnsi="Arial" w:cs="Arial"/>
          <w:noProof/>
          <w:lang w:eastAsia="cs-CZ"/>
        </w:rPr>
      </w:pPr>
      <w:r>
        <w:rPr>
          <w:rFonts w:ascii="Arial" w:hAnsi="Arial" w:cs="Arial"/>
        </w:rPr>
        <w:t>další případy stanovené touto smlouvou.</w:t>
      </w:r>
    </w:p>
    <w:p w14:paraId="09F747BC" w14:textId="7FA0503C" w:rsidR="00760403" w:rsidRPr="009F7E53" w:rsidRDefault="00760403" w:rsidP="00A63B30">
      <w:pPr>
        <w:numPr>
          <w:ilvl w:val="0"/>
          <w:numId w:val="6"/>
        </w:numPr>
        <w:shd w:val="clear" w:color="auto" w:fill="FFFFFF"/>
        <w:autoSpaceDE w:val="0"/>
        <w:autoSpaceDN w:val="0"/>
        <w:adjustRightInd w:val="0"/>
        <w:spacing w:after="120"/>
        <w:ind w:left="426" w:hanging="426"/>
        <w:jc w:val="both"/>
        <w:rPr>
          <w:rFonts w:ascii="Arial" w:eastAsia="Calibri" w:hAnsi="Arial" w:cs="Arial"/>
          <w:b/>
        </w:rPr>
      </w:pPr>
      <w:r w:rsidRPr="009F7E53">
        <w:rPr>
          <w:rFonts w:ascii="Arial" w:eastAsia="Calibri" w:hAnsi="Arial" w:cs="Arial"/>
        </w:rPr>
        <w:t xml:space="preserve">Účinky odstoupení od této smlouvy nastávají dnem doručení písemného oznámení o odstoupení druhé smluvní straně. Odstoupením od této smlouvy nedochází ke zrušení smluvního vztahu od samého počátku, vzájemná plnění, která si smluvní strany do ukončení </w:t>
      </w:r>
      <w:r w:rsidR="00F43C93">
        <w:rPr>
          <w:rFonts w:ascii="Arial" w:eastAsia="Calibri" w:hAnsi="Arial" w:cs="Arial"/>
        </w:rPr>
        <w:t xml:space="preserve">této </w:t>
      </w:r>
      <w:r w:rsidR="00477770" w:rsidRPr="009F7E53">
        <w:rPr>
          <w:rFonts w:ascii="Arial" w:eastAsia="Calibri" w:hAnsi="Arial" w:cs="Arial"/>
        </w:rPr>
        <w:t>smlouvy</w:t>
      </w:r>
      <w:r w:rsidRPr="009F7E53">
        <w:rPr>
          <w:rFonts w:ascii="Arial" w:eastAsia="Calibri" w:hAnsi="Arial" w:cs="Arial"/>
        </w:rPr>
        <w:t xml:space="preserve"> odstoupením poskytly, si obě smluvní strany ponechají.</w:t>
      </w:r>
      <w:r w:rsidR="00B84138" w:rsidRPr="009F7E53">
        <w:rPr>
          <w:rFonts w:ascii="Arial" w:eastAsia="Calibri" w:hAnsi="Arial" w:cs="Arial"/>
        </w:rPr>
        <w:t xml:space="preserve"> Odstoupení je činěno pouze s účinky do budoucna.</w:t>
      </w:r>
    </w:p>
    <w:p w14:paraId="66E53EAD" w14:textId="63322AF3" w:rsidR="00E9602C" w:rsidRPr="000F4637" w:rsidRDefault="00E9602C" w:rsidP="00A63B30">
      <w:pPr>
        <w:numPr>
          <w:ilvl w:val="0"/>
          <w:numId w:val="6"/>
        </w:numPr>
        <w:shd w:val="clear" w:color="auto" w:fill="FFFFFF"/>
        <w:autoSpaceDE w:val="0"/>
        <w:autoSpaceDN w:val="0"/>
        <w:adjustRightInd w:val="0"/>
        <w:spacing w:after="120"/>
        <w:ind w:left="426" w:hanging="426"/>
        <w:jc w:val="both"/>
        <w:rPr>
          <w:rFonts w:ascii="Arial" w:eastAsia="Calibri" w:hAnsi="Arial" w:cs="Arial"/>
          <w:b/>
        </w:rPr>
      </w:pPr>
      <w:r w:rsidRPr="000F4637">
        <w:rPr>
          <w:rFonts w:ascii="Arial" w:hAnsi="Arial" w:cs="Arial"/>
        </w:rPr>
        <w:t xml:space="preserve">Ukončením této smlouvy nejsou dotčena ustanovení týkající se smluvních pokut, náhrady škody, a ustanovení týkající se takových práv a povinností, z jejichž povahy vyplývá, že mají trvat i po ukončení této smlouvy. </w:t>
      </w:r>
      <w:r w:rsidR="000F4637" w:rsidRPr="000F4637">
        <w:rPr>
          <w:rFonts w:ascii="Arial" w:hAnsi="Arial" w:cs="Arial"/>
        </w:rPr>
        <w:t>Na vztahy založené za trvání této</w:t>
      </w:r>
      <w:r w:rsidR="0065471C">
        <w:rPr>
          <w:rFonts w:ascii="Arial" w:hAnsi="Arial" w:cs="Arial"/>
        </w:rPr>
        <w:t xml:space="preserve"> smlouvy</w:t>
      </w:r>
      <w:r w:rsidR="000F4637" w:rsidRPr="000F4637">
        <w:rPr>
          <w:rFonts w:ascii="Arial" w:hAnsi="Arial" w:cs="Arial"/>
        </w:rPr>
        <w:t xml:space="preserve">, včetně dílčích smluv, se tato </w:t>
      </w:r>
      <w:r w:rsidR="0065471C">
        <w:rPr>
          <w:rFonts w:ascii="Arial" w:hAnsi="Arial" w:cs="Arial"/>
        </w:rPr>
        <w:t>smlouva</w:t>
      </w:r>
      <w:r w:rsidR="000F4637" w:rsidRPr="000F4637">
        <w:rPr>
          <w:rFonts w:ascii="Arial" w:hAnsi="Arial" w:cs="Arial"/>
        </w:rPr>
        <w:t xml:space="preserve"> užije i v případě, že již byla ukončena.</w:t>
      </w:r>
    </w:p>
    <w:p w14:paraId="4B4541E1" w14:textId="3AFD2E34" w:rsidR="00310281" w:rsidRDefault="00760403" w:rsidP="00A63B30">
      <w:pPr>
        <w:spacing w:after="120"/>
        <w:jc w:val="center"/>
        <w:rPr>
          <w:rFonts w:ascii="Arial" w:eastAsia="Calibri" w:hAnsi="Arial" w:cs="Arial"/>
          <w:b/>
        </w:rPr>
      </w:pPr>
      <w:r w:rsidRPr="001F5C7B">
        <w:rPr>
          <w:rFonts w:ascii="Arial" w:eastAsia="Calibri" w:hAnsi="Arial" w:cs="Arial"/>
          <w:b/>
        </w:rPr>
        <w:t>X.</w:t>
      </w:r>
    </w:p>
    <w:p w14:paraId="13307245" w14:textId="000E13BD" w:rsidR="00BB05AB" w:rsidRDefault="0093235F" w:rsidP="00A63B30">
      <w:pPr>
        <w:spacing w:after="120"/>
        <w:jc w:val="center"/>
        <w:rPr>
          <w:rFonts w:ascii="Arial" w:eastAsia="Calibri" w:hAnsi="Arial" w:cs="Arial"/>
          <w:b/>
        </w:rPr>
      </w:pPr>
      <w:r>
        <w:rPr>
          <w:rFonts w:ascii="Arial" w:eastAsia="Calibri" w:hAnsi="Arial" w:cs="Arial"/>
          <w:b/>
        </w:rPr>
        <w:t>ODPOVĚDNOST ZA ŠKODU</w:t>
      </w:r>
    </w:p>
    <w:p w14:paraId="11A82634" w14:textId="65A0CC84" w:rsidR="0093235F" w:rsidRDefault="0093235F" w:rsidP="0093235F">
      <w:pPr>
        <w:numPr>
          <w:ilvl w:val="0"/>
          <w:numId w:val="65"/>
        </w:numPr>
        <w:spacing w:after="120" w:line="240" w:lineRule="auto"/>
        <w:ind w:left="426"/>
        <w:jc w:val="both"/>
        <w:rPr>
          <w:rFonts w:ascii="Arial" w:eastAsia="DejaVu Sans" w:hAnsi="Arial" w:cs="Arial"/>
          <w:kern w:val="2"/>
          <w:lang w:eastAsia="zh-CN" w:bidi="hi-IN"/>
        </w:rPr>
      </w:pPr>
      <w:r w:rsidRPr="00AB2551">
        <w:rPr>
          <w:rFonts w:ascii="Arial" w:eastAsia="DejaVu Sans" w:hAnsi="Arial" w:cs="Arial"/>
          <w:kern w:val="2"/>
          <w:lang w:eastAsia="zh-CN" w:bidi="hi-IN"/>
        </w:rPr>
        <w:t>Každá ze smluvních stran je povinna nahradit újmu způsobenou v souvislosti s porušením obecně závazných právních předpisů a porušením této smlouvy</w:t>
      </w:r>
      <w:r>
        <w:rPr>
          <w:rFonts w:ascii="Arial" w:eastAsia="DejaVu Sans" w:hAnsi="Arial" w:cs="Arial"/>
          <w:kern w:val="2"/>
          <w:lang w:eastAsia="zh-CN" w:bidi="hi-IN"/>
        </w:rPr>
        <w:t>, a to v souladu s příslušnými ustanoveními OZ</w:t>
      </w:r>
      <w:r w:rsidRPr="00AB2551">
        <w:rPr>
          <w:rFonts w:ascii="Arial" w:eastAsia="DejaVu Sans" w:hAnsi="Arial" w:cs="Arial"/>
          <w:kern w:val="2"/>
          <w:lang w:eastAsia="zh-CN" w:bidi="hi-IN"/>
        </w:rPr>
        <w:t>.</w:t>
      </w:r>
      <w:r>
        <w:rPr>
          <w:rFonts w:ascii="Arial" w:eastAsia="DejaVu Sans" w:hAnsi="Arial" w:cs="Arial"/>
          <w:kern w:val="2"/>
          <w:lang w:eastAsia="zh-CN" w:bidi="hi-IN"/>
        </w:rPr>
        <w:t xml:space="preserve"> </w:t>
      </w:r>
      <w:r w:rsidRPr="00AB2551">
        <w:rPr>
          <w:rFonts w:ascii="Arial" w:eastAsia="DejaVu Sans" w:hAnsi="Arial" w:cs="Arial"/>
          <w:kern w:val="2"/>
          <w:lang w:eastAsia="zh-CN" w:bidi="hi-IN"/>
        </w:rPr>
        <w:t>Obě smluvní strany se zavazují vyvíjet maximální úsilí k předcházení vzniku újmy a k minimalizaci její případné výše.</w:t>
      </w:r>
    </w:p>
    <w:p w14:paraId="7ACE5C8C" w14:textId="3EA3FABB" w:rsidR="0093235F" w:rsidRPr="00D03597" w:rsidRDefault="0093235F" w:rsidP="0093235F">
      <w:pPr>
        <w:numPr>
          <w:ilvl w:val="0"/>
          <w:numId w:val="66"/>
        </w:numPr>
        <w:spacing w:after="120" w:line="240" w:lineRule="auto"/>
        <w:jc w:val="both"/>
        <w:rPr>
          <w:rFonts w:ascii="Arial" w:eastAsia="DejaVu Sans" w:hAnsi="Arial" w:cs="Arial"/>
          <w:kern w:val="2"/>
          <w:lang w:eastAsia="zh-CN" w:bidi="hi-IN"/>
        </w:rPr>
      </w:pPr>
      <w:bookmarkStart w:id="6" w:name="_Hlk172896447"/>
      <w:r w:rsidRPr="00D03597">
        <w:rPr>
          <w:rFonts w:ascii="Arial" w:eastAsia="DejaVu Sans" w:hAnsi="Arial" w:cs="Arial"/>
          <w:kern w:val="2"/>
          <w:lang w:eastAsia="zh-CN" w:bidi="hi-IN"/>
        </w:rPr>
        <w:t xml:space="preserve">Celková odpovědnost </w:t>
      </w:r>
      <w:r>
        <w:rPr>
          <w:rFonts w:ascii="Arial" w:eastAsia="DejaVu Sans" w:hAnsi="Arial" w:cs="Arial"/>
          <w:kern w:val="2"/>
          <w:lang w:eastAsia="zh-CN" w:bidi="hi-IN"/>
        </w:rPr>
        <w:t xml:space="preserve">poskytovatele </w:t>
      </w:r>
      <w:r w:rsidRPr="00D03597">
        <w:rPr>
          <w:rFonts w:ascii="Arial" w:eastAsia="DejaVu Sans" w:hAnsi="Arial" w:cs="Arial"/>
          <w:kern w:val="2"/>
          <w:lang w:eastAsia="zh-CN" w:bidi="hi-IN"/>
        </w:rPr>
        <w:t xml:space="preserve">za nároky jakéhokoli druhu uplatněné vůči němu objednatelem podle této smlouvy nepřesáhne </w:t>
      </w:r>
      <w:r>
        <w:rPr>
          <w:rFonts w:ascii="Arial" w:eastAsia="DejaVu Sans" w:hAnsi="Arial" w:cs="Arial"/>
          <w:kern w:val="2"/>
          <w:lang w:eastAsia="zh-CN" w:bidi="hi-IN"/>
        </w:rPr>
        <w:t>částku hodnoty plnění dle čl. IV odst. 1 této smlouvy</w:t>
      </w:r>
      <w:r w:rsidR="00015DD5">
        <w:rPr>
          <w:rFonts w:ascii="Arial" w:eastAsia="DejaVu Sans" w:hAnsi="Arial" w:cs="Arial"/>
          <w:kern w:val="2"/>
          <w:lang w:eastAsia="zh-CN" w:bidi="hi-IN"/>
        </w:rPr>
        <w:t xml:space="preserve"> s výjimkou </w:t>
      </w:r>
      <w:r w:rsidR="004C61CC">
        <w:rPr>
          <w:rFonts w:ascii="Arial" w:eastAsia="DejaVu Sans" w:hAnsi="Arial" w:cs="Arial"/>
          <w:kern w:val="2"/>
          <w:lang w:eastAsia="zh-CN" w:bidi="hi-IN"/>
        </w:rPr>
        <w:t>dále</w:t>
      </w:r>
      <w:r w:rsidR="00015DD5">
        <w:rPr>
          <w:rFonts w:ascii="Arial" w:eastAsia="DejaVu Sans" w:hAnsi="Arial" w:cs="Arial"/>
          <w:kern w:val="2"/>
          <w:lang w:eastAsia="zh-CN" w:bidi="hi-IN"/>
        </w:rPr>
        <w:t xml:space="preserve"> uvedených případů</w:t>
      </w:r>
      <w:r w:rsidRPr="00F22B23">
        <w:rPr>
          <w:rFonts w:ascii="Arial" w:eastAsia="DejaVu Sans" w:hAnsi="Arial" w:cs="Arial"/>
          <w:kern w:val="2"/>
          <w:lang w:eastAsia="zh-CN" w:bidi="hi-IN"/>
        </w:rPr>
        <w:t>.</w:t>
      </w:r>
      <w:r w:rsidRPr="00D03597">
        <w:rPr>
          <w:rFonts w:ascii="Arial" w:eastAsia="DejaVu Sans" w:hAnsi="Arial" w:cs="Arial"/>
          <w:kern w:val="2"/>
          <w:lang w:eastAsia="zh-CN" w:bidi="hi-IN"/>
        </w:rPr>
        <w:t xml:space="preserve"> </w:t>
      </w:r>
      <w:r w:rsidR="00015DD5">
        <w:rPr>
          <w:rFonts w:ascii="Arial" w:eastAsia="DejaVu Sans" w:hAnsi="Arial" w:cs="Arial"/>
          <w:kern w:val="2"/>
          <w:lang w:eastAsia="zh-CN" w:bidi="hi-IN"/>
        </w:rPr>
        <w:t xml:space="preserve">V případě újmy </w:t>
      </w:r>
      <w:r w:rsidRPr="00D03597">
        <w:rPr>
          <w:rFonts w:ascii="Arial" w:eastAsia="DejaVu Sans" w:hAnsi="Arial" w:cs="Arial"/>
          <w:kern w:val="2"/>
          <w:lang w:eastAsia="zh-CN" w:bidi="hi-IN"/>
        </w:rPr>
        <w:t>vyplývající z:</w:t>
      </w:r>
    </w:p>
    <w:p w14:paraId="59C167E2" w14:textId="77777777" w:rsidR="0093235F" w:rsidRDefault="0093235F" w:rsidP="0093235F">
      <w:pPr>
        <w:numPr>
          <w:ilvl w:val="1"/>
          <w:numId w:val="66"/>
        </w:numPr>
        <w:spacing w:after="120" w:line="240" w:lineRule="auto"/>
        <w:jc w:val="both"/>
        <w:rPr>
          <w:rFonts w:ascii="Arial" w:eastAsia="DejaVu Sans" w:hAnsi="Arial" w:cs="Arial"/>
          <w:kern w:val="2"/>
          <w:lang w:eastAsia="zh-CN" w:bidi="hi-IN"/>
        </w:rPr>
      </w:pPr>
      <w:r w:rsidRPr="00D03597">
        <w:rPr>
          <w:rFonts w:ascii="Arial" w:eastAsia="DejaVu Sans" w:hAnsi="Arial" w:cs="Arial"/>
          <w:kern w:val="2"/>
          <w:lang w:eastAsia="zh-CN" w:bidi="hi-IN"/>
        </w:rPr>
        <w:t>podvod</w:t>
      </w:r>
      <w:r>
        <w:rPr>
          <w:rFonts w:ascii="Arial" w:eastAsia="DejaVu Sans" w:hAnsi="Arial" w:cs="Arial"/>
          <w:kern w:val="2"/>
          <w:lang w:eastAsia="zh-CN" w:bidi="hi-IN"/>
        </w:rPr>
        <w:t>u</w:t>
      </w:r>
      <w:r w:rsidRPr="00D03597">
        <w:rPr>
          <w:rFonts w:ascii="Arial" w:eastAsia="DejaVu Sans" w:hAnsi="Arial" w:cs="Arial"/>
          <w:kern w:val="2"/>
          <w:lang w:eastAsia="zh-CN" w:bidi="hi-IN"/>
        </w:rPr>
        <w:t>, úmyslné</w:t>
      </w:r>
      <w:r>
        <w:rPr>
          <w:rFonts w:ascii="Arial" w:eastAsia="DejaVu Sans" w:hAnsi="Arial" w:cs="Arial"/>
          <w:kern w:val="2"/>
          <w:lang w:eastAsia="zh-CN" w:bidi="hi-IN"/>
        </w:rPr>
        <w:t>ho</w:t>
      </w:r>
      <w:r w:rsidRPr="00D03597">
        <w:rPr>
          <w:rFonts w:ascii="Arial" w:eastAsia="DejaVu Sans" w:hAnsi="Arial" w:cs="Arial"/>
          <w:kern w:val="2"/>
          <w:lang w:eastAsia="zh-CN" w:bidi="hi-IN"/>
        </w:rPr>
        <w:t xml:space="preserve"> </w:t>
      </w:r>
      <w:r>
        <w:rPr>
          <w:rFonts w:ascii="Arial" w:eastAsia="DejaVu Sans" w:hAnsi="Arial" w:cs="Arial"/>
          <w:kern w:val="2"/>
          <w:lang w:eastAsia="zh-CN" w:bidi="hi-IN"/>
        </w:rPr>
        <w:t>jednání</w:t>
      </w:r>
      <w:r w:rsidRPr="00D03597">
        <w:rPr>
          <w:rFonts w:ascii="Arial" w:eastAsia="DejaVu Sans" w:hAnsi="Arial" w:cs="Arial"/>
          <w:kern w:val="2"/>
          <w:lang w:eastAsia="zh-CN" w:bidi="hi-IN"/>
        </w:rPr>
        <w:t xml:space="preserve"> a</w:t>
      </w:r>
      <w:r>
        <w:rPr>
          <w:rFonts w:ascii="Arial" w:eastAsia="DejaVu Sans" w:hAnsi="Arial" w:cs="Arial"/>
          <w:kern w:val="2"/>
          <w:lang w:eastAsia="zh-CN" w:bidi="hi-IN"/>
        </w:rPr>
        <w:t xml:space="preserve">/nebo </w:t>
      </w:r>
      <w:r w:rsidRPr="00D03597">
        <w:rPr>
          <w:rFonts w:ascii="Arial" w:eastAsia="DejaVu Sans" w:hAnsi="Arial" w:cs="Arial"/>
          <w:kern w:val="2"/>
          <w:lang w:eastAsia="zh-CN" w:bidi="hi-IN"/>
        </w:rPr>
        <w:t>hrub</w:t>
      </w:r>
      <w:r>
        <w:rPr>
          <w:rFonts w:ascii="Arial" w:eastAsia="DejaVu Sans" w:hAnsi="Arial" w:cs="Arial"/>
          <w:kern w:val="2"/>
          <w:lang w:eastAsia="zh-CN" w:bidi="hi-IN"/>
        </w:rPr>
        <w:t>é</w:t>
      </w:r>
      <w:r w:rsidRPr="00D03597">
        <w:rPr>
          <w:rFonts w:ascii="Arial" w:eastAsia="DejaVu Sans" w:hAnsi="Arial" w:cs="Arial"/>
          <w:kern w:val="2"/>
          <w:lang w:eastAsia="zh-CN" w:bidi="hi-IN"/>
        </w:rPr>
        <w:t xml:space="preserve"> nedbalost</w:t>
      </w:r>
      <w:r>
        <w:rPr>
          <w:rFonts w:ascii="Arial" w:eastAsia="DejaVu Sans" w:hAnsi="Arial" w:cs="Arial"/>
          <w:kern w:val="2"/>
          <w:lang w:eastAsia="zh-CN" w:bidi="hi-IN"/>
        </w:rPr>
        <w:t>i</w:t>
      </w:r>
      <w:r w:rsidRPr="00D03597">
        <w:rPr>
          <w:rFonts w:ascii="Arial" w:eastAsia="DejaVu Sans" w:hAnsi="Arial" w:cs="Arial"/>
          <w:kern w:val="2"/>
          <w:lang w:eastAsia="zh-CN" w:bidi="hi-IN"/>
        </w:rPr>
        <w:t xml:space="preserve"> </w:t>
      </w:r>
      <w:r>
        <w:rPr>
          <w:rFonts w:ascii="Arial" w:eastAsia="DejaVu Sans" w:hAnsi="Arial" w:cs="Arial"/>
          <w:kern w:val="2"/>
          <w:lang w:eastAsia="zh-CN" w:bidi="hi-IN"/>
        </w:rPr>
        <w:t>poskytovatele</w:t>
      </w:r>
      <w:r w:rsidRPr="00D03597">
        <w:rPr>
          <w:rFonts w:ascii="Arial" w:eastAsia="DejaVu Sans" w:hAnsi="Arial" w:cs="Arial"/>
          <w:kern w:val="2"/>
          <w:lang w:eastAsia="zh-CN" w:bidi="hi-IN"/>
        </w:rPr>
        <w:t>;</w:t>
      </w:r>
    </w:p>
    <w:p w14:paraId="6BBB4136" w14:textId="77777777" w:rsidR="0093235F" w:rsidRDefault="0093235F" w:rsidP="0093235F">
      <w:pPr>
        <w:numPr>
          <w:ilvl w:val="1"/>
          <w:numId w:val="66"/>
        </w:numPr>
        <w:spacing w:after="120" w:line="240" w:lineRule="auto"/>
        <w:jc w:val="both"/>
        <w:rPr>
          <w:rFonts w:ascii="Arial" w:eastAsia="DejaVu Sans" w:hAnsi="Arial" w:cs="Arial"/>
          <w:kern w:val="2"/>
          <w:lang w:eastAsia="zh-CN" w:bidi="hi-IN"/>
        </w:rPr>
      </w:pPr>
      <w:r>
        <w:rPr>
          <w:rFonts w:ascii="Arial" w:eastAsia="DejaVu Sans" w:hAnsi="Arial" w:cs="Arial"/>
          <w:kern w:val="2"/>
          <w:lang w:eastAsia="zh-CN" w:bidi="hi-IN"/>
        </w:rPr>
        <w:lastRenderedPageBreak/>
        <w:t>n</w:t>
      </w:r>
      <w:r w:rsidRPr="00D03597">
        <w:rPr>
          <w:rFonts w:ascii="Arial" w:eastAsia="DejaVu Sans" w:hAnsi="Arial" w:cs="Arial"/>
          <w:kern w:val="2"/>
          <w:lang w:eastAsia="zh-CN" w:bidi="hi-IN"/>
        </w:rPr>
        <w:t>árok</w:t>
      </w:r>
      <w:r>
        <w:rPr>
          <w:rFonts w:ascii="Arial" w:eastAsia="DejaVu Sans" w:hAnsi="Arial" w:cs="Arial"/>
          <w:kern w:val="2"/>
          <w:lang w:eastAsia="zh-CN" w:bidi="hi-IN"/>
        </w:rPr>
        <w:t>ů</w:t>
      </w:r>
      <w:r w:rsidRPr="00D03597">
        <w:rPr>
          <w:rFonts w:ascii="Arial" w:eastAsia="DejaVu Sans" w:hAnsi="Arial" w:cs="Arial"/>
          <w:kern w:val="2"/>
          <w:lang w:eastAsia="zh-CN" w:bidi="hi-IN"/>
        </w:rPr>
        <w:t xml:space="preserve"> třetích stran za smrt </w:t>
      </w:r>
      <w:r>
        <w:rPr>
          <w:rFonts w:ascii="Arial" w:eastAsia="DejaVu Sans" w:hAnsi="Arial" w:cs="Arial"/>
          <w:kern w:val="2"/>
          <w:lang w:eastAsia="zh-CN" w:bidi="hi-IN"/>
        </w:rPr>
        <w:t>či</w:t>
      </w:r>
      <w:r w:rsidRPr="00D03597">
        <w:rPr>
          <w:rFonts w:ascii="Arial" w:eastAsia="DejaVu Sans" w:hAnsi="Arial" w:cs="Arial"/>
          <w:kern w:val="2"/>
          <w:lang w:eastAsia="zh-CN" w:bidi="hi-IN"/>
        </w:rPr>
        <w:t xml:space="preserve"> zranění; </w:t>
      </w:r>
    </w:p>
    <w:p w14:paraId="09C194FB" w14:textId="4F4F631D" w:rsidR="0093235F" w:rsidRDefault="0093235F" w:rsidP="0093235F">
      <w:pPr>
        <w:numPr>
          <w:ilvl w:val="1"/>
          <w:numId w:val="66"/>
        </w:numPr>
        <w:spacing w:after="120" w:line="240" w:lineRule="auto"/>
        <w:jc w:val="both"/>
        <w:rPr>
          <w:rFonts w:ascii="Arial" w:eastAsia="DejaVu Sans" w:hAnsi="Arial" w:cs="Arial"/>
          <w:kern w:val="2"/>
          <w:lang w:eastAsia="zh-CN" w:bidi="hi-IN"/>
        </w:rPr>
      </w:pPr>
      <w:r>
        <w:rPr>
          <w:rFonts w:ascii="Arial" w:eastAsia="DejaVu Sans" w:hAnsi="Arial" w:cs="Arial"/>
          <w:kern w:val="2"/>
          <w:lang w:eastAsia="zh-CN" w:bidi="hi-IN"/>
        </w:rPr>
        <w:t>m</w:t>
      </w:r>
      <w:r w:rsidRPr="00D03597">
        <w:rPr>
          <w:rFonts w:ascii="Arial" w:eastAsia="DejaVu Sans" w:hAnsi="Arial" w:cs="Arial"/>
          <w:kern w:val="2"/>
          <w:lang w:eastAsia="zh-CN" w:bidi="hi-IN"/>
        </w:rPr>
        <w:t xml:space="preserve">ajetkové škody, které jsou </w:t>
      </w:r>
      <w:r>
        <w:rPr>
          <w:rFonts w:ascii="Arial" w:eastAsia="DejaVu Sans" w:hAnsi="Arial" w:cs="Arial"/>
          <w:kern w:val="2"/>
          <w:lang w:eastAsia="zh-CN" w:bidi="hi-IN"/>
        </w:rPr>
        <w:t xml:space="preserve">kryty pojistným plněním ve smyslu čl. V odst. 8 této smlouvy </w:t>
      </w:r>
      <w:r w:rsidR="00015DD5">
        <w:rPr>
          <w:rFonts w:ascii="Arial" w:eastAsia="DejaVu Sans" w:hAnsi="Arial" w:cs="Arial"/>
          <w:kern w:val="2"/>
          <w:lang w:eastAsia="zh-CN" w:bidi="hi-IN"/>
        </w:rPr>
        <w:t>nebo</w:t>
      </w:r>
    </w:p>
    <w:p w14:paraId="6600CFC6" w14:textId="77777777" w:rsidR="00015DD5" w:rsidRPr="00520FCD" w:rsidRDefault="0093235F" w:rsidP="0093235F">
      <w:pPr>
        <w:numPr>
          <w:ilvl w:val="1"/>
          <w:numId w:val="66"/>
        </w:numPr>
        <w:spacing w:after="120" w:line="240" w:lineRule="auto"/>
        <w:jc w:val="both"/>
        <w:rPr>
          <w:rFonts w:ascii="Arial" w:eastAsia="DejaVu Sans" w:hAnsi="Arial" w:cs="Arial"/>
          <w:kern w:val="2"/>
          <w:lang w:eastAsia="zh-CN" w:bidi="hi-IN"/>
        </w:rPr>
      </w:pPr>
      <w:r>
        <w:rPr>
          <w:rFonts w:ascii="Arial" w:eastAsia="DejaVu Sans" w:hAnsi="Arial" w:cs="Arial"/>
          <w:kern w:val="2"/>
          <w:lang w:eastAsia="zh-CN" w:bidi="hi-IN"/>
        </w:rPr>
        <w:t xml:space="preserve">autorskoprávního </w:t>
      </w:r>
      <w:r w:rsidRPr="00B433E2">
        <w:rPr>
          <w:rFonts w:ascii="Arial" w:hAnsi="Arial" w:cs="Arial"/>
        </w:rPr>
        <w:t>nebo jin</w:t>
      </w:r>
      <w:r>
        <w:rPr>
          <w:rFonts w:ascii="Arial" w:hAnsi="Arial" w:cs="Arial"/>
        </w:rPr>
        <w:t>ého</w:t>
      </w:r>
      <w:r w:rsidRPr="00B433E2">
        <w:rPr>
          <w:rFonts w:ascii="Arial" w:hAnsi="Arial" w:cs="Arial"/>
        </w:rPr>
        <w:t xml:space="preserve"> nárok</w:t>
      </w:r>
      <w:r>
        <w:rPr>
          <w:rFonts w:ascii="Arial" w:hAnsi="Arial" w:cs="Arial"/>
        </w:rPr>
        <w:t>u</w:t>
      </w:r>
      <w:r w:rsidRPr="00B433E2">
        <w:rPr>
          <w:rFonts w:ascii="Arial" w:hAnsi="Arial" w:cs="Arial"/>
        </w:rPr>
        <w:t xml:space="preserve"> plynoucí</w:t>
      </w:r>
      <w:r>
        <w:rPr>
          <w:rFonts w:ascii="Arial" w:hAnsi="Arial" w:cs="Arial"/>
        </w:rPr>
        <w:t>ho</w:t>
      </w:r>
      <w:r w:rsidRPr="00B433E2">
        <w:rPr>
          <w:rFonts w:ascii="Arial" w:hAnsi="Arial" w:cs="Arial"/>
        </w:rPr>
        <w:t xml:space="preserve"> z právní vady poskytnutého plnění</w:t>
      </w:r>
      <w:r>
        <w:rPr>
          <w:rFonts w:ascii="Arial" w:hAnsi="Arial" w:cs="Arial"/>
        </w:rPr>
        <w:t xml:space="preserve"> dle této smlouvy</w:t>
      </w:r>
    </w:p>
    <w:p w14:paraId="627D0513" w14:textId="3FFB54A1" w:rsidR="0093235F" w:rsidRPr="00D03597" w:rsidRDefault="00015DD5" w:rsidP="00520FCD">
      <w:pPr>
        <w:spacing w:after="120" w:line="240" w:lineRule="auto"/>
        <w:ind w:left="426"/>
        <w:jc w:val="both"/>
        <w:rPr>
          <w:rFonts w:ascii="Arial" w:eastAsia="DejaVu Sans" w:hAnsi="Arial" w:cs="Arial"/>
          <w:kern w:val="2"/>
          <w:lang w:eastAsia="zh-CN" w:bidi="hi-IN"/>
        </w:rPr>
      </w:pPr>
      <w:r>
        <w:rPr>
          <w:rFonts w:ascii="Arial" w:eastAsia="DejaVu Sans" w:hAnsi="Arial" w:cs="Arial"/>
          <w:kern w:val="2"/>
          <w:lang w:eastAsia="zh-CN" w:bidi="hi-IN"/>
        </w:rPr>
        <w:t xml:space="preserve">odpovědnost poskytovatele </w:t>
      </w:r>
      <w:r w:rsidRPr="00D03597">
        <w:rPr>
          <w:rFonts w:ascii="Arial" w:eastAsia="DejaVu Sans" w:hAnsi="Arial" w:cs="Arial"/>
          <w:kern w:val="2"/>
          <w:lang w:eastAsia="zh-CN" w:bidi="hi-IN"/>
        </w:rPr>
        <w:t xml:space="preserve">za </w:t>
      </w:r>
      <w:r>
        <w:rPr>
          <w:rFonts w:ascii="Arial" w:eastAsia="DejaVu Sans" w:hAnsi="Arial" w:cs="Arial"/>
          <w:kern w:val="2"/>
          <w:lang w:eastAsia="zh-CN" w:bidi="hi-IN"/>
        </w:rPr>
        <w:t xml:space="preserve">takové </w:t>
      </w:r>
      <w:r w:rsidRPr="00D03597">
        <w:rPr>
          <w:rFonts w:ascii="Arial" w:eastAsia="DejaVu Sans" w:hAnsi="Arial" w:cs="Arial"/>
          <w:kern w:val="2"/>
          <w:lang w:eastAsia="zh-CN" w:bidi="hi-IN"/>
        </w:rPr>
        <w:t>nároky uplatněné vůči němu objednatelem podle této smlouvy nepřesáhne</w:t>
      </w:r>
      <w:r w:rsidR="00B62F47">
        <w:rPr>
          <w:rFonts w:ascii="Arial" w:eastAsia="DejaVu Sans" w:hAnsi="Arial" w:cs="Arial"/>
          <w:kern w:val="2"/>
          <w:lang w:eastAsia="zh-CN" w:bidi="hi-IN"/>
        </w:rPr>
        <w:t xml:space="preserve"> u každého jednotlivého nároku</w:t>
      </w:r>
      <w:r w:rsidRPr="00D03597">
        <w:rPr>
          <w:rFonts w:ascii="Arial" w:eastAsia="DejaVu Sans" w:hAnsi="Arial" w:cs="Arial"/>
          <w:kern w:val="2"/>
          <w:lang w:eastAsia="zh-CN" w:bidi="hi-IN"/>
        </w:rPr>
        <w:t xml:space="preserve"> </w:t>
      </w:r>
      <w:r>
        <w:rPr>
          <w:rFonts w:ascii="Arial" w:eastAsia="DejaVu Sans" w:hAnsi="Arial" w:cs="Arial"/>
          <w:kern w:val="2"/>
          <w:lang w:eastAsia="zh-CN" w:bidi="hi-IN"/>
        </w:rPr>
        <w:t>částku trojnásobku hodnoty plnění dle čl. IV odst. 1 této smlouvy</w:t>
      </w:r>
      <w:r w:rsidR="0093235F" w:rsidRPr="00D03597">
        <w:rPr>
          <w:rFonts w:ascii="Arial" w:eastAsia="DejaVu Sans" w:hAnsi="Arial" w:cs="Arial"/>
          <w:kern w:val="2"/>
          <w:lang w:eastAsia="zh-CN" w:bidi="hi-IN"/>
        </w:rPr>
        <w:t>.</w:t>
      </w:r>
    </w:p>
    <w:bookmarkEnd w:id="6"/>
    <w:p w14:paraId="713883F7" w14:textId="77777777" w:rsidR="0093235F" w:rsidRPr="00AB2551" w:rsidRDefault="0093235F" w:rsidP="00F5499F">
      <w:pPr>
        <w:numPr>
          <w:ilvl w:val="0"/>
          <w:numId w:val="66"/>
        </w:numPr>
        <w:spacing w:after="120" w:line="240" w:lineRule="auto"/>
        <w:ind w:left="284" w:hanging="284"/>
        <w:jc w:val="both"/>
        <w:rPr>
          <w:rFonts w:ascii="Arial" w:eastAsia="DejaVu Sans" w:hAnsi="Arial" w:cs="Arial"/>
          <w:kern w:val="2"/>
          <w:lang w:eastAsia="zh-CN" w:bidi="hi-IN"/>
        </w:rPr>
      </w:pPr>
      <w:r w:rsidRPr="00AB2551">
        <w:rPr>
          <w:rFonts w:ascii="Arial" w:eastAsia="DejaVu Sans" w:hAnsi="Arial" w:cs="Arial"/>
          <w:kern w:val="2"/>
          <w:lang w:eastAsia="zh-CN" w:bidi="hi-IN"/>
        </w:rPr>
        <w:t>Žádná ze smluvních stran není povinna hradit újmu, která vznikla v důsledku věcně nesprávného nebo jinak chybného zadání, které obdržela od druhé smluvní strany, pokud druhou stranu na nesprávnost takového zadání předem upozornila</w:t>
      </w:r>
      <w:r>
        <w:rPr>
          <w:rFonts w:ascii="Arial" w:eastAsia="DejaVu Sans" w:hAnsi="Arial" w:cs="Arial"/>
          <w:kern w:val="2"/>
          <w:lang w:eastAsia="zh-CN" w:bidi="hi-IN"/>
        </w:rPr>
        <w:t>.</w:t>
      </w:r>
    </w:p>
    <w:p w14:paraId="078FFF12" w14:textId="6A9378BF" w:rsidR="00351CD8" w:rsidRDefault="007447DF" w:rsidP="00F5499F">
      <w:pPr>
        <w:numPr>
          <w:ilvl w:val="0"/>
          <w:numId w:val="66"/>
        </w:numPr>
        <w:spacing w:after="120"/>
        <w:ind w:left="284" w:hanging="284"/>
        <w:jc w:val="both"/>
        <w:rPr>
          <w:rFonts w:ascii="Arial" w:hAnsi="Arial" w:cs="Arial"/>
        </w:rPr>
      </w:pPr>
      <w:r>
        <w:rPr>
          <w:rFonts w:ascii="Arial" w:hAnsi="Arial" w:cs="Arial"/>
        </w:rPr>
        <w:t xml:space="preserve">Smluvní strana </w:t>
      </w:r>
      <w:r w:rsidRPr="007447DF">
        <w:rPr>
          <w:rFonts w:ascii="Arial" w:hAnsi="Arial" w:cs="Arial"/>
        </w:rPr>
        <w:t>(dále v tomto článku, též jako „</w:t>
      </w:r>
      <w:r w:rsidRPr="00310281">
        <w:rPr>
          <w:rFonts w:ascii="Arial" w:hAnsi="Arial" w:cs="Arial"/>
          <w:b/>
          <w:bCs/>
        </w:rPr>
        <w:t>škůdce</w:t>
      </w:r>
      <w:r w:rsidRPr="007447DF">
        <w:rPr>
          <w:rFonts w:ascii="Arial" w:hAnsi="Arial" w:cs="Arial"/>
        </w:rPr>
        <w:t>“)</w:t>
      </w:r>
      <w:r w:rsidR="00351CD8" w:rsidRPr="00A01AD0">
        <w:rPr>
          <w:rFonts w:ascii="Arial" w:hAnsi="Arial" w:cs="Arial"/>
        </w:rPr>
        <w:t xml:space="preserve"> je zproštěn</w:t>
      </w:r>
      <w:r>
        <w:rPr>
          <w:rFonts w:ascii="Arial" w:hAnsi="Arial" w:cs="Arial"/>
        </w:rPr>
        <w:t>a</w:t>
      </w:r>
      <w:r w:rsidR="00351CD8" w:rsidRPr="00A01AD0">
        <w:rPr>
          <w:rFonts w:ascii="Arial" w:hAnsi="Arial" w:cs="Arial"/>
        </w:rPr>
        <w:t xml:space="preserve"> povinnosti poskytnout náhradu </w:t>
      </w:r>
      <w:r w:rsidR="00351CD8">
        <w:rPr>
          <w:rFonts w:ascii="Arial" w:hAnsi="Arial" w:cs="Arial"/>
        </w:rPr>
        <w:t>škody vzniklé v důsledku</w:t>
      </w:r>
      <w:r w:rsidR="00351CD8" w:rsidRPr="00A01AD0">
        <w:rPr>
          <w:rFonts w:ascii="Arial" w:hAnsi="Arial" w:cs="Arial"/>
        </w:rPr>
        <w:t xml:space="preserve"> liberačních důvodů ve smyslu § 2913 odst. 2 </w:t>
      </w:r>
      <w:r w:rsidR="00351CD8">
        <w:rPr>
          <w:rFonts w:ascii="Arial" w:hAnsi="Arial" w:cs="Arial"/>
        </w:rPr>
        <w:t>OZ</w:t>
      </w:r>
      <w:r w:rsidR="00351CD8" w:rsidRPr="00A01AD0">
        <w:rPr>
          <w:rFonts w:ascii="Arial" w:hAnsi="Arial" w:cs="Arial"/>
        </w:rPr>
        <w:t>.</w:t>
      </w:r>
    </w:p>
    <w:p w14:paraId="3A39118F" w14:textId="7CD0D7FF" w:rsidR="00351CD8" w:rsidRDefault="00351CD8" w:rsidP="00520FCD">
      <w:pPr>
        <w:numPr>
          <w:ilvl w:val="0"/>
          <w:numId w:val="66"/>
        </w:numPr>
        <w:spacing w:after="120"/>
        <w:ind w:left="284" w:hanging="284"/>
        <w:jc w:val="both"/>
        <w:rPr>
          <w:rFonts w:ascii="Arial" w:hAnsi="Arial" w:cs="Arial"/>
        </w:rPr>
      </w:pPr>
      <w:r w:rsidRPr="00A01AD0">
        <w:rPr>
          <w:rFonts w:ascii="Arial" w:hAnsi="Arial" w:cs="Arial"/>
        </w:rPr>
        <w:t xml:space="preserve">Pro účely této smlouvy se "liberačními důvody" rozumí mimořádná, nepředvídatelná a nepřekonatelná překážka vzniklá nezávisle na vůli </w:t>
      </w:r>
      <w:r w:rsidR="007447DF" w:rsidRPr="007447DF">
        <w:rPr>
          <w:rFonts w:ascii="Arial" w:hAnsi="Arial" w:cs="Arial"/>
        </w:rPr>
        <w:t>škůdce</w:t>
      </w:r>
      <w:r w:rsidRPr="00A01AD0">
        <w:rPr>
          <w:rFonts w:ascii="Arial" w:hAnsi="Arial" w:cs="Arial"/>
        </w:rPr>
        <w:t xml:space="preserve">, která dočasně nebo trvale </w:t>
      </w:r>
      <w:r>
        <w:rPr>
          <w:rFonts w:ascii="Arial" w:hAnsi="Arial" w:cs="Arial"/>
        </w:rPr>
        <w:t>zabránila</w:t>
      </w:r>
      <w:r w:rsidRPr="00A01AD0">
        <w:rPr>
          <w:rFonts w:ascii="Arial" w:hAnsi="Arial" w:cs="Arial"/>
        </w:rPr>
        <w:t xml:space="preserve"> ve splnění smluvní povinnosti </w:t>
      </w:r>
      <w:r w:rsidR="007447DF">
        <w:rPr>
          <w:rFonts w:ascii="Arial" w:hAnsi="Arial" w:cs="Arial"/>
        </w:rPr>
        <w:t>škůdce</w:t>
      </w:r>
      <w:r w:rsidRPr="00A01AD0">
        <w:rPr>
          <w:rFonts w:ascii="Arial" w:hAnsi="Arial" w:cs="Arial"/>
        </w:rPr>
        <w:t xml:space="preserve">. Překážka vzniklá z osobních poměrů </w:t>
      </w:r>
      <w:r w:rsidR="007447DF">
        <w:rPr>
          <w:rFonts w:ascii="Arial" w:hAnsi="Arial" w:cs="Arial"/>
        </w:rPr>
        <w:t>škůdce</w:t>
      </w:r>
      <w:r w:rsidRPr="00A01AD0">
        <w:rPr>
          <w:rFonts w:ascii="Arial" w:hAnsi="Arial" w:cs="Arial"/>
        </w:rPr>
        <w:t xml:space="preserve"> nebo vzniklá v době, kdy byl </w:t>
      </w:r>
      <w:r w:rsidR="007447DF">
        <w:rPr>
          <w:rFonts w:ascii="Arial" w:hAnsi="Arial" w:cs="Arial"/>
        </w:rPr>
        <w:t>škůdce</w:t>
      </w:r>
      <w:r w:rsidRPr="00A01AD0">
        <w:rPr>
          <w:rFonts w:ascii="Arial" w:hAnsi="Arial" w:cs="Arial"/>
        </w:rPr>
        <w:t xml:space="preserve"> v prodlení s plněním své smluvní povinnosti, nebo překážka, kterou </w:t>
      </w:r>
      <w:r>
        <w:rPr>
          <w:rFonts w:ascii="Arial" w:hAnsi="Arial" w:cs="Arial"/>
        </w:rPr>
        <w:t xml:space="preserve">byl </w:t>
      </w:r>
      <w:r w:rsidR="006728B3">
        <w:rPr>
          <w:rFonts w:ascii="Arial" w:hAnsi="Arial" w:cs="Arial"/>
        </w:rPr>
        <w:t>škůdce</w:t>
      </w:r>
      <w:r>
        <w:rPr>
          <w:rFonts w:ascii="Arial" w:hAnsi="Arial" w:cs="Arial"/>
        </w:rPr>
        <w:t xml:space="preserve"> povinen</w:t>
      </w:r>
      <w:r w:rsidRPr="00A01AD0">
        <w:rPr>
          <w:rFonts w:ascii="Arial" w:hAnsi="Arial" w:cs="Arial"/>
        </w:rPr>
        <w:t xml:space="preserve"> podle </w:t>
      </w:r>
      <w:r>
        <w:rPr>
          <w:rFonts w:ascii="Arial" w:hAnsi="Arial" w:cs="Arial"/>
        </w:rPr>
        <w:t xml:space="preserve">této </w:t>
      </w:r>
      <w:r w:rsidRPr="00A01AD0">
        <w:rPr>
          <w:rFonts w:ascii="Arial" w:hAnsi="Arial" w:cs="Arial"/>
        </w:rPr>
        <w:t xml:space="preserve">smlouvy překonat, jej nezbavuje povinnosti </w:t>
      </w:r>
      <w:r>
        <w:rPr>
          <w:rFonts w:ascii="Arial" w:hAnsi="Arial" w:cs="Arial"/>
        </w:rPr>
        <w:t>k </w:t>
      </w:r>
      <w:r w:rsidRPr="00A01AD0">
        <w:rPr>
          <w:rFonts w:ascii="Arial" w:hAnsi="Arial" w:cs="Arial"/>
        </w:rPr>
        <w:t>náhrad</w:t>
      </w:r>
      <w:r>
        <w:rPr>
          <w:rFonts w:ascii="Arial" w:hAnsi="Arial" w:cs="Arial"/>
        </w:rPr>
        <w:t>ě škody</w:t>
      </w:r>
      <w:r w:rsidRPr="00A01AD0">
        <w:rPr>
          <w:rFonts w:ascii="Arial" w:hAnsi="Arial" w:cs="Arial"/>
        </w:rPr>
        <w:t>.</w:t>
      </w:r>
    </w:p>
    <w:p w14:paraId="3A636162" w14:textId="4956E43D" w:rsidR="00351CD8" w:rsidRDefault="00351CD8" w:rsidP="00520FCD">
      <w:pPr>
        <w:numPr>
          <w:ilvl w:val="0"/>
          <w:numId w:val="66"/>
        </w:numPr>
        <w:spacing w:after="120"/>
        <w:ind w:left="284" w:hanging="284"/>
        <w:jc w:val="both"/>
        <w:rPr>
          <w:rFonts w:ascii="Arial" w:hAnsi="Arial" w:cs="Arial"/>
        </w:rPr>
      </w:pPr>
      <w:r w:rsidRPr="00AE2216">
        <w:rPr>
          <w:rFonts w:ascii="Arial" w:hAnsi="Arial" w:cs="Arial"/>
        </w:rPr>
        <w:t xml:space="preserve">Pokud je zřejmé, že v důsledku </w:t>
      </w:r>
      <w:r>
        <w:rPr>
          <w:rFonts w:ascii="Arial" w:hAnsi="Arial" w:cs="Arial"/>
        </w:rPr>
        <w:t>skutečností</w:t>
      </w:r>
      <w:r w:rsidRPr="00AE2216">
        <w:rPr>
          <w:rFonts w:ascii="Arial" w:hAnsi="Arial" w:cs="Arial"/>
        </w:rPr>
        <w:t xml:space="preserve"> uvedených v odstavci 2 </w:t>
      </w:r>
      <w:r>
        <w:rPr>
          <w:rFonts w:ascii="Arial" w:hAnsi="Arial" w:cs="Arial"/>
        </w:rPr>
        <w:t xml:space="preserve">tohoto článku </w:t>
      </w:r>
      <w:r w:rsidRPr="00AE2216">
        <w:rPr>
          <w:rFonts w:ascii="Arial" w:hAnsi="Arial" w:cs="Arial"/>
        </w:rPr>
        <w:t xml:space="preserve">nebude </w:t>
      </w:r>
      <w:r w:rsidR="006728B3">
        <w:rPr>
          <w:rFonts w:ascii="Arial" w:hAnsi="Arial" w:cs="Arial"/>
        </w:rPr>
        <w:t>škůdce</w:t>
      </w:r>
      <w:r w:rsidRPr="00AE2216">
        <w:rPr>
          <w:rFonts w:ascii="Arial" w:hAnsi="Arial" w:cs="Arial"/>
        </w:rPr>
        <w:t xml:space="preserve"> schopen splnit své závazky v dohodnuté lhůtě, oznámí to bez zbytečného odkladu </w:t>
      </w:r>
      <w:r w:rsidR="006728B3">
        <w:rPr>
          <w:rFonts w:ascii="Arial" w:hAnsi="Arial" w:cs="Arial"/>
        </w:rPr>
        <w:t>druhé smluvní straně</w:t>
      </w:r>
      <w:r w:rsidRPr="00AE2216">
        <w:rPr>
          <w:rFonts w:ascii="Arial" w:hAnsi="Arial" w:cs="Arial"/>
        </w:rPr>
        <w:t>. Smluvní strany se bez zbytečného odkladu dohodnou na řešení této situace a dohodnou další postup plnění této smlouvy.</w:t>
      </w:r>
    </w:p>
    <w:p w14:paraId="119BBC8E" w14:textId="77777777" w:rsidR="00351CD8" w:rsidRDefault="00351CD8" w:rsidP="00520FCD">
      <w:pPr>
        <w:numPr>
          <w:ilvl w:val="0"/>
          <w:numId w:val="66"/>
        </w:numPr>
        <w:spacing w:after="120"/>
        <w:ind w:left="284" w:hanging="284"/>
        <w:jc w:val="both"/>
        <w:rPr>
          <w:rFonts w:ascii="Arial" w:hAnsi="Arial" w:cs="Arial"/>
        </w:rPr>
      </w:pPr>
      <w:r w:rsidRPr="00AE2216">
        <w:rPr>
          <w:rFonts w:ascii="Arial" w:hAnsi="Arial" w:cs="Arial"/>
        </w:rPr>
        <w:t xml:space="preserve">Pokud některá ze smluvních stran není schopna plnit své smluvní závazky z liberačních důvodů, smluvní strany mezi sebou případ projednají a rozhodnou o případném postupu. Nedojde-li k takové dohodě, má kterákoli ze smluvních stran právo od </w:t>
      </w:r>
      <w:r>
        <w:rPr>
          <w:rFonts w:ascii="Arial" w:hAnsi="Arial" w:cs="Arial"/>
        </w:rPr>
        <w:t xml:space="preserve">této </w:t>
      </w:r>
      <w:r w:rsidRPr="00AE2216">
        <w:rPr>
          <w:rFonts w:ascii="Arial" w:hAnsi="Arial" w:cs="Arial"/>
        </w:rPr>
        <w:t>smlouvy odstoupit, pokud od vzniku liberačních důvodů bránících plnění uplynuly více než tři měsíce a vadný stav trvá.</w:t>
      </w:r>
    </w:p>
    <w:p w14:paraId="232B5C4A" w14:textId="77777777" w:rsidR="00B97587" w:rsidRDefault="00351CD8" w:rsidP="00520FCD">
      <w:pPr>
        <w:numPr>
          <w:ilvl w:val="0"/>
          <w:numId w:val="66"/>
        </w:numPr>
        <w:spacing w:after="120"/>
        <w:ind w:left="284" w:hanging="284"/>
        <w:jc w:val="both"/>
        <w:rPr>
          <w:rFonts w:ascii="Arial" w:hAnsi="Arial" w:cs="Arial"/>
        </w:rPr>
      </w:pPr>
      <w:r w:rsidRPr="00AE2216">
        <w:rPr>
          <w:rFonts w:ascii="Arial" w:hAnsi="Arial" w:cs="Arial"/>
        </w:rPr>
        <w:t>Pokud se vyskytne případ liberačních důvodů, strana, která se liberačních důvodů dovolává, poskytne druhé straně dokumenty týkající se tohoto případu.</w:t>
      </w:r>
    </w:p>
    <w:p w14:paraId="258B10C2" w14:textId="77777777" w:rsidR="00D61419" w:rsidRDefault="00D61419" w:rsidP="00A63B30">
      <w:pPr>
        <w:spacing w:after="120"/>
        <w:jc w:val="center"/>
        <w:rPr>
          <w:rFonts w:ascii="Arial" w:eastAsia="Calibri" w:hAnsi="Arial" w:cs="Arial"/>
          <w:b/>
        </w:rPr>
      </w:pPr>
    </w:p>
    <w:p w14:paraId="0F0D51A0" w14:textId="73086EAE" w:rsidR="00310281" w:rsidRDefault="00BB05AB" w:rsidP="00A63B30">
      <w:pPr>
        <w:spacing w:after="120"/>
        <w:jc w:val="center"/>
        <w:rPr>
          <w:rFonts w:ascii="Arial" w:eastAsia="Calibri" w:hAnsi="Arial" w:cs="Arial"/>
          <w:b/>
        </w:rPr>
      </w:pPr>
      <w:r>
        <w:rPr>
          <w:rFonts w:ascii="Arial" w:eastAsia="Calibri" w:hAnsi="Arial" w:cs="Arial"/>
          <w:b/>
        </w:rPr>
        <w:t>XI.</w:t>
      </w:r>
    </w:p>
    <w:p w14:paraId="6791C8BE" w14:textId="1DE25616" w:rsidR="00760403" w:rsidRPr="001F5C7B" w:rsidRDefault="00760403" w:rsidP="00A63B30">
      <w:pPr>
        <w:spacing w:after="120"/>
        <w:jc w:val="center"/>
        <w:rPr>
          <w:rFonts w:ascii="Arial" w:eastAsia="Calibri" w:hAnsi="Arial" w:cs="Arial"/>
          <w:b/>
        </w:rPr>
      </w:pPr>
      <w:r w:rsidRPr="001F5C7B">
        <w:rPr>
          <w:rFonts w:ascii="Arial" w:eastAsia="Calibri" w:hAnsi="Arial" w:cs="Arial"/>
          <w:b/>
        </w:rPr>
        <w:t>ZÁVĚREČNÁ USTANOVENÍ</w:t>
      </w:r>
    </w:p>
    <w:p w14:paraId="5ECEFD2F" w14:textId="32DA6B2E" w:rsidR="001F5C7B" w:rsidRPr="00B97587" w:rsidRDefault="001F5C7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eastAsia="Times New Roman" w:hAnsi="Arial" w:cs="Arial"/>
          <w:lang w:eastAsia="ar-SA"/>
        </w:rPr>
        <w:t>Smluvní strany se dohodly, že jakékoliv změny a doplňky této smlouvy jsou možné pouze písemnými dodatky takto označovanými, číslovanými vzestupnou řadou a po dohodě obou smluvních stran, to neplatí v</w:t>
      </w:r>
      <w:r w:rsidR="003916EF" w:rsidRPr="00B97587">
        <w:rPr>
          <w:rFonts w:ascii="Arial" w:eastAsia="Times New Roman" w:hAnsi="Arial" w:cs="Arial"/>
          <w:lang w:eastAsia="ar-SA"/>
        </w:rPr>
        <w:t> </w:t>
      </w:r>
      <w:r w:rsidRPr="00B97587">
        <w:rPr>
          <w:rFonts w:ascii="Arial" w:eastAsia="Times New Roman" w:hAnsi="Arial" w:cs="Arial"/>
          <w:lang w:eastAsia="ar-SA"/>
        </w:rPr>
        <w:t>případ</w:t>
      </w:r>
      <w:r w:rsidR="003916EF" w:rsidRPr="00B97587">
        <w:rPr>
          <w:rFonts w:ascii="Arial" w:eastAsia="Times New Roman" w:hAnsi="Arial" w:cs="Arial"/>
          <w:lang w:eastAsia="ar-SA"/>
        </w:rPr>
        <w:t>ech dle čl. V odst. 4</w:t>
      </w:r>
      <w:r w:rsidR="0017000A">
        <w:rPr>
          <w:rFonts w:ascii="Arial" w:eastAsia="Times New Roman" w:hAnsi="Arial" w:cs="Arial"/>
          <w:lang w:eastAsia="ar-SA"/>
        </w:rPr>
        <w:t xml:space="preserve"> a</w:t>
      </w:r>
      <w:r w:rsidR="00AD68A2">
        <w:rPr>
          <w:rFonts w:ascii="Arial" w:eastAsia="Times New Roman" w:hAnsi="Arial" w:cs="Arial"/>
          <w:lang w:eastAsia="ar-SA"/>
        </w:rPr>
        <w:t xml:space="preserve"> čl. V odst. </w:t>
      </w:r>
      <w:r w:rsidR="002011FF">
        <w:rPr>
          <w:rFonts w:ascii="Arial" w:eastAsia="Times New Roman" w:hAnsi="Arial" w:cs="Arial"/>
          <w:lang w:eastAsia="ar-SA"/>
        </w:rPr>
        <w:t xml:space="preserve">17 </w:t>
      </w:r>
      <w:r w:rsidR="0017000A">
        <w:rPr>
          <w:rFonts w:ascii="Arial" w:eastAsia="Times New Roman" w:hAnsi="Arial" w:cs="Arial"/>
          <w:lang w:eastAsia="ar-SA"/>
        </w:rPr>
        <w:t>této smlouvy</w:t>
      </w:r>
      <w:r w:rsidR="003916EF" w:rsidRPr="00B97587">
        <w:rPr>
          <w:rFonts w:ascii="Arial" w:eastAsia="Times New Roman" w:hAnsi="Arial" w:cs="Arial"/>
          <w:lang w:eastAsia="ar-SA"/>
        </w:rPr>
        <w:t>.</w:t>
      </w:r>
    </w:p>
    <w:p w14:paraId="45D3DDF3" w14:textId="257EC557" w:rsidR="001F5C7B" w:rsidRPr="00B97587" w:rsidRDefault="001F5C7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eastAsia="Times New Roman" w:hAnsi="Arial" w:cs="Arial"/>
          <w:lang w:eastAsia="ar-SA"/>
        </w:rPr>
        <w:t xml:space="preserve">Smluvní strany výslovně prohlašují, že si nepřejí, aby nad rámec výslovných ustanovení této </w:t>
      </w:r>
      <w:r w:rsidR="00977B33">
        <w:rPr>
          <w:rFonts w:ascii="Arial" w:eastAsia="Times New Roman" w:hAnsi="Arial" w:cs="Arial"/>
          <w:lang w:eastAsia="ar-SA"/>
        </w:rPr>
        <w:t>s</w:t>
      </w:r>
      <w:r w:rsidRPr="00B97587">
        <w:rPr>
          <w:rFonts w:ascii="Arial" w:eastAsia="Times New Roman" w:hAnsi="Arial" w:cs="Arial"/>
          <w:lang w:eastAsia="ar-SA"/>
        </w:rPr>
        <w:t xml:space="preserve">mlouvy jakákoliv práva a povinnosti dovozovány z budoucí praxe zavedené mezi smluvními stranami či zvyklostí zachovávaných obecně či v odvětví týkajícím se předmětu plnění této smlouvy, ledaže je v této smlouvě výslovně stanoveno jinak. Zároveň smluvní </w:t>
      </w:r>
      <w:r w:rsidRPr="00B97587">
        <w:rPr>
          <w:rFonts w:ascii="Arial" w:eastAsia="Times New Roman" w:hAnsi="Arial" w:cs="Arial"/>
          <w:lang w:eastAsia="ar-SA"/>
        </w:rPr>
        <w:lastRenderedPageBreak/>
        <w:t>strany prohlašují, že si nejsou vědomy žádných dosud mezi nimi zavedených obchodních zvyklostí či praxe.</w:t>
      </w:r>
      <w:r w:rsidR="00B84138" w:rsidRPr="00B97587">
        <w:rPr>
          <w:rFonts w:ascii="Arial" w:eastAsia="Times New Roman" w:hAnsi="Arial" w:cs="Arial"/>
          <w:lang w:eastAsia="ar-SA"/>
        </w:rPr>
        <w:t xml:space="preserve"> Obecná ustanovení </w:t>
      </w:r>
      <w:r w:rsidR="00FE20E6" w:rsidRPr="00B97587">
        <w:rPr>
          <w:rFonts w:ascii="Arial" w:eastAsia="Times New Roman" w:hAnsi="Arial" w:cs="Arial"/>
          <w:lang w:eastAsia="ar-SA"/>
        </w:rPr>
        <w:t xml:space="preserve">OZ </w:t>
      </w:r>
      <w:r w:rsidR="00B84138" w:rsidRPr="00B97587">
        <w:rPr>
          <w:rFonts w:ascii="Arial" w:eastAsia="Times New Roman" w:hAnsi="Arial" w:cs="Arial"/>
          <w:lang w:eastAsia="ar-SA"/>
        </w:rPr>
        <w:t>mají přednost před obchodními zvyklostmi.</w:t>
      </w:r>
    </w:p>
    <w:p w14:paraId="6A998033" w14:textId="77777777" w:rsidR="001F5C7B" w:rsidRPr="00B97587" w:rsidRDefault="001F5C7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eastAsia="Times New Roman" w:hAnsi="Arial" w:cs="Arial"/>
          <w:lang w:eastAsia="ar-SA"/>
        </w:rPr>
        <w:t>Práva a povinnosti vyplývající z této smlouvy nelze bez předchozího písemného souhlasu druhé smluvní strany převést na třetí stranu.</w:t>
      </w:r>
    </w:p>
    <w:p w14:paraId="1DD81CA4" w14:textId="77777777" w:rsidR="001F5C7B" w:rsidRPr="00B97587" w:rsidRDefault="001F5C7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eastAsia="Times New Roman" w:hAnsi="Arial" w:cs="Arial"/>
          <w:lang w:eastAsia="ar-SA"/>
        </w:rPr>
        <w:t>Tato smlouva je za podmínek v této smlouvě uvedených závazná i pro případné právní nástupce smluvních stran.</w:t>
      </w:r>
    </w:p>
    <w:p w14:paraId="0FD3253D" w14:textId="77777777" w:rsidR="00A3383B" w:rsidRPr="00B97587" w:rsidRDefault="001F5C7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eastAsia="Times New Roman" w:hAnsi="Arial" w:cs="Arial"/>
          <w:lang w:eastAsia="ar-SA"/>
        </w:rPr>
        <w:t>Je-li nebo stane-li se některé ustanovení této smlouvy neplatné či neúčinné, nedotýká se to ostatních ustanovení této smlouvy, která zůstávají platná a účinná. Smluvní strany se v tomto případě zavazují nahradit neplatné/neúčinné ustanovení ustanovením platným/účinným, které nejlépe odpovídá původně zamýšlenému účelu ustanovení neplatného/neúčinného. Ukáže-li se některé ustanovení této smlouvy zdánlivým (nicotným), posoudí se vliv této vady na ostatní ustanovení této smlouvy obdobně podle § 576 OZ.</w:t>
      </w:r>
      <w:r w:rsidR="00A3383B" w:rsidRPr="00B97587">
        <w:rPr>
          <w:rFonts w:ascii="Arial" w:hAnsi="Arial" w:cs="Arial"/>
          <w:highlight w:val="green"/>
        </w:rPr>
        <w:t xml:space="preserve"> </w:t>
      </w:r>
    </w:p>
    <w:p w14:paraId="1271E4E7" w14:textId="18BE2449" w:rsidR="00A77821" w:rsidRPr="00B97587" w:rsidRDefault="00A3383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hAnsi="Arial" w:cs="Arial"/>
        </w:rPr>
        <w:t>Poskytovatel tímto prohlašuje, že dodržuje základní lidská práva a všeobecně uznávané etické a morální standardy v souladu s Všeobecnou deklarací lidských práv (dále jen „Práva“). V případě, že se objednatel hodnověrným a prokazatelným způsobem dozví, že ze strany poskytovatele došlo nebo dochází k porušení Práv, a poskytovatel i přes předchozí písemné upozornění objednatele pokračuje v porušování Práv nebo nezjedná nápravu, má objednatel právo odstoupit od této smlouvy za podmínek uvedených v čl. IX této smlouvy.</w:t>
      </w:r>
    </w:p>
    <w:p w14:paraId="796ED8E8" w14:textId="77777777" w:rsidR="008E273E" w:rsidRPr="008E273E" w:rsidRDefault="008E273E" w:rsidP="00A63B30">
      <w:pPr>
        <w:pStyle w:val="Odstavecseseznamem"/>
        <w:numPr>
          <w:ilvl w:val="0"/>
          <w:numId w:val="16"/>
        </w:numPr>
        <w:spacing w:after="120"/>
        <w:ind w:left="425" w:hanging="357"/>
        <w:contextualSpacing w:val="0"/>
        <w:jc w:val="both"/>
        <w:rPr>
          <w:rFonts w:ascii="Arial" w:eastAsia="Times New Roman" w:hAnsi="Arial" w:cs="Arial"/>
          <w:lang w:eastAsia="ar-SA"/>
        </w:rPr>
      </w:pPr>
      <w:r w:rsidRPr="008E273E">
        <w:rPr>
          <w:rFonts w:ascii="Arial" w:eastAsia="Times New Roman" w:hAnsi="Arial" w:cs="Arial"/>
          <w:lang w:eastAsia="ar-SA"/>
        </w:rPr>
        <w:t>Tato smlouva je vyhotovena v elektronické podobě, přičemž obě smluvní strany obdrží její elektronický originál opatřený kvalifikovanými elektronickými podpisy odpovědné osoby a opatřený kvalifikovaným elektronickým časovým razítkem podle zákona č. 297/2016 Sb., o službách vytvářejících důvěru pro elektronické transakce, ve znění pozdějších předpisů. V případě, že tato smlouva z jakéhokoli důvodu nebude vyhotovena v elektronické podobě, bude sepsána a podepsána ve dvou vyhotoveních, přičemž každá ze smluvních stran obdrží jedno vyhotovení.</w:t>
      </w:r>
    </w:p>
    <w:p w14:paraId="6E07355A" w14:textId="3ED327BC" w:rsidR="001F5C7B" w:rsidRPr="00B97587" w:rsidRDefault="001F5C7B" w:rsidP="00A63B30">
      <w:pPr>
        <w:pStyle w:val="Odstavecseseznamem"/>
        <w:numPr>
          <w:ilvl w:val="0"/>
          <w:numId w:val="16"/>
        </w:numPr>
        <w:spacing w:after="120"/>
        <w:ind w:left="425" w:hanging="425"/>
        <w:contextualSpacing w:val="0"/>
        <w:jc w:val="both"/>
        <w:rPr>
          <w:rFonts w:ascii="Arial" w:eastAsia="Times New Roman" w:hAnsi="Arial" w:cs="Arial"/>
          <w:lang w:eastAsia="ar-SA"/>
        </w:rPr>
      </w:pPr>
      <w:r w:rsidRPr="00B97587">
        <w:rPr>
          <w:rFonts w:ascii="Arial" w:eastAsia="Times New Roman" w:hAnsi="Arial" w:cs="Arial"/>
          <w:lang w:eastAsia="ar-SA"/>
        </w:rPr>
        <w:t>Smluvní strany berou na vědomí, že tato smlouva bude uveřejněna v registru smluv dle zákona č. 340/2015 Sb., o zvláštních podmínkách účinnosti některých smluv, uveřejňování těchto smluv a o registru smluv (zákon o registru smluv)</w:t>
      </w:r>
      <w:r w:rsidR="00791F68" w:rsidRPr="00B97587">
        <w:rPr>
          <w:rFonts w:ascii="Arial" w:eastAsia="Times New Roman" w:hAnsi="Arial" w:cs="Arial"/>
          <w:lang w:eastAsia="ar-SA"/>
        </w:rPr>
        <w:t>, ve znění pozdějších předpisů</w:t>
      </w:r>
      <w:r w:rsidRPr="00B97587">
        <w:rPr>
          <w:rFonts w:ascii="Arial" w:eastAsia="Times New Roman" w:hAnsi="Arial" w:cs="Arial"/>
          <w:lang w:eastAsia="ar-SA"/>
        </w:rPr>
        <w:t>. Uveřejnění zajistí objednatel.</w:t>
      </w:r>
    </w:p>
    <w:p w14:paraId="2596AC84" w14:textId="4422E354" w:rsidR="001F5C7B" w:rsidRDefault="001F5C7B" w:rsidP="00A63B30">
      <w:pPr>
        <w:pStyle w:val="Odstavecseseznamem"/>
        <w:numPr>
          <w:ilvl w:val="0"/>
          <w:numId w:val="16"/>
        </w:numPr>
        <w:spacing w:after="120"/>
        <w:ind w:left="425" w:hanging="425"/>
        <w:contextualSpacing w:val="0"/>
        <w:jc w:val="both"/>
        <w:rPr>
          <w:rFonts w:ascii="Arial" w:eastAsia="Times New Roman" w:hAnsi="Arial" w:cs="Arial"/>
          <w:color w:val="7F7F7F" w:themeColor="text1" w:themeTint="80"/>
          <w:lang w:eastAsia="ar-SA"/>
        </w:rPr>
      </w:pPr>
      <w:r w:rsidRPr="00B97587">
        <w:rPr>
          <w:rFonts w:ascii="Arial" w:eastAsia="Times New Roman" w:hAnsi="Arial" w:cs="Arial"/>
          <w:lang w:eastAsia="ar-SA"/>
        </w:rPr>
        <w:t>Smluvní strany prohlašují, že si tuto smlouvu přečetly, souhlasí s jejím obsahem, že tato smlouva byla sepsána určitě, srozumitelně, na základě jejich pravé, svobodné a vážné vůle, bez nátlaku na některou ze stran. Na důkaz toho připojují své podpisy</w:t>
      </w:r>
      <w:r w:rsidRPr="00BB05AB">
        <w:rPr>
          <w:rFonts w:ascii="Arial" w:eastAsia="Times New Roman" w:hAnsi="Arial" w:cs="Arial"/>
          <w:color w:val="7F7F7F" w:themeColor="text1" w:themeTint="80"/>
          <w:lang w:eastAsia="ar-SA"/>
        </w:rPr>
        <w:t>.</w:t>
      </w:r>
    </w:p>
    <w:p w14:paraId="28FB68C6" w14:textId="77777777" w:rsidR="00623F1D" w:rsidRDefault="00623F1D" w:rsidP="00623F1D">
      <w:pPr>
        <w:pStyle w:val="Odstavecseseznamem"/>
        <w:spacing w:after="120"/>
        <w:ind w:left="425"/>
        <w:contextualSpacing w:val="0"/>
        <w:jc w:val="both"/>
        <w:rPr>
          <w:rFonts w:ascii="Arial" w:eastAsia="Times New Roman" w:hAnsi="Arial" w:cs="Arial"/>
          <w:color w:val="7F7F7F" w:themeColor="text1" w:themeTint="80"/>
          <w:lang w:eastAsia="ar-SA"/>
        </w:rPr>
      </w:pPr>
    </w:p>
    <w:p w14:paraId="12ED425E" w14:textId="77777777" w:rsidR="00F5499F" w:rsidRDefault="00F5499F" w:rsidP="00623F1D">
      <w:pPr>
        <w:pStyle w:val="Odstavecseseznamem"/>
        <w:spacing w:after="120"/>
        <w:ind w:left="425"/>
        <w:contextualSpacing w:val="0"/>
        <w:jc w:val="both"/>
        <w:rPr>
          <w:rFonts w:ascii="Arial" w:eastAsia="Times New Roman" w:hAnsi="Arial" w:cs="Arial"/>
          <w:color w:val="7F7F7F" w:themeColor="text1" w:themeTint="80"/>
          <w:lang w:eastAsia="ar-SA"/>
        </w:rPr>
      </w:pPr>
    </w:p>
    <w:p w14:paraId="348D0235" w14:textId="77777777" w:rsidR="00F5499F" w:rsidRDefault="00F5499F" w:rsidP="00623F1D">
      <w:pPr>
        <w:pStyle w:val="Odstavecseseznamem"/>
        <w:spacing w:after="120"/>
        <w:ind w:left="425"/>
        <w:contextualSpacing w:val="0"/>
        <w:jc w:val="both"/>
        <w:rPr>
          <w:rFonts w:ascii="Arial" w:eastAsia="Times New Roman" w:hAnsi="Arial" w:cs="Arial"/>
          <w:color w:val="7F7F7F" w:themeColor="text1" w:themeTint="80"/>
          <w:lang w:eastAsia="ar-SA"/>
        </w:rPr>
      </w:pPr>
    </w:p>
    <w:p w14:paraId="627800D2" w14:textId="77777777" w:rsidR="00F5499F" w:rsidRDefault="00F5499F" w:rsidP="00623F1D">
      <w:pPr>
        <w:pStyle w:val="Odstavecseseznamem"/>
        <w:spacing w:after="120"/>
        <w:ind w:left="425"/>
        <w:contextualSpacing w:val="0"/>
        <w:jc w:val="both"/>
        <w:rPr>
          <w:rFonts w:ascii="Arial" w:eastAsia="Times New Roman" w:hAnsi="Arial" w:cs="Arial"/>
          <w:color w:val="7F7F7F" w:themeColor="text1" w:themeTint="80"/>
          <w:lang w:eastAsia="ar-SA"/>
        </w:rPr>
      </w:pPr>
    </w:p>
    <w:p w14:paraId="796F6C8D" w14:textId="77777777" w:rsidR="00F5499F" w:rsidRDefault="00F5499F" w:rsidP="00623F1D">
      <w:pPr>
        <w:pStyle w:val="Odstavecseseznamem"/>
        <w:spacing w:after="120"/>
        <w:ind w:left="425"/>
        <w:contextualSpacing w:val="0"/>
        <w:jc w:val="both"/>
        <w:rPr>
          <w:rFonts w:ascii="Arial" w:eastAsia="Times New Roman" w:hAnsi="Arial" w:cs="Arial"/>
          <w:color w:val="7F7F7F" w:themeColor="text1" w:themeTint="80"/>
          <w:lang w:eastAsia="ar-SA"/>
        </w:rPr>
      </w:pPr>
    </w:p>
    <w:p w14:paraId="4BA3B6C7" w14:textId="77777777" w:rsidR="00877073" w:rsidRPr="001F5C7B" w:rsidRDefault="00877073" w:rsidP="00A63B30">
      <w:pPr>
        <w:widowControl w:val="0"/>
        <w:suppressAutoHyphens/>
        <w:spacing w:after="0"/>
        <w:jc w:val="both"/>
        <w:rPr>
          <w:rFonts w:ascii="Arial" w:eastAsia="Arial Unicode MS" w:hAnsi="Arial" w:cs="Arial"/>
          <w:kern w:val="1"/>
        </w:rPr>
      </w:pPr>
    </w:p>
    <w:p w14:paraId="6FAA8A50" w14:textId="5A7B54FB" w:rsidR="00C95BAB" w:rsidRPr="00223516" w:rsidRDefault="00C95BAB" w:rsidP="00A63B30">
      <w:pPr>
        <w:autoSpaceDE w:val="0"/>
        <w:autoSpaceDN w:val="0"/>
        <w:adjustRightInd w:val="0"/>
        <w:spacing w:after="120"/>
        <w:ind w:left="720" w:hanging="720"/>
        <w:jc w:val="both"/>
        <w:rPr>
          <w:rFonts w:ascii="Arial" w:hAnsi="Arial" w:cs="Arial"/>
          <w:b/>
        </w:rPr>
      </w:pPr>
      <w:r w:rsidRPr="00B21C3F">
        <w:rPr>
          <w:rFonts w:ascii="Arial" w:hAnsi="Arial" w:cs="Arial"/>
        </w:rPr>
        <w:lastRenderedPageBreak/>
        <w:t>V Praze dne</w:t>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t>V </w:t>
      </w:r>
      <w:r w:rsidR="00065507" w:rsidRPr="000C19C1">
        <w:rPr>
          <w:rFonts w:ascii="Arial" w:eastAsia="Times New Roman" w:hAnsi="Arial" w:cs="Arial"/>
          <w:b/>
          <w:highlight w:val="green"/>
          <w:lang w:eastAsia="ar-SA"/>
        </w:rPr>
        <w:t>[•]</w:t>
      </w:r>
      <w:r w:rsidRPr="00B21C3F">
        <w:rPr>
          <w:rFonts w:ascii="Arial" w:hAnsi="Arial" w:cs="Arial"/>
          <w:b/>
        </w:rPr>
        <w:t xml:space="preserve"> </w:t>
      </w:r>
      <w:r w:rsidRPr="00B21C3F">
        <w:rPr>
          <w:rFonts w:ascii="Arial" w:hAnsi="Arial" w:cs="Arial"/>
        </w:rPr>
        <w:t>dne</w:t>
      </w:r>
      <w:r w:rsidRPr="00B21C3F">
        <w:rPr>
          <w:rFonts w:ascii="Arial" w:hAnsi="Arial" w:cs="Arial"/>
          <w:b/>
        </w:rPr>
        <w:t xml:space="preserve"> </w:t>
      </w:r>
    </w:p>
    <w:p w14:paraId="7C892328" w14:textId="1ECAC5FC" w:rsidR="00C95BAB" w:rsidRPr="00B21C3F" w:rsidRDefault="00C95BAB" w:rsidP="00A63B30">
      <w:pPr>
        <w:rPr>
          <w:rFonts w:ascii="Arial" w:hAnsi="Arial" w:cs="Arial"/>
        </w:rPr>
      </w:pPr>
      <w:r w:rsidRPr="00B21C3F">
        <w:rPr>
          <w:rFonts w:ascii="Arial" w:hAnsi="Arial" w:cs="Arial"/>
        </w:rPr>
        <w:t>Za objednatele:</w:t>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r>
      <w:r w:rsidRPr="00B21C3F">
        <w:rPr>
          <w:rFonts w:ascii="Arial" w:hAnsi="Arial" w:cs="Arial"/>
        </w:rPr>
        <w:tab/>
        <w:t xml:space="preserve">Za </w:t>
      </w:r>
      <w:r w:rsidR="001A5CB4">
        <w:rPr>
          <w:rFonts w:ascii="Arial" w:hAnsi="Arial" w:cs="Arial"/>
        </w:rPr>
        <w:t>poskytovatele</w:t>
      </w:r>
      <w:r w:rsidRPr="00B21C3F">
        <w:rPr>
          <w:rFonts w:ascii="Arial" w:hAnsi="Arial" w:cs="Arial"/>
        </w:rPr>
        <w:t>:</w:t>
      </w:r>
    </w:p>
    <w:p w14:paraId="602F5DB2" w14:textId="77777777" w:rsidR="005535A6" w:rsidRPr="001F5C7B" w:rsidRDefault="005535A6" w:rsidP="00A63B30">
      <w:pPr>
        <w:widowControl w:val="0"/>
        <w:suppressAutoHyphens/>
        <w:spacing w:after="0"/>
        <w:jc w:val="both"/>
        <w:rPr>
          <w:rFonts w:ascii="Arial" w:eastAsia="Arial Unicode MS" w:hAnsi="Arial" w:cs="Arial"/>
          <w:kern w:val="1"/>
        </w:rPr>
      </w:pPr>
    </w:p>
    <w:p w14:paraId="5B91DA0C" w14:textId="72DAAC15" w:rsidR="00877073" w:rsidRDefault="00877073" w:rsidP="00A63B30">
      <w:pPr>
        <w:widowControl w:val="0"/>
        <w:suppressAutoHyphens/>
        <w:spacing w:after="0"/>
        <w:jc w:val="both"/>
        <w:rPr>
          <w:rFonts w:ascii="Arial" w:eastAsia="Arial Unicode MS" w:hAnsi="Arial" w:cs="Arial"/>
          <w:kern w:val="1"/>
        </w:rPr>
      </w:pPr>
    </w:p>
    <w:p w14:paraId="4A088D73" w14:textId="77777777" w:rsidR="0094209E" w:rsidRPr="001F5C7B" w:rsidRDefault="0094209E" w:rsidP="00A63B30">
      <w:pPr>
        <w:widowControl w:val="0"/>
        <w:suppressAutoHyphens/>
        <w:spacing w:after="0"/>
        <w:jc w:val="both"/>
        <w:rPr>
          <w:rFonts w:ascii="Arial" w:eastAsia="Arial Unicode MS" w:hAnsi="Arial" w:cs="Arial"/>
          <w:kern w:val="1"/>
        </w:rPr>
      </w:pPr>
    </w:p>
    <w:p w14:paraId="09181A77" w14:textId="5AFE1647" w:rsidR="00C95BAB" w:rsidRPr="00B21C3F" w:rsidRDefault="00C95BAB" w:rsidP="00A63B30">
      <w:pPr>
        <w:rPr>
          <w:rFonts w:ascii="Arial" w:hAnsi="Arial" w:cs="Arial"/>
          <w:b/>
        </w:rPr>
      </w:pPr>
      <w:r w:rsidRPr="00B21C3F">
        <w:rPr>
          <w:rFonts w:ascii="Arial" w:hAnsi="Arial" w:cs="Arial"/>
        </w:rPr>
        <w:t>_____________________________</w:t>
      </w:r>
      <w:r w:rsidRPr="00B21C3F">
        <w:rPr>
          <w:rFonts w:ascii="Arial" w:hAnsi="Arial" w:cs="Arial"/>
        </w:rPr>
        <w:tab/>
      </w:r>
      <w:r w:rsidRPr="00B21C3F">
        <w:rPr>
          <w:rFonts w:ascii="Arial" w:hAnsi="Arial" w:cs="Arial"/>
        </w:rPr>
        <w:tab/>
      </w:r>
      <w:r w:rsidR="00F36AA8" w:rsidRPr="00B21C3F">
        <w:rPr>
          <w:rFonts w:ascii="Arial" w:hAnsi="Arial" w:cs="Arial"/>
        </w:rPr>
        <w:t>_____________________________</w:t>
      </w:r>
    </w:p>
    <w:p w14:paraId="37B23CA2" w14:textId="2F155F44" w:rsidR="004D262E" w:rsidRPr="00CD519C" w:rsidRDefault="004D262E" w:rsidP="00A63B30">
      <w:pPr>
        <w:spacing w:after="120"/>
        <w:ind w:left="4950" w:hanging="4950"/>
        <w:rPr>
          <w:rFonts w:ascii="Arial" w:hAnsi="Arial" w:cs="Arial"/>
          <w:b/>
          <w:bCs/>
        </w:rPr>
      </w:pPr>
      <w:r>
        <w:rPr>
          <w:rFonts w:ascii="Arial" w:hAnsi="Arial" w:cs="Arial"/>
        </w:rPr>
        <w:t>Státní tiskárna cenin, s.</w:t>
      </w:r>
      <w:r w:rsidR="00424256">
        <w:rPr>
          <w:rFonts w:ascii="Arial" w:hAnsi="Arial" w:cs="Arial"/>
        </w:rPr>
        <w:t xml:space="preserve"> </w:t>
      </w:r>
      <w:r>
        <w:rPr>
          <w:rFonts w:ascii="Arial" w:hAnsi="Arial" w:cs="Arial"/>
        </w:rPr>
        <w:t>p.</w:t>
      </w:r>
      <w:r>
        <w:rPr>
          <w:rFonts w:ascii="Arial" w:hAnsi="Arial" w:cs="Arial"/>
        </w:rPr>
        <w:tab/>
      </w:r>
      <w:r w:rsidR="00701512">
        <w:rPr>
          <w:rFonts w:ascii="Arial" w:hAnsi="Arial" w:cs="Arial"/>
        </w:rPr>
        <w:tab/>
      </w:r>
      <w:r w:rsidR="00F36AA8" w:rsidRPr="00DD404F">
        <w:rPr>
          <w:rFonts w:ascii="Arial" w:hAnsi="Arial" w:cs="Arial"/>
          <w:b/>
          <w:highlight w:val="green"/>
        </w:rPr>
        <w:t>[</w:t>
      </w:r>
      <w:r w:rsidR="00F36AA8" w:rsidRPr="00DD404F">
        <w:rPr>
          <w:rFonts w:ascii="Arial" w:eastAsia="Times New Roman" w:hAnsi="Arial" w:cs="Arial"/>
          <w:b/>
          <w:highlight w:val="green"/>
          <w:lang w:eastAsia="cs-CZ"/>
        </w:rPr>
        <w:t>zadavatel doplní v souladu s </w:t>
      </w:r>
      <w:r w:rsidR="00F36AA8">
        <w:rPr>
          <w:rFonts w:ascii="Arial" w:eastAsia="Times New Roman" w:hAnsi="Arial" w:cs="Arial"/>
          <w:b/>
          <w:highlight w:val="green"/>
          <w:lang w:eastAsia="cs-CZ"/>
        </w:rPr>
        <w:t>N</w:t>
      </w:r>
      <w:r w:rsidR="00F36AA8" w:rsidRPr="00DD404F">
        <w:rPr>
          <w:rFonts w:ascii="Arial" w:eastAsia="Times New Roman" w:hAnsi="Arial" w:cs="Arial"/>
          <w:b/>
          <w:highlight w:val="green"/>
          <w:lang w:eastAsia="cs-CZ"/>
        </w:rPr>
        <w:t>abídkou před podpisem smlouvy</w:t>
      </w:r>
      <w:r w:rsidR="00F36AA8" w:rsidRPr="00DD404F">
        <w:rPr>
          <w:rFonts w:ascii="Arial" w:hAnsi="Arial" w:cs="Arial"/>
          <w:b/>
          <w:highlight w:val="green"/>
        </w:rPr>
        <w:t>]</w:t>
      </w:r>
    </w:p>
    <w:p w14:paraId="4BCCF4B5" w14:textId="5F83531E" w:rsidR="004D262E" w:rsidRPr="00B548CC" w:rsidRDefault="004D262E" w:rsidP="00A63B30">
      <w:pPr>
        <w:spacing w:after="120"/>
        <w:rPr>
          <w:rFonts w:ascii="Arial" w:hAnsi="Arial" w:cs="Arial"/>
        </w:rPr>
      </w:pPr>
      <w:r w:rsidRPr="00B548CC">
        <w:rPr>
          <w:rFonts w:ascii="Arial" w:hAnsi="Arial" w:cs="Arial"/>
        </w:rPr>
        <w:t xml:space="preserve">Tomáš Hebelka, </w:t>
      </w:r>
      <w:proofErr w:type="spellStart"/>
      <w:r w:rsidRPr="00B548CC">
        <w:rPr>
          <w:rFonts w:ascii="Arial" w:hAnsi="Arial" w:cs="Arial"/>
        </w:rPr>
        <w:t>MSc</w:t>
      </w:r>
      <w:proofErr w:type="spellEnd"/>
      <w:r w:rsidRPr="00B548CC">
        <w:rPr>
          <w:rFonts w:ascii="Arial" w:hAnsi="Arial" w:cs="Arial"/>
        </w:rPr>
        <w:tab/>
        <w:t xml:space="preserve">   </w:t>
      </w:r>
      <w:r>
        <w:rPr>
          <w:rFonts w:ascii="Arial" w:hAnsi="Arial" w:cs="Arial"/>
        </w:rPr>
        <w:tab/>
      </w:r>
      <w:r>
        <w:rPr>
          <w:rFonts w:ascii="Arial" w:hAnsi="Arial" w:cs="Arial"/>
        </w:rPr>
        <w:tab/>
      </w:r>
      <w:r w:rsidR="00F36AA8">
        <w:rPr>
          <w:rFonts w:ascii="Arial" w:hAnsi="Arial" w:cs="Arial"/>
        </w:rPr>
        <w:tab/>
      </w:r>
      <w:r w:rsidR="00701512">
        <w:rPr>
          <w:rFonts w:ascii="Arial" w:hAnsi="Arial" w:cs="Arial"/>
        </w:rPr>
        <w:tab/>
      </w:r>
      <w:r w:rsidR="00F36AA8" w:rsidRPr="00DD404F">
        <w:rPr>
          <w:rFonts w:ascii="Arial" w:eastAsia="Times New Roman" w:hAnsi="Arial" w:cs="Arial"/>
          <w:b/>
          <w:highlight w:val="green"/>
          <w:lang w:eastAsia="ar-SA"/>
        </w:rPr>
        <w:t>[•]</w:t>
      </w:r>
    </w:p>
    <w:p w14:paraId="10D4B19A" w14:textId="79EBED50" w:rsidR="004D262E" w:rsidRPr="00CD519C" w:rsidRDefault="004D262E" w:rsidP="00A63B30">
      <w:pPr>
        <w:spacing w:after="120"/>
        <w:ind w:right="-142"/>
        <w:rPr>
          <w:rFonts w:ascii="Arial" w:hAnsi="Arial" w:cs="Arial"/>
          <w:b/>
          <w:bCs/>
          <w:highlight w:val="yellow"/>
        </w:rPr>
      </w:pPr>
      <w:r w:rsidRPr="00B548CC">
        <w:rPr>
          <w:rFonts w:ascii="Arial" w:hAnsi="Arial" w:cs="Arial"/>
        </w:rPr>
        <w:t xml:space="preserve">generální ředitel              </w:t>
      </w:r>
      <w:r w:rsidR="00F36AA8">
        <w:rPr>
          <w:rFonts w:ascii="Arial" w:hAnsi="Arial" w:cs="Arial"/>
        </w:rPr>
        <w:tab/>
      </w:r>
      <w:r w:rsidR="00F36AA8">
        <w:rPr>
          <w:rFonts w:ascii="Arial" w:hAnsi="Arial" w:cs="Arial"/>
        </w:rPr>
        <w:tab/>
      </w:r>
      <w:r w:rsidR="00F36AA8">
        <w:rPr>
          <w:rFonts w:ascii="Arial" w:hAnsi="Arial" w:cs="Arial"/>
        </w:rPr>
        <w:tab/>
      </w:r>
      <w:r w:rsidR="00701512">
        <w:rPr>
          <w:rFonts w:ascii="Arial" w:hAnsi="Arial" w:cs="Arial"/>
        </w:rPr>
        <w:tab/>
      </w:r>
      <w:r w:rsidR="00F36AA8" w:rsidRPr="00DD404F">
        <w:rPr>
          <w:rFonts w:ascii="Arial" w:eastAsia="Times New Roman" w:hAnsi="Arial" w:cs="Arial"/>
          <w:b/>
          <w:highlight w:val="green"/>
          <w:lang w:eastAsia="ar-SA"/>
        </w:rPr>
        <w:t>[•]</w:t>
      </w:r>
    </w:p>
    <w:p w14:paraId="57E7ADF9" w14:textId="015F14EB" w:rsidR="009A5597" w:rsidRPr="001F5C7B" w:rsidRDefault="009A5597" w:rsidP="00A63B30">
      <w:pPr>
        <w:spacing w:after="120"/>
        <w:ind w:left="4962" w:hanging="4962"/>
        <w:jc w:val="both"/>
        <w:rPr>
          <w:rFonts w:ascii="Arial" w:eastAsia="Calibri" w:hAnsi="Arial" w:cs="Arial"/>
        </w:rPr>
      </w:pPr>
    </w:p>
    <w:sectPr w:rsidR="009A5597" w:rsidRPr="001F5C7B" w:rsidSect="005916B5">
      <w:footerReference w:type="default" r:id="rId14"/>
      <w:headerReference w:type="first" r:id="rId15"/>
      <w:footerReference w:type="first" r:id="rId16"/>
      <w:pgSz w:w="11906" w:h="16838"/>
      <w:pgMar w:top="198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44D6" w14:textId="77777777" w:rsidR="00A32373" w:rsidRDefault="00A32373" w:rsidP="002A06A1">
      <w:pPr>
        <w:spacing w:after="0" w:line="240" w:lineRule="auto"/>
      </w:pPr>
      <w:r>
        <w:separator/>
      </w:r>
    </w:p>
  </w:endnote>
  <w:endnote w:type="continuationSeparator" w:id="0">
    <w:p w14:paraId="692DC371" w14:textId="77777777" w:rsidR="00A32373" w:rsidRDefault="00A32373" w:rsidP="002A06A1">
      <w:pPr>
        <w:spacing w:after="0" w:line="240" w:lineRule="auto"/>
      </w:pPr>
      <w:r>
        <w:continuationSeparator/>
      </w:r>
    </w:p>
  </w:endnote>
  <w:endnote w:type="continuationNotice" w:id="1">
    <w:p w14:paraId="3C4237BE" w14:textId="77777777" w:rsidR="00A32373" w:rsidRDefault="00A3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libri"/>
    <w:charset w:val="EE"/>
    <w:family w:val="auto"/>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DejaVu Sans">
    <w:altName w:val="Yu Gothic"/>
    <w:charset w:val="80"/>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81817774"/>
      <w:docPartObj>
        <w:docPartGallery w:val="Page Numbers (Bottom of Page)"/>
        <w:docPartUnique/>
      </w:docPartObj>
    </w:sdtPr>
    <w:sdtEndPr>
      <w:rPr>
        <w:sz w:val="20"/>
        <w:szCs w:val="20"/>
      </w:rPr>
    </w:sdtEndPr>
    <w:sdtContent>
      <w:sdt>
        <w:sdtPr>
          <w:id w:val="1498148771"/>
          <w:docPartObj>
            <w:docPartGallery w:val="Page Numbers (Bottom of Page)"/>
            <w:docPartUnique/>
          </w:docPartObj>
        </w:sdtPr>
        <w:sdtEndPr>
          <w:rPr>
            <w:rFonts w:ascii="Arial" w:hAnsi="Arial" w:cs="Arial"/>
            <w:sz w:val="20"/>
            <w:szCs w:val="20"/>
          </w:rPr>
        </w:sdtEndPr>
        <w:sdtContent>
          <w:p w14:paraId="20F1CC6D" w14:textId="6175FA70" w:rsidR="00C07F5A" w:rsidRPr="00C14FC6" w:rsidRDefault="00F5499F" w:rsidP="001F5C7B">
            <w:pPr>
              <w:pStyle w:val="Zpat"/>
              <w:jc w:val="right"/>
              <w:rPr>
                <w:rFonts w:ascii="Arial" w:hAnsi="Arial" w:cs="Arial"/>
                <w:sz w:val="20"/>
                <w:szCs w:val="20"/>
              </w:rPr>
            </w:pPr>
            <w:sdt>
              <w:sdtPr>
                <w:rPr>
                  <w:rFonts w:ascii="Arial" w:hAnsi="Arial" w:cs="Arial"/>
                  <w:sz w:val="20"/>
                </w:rPr>
                <w:id w:val="-1243560927"/>
                <w:docPartObj>
                  <w:docPartGallery w:val="Page Numbers (Top of Page)"/>
                  <w:docPartUnique/>
                </w:docPartObj>
              </w:sdtPr>
              <w:sdtEndPr/>
              <w:sdtContent>
                <w:r w:rsidR="00C07F5A" w:rsidRPr="003D216E">
                  <w:rPr>
                    <w:rFonts w:ascii="Arial" w:hAnsi="Arial" w:cs="Arial"/>
                    <w:sz w:val="20"/>
                  </w:rPr>
                  <w:t xml:space="preserve">Stránka </w:t>
                </w:r>
                <w:r w:rsidR="00C07F5A" w:rsidRPr="003D216E">
                  <w:rPr>
                    <w:rFonts w:ascii="Arial" w:hAnsi="Arial" w:cs="Arial"/>
                    <w:b/>
                    <w:bCs/>
                    <w:sz w:val="20"/>
                  </w:rPr>
                  <w:fldChar w:fldCharType="begin"/>
                </w:r>
                <w:r w:rsidR="00C07F5A" w:rsidRPr="003D216E">
                  <w:rPr>
                    <w:rFonts w:ascii="Arial" w:hAnsi="Arial" w:cs="Arial"/>
                    <w:b/>
                    <w:bCs/>
                    <w:sz w:val="20"/>
                  </w:rPr>
                  <w:instrText>PAGE</w:instrText>
                </w:r>
                <w:r w:rsidR="00C07F5A" w:rsidRPr="003D216E">
                  <w:rPr>
                    <w:rFonts w:ascii="Arial" w:hAnsi="Arial" w:cs="Arial"/>
                    <w:b/>
                    <w:bCs/>
                    <w:sz w:val="20"/>
                  </w:rPr>
                  <w:fldChar w:fldCharType="separate"/>
                </w:r>
                <w:r w:rsidR="00FA0EB9">
                  <w:rPr>
                    <w:rFonts w:ascii="Arial" w:hAnsi="Arial" w:cs="Arial"/>
                    <w:b/>
                    <w:bCs/>
                    <w:noProof/>
                    <w:sz w:val="20"/>
                  </w:rPr>
                  <w:t>11</w:t>
                </w:r>
                <w:r w:rsidR="00C07F5A" w:rsidRPr="003D216E">
                  <w:rPr>
                    <w:rFonts w:ascii="Arial" w:hAnsi="Arial" w:cs="Arial"/>
                    <w:b/>
                    <w:bCs/>
                    <w:sz w:val="20"/>
                  </w:rPr>
                  <w:fldChar w:fldCharType="end"/>
                </w:r>
                <w:r w:rsidR="00C07F5A" w:rsidRPr="003D216E">
                  <w:rPr>
                    <w:rFonts w:ascii="Arial" w:hAnsi="Arial" w:cs="Arial"/>
                    <w:sz w:val="20"/>
                  </w:rPr>
                  <w:t xml:space="preserve"> z </w:t>
                </w:r>
                <w:r w:rsidR="00C07F5A" w:rsidRPr="003D216E">
                  <w:rPr>
                    <w:rFonts w:ascii="Arial" w:hAnsi="Arial" w:cs="Arial"/>
                    <w:b/>
                    <w:bCs/>
                    <w:sz w:val="20"/>
                  </w:rPr>
                  <w:fldChar w:fldCharType="begin"/>
                </w:r>
                <w:r w:rsidR="00C07F5A" w:rsidRPr="003D216E">
                  <w:rPr>
                    <w:rFonts w:ascii="Arial" w:hAnsi="Arial" w:cs="Arial"/>
                    <w:b/>
                    <w:bCs/>
                    <w:sz w:val="20"/>
                  </w:rPr>
                  <w:instrText>NUMPAGES</w:instrText>
                </w:r>
                <w:r w:rsidR="00C07F5A" w:rsidRPr="003D216E">
                  <w:rPr>
                    <w:rFonts w:ascii="Arial" w:hAnsi="Arial" w:cs="Arial"/>
                    <w:b/>
                    <w:bCs/>
                    <w:sz w:val="20"/>
                  </w:rPr>
                  <w:fldChar w:fldCharType="separate"/>
                </w:r>
                <w:r w:rsidR="00FA0EB9">
                  <w:rPr>
                    <w:rFonts w:ascii="Arial" w:hAnsi="Arial" w:cs="Arial"/>
                    <w:b/>
                    <w:bCs/>
                    <w:noProof/>
                    <w:sz w:val="20"/>
                  </w:rPr>
                  <w:t>14</w:t>
                </w:r>
                <w:r w:rsidR="00C07F5A" w:rsidRPr="003D216E">
                  <w:rPr>
                    <w:rFonts w:ascii="Arial" w:hAnsi="Arial" w:cs="Arial"/>
                    <w:b/>
                    <w:bCs/>
                    <w:sz w:val="20"/>
                  </w:rPr>
                  <w:fldChar w:fldCharType="end"/>
                </w:r>
              </w:sdtContent>
            </w:sdt>
          </w:p>
        </w:sdtContent>
      </w:sdt>
    </w:sdtContent>
  </w:sdt>
  <w:p w14:paraId="773C4570" w14:textId="77777777" w:rsidR="00C07F5A" w:rsidRDefault="00C07F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391267"/>
      <w:docPartObj>
        <w:docPartGallery w:val="Page Numbers (Bottom of Page)"/>
        <w:docPartUnique/>
      </w:docPartObj>
    </w:sdtPr>
    <w:sdtEndPr>
      <w:rPr>
        <w:rFonts w:ascii="Arial" w:hAnsi="Arial" w:cs="Arial"/>
        <w:sz w:val="20"/>
        <w:szCs w:val="20"/>
      </w:rPr>
    </w:sdtEndPr>
    <w:sdtContent>
      <w:p w14:paraId="3283DC59" w14:textId="2C593AC5" w:rsidR="00C07F5A" w:rsidRPr="001F5C7B" w:rsidRDefault="00F5499F" w:rsidP="001F5C7B">
        <w:pPr>
          <w:pStyle w:val="Zpat"/>
          <w:jc w:val="right"/>
          <w:rPr>
            <w:rFonts w:ascii="Arial" w:hAnsi="Arial" w:cs="Arial"/>
            <w:sz w:val="20"/>
            <w:szCs w:val="20"/>
          </w:rPr>
        </w:pPr>
        <w:sdt>
          <w:sdtPr>
            <w:rPr>
              <w:rFonts w:ascii="Arial" w:hAnsi="Arial" w:cs="Arial"/>
              <w:sz w:val="20"/>
            </w:rPr>
            <w:id w:val="860082579"/>
            <w:docPartObj>
              <w:docPartGallery w:val="Page Numbers (Top of Page)"/>
              <w:docPartUnique/>
            </w:docPartObj>
          </w:sdtPr>
          <w:sdtEndPr/>
          <w:sdtContent>
            <w:r w:rsidR="00C07F5A" w:rsidRPr="003D216E">
              <w:rPr>
                <w:rFonts w:ascii="Arial" w:hAnsi="Arial" w:cs="Arial"/>
                <w:sz w:val="20"/>
              </w:rPr>
              <w:t xml:space="preserve">Stránka </w:t>
            </w:r>
            <w:r w:rsidR="00C07F5A" w:rsidRPr="003D216E">
              <w:rPr>
                <w:rFonts w:ascii="Arial" w:hAnsi="Arial" w:cs="Arial"/>
                <w:b/>
                <w:bCs/>
                <w:sz w:val="20"/>
              </w:rPr>
              <w:fldChar w:fldCharType="begin"/>
            </w:r>
            <w:r w:rsidR="00C07F5A" w:rsidRPr="003D216E">
              <w:rPr>
                <w:rFonts w:ascii="Arial" w:hAnsi="Arial" w:cs="Arial"/>
                <w:b/>
                <w:bCs/>
                <w:sz w:val="20"/>
              </w:rPr>
              <w:instrText>PAGE</w:instrText>
            </w:r>
            <w:r w:rsidR="00C07F5A" w:rsidRPr="003D216E">
              <w:rPr>
                <w:rFonts w:ascii="Arial" w:hAnsi="Arial" w:cs="Arial"/>
                <w:b/>
                <w:bCs/>
                <w:sz w:val="20"/>
              </w:rPr>
              <w:fldChar w:fldCharType="separate"/>
            </w:r>
            <w:r w:rsidR="00FA0EB9">
              <w:rPr>
                <w:rFonts w:ascii="Arial" w:hAnsi="Arial" w:cs="Arial"/>
                <w:b/>
                <w:bCs/>
                <w:noProof/>
                <w:sz w:val="20"/>
              </w:rPr>
              <w:t>1</w:t>
            </w:r>
            <w:r w:rsidR="00C07F5A" w:rsidRPr="003D216E">
              <w:rPr>
                <w:rFonts w:ascii="Arial" w:hAnsi="Arial" w:cs="Arial"/>
                <w:b/>
                <w:bCs/>
                <w:sz w:val="20"/>
              </w:rPr>
              <w:fldChar w:fldCharType="end"/>
            </w:r>
            <w:r w:rsidR="00C07F5A" w:rsidRPr="003D216E">
              <w:rPr>
                <w:rFonts w:ascii="Arial" w:hAnsi="Arial" w:cs="Arial"/>
                <w:sz w:val="20"/>
              </w:rPr>
              <w:t xml:space="preserve"> z </w:t>
            </w:r>
            <w:r w:rsidR="00C07F5A" w:rsidRPr="003D216E">
              <w:rPr>
                <w:rFonts w:ascii="Arial" w:hAnsi="Arial" w:cs="Arial"/>
                <w:b/>
                <w:bCs/>
                <w:sz w:val="20"/>
              </w:rPr>
              <w:fldChar w:fldCharType="begin"/>
            </w:r>
            <w:r w:rsidR="00C07F5A" w:rsidRPr="003D216E">
              <w:rPr>
                <w:rFonts w:ascii="Arial" w:hAnsi="Arial" w:cs="Arial"/>
                <w:b/>
                <w:bCs/>
                <w:sz w:val="20"/>
              </w:rPr>
              <w:instrText>NUMPAGES</w:instrText>
            </w:r>
            <w:r w:rsidR="00C07F5A" w:rsidRPr="003D216E">
              <w:rPr>
                <w:rFonts w:ascii="Arial" w:hAnsi="Arial" w:cs="Arial"/>
                <w:b/>
                <w:bCs/>
                <w:sz w:val="20"/>
              </w:rPr>
              <w:fldChar w:fldCharType="separate"/>
            </w:r>
            <w:r w:rsidR="00FA0EB9">
              <w:rPr>
                <w:rFonts w:ascii="Arial" w:hAnsi="Arial" w:cs="Arial"/>
                <w:b/>
                <w:bCs/>
                <w:noProof/>
                <w:sz w:val="20"/>
              </w:rPr>
              <w:t>14</w:t>
            </w:r>
            <w:r w:rsidR="00C07F5A" w:rsidRPr="003D216E">
              <w:rPr>
                <w:rFonts w:ascii="Arial" w:hAnsi="Arial" w:cs="Arial"/>
                <w:b/>
                <w:bCs/>
                <w:sz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453A" w14:textId="77777777" w:rsidR="00A32373" w:rsidRDefault="00A32373" w:rsidP="002A06A1">
      <w:pPr>
        <w:spacing w:after="0" w:line="240" w:lineRule="auto"/>
      </w:pPr>
      <w:r>
        <w:separator/>
      </w:r>
    </w:p>
  </w:footnote>
  <w:footnote w:type="continuationSeparator" w:id="0">
    <w:p w14:paraId="4D178CDE" w14:textId="77777777" w:rsidR="00A32373" w:rsidRDefault="00A32373" w:rsidP="002A06A1">
      <w:pPr>
        <w:spacing w:after="0" w:line="240" w:lineRule="auto"/>
      </w:pPr>
      <w:r>
        <w:continuationSeparator/>
      </w:r>
    </w:p>
  </w:footnote>
  <w:footnote w:type="continuationNotice" w:id="1">
    <w:p w14:paraId="32C58CB8" w14:textId="77777777" w:rsidR="00A32373" w:rsidRDefault="00A3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60B4" w14:textId="77777777" w:rsidR="00C07F5A" w:rsidRDefault="00C07F5A">
    <w:pPr>
      <w:pStyle w:val="Zhlav"/>
    </w:pPr>
  </w:p>
  <w:p w14:paraId="2AC6E44F" w14:textId="77777777" w:rsidR="00C07F5A" w:rsidRDefault="00C07F5A">
    <w:pPr>
      <w:pStyle w:val="Zhlav"/>
    </w:pPr>
  </w:p>
  <w:p w14:paraId="2B317B8C" w14:textId="77777777" w:rsidR="00C07F5A" w:rsidRDefault="00C07F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360" w:hanging="360"/>
      </w:pPr>
      <w:rPr>
        <w:rFonts w:ascii="Arial" w:hAnsi="Arial"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E21C19"/>
    <w:multiLevelType w:val="multilevel"/>
    <w:tmpl w:val="9814E64E"/>
    <w:lvl w:ilvl="0">
      <w:start w:val="2"/>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8500E3"/>
    <w:multiLevelType w:val="hybridMultilevel"/>
    <w:tmpl w:val="664C0D4E"/>
    <w:lvl w:ilvl="0" w:tplc="BF6C35AC">
      <w:start w:val="1"/>
      <w:numFmt w:val="decimal"/>
      <w:lvlText w:val="%1."/>
      <w:lvlJc w:val="left"/>
      <w:pPr>
        <w:ind w:left="720" w:hanging="360"/>
      </w:pPr>
      <w:rPr>
        <w:rFonts w:ascii="Arial" w:eastAsia="Times New Roman" w:hAnsi="Arial" w:cs="Arial"/>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FC6EF9"/>
    <w:multiLevelType w:val="hybridMultilevel"/>
    <w:tmpl w:val="8D8A8AB2"/>
    <w:lvl w:ilvl="0" w:tplc="A22294F2">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7EF0E33"/>
    <w:multiLevelType w:val="hybridMultilevel"/>
    <w:tmpl w:val="BB70271A"/>
    <w:lvl w:ilvl="0" w:tplc="AEC0A6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274931"/>
    <w:multiLevelType w:val="hybridMultilevel"/>
    <w:tmpl w:val="37E012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9D0836"/>
    <w:multiLevelType w:val="hybridMultilevel"/>
    <w:tmpl w:val="4B72B4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A47683"/>
    <w:multiLevelType w:val="multilevel"/>
    <w:tmpl w:val="3E7476CA"/>
    <w:lvl w:ilvl="0">
      <w:start w:val="1"/>
      <w:numFmt w:val="decimal"/>
      <w:lvlText w:val="%1."/>
      <w:lvlJc w:val="left"/>
      <w:pPr>
        <w:ind w:left="360" w:hanging="360"/>
      </w:pPr>
      <w:rPr>
        <w:rFonts w:ascii="Arial" w:hAnsi="Arial" w:cs="Arial" w:hint="default"/>
        <w:b w:val="0"/>
      </w:rPr>
    </w:lvl>
    <w:lvl w:ilvl="1">
      <w:start w:val="1"/>
      <w:numFmt w:val="decimal"/>
      <w:lvlText w:val="%1.%2."/>
      <w:lvlJc w:val="left"/>
      <w:pPr>
        <w:ind w:left="792" w:hanging="432"/>
      </w:pPr>
      <w:rPr>
        <w:rFonts w:ascii="Arial" w:hAnsi="Arial" w:cs="Arial" w:hint="default"/>
        <w:b w:val="0"/>
        <w:bCs/>
      </w:rPr>
    </w:lvl>
    <w:lvl w:ilvl="2">
      <w:start w:val="1"/>
      <w:numFmt w:val="lowerLetter"/>
      <w:lvlText w:val="%3)"/>
      <w:lvlJc w:val="left"/>
      <w:pPr>
        <w:ind w:left="1080" w:hanging="360"/>
      </w:pPr>
      <w:rPr>
        <w:rFonts w:ascii="Arial" w:hAnsi="Arial" w:cs="Arial" w:hint="default"/>
      </w:rPr>
    </w:lvl>
    <w:lvl w:ilvl="3">
      <w:start w:val="1"/>
      <w:numFmt w:val="lowerLetter"/>
      <w:lvlText w:val="%4)"/>
      <w:lvlJc w:val="left"/>
      <w:pPr>
        <w:ind w:left="1440" w:hanging="360"/>
      </w:pPr>
      <w:rPr>
        <w:rFonts w:ascii="Arial" w:hAnsi="Arial" w:cs="Aria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015933"/>
    <w:multiLevelType w:val="hybridMultilevel"/>
    <w:tmpl w:val="E8BAD7B0"/>
    <w:lvl w:ilvl="0" w:tplc="96B87B04">
      <w:start w:val="1"/>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C018A8"/>
    <w:multiLevelType w:val="multilevel"/>
    <w:tmpl w:val="371A3438"/>
    <w:lvl w:ilvl="0">
      <w:start w:val="2"/>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25183F"/>
    <w:multiLevelType w:val="hybridMultilevel"/>
    <w:tmpl w:val="90A80882"/>
    <w:lvl w:ilvl="0" w:tplc="1658AAAE">
      <w:start w:val="1"/>
      <w:numFmt w:val="decimal"/>
      <w:lvlText w:val="%1."/>
      <w:lvlJc w:val="left"/>
      <w:pPr>
        <w:ind w:left="360" w:hanging="360"/>
      </w:pPr>
      <w:rPr>
        <w:rFonts w:ascii="Arial" w:hAnsi="Arial" w:cs="Arial" w:hint="default"/>
        <w:b w:val="0"/>
        <w:color w:val="auto"/>
      </w:rPr>
    </w:lvl>
    <w:lvl w:ilvl="1" w:tplc="04050017">
      <w:start w:val="1"/>
      <w:numFmt w:val="lowerLetter"/>
      <w:lvlText w:val="%2)"/>
      <w:lvlJc w:val="left"/>
      <w:pPr>
        <w:ind w:left="106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820AD2"/>
    <w:multiLevelType w:val="multilevel"/>
    <w:tmpl w:val="0F7C699E"/>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8BC0909"/>
    <w:multiLevelType w:val="hybridMultilevel"/>
    <w:tmpl w:val="71204996"/>
    <w:lvl w:ilvl="0" w:tplc="E9B43A04">
      <w:start w:val="1"/>
      <w:numFmt w:val="decimal"/>
      <w:lvlText w:val="%1."/>
      <w:lvlJc w:val="left"/>
      <w:pPr>
        <w:ind w:left="1080" w:hanging="360"/>
      </w:pPr>
      <w:rPr>
        <w:rFonts w:hint="default"/>
      </w:rPr>
    </w:lvl>
    <w:lvl w:ilvl="1" w:tplc="0405001B">
      <w:start w:val="1"/>
      <w:numFmt w:val="lowerRoman"/>
      <w:lvlText w:val="%2."/>
      <w:lvlJc w:val="righ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A1A1D10"/>
    <w:multiLevelType w:val="singleLevel"/>
    <w:tmpl w:val="3F04086E"/>
    <w:lvl w:ilvl="0">
      <w:start w:val="1"/>
      <w:numFmt w:val="decimal"/>
      <w:lvlText w:val="%1."/>
      <w:lvlJc w:val="left"/>
      <w:pPr>
        <w:tabs>
          <w:tab w:val="num" w:pos="0"/>
        </w:tabs>
        <w:ind w:left="360" w:hanging="360"/>
      </w:pPr>
      <w:rPr>
        <w:rFonts w:hint="default"/>
      </w:rPr>
    </w:lvl>
  </w:abstractNum>
  <w:abstractNum w:abstractNumId="14" w15:restartNumberingAfterBreak="0">
    <w:nsid w:val="1B8732C8"/>
    <w:multiLevelType w:val="hybridMultilevel"/>
    <w:tmpl w:val="C9823092"/>
    <w:lvl w:ilvl="0" w:tplc="04050017">
      <w:start w:val="1"/>
      <w:numFmt w:val="lowerLetter"/>
      <w:lvlText w:val="%1)"/>
      <w:lvlJc w:val="left"/>
      <w:pPr>
        <w:ind w:left="927" w:hanging="360"/>
      </w:pPr>
      <w:rPr>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16" w15:restartNumberingAfterBreak="0">
    <w:nsid w:val="1F3D31A4"/>
    <w:multiLevelType w:val="hybridMultilevel"/>
    <w:tmpl w:val="037E6658"/>
    <w:lvl w:ilvl="0" w:tplc="C71C20D4">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633DD5"/>
    <w:multiLevelType w:val="hybridMultilevel"/>
    <w:tmpl w:val="A35ED18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1CA09AF"/>
    <w:multiLevelType w:val="hybridMultilevel"/>
    <w:tmpl w:val="3920FC34"/>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52C3BAB"/>
    <w:multiLevelType w:val="hybridMultilevel"/>
    <w:tmpl w:val="BDE48DA2"/>
    <w:lvl w:ilvl="0" w:tplc="A0E84F38">
      <w:start w:val="15"/>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7C358C"/>
    <w:multiLevelType w:val="hybridMultilevel"/>
    <w:tmpl w:val="E7100BCA"/>
    <w:lvl w:ilvl="0" w:tplc="422CFBB0">
      <w:start w:val="1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22" w15:restartNumberingAfterBreak="0">
    <w:nsid w:val="30A31020"/>
    <w:multiLevelType w:val="hybridMultilevel"/>
    <w:tmpl w:val="F51CBC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726CE8"/>
    <w:multiLevelType w:val="hybridMultilevel"/>
    <w:tmpl w:val="ADF404F8"/>
    <w:lvl w:ilvl="0" w:tplc="182A851C">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25" w15:restartNumberingAfterBreak="0">
    <w:nsid w:val="375C0DB9"/>
    <w:multiLevelType w:val="hybridMultilevel"/>
    <w:tmpl w:val="482E637E"/>
    <w:lvl w:ilvl="0" w:tplc="ED6492F0">
      <w:start w:val="1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746735"/>
    <w:multiLevelType w:val="hybridMultilevel"/>
    <w:tmpl w:val="570601F8"/>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27" w15:restartNumberingAfterBreak="0">
    <w:nsid w:val="3A4059C0"/>
    <w:multiLevelType w:val="hybridMultilevel"/>
    <w:tmpl w:val="9F946E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616316"/>
    <w:multiLevelType w:val="hybridMultilevel"/>
    <w:tmpl w:val="2E2E1A3A"/>
    <w:lvl w:ilvl="0" w:tplc="F2346B2C">
      <w:start w:val="1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93441D"/>
    <w:multiLevelType w:val="hybridMultilevel"/>
    <w:tmpl w:val="BDDE9BC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42C4166F"/>
    <w:multiLevelType w:val="hybridMultilevel"/>
    <w:tmpl w:val="903845B2"/>
    <w:lvl w:ilvl="0" w:tplc="64AC84FC">
      <w:numFmt w:val="bullet"/>
      <w:lvlText w:val="-"/>
      <w:lvlJc w:val="left"/>
      <w:pPr>
        <w:ind w:left="1141" w:hanging="360"/>
      </w:pPr>
      <w:rPr>
        <w:rFonts w:ascii="Arial" w:eastAsia="Times New Roman" w:hAnsi="Arial" w:cs="Arial" w:hint="default"/>
      </w:rPr>
    </w:lvl>
    <w:lvl w:ilvl="1" w:tplc="04050003">
      <w:start w:val="1"/>
      <w:numFmt w:val="bullet"/>
      <w:lvlText w:val="o"/>
      <w:lvlJc w:val="left"/>
      <w:pPr>
        <w:ind w:left="1861" w:hanging="360"/>
      </w:pPr>
      <w:rPr>
        <w:rFonts w:ascii="Courier New" w:hAnsi="Courier New" w:cs="Courier New" w:hint="default"/>
      </w:rPr>
    </w:lvl>
    <w:lvl w:ilvl="2" w:tplc="04050005">
      <w:start w:val="1"/>
      <w:numFmt w:val="bullet"/>
      <w:lvlText w:val=""/>
      <w:lvlJc w:val="left"/>
      <w:pPr>
        <w:ind w:left="2581" w:hanging="360"/>
      </w:pPr>
      <w:rPr>
        <w:rFonts w:ascii="Wingdings" w:hAnsi="Wingdings" w:hint="default"/>
      </w:rPr>
    </w:lvl>
    <w:lvl w:ilvl="3" w:tplc="04050001" w:tentative="1">
      <w:start w:val="1"/>
      <w:numFmt w:val="bullet"/>
      <w:lvlText w:val=""/>
      <w:lvlJc w:val="left"/>
      <w:pPr>
        <w:ind w:left="3301" w:hanging="360"/>
      </w:pPr>
      <w:rPr>
        <w:rFonts w:ascii="Symbol" w:hAnsi="Symbol" w:hint="default"/>
      </w:rPr>
    </w:lvl>
    <w:lvl w:ilvl="4" w:tplc="04050003" w:tentative="1">
      <w:start w:val="1"/>
      <w:numFmt w:val="bullet"/>
      <w:lvlText w:val="o"/>
      <w:lvlJc w:val="left"/>
      <w:pPr>
        <w:ind w:left="4021" w:hanging="360"/>
      </w:pPr>
      <w:rPr>
        <w:rFonts w:ascii="Courier New" w:hAnsi="Courier New" w:cs="Courier New" w:hint="default"/>
      </w:rPr>
    </w:lvl>
    <w:lvl w:ilvl="5" w:tplc="04050005" w:tentative="1">
      <w:start w:val="1"/>
      <w:numFmt w:val="bullet"/>
      <w:lvlText w:val=""/>
      <w:lvlJc w:val="left"/>
      <w:pPr>
        <w:ind w:left="4741" w:hanging="360"/>
      </w:pPr>
      <w:rPr>
        <w:rFonts w:ascii="Wingdings" w:hAnsi="Wingdings" w:hint="default"/>
      </w:rPr>
    </w:lvl>
    <w:lvl w:ilvl="6" w:tplc="04050001" w:tentative="1">
      <w:start w:val="1"/>
      <w:numFmt w:val="bullet"/>
      <w:lvlText w:val=""/>
      <w:lvlJc w:val="left"/>
      <w:pPr>
        <w:ind w:left="5461" w:hanging="360"/>
      </w:pPr>
      <w:rPr>
        <w:rFonts w:ascii="Symbol" w:hAnsi="Symbol" w:hint="default"/>
      </w:rPr>
    </w:lvl>
    <w:lvl w:ilvl="7" w:tplc="04050003" w:tentative="1">
      <w:start w:val="1"/>
      <w:numFmt w:val="bullet"/>
      <w:lvlText w:val="o"/>
      <w:lvlJc w:val="left"/>
      <w:pPr>
        <w:ind w:left="6181" w:hanging="360"/>
      </w:pPr>
      <w:rPr>
        <w:rFonts w:ascii="Courier New" w:hAnsi="Courier New" w:cs="Courier New" w:hint="default"/>
      </w:rPr>
    </w:lvl>
    <w:lvl w:ilvl="8" w:tplc="04050005" w:tentative="1">
      <w:start w:val="1"/>
      <w:numFmt w:val="bullet"/>
      <w:lvlText w:val=""/>
      <w:lvlJc w:val="left"/>
      <w:pPr>
        <w:ind w:left="6901" w:hanging="360"/>
      </w:pPr>
      <w:rPr>
        <w:rFonts w:ascii="Wingdings" w:hAnsi="Wingdings" w:hint="default"/>
      </w:rPr>
    </w:lvl>
  </w:abstractNum>
  <w:abstractNum w:abstractNumId="31" w15:restartNumberingAfterBreak="0">
    <w:nsid w:val="45477C43"/>
    <w:multiLevelType w:val="hybridMultilevel"/>
    <w:tmpl w:val="D834C9D0"/>
    <w:lvl w:ilvl="0" w:tplc="EEE2145E">
      <w:start w:val="18"/>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3228C4"/>
    <w:multiLevelType w:val="multilevel"/>
    <w:tmpl w:val="A9DAB46A"/>
    <w:lvl w:ilvl="0">
      <w:start w:val="1"/>
      <w:numFmt w:val="decimal"/>
      <w:lvlText w:val="%1."/>
      <w:lvlJc w:val="left"/>
      <w:pPr>
        <w:ind w:left="360" w:hanging="360"/>
      </w:pPr>
      <w:rPr>
        <w:rFonts w:ascii="Arial" w:hAnsi="Arial" w:cs="Arial" w:hint="default"/>
        <w:b w:val="0"/>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ascii="Arial" w:hAnsi="Arial" w:cs="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D27921"/>
    <w:multiLevelType w:val="hybridMultilevel"/>
    <w:tmpl w:val="65D8B0C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50924308"/>
    <w:multiLevelType w:val="hybridMultilevel"/>
    <w:tmpl w:val="FFC0361A"/>
    <w:lvl w:ilvl="0" w:tplc="CB644356">
      <w:start w:val="1"/>
      <w:numFmt w:val="upperLetter"/>
      <w:lvlText w:val="%1."/>
      <w:lvlJc w:val="left"/>
      <w:pPr>
        <w:ind w:left="1080" w:hanging="360"/>
      </w:pPr>
      <w:rPr>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0A222DB"/>
    <w:multiLevelType w:val="hybridMultilevel"/>
    <w:tmpl w:val="E42625CA"/>
    <w:lvl w:ilvl="0" w:tplc="89CA7D8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25C625C"/>
    <w:multiLevelType w:val="hybridMultilevel"/>
    <w:tmpl w:val="5664B018"/>
    <w:lvl w:ilvl="0" w:tplc="454CD5D6">
      <w:start w:val="1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611188B"/>
    <w:multiLevelType w:val="hybridMultilevel"/>
    <w:tmpl w:val="B43E4418"/>
    <w:lvl w:ilvl="0" w:tplc="B12A3836">
      <w:start w:val="1"/>
      <w:numFmt w:val="decimal"/>
      <w:lvlText w:val="%1."/>
      <w:lvlJc w:val="left"/>
      <w:pPr>
        <w:ind w:left="720" w:hanging="360"/>
      </w:pPr>
      <w:rPr>
        <w:rFonts w:ascii="Arial" w:hAnsi="Arial" w:cs="Arial"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68C0FCD"/>
    <w:multiLevelType w:val="hybridMultilevel"/>
    <w:tmpl w:val="C2EA260E"/>
    <w:lvl w:ilvl="0" w:tplc="514EB170">
      <w:start w:val="1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71472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896326"/>
    <w:multiLevelType w:val="hybridMultilevel"/>
    <w:tmpl w:val="E2AA564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57995FA0"/>
    <w:multiLevelType w:val="hybridMultilevel"/>
    <w:tmpl w:val="FC34135E"/>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D6048E"/>
    <w:multiLevelType w:val="hybridMultilevel"/>
    <w:tmpl w:val="CABC183E"/>
    <w:lvl w:ilvl="0" w:tplc="CF2C5FCC">
      <w:numFmt w:val="bullet"/>
      <w:lvlText w:val="•"/>
      <w:lvlJc w:val="left"/>
      <w:pPr>
        <w:ind w:left="360" w:hanging="360"/>
      </w:pPr>
      <w:rPr>
        <w:rFonts w:ascii="SymbolMT" w:eastAsiaTheme="minorHAnsi" w:hAnsi="SymbolMT" w:cs="SymbolMT"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597F1C5E"/>
    <w:multiLevelType w:val="multilevel"/>
    <w:tmpl w:val="A5EA89E6"/>
    <w:lvl w:ilvl="0">
      <w:start w:val="3"/>
      <w:numFmt w:val="lowerLetter"/>
      <w:lvlText w:val="%1)"/>
      <w:lvlJc w:val="left"/>
      <w:pPr>
        <w:tabs>
          <w:tab w:val="num" w:pos="705"/>
        </w:tabs>
        <w:ind w:left="705" w:hanging="705"/>
      </w:pPr>
      <w:rPr>
        <w:rFonts w:hint="default"/>
      </w:rPr>
    </w:lvl>
    <w:lvl w:ilvl="1">
      <w:start w:val="1"/>
      <w:numFmt w:val="decimal"/>
      <w:pStyle w:val="Kapitola1"/>
      <w:lvlText w:val="%2."/>
      <w:lvlJc w:val="left"/>
      <w:pPr>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5B1047E9"/>
    <w:multiLevelType w:val="hybridMultilevel"/>
    <w:tmpl w:val="660A285E"/>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5B644583"/>
    <w:multiLevelType w:val="hybridMultilevel"/>
    <w:tmpl w:val="D818C3C2"/>
    <w:lvl w:ilvl="0" w:tplc="906E39F8">
      <w:start w:val="1"/>
      <w:numFmt w:val="lowerLetter"/>
      <w:lvlText w:val="%1)"/>
      <w:lvlJc w:val="left"/>
      <w:pPr>
        <w:ind w:left="1428" w:hanging="360"/>
      </w:pPr>
      <w:rPr>
        <w:rFonts w:hint="default"/>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7" w15:restartNumberingAfterBreak="0">
    <w:nsid w:val="5F435725"/>
    <w:multiLevelType w:val="hybridMultilevel"/>
    <w:tmpl w:val="BE36C144"/>
    <w:lvl w:ilvl="0" w:tplc="E32480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1815AA7"/>
    <w:multiLevelType w:val="hybridMultilevel"/>
    <w:tmpl w:val="F12E01F0"/>
    <w:lvl w:ilvl="0" w:tplc="0405000F">
      <w:start w:val="1"/>
      <w:numFmt w:val="decimal"/>
      <w:lvlText w:val="%1."/>
      <w:lvlJc w:val="left"/>
      <w:pPr>
        <w:tabs>
          <w:tab w:val="num" w:pos="284"/>
        </w:tabs>
        <w:ind w:left="284" w:hanging="284"/>
      </w:pPr>
      <w:rPr>
        <w:rFonts w:hint="default"/>
      </w:rPr>
    </w:lvl>
    <w:lvl w:ilvl="1" w:tplc="04050017">
      <w:start w:val="1"/>
      <w:numFmt w:val="lowerLetter"/>
      <w:lvlText w:val="%2)"/>
      <w:lvlJc w:val="left"/>
      <w:pPr>
        <w:ind w:left="1724" w:hanging="360"/>
      </w:pPr>
    </w:lvl>
    <w:lvl w:ilvl="2" w:tplc="04050005">
      <w:start w:val="2"/>
      <w:numFmt w:val="bullet"/>
      <w:lvlText w:val="-"/>
      <w:lvlJc w:val="left"/>
      <w:pPr>
        <w:tabs>
          <w:tab w:val="num" w:pos="2340"/>
        </w:tabs>
        <w:ind w:left="2340" w:hanging="360"/>
      </w:pPr>
      <w:rPr>
        <w:rFonts w:hint="default"/>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49" w15:restartNumberingAfterBreak="0">
    <w:nsid w:val="630C1E0A"/>
    <w:multiLevelType w:val="multilevel"/>
    <w:tmpl w:val="3D3C776E"/>
    <w:lvl w:ilvl="0">
      <w:start w:val="1"/>
      <w:numFmt w:val="decimal"/>
      <w:pStyle w:val="SmlouvaNadpis1"/>
      <w:suff w:val="space"/>
      <w:lvlText w:val="%1."/>
      <w:lvlJc w:val="left"/>
      <w:pPr>
        <w:ind w:left="851"/>
      </w:pPr>
      <w:rPr>
        <w:rFonts w:ascii="Times New Roman" w:hAnsi="Times New Roman" w:cs="Times New Roman" w:hint="default"/>
      </w:rPr>
    </w:lvl>
    <w:lvl w:ilvl="1">
      <w:start w:val="1"/>
      <w:numFmt w:val="decimal"/>
      <w:pStyle w:val="SmlouvaNadpis2"/>
      <w:lvlText w:val="%1.%2."/>
      <w:lvlJc w:val="left"/>
      <w:pPr>
        <w:tabs>
          <w:tab w:val="num" w:pos="1855"/>
        </w:tabs>
      </w:pPr>
      <w:rPr>
        <w:rFonts w:ascii="Times New Roman" w:hAnsi="Times New Roman" w:cs="Times New Roman" w:hint="default"/>
      </w:rPr>
    </w:lvl>
    <w:lvl w:ilvl="2">
      <w:start w:val="1"/>
      <w:numFmt w:val="lowerLetter"/>
      <w:pStyle w:val="SmlouvaNadpis3"/>
      <w:lvlText w:val="%3)"/>
      <w:lvlJc w:val="left"/>
      <w:pPr>
        <w:tabs>
          <w:tab w:val="num" w:pos="5039"/>
        </w:tabs>
        <w:ind w:left="4679"/>
      </w:pPr>
      <w:rPr>
        <w:rFonts w:cs="Times New Roman" w:hint="default"/>
      </w:rPr>
    </w:lvl>
    <w:lvl w:ilvl="3">
      <w:start w:val="1"/>
      <w:numFmt w:val="decimal"/>
      <w:suff w:val="space"/>
      <w:lvlText w:val="%1.%2.%3.%4."/>
      <w:lvlJc w:val="left"/>
      <w:pPr>
        <w:ind w:left="851"/>
      </w:pPr>
      <w:rPr>
        <w:rFonts w:cs="Times New Roman" w:hint="default"/>
      </w:rPr>
    </w:lvl>
    <w:lvl w:ilvl="4">
      <w:start w:val="1"/>
      <w:numFmt w:val="decimal"/>
      <w:lvlText w:val="%1.%2.%3.%4.%5."/>
      <w:lvlJc w:val="left"/>
      <w:pPr>
        <w:tabs>
          <w:tab w:val="num" w:pos="3371"/>
        </w:tabs>
        <w:ind w:left="3083" w:hanging="792"/>
      </w:pPr>
      <w:rPr>
        <w:rFonts w:cs="Times New Roman" w:hint="default"/>
      </w:rPr>
    </w:lvl>
    <w:lvl w:ilvl="5">
      <w:start w:val="1"/>
      <w:numFmt w:val="decimal"/>
      <w:lvlText w:val="%1.%2.%3.%4.%5.%6."/>
      <w:lvlJc w:val="left"/>
      <w:pPr>
        <w:tabs>
          <w:tab w:val="num" w:pos="4091"/>
        </w:tabs>
        <w:ind w:left="3587" w:hanging="936"/>
      </w:pPr>
      <w:rPr>
        <w:rFonts w:cs="Times New Roman" w:hint="default"/>
      </w:rPr>
    </w:lvl>
    <w:lvl w:ilvl="6">
      <w:start w:val="1"/>
      <w:numFmt w:val="decimal"/>
      <w:pStyle w:val="Norm"/>
      <w:lvlText w:val="%7"/>
      <w:lvlJc w:val="left"/>
      <w:pPr>
        <w:tabs>
          <w:tab w:val="num" w:pos="360"/>
        </w:tabs>
      </w:pPr>
      <w:rPr>
        <w:rFonts w:cs="Times New Roman" w:hint="default"/>
      </w:rPr>
    </w:lvl>
    <w:lvl w:ilvl="7">
      <w:start w:val="1"/>
      <w:numFmt w:val="decimal"/>
      <w:lvlText w:val="%1.%2.%3.%4.%5.%6.%7.%8."/>
      <w:lvlJc w:val="left"/>
      <w:pPr>
        <w:tabs>
          <w:tab w:val="num" w:pos="5171"/>
        </w:tabs>
        <w:ind w:left="4595" w:hanging="1224"/>
      </w:pPr>
      <w:rPr>
        <w:rFonts w:cs="Times New Roman" w:hint="default"/>
      </w:rPr>
    </w:lvl>
    <w:lvl w:ilvl="8">
      <w:start w:val="1"/>
      <w:numFmt w:val="decimal"/>
      <w:lvlText w:val="%1.%2.%3.%4.%5.%6.%7.%8.%9."/>
      <w:lvlJc w:val="left"/>
      <w:pPr>
        <w:tabs>
          <w:tab w:val="num" w:pos="5531"/>
        </w:tabs>
        <w:ind w:left="5171" w:hanging="1440"/>
      </w:pPr>
      <w:rPr>
        <w:rFonts w:cs="Times New Roman" w:hint="default"/>
      </w:rPr>
    </w:lvl>
  </w:abstractNum>
  <w:abstractNum w:abstractNumId="50" w15:restartNumberingAfterBreak="0">
    <w:nsid w:val="63AC1A50"/>
    <w:multiLevelType w:val="hybridMultilevel"/>
    <w:tmpl w:val="087E4712"/>
    <w:lvl w:ilvl="0" w:tplc="5FDE3410">
      <w:start w:val="1"/>
      <w:numFmt w:val="decimal"/>
      <w:lvlText w:val="%1."/>
      <w:lvlJc w:val="left"/>
      <w:pPr>
        <w:ind w:left="720" w:hanging="360"/>
      </w:pPr>
      <w:rPr>
        <w:b w:val="0"/>
        <w:bCs/>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D7026BB"/>
    <w:multiLevelType w:val="hybridMultilevel"/>
    <w:tmpl w:val="1C36BD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FA01120"/>
    <w:multiLevelType w:val="hybridMultilevel"/>
    <w:tmpl w:val="E16EC56C"/>
    <w:lvl w:ilvl="0" w:tplc="63CCE572">
      <w:start w:val="1"/>
      <w:numFmt w:val="lowerLetter"/>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70703D8E"/>
    <w:multiLevelType w:val="hybridMultilevel"/>
    <w:tmpl w:val="DDDC011C"/>
    <w:lvl w:ilvl="0" w:tplc="DEC60EDE">
      <w:start w:val="1"/>
      <w:numFmt w:val="decimal"/>
      <w:lvlText w:val="%1."/>
      <w:lvlJc w:val="left"/>
      <w:pPr>
        <w:tabs>
          <w:tab w:val="num" w:pos="1004"/>
        </w:tabs>
        <w:ind w:left="1004" w:hanging="360"/>
      </w:pPr>
    </w:lvl>
    <w:lvl w:ilvl="1" w:tplc="04050019">
      <w:start w:val="1"/>
      <w:numFmt w:val="decimal"/>
      <w:lvlText w:val="%2."/>
      <w:lvlJc w:val="left"/>
      <w:pPr>
        <w:tabs>
          <w:tab w:val="num" w:pos="1724"/>
        </w:tabs>
        <w:ind w:left="1724" w:hanging="360"/>
      </w:pPr>
    </w:lvl>
    <w:lvl w:ilvl="2" w:tplc="0405001B">
      <w:start w:val="1"/>
      <w:numFmt w:val="decimal"/>
      <w:lvlText w:val="%3."/>
      <w:lvlJc w:val="left"/>
      <w:pPr>
        <w:tabs>
          <w:tab w:val="num" w:pos="2444"/>
        </w:tabs>
        <w:ind w:left="2444" w:hanging="360"/>
      </w:pPr>
    </w:lvl>
    <w:lvl w:ilvl="3" w:tplc="0405000F">
      <w:start w:val="1"/>
      <w:numFmt w:val="decimal"/>
      <w:lvlText w:val="%4."/>
      <w:lvlJc w:val="left"/>
      <w:pPr>
        <w:tabs>
          <w:tab w:val="num" w:pos="3164"/>
        </w:tabs>
        <w:ind w:left="3164" w:hanging="360"/>
      </w:pPr>
    </w:lvl>
    <w:lvl w:ilvl="4" w:tplc="04050019">
      <w:start w:val="1"/>
      <w:numFmt w:val="decimal"/>
      <w:lvlText w:val="%5."/>
      <w:lvlJc w:val="left"/>
      <w:pPr>
        <w:tabs>
          <w:tab w:val="num" w:pos="3884"/>
        </w:tabs>
        <w:ind w:left="3884" w:hanging="360"/>
      </w:pPr>
    </w:lvl>
    <w:lvl w:ilvl="5" w:tplc="0405001B">
      <w:start w:val="1"/>
      <w:numFmt w:val="decimal"/>
      <w:lvlText w:val="%6."/>
      <w:lvlJc w:val="left"/>
      <w:pPr>
        <w:tabs>
          <w:tab w:val="num" w:pos="4604"/>
        </w:tabs>
        <w:ind w:left="4604" w:hanging="360"/>
      </w:pPr>
    </w:lvl>
    <w:lvl w:ilvl="6" w:tplc="0405000F">
      <w:start w:val="1"/>
      <w:numFmt w:val="decimal"/>
      <w:lvlText w:val="%7."/>
      <w:lvlJc w:val="left"/>
      <w:pPr>
        <w:tabs>
          <w:tab w:val="num" w:pos="5324"/>
        </w:tabs>
        <w:ind w:left="5324" w:hanging="360"/>
      </w:pPr>
    </w:lvl>
    <w:lvl w:ilvl="7" w:tplc="04050019">
      <w:start w:val="1"/>
      <w:numFmt w:val="decimal"/>
      <w:lvlText w:val="%8."/>
      <w:lvlJc w:val="left"/>
      <w:pPr>
        <w:tabs>
          <w:tab w:val="num" w:pos="6044"/>
        </w:tabs>
        <w:ind w:left="6044" w:hanging="360"/>
      </w:pPr>
    </w:lvl>
    <w:lvl w:ilvl="8" w:tplc="0405001B">
      <w:start w:val="1"/>
      <w:numFmt w:val="decimal"/>
      <w:lvlText w:val="%9."/>
      <w:lvlJc w:val="left"/>
      <w:pPr>
        <w:tabs>
          <w:tab w:val="num" w:pos="6764"/>
        </w:tabs>
        <w:ind w:left="6764" w:hanging="360"/>
      </w:pPr>
    </w:lvl>
  </w:abstractNum>
  <w:abstractNum w:abstractNumId="54" w15:restartNumberingAfterBreak="0">
    <w:nsid w:val="739311EB"/>
    <w:multiLevelType w:val="hybridMultilevel"/>
    <w:tmpl w:val="5248FC2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747B5FD2"/>
    <w:multiLevelType w:val="hybridMultilevel"/>
    <w:tmpl w:val="A8A2C3F4"/>
    <w:lvl w:ilvl="0" w:tplc="0405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6" w15:restartNumberingAfterBreak="0">
    <w:nsid w:val="74B47848"/>
    <w:multiLevelType w:val="hybridMultilevel"/>
    <w:tmpl w:val="5DAC03FE"/>
    <w:lvl w:ilvl="0" w:tplc="5F1410AC">
      <w:start w:val="13"/>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9341608"/>
    <w:multiLevelType w:val="hybridMultilevel"/>
    <w:tmpl w:val="C48E034E"/>
    <w:lvl w:ilvl="0" w:tplc="D5BE6A34">
      <w:start w:val="1"/>
      <w:numFmt w:val="decimal"/>
      <w:lvlText w:val="%1."/>
      <w:lvlJc w:val="left"/>
      <w:pPr>
        <w:tabs>
          <w:tab w:val="num" w:pos="357"/>
        </w:tabs>
        <w:ind w:left="357" w:hanging="357"/>
      </w:pPr>
      <w:rPr>
        <w:rFonts w:hint="default"/>
      </w:rPr>
    </w:lvl>
    <w:lvl w:ilvl="1" w:tplc="87A437FC">
      <w:start w:val="1"/>
      <w:numFmt w:val="lowerLetter"/>
      <w:lvlText w:val="%2)"/>
      <w:lvlJc w:val="left"/>
      <w:pPr>
        <w:tabs>
          <w:tab w:val="num" w:pos="714"/>
        </w:tabs>
        <w:ind w:left="714" w:hanging="35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CC8699F"/>
    <w:multiLevelType w:val="hybridMultilevel"/>
    <w:tmpl w:val="6F1C17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EA553E6"/>
    <w:multiLevelType w:val="hybridMultilevel"/>
    <w:tmpl w:val="51F0BF04"/>
    <w:lvl w:ilvl="0" w:tplc="5DC24682">
      <w:start w:val="1"/>
      <w:numFmt w:val="decimal"/>
      <w:lvlText w:val="%1."/>
      <w:lvlJc w:val="left"/>
      <w:pPr>
        <w:tabs>
          <w:tab w:val="num" w:pos="360"/>
        </w:tabs>
        <w:ind w:left="36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71366018">
    <w:abstractNumId w:val="12"/>
  </w:num>
  <w:num w:numId="2" w16cid:durableId="10961486">
    <w:abstractNumId w:val="33"/>
  </w:num>
  <w:num w:numId="3" w16cid:durableId="777719214">
    <w:abstractNumId w:val="30"/>
  </w:num>
  <w:num w:numId="4" w16cid:durableId="1528064062">
    <w:abstractNumId w:val="50"/>
  </w:num>
  <w:num w:numId="5" w16cid:durableId="975642738">
    <w:abstractNumId w:val="3"/>
  </w:num>
  <w:num w:numId="6" w16cid:durableId="784466689">
    <w:abstractNumId w:val="10"/>
  </w:num>
  <w:num w:numId="7" w16cid:durableId="1135946533">
    <w:abstractNumId w:val="51"/>
  </w:num>
  <w:num w:numId="8" w16cid:durableId="2118940826">
    <w:abstractNumId w:val="52"/>
  </w:num>
  <w:num w:numId="9" w16cid:durableId="2025932244">
    <w:abstractNumId w:val="44"/>
  </w:num>
  <w:num w:numId="10" w16cid:durableId="1151092629">
    <w:abstractNumId w:val="44"/>
  </w:num>
  <w:num w:numId="11" w16cid:durableId="342098545">
    <w:abstractNumId w:val="57"/>
  </w:num>
  <w:num w:numId="12" w16cid:durableId="1993823855">
    <w:abstractNumId w:val="23"/>
  </w:num>
  <w:num w:numId="13" w16cid:durableId="372924757">
    <w:abstractNumId w:val="59"/>
  </w:num>
  <w:num w:numId="14" w16cid:durableId="1220172226">
    <w:abstractNumId w:val="5"/>
  </w:num>
  <w:num w:numId="15" w16cid:durableId="540941961">
    <w:abstractNumId w:val="49"/>
  </w:num>
  <w:num w:numId="16" w16cid:durableId="54085474">
    <w:abstractNumId w:val="38"/>
  </w:num>
  <w:num w:numId="17" w16cid:durableId="1858352648">
    <w:abstractNumId w:val="15"/>
  </w:num>
  <w:num w:numId="18" w16cid:durableId="192037664">
    <w:abstractNumId w:val="24"/>
  </w:num>
  <w:num w:numId="19" w16cid:durableId="1311520435">
    <w:abstractNumId w:val="21"/>
  </w:num>
  <w:num w:numId="20" w16cid:durableId="1695573360">
    <w:abstractNumId w:val="32"/>
  </w:num>
  <w:num w:numId="21" w16cid:durableId="1051269171">
    <w:abstractNumId w:val="6"/>
  </w:num>
  <w:num w:numId="22" w16cid:durableId="2005667089">
    <w:abstractNumId w:val="27"/>
  </w:num>
  <w:num w:numId="23" w16cid:durableId="947929854">
    <w:abstractNumId w:val="34"/>
  </w:num>
  <w:num w:numId="24" w16cid:durableId="1047099575">
    <w:abstractNumId w:val="22"/>
  </w:num>
  <w:num w:numId="25" w16cid:durableId="1648897700">
    <w:abstractNumId w:val="4"/>
  </w:num>
  <w:num w:numId="26" w16cid:durableId="1682779522">
    <w:abstractNumId w:val="58"/>
  </w:num>
  <w:num w:numId="27" w16cid:durableId="1096168468">
    <w:abstractNumId w:val="47"/>
  </w:num>
  <w:num w:numId="28" w16cid:durableId="1145588158">
    <w:abstractNumId w:val="36"/>
  </w:num>
  <w:num w:numId="29" w16cid:durableId="1815100890">
    <w:abstractNumId w:val="14"/>
  </w:num>
  <w:num w:numId="30" w16cid:durableId="348532660">
    <w:abstractNumId w:val="25"/>
  </w:num>
  <w:num w:numId="31" w16cid:durableId="1338119298">
    <w:abstractNumId w:val="43"/>
  </w:num>
  <w:num w:numId="32" w16cid:durableId="735858832">
    <w:abstractNumId w:val="26"/>
  </w:num>
  <w:num w:numId="33" w16cid:durableId="1457021058">
    <w:abstractNumId w:val="1"/>
  </w:num>
  <w:num w:numId="34" w16cid:durableId="657656905">
    <w:abstractNumId w:val="35"/>
  </w:num>
  <w:num w:numId="35" w16cid:durableId="374813224">
    <w:abstractNumId w:val="46"/>
  </w:num>
  <w:num w:numId="36" w16cid:durableId="361516828">
    <w:abstractNumId w:val="16"/>
  </w:num>
  <w:num w:numId="37" w16cid:durableId="141238353">
    <w:abstractNumId w:val="11"/>
  </w:num>
  <w:num w:numId="38" w16cid:durableId="662662679">
    <w:abstractNumId w:val="2"/>
  </w:num>
  <w:num w:numId="39" w16cid:durableId="40371874">
    <w:abstractNumId w:val="8"/>
  </w:num>
  <w:num w:numId="40" w16cid:durableId="858540754">
    <w:abstractNumId w:val="42"/>
  </w:num>
  <w:num w:numId="41" w16cid:durableId="2119138064">
    <w:abstractNumId w:val="13"/>
  </w:num>
  <w:num w:numId="42" w16cid:durableId="19265756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9413183">
    <w:abstractNumId w:val="20"/>
  </w:num>
  <w:num w:numId="44" w16cid:durableId="169956880">
    <w:abstractNumId w:val="29"/>
  </w:num>
  <w:num w:numId="45" w16cid:durableId="3809808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9055806">
    <w:abstractNumId w:val="44"/>
  </w:num>
  <w:num w:numId="47" w16cid:durableId="306058803">
    <w:abstractNumId w:val="56"/>
  </w:num>
  <w:num w:numId="48" w16cid:durableId="1197891879">
    <w:abstractNumId w:val="39"/>
  </w:num>
  <w:num w:numId="49" w16cid:durableId="1578780905">
    <w:abstractNumId w:val="31"/>
  </w:num>
  <w:num w:numId="50" w16cid:durableId="1834223183">
    <w:abstractNumId w:val="28"/>
  </w:num>
  <w:num w:numId="51" w16cid:durableId="1084574071">
    <w:abstractNumId w:val="44"/>
  </w:num>
  <w:num w:numId="52" w16cid:durableId="1975525353">
    <w:abstractNumId w:val="37"/>
  </w:num>
  <w:num w:numId="53" w16cid:durableId="636836077">
    <w:abstractNumId w:val="44"/>
  </w:num>
  <w:num w:numId="54" w16cid:durableId="1133256679">
    <w:abstractNumId w:val="19"/>
  </w:num>
  <w:num w:numId="55" w16cid:durableId="1291008824">
    <w:abstractNumId w:val="18"/>
  </w:num>
  <w:num w:numId="56" w16cid:durableId="1384522702">
    <w:abstractNumId w:val="41"/>
  </w:num>
  <w:num w:numId="57" w16cid:durableId="1283465863">
    <w:abstractNumId w:val="55"/>
  </w:num>
  <w:num w:numId="58" w16cid:durableId="1179542406">
    <w:abstractNumId w:val="7"/>
  </w:num>
  <w:num w:numId="59" w16cid:durableId="1082025641">
    <w:abstractNumId w:val="17"/>
  </w:num>
  <w:num w:numId="60" w16cid:durableId="1703632167">
    <w:abstractNumId w:val="54"/>
  </w:num>
  <w:num w:numId="61" w16cid:durableId="504901194">
    <w:abstractNumId w:val="48"/>
  </w:num>
  <w:num w:numId="62" w16cid:durableId="422191271">
    <w:abstractNumId w:val="44"/>
  </w:num>
  <w:num w:numId="63" w16cid:durableId="1018964836">
    <w:abstractNumId w:val="45"/>
  </w:num>
  <w:num w:numId="64" w16cid:durableId="2145388681">
    <w:abstractNumId w:val="44"/>
  </w:num>
  <w:num w:numId="65" w16cid:durableId="1761289701">
    <w:abstractNumId w:val="40"/>
  </w:num>
  <w:num w:numId="66" w16cid:durableId="1760906488">
    <w:abstractNumId w:val="9"/>
  </w:num>
  <w:num w:numId="67" w16cid:durableId="1897928217">
    <w:abstractNumId w:val="53"/>
  </w:num>
  <w:num w:numId="68" w16cid:durableId="418673412">
    <w:abstractNumId w:val="44"/>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A1"/>
    <w:rsid w:val="00000A5E"/>
    <w:rsid w:val="0001160A"/>
    <w:rsid w:val="00011C83"/>
    <w:rsid w:val="00013EC0"/>
    <w:rsid w:val="00013F04"/>
    <w:rsid w:val="00014236"/>
    <w:rsid w:val="00015DD5"/>
    <w:rsid w:val="00015DFE"/>
    <w:rsid w:val="00017808"/>
    <w:rsid w:val="00022CE9"/>
    <w:rsid w:val="0002593A"/>
    <w:rsid w:val="0002703F"/>
    <w:rsid w:val="00030777"/>
    <w:rsid w:val="000349C5"/>
    <w:rsid w:val="00035E6D"/>
    <w:rsid w:val="00041813"/>
    <w:rsid w:val="00041ECE"/>
    <w:rsid w:val="00042179"/>
    <w:rsid w:val="000427A6"/>
    <w:rsid w:val="00042F4B"/>
    <w:rsid w:val="000439BC"/>
    <w:rsid w:val="00046027"/>
    <w:rsid w:val="00046CBF"/>
    <w:rsid w:val="000477C7"/>
    <w:rsid w:val="00047D3E"/>
    <w:rsid w:val="00051314"/>
    <w:rsid w:val="000515BE"/>
    <w:rsid w:val="00052D0C"/>
    <w:rsid w:val="00053C3D"/>
    <w:rsid w:val="00055C45"/>
    <w:rsid w:val="00056880"/>
    <w:rsid w:val="00057476"/>
    <w:rsid w:val="00057D9D"/>
    <w:rsid w:val="000600A5"/>
    <w:rsid w:val="0006093E"/>
    <w:rsid w:val="00065507"/>
    <w:rsid w:val="00066A9C"/>
    <w:rsid w:val="00066F4E"/>
    <w:rsid w:val="00067B2B"/>
    <w:rsid w:val="00067C0E"/>
    <w:rsid w:val="00071390"/>
    <w:rsid w:val="000722F7"/>
    <w:rsid w:val="00072DD7"/>
    <w:rsid w:val="00073311"/>
    <w:rsid w:val="00075E31"/>
    <w:rsid w:val="00076CD7"/>
    <w:rsid w:val="00077612"/>
    <w:rsid w:val="00080FE3"/>
    <w:rsid w:val="00084B9B"/>
    <w:rsid w:val="000850C0"/>
    <w:rsid w:val="00086B8F"/>
    <w:rsid w:val="00087444"/>
    <w:rsid w:val="000924FE"/>
    <w:rsid w:val="000942C1"/>
    <w:rsid w:val="000946E4"/>
    <w:rsid w:val="00095231"/>
    <w:rsid w:val="00097350"/>
    <w:rsid w:val="000A19AD"/>
    <w:rsid w:val="000A24DA"/>
    <w:rsid w:val="000A2595"/>
    <w:rsid w:val="000A2EDE"/>
    <w:rsid w:val="000A64C5"/>
    <w:rsid w:val="000A6C7E"/>
    <w:rsid w:val="000A79DB"/>
    <w:rsid w:val="000A7A1F"/>
    <w:rsid w:val="000B172E"/>
    <w:rsid w:val="000B5AC6"/>
    <w:rsid w:val="000B6070"/>
    <w:rsid w:val="000C0F20"/>
    <w:rsid w:val="000C1129"/>
    <w:rsid w:val="000C19C1"/>
    <w:rsid w:val="000C28D8"/>
    <w:rsid w:val="000C353D"/>
    <w:rsid w:val="000C3CF2"/>
    <w:rsid w:val="000C61C4"/>
    <w:rsid w:val="000C6B36"/>
    <w:rsid w:val="000C6C60"/>
    <w:rsid w:val="000D2FC4"/>
    <w:rsid w:val="000D3ACB"/>
    <w:rsid w:val="000D4784"/>
    <w:rsid w:val="000D529F"/>
    <w:rsid w:val="000D5307"/>
    <w:rsid w:val="000D7ED1"/>
    <w:rsid w:val="000E1362"/>
    <w:rsid w:val="000E3ACE"/>
    <w:rsid w:val="000E443C"/>
    <w:rsid w:val="000E4A16"/>
    <w:rsid w:val="000E4E2E"/>
    <w:rsid w:val="000E7002"/>
    <w:rsid w:val="000F11B8"/>
    <w:rsid w:val="000F1F43"/>
    <w:rsid w:val="000F4637"/>
    <w:rsid w:val="000F68C0"/>
    <w:rsid w:val="000F68D2"/>
    <w:rsid w:val="000F72C0"/>
    <w:rsid w:val="00102BF5"/>
    <w:rsid w:val="00104B9F"/>
    <w:rsid w:val="00105B08"/>
    <w:rsid w:val="00107203"/>
    <w:rsid w:val="001105A8"/>
    <w:rsid w:val="00114287"/>
    <w:rsid w:val="0011479A"/>
    <w:rsid w:val="0011680B"/>
    <w:rsid w:val="00116D96"/>
    <w:rsid w:val="00116E59"/>
    <w:rsid w:val="00120686"/>
    <w:rsid w:val="00122B16"/>
    <w:rsid w:val="00124219"/>
    <w:rsid w:val="00125209"/>
    <w:rsid w:val="001266F1"/>
    <w:rsid w:val="00126FB0"/>
    <w:rsid w:val="001278D3"/>
    <w:rsid w:val="00127A2D"/>
    <w:rsid w:val="001310BB"/>
    <w:rsid w:val="001315CF"/>
    <w:rsid w:val="00132C67"/>
    <w:rsid w:val="00132E25"/>
    <w:rsid w:val="001339FA"/>
    <w:rsid w:val="00134E84"/>
    <w:rsid w:val="00137262"/>
    <w:rsid w:val="00140876"/>
    <w:rsid w:val="00140CBD"/>
    <w:rsid w:val="00141438"/>
    <w:rsid w:val="00144BF3"/>
    <w:rsid w:val="00145200"/>
    <w:rsid w:val="001454C4"/>
    <w:rsid w:val="00145EB9"/>
    <w:rsid w:val="0014659A"/>
    <w:rsid w:val="001471C1"/>
    <w:rsid w:val="00147293"/>
    <w:rsid w:val="00147BC6"/>
    <w:rsid w:val="00150172"/>
    <w:rsid w:val="001501C9"/>
    <w:rsid w:val="00151912"/>
    <w:rsid w:val="00151C92"/>
    <w:rsid w:val="0015350F"/>
    <w:rsid w:val="00156D89"/>
    <w:rsid w:val="001570FD"/>
    <w:rsid w:val="001623C0"/>
    <w:rsid w:val="00164EEE"/>
    <w:rsid w:val="00166A6A"/>
    <w:rsid w:val="00166BEB"/>
    <w:rsid w:val="00166E89"/>
    <w:rsid w:val="0017000A"/>
    <w:rsid w:val="001706AB"/>
    <w:rsid w:val="00170E43"/>
    <w:rsid w:val="00170EEF"/>
    <w:rsid w:val="00171B91"/>
    <w:rsid w:val="00171D05"/>
    <w:rsid w:val="001729C8"/>
    <w:rsid w:val="00172CCB"/>
    <w:rsid w:val="00174246"/>
    <w:rsid w:val="0017482A"/>
    <w:rsid w:val="00174D5D"/>
    <w:rsid w:val="00175438"/>
    <w:rsid w:val="00175554"/>
    <w:rsid w:val="00176F19"/>
    <w:rsid w:val="0017776E"/>
    <w:rsid w:val="00177848"/>
    <w:rsid w:val="00177ED3"/>
    <w:rsid w:val="001802D8"/>
    <w:rsid w:val="001820B6"/>
    <w:rsid w:val="0018226F"/>
    <w:rsid w:val="00182EE2"/>
    <w:rsid w:val="0018335B"/>
    <w:rsid w:val="00184652"/>
    <w:rsid w:val="00185C26"/>
    <w:rsid w:val="0018753B"/>
    <w:rsid w:val="00187E1F"/>
    <w:rsid w:val="00187E62"/>
    <w:rsid w:val="00193051"/>
    <w:rsid w:val="00194054"/>
    <w:rsid w:val="0019475B"/>
    <w:rsid w:val="00194EA5"/>
    <w:rsid w:val="001A355C"/>
    <w:rsid w:val="001A3969"/>
    <w:rsid w:val="001A44F8"/>
    <w:rsid w:val="001A47F4"/>
    <w:rsid w:val="001A5CB4"/>
    <w:rsid w:val="001B0370"/>
    <w:rsid w:val="001B0626"/>
    <w:rsid w:val="001B0AE0"/>
    <w:rsid w:val="001B4DD7"/>
    <w:rsid w:val="001B5BB7"/>
    <w:rsid w:val="001B6580"/>
    <w:rsid w:val="001B787C"/>
    <w:rsid w:val="001C37E3"/>
    <w:rsid w:val="001C71F3"/>
    <w:rsid w:val="001D3457"/>
    <w:rsid w:val="001D5214"/>
    <w:rsid w:val="001D6BF0"/>
    <w:rsid w:val="001D6E59"/>
    <w:rsid w:val="001E0904"/>
    <w:rsid w:val="001E1FD7"/>
    <w:rsid w:val="001E47F7"/>
    <w:rsid w:val="001E5A2C"/>
    <w:rsid w:val="001E741A"/>
    <w:rsid w:val="001F0318"/>
    <w:rsid w:val="001F213B"/>
    <w:rsid w:val="001F28BC"/>
    <w:rsid w:val="001F2B11"/>
    <w:rsid w:val="001F2E7E"/>
    <w:rsid w:val="001F3440"/>
    <w:rsid w:val="001F3DE3"/>
    <w:rsid w:val="001F5C7B"/>
    <w:rsid w:val="001F71BC"/>
    <w:rsid w:val="001F7C45"/>
    <w:rsid w:val="002011FF"/>
    <w:rsid w:val="00202ABD"/>
    <w:rsid w:val="00203F1B"/>
    <w:rsid w:val="0020448C"/>
    <w:rsid w:val="00204EF2"/>
    <w:rsid w:val="00207461"/>
    <w:rsid w:val="00211A97"/>
    <w:rsid w:val="00213274"/>
    <w:rsid w:val="00214FDE"/>
    <w:rsid w:val="00215AF3"/>
    <w:rsid w:val="00216004"/>
    <w:rsid w:val="00216AFB"/>
    <w:rsid w:val="002173DE"/>
    <w:rsid w:val="00220130"/>
    <w:rsid w:val="002202F2"/>
    <w:rsid w:val="00221176"/>
    <w:rsid w:val="00224C77"/>
    <w:rsid w:val="002269E9"/>
    <w:rsid w:val="00232CEF"/>
    <w:rsid w:val="00234149"/>
    <w:rsid w:val="00240D06"/>
    <w:rsid w:val="00242013"/>
    <w:rsid w:val="0024362E"/>
    <w:rsid w:val="00245A32"/>
    <w:rsid w:val="00246908"/>
    <w:rsid w:val="00247836"/>
    <w:rsid w:val="00247EE1"/>
    <w:rsid w:val="0025131D"/>
    <w:rsid w:val="0025184F"/>
    <w:rsid w:val="00251CCA"/>
    <w:rsid w:val="002530C7"/>
    <w:rsid w:val="00254758"/>
    <w:rsid w:val="002549D4"/>
    <w:rsid w:val="00256A92"/>
    <w:rsid w:val="00256C3B"/>
    <w:rsid w:val="00260DF4"/>
    <w:rsid w:val="00262BE5"/>
    <w:rsid w:val="00264C1F"/>
    <w:rsid w:val="002655EA"/>
    <w:rsid w:val="00266034"/>
    <w:rsid w:val="00273821"/>
    <w:rsid w:val="00273869"/>
    <w:rsid w:val="002742FA"/>
    <w:rsid w:val="00274BC3"/>
    <w:rsid w:val="002808AA"/>
    <w:rsid w:val="0028215A"/>
    <w:rsid w:val="002862B2"/>
    <w:rsid w:val="002868DA"/>
    <w:rsid w:val="00286BC9"/>
    <w:rsid w:val="00286D42"/>
    <w:rsid w:val="0029043C"/>
    <w:rsid w:val="0029065C"/>
    <w:rsid w:val="002908F8"/>
    <w:rsid w:val="00291A3C"/>
    <w:rsid w:val="002920BA"/>
    <w:rsid w:val="00294A3F"/>
    <w:rsid w:val="002958EC"/>
    <w:rsid w:val="00296368"/>
    <w:rsid w:val="00296BFF"/>
    <w:rsid w:val="00297841"/>
    <w:rsid w:val="00297D06"/>
    <w:rsid w:val="002A06A1"/>
    <w:rsid w:val="002A15F3"/>
    <w:rsid w:val="002A16BA"/>
    <w:rsid w:val="002A1AE0"/>
    <w:rsid w:val="002A1CB0"/>
    <w:rsid w:val="002A244B"/>
    <w:rsid w:val="002A2AF2"/>
    <w:rsid w:val="002A3EE2"/>
    <w:rsid w:val="002A4026"/>
    <w:rsid w:val="002A48A2"/>
    <w:rsid w:val="002A5CC8"/>
    <w:rsid w:val="002B019F"/>
    <w:rsid w:val="002B0F57"/>
    <w:rsid w:val="002B1248"/>
    <w:rsid w:val="002B2983"/>
    <w:rsid w:val="002B4FB5"/>
    <w:rsid w:val="002B7A62"/>
    <w:rsid w:val="002C05AB"/>
    <w:rsid w:val="002C1723"/>
    <w:rsid w:val="002C23AA"/>
    <w:rsid w:val="002C484B"/>
    <w:rsid w:val="002C7A16"/>
    <w:rsid w:val="002D2087"/>
    <w:rsid w:val="002D2188"/>
    <w:rsid w:val="002D2899"/>
    <w:rsid w:val="002D6186"/>
    <w:rsid w:val="002D7CBB"/>
    <w:rsid w:val="002E0069"/>
    <w:rsid w:val="002E22C7"/>
    <w:rsid w:val="002E252A"/>
    <w:rsid w:val="002E301D"/>
    <w:rsid w:val="002E5119"/>
    <w:rsid w:val="002E56A2"/>
    <w:rsid w:val="002E6B95"/>
    <w:rsid w:val="002E7D49"/>
    <w:rsid w:val="002F33CB"/>
    <w:rsid w:val="002F34F8"/>
    <w:rsid w:val="002F4069"/>
    <w:rsid w:val="002F58B9"/>
    <w:rsid w:val="003000DF"/>
    <w:rsid w:val="0030070D"/>
    <w:rsid w:val="0030078A"/>
    <w:rsid w:val="00300E6D"/>
    <w:rsid w:val="00301A8D"/>
    <w:rsid w:val="00304DEF"/>
    <w:rsid w:val="00305D07"/>
    <w:rsid w:val="00306F75"/>
    <w:rsid w:val="00307287"/>
    <w:rsid w:val="00310281"/>
    <w:rsid w:val="00311112"/>
    <w:rsid w:val="00312B65"/>
    <w:rsid w:val="00313AF4"/>
    <w:rsid w:val="00313E31"/>
    <w:rsid w:val="00316D86"/>
    <w:rsid w:val="00320188"/>
    <w:rsid w:val="00320905"/>
    <w:rsid w:val="00320F01"/>
    <w:rsid w:val="00321413"/>
    <w:rsid w:val="003215A4"/>
    <w:rsid w:val="00322983"/>
    <w:rsid w:val="00324399"/>
    <w:rsid w:val="00326888"/>
    <w:rsid w:val="00330357"/>
    <w:rsid w:val="003348D9"/>
    <w:rsid w:val="00335B29"/>
    <w:rsid w:val="0033698C"/>
    <w:rsid w:val="00340982"/>
    <w:rsid w:val="0034155F"/>
    <w:rsid w:val="00343E3E"/>
    <w:rsid w:val="00345BA8"/>
    <w:rsid w:val="00346396"/>
    <w:rsid w:val="00350213"/>
    <w:rsid w:val="00350425"/>
    <w:rsid w:val="00351CD8"/>
    <w:rsid w:val="003563B9"/>
    <w:rsid w:val="003628D3"/>
    <w:rsid w:val="003633E6"/>
    <w:rsid w:val="003636E1"/>
    <w:rsid w:val="00364B80"/>
    <w:rsid w:val="00364C54"/>
    <w:rsid w:val="0036563A"/>
    <w:rsid w:val="003708FE"/>
    <w:rsid w:val="00371184"/>
    <w:rsid w:val="0037165C"/>
    <w:rsid w:val="00373231"/>
    <w:rsid w:val="0037389B"/>
    <w:rsid w:val="00373F14"/>
    <w:rsid w:val="0037624A"/>
    <w:rsid w:val="00380815"/>
    <w:rsid w:val="00380C20"/>
    <w:rsid w:val="00381400"/>
    <w:rsid w:val="00386241"/>
    <w:rsid w:val="00386995"/>
    <w:rsid w:val="00387C1F"/>
    <w:rsid w:val="00390114"/>
    <w:rsid w:val="00391033"/>
    <w:rsid w:val="003916EF"/>
    <w:rsid w:val="00393192"/>
    <w:rsid w:val="00393631"/>
    <w:rsid w:val="00394AEC"/>
    <w:rsid w:val="00397F64"/>
    <w:rsid w:val="003A190A"/>
    <w:rsid w:val="003A1D2D"/>
    <w:rsid w:val="003A38D2"/>
    <w:rsid w:val="003A4D4B"/>
    <w:rsid w:val="003A61A4"/>
    <w:rsid w:val="003B0423"/>
    <w:rsid w:val="003B0849"/>
    <w:rsid w:val="003B09FC"/>
    <w:rsid w:val="003B2FE6"/>
    <w:rsid w:val="003B370C"/>
    <w:rsid w:val="003B496D"/>
    <w:rsid w:val="003C002A"/>
    <w:rsid w:val="003C094F"/>
    <w:rsid w:val="003C1823"/>
    <w:rsid w:val="003C3145"/>
    <w:rsid w:val="003C3DDC"/>
    <w:rsid w:val="003C4E59"/>
    <w:rsid w:val="003D3BFC"/>
    <w:rsid w:val="003D461F"/>
    <w:rsid w:val="003D4962"/>
    <w:rsid w:val="003D60DC"/>
    <w:rsid w:val="003E0A34"/>
    <w:rsid w:val="003E192A"/>
    <w:rsid w:val="003E2584"/>
    <w:rsid w:val="003E32B5"/>
    <w:rsid w:val="003E3E43"/>
    <w:rsid w:val="003E49A9"/>
    <w:rsid w:val="003E6538"/>
    <w:rsid w:val="003F02F2"/>
    <w:rsid w:val="003F0451"/>
    <w:rsid w:val="003F0BAF"/>
    <w:rsid w:val="003F124F"/>
    <w:rsid w:val="003F3084"/>
    <w:rsid w:val="003F3995"/>
    <w:rsid w:val="003F556F"/>
    <w:rsid w:val="003F7FC4"/>
    <w:rsid w:val="00400BE4"/>
    <w:rsid w:val="00401163"/>
    <w:rsid w:val="00403C9B"/>
    <w:rsid w:val="00403FA6"/>
    <w:rsid w:val="00405AD7"/>
    <w:rsid w:val="00406586"/>
    <w:rsid w:val="00407DFA"/>
    <w:rsid w:val="004112FE"/>
    <w:rsid w:val="00412116"/>
    <w:rsid w:val="00415F4D"/>
    <w:rsid w:val="00420279"/>
    <w:rsid w:val="00420D3C"/>
    <w:rsid w:val="00421328"/>
    <w:rsid w:val="00424256"/>
    <w:rsid w:val="00425206"/>
    <w:rsid w:val="00426F7C"/>
    <w:rsid w:val="004274C2"/>
    <w:rsid w:val="0043045A"/>
    <w:rsid w:val="004308E7"/>
    <w:rsid w:val="00433987"/>
    <w:rsid w:val="00433A30"/>
    <w:rsid w:val="00433C27"/>
    <w:rsid w:val="00435002"/>
    <w:rsid w:val="0043509E"/>
    <w:rsid w:val="0043697D"/>
    <w:rsid w:val="004374FA"/>
    <w:rsid w:val="00437EA1"/>
    <w:rsid w:val="004456BE"/>
    <w:rsid w:val="0044653D"/>
    <w:rsid w:val="00447235"/>
    <w:rsid w:val="0045055F"/>
    <w:rsid w:val="0045057C"/>
    <w:rsid w:val="004508CE"/>
    <w:rsid w:val="0045179A"/>
    <w:rsid w:val="00451C5D"/>
    <w:rsid w:val="00453DE1"/>
    <w:rsid w:val="00454DEC"/>
    <w:rsid w:val="00455F4B"/>
    <w:rsid w:val="00456460"/>
    <w:rsid w:val="00457BB7"/>
    <w:rsid w:val="00461090"/>
    <w:rsid w:val="00461EA5"/>
    <w:rsid w:val="0046218D"/>
    <w:rsid w:val="00462B7D"/>
    <w:rsid w:val="00464E32"/>
    <w:rsid w:val="004678A1"/>
    <w:rsid w:val="00467FBA"/>
    <w:rsid w:val="00470250"/>
    <w:rsid w:val="00470527"/>
    <w:rsid w:val="00473005"/>
    <w:rsid w:val="00475A9B"/>
    <w:rsid w:val="00477770"/>
    <w:rsid w:val="00477BF4"/>
    <w:rsid w:val="004846D3"/>
    <w:rsid w:val="0048496A"/>
    <w:rsid w:val="004856FE"/>
    <w:rsid w:val="00491873"/>
    <w:rsid w:val="00491EDD"/>
    <w:rsid w:val="004934B5"/>
    <w:rsid w:val="004968D1"/>
    <w:rsid w:val="0049690C"/>
    <w:rsid w:val="00496CF5"/>
    <w:rsid w:val="004974B3"/>
    <w:rsid w:val="0049779D"/>
    <w:rsid w:val="00497876"/>
    <w:rsid w:val="004A0095"/>
    <w:rsid w:val="004A2771"/>
    <w:rsid w:val="004A3859"/>
    <w:rsid w:val="004A6568"/>
    <w:rsid w:val="004A7221"/>
    <w:rsid w:val="004B02EE"/>
    <w:rsid w:val="004B0E12"/>
    <w:rsid w:val="004B1503"/>
    <w:rsid w:val="004B23B2"/>
    <w:rsid w:val="004B5A41"/>
    <w:rsid w:val="004B713D"/>
    <w:rsid w:val="004B7DCA"/>
    <w:rsid w:val="004C35AA"/>
    <w:rsid w:val="004C53EA"/>
    <w:rsid w:val="004C61CC"/>
    <w:rsid w:val="004D181F"/>
    <w:rsid w:val="004D262E"/>
    <w:rsid w:val="004D3C9E"/>
    <w:rsid w:val="004D5979"/>
    <w:rsid w:val="004E19CE"/>
    <w:rsid w:val="004E282B"/>
    <w:rsid w:val="004E330A"/>
    <w:rsid w:val="004E5660"/>
    <w:rsid w:val="004E7E58"/>
    <w:rsid w:val="004F0617"/>
    <w:rsid w:val="004F0A50"/>
    <w:rsid w:val="004F29DA"/>
    <w:rsid w:val="004F33BE"/>
    <w:rsid w:val="004F6CCA"/>
    <w:rsid w:val="004F6F7A"/>
    <w:rsid w:val="004F7F65"/>
    <w:rsid w:val="00501C2E"/>
    <w:rsid w:val="0050285A"/>
    <w:rsid w:val="00502D2F"/>
    <w:rsid w:val="00511743"/>
    <w:rsid w:val="00512485"/>
    <w:rsid w:val="00512947"/>
    <w:rsid w:val="005165A8"/>
    <w:rsid w:val="00516610"/>
    <w:rsid w:val="00520188"/>
    <w:rsid w:val="00520209"/>
    <w:rsid w:val="00520FCD"/>
    <w:rsid w:val="00521846"/>
    <w:rsid w:val="00522E5D"/>
    <w:rsid w:val="0052400D"/>
    <w:rsid w:val="00525061"/>
    <w:rsid w:val="00525957"/>
    <w:rsid w:val="005262DD"/>
    <w:rsid w:val="005265EF"/>
    <w:rsid w:val="0053020C"/>
    <w:rsid w:val="00530699"/>
    <w:rsid w:val="00530D6B"/>
    <w:rsid w:val="005311D0"/>
    <w:rsid w:val="00532AB4"/>
    <w:rsid w:val="00533C62"/>
    <w:rsid w:val="00534062"/>
    <w:rsid w:val="005349EC"/>
    <w:rsid w:val="00534D08"/>
    <w:rsid w:val="00535A62"/>
    <w:rsid w:val="00535FE2"/>
    <w:rsid w:val="00536963"/>
    <w:rsid w:val="0053778C"/>
    <w:rsid w:val="005413BB"/>
    <w:rsid w:val="005443A7"/>
    <w:rsid w:val="0054637D"/>
    <w:rsid w:val="00547130"/>
    <w:rsid w:val="0055105F"/>
    <w:rsid w:val="005528C9"/>
    <w:rsid w:val="00552A88"/>
    <w:rsid w:val="005530E7"/>
    <w:rsid w:val="005535A6"/>
    <w:rsid w:val="00554C1F"/>
    <w:rsid w:val="00554CB7"/>
    <w:rsid w:val="00555264"/>
    <w:rsid w:val="00555BED"/>
    <w:rsid w:val="005563BB"/>
    <w:rsid w:val="0055641E"/>
    <w:rsid w:val="00560338"/>
    <w:rsid w:val="00560FF0"/>
    <w:rsid w:val="005611E5"/>
    <w:rsid w:val="00561C16"/>
    <w:rsid w:val="00561EB7"/>
    <w:rsid w:val="00561F97"/>
    <w:rsid w:val="00562726"/>
    <w:rsid w:val="005641C0"/>
    <w:rsid w:val="005651FD"/>
    <w:rsid w:val="005668D1"/>
    <w:rsid w:val="00571AFD"/>
    <w:rsid w:val="00571F57"/>
    <w:rsid w:val="005738B3"/>
    <w:rsid w:val="00580092"/>
    <w:rsid w:val="005849C3"/>
    <w:rsid w:val="005857F8"/>
    <w:rsid w:val="005909F0"/>
    <w:rsid w:val="005916B5"/>
    <w:rsid w:val="00593C7C"/>
    <w:rsid w:val="00595A19"/>
    <w:rsid w:val="0059794F"/>
    <w:rsid w:val="005A161A"/>
    <w:rsid w:val="005A17D0"/>
    <w:rsid w:val="005A2219"/>
    <w:rsid w:val="005A28F0"/>
    <w:rsid w:val="005A2DEC"/>
    <w:rsid w:val="005A2FD8"/>
    <w:rsid w:val="005A40EF"/>
    <w:rsid w:val="005A4799"/>
    <w:rsid w:val="005A56AE"/>
    <w:rsid w:val="005A5E31"/>
    <w:rsid w:val="005A63C1"/>
    <w:rsid w:val="005A7829"/>
    <w:rsid w:val="005A78EA"/>
    <w:rsid w:val="005B17EF"/>
    <w:rsid w:val="005B2923"/>
    <w:rsid w:val="005B2A82"/>
    <w:rsid w:val="005B5D3B"/>
    <w:rsid w:val="005B5E11"/>
    <w:rsid w:val="005B6110"/>
    <w:rsid w:val="005B6239"/>
    <w:rsid w:val="005C01FB"/>
    <w:rsid w:val="005C04BE"/>
    <w:rsid w:val="005C41F9"/>
    <w:rsid w:val="005C4868"/>
    <w:rsid w:val="005C54E8"/>
    <w:rsid w:val="005C6589"/>
    <w:rsid w:val="005C75AB"/>
    <w:rsid w:val="005D23D3"/>
    <w:rsid w:val="005D2A99"/>
    <w:rsid w:val="005D3B32"/>
    <w:rsid w:val="005D5E6B"/>
    <w:rsid w:val="005D6534"/>
    <w:rsid w:val="005D74BC"/>
    <w:rsid w:val="005E028A"/>
    <w:rsid w:val="005E24B4"/>
    <w:rsid w:val="005E4C68"/>
    <w:rsid w:val="005E4F32"/>
    <w:rsid w:val="005E7888"/>
    <w:rsid w:val="005E797F"/>
    <w:rsid w:val="005E7E95"/>
    <w:rsid w:val="005F10F8"/>
    <w:rsid w:val="005F6290"/>
    <w:rsid w:val="005F71C4"/>
    <w:rsid w:val="00603CCE"/>
    <w:rsid w:val="0060461D"/>
    <w:rsid w:val="00604DC3"/>
    <w:rsid w:val="006053BD"/>
    <w:rsid w:val="006054FE"/>
    <w:rsid w:val="00606079"/>
    <w:rsid w:val="00607699"/>
    <w:rsid w:val="00607EA5"/>
    <w:rsid w:val="00610925"/>
    <w:rsid w:val="0061141C"/>
    <w:rsid w:val="00611EBC"/>
    <w:rsid w:val="00613BE4"/>
    <w:rsid w:val="00615C68"/>
    <w:rsid w:val="0062128A"/>
    <w:rsid w:val="006213E2"/>
    <w:rsid w:val="00621B24"/>
    <w:rsid w:val="00623386"/>
    <w:rsid w:val="00623396"/>
    <w:rsid w:val="00623F1D"/>
    <w:rsid w:val="00625B8D"/>
    <w:rsid w:val="00625E1C"/>
    <w:rsid w:val="00626AF7"/>
    <w:rsid w:val="0063044A"/>
    <w:rsid w:val="00630C5F"/>
    <w:rsid w:val="00632B87"/>
    <w:rsid w:val="00633B59"/>
    <w:rsid w:val="00635985"/>
    <w:rsid w:val="00635DE4"/>
    <w:rsid w:val="00637918"/>
    <w:rsid w:val="00637EDB"/>
    <w:rsid w:val="0064017C"/>
    <w:rsid w:val="006408B4"/>
    <w:rsid w:val="00640BFD"/>
    <w:rsid w:val="006416A3"/>
    <w:rsid w:val="00641DEE"/>
    <w:rsid w:val="00642251"/>
    <w:rsid w:val="006425BD"/>
    <w:rsid w:val="006429CD"/>
    <w:rsid w:val="00642EEC"/>
    <w:rsid w:val="00643F90"/>
    <w:rsid w:val="00645976"/>
    <w:rsid w:val="006502A2"/>
    <w:rsid w:val="00651BC8"/>
    <w:rsid w:val="00652C80"/>
    <w:rsid w:val="00653798"/>
    <w:rsid w:val="0065471C"/>
    <w:rsid w:val="00654E35"/>
    <w:rsid w:val="00655283"/>
    <w:rsid w:val="0065706A"/>
    <w:rsid w:val="0066087E"/>
    <w:rsid w:val="00660ED7"/>
    <w:rsid w:val="006611B8"/>
    <w:rsid w:val="0066158E"/>
    <w:rsid w:val="0066277B"/>
    <w:rsid w:val="006629B6"/>
    <w:rsid w:val="006703E1"/>
    <w:rsid w:val="00672223"/>
    <w:rsid w:val="00672268"/>
    <w:rsid w:val="00672490"/>
    <w:rsid w:val="006728B3"/>
    <w:rsid w:val="00673282"/>
    <w:rsid w:val="00673784"/>
    <w:rsid w:val="00674D8B"/>
    <w:rsid w:val="0067536E"/>
    <w:rsid w:val="00681CCF"/>
    <w:rsid w:val="00682429"/>
    <w:rsid w:val="00684E07"/>
    <w:rsid w:val="00684EA3"/>
    <w:rsid w:val="00687E9A"/>
    <w:rsid w:val="0069035D"/>
    <w:rsid w:val="00691B4C"/>
    <w:rsid w:val="006933D7"/>
    <w:rsid w:val="006945D3"/>
    <w:rsid w:val="00696F0B"/>
    <w:rsid w:val="006A48EA"/>
    <w:rsid w:val="006A72DC"/>
    <w:rsid w:val="006A7FF6"/>
    <w:rsid w:val="006B007B"/>
    <w:rsid w:val="006B1A28"/>
    <w:rsid w:val="006B2332"/>
    <w:rsid w:val="006B47DB"/>
    <w:rsid w:val="006B5B06"/>
    <w:rsid w:val="006B7E3D"/>
    <w:rsid w:val="006C4C66"/>
    <w:rsid w:val="006C4EEF"/>
    <w:rsid w:val="006C4FC6"/>
    <w:rsid w:val="006C6833"/>
    <w:rsid w:val="006C7346"/>
    <w:rsid w:val="006C7812"/>
    <w:rsid w:val="006D13D5"/>
    <w:rsid w:val="006D151C"/>
    <w:rsid w:val="006D35DB"/>
    <w:rsid w:val="006D4D90"/>
    <w:rsid w:val="006D5318"/>
    <w:rsid w:val="006D5638"/>
    <w:rsid w:val="006D759C"/>
    <w:rsid w:val="006E02AC"/>
    <w:rsid w:val="006E073C"/>
    <w:rsid w:val="006E0CAA"/>
    <w:rsid w:val="006E120D"/>
    <w:rsid w:val="006E1459"/>
    <w:rsid w:val="006E199F"/>
    <w:rsid w:val="006E23BC"/>
    <w:rsid w:val="006E4A82"/>
    <w:rsid w:val="006E5BB5"/>
    <w:rsid w:val="006E6B8A"/>
    <w:rsid w:val="006E7521"/>
    <w:rsid w:val="006E75AC"/>
    <w:rsid w:val="006F0827"/>
    <w:rsid w:val="006F6102"/>
    <w:rsid w:val="006F7FB9"/>
    <w:rsid w:val="00701512"/>
    <w:rsid w:val="00701895"/>
    <w:rsid w:val="00702ACC"/>
    <w:rsid w:val="00703FF1"/>
    <w:rsid w:val="0070488A"/>
    <w:rsid w:val="00707903"/>
    <w:rsid w:val="007079D7"/>
    <w:rsid w:val="007079E5"/>
    <w:rsid w:val="00710F15"/>
    <w:rsid w:val="00711DB9"/>
    <w:rsid w:val="007126B2"/>
    <w:rsid w:val="00712A63"/>
    <w:rsid w:val="0071312D"/>
    <w:rsid w:val="007153D4"/>
    <w:rsid w:val="00715574"/>
    <w:rsid w:val="0071715D"/>
    <w:rsid w:val="007175F1"/>
    <w:rsid w:val="00717E3F"/>
    <w:rsid w:val="00723AD4"/>
    <w:rsid w:val="00726576"/>
    <w:rsid w:val="00727400"/>
    <w:rsid w:val="00727DDF"/>
    <w:rsid w:val="007305E8"/>
    <w:rsid w:val="0073167F"/>
    <w:rsid w:val="00732271"/>
    <w:rsid w:val="00732BEE"/>
    <w:rsid w:val="0073332D"/>
    <w:rsid w:val="00734CDB"/>
    <w:rsid w:val="007357E2"/>
    <w:rsid w:val="00735F77"/>
    <w:rsid w:val="007373C9"/>
    <w:rsid w:val="00737CBA"/>
    <w:rsid w:val="007403D5"/>
    <w:rsid w:val="00743451"/>
    <w:rsid w:val="007447DF"/>
    <w:rsid w:val="007459B8"/>
    <w:rsid w:val="00746C37"/>
    <w:rsid w:val="00752694"/>
    <w:rsid w:val="00753934"/>
    <w:rsid w:val="0075517F"/>
    <w:rsid w:val="0075565A"/>
    <w:rsid w:val="00756E57"/>
    <w:rsid w:val="00760403"/>
    <w:rsid w:val="00763A79"/>
    <w:rsid w:val="00763D55"/>
    <w:rsid w:val="007640BC"/>
    <w:rsid w:val="007647DA"/>
    <w:rsid w:val="00766962"/>
    <w:rsid w:val="00766C8F"/>
    <w:rsid w:val="007708B2"/>
    <w:rsid w:val="00771872"/>
    <w:rsid w:val="00771A9E"/>
    <w:rsid w:val="00774A75"/>
    <w:rsid w:val="00774FC9"/>
    <w:rsid w:val="00775144"/>
    <w:rsid w:val="00775CEA"/>
    <w:rsid w:val="00775E69"/>
    <w:rsid w:val="0077637A"/>
    <w:rsid w:val="00776443"/>
    <w:rsid w:val="007769A8"/>
    <w:rsid w:val="00776E78"/>
    <w:rsid w:val="0078009A"/>
    <w:rsid w:val="007801E3"/>
    <w:rsid w:val="00780C97"/>
    <w:rsid w:val="00786484"/>
    <w:rsid w:val="00790C65"/>
    <w:rsid w:val="00791F68"/>
    <w:rsid w:val="007921EC"/>
    <w:rsid w:val="00792D88"/>
    <w:rsid w:val="0079389F"/>
    <w:rsid w:val="007962D0"/>
    <w:rsid w:val="00797F84"/>
    <w:rsid w:val="007A0668"/>
    <w:rsid w:val="007A12C2"/>
    <w:rsid w:val="007A1DE0"/>
    <w:rsid w:val="007A20F2"/>
    <w:rsid w:val="007A2A7E"/>
    <w:rsid w:val="007B0577"/>
    <w:rsid w:val="007B2BD3"/>
    <w:rsid w:val="007B3D0A"/>
    <w:rsid w:val="007B54F7"/>
    <w:rsid w:val="007B5A03"/>
    <w:rsid w:val="007C1CB9"/>
    <w:rsid w:val="007C21A8"/>
    <w:rsid w:val="007C2FB8"/>
    <w:rsid w:val="007C3C22"/>
    <w:rsid w:val="007C4B48"/>
    <w:rsid w:val="007D24DB"/>
    <w:rsid w:val="007D2A6B"/>
    <w:rsid w:val="007D2D6E"/>
    <w:rsid w:val="007D2DEA"/>
    <w:rsid w:val="007D429E"/>
    <w:rsid w:val="007D45F3"/>
    <w:rsid w:val="007D4AA8"/>
    <w:rsid w:val="007D506C"/>
    <w:rsid w:val="007D5D04"/>
    <w:rsid w:val="007D6DC9"/>
    <w:rsid w:val="007D7CCA"/>
    <w:rsid w:val="007D7E0B"/>
    <w:rsid w:val="007E0CDC"/>
    <w:rsid w:val="007E2A2A"/>
    <w:rsid w:val="007E53C9"/>
    <w:rsid w:val="007E78BE"/>
    <w:rsid w:val="007F0173"/>
    <w:rsid w:val="007F0904"/>
    <w:rsid w:val="007F27F5"/>
    <w:rsid w:val="007F32A2"/>
    <w:rsid w:val="007F591A"/>
    <w:rsid w:val="007F7AA1"/>
    <w:rsid w:val="00800049"/>
    <w:rsid w:val="00802453"/>
    <w:rsid w:val="00803CEC"/>
    <w:rsid w:val="008107B4"/>
    <w:rsid w:val="0081160D"/>
    <w:rsid w:val="00820B67"/>
    <w:rsid w:val="0082162F"/>
    <w:rsid w:val="008254BD"/>
    <w:rsid w:val="00825907"/>
    <w:rsid w:val="0083042F"/>
    <w:rsid w:val="00831D1E"/>
    <w:rsid w:val="008348FE"/>
    <w:rsid w:val="00834C22"/>
    <w:rsid w:val="0083510C"/>
    <w:rsid w:val="0084015B"/>
    <w:rsid w:val="008405B6"/>
    <w:rsid w:val="008405CC"/>
    <w:rsid w:val="00844833"/>
    <w:rsid w:val="008452D2"/>
    <w:rsid w:val="00846741"/>
    <w:rsid w:val="008475E4"/>
    <w:rsid w:val="008508FE"/>
    <w:rsid w:val="00851B8A"/>
    <w:rsid w:val="00855071"/>
    <w:rsid w:val="00855DED"/>
    <w:rsid w:val="00855F1A"/>
    <w:rsid w:val="0085710A"/>
    <w:rsid w:val="00860501"/>
    <w:rsid w:val="00860F55"/>
    <w:rsid w:val="008613C0"/>
    <w:rsid w:val="00862531"/>
    <w:rsid w:val="00863D8F"/>
    <w:rsid w:val="00864F2C"/>
    <w:rsid w:val="00867019"/>
    <w:rsid w:val="00867FE5"/>
    <w:rsid w:val="00871FD1"/>
    <w:rsid w:val="008741C2"/>
    <w:rsid w:val="00877073"/>
    <w:rsid w:val="008775E9"/>
    <w:rsid w:val="00881DF7"/>
    <w:rsid w:val="00882062"/>
    <w:rsid w:val="008858CE"/>
    <w:rsid w:val="00887531"/>
    <w:rsid w:val="00890DA3"/>
    <w:rsid w:val="00891533"/>
    <w:rsid w:val="008922CA"/>
    <w:rsid w:val="00892D82"/>
    <w:rsid w:val="008A004D"/>
    <w:rsid w:val="008A0B89"/>
    <w:rsid w:val="008A286B"/>
    <w:rsid w:val="008A35AD"/>
    <w:rsid w:val="008A44BA"/>
    <w:rsid w:val="008A55B7"/>
    <w:rsid w:val="008A7284"/>
    <w:rsid w:val="008B23F1"/>
    <w:rsid w:val="008B2E35"/>
    <w:rsid w:val="008B6D72"/>
    <w:rsid w:val="008C26D1"/>
    <w:rsid w:val="008C2E42"/>
    <w:rsid w:val="008C2FC2"/>
    <w:rsid w:val="008C3A84"/>
    <w:rsid w:val="008C6F79"/>
    <w:rsid w:val="008C725D"/>
    <w:rsid w:val="008C7FA9"/>
    <w:rsid w:val="008D7FD2"/>
    <w:rsid w:val="008E14FC"/>
    <w:rsid w:val="008E2009"/>
    <w:rsid w:val="008E273E"/>
    <w:rsid w:val="008F07AD"/>
    <w:rsid w:val="008F07BB"/>
    <w:rsid w:val="008F0C95"/>
    <w:rsid w:val="008F19F1"/>
    <w:rsid w:val="008F3D70"/>
    <w:rsid w:val="008F4AC3"/>
    <w:rsid w:val="008F724F"/>
    <w:rsid w:val="008F7B50"/>
    <w:rsid w:val="0090083D"/>
    <w:rsid w:val="0090268D"/>
    <w:rsid w:val="00904182"/>
    <w:rsid w:val="009049B1"/>
    <w:rsid w:val="00904A05"/>
    <w:rsid w:val="00907E87"/>
    <w:rsid w:val="0091022E"/>
    <w:rsid w:val="00912B62"/>
    <w:rsid w:val="00913F5C"/>
    <w:rsid w:val="00914C30"/>
    <w:rsid w:val="00914DCB"/>
    <w:rsid w:val="009160D7"/>
    <w:rsid w:val="009169CE"/>
    <w:rsid w:val="00916C8E"/>
    <w:rsid w:val="00916F16"/>
    <w:rsid w:val="009174DA"/>
    <w:rsid w:val="00925113"/>
    <w:rsid w:val="009268C9"/>
    <w:rsid w:val="00930537"/>
    <w:rsid w:val="00931028"/>
    <w:rsid w:val="0093235F"/>
    <w:rsid w:val="00934158"/>
    <w:rsid w:val="00934CC9"/>
    <w:rsid w:val="00934D50"/>
    <w:rsid w:val="00937651"/>
    <w:rsid w:val="00940FD7"/>
    <w:rsid w:val="0094209E"/>
    <w:rsid w:val="00943A72"/>
    <w:rsid w:val="00945816"/>
    <w:rsid w:val="00945871"/>
    <w:rsid w:val="00946B30"/>
    <w:rsid w:val="00950776"/>
    <w:rsid w:val="0095107E"/>
    <w:rsid w:val="0095111A"/>
    <w:rsid w:val="00951E82"/>
    <w:rsid w:val="00954635"/>
    <w:rsid w:val="009546BC"/>
    <w:rsid w:val="0095635B"/>
    <w:rsid w:val="0095718D"/>
    <w:rsid w:val="00961AFD"/>
    <w:rsid w:val="00961BD1"/>
    <w:rsid w:val="00963A7B"/>
    <w:rsid w:val="009653B9"/>
    <w:rsid w:val="00966D36"/>
    <w:rsid w:val="00967234"/>
    <w:rsid w:val="0096748E"/>
    <w:rsid w:val="009676B7"/>
    <w:rsid w:val="0097260F"/>
    <w:rsid w:val="00972781"/>
    <w:rsid w:val="009728F1"/>
    <w:rsid w:val="00972BAC"/>
    <w:rsid w:val="009731E2"/>
    <w:rsid w:val="0097401C"/>
    <w:rsid w:val="00977039"/>
    <w:rsid w:val="009770E8"/>
    <w:rsid w:val="00977B33"/>
    <w:rsid w:val="009812C0"/>
    <w:rsid w:val="00982575"/>
    <w:rsid w:val="00982B82"/>
    <w:rsid w:val="009834A2"/>
    <w:rsid w:val="0098380A"/>
    <w:rsid w:val="00983E60"/>
    <w:rsid w:val="00984D44"/>
    <w:rsid w:val="0098770A"/>
    <w:rsid w:val="009904D6"/>
    <w:rsid w:val="0099220D"/>
    <w:rsid w:val="00992A48"/>
    <w:rsid w:val="0099523B"/>
    <w:rsid w:val="009A3873"/>
    <w:rsid w:val="009A476E"/>
    <w:rsid w:val="009A5597"/>
    <w:rsid w:val="009A5959"/>
    <w:rsid w:val="009A6DBA"/>
    <w:rsid w:val="009A76F0"/>
    <w:rsid w:val="009B0FD0"/>
    <w:rsid w:val="009B24BC"/>
    <w:rsid w:val="009B39AA"/>
    <w:rsid w:val="009B39EC"/>
    <w:rsid w:val="009B3AE9"/>
    <w:rsid w:val="009B450A"/>
    <w:rsid w:val="009B5C87"/>
    <w:rsid w:val="009B6F8D"/>
    <w:rsid w:val="009C2ADA"/>
    <w:rsid w:val="009C372B"/>
    <w:rsid w:val="009C47C5"/>
    <w:rsid w:val="009C5913"/>
    <w:rsid w:val="009C5C25"/>
    <w:rsid w:val="009D1E6B"/>
    <w:rsid w:val="009D21F2"/>
    <w:rsid w:val="009D532D"/>
    <w:rsid w:val="009D6B6D"/>
    <w:rsid w:val="009E0593"/>
    <w:rsid w:val="009E0A2C"/>
    <w:rsid w:val="009E4A54"/>
    <w:rsid w:val="009E4A7C"/>
    <w:rsid w:val="009E6197"/>
    <w:rsid w:val="009E752B"/>
    <w:rsid w:val="009F0D51"/>
    <w:rsid w:val="009F22EF"/>
    <w:rsid w:val="009F511E"/>
    <w:rsid w:val="009F7E53"/>
    <w:rsid w:val="00A0036A"/>
    <w:rsid w:val="00A02A6B"/>
    <w:rsid w:val="00A03484"/>
    <w:rsid w:val="00A048FA"/>
    <w:rsid w:val="00A04BE6"/>
    <w:rsid w:val="00A054E7"/>
    <w:rsid w:val="00A059D1"/>
    <w:rsid w:val="00A07CA7"/>
    <w:rsid w:val="00A10056"/>
    <w:rsid w:val="00A13307"/>
    <w:rsid w:val="00A1376B"/>
    <w:rsid w:val="00A13EFB"/>
    <w:rsid w:val="00A14E18"/>
    <w:rsid w:val="00A15294"/>
    <w:rsid w:val="00A16372"/>
    <w:rsid w:val="00A20626"/>
    <w:rsid w:val="00A213FC"/>
    <w:rsid w:val="00A22462"/>
    <w:rsid w:val="00A243FC"/>
    <w:rsid w:val="00A2551D"/>
    <w:rsid w:val="00A26C3B"/>
    <w:rsid w:val="00A321EF"/>
    <w:rsid w:val="00A32373"/>
    <w:rsid w:val="00A3383B"/>
    <w:rsid w:val="00A365F7"/>
    <w:rsid w:val="00A371AE"/>
    <w:rsid w:val="00A37970"/>
    <w:rsid w:val="00A41029"/>
    <w:rsid w:val="00A419B9"/>
    <w:rsid w:val="00A4305F"/>
    <w:rsid w:val="00A445F9"/>
    <w:rsid w:val="00A44A9D"/>
    <w:rsid w:val="00A44E84"/>
    <w:rsid w:val="00A452AF"/>
    <w:rsid w:val="00A455E1"/>
    <w:rsid w:val="00A45C47"/>
    <w:rsid w:val="00A47DB1"/>
    <w:rsid w:val="00A50C65"/>
    <w:rsid w:val="00A519FD"/>
    <w:rsid w:val="00A53960"/>
    <w:rsid w:val="00A54AB5"/>
    <w:rsid w:val="00A55701"/>
    <w:rsid w:val="00A56B86"/>
    <w:rsid w:val="00A576F1"/>
    <w:rsid w:val="00A5799F"/>
    <w:rsid w:val="00A57CB6"/>
    <w:rsid w:val="00A62B0C"/>
    <w:rsid w:val="00A6398B"/>
    <w:rsid w:val="00A63B30"/>
    <w:rsid w:val="00A664CB"/>
    <w:rsid w:val="00A66935"/>
    <w:rsid w:val="00A66987"/>
    <w:rsid w:val="00A719E2"/>
    <w:rsid w:val="00A75DFA"/>
    <w:rsid w:val="00A769D6"/>
    <w:rsid w:val="00A77821"/>
    <w:rsid w:val="00A80BBA"/>
    <w:rsid w:val="00A813B1"/>
    <w:rsid w:val="00A83E51"/>
    <w:rsid w:val="00A864DC"/>
    <w:rsid w:val="00A86925"/>
    <w:rsid w:val="00A86EED"/>
    <w:rsid w:val="00A90226"/>
    <w:rsid w:val="00A91F74"/>
    <w:rsid w:val="00A9260F"/>
    <w:rsid w:val="00A9492B"/>
    <w:rsid w:val="00A97685"/>
    <w:rsid w:val="00AA0AB4"/>
    <w:rsid w:val="00AA1E20"/>
    <w:rsid w:val="00AA2D1A"/>
    <w:rsid w:val="00AA2EB5"/>
    <w:rsid w:val="00AA35D8"/>
    <w:rsid w:val="00AA4BFA"/>
    <w:rsid w:val="00AA5CE9"/>
    <w:rsid w:val="00AB312A"/>
    <w:rsid w:val="00AB36A2"/>
    <w:rsid w:val="00AB45FE"/>
    <w:rsid w:val="00AB5319"/>
    <w:rsid w:val="00AB76B5"/>
    <w:rsid w:val="00AC03D7"/>
    <w:rsid w:val="00AC33D0"/>
    <w:rsid w:val="00AC4DFB"/>
    <w:rsid w:val="00AD0068"/>
    <w:rsid w:val="00AD0078"/>
    <w:rsid w:val="00AD0B33"/>
    <w:rsid w:val="00AD20A0"/>
    <w:rsid w:val="00AD39C2"/>
    <w:rsid w:val="00AD3DC7"/>
    <w:rsid w:val="00AD4ED9"/>
    <w:rsid w:val="00AD50AA"/>
    <w:rsid w:val="00AD5506"/>
    <w:rsid w:val="00AD68A2"/>
    <w:rsid w:val="00AE0713"/>
    <w:rsid w:val="00AE094D"/>
    <w:rsid w:val="00AE2439"/>
    <w:rsid w:val="00AE37C5"/>
    <w:rsid w:val="00AE604D"/>
    <w:rsid w:val="00AF05C1"/>
    <w:rsid w:val="00AF1A89"/>
    <w:rsid w:val="00AF26C5"/>
    <w:rsid w:val="00AF2D8C"/>
    <w:rsid w:val="00AF3CAD"/>
    <w:rsid w:val="00AF6D1D"/>
    <w:rsid w:val="00B005A5"/>
    <w:rsid w:val="00B00715"/>
    <w:rsid w:val="00B012C6"/>
    <w:rsid w:val="00B01BEB"/>
    <w:rsid w:val="00B02ADC"/>
    <w:rsid w:val="00B02C1A"/>
    <w:rsid w:val="00B05EC7"/>
    <w:rsid w:val="00B07A0C"/>
    <w:rsid w:val="00B10D94"/>
    <w:rsid w:val="00B13707"/>
    <w:rsid w:val="00B13A41"/>
    <w:rsid w:val="00B14BE1"/>
    <w:rsid w:val="00B152A2"/>
    <w:rsid w:val="00B16BD5"/>
    <w:rsid w:val="00B16D6A"/>
    <w:rsid w:val="00B16EE6"/>
    <w:rsid w:val="00B20919"/>
    <w:rsid w:val="00B24134"/>
    <w:rsid w:val="00B26CAF"/>
    <w:rsid w:val="00B30E77"/>
    <w:rsid w:val="00B329E1"/>
    <w:rsid w:val="00B32CEA"/>
    <w:rsid w:val="00B33F66"/>
    <w:rsid w:val="00B33F83"/>
    <w:rsid w:val="00B35153"/>
    <w:rsid w:val="00B359E1"/>
    <w:rsid w:val="00B35D9B"/>
    <w:rsid w:val="00B37406"/>
    <w:rsid w:val="00B40142"/>
    <w:rsid w:val="00B4362D"/>
    <w:rsid w:val="00B45BAD"/>
    <w:rsid w:val="00B5166B"/>
    <w:rsid w:val="00B5432F"/>
    <w:rsid w:val="00B55959"/>
    <w:rsid w:val="00B56E1C"/>
    <w:rsid w:val="00B57F9D"/>
    <w:rsid w:val="00B6056C"/>
    <w:rsid w:val="00B62F47"/>
    <w:rsid w:val="00B64924"/>
    <w:rsid w:val="00B64BAE"/>
    <w:rsid w:val="00B6520C"/>
    <w:rsid w:val="00B67623"/>
    <w:rsid w:val="00B679D3"/>
    <w:rsid w:val="00B73884"/>
    <w:rsid w:val="00B7391E"/>
    <w:rsid w:val="00B74181"/>
    <w:rsid w:val="00B74243"/>
    <w:rsid w:val="00B76C62"/>
    <w:rsid w:val="00B81B73"/>
    <w:rsid w:val="00B82CAC"/>
    <w:rsid w:val="00B84138"/>
    <w:rsid w:val="00B8535A"/>
    <w:rsid w:val="00B85E2E"/>
    <w:rsid w:val="00B86364"/>
    <w:rsid w:val="00B86AE3"/>
    <w:rsid w:val="00B8783E"/>
    <w:rsid w:val="00B90797"/>
    <w:rsid w:val="00B90940"/>
    <w:rsid w:val="00B90D2A"/>
    <w:rsid w:val="00B95178"/>
    <w:rsid w:val="00B9517B"/>
    <w:rsid w:val="00B97322"/>
    <w:rsid w:val="00B97587"/>
    <w:rsid w:val="00B97CE4"/>
    <w:rsid w:val="00B97D69"/>
    <w:rsid w:val="00BA2519"/>
    <w:rsid w:val="00BA7879"/>
    <w:rsid w:val="00BB05AB"/>
    <w:rsid w:val="00BB11F9"/>
    <w:rsid w:val="00BB2595"/>
    <w:rsid w:val="00BB380E"/>
    <w:rsid w:val="00BB4C92"/>
    <w:rsid w:val="00BB5521"/>
    <w:rsid w:val="00BB5DCE"/>
    <w:rsid w:val="00BB7F0B"/>
    <w:rsid w:val="00BC1A78"/>
    <w:rsid w:val="00BC2809"/>
    <w:rsid w:val="00BC2E88"/>
    <w:rsid w:val="00BC59AA"/>
    <w:rsid w:val="00BD263D"/>
    <w:rsid w:val="00BD2D6C"/>
    <w:rsid w:val="00BD3364"/>
    <w:rsid w:val="00BD3E8D"/>
    <w:rsid w:val="00BD45CD"/>
    <w:rsid w:val="00BD4DA8"/>
    <w:rsid w:val="00BD5181"/>
    <w:rsid w:val="00BD691C"/>
    <w:rsid w:val="00BD776A"/>
    <w:rsid w:val="00BE1647"/>
    <w:rsid w:val="00BE255E"/>
    <w:rsid w:val="00BE31B3"/>
    <w:rsid w:val="00BE7330"/>
    <w:rsid w:val="00BF39A2"/>
    <w:rsid w:val="00BF3C80"/>
    <w:rsid w:val="00BF439A"/>
    <w:rsid w:val="00BF5660"/>
    <w:rsid w:val="00BF5E26"/>
    <w:rsid w:val="00C00721"/>
    <w:rsid w:val="00C00BE6"/>
    <w:rsid w:val="00C011E8"/>
    <w:rsid w:val="00C0130C"/>
    <w:rsid w:val="00C01691"/>
    <w:rsid w:val="00C0188F"/>
    <w:rsid w:val="00C02322"/>
    <w:rsid w:val="00C02963"/>
    <w:rsid w:val="00C0339D"/>
    <w:rsid w:val="00C06705"/>
    <w:rsid w:val="00C067EA"/>
    <w:rsid w:val="00C07F5A"/>
    <w:rsid w:val="00C10452"/>
    <w:rsid w:val="00C10914"/>
    <w:rsid w:val="00C10AE9"/>
    <w:rsid w:val="00C134D0"/>
    <w:rsid w:val="00C137F5"/>
    <w:rsid w:val="00C14FC6"/>
    <w:rsid w:val="00C15CBB"/>
    <w:rsid w:val="00C16D8A"/>
    <w:rsid w:val="00C202EE"/>
    <w:rsid w:val="00C204A3"/>
    <w:rsid w:val="00C24060"/>
    <w:rsid w:val="00C266DA"/>
    <w:rsid w:val="00C30670"/>
    <w:rsid w:val="00C34DBD"/>
    <w:rsid w:val="00C35C8B"/>
    <w:rsid w:val="00C36C98"/>
    <w:rsid w:val="00C3780A"/>
    <w:rsid w:val="00C4028F"/>
    <w:rsid w:val="00C42453"/>
    <w:rsid w:val="00C430CF"/>
    <w:rsid w:val="00C44F93"/>
    <w:rsid w:val="00C45B08"/>
    <w:rsid w:val="00C51A0E"/>
    <w:rsid w:val="00C52D2E"/>
    <w:rsid w:val="00C535A6"/>
    <w:rsid w:val="00C536E5"/>
    <w:rsid w:val="00C57862"/>
    <w:rsid w:val="00C57A16"/>
    <w:rsid w:val="00C61752"/>
    <w:rsid w:val="00C62FF3"/>
    <w:rsid w:val="00C6495B"/>
    <w:rsid w:val="00C66111"/>
    <w:rsid w:val="00C66661"/>
    <w:rsid w:val="00C67523"/>
    <w:rsid w:val="00C7014B"/>
    <w:rsid w:val="00C7088B"/>
    <w:rsid w:val="00C7177A"/>
    <w:rsid w:val="00C71B55"/>
    <w:rsid w:val="00C7210F"/>
    <w:rsid w:val="00C731EF"/>
    <w:rsid w:val="00C74090"/>
    <w:rsid w:val="00C74764"/>
    <w:rsid w:val="00C74A4E"/>
    <w:rsid w:val="00C74C23"/>
    <w:rsid w:val="00C7511F"/>
    <w:rsid w:val="00C77DA4"/>
    <w:rsid w:val="00C8057F"/>
    <w:rsid w:val="00C82CC9"/>
    <w:rsid w:val="00C82E73"/>
    <w:rsid w:val="00C838CE"/>
    <w:rsid w:val="00C83EC3"/>
    <w:rsid w:val="00C84B35"/>
    <w:rsid w:val="00C85FB9"/>
    <w:rsid w:val="00C86293"/>
    <w:rsid w:val="00C865D3"/>
    <w:rsid w:val="00C87BC0"/>
    <w:rsid w:val="00C903F4"/>
    <w:rsid w:val="00C91EA6"/>
    <w:rsid w:val="00C920DD"/>
    <w:rsid w:val="00C9213B"/>
    <w:rsid w:val="00C9301F"/>
    <w:rsid w:val="00C930F2"/>
    <w:rsid w:val="00C93BBA"/>
    <w:rsid w:val="00C944D1"/>
    <w:rsid w:val="00C9492E"/>
    <w:rsid w:val="00C95BAB"/>
    <w:rsid w:val="00CA1152"/>
    <w:rsid w:val="00CA176E"/>
    <w:rsid w:val="00CA2A9B"/>
    <w:rsid w:val="00CA7720"/>
    <w:rsid w:val="00CB12EE"/>
    <w:rsid w:val="00CB3A16"/>
    <w:rsid w:val="00CB4F21"/>
    <w:rsid w:val="00CB5586"/>
    <w:rsid w:val="00CB726E"/>
    <w:rsid w:val="00CC0B52"/>
    <w:rsid w:val="00CC43BF"/>
    <w:rsid w:val="00CC4EC9"/>
    <w:rsid w:val="00CD1B9F"/>
    <w:rsid w:val="00CD1EE0"/>
    <w:rsid w:val="00CD52F3"/>
    <w:rsid w:val="00CD5590"/>
    <w:rsid w:val="00CD74E3"/>
    <w:rsid w:val="00CE0078"/>
    <w:rsid w:val="00CE1EC2"/>
    <w:rsid w:val="00CE2BED"/>
    <w:rsid w:val="00CE3969"/>
    <w:rsid w:val="00CE5D93"/>
    <w:rsid w:val="00CE657D"/>
    <w:rsid w:val="00CE6A90"/>
    <w:rsid w:val="00CE7D6F"/>
    <w:rsid w:val="00CF002C"/>
    <w:rsid w:val="00CF00AA"/>
    <w:rsid w:val="00CF1CE9"/>
    <w:rsid w:val="00CF287E"/>
    <w:rsid w:val="00CF4711"/>
    <w:rsid w:val="00D00381"/>
    <w:rsid w:val="00D03430"/>
    <w:rsid w:val="00D0359B"/>
    <w:rsid w:val="00D03743"/>
    <w:rsid w:val="00D05AC1"/>
    <w:rsid w:val="00D074DE"/>
    <w:rsid w:val="00D10840"/>
    <w:rsid w:val="00D11048"/>
    <w:rsid w:val="00D13DE2"/>
    <w:rsid w:val="00D1727C"/>
    <w:rsid w:val="00D1749B"/>
    <w:rsid w:val="00D224F1"/>
    <w:rsid w:val="00D239AB"/>
    <w:rsid w:val="00D2457C"/>
    <w:rsid w:val="00D266BD"/>
    <w:rsid w:val="00D30AF8"/>
    <w:rsid w:val="00D32431"/>
    <w:rsid w:val="00D34419"/>
    <w:rsid w:val="00D37446"/>
    <w:rsid w:val="00D37DDD"/>
    <w:rsid w:val="00D41693"/>
    <w:rsid w:val="00D43F11"/>
    <w:rsid w:val="00D54F30"/>
    <w:rsid w:val="00D55961"/>
    <w:rsid w:val="00D55B54"/>
    <w:rsid w:val="00D5696A"/>
    <w:rsid w:val="00D60BBF"/>
    <w:rsid w:val="00D6129C"/>
    <w:rsid w:val="00D61419"/>
    <w:rsid w:val="00D62A9D"/>
    <w:rsid w:val="00D65DF7"/>
    <w:rsid w:val="00D67CE6"/>
    <w:rsid w:val="00D727FF"/>
    <w:rsid w:val="00D74247"/>
    <w:rsid w:val="00D74CE6"/>
    <w:rsid w:val="00D75E35"/>
    <w:rsid w:val="00D767F0"/>
    <w:rsid w:val="00D76874"/>
    <w:rsid w:val="00D8004C"/>
    <w:rsid w:val="00D80145"/>
    <w:rsid w:val="00D827F1"/>
    <w:rsid w:val="00D82C9E"/>
    <w:rsid w:val="00D83F0D"/>
    <w:rsid w:val="00D8505D"/>
    <w:rsid w:val="00D85D83"/>
    <w:rsid w:val="00D85F6A"/>
    <w:rsid w:val="00D90058"/>
    <w:rsid w:val="00D93125"/>
    <w:rsid w:val="00D94594"/>
    <w:rsid w:val="00D969F4"/>
    <w:rsid w:val="00D97A16"/>
    <w:rsid w:val="00DA0A4C"/>
    <w:rsid w:val="00DA348F"/>
    <w:rsid w:val="00DA3958"/>
    <w:rsid w:val="00DA39A9"/>
    <w:rsid w:val="00DA45AC"/>
    <w:rsid w:val="00DA4E05"/>
    <w:rsid w:val="00DA5135"/>
    <w:rsid w:val="00DB3FE4"/>
    <w:rsid w:val="00DB5680"/>
    <w:rsid w:val="00DB6645"/>
    <w:rsid w:val="00DB69C8"/>
    <w:rsid w:val="00DB6A87"/>
    <w:rsid w:val="00DB6C0F"/>
    <w:rsid w:val="00DB7159"/>
    <w:rsid w:val="00DC04A9"/>
    <w:rsid w:val="00DC1726"/>
    <w:rsid w:val="00DC25EB"/>
    <w:rsid w:val="00DC2BCA"/>
    <w:rsid w:val="00DC4BD2"/>
    <w:rsid w:val="00DC5C98"/>
    <w:rsid w:val="00DC6467"/>
    <w:rsid w:val="00DD1B81"/>
    <w:rsid w:val="00DD507A"/>
    <w:rsid w:val="00DD7F97"/>
    <w:rsid w:val="00DE1DD1"/>
    <w:rsid w:val="00DE2271"/>
    <w:rsid w:val="00DE2402"/>
    <w:rsid w:val="00DE3225"/>
    <w:rsid w:val="00DE5D9A"/>
    <w:rsid w:val="00DE7F51"/>
    <w:rsid w:val="00DF2E3A"/>
    <w:rsid w:val="00DF3509"/>
    <w:rsid w:val="00DF36E6"/>
    <w:rsid w:val="00DF3A73"/>
    <w:rsid w:val="00DF3B9A"/>
    <w:rsid w:val="00DF4DAA"/>
    <w:rsid w:val="00DF74B5"/>
    <w:rsid w:val="00DF7771"/>
    <w:rsid w:val="00E03349"/>
    <w:rsid w:val="00E05F6E"/>
    <w:rsid w:val="00E07230"/>
    <w:rsid w:val="00E07525"/>
    <w:rsid w:val="00E07F36"/>
    <w:rsid w:val="00E103AF"/>
    <w:rsid w:val="00E1091A"/>
    <w:rsid w:val="00E113E3"/>
    <w:rsid w:val="00E114FC"/>
    <w:rsid w:val="00E1161A"/>
    <w:rsid w:val="00E12394"/>
    <w:rsid w:val="00E12652"/>
    <w:rsid w:val="00E167B4"/>
    <w:rsid w:val="00E170AB"/>
    <w:rsid w:val="00E20C9C"/>
    <w:rsid w:val="00E21728"/>
    <w:rsid w:val="00E21FAB"/>
    <w:rsid w:val="00E23288"/>
    <w:rsid w:val="00E23702"/>
    <w:rsid w:val="00E24502"/>
    <w:rsid w:val="00E3125B"/>
    <w:rsid w:val="00E314F0"/>
    <w:rsid w:val="00E34CA4"/>
    <w:rsid w:val="00E35624"/>
    <w:rsid w:val="00E35F7C"/>
    <w:rsid w:val="00E36A6A"/>
    <w:rsid w:val="00E37038"/>
    <w:rsid w:val="00E37256"/>
    <w:rsid w:val="00E43964"/>
    <w:rsid w:val="00E46109"/>
    <w:rsid w:val="00E474C8"/>
    <w:rsid w:val="00E52613"/>
    <w:rsid w:val="00E52C46"/>
    <w:rsid w:val="00E53405"/>
    <w:rsid w:val="00E54EF4"/>
    <w:rsid w:val="00E558B1"/>
    <w:rsid w:val="00E569B6"/>
    <w:rsid w:val="00E61084"/>
    <w:rsid w:val="00E633F8"/>
    <w:rsid w:val="00E63A83"/>
    <w:rsid w:val="00E66FD8"/>
    <w:rsid w:val="00E67D97"/>
    <w:rsid w:val="00E71450"/>
    <w:rsid w:val="00E7349A"/>
    <w:rsid w:val="00E808CB"/>
    <w:rsid w:val="00E8254C"/>
    <w:rsid w:val="00E834B9"/>
    <w:rsid w:val="00E8408E"/>
    <w:rsid w:val="00E84092"/>
    <w:rsid w:val="00E87B82"/>
    <w:rsid w:val="00E91DC9"/>
    <w:rsid w:val="00E93455"/>
    <w:rsid w:val="00E93E32"/>
    <w:rsid w:val="00E93F32"/>
    <w:rsid w:val="00E95326"/>
    <w:rsid w:val="00E9602C"/>
    <w:rsid w:val="00E9772E"/>
    <w:rsid w:val="00EA03CE"/>
    <w:rsid w:val="00EA1868"/>
    <w:rsid w:val="00EA2E79"/>
    <w:rsid w:val="00EA34A7"/>
    <w:rsid w:val="00EA7BEF"/>
    <w:rsid w:val="00EB1F0B"/>
    <w:rsid w:val="00EB336D"/>
    <w:rsid w:val="00EB473B"/>
    <w:rsid w:val="00EB518B"/>
    <w:rsid w:val="00EB521A"/>
    <w:rsid w:val="00EB5D0D"/>
    <w:rsid w:val="00EB6DCF"/>
    <w:rsid w:val="00EB70E0"/>
    <w:rsid w:val="00EB71B2"/>
    <w:rsid w:val="00EC328E"/>
    <w:rsid w:val="00EC3BC2"/>
    <w:rsid w:val="00EC438C"/>
    <w:rsid w:val="00ED230A"/>
    <w:rsid w:val="00ED521B"/>
    <w:rsid w:val="00ED63E7"/>
    <w:rsid w:val="00ED7B02"/>
    <w:rsid w:val="00ED7C90"/>
    <w:rsid w:val="00EE1A31"/>
    <w:rsid w:val="00EE3485"/>
    <w:rsid w:val="00EE77A8"/>
    <w:rsid w:val="00EF038C"/>
    <w:rsid w:val="00EF119B"/>
    <w:rsid w:val="00EF32D9"/>
    <w:rsid w:val="00EF4571"/>
    <w:rsid w:val="00EF75F8"/>
    <w:rsid w:val="00EF7825"/>
    <w:rsid w:val="00F01EF6"/>
    <w:rsid w:val="00F0253E"/>
    <w:rsid w:val="00F03B2D"/>
    <w:rsid w:val="00F04028"/>
    <w:rsid w:val="00F0414D"/>
    <w:rsid w:val="00F04313"/>
    <w:rsid w:val="00F04A8A"/>
    <w:rsid w:val="00F060FA"/>
    <w:rsid w:val="00F06976"/>
    <w:rsid w:val="00F06D21"/>
    <w:rsid w:val="00F07486"/>
    <w:rsid w:val="00F079C4"/>
    <w:rsid w:val="00F11171"/>
    <w:rsid w:val="00F1385F"/>
    <w:rsid w:val="00F13C2A"/>
    <w:rsid w:val="00F146FE"/>
    <w:rsid w:val="00F14F6E"/>
    <w:rsid w:val="00F158FB"/>
    <w:rsid w:val="00F176D4"/>
    <w:rsid w:val="00F17F23"/>
    <w:rsid w:val="00F22013"/>
    <w:rsid w:val="00F22064"/>
    <w:rsid w:val="00F222C0"/>
    <w:rsid w:val="00F25244"/>
    <w:rsid w:val="00F25327"/>
    <w:rsid w:val="00F26241"/>
    <w:rsid w:val="00F26B3A"/>
    <w:rsid w:val="00F26B64"/>
    <w:rsid w:val="00F274E7"/>
    <w:rsid w:val="00F3065D"/>
    <w:rsid w:val="00F308AF"/>
    <w:rsid w:val="00F31EED"/>
    <w:rsid w:val="00F36AA8"/>
    <w:rsid w:val="00F36C3F"/>
    <w:rsid w:val="00F42FB0"/>
    <w:rsid w:val="00F43C93"/>
    <w:rsid w:val="00F44E5A"/>
    <w:rsid w:val="00F47688"/>
    <w:rsid w:val="00F50039"/>
    <w:rsid w:val="00F50FFB"/>
    <w:rsid w:val="00F53FB0"/>
    <w:rsid w:val="00F5499F"/>
    <w:rsid w:val="00F56E48"/>
    <w:rsid w:val="00F56FF7"/>
    <w:rsid w:val="00F57021"/>
    <w:rsid w:val="00F57EA4"/>
    <w:rsid w:val="00F610FC"/>
    <w:rsid w:val="00F611C9"/>
    <w:rsid w:val="00F63693"/>
    <w:rsid w:val="00F708D4"/>
    <w:rsid w:val="00F70D42"/>
    <w:rsid w:val="00F739CF"/>
    <w:rsid w:val="00F744B9"/>
    <w:rsid w:val="00F77A91"/>
    <w:rsid w:val="00F80D2D"/>
    <w:rsid w:val="00F81AAE"/>
    <w:rsid w:val="00F82F91"/>
    <w:rsid w:val="00F830D7"/>
    <w:rsid w:val="00F831B7"/>
    <w:rsid w:val="00F83FBD"/>
    <w:rsid w:val="00F84102"/>
    <w:rsid w:val="00F845C5"/>
    <w:rsid w:val="00F8520F"/>
    <w:rsid w:val="00F86F73"/>
    <w:rsid w:val="00F9137D"/>
    <w:rsid w:val="00F9224B"/>
    <w:rsid w:val="00F9274F"/>
    <w:rsid w:val="00F9320A"/>
    <w:rsid w:val="00F93525"/>
    <w:rsid w:val="00F9366C"/>
    <w:rsid w:val="00F94322"/>
    <w:rsid w:val="00F9612C"/>
    <w:rsid w:val="00F967C0"/>
    <w:rsid w:val="00F96BB9"/>
    <w:rsid w:val="00F97B9F"/>
    <w:rsid w:val="00FA0088"/>
    <w:rsid w:val="00FA0EB9"/>
    <w:rsid w:val="00FA142D"/>
    <w:rsid w:val="00FA2C9A"/>
    <w:rsid w:val="00FA3445"/>
    <w:rsid w:val="00FB2476"/>
    <w:rsid w:val="00FB5133"/>
    <w:rsid w:val="00FB6812"/>
    <w:rsid w:val="00FB683A"/>
    <w:rsid w:val="00FC12D5"/>
    <w:rsid w:val="00FD5F4F"/>
    <w:rsid w:val="00FD6F6E"/>
    <w:rsid w:val="00FD7BDA"/>
    <w:rsid w:val="00FD7D0B"/>
    <w:rsid w:val="00FE20E6"/>
    <w:rsid w:val="00FE4A69"/>
    <w:rsid w:val="00FE5433"/>
    <w:rsid w:val="00FE6C5E"/>
    <w:rsid w:val="00FE7BDF"/>
    <w:rsid w:val="00FE7E63"/>
    <w:rsid w:val="00FF0B35"/>
    <w:rsid w:val="00FF0DE0"/>
    <w:rsid w:val="00FF13B1"/>
    <w:rsid w:val="00FF48E6"/>
    <w:rsid w:val="00FF50BC"/>
    <w:rsid w:val="00FF5ED8"/>
    <w:rsid w:val="00FF76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89B46"/>
  <w15:docId w15:val="{0594B49E-4DD7-42B3-9712-F80D154A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8F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2A06A1"/>
    <w:rPr>
      <w:sz w:val="16"/>
      <w:szCs w:val="16"/>
    </w:rPr>
  </w:style>
  <w:style w:type="paragraph" w:styleId="Textkomente">
    <w:name w:val="annotation text"/>
    <w:basedOn w:val="Normln"/>
    <w:link w:val="TextkomenteChar"/>
    <w:uiPriority w:val="99"/>
    <w:rsid w:val="002A06A1"/>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2A06A1"/>
    <w:rPr>
      <w:rFonts w:ascii="Times New Roman" w:eastAsia="Times New Roman" w:hAnsi="Times New Roman" w:cs="Times New Roman"/>
      <w:sz w:val="20"/>
      <w:szCs w:val="20"/>
      <w:lang w:eastAsia="cs-CZ"/>
    </w:rPr>
  </w:style>
  <w:style w:type="paragraph" w:customStyle="1" w:styleId="Kapitola1">
    <w:name w:val="Kapitola 1"/>
    <w:basedOn w:val="Normln"/>
    <w:qFormat/>
    <w:rsid w:val="002A06A1"/>
    <w:pPr>
      <w:widowControl w:val="0"/>
      <w:numPr>
        <w:ilvl w:val="1"/>
        <w:numId w:val="64"/>
      </w:numPr>
      <w:spacing w:after="120" w:line="240" w:lineRule="auto"/>
      <w:jc w:val="both"/>
    </w:pPr>
    <w:rPr>
      <w:rFonts w:ascii="Arial" w:eastAsia="Times New Roman" w:hAnsi="Arial" w:cs="Arial"/>
      <w:color w:val="000000"/>
      <w:lang w:val="x-none" w:eastAsia="x-none"/>
    </w:rPr>
  </w:style>
  <w:style w:type="paragraph" w:styleId="Textbubliny">
    <w:name w:val="Balloon Text"/>
    <w:basedOn w:val="Normln"/>
    <w:link w:val="TextbublinyChar"/>
    <w:uiPriority w:val="99"/>
    <w:semiHidden/>
    <w:unhideWhenUsed/>
    <w:rsid w:val="002A06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A06A1"/>
    <w:rPr>
      <w:rFonts w:ascii="Tahoma" w:hAnsi="Tahoma" w:cs="Tahoma"/>
      <w:sz w:val="16"/>
      <w:szCs w:val="16"/>
    </w:rPr>
  </w:style>
  <w:style w:type="paragraph" w:styleId="Zhlav">
    <w:name w:val="header"/>
    <w:basedOn w:val="Normln"/>
    <w:link w:val="ZhlavChar"/>
    <w:uiPriority w:val="99"/>
    <w:unhideWhenUsed/>
    <w:rsid w:val="002A0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A06A1"/>
  </w:style>
  <w:style w:type="paragraph" w:styleId="Zpat">
    <w:name w:val="footer"/>
    <w:basedOn w:val="Normln"/>
    <w:link w:val="ZpatChar"/>
    <w:uiPriority w:val="99"/>
    <w:unhideWhenUsed/>
    <w:rsid w:val="002A0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2A06A1"/>
  </w:style>
  <w:style w:type="paragraph" w:styleId="Pedmtkomente">
    <w:name w:val="annotation subject"/>
    <w:basedOn w:val="Textkomente"/>
    <w:next w:val="Textkomente"/>
    <w:link w:val="PedmtkomenteChar"/>
    <w:uiPriority w:val="99"/>
    <w:semiHidden/>
    <w:unhideWhenUsed/>
    <w:rsid w:val="001E47F7"/>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E47F7"/>
    <w:rPr>
      <w:rFonts w:ascii="Times New Roman" w:eastAsia="Times New Roman" w:hAnsi="Times New Roman" w:cs="Times New Roman"/>
      <w:b/>
      <w:bCs/>
      <w:sz w:val="20"/>
      <w:szCs w:val="20"/>
      <w:lang w:eastAsia="cs-CZ"/>
    </w:rPr>
  </w:style>
  <w:style w:type="paragraph" w:styleId="Odstavecseseznamem">
    <w:name w:val="List Paragraph"/>
    <w:aliases w:val="Conclusion de partie,Nad,List Paragraph (Czech Tourism),Table of contents numbered,Odstavec 1,cp_Odstavec se seznamem,Bullet Number,Bullet List,FooterText,numbered,Paragraphe de liste1,Bulletr List Paragraph,列出段落,列出段落1,Listeafsnit1"/>
    <w:basedOn w:val="Normln"/>
    <w:link w:val="OdstavecseseznamemChar"/>
    <w:uiPriority w:val="34"/>
    <w:qFormat/>
    <w:rsid w:val="00F97B9F"/>
    <w:pPr>
      <w:ind w:left="720"/>
      <w:contextualSpacing/>
    </w:pPr>
  </w:style>
  <w:style w:type="character" w:customStyle="1" w:styleId="OdstavecseseznamemChar">
    <w:name w:val="Odstavec se seznamem Char"/>
    <w:aliases w:val="Conclusion de partie Char,Nad Char,List Paragraph (Czech Tourism) Char,Table of contents numbered Char,Odstavec 1 Char,cp_Odstavec se seznamem Char,Bullet Number Char,Bullet List Char,FooterText Char,numbered Char,列出段落 Char"/>
    <w:link w:val="Odstavecseseznamem"/>
    <w:uiPriority w:val="34"/>
    <w:locked/>
    <w:rsid w:val="00DB69C8"/>
  </w:style>
  <w:style w:type="character" w:styleId="Hypertextovodkaz">
    <w:name w:val="Hyperlink"/>
    <w:basedOn w:val="Standardnpsmoodstavce"/>
    <w:uiPriority w:val="99"/>
    <w:unhideWhenUsed/>
    <w:rsid w:val="005535A6"/>
    <w:rPr>
      <w:color w:val="0000FF" w:themeColor="hyperlink"/>
      <w:u w:val="single"/>
    </w:rPr>
  </w:style>
  <w:style w:type="paragraph" w:customStyle="1" w:styleId="Prohlen">
    <w:name w:val="Prohlášení"/>
    <w:basedOn w:val="Normln"/>
    <w:uiPriority w:val="99"/>
    <w:rsid w:val="001F5C7B"/>
    <w:pPr>
      <w:widowControl w:val="0"/>
      <w:spacing w:after="0" w:line="280" w:lineRule="atLeast"/>
      <w:jc w:val="center"/>
    </w:pPr>
    <w:rPr>
      <w:rFonts w:ascii="Times New Roman" w:eastAsia="Times New Roman" w:hAnsi="Times New Roman" w:cs="Times New Roman"/>
      <w:b/>
      <w:sz w:val="24"/>
      <w:szCs w:val="20"/>
    </w:rPr>
  </w:style>
  <w:style w:type="paragraph" w:customStyle="1" w:styleId="Norm">
    <w:name w:val="Norm#"/>
    <w:basedOn w:val="Normln"/>
    <w:rsid w:val="001F5C7B"/>
    <w:pPr>
      <w:numPr>
        <w:ilvl w:val="6"/>
        <w:numId w:val="15"/>
      </w:numPr>
      <w:tabs>
        <w:tab w:val="left" w:pos="1276"/>
        <w:tab w:val="left" w:leader="dot" w:pos="7371"/>
      </w:tabs>
      <w:spacing w:after="120" w:line="240" w:lineRule="auto"/>
    </w:pPr>
    <w:rPr>
      <w:rFonts w:ascii="Tahoma" w:eastAsia="Times New Roman" w:hAnsi="Tahoma" w:cs="Tahoma"/>
      <w:sz w:val="24"/>
      <w:szCs w:val="20"/>
    </w:rPr>
  </w:style>
  <w:style w:type="paragraph" w:customStyle="1" w:styleId="SmlouvaNadpis1">
    <w:name w:val="SmlouvaNadpis1"/>
    <w:basedOn w:val="Normln"/>
    <w:next w:val="SmlouvaNadpis2"/>
    <w:rsid w:val="001F5C7B"/>
    <w:pPr>
      <w:keepNext/>
      <w:numPr>
        <w:numId w:val="15"/>
      </w:numPr>
      <w:spacing w:before="480" w:after="240" w:line="240" w:lineRule="auto"/>
    </w:pPr>
    <w:rPr>
      <w:rFonts w:ascii="Tahoma" w:eastAsia="Times New Roman" w:hAnsi="Tahoma" w:cs="Tahoma"/>
      <w:b/>
      <w:bCs/>
      <w:caps/>
      <w:sz w:val="28"/>
      <w:szCs w:val="20"/>
    </w:rPr>
  </w:style>
  <w:style w:type="paragraph" w:customStyle="1" w:styleId="SmlouvaNadpis2">
    <w:name w:val="SmlouvaNadpis2"/>
    <w:basedOn w:val="SmlouvaNadpis1"/>
    <w:rsid w:val="001F5C7B"/>
    <w:pPr>
      <w:keepNext w:val="0"/>
      <w:numPr>
        <w:ilvl w:val="1"/>
      </w:numPr>
      <w:spacing w:before="120" w:after="120"/>
    </w:pPr>
    <w:rPr>
      <w:b w:val="0"/>
      <w:bCs w:val="0"/>
      <w:caps w:val="0"/>
      <w:sz w:val="24"/>
    </w:rPr>
  </w:style>
  <w:style w:type="paragraph" w:customStyle="1" w:styleId="SmlouvaNadpis3">
    <w:name w:val="SmlouvaNadpis3"/>
    <w:basedOn w:val="SmlouvaNadpis2"/>
    <w:rsid w:val="001F5C7B"/>
    <w:pPr>
      <w:numPr>
        <w:ilvl w:val="2"/>
      </w:numPr>
      <w:tabs>
        <w:tab w:val="num" w:pos="1701"/>
        <w:tab w:val="left" w:leader="dot" w:pos="6804"/>
      </w:tabs>
      <w:ind w:hanging="850"/>
    </w:pPr>
  </w:style>
  <w:style w:type="paragraph" w:customStyle="1" w:styleId="Styl">
    <w:name w:val="Styl"/>
    <w:rsid w:val="0015350F"/>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Nevyeenzmnka1">
    <w:name w:val="Nevyřešená zmínka1"/>
    <w:basedOn w:val="Standardnpsmoodstavce"/>
    <w:uiPriority w:val="99"/>
    <w:semiHidden/>
    <w:unhideWhenUsed/>
    <w:rsid w:val="00C95BAB"/>
    <w:rPr>
      <w:color w:val="605E5C"/>
      <w:shd w:val="clear" w:color="auto" w:fill="E1DFDD"/>
    </w:rPr>
  </w:style>
  <w:style w:type="table" w:styleId="Mkatabulky">
    <w:name w:val="Table Grid"/>
    <w:basedOn w:val="Normlntabulka"/>
    <w:uiPriority w:val="59"/>
    <w:rsid w:val="0086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53C3D"/>
    <w:pPr>
      <w:spacing w:after="0" w:line="240" w:lineRule="auto"/>
    </w:pPr>
  </w:style>
  <w:style w:type="character" w:styleId="Nevyeenzmnka">
    <w:name w:val="Unresolved Mention"/>
    <w:basedOn w:val="Standardnpsmoodstavce"/>
    <w:uiPriority w:val="99"/>
    <w:semiHidden/>
    <w:unhideWhenUsed/>
    <w:rsid w:val="00F56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5081">
      <w:bodyDiv w:val="1"/>
      <w:marLeft w:val="0"/>
      <w:marRight w:val="0"/>
      <w:marTop w:val="0"/>
      <w:marBottom w:val="0"/>
      <w:divBdr>
        <w:top w:val="none" w:sz="0" w:space="0" w:color="auto"/>
        <w:left w:val="none" w:sz="0" w:space="0" w:color="auto"/>
        <w:bottom w:val="none" w:sz="0" w:space="0" w:color="auto"/>
        <w:right w:val="none" w:sz="0" w:space="0" w:color="auto"/>
      </w:divBdr>
    </w:div>
    <w:div w:id="200175088">
      <w:bodyDiv w:val="1"/>
      <w:marLeft w:val="0"/>
      <w:marRight w:val="0"/>
      <w:marTop w:val="0"/>
      <w:marBottom w:val="0"/>
      <w:divBdr>
        <w:top w:val="none" w:sz="0" w:space="0" w:color="auto"/>
        <w:left w:val="none" w:sz="0" w:space="0" w:color="auto"/>
        <w:bottom w:val="none" w:sz="0" w:space="0" w:color="auto"/>
        <w:right w:val="none" w:sz="0" w:space="0" w:color="auto"/>
      </w:divBdr>
    </w:div>
    <w:div w:id="299531209">
      <w:bodyDiv w:val="1"/>
      <w:marLeft w:val="0"/>
      <w:marRight w:val="0"/>
      <w:marTop w:val="0"/>
      <w:marBottom w:val="0"/>
      <w:divBdr>
        <w:top w:val="none" w:sz="0" w:space="0" w:color="auto"/>
        <w:left w:val="none" w:sz="0" w:space="0" w:color="auto"/>
        <w:bottom w:val="none" w:sz="0" w:space="0" w:color="auto"/>
        <w:right w:val="none" w:sz="0" w:space="0" w:color="auto"/>
      </w:divBdr>
    </w:div>
    <w:div w:id="440880434">
      <w:bodyDiv w:val="1"/>
      <w:marLeft w:val="0"/>
      <w:marRight w:val="0"/>
      <w:marTop w:val="0"/>
      <w:marBottom w:val="0"/>
      <w:divBdr>
        <w:top w:val="none" w:sz="0" w:space="0" w:color="auto"/>
        <w:left w:val="none" w:sz="0" w:space="0" w:color="auto"/>
        <w:bottom w:val="none" w:sz="0" w:space="0" w:color="auto"/>
        <w:right w:val="none" w:sz="0" w:space="0" w:color="auto"/>
      </w:divBdr>
    </w:div>
    <w:div w:id="710957262">
      <w:bodyDiv w:val="1"/>
      <w:marLeft w:val="0"/>
      <w:marRight w:val="0"/>
      <w:marTop w:val="0"/>
      <w:marBottom w:val="0"/>
      <w:divBdr>
        <w:top w:val="none" w:sz="0" w:space="0" w:color="auto"/>
        <w:left w:val="none" w:sz="0" w:space="0" w:color="auto"/>
        <w:bottom w:val="none" w:sz="0" w:space="0" w:color="auto"/>
        <w:right w:val="none" w:sz="0" w:space="0" w:color="auto"/>
      </w:divBdr>
    </w:div>
    <w:div w:id="713192754">
      <w:bodyDiv w:val="1"/>
      <w:marLeft w:val="0"/>
      <w:marRight w:val="0"/>
      <w:marTop w:val="0"/>
      <w:marBottom w:val="0"/>
      <w:divBdr>
        <w:top w:val="none" w:sz="0" w:space="0" w:color="auto"/>
        <w:left w:val="none" w:sz="0" w:space="0" w:color="auto"/>
        <w:bottom w:val="none" w:sz="0" w:space="0" w:color="auto"/>
        <w:right w:val="none" w:sz="0" w:space="0" w:color="auto"/>
      </w:divBdr>
    </w:div>
    <w:div w:id="715853900">
      <w:bodyDiv w:val="1"/>
      <w:marLeft w:val="0"/>
      <w:marRight w:val="0"/>
      <w:marTop w:val="0"/>
      <w:marBottom w:val="0"/>
      <w:divBdr>
        <w:top w:val="none" w:sz="0" w:space="0" w:color="auto"/>
        <w:left w:val="none" w:sz="0" w:space="0" w:color="auto"/>
        <w:bottom w:val="none" w:sz="0" w:space="0" w:color="auto"/>
        <w:right w:val="none" w:sz="0" w:space="0" w:color="auto"/>
      </w:divBdr>
    </w:div>
    <w:div w:id="784235021">
      <w:bodyDiv w:val="1"/>
      <w:marLeft w:val="0"/>
      <w:marRight w:val="0"/>
      <w:marTop w:val="0"/>
      <w:marBottom w:val="0"/>
      <w:divBdr>
        <w:top w:val="none" w:sz="0" w:space="0" w:color="auto"/>
        <w:left w:val="none" w:sz="0" w:space="0" w:color="auto"/>
        <w:bottom w:val="none" w:sz="0" w:space="0" w:color="auto"/>
        <w:right w:val="none" w:sz="0" w:space="0" w:color="auto"/>
      </w:divBdr>
    </w:div>
    <w:div w:id="1009065279">
      <w:bodyDiv w:val="1"/>
      <w:marLeft w:val="0"/>
      <w:marRight w:val="0"/>
      <w:marTop w:val="0"/>
      <w:marBottom w:val="0"/>
      <w:divBdr>
        <w:top w:val="none" w:sz="0" w:space="0" w:color="auto"/>
        <w:left w:val="none" w:sz="0" w:space="0" w:color="auto"/>
        <w:bottom w:val="none" w:sz="0" w:space="0" w:color="auto"/>
        <w:right w:val="none" w:sz="0" w:space="0" w:color="auto"/>
      </w:divBdr>
    </w:div>
    <w:div w:id="1172526808">
      <w:bodyDiv w:val="1"/>
      <w:marLeft w:val="0"/>
      <w:marRight w:val="0"/>
      <w:marTop w:val="0"/>
      <w:marBottom w:val="0"/>
      <w:divBdr>
        <w:top w:val="none" w:sz="0" w:space="0" w:color="auto"/>
        <w:left w:val="none" w:sz="0" w:space="0" w:color="auto"/>
        <w:bottom w:val="none" w:sz="0" w:space="0" w:color="auto"/>
        <w:right w:val="none" w:sz="0" w:space="0" w:color="auto"/>
      </w:divBdr>
    </w:div>
    <w:div w:id="1410738283">
      <w:bodyDiv w:val="1"/>
      <w:marLeft w:val="0"/>
      <w:marRight w:val="0"/>
      <w:marTop w:val="0"/>
      <w:marBottom w:val="0"/>
      <w:divBdr>
        <w:top w:val="none" w:sz="0" w:space="0" w:color="auto"/>
        <w:left w:val="none" w:sz="0" w:space="0" w:color="auto"/>
        <w:bottom w:val="none" w:sz="0" w:space="0" w:color="auto"/>
        <w:right w:val="none" w:sz="0" w:space="0" w:color="auto"/>
      </w:divBdr>
    </w:div>
    <w:div w:id="1482966081">
      <w:bodyDiv w:val="1"/>
      <w:marLeft w:val="0"/>
      <w:marRight w:val="0"/>
      <w:marTop w:val="0"/>
      <w:marBottom w:val="0"/>
      <w:divBdr>
        <w:top w:val="none" w:sz="0" w:space="0" w:color="auto"/>
        <w:left w:val="none" w:sz="0" w:space="0" w:color="auto"/>
        <w:bottom w:val="none" w:sz="0" w:space="0" w:color="auto"/>
        <w:right w:val="none" w:sz="0" w:space="0" w:color="auto"/>
      </w:divBdr>
    </w:div>
    <w:div w:id="1509103320">
      <w:bodyDiv w:val="1"/>
      <w:marLeft w:val="0"/>
      <w:marRight w:val="0"/>
      <w:marTop w:val="0"/>
      <w:marBottom w:val="0"/>
      <w:divBdr>
        <w:top w:val="none" w:sz="0" w:space="0" w:color="auto"/>
        <w:left w:val="none" w:sz="0" w:space="0" w:color="auto"/>
        <w:bottom w:val="none" w:sz="0" w:space="0" w:color="auto"/>
        <w:right w:val="none" w:sz="0" w:space="0" w:color="auto"/>
      </w:divBdr>
    </w:div>
    <w:div w:id="1643776572">
      <w:bodyDiv w:val="1"/>
      <w:marLeft w:val="0"/>
      <w:marRight w:val="0"/>
      <w:marTop w:val="0"/>
      <w:marBottom w:val="0"/>
      <w:divBdr>
        <w:top w:val="none" w:sz="0" w:space="0" w:color="auto"/>
        <w:left w:val="none" w:sz="0" w:space="0" w:color="auto"/>
        <w:bottom w:val="none" w:sz="0" w:space="0" w:color="auto"/>
        <w:right w:val="none" w:sz="0" w:space="0" w:color="auto"/>
      </w:divBdr>
    </w:div>
    <w:div w:id="1677153043">
      <w:bodyDiv w:val="1"/>
      <w:marLeft w:val="0"/>
      <w:marRight w:val="0"/>
      <w:marTop w:val="0"/>
      <w:marBottom w:val="0"/>
      <w:divBdr>
        <w:top w:val="none" w:sz="0" w:space="0" w:color="auto"/>
        <w:left w:val="none" w:sz="0" w:space="0" w:color="auto"/>
        <w:bottom w:val="none" w:sz="0" w:space="0" w:color="auto"/>
        <w:right w:val="none" w:sz="0" w:space="0" w:color="auto"/>
      </w:divBdr>
    </w:div>
    <w:div w:id="1838375641">
      <w:bodyDiv w:val="1"/>
      <w:marLeft w:val="0"/>
      <w:marRight w:val="0"/>
      <w:marTop w:val="0"/>
      <w:marBottom w:val="0"/>
      <w:divBdr>
        <w:top w:val="none" w:sz="0" w:space="0" w:color="auto"/>
        <w:left w:val="none" w:sz="0" w:space="0" w:color="auto"/>
        <w:bottom w:val="none" w:sz="0" w:space="0" w:color="auto"/>
        <w:right w:val="none" w:sz="0" w:space="0" w:color="auto"/>
      </w:divBdr>
    </w:div>
    <w:div w:id="1926255902">
      <w:bodyDiv w:val="1"/>
      <w:marLeft w:val="0"/>
      <w:marRight w:val="0"/>
      <w:marTop w:val="0"/>
      <w:marBottom w:val="0"/>
      <w:divBdr>
        <w:top w:val="none" w:sz="0" w:space="0" w:color="auto"/>
        <w:left w:val="none" w:sz="0" w:space="0" w:color="auto"/>
        <w:bottom w:val="none" w:sz="0" w:space="0" w:color="auto"/>
        <w:right w:val="none" w:sz="0" w:space="0" w:color="auto"/>
      </w:divBdr>
    </w:div>
    <w:div w:id="1988704993">
      <w:bodyDiv w:val="1"/>
      <w:marLeft w:val="0"/>
      <w:marRight w:val="0"/>
      <w:marTop w:val="0"/>
      <w:marBottom w:val="0"/>
      <w:divBdr>
        <w:top w:val="none" w:sz="0" w:space="0" w:color="auto"/>
        <w:left w:val="none" w:sz="0" w:space="0" w:color="auto"/>
        <w:bottom w:val="none" w:sz="0" w:space="0" w:color="auto"/>
        <w:right w:val="none" w:sz="0" w:space="0" w:color="auto"/>
      </w:divBdr>
    </w:div>
    <w:div w:id="2074884653">
      <w:bodyDiv w:val="1"/>
      <w:marLeft w:val="0"/>
      <w:marRight w:val="0"/>
      <w:marTop w:val="0"/>
      <w:marBottom w:val="0"/>
      <w:divBdr>
        <w:top w:val="none" w:sz="0" w:space="0" w:color="auto"/>
        <w:left w:val="none" w:sz="0" w:space="0" w:color="auto"/>
        <w:bottom w:val="none" w:sz="0" w:space="0" w:color="auto"/>
        <w:right w:val="none" w:sz="0" w:space="0" w:color="auto"/>
      </w:divBdr>
    </w:div>
    <w:div w:id="21333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stc.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la.kamil@stc.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ralkova.Jana@stc.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ubor DMS" ma:contentTypeID="0x010100617DA10A36FE5747AD151C4F74B1AC96004F9D2ADA2F609A4A94D06894653A752B" ma:contentTypeVersion="15" ma:contentTypeDescription="Vytvoří nový dokument" ma:contentTypeScope="" ma:versionID="4b113bbcfdcaf651b665df501e8aba2a">
  <xsd:schema xmlns:xsd="http://www.w3.org/2001/XMLSchema" xmlns:xs="http://www.w3.org/2001/XMLSchema" xmlns:p="http://schemas.microsoft.com/office/2006/metadata/properties" xmlns:ns2="b246a3c9-e8b6-4373-bafd-ef843f8c6aef" targetNamespace="http://schemas.microsoft.com/office/2006/metadata/properties" ma:root="true" ma:fieldsID="1b1379391fff786df731356b35b1ca30"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drojID" ma:index="22" nillable="true" ma:displayName="Zdroj ID" ma:internalName="ZdrojID">
      <xsd:simpleType>
        <xsd:restriction base="dms:Text">
          <xsd:maxLength value="32"/>
        </xsd:restriction>
      </xsd:simpleType>
    </xsd:element>
    <xsd:element name="FinalniVerze" ma:index="23" nillable="true" ma:displayName="Finální verze" ma:internalName="FinalniVerze">
      <xsd:simpleType>
        <xsd:restriction base="dms:Boolean"/>
      </xsd:simpleType>
    </xsd:element>
    <xsd:element name="FormatCheck" ma:index="24" nillable="true" ma:displayName="Format Check" ma:description="InProgress, Valid, Invalid, Error" ma:indexed="true" ma:internalName="FormatCheck">
      <xsd:simpleType>
        <xsd:restriction base="dms:Text">
          <xsd:maxLength value="255"/>
        </xsd:restriction>
      </xsd:simpleType>
    </xsd:element>
    <xsd:element name="FormatName" ma:index="25" nillable="true" ma:displayName="Format Name" ma:description="" ma:internalName="FormatName">
      <xsd:simpleType>
        <xsd:restriction base="dms:Text">
          <xsd:maxLength value="255"/>
        </xsd:restriction>
      </xsd:simpleType>
    </xsd:element>
    <xsd:element name="OriginalFileName" ma:index="26" nillable="true" ma:displayName="Původní název souboru" ma:description="" ma:internalName="OriginalFileName">
      <xsd:simpleType>
        <xsd:restriction base="dms:Text">
          <xsd:maxLength value="255"/>
        </xsd:restriction>
      </xsd:simpleType>
    </xsd:element>
    <xsd:element name="HashParentFile" ma:index="27"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PFileSec xmlns="b246a3c9-e8b6-4373-bafd-ef843f8c6aef">Input</SIPFileSec>
    <CarovyKod xmlns="b246a3c9-e8b6-4373-bafd-ef843f8c6aef" xsi:nil="true"/>
    <HashInit xmlns="b246a3c9-e8b6-4373-bafd-ef843f8c6aef" xsi:nil="true"/>
    <Podrobnosti xmlns="b246a3c9-e8b6-4373-bafd-ef843f8c6aef" xsi:nil="true"/>
    <HashAlgorithm xmlns="b246a3c9-e8b6-4373-bafd-ef843f8c6aef" xsi:nil="true"/>
    <Znacka xmlns="b246a3c9-e8b6-4373-bafd-ef843f8c6aef" xsi:nil="true"/>
    <HashValue xmlns="b246a3c9-e8b6-4373-bafd-ef843f8c6aef" xsi:nil="true"/>
    <IDExt xmlns="b246a3c9-e8b6-4373-bafd-ef843f8c6aef" xsi:nil="true"/>
    <CisloJednaci xmlns="b246a3c9-e8b6-4373-bafd-ef843f8c6aef">STC/006775/ÚSI/2025/2</CisloJednaci>
    <NazevDokumentu xmlns="b246a3c9-e8b6-4373-bafd-ef843f8c6aef">Výzva k podání nabídky</NazevDokumentu>
    <JID xmlns="b246a3c9-e8b6-4373-bafd-ef843f8c6aef">R_STCSPS_0099201</JID>
    <MimeTypeResult xmlns="b246a3c9-e8b6-4373-bafd-ef843f8c6aef" xsi:nil="true"/>
    <MimeType xmlns="b246a3c9-e8b6-4373-bafd-ef843f8c6aef" xsi:nil="true"/>
    <OriginalFileName xmlns="b246a3c9-e8b6-4373-bafd-ef843f8c6aef">Příloha č. 1 - Návrh smlouvy_rev.docx</OriginalFileNam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Props1.xml><?xml version="1.0" encoding="utf-8"?>
<ds:datastoreItem xmlns:ds="http://schemas.openxmlformats.org/officeDocument/2006/customXml" ds:itemID="{10A7A301-6AED-4DBB-8F83-1E2EB2376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CA61B-DB0A-45BF-813E-45695E1F80AC}">
  <ds:schemaRefs>
    <ds:schemaRef ds:uri="http://schemas.openxmlformats.org/officeDocument/2006/bibliography"/>
  </ds:schemaRefs>
</ds:datastoreItem>
</file>

<file path=customXml/itemProps3.xml><?xml version="1.0" encoding="utf-8"?>
<ds:datastoreItem xmlns:ds="http://schemas.openxmlformats.org/officeDocument/2006/customXml" ds:itemID="{1C7AD780-0E58-42BF-AE3B-694E7FFE73EB}">
  <ds:schemaRefs>
    <ds:schemaRef ds:uri="http://schemas.microsoft.com/sharepoint/v3/contenttype/forms"/>
  </ds:schemaRefs>
</ds:datastoreItem>
</file>

<file path=customXml/itemProps4.xml><?xml version="1.0" encoding="utf-8"?>
<ds:datastoreItem xmlns:ds="http://schemas.openxmlformats.org/officeDocument/2006/customXml" ds:itemID="{95DDF9D8-83E2-4D4F-A64C-D677A65FA947}">
  <ds:schemaRef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b246a3c9-e8b6-4373-bafd-ef843f8c6aef"/>
    <ds:schemaRef ds:uri="http://schemas.microsoft.com/office/2006/documentManagement/typ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18</Pages>
  <Words>6724</Words>
  <Characters>39301</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Haskova Jana</dc:creator>
  <cp:keywords/>
  <dc:description/>
  <cp:lastModifiedBy>Nádvorníková Petra</cp:lastModifiedBy>
  <cp:revision>7</cp:revision>
  <cp:lastPrinted>2020-06-10T07:27:00Z</cp:lastPrinted>
  <dcterms:created xsi:type="dcterms:W3CDTF">2025-05-05T07:42:00Z</dcterms:created>
  <dcterms:modified xsi:type="dcterms:W3CDTF">2025-05-06T11:37:00Z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0x010100617DA10A36FE5747AD151C4F74B1AC96004F9D2ADA2F609A4A94D06894653A752B</vt:lpwstr>
  </property>
</Properties>
</file>