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6929"/>
      </w:tblGrid>
      <w:tr w:rsidR="003218B8" w:rsidRPr="00197300" w14:paraId="05256FE0" w14:textId="77777777" w:rsidTr="00D55E62">
        <w:trPr>
          <w:jc w:val="center"/>
        </w:trPr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vAlign w:val="center"/>
          </w:tcPr>
          <w:p w14:paraId="56E75E9C" w14:textId="0DB3D1A1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525BAF">
              <w:rPr>
                <w:rFonts w:cs="Calibri"/>
                <w:b/>
                <w:bCs/>
                <w:color w:val="009EE0"/>
                <w:sz w:val="24"/>
                <w:szCs w:val="24"/>
              </w:rPr>
              <w:t>5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F23AF9" w:rsidRPr="00F23AF9">
              <w:rPr>
                <w:rFonts w:cs="Calibri"/>
                <w:b/>
                <w:bCs/>
                <w:color w:val="009EE0"/>
                <w:sz w:val="24"/>
                <w:szCs w:val="24"/>
              </w:rPr>
              <w:t>Informace o poddodavatelích</w:t>
            </w:r>
          </w:p>
        </w:tc>
      </w:tr>
      <w:tr w:rsidR="00525BAF" w:rsidRPr="00FE2577" w14:paraId="2CE1D977" w14:textId="77777777" w:rsidTr="00D55E62">
        <w:trPr>
          <w:jc w:val="center"/>
        </w:trPr>
        <w:tc>
          <w:tcPr>
            <w:tcW w:w="2709" w:type="dxa"/>
            <w:vAlign w:val="center"/>
          </w:tcPr>
          <w:p w14:paraId="01F412E8" w14:textId="545C391F" w:rsidR="00525BAF" w:rsidRPr="00E22483" w:rsidRDefault="00525BAF" w:rsidP="00525BAF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9" w:type="dxa"/>
            <w:vAlign w:val="center"/>
          </w:tcPr>
          <w:p w14:paraId="0B85F3AD" w14:textId="0541A05B" w:rsidR="00525BAF" w:rsidRPr="00FE2577" w:rsidRDefault="00525BAF" w:rsidP="00525BAF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C24A7D">
              <w:rPr>
                <w:rFonts w:cs="Calibri"/>
                <w:b/>
                <w:bCs/>
                <w:color w:val="004666"/>
                <w:sz w:val="28"/>
                <w:szCs w:val="28"/>
              </w:rPr>
              <w:t>PROVOZNÍ A ODBORNÁ PODPORA BEZPEČNOSTNÍCH TECHNOLOGIÍ SECURITY OPERATION CENTRA</w:t>
            </w:r>
          </w:p>
        </w:tc>
      </w:tr>
      <w:tr w:rsidR="00525BAF" w:rsidRPr="00FE2577" w14:paraId="533B86C4" w14:textId="77777777" w:rsidTr="00D55E62">
        <w:trPr>
          <w:jc w:val="center"/>
        </w:trPr>
        <w:tc>
          <w:tcPr>
            <w:tcW w:w="2709" w:type="dxa"/>
            <w:vAlign w:val="center"/>
          </w:tcPr>
          <w:p w14:paraId="1D06A057" w14:textId="311CF867" w:rsidR="00525BAF" w:rsidRDefault="00525BAF" w:rsidP="00525BAF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9" w:type="dxa"/>
            <w:vAlign w:val="center"/>
          </w:tcPr>
          <w:p w14:paraId="2241D956" w14:textId="5A6923AC" w:rsidR="00525BAF" w:rsidRPr="00197300" w:rsidRDefault="00525BAF" w:rsidP="00525BAF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</w:t>
            </w:r>
            <w:r w:rsidR="00E521C1">
              <w:rPr>
                <w:szCs w:val="18"/>
              </w:rPr>
              <w:t>5058</w:t>
            </w:r>
          </w:p>
        </w:tc>
      </w:tr>
      <w:tr w:rsidR="000F3AD0" w:rsidRPr="00FE2577" w14:paraId="13F3C6C2" w14:textId="77777777" w:rsidTr="00D55E62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B02367" w:rsidRDefault="00E96568" w:rsidP="00B02367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B02367">
              <w:rPr>
                <w:i/>
                <w:iCs/>
                <w:sz w:val="12"/>
                <w:szCs w:val="12"/>
              </w:rPr>
              <w:t>(dále to celé jen „</w:t>
            </w:r>
            <w:r w:rsidRPr="00CB1262">
              <w:rPr>
                <w:b/>
                <w:bCs/>
                <w:sz w:val="12"/>
                <w:szCs w:val="12"/>
              </w:rPr>
              <w:t>Veřejná zakázka</w:t>
            </w:r>
            <w:r w:rsidRPr="00B02367">
              <w:rPr>
                <w:i/>
                <w:iCs/>
                <w:sz w:val="12"/>
                <w:szCs w:val="12"/>
              </w:rPr>
              <w:t>“)</w:t>
            </w:r>
          </w:p>
        </w:tc>
      </w:tr>
      <w:tr w:rsidR="00C60C3E" w:rsidRPr="00FE2577" w14:paraId="3EBB0D22" w14:textId="77777777" w:rsidTr="00D55E62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D55E62">
        <w:trPr>
          <w:jc w:val="center"/>
        </w:trPr>
        <w:tc>
          <w:tcPr>
            <w:tcW w:w="2709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9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D55E62">
        <w:trPr>
          <w:jc w:val="center"/>
        </w:trPr>
        <w:tc>
          <w:tcPr>
            <w:tcW w:w="2709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9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D55E62">
        <w:trPr>
          <w:jc w:val="center"/>
        </w:trPr>
        <w:tc>
          <w:tcPr>
            <w:tcW w:w="2709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9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D55E62">
        <w:trPr>
          <w:jc w:val="center"/>
        </w:trPr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D55E62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B02367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B02367">
              <w:rPr>
                <w:i/>
                <w:iCs/>
                <w:sz w:val="12"/>
                <w:szCs w:val="12"/>
              </w:rPr>
              <w:t>(dále to celé jen „</w:t>
            </w:r>
            <w:r w:rsidRPr="00CB1262">
              <w:rPr>
                <w:b/>
                <w:bCs/>
                <w:sz w:val="12"/>
                <w:szCs w:val="12"/>
              </w:rPr>
              <w:t>Dodavatel</w:t>
            </w:r>
            <w:r w:rsidRPr="00B02367">
              <w:rPr>
                <w:i/>
                <w:iCs/>
                <w:sz w:val="12"/>
                <w:szCs w:val="12"/>
              </w:rPr>
              <w:t>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DE90B87" w14:textId="53096D46" w:rsidR="00F23AF9" w:rsidRDefault="00F23AF9" w:rsidP="00F23AF9">
      <w:pPr>
        <w:tabs>
          <w:tab w:val="num" w:pos="1560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lastRenderedPageBreak/>
        <w:t>Dodavatel zvolí jednu z níže uvedených variant. Neplatnou variantu Dodavatel odstraní.</w:t>
      </w:r>
    </w:p>
    <w:p w14:paraId="606C026C" w14:textId="685AAAB2" w:rsidR="00F23AF9" w:rsidRDefault="00F23AF9" w:rsidP="00F23AF9">
      <w:pPr>
        <w:tabs>
          <w:tab w:val="num" w:pos="1560"/>
        </w:tabs>
        <w:spacing w:line="276" w:lineRule="auto"/>
        <w:rPr>
          <w:bCs/>
        </w:rPr>
      </w:pPr>
      <w:r>
        <w:rPr>
          <w:bCs/>
          <w:highlight w:val="yellow"/>
        </w:rPr>
        <w:t>[</w:t>
      </w:r>
      <w:r>
        <w:rPr>
          <w:b/>
          <w:highlight w:val="yellow"/>
        </w:rPr>
        <w:t>Varianta A:</w:t>
      </w:r>
      <w:r>
        <w:rPr>
          <w:bCs/>
          <w:highlight w:val="yellow"/>
        </w:rPr>
        <w:t xml:space="preserve"> V případě, že Dodavatel bude využívat v rámci předmětu Veřejné zakázky poddodavatele, vyplní v souladu se zadávací dokumentací seznam poddodavatelů, a to ve formě vyplnění níže uvedené tabulky, kterou vyplní ve všech předepsaných kolonkách.]</w:t>
      </w:r>
    </w:p>
    <w:p w14:paraId="2AA5D4E8" w14:textId="77777777" w:rsidR="00F23AF9" w:rsidRDefault="00F23AF9" w:rsidP="00F23AF9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168"/>
      </w:tblGrid>
      <w:tr w:rsidR="00582C71" w14:paraId="4D0088E9" w14:textId="77777777" w:rsidTr="00C1254A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100C" w14:textId="77777777" w:rsidR="00582C71" w:rsidRDefault="00582C71" w:rsidP="00C1254A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bookmarkStart w:id="0" w:name="_Toc325009595"/>
            <w:r>
              <w:rPr>
                <w:b/>
                <w:szCs w:val="18"/>
              </w:rPr>
              <w:t xml:space="preserve">Poddodavatel 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451F" w14:textId="77777777" w:rsidR="00582C71" w:rsidRDefault="00582C71" w:rsidP="00C1254A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582C71" w14:paraId="47054513" w14:textId="77777777" w:rsidTr="00C1254A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2A8A" w14:textId="77777777" w:rsidR="00582C71" w:rsidRDefault="00582C71" w:rsidP="00C1254A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Obchodní firma/název poddodavatele</w:t>
            </w:r>
            <w:bookmarkStart w:id="1" w:name="_Ref158799325"/>
            <w:r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A614" w14:textId="77777777" w:rsidR="00582C71" w:rsidRDefault="00582C71" w:rsidP="00C1254A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582C71" w14:paraId="6652683B" w14:textId="77777777" w:rsidTr="00C1254A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D4C0" w14:textId="77777777" w:rsidR="00582C71" w:rsidRDefault="00582C71" w:rsidP="00C1254A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>
              <w:rPr>
                <w:bCs/>
                <w:szCs w:val="18"/>
              </w:rPr>
              <w:fldChar w:fldCharType="begin"/>
            </w:r>
            <w:r>
              <w:rPr>
                <w:bCs/>
                <w:szCs w:val="18"/>
              </w:rPr>
              <w:instrText xml:space="preserve"> NOTEREF _Ref158799325 \f \h </w:instrText>
            </w: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  <w:fldChar w:fldCharType="separate"/>
            </w:r>
            <w:r w:rsidRPr="00250760">
              <w:rPr>
                <w:rStyle w:val="Znakapoznpodarou"/>
              </w:rPr>
              <w:t>2</w:t>
            </w:r>
            <w:r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A456" w14:textId="77777777" w:rsidR="00582C71" w:rsidRDefault="00582C71" w:rsidP="00C1254A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582C71" w14:paraId="708D07AA" w14:textId="77777777" w:rsidTr="00C1254A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9C58" w14:textId="77777777" w:rsidR="00582C71" w:rsidRDefault="00582C71" w:rsidP="00C1254A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>
              <w:rPr>
                <w:bCs/>
                <w:szCs w:val="18"/>
              </w:rPr>
              <w:fldChar w:fldCharType="begin"/>
            </w:r>
            <w:r>
              <w:rPr>
                <w:bCs/>
                <w:szCs w:val="18"/>
              </w:rPr>
              <w:instrText xml:space="preserve"> NOTEREF _Ref158799325 \f \h </w:instrText>
            </w: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  <w:fldChar w:fldCharType="separate"/>
            </w:r>
            <w:r w:rsidRPr="00250760">
              <w:rPr>
                <w:rStyle w:val="Znakapoznpodarou"/>
              </w:rPr>
              <w:t>2</w:t>
            </w:r>
            <w:r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8793" w14:textId="77777777" w:rsidR="00582C71" w:rsidRDefault="00582C71" w:rsidP="00C1254A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582C71" w14:paraId="3626CF67" w14:textId="77777777" w:rsidTr="00C1254A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FFDD" w14:textId="77777777" w:rsidR="00582C71" w:rsidRDefault="00582C71" w:rsidP="00C1254A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>
              <w:rPr>
                <w:bCs/>
                <w:szCs w:val="18"/>
              </w:rPr>
              <w:fldChar w:fldCharType="begin"/>
            </w:r>
            <w:r>
              <w:rPr>
                <w:bCs/>
                <w:szCs w:val="18"/>
              </w:rPr>
              <w:instrText xml:space="preserve"> NOTEREF _Ref158799325 \f \h </w:instrText>
            </w: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  <w:fldChar w:fldCharType="separate"/>
            </w:r>
            <w:r w:rsidRPr="00250760">
              <w:rPr>
                <w:rStyle w:val="Znakapoznpodarou"/>
              </w:rPr>
              <w:t>2</w:t>
            </w:r>
            <w:r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ABE8" w14:textId="77777777" w:rsidR="00582C71" w:rsidRDefault="00582C71" w:rsidP="00C1254A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582C71" w14:paraId="21F896AF" w14:textId="77777777" w:rsidTr="00C1254A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8062" w14:textId="77777777" w:rsidR="00582C71" w:rsidRDefault="00582C71" w:rsidP="00C1254A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>
              <w:rPr>
                <w:rFonts w:cs="Arial"/>
                <w:bCs/>
                <w:szCs w:val="18"/>
              </w:rPr>
              <w:fldChar w:fldCharType="begin"/>
            </w:r>
            <w:r>
              <w:rPr>
                <w:rFonts w:cs="Arial"/>
                <w:bCs/>
                <w:szCs w:val="18"/>
              </w:rPr>
              <w:instrText xml:space="preserve"> NOTEREF _Ref158799325 \f \h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Pr="00250760">
              <w:rPr>
                <w:rStyle w:val="Znakapoznpodarou"/>
              </w:rPr>
              <w:t>2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DA89" w14:textId="77777777" w:rsidR="00582C71" w:rsidRDefault="00582C71" w:rsidP="00C1254A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582C71" w14:paraId="50EB132F" w14:textId="77777777" w:rsidTr="00C1254A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740A" w14:textId="77777777" w:rsidR="00582C71" w:rsidRDefault="00582C71" w:rsidP="00C1254A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Poddodavatel je malý či střední podnik</w:t>
            </w:r>
            <w:r>
              <w:rPr>
                <w:rFonts w:cs="Arial"/>
                <w:bCs/>
                <w:szCs w:val="18"/>
              </w:rPr>
              <w:fldChar w:fldCharType="begin"/>
            </w:r>
            <w:r>
              <w:rPr>
                <w:rFonts w:cs="Arial"/>
                <w:bCs/>
                <w:szCs w:val="18"/>
              </w:rPr>
              <w:instrText xml:space="preserve"> NOTEREF _Ref158799325 \f \h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Pr="00250760">
              <w:rPr>
                <w:rStyle w:val="Znakapoznpodarou"/>
              </w:rPr>
              <w:t>2</w:t>
            </w:r>
            <w:r>
              <w:rPr>
                <w:rFonts w:cs="Arial"/>
                <w:bCs/>
                <w:szCs w:val="18"/>
              </w:rPr>
              <w:fldChar w:fldCharType="end"/>
            </w:r>
            <w:r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93E0" w14:textId="77777777" w:rsidR="00582C71" w:rsidRDefault="00582C71" w:rsidP="00C1254A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426D5F6" w14:textId="77777777" w:rsidR="00582C71" w:rsidRDefault="00582C71" w:rsidP="00C1254A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>
              <w:t xml:space="preserve"> </w:t>
            </w:r>
            <w:r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582C71" w14:paraId="2408073F" w14:textId="77777777" w:rsidTr="00C1254A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E397" w14:textId="77777777" w:rsidR="00582C71" w:rsidRDefault="00582C71" w:rsidP="00C1254A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Poddodavatel je kótován na burze cenných papírů</w:t>
            </w:r>
            <w:r>
              <w:rPr>
                <w:rFonts w:cs="Arial"/>
                <w:bCs/>
                <w:szCs w:val="18"/>
              </w:rPr>
              <w:fldChar w:fldCharType="begin"/>
            </w:r>
            <w:r>
              <w:rPr>
                <w:rFonts w:cs="Arial"/>
                <w:bCs/>
                <w:szCs w:val="18"/>
              </w:rPr>
              <w:instrText xml:space="preserve"> NOTEREF _Ref158799325 \f \h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Pr="00250760">
              <w:rPr>
                <w:rStyle w:val="Znakapoznpodarou"/>
              </w:rPr>
              <w:t>2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F8D0" w14:textId="77777777" w:rsidR="00582C71" w:rsidRDefault="00582C71" w:rsidP="00C1254A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28641F0D" w14:textId="77777777" w:rsidR="00582C71" w:rsidRDefault="00582C71" w:rsidP="00C1254A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(Dodavatel zaškrtne příslušnou kolonku o informaci, zda jsou akcie obchodní společnosti obchodovány na organizované burze cenných papírů)</w:t>
            </w:r>
          </w:p>
        </w:tc>
      </w:tr>
      <w:tr w:rsidR="00582C71" w14:paraId="7C1742E7" w14:textId="77777777" w:rsidTr="00C1254A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C756" w14:textId="77777777" w:rsidR="00582C71" w:rsidRDefault="00582C71" w:rsidP="00C1254A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>
              <w:rPr>
                <w:rFonts w:cs="Arial"/>
                <w:bCs/>
                <w:szCs w:val="18"/>
              </w:rPr>
              <w:fldChar w:fldCharType="begin"/>
            </w:r>
            <w:r>
              <w:rPr>
                <w:rFonts w:cs="Arial"/>
                <w:bCs/>
                <w:szCs w:val="18"/>
              </w:rPr>
              <w:instrText xml:space="preserve"> NOTEREF _Ref158799325 \f \h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Pr="00250760">
              <w:rPr>
                <w:rStyle w:val="Znakapoznpodarou"/>
              </w:rPr>
              <w:t>2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2B13" w14:textId="77777777" w:rsidR="00582C71" w:rsidRDefault="00582C71" w:rsidP="00C1254A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582C71" w14:paraId="35123C2A" w14:textId="77777777" w:rsidTr="00C1254A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914E" w14:textId="77777777" w:rsidR="00582C71" w:rsidRDefault="00582C71" w:rsidP="00C1254A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>
              <w:rPr>
                <w:rFonts w:cs="Arial"/>
                <w:bCs/>
                <w:szCs w:val="18"/>
              </w:rPr>
              <w:fldChar w:fldCharType="begin"/>
            </w:r>
            <w:r>
              <w:rPr>
                <w:rFonts w:cs="Arial"/>
                <w:bCs/>
                <w:szCs w:val="18"/>
              </w:rPr>
              <w:instrText xml:space="preserve"> NOTEREF _Ref158799325 \f \h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Pr="00250760">
              <w:rPr>
                <w:rStyle w:val="Znakapoznpodarou"/>
              </w:rPr>
              <w:t>2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1AB3" w14:textId="77777777" w:rsidR="00582C71" w:rsidRDefault="00582C71" w:rsidP="00C1254A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582C71" w14:paraId="78F3C537" w14:textId="77777777" w:rsidTr="00C1254A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E9C2" w14:textId="77777777" w:rsidR="00582C71" w:rsidRDefault="00582C71" w:rsidP="00C1254A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>
              <w:rPr>
                <w:rFonts w:cs="Arial"/>
                <w:bCs/>
                <w:szCs w:val="18"/>
              </w:rPr>
              <w:fldChar w:fldCharType="begin"/>
            </w:r>
            <w:r>
              <w:rPr>
                <w:rFonts w:cs="Arial"/>
                <w:bCs/>
                <w:szCs w:val="18"/>
              </w:rPr>
              <w:instrText xml:space="preserve"> NOTEREF _Ref158799325 \f \h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Pr="00250760">
              <w:rPr>
                <w:rStyle w:val="Znakapoznpodarou"/>
              </w:rPr>
              <w:t>2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6A6E" w14:textId="77777777" w:rsidR="00582C71" w:rsidRDefault="00582C71" w:rsidP="00C1254A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A2DC537" w14:textId="77777777" w:rsidR="00582C71" w:rsidRDefault="00582C71" w:rsidP="00C1254A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(Dodavatel vyplní specifikaci předmětu plnění části Veřejné zakázky)</w:t>
            </w:r>
          </w:p>
        </w:tc>
      </w:tr>
    </w:tbl>
    <w:p w14:paraId="7867943D" w14:textId="77777777" w:rsidR="00F23AF9" w:rsidRDefault="00F23AF9" w:rsidP="00F23AF9">
      <w:pPr>
        <w:rPr>
          <w:b/>
        </w:rPr>
      </w:pPr>
    </w:p>
    <w:p w14:paraId="38AEF134" w14:textId="6BF99A86" w:rsidR="00F23AF9" w:rsidRDefault="00F23AF9" w:rsidP="00F23AF9">
      <w:pPr>
        <w:spacing w:line="276" w:lineRule="auto"/>
        <w:rPr>
          <w:b/>
        </w:rPr>
      </w:pPr>
      <w:r>
        <w:rPr>
          <w:highlight w:val="yellow"/>
        </w:rPr>
        <w:t>[</w:t>
      </w:r>
      <w:r>
        <w:rPr>
          <w:b/>
          <w:bCs/>
          <w:highlight w:val="yellow"/>
        </w:rPr>
        <w:t>Varianta B:</w:t>
      </w:r>
      <w:r>
        <w:rPr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A683A46" w14:textId="77777777" w:rsidR="00F23AF9" w:rsidRPr="00582C71" w:rsidRDefault="00F23AF9" w:rsidP="00582C71">
      <w:pPr>
        <w:spacing w:before="240"/>
        <w:rPr>
          <w:b/>
          <w:bCs/>
          <w:szCs w:val="18"/>
        </w:rPr>
      </w:pPr>
      <w:r w:rsidRPr="00582C71">
        <w:rPr>
          <w:b/>
          <w:bCs/>
          <w:szCs w:val="18"/>
        </w:rPr>
        <w:t>Dodavatel nehodlá plnit žádné části Veřejné zakázky prostřednictvím poddodavatelů.</w:t>
      </w:r>
    </w:p>
    <w:p w14:paraId="7B9055DC" w14:textId="77777777" w:rsidR="00F23AF9" w:rsidRDefault="00F23AF9" w:rsidP="00F23AF9">
      <w:pPr>
        <w:spacing w:before="600" w:after="600"/>
        <w:rPr>
          <w:szCs w:val="18"/>
        </w:rPr>
      </w:pPr>
      <w:r>
        <w:rPr>
          <w:rFonts w:eastAsia="Times New Roman" w:cs="Segoe UI"/>
          <w:bCs/>
          <w:szCs w:val="18"/>
          <w:lang w:eastAsia="cs-CZ"/>
        </w:rPr>
        <w:t>Dodavatel čestně prohlašuje, že veškeré údaje uvedené v tomto Čestném prohlášení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22136E">
      <w:headerReference w:type="default" r:id="rId12"/>
      <w:footerReference w:type="default" r:id="rId13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A54DC" w14:textId="77777777" w:rsidR="006C1EFA" w:rsidRDefault="006C1EFA" w:rsidP="003A4756">
      <w:r>
        <w:separator/>
      </w:r>
    </w:p>
  </w:endnote>
  <w:endnote w:type="continuationSeparator" w:id="0">
    <w:p w14:paraId="570561E3" w14:textId="77777777" w:rsidR="006C1EFA" w:rsidRDefault="006C1EFA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12E141C" w:rsidR="00310F0A" w:rsidRPr="00382619" w:rsidRDefault="00310F0A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1F7B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21AB68C5" wp14:editId="47DF04DD">
              <wp:simplePos x="0" y="0"/>
              <wp:positionH relativeFrom="page">
                <wp:posOffset>4889500</wp:posOffset>
              </wp:positionH>
              <wp:positionV relativeFrom="page">
                <wp:posOffset>9819336</wp:posOffset>
              </wp:positionV>
              <wp:extent cx="1781092" cy="576000"/>
              <wp:effectExtent l="0" t="0" r="10160" b="14605"/>
              <wp:wrapNone/>
              <wp:docPr id="129593973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7C4CB" w14:textId="77777777" w:rsidR="00310F0A" w:rsidRPr="004740C3" w:rsidRDefault="00310F0A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B68C5" id="_x0000_s1028" type="#_x0000_t202" alt="TLP:AMBER  " style="position:absolute;left:0;text-align:left;margin-left:385pt;margin-top:773.2pt;width:140.25pt;height:45.35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5CDA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" filled="f" stroked="f">
              <v:textbox inset="0,0,0,0">
                <w:txbxContent>
                  <w:p w14:paraId="38A7C4CB" w14:textId="77777777" w:rsidR="00310F0A" w:rsidRPr="004740C3" w:rsidRDefault="00310F0A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21C6561A">
              <wp:simplePos x="0" y="0"/>
              <wp:positionH relativeFrom="margin">
                <wp:posOffset>33655</wp:posOffset>
              </wp:positionH>
              <wp:positionV relativeFrom="bottomMargin">
                <wp:posOffset>882015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29" type="#_x0000_t202" style="position:absolute;left:0;text-align:left;margin-left:2.65pt;margin-top:69.45pt;width:8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67168" w14:textId="77777777" w:rsidR="006C1EFA" w:rsidRDefault="006C1EFA" w:rsidP="003A4756">
      <w:r>
        <w:separator/>
      </w:r>
    </w:p>
  </w:footnote>
  <w:footnote w:type="continuationSeparator" w:id="0">
    <w:p w14:paraId="51B1F8E1" w14:textId="77777777" w:rsidR="006C1EFA" w:rsidRDefault="006C1EFA" w:rsidP="003A4756">
      <w:r>
        <w:continuationSeparator/>
      </w:r>
    </w:p>
  </w:footnote>
  <w:footnote w:id="1">
    <w:p w14:paraId="3AE1C0F2" w14:textId="77777777" w:rsidR="00582C71" w:rsidRPr="00A2272A" w:rsidRDefault="00582C71" w:rsidP="00582C71">
      <w:pPr>
        <w:pStyle w:val="Textpoznpodarou"/>
        <w:rPr>
          <w:rFonts w:ascii="Verdana" w:hAnsi="Verdana"/>
          <w:i/>
          <w:iCs/>
          <w:sz w:val="16"/>
          <w:szCs w:val="16"/>
        </w:rPr>
      </w:pPr>
      <w:r>
        <w:rPr>
          <w:rStyle w:val="Znakapoznpodarou"/>
          <w:rFonts w:eastAsiaTheme="majorEastAsia"/>
        </w:rPr>
        <w:footnoteRef/>
      </w:r>
      <w:r w:rsidRPr="00A2272A">
        <w:rPr>
          <w:rFonts w:ascii="Verdana" w:hAnsi="Verdana"/>
          <w:i/>
          <w:iCs/>
          <w:sz w:val="16"/>
          <w:szCs w:val="16"/>
        </w:rPr>
        <w:t xml:space="preserve"> Dodavatel zkopíruje řádek tolikrát, kolikrát bude třeba.</w:t>
      </w:r>
    </w:p>
  </w:footnote>
  <w:footnote w:id="2">
    <w:p w14:paraId="01B3E866" w14:textId="77777777" w:rsidR="00582C71" w:rsidRDefault="00582C71" w:rsidP="00582C71">
      <w:pPr>
        <w:pStyle w:val="Textpoznpodarou"/>
      </w:pPr>
      <w:r w:rsidRPr="00A2272A">
        <w:rPr>
          <w:rStyle w:val="Znakapoznpodarou"/>
          <w:rFonts w:ascii="Verdana" w:hAnsi="Verdana"/>
          <w:i/>
          <w:iCs/>
          <w:sz w:val="16"/>
          <w:szCs w:val="16"/>
        </w:rPr>
        <w:footnoteRef/>
      </w:r>
      <w:r w:rsidRPr="00A2272A">
        <w:rPr>
          <w:rFonts w:ascii="Verdana" w:hAnsi="Verdana"/>
          <w:i/>
          <w:iCs/>
          <w:sz w:val="16"/>
          <w:szCs w:val="16"/>
        </w:rPr>
        <w:t xml:space="preserve"> 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602239E0" w:rsidR="00B02D36" w:rsidRPr="00F91304" w:rsidRDefault="00B02D36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2AE62964" wp14:editId="1C132F80">
              <wp:simplePos x="0" y="0"/>
              <wp:positionH relativeFrom="margin">
                <wp:align>right</wp:align>
              </wp:positionH>
              <wp:positionV relativeFrom="page">
                <wp:posOffset>118441</wp:posOffset>
              </wp:positionV>
              <wp:extent cx="1781092" cy="576000"/>
              <wp:effectExtent l="0" t="0" r="10160" b="14605"/>
              <wp:wrapNone/>
              <wp:docPr id="329472239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AC8D1" w14:textId="77777777" w:rsidR="00B02D36" w:rsidRPr="004740C3" w:rsidRDefault="00B02D36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62964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89.05pt;margin-top:9.35pt;width:140.25pt;height:45.35pt;z-index:2516879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" filled="f" stroked="f">
              <v:textbox inset="0,0,0,0">
                <w:txbxContent>
                  <w:p w14:paraId="2A7AC8D1" w14:textId="77777777" w:rsidR="00B02D36" w:rsidRPr="004740C3" w:rsidRDefault="00B02D36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28C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36E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64CB7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243B3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4A6E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5BAF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C71"/>
    <w:rsid w:val="00582EDB"/>
    <w:rsid w:val="00585A08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1EF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72A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367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2D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262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55E62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E0F71"/>
    <w:rsid w:val="00DF7752"/>
    <w:rsid w:val="00E035FC"/>
    <w:rsid w:val="00E0569F"/>
    <w:rsid w:val="00E07B85"/>
    <w:rsid w:val="00E116FA"/>
    <w:rsid w:val="00E125D1"/>
    <w:rsid w:val="00E37B9A"/>
    <w:rsid w:val="00E45D26"/>
    <w:rsid w:val="00E468C2"/>
    <w:rsid w:val="00E51278"/>
    <w:rsid w:val="00E519B0"/>
    <w:rsid w:val="00E521C1"/>
    <w:rsid w:val="00E52E01"/>
    <w:rsid w:val="00E5381F"/>
    <w:rsid w:val="00E60AA5"/>
    <w:rsid w:val="00E65D48"/>
    <w:rsid w:val="00E7024B"/>
    <w:rsid w:val="00E74C4A"/>
    <w:rsid w:val="00E75015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3AF9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582C7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582C7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582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11" ma:contentTypeDescription="Vytvoří nový dokument" ma:contentTypeScope="" ma:versionID="19c195b06be6b4392ef1fbc39229debf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0fff7e0520d14e6268f69d2bf3165343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5D08DA-B804-47D0-84D1-86F425FE20DD}"/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7c0dd6a1-0b98-49a2-9979-6f29bc4bbe41"/>
    <ds:schemaRef ds:uri="4f7df457-7194-4163-ace0-02a98f5ac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19</cp:revision>
  <cp:lastPrinted>2022-05-06T14:21:00Z</cp:lastPrinted>
  <dcterms:created xsi:type="dcterms:W3CDTF">2023-07-13T11:58:00Z</dcterms:created>
  <dcterms:modified xsi:type="dcterms:W3CDTF">2025-07-14T13:18:00Z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 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2023-07-10T11:33:39Z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053d7309-33b9-4ed8-ba64-68cf6bdd27e1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</Properties>
</file>