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09662C" w14:textId="77777777" w:rsidR="00DE79D7" w:rsidRDefault="001E256D" w:rsidP="00DE79D7">
      <w:pPr>
        <w:tabs>
          <w:tab w:val="left" w:pos="2295"/>
          <w:tab w:val="center" w:pos="4536"/>
        </w:tabs>
        <w:spacing w:after="0"/>
        <w:jc w:val="center"/>
        <w:rPr>
          <w:rFonts w:ascii="Arial Black" w:hAnsi="Arial Black" w:cs="Arial"/>
          <w:b/>
          <w:caps/>
          <w:sz w:val="28"/>
          <w:szCs w:val="28"/>
        </w:rPr>
      </w:pPr>
      <w:r w:rsidRPr="00501DD3">
        <w:rPr>
          <w:rFonts w:ascii="Arial Black" w:hAnsi="Arial Black" w:cs="Arial"/>
          <w:b/>
          <w:caps/>
          <w:sz w:val="28"/>
          <w:szCs w:val="28"/>
        </w:rPr>
        <w:t xml:space="preserve">RÁmcová </w:t>
      </w:r>
      <w:r w:rsidR="002A1ABF" w:rsidRPr="00501DD3">
        <w:rPr>
          <w:rFonts w:ascii="Arial Black" w:hAnsi="Arial Black" w:cs="Arial"/>
          <w:b/>
          <w:caps/>
          <w:sz w:val="28"/>
          <w:szCs w:val="28"/>
        </w:rPr>
        <w:t>dohoda</w:t>
      </w:r>
    </w:p>
    <w:p w14:paraId="757F891D" w14:textId="3801138C" w:rsidR="007A6B4E" w:rsidRPr="00501DD3" w:rsidRDefault="001E256D" w:rsidP="00A06E85">
      <w:pPr>
        <w:tabs>
          <w:tab w:val="left" w:pos="2295"/>
          <w:tab w:val="center" w:pos="4536"/>
        </w:tabs>
        <w:spacing w:after="0"/>
        <w:jc w:val="center"/>
        <w:rPr>
          <w:rFonts w:ascii="Arial" w:eastAsia="Times New Roman" w:hAnsi="Arial" w:cs="Arial"/>
          <w:sz w:val="21"/>
          <w:szCs w:val="21"/>
          <w:lang w:eastAsia="cs-CZ"/>
        </w:rPr>
      </w:pPr>
      <w:r w:rsidRPr="00501DD3">
        <w:rPr>
          <w:rFonts w:ascii="Arial Black" w:hAnsi="Arial Black" w:cs="Arial"/>
          <w:b/>
          <w:caps/>
          <w:sz w:val="28"/>
          <w:szCs w:val="28"/>
        </w:rPr>
        <w:t>NA</w:t>
      </w:r>
      <w:r w:rsidR="00BA16F2" w:rsidRPr="00501DD3">
        <w:rPr>
          <w:rFonts w:ascii="Arial Black" w:hAnsi="Arial Black" w:cs="Arial"/>
          <w:b/>
          <w:caps/>
          <w:sz w:val="28"/>
          <w:szCs w:val="28"/>
        </w:rPr>
        <w:t xml:space="preserve"> </w:t>
      </w:r>
      <w:r w:rsidRPr="00501DD3">
        <w:rPr>
          <w:rFonts w:ascii="Arial Black" w:hAnsi="Arial Black" w:cs="Arial"/>
          <w:b/>
          <w:caps/>
          <w:sz w:val="28"/>
          <w:szCs w:val="28"/>
        </w:rPr>
        <w:t>dodávky</w:t>
      </w:r>
      <w:r w:rsidR="008A160D" w:rsidRPr="00501DD3">
        <w:rPr>
          <w:rFonts w:ascii="Arial Black" w:hAnsi="Arial Black" w:cs="Arial"/>
          <w:b/>
          <w:caps/>
          <w:sz w:val="28"/>
          <w:szCs w:val="28"/>
        </w:rPr>
        <w:t xml:space="preserve"> </w:t>
      </w:r>
      <w:r w:rsidR="00443D4A" w:rsidRPr="00501DD3">
        <w:rPr>
          <w:rFonts w:ascii="Arial Black" w:hAnsi="Arial Black" w:cs="Arial"/>
          <w:b/>
          <w:caps/>
          <w:sz w:val="28"/>
          <w:szCs w:val="28"/>
        </w:rPr>
        <w:t>ceninového papíru</w:t>
      </w:r>
    </w:p>
    <w:p w14:paraId="1F8C3E59" w14:textId="185E439E" w:rsidR="001E256D" w:rsidRPr="00501DD3" w:rsidRDefault="001E256D" w:rsidP="001F2647">
      <w:pPr>
        <w:spacing w:after="0"/>
        <w:jc w:val="center"/>
        <w:rPr>
          <w:rFonts w:ascii="Arial" w:eastAsia="Times New Roman" w:hAnsi="Arial" w:cs="Arial"/>
          <w:bCs/>
          <w:sz w:val="21"/>
          <w:szCs w:val="21"/>
          <w:lang w:eastAsia="cs-CZ"/>
        </w:rPr>
      </w:pPr>
      <w:r w:rsidRPr="00501DD3">
        <w:rPr>
          <w:rFonts w:ascii="Arial" w:eastAsia="Times New Roman" w:hAnsi="Arial" w:cs="Arial"/>
          <w:sz w:val="21"/>
          <w:szCs w:val="21"/>
          <w:lang w:eastAsia="cs-CZ"/>
        </w:rPr>
        <w:t xml:space="preserve">evidovaná u </w:t>
      </w:r>
      <w:r w:rsidR="001803C5" w:rsidRPr="00501DD3">
        <w:rPr>
          <w:rFonts w:ascii="Arial" w:eastAsia="Times New Roman" w:hAnsi="Arial" w:cs="Arial"/>
          <w:sz w:val="21"/>
          <w:szCs w:val="21"/>
          <w:lang w:eastAsia="cs-CZ"/>
        </w:rPr>
        <w:t xml:space="preserve">Objednatele </w:t>
      </w:r>
      <w:r w:rsidR="00772919" w:rsidRPr="00501DD3">
        <w:rPr>
          <w:rFonts w:ascii="Arial" w:eastAsia="Times New Roman" w:hAnsi="Arial" w:cs="Arial"/>
          <w:sz w:val="21"/>
          <w:szCs w:val="21"/>
          <w:lang w:eastAsia="cs-CZ"/>
        </w:rPr>
        <w:t>pod č.</w:t>
      </w:r>
      <w:r w:rsidR="00961C7A" w:rsidRPr="00501DD3">
        <w:rPr>
          <w:rFonts w:ascii="Arial" w:eastAsia="Times New Roman" w:hAnsi="Arial" w:cs="Arial"/>
          <w:sz w:val="21"/>
          <w:szCs w:val="21"/>
          <w:lang w:eastAsia="cs-CZ"/>
        </w:rPr>
        <w:t xml:space="preserve"> </w:t>
      </w:r>
      <w:r w:rsidR="00536612" w:rsidRPr="00501DD3">
        <w:rPr>
          <w:rFonts w:ascii="Arial" w:hAnsi="Arial" w:cs="Arial"/>
          <w:b/>
          <w:sz w:val="21"/>
          <w:szCs w:val="21"/>
        </w:rPr>
        <w:t>0</w:t>
      </w:r>
      <w:r w:rsidR="008E1894">
        <w:rPr>
          <w:rFonts w:ascii="Arial" w:hAnsi="Arial" w:cs="Arial"/>
          <w:b/>
          <w:sz w:val="21"/>
          <w:szCs w:val="21"/>
        </w:rPr>
        <w:t>49</w:t>
      </w:r>
      <w:r w:rsidR="00536612" w:rsidRPr="00501DD3">
        <w:rPr>
          <w:rFonts w:ascii="Arial" w:hAnsi="Arial" w:cs="Arial"/>
          <w:b/>
          <w:sz w:val="21"/>
          <w:szCs w:val="21"/>
        </w:rPr>
        <w:t>/OS/202</w:t>
      </w:r>
      <w:r w:rsidR="008E1894">
        <w:rPr>
          <w:rFonts w:ascii="Arial" w:hAnsi="Arial" w:cs="Arial"/>
          <w:b/>
          <w:sz w:val="21"/>
          <w:szCs w:val="21"/>
        </w:rPr>
        <w:t>5</w:t>
      </w:r>
    </w:p>
    <w:p w14:paraId="6240AAB5" w14:textId="77777777" w:rsidR="001E256D" w:rsidRPr="00501DD3" w:rsidRDefault="001E256D" w:rsidP="00E963A9">
      <w:pPr>
        <w:spacing w:after="0"/>
        <w:jc w:val="center"/>
        <w:rPr>
          <w:rFonts w:ascii="Arial" w:eastAsia="Times New Roman" w:hAnsi="Arial" w:cs="Arial"/>
          <w:bCs/>
          <w:sz w:val="21"/>
          <w:szCs w:val="21"/>
          <w:lang w:eastAsia="cs-CZ"/>
        </w:rPr>
      </w:pPr>
      <w:r w:rsidRPr="00501DD3">
        <w:rPr>
          <w:rFonts w:ascii="Arial" w:eastAsia="Times New Roman" w:hAnsi="Arial" w:cs="Arial"/>
          <w:bCs/>
          <w:sz w:val="21"/>
          <w:szCs w:val="21"/>
          <w:lang w:eastAsia="cs-CZ"/>
        </w:rPr>
        <w:t>(dále jen „</w:t>
      </w:r>
      <w:r w:rsidR="001D46F1" w:rsidRPr="00BA24B3">
        <w:rPr>
          <w:rFonts w:ascii="Arial" w:eastAsia="Times New Roman" w:hAnsi="Arial" w:cs="Arial"/>
          <w:b/>
          <w:sz w:val="21"/>
          <w:szCs w:val="21"/>
          <w:lang w:eastAsia="cs-CZ"/>
        </w:rPr>
        <w:t>tato</w:t>
      </w:r>
      <w:r w:rsidR="001D46F1" w:rsidRPr="00501DD3">
        <w:rPr>
          <w:rFonts w:ascii="Arial" w:eastAsia="Times New Roman" w:hAnsi="Arial" w:cs="Arial"/>
          <w:bCs/>
          <w:sz w:val="21"/>
          <w:szCs w:val="21"/>
          <w:lang w:eastAsia="cs-CZ"/>
        </w:rPr>
        <w:t xml:space="preserve"> </w:t>
      </w:r>
      <w:r w:rsidR="001D46F1" w:rsidRPr="001F2647">
        <w:rPr>
          <w:rFonts w:ascii="Arial" w:eastAsia="Times New Roman" w:hAnsi="Arial" w:cs="Arial"/>
          <w:b/>
          <w:sz w:val="21"/>
          <w:szCs w:val="21"/>
          <w:lang w:eastAsia="cs-CZ"/>
        </w:rPr>
        <w:t>R</w:t>
      </w:r>
      <w:r w:rsidRPr="001F2647">
        <w:rPr>
          <w:rFonts w:ascii="Arial" w:eastAsia="Times New Roman" w:hAnsi="Arial" w:cs="Arial"/>
          <w:b/>
          <w:sz w:val="21"/>
          <w:szCs w:val="21"/>
          <w:lang w:eastAsia="cs-CZ"/>
        </w:rPr>
        <w:t xml:space="preserve">ámcová </w:t>
      </w:r>
      <w:r w:rsidR="002A1ABF" w:rsidRPr="001F2647">
        <w:rPr>
          <w:rFonts w:ascii="Arial" w:eastAsia="Times New Roman" w:hAnsi="Arial" w:cs="Arial"/>
          <w:b/>
          <w:sz w:val="21"/>
          <w:szCs w:val="21"/>
          <w:lang w:eastAsia="cs-CZ"/>
        </w:rPr>
        <w:t>dohoda</w:t>
      </w:r>
      <w:r w:rsidRPr="00501DD3">
        <w:rPr>
          <w:rFonts w:ascii="Arial" w:eastAsia="Times New Roman" w:hAnsi="Arial" w:cs="Arial"/>
          <w:bCs/>
          <w:sz w:val="21"/>
          <w:szCs w:val="21"/>
          <w:lang w:eastAsia="cs-CZ"/>
        </w:rPr>
        <w:t>“)</w:t>
      </w:r>
    </w:p>
    <w:p w14:paraId="65E1BB71" w14:textId="77777777" w:rsidR="001E256D" w:rsidRPr="00501DD3" w:rsidRDefault="001E256D" w:rsidP="00E963A9">
      <w:pPr>
        <w:spacing w:after="0"/>
        <w:rPr>
          <w:rFonts w:ascii="Arial" w:eastAsia="Times New Roman" w:hAnsi="Arial" w:cs="Arial"/>
          <w:b/>
          <w:bCs/>
          <w:sz w:val="21"/>
          <w:szCs w:val="21"/>
          <w:lang w:eastAsia="cs-CZ"/>
        </w:rPr>
      </w:pPr>
    </w:p>
    <w:p w14:paraId="1FE0C827" w14:textId="5CCFE93E" w:rsidR="001E256D" w:rsidRPr="00501DD3" w:rsidRDefault="001E256D" w:rsidP="00E963A9">
      <w:pPr>
        <w:spacing w:after="0"/>
        <w:jc w:val="center"/>
        <w:rPr>
          <w:rFonts w:ascii="Arial" w:eastAsia="Times New Roman" w:hAnsi="Arial" w:cs="Arial"/>
          <w:b/>
          <w:sz w:val="21"/>
          <w:szCs w:val="21"/>
          <w:lang w:eastAsia="cs-CZ"/>
        </w:rPr>
      </w:pPr>
      <w:r w:rsidRPr="00501DD3">
        <w:rPr>
          <w:rFonts w:ascii="Arial" w:eastAsia="Times New Roman" w:hAnsi="Arial" w:cs="Arial"/>
          <w:b/>
          <w:sz w:val="21"/>
          <w:szCs w:val="21"/>
          <w:lang w:eastAsia="cs-CZ"/>
        </w:rPr>
        <w:t>uzavřená v souladu s</w:t>
      </w:r>
      <w:r w:rsidR="00443D4A" w:rsidRPr="00501DD3">
        <w:rPr>
          <w:rFonts w:ascii="Arial" w:eastAsia="Times New Roman" w:hAnsi="Arial" w:cs="Arial"/>
          <w:b/>
          <w:sz w:val="21"/>
          <w:szCs w:val="21"/>
          <w:lang w:eastAsia="cs-CZ"/>
        </w:rPr>
        <w:t>e</w:t>
      </w:r>
      <w:r w:rsidR="000D1CD4" w:rsidRPr="00501DD3">
        <w:rPr>
          <w:rFonts w:ascii="Arial" w:eastAsia="Times New Roman" w:hAnsi="Arial" w:cs="Arial"/>
          <w:b/>
          <w:sz w:val="21"/>
          <w:szCs w:val="21"/>
          <w:lang w:eastAsia="cs-CZ"/>
        </w:rPr>
        <w:t xml:space="preserve"> zákonem </w:t>
      </w:r>
      <w:r w:rsidRPr="00501DD3">
        <w:rPr>
          <w:rFonts w:ascii="Arial" w:eastAsia="Times New Roman" w:hAnsi="Arial" w:cs="Arial"/>
          <w:b/>
          <w:sz w:val="21"/>
          <w:szCs w:val="21"/>
          <w:lang w:eastAsia="cs-CZ"/>
        </w:rPr>
        <w:t>č. 13</w:t>
      </w:r>
      <w:r w:rsidR="002A1ABF" w:rsidRPr="00501DD3">
        <w:rPr>
          <w:rFonts w:ascii="Arial" w:eastAsia="Times New Roman" w:hAnsi="Arial" w:cs="Arial"/>
          <w:b/>
          <w:sz w:val="21"/>
          <w:szCs w:val="21"/>
          <w:lang w:eastAsia="cs-CZ"/>
        </w:rPr>
        <w:t>4</w:t>
      </w:r>
      <w:r w:rsidRPr="00501DD3">
        <w:rPr>
          <w:rFonts w:ascii="Arial" w:eastAsia="Times New Roman" w:hAnsi="Arial" w:cs="Arial"/>
          <w:b/>
          <w:sz w:val="21"/>
          <w:szCs w:val="21"/>
          <w:lang w:eastAsia="cs-CZ"/>
        </w:rPr>
        <w:t>/20</w:t>
      </w:r>
      <w:r w:rsidR="002A1ABF" w:rsidRPr="00501DD3">
        <w:rPr>
          <w:rFonts w:ascii="Arial" w:eastAsia="Times New Roman" w:hAnsi="Arial" w:cs="Arial"/>
          <w:b/>
          <w:sz w:val="21"/>
          <w:szCs w:val="21"/>
          <w:lang w:eastAsia="cs-CZ"/>
        </w:rPr>
        <w:t>16</w:t>
      </w:r>
      <w:r w:rsidRPr="00501DD3">
        <w:rPr>
          <w:rFonts w:ascii="Arial" w:eastAsia="Times New Roman" w:hAnsi="Arial" w:cs="Arial"/>
          <w:b/>
          <w:sz w:val="21"/>
          <w:szCs w:val="21"/>
          <w:lang w:eastAsia="cs-CZ"/>
        </w:rPr>
        <w:t xml:space="preserve"> Sb., o </w:t>
      </w:r>
      <w:r w:rsidR="002A1ABF" w:rsidRPr="00501DD3">
        <w:rPr>
          <w:rFonts w:ascii="Arial" w:eastAsia="Times New Roman" w:hAnsi="Arial" w:cs="Arial"/>
          <w:b/>
          <w:sz w:val="21"/>
          <w:szCs w:val="21"/>
          <w:lang w:eastAsia="cs-CZ"/>
        </w:rPr>
        <w:t xml:space="preserve">zadávání </w:t>
      </w:r>
      <w:r w:rsidRPr="00501DD3">
        <w:rPr>
          <w:rFonts w:ascii="Arial" w:eastAsia="Times New Roman" w:hAnsi="Arial" w:cs="Arial"/>
          <w:b/>
          <w:sz w:val="21"/>
          <w:szCs w:val="21"/>
          <w:lang w:eastAsia="cs-CZ"/>
        </w:rPr>
        <w:t>veřejných zakáz</w:t>
      </w:r>
      <w:r w:rsidR="002A1ABF" w:rsidRPr="00501DD3">
        <w:rPr>
          <w:rFonts w:ascii="Arial" w:eastAsia="Times New Roman" w:hAnsi="Arial" w:cs="Arial"/>
          <w:b/>
          <w:sz w:val="21"/>
          <w:szCs w:val="21"/>
          <w:lang w:eastAsia="cs-CZ"/>
        </w:rPr>
        <w:t>ek</w:t>
      </w:r>
      <w:r w:rsidRPr="00501DD3">
        <w:rPr>
          <w:rFonts w:ascii="Arial" w:eastAsia="Times New Roman" w:hAnsi="Arial" w:cs="Arial"/>
          <w:b/>
          <w:sz w:val="21"/>
          <w:szCs w:val="21"/>
          <w:lang w:eastAsia="cs-CZ"/>
        </w:rPr>
        <w:t>, ve znění pozdějších předpisů (dále jen „Z</w:t>
      </w:r>
      <w:r w:rsidR="002A1ABF" w:rsidRPr="00501DD3">
        <w:rPr>
          <w:rFonts w:ascii="Arial" w:eastAsia="Times New Roman" w:hAnsi="Arial" w:cs="Arial"/>
          <w:b/>
          <w:sz w:val="21"/>
          <w:szCs w:val="21"/>
          <w:lang w:eastAsia="cs-CZ"/>
        </w:rPr>
        <w:t>Z</w:t>
      </w:r>
      <w:r w:rsidRPr="00501DD3">
        <w:rPr>
          <w:rFonts w:ascii="Arial" w:eastAsia="Times New Roman" w:hAnsi="Arial" w:cs="Arial"/>
          <w:b/>
          <w:sz w:val="21"/>
          <w:szCs w:val="21"/>
          <w:lang w:eastAsia="cs-CZ"/>
        </w:rPr>
        <w:t xml:space="preserve">VZ“) </w:t>
      </w:r>
    </w:p>
    <w:p w14:paraId="0D6B3B71" w14:textId="77777777" w:rsidR="001E256D" w:rsidRPr="00501DD3" w:rsidRDefault="001E256D" w:rsidP="00E963A9">
      <w:pPr>
        <w:spacing w:after="0"/>
        <w:jc w:val="center"/>
        <w:rPr>
          <w:rFonts w:ascii="Arial" w:eastAsia="Times New Roman" w:hAnsi="Arial" w:cs="Arial"/>
          <w:b/>
          <w:sz w:val="21"/>
          <w:szCs w:val="21"/>
          <w:lang w:eastAsia="cs-CZ"/>
        </w:rPr>
      </w:pPr>
      <w:r w:rsidRPr="00501DD3">
        <w:rPr>
          <w:rFonts w:ascii="Arial" w:eastAsia="Times New Roman" w:hAnsi="Arial" w:cs="Arial"/>
          <w:b/>
          <w:sz w:val="21"/>
          <w:szCs w:val="21"/>
          <w:lang w:eastAsia="cs-CZ"/>
        </w:rPr>
        <w:t xml:space="preserve">a </w:t>
      </w:r>
    </w:p>
    <w:p w14:paraId="271859C8" w14:textId="640ED026" w:rsidR="009A67F4" w:rsidRPr="00501DD3" w:rsidRDefault="008603C0" w:rsidP="00A06E85">
      <w:pPr>
        <w:spacing w:after="0"/>
        <w:jc w:val="center"/>
        <w:rPr>
          <w:rFonts w:ascii="Arial" w:eastAsia="Times New Roman" w:hAnsi="Arial" w:cs="Arial"/>
          <w:sz w:val="21"/>
          <w:szCs w:val="21"/>
          <w:lang w:eastAsia="cs-CZ"/>
        </w:rPr>
      </w:pPr>
      <w:r w:rsidRPr="00501DD3">
        <w:rPr>
          <w:rFonts w:ascii="Arial" w:eastAsia="Times New Roman" w:hAnsi="Arial" w:cs="Arial"/>
          <w:b/>
          <w:sz w:val="21"/>
          <w:szCs w:val="21"/>
          <w:lang w:eastAsia="cs-CZ"/>
        </w:rPr>
        <w:t>dále v souladu se zákonem</w:t>
      </w:r>
      <w:r w:rsidR="001E256D" w:rsidRPr="00501DD3">
        <w:rPr>
          <w:rFonts w:ascii="Arial" w:eastAsia="Times New Roman" w:hAnsi="Arial" w:cs="Arial"/>
          <w:b/>
          <w:sz w:val="21"/>
          <w:szCs w:val="21"/>
          <w:lang w:eastAsia="cs-CZ"/>
        </w:rPr>
        <w:t xml:space="preserve"> č. 89/2012 Sb., občanský zákoník, ve znění pozdějších předpisů (dále jen „OZ“)</w:t>
      </w:r>
    </w:p>
    <w:p w14:paraId="6C391F1A" w14:textId="77777777" w:rsidR="001E256D" w:rsidRPr="00501DD3" w:rsidRDefault="001E256D" w:rsidP="00E963A9">
      <w:pPr>
        <w:spacing w:after="0"/>
        <w:jc w:val="center"/>
        <w:rPr>
          <w:rFonts w:ascii="Arial" w:eastAsia="Times New Roman" w:hAnsi="Arial" w:cs="Arial"/>
          <w:sz w:val="21"/>
          <w:szCs w:val="21"/>
          <w:lang w:eastAsia="cs-CZ"/>
        </w:rPr>
      </w:pPr>
      <w:r w:rsidRPr="00501DD3">
        <w:rPr>
          <w:rFonts w:ascii="Arial" w:eastAsia="Times New Roman" w:hAnsi="Arial" w:cs="Arial"/>
          <w:sz w:val="21"/>
          <w:szCs w:val="21"/>
          <w:lang w:eastAsia="cs-CZ"/>
        </w:rPr>
        <w:t>mezi:</w:t>
      </w:r>
    </w:p>
    <w:p w14:paraId="666B134B" w14:textId="77777777" w:rsidR="001E256D" w:rsidRPr="00501DD3" w:rsidRDefault="001E256D" w:rsidP="00E963A9">
      <w:pPr>
        <w:keepNext/>
        <w:spacing w:after="0"/>
        <w:outlineLvl w:val="1"/>
        <w:rPr>
          <w:rFonts w:ascii="Arial" w:eastAsia="Times New Roman" w:hAnsi="Arial" w:cs="Arial"/>
          <w:b/>
          <w:bCs/>
          <w:sz w:val="21"/>
          <w:szCs w:val="21"/>
          <w:lang w:eastAsia="cs-CZ"/>
        </w:rPr>
      </w:pPr>
    </w:p>
    <w:p w14:paraId="49E0C612" w14:textId="77777777" w:rsidR="00D7659F" w:rsidRPr="00501DD3" w:rsidRDefault="00D7659F" w:rsidP="00D7659F">
      <w:pPr>
        <w:autoSpaceDE w:val="0"/>
        <w:autoSpaceDN w:val="0"/>
        <w:adjustRightInd w:val="0"/>
        <w:spacing w:after="0"/>
        <w:jc w:val="both"/>
        <w:rPr>
          <w:rFonts w:ascii="Arial" w:eastAsia="Times New Roman" w:hAnsi="Arial" w:cs="Arial"/>
          <w:sz w:val="21"/>
          <w:szCs w:val="21"/>
        </w:rPr>
      </w:pPr>
      <w:bookmarkStart w:id="0" w:name="_Hlk163115813"/>
      <w:r w:rsidRPr="00501DD3">
        <w:rPr>
          <w:rFonts w:ascii="Arial" w:eastAsia="Times New Roman" w:hAnsi="Arial" w:cs="Arial"/>
          <w:b/>
          <w:bCs/>
          <w:sz w:val="21"/>
          <w:szCs w:val="21"/>
        </w:rPr>
        <w:t>Státní tiskárna cenin, s. p</w:t>
      </w:r>
      <w:r w:rsidRPr="00501DD3">
        <w:rPr>
          <w:rFonts w:ascii="Arial" w:eastAsia="Times New Roman" w:hAnsi="Arial" w:cs="Arial"/>
          <w:sz w:val="21"/>
          <w:szCs w:val="21"/>
        </w:rPr>
        <w:t>.</w:t>
      </w:r>
    </w:p>
    <w:p w14:paraId="4F1B6D1D" w14:textId="77777777" w:rsidR="00D7659F" w:rsidRPr="00501DD3" w:rsidRDefault="00D7659F" w:rsidP="00D7659F">
      <w:pPr>
        <w:autoSpaceDE w:val="0"/>
        <w:autoSpaceDN w:val="0"/>
        <w:adjustRightInd w:val="0"/>
        <w:spacing w:after="0"/>
        <w:jc w:val="both"/>
        <w:rPr>
          <w:rFonts w:ascii="Arial" w:eastAsia="Times New Roman" w:hAnsi="Arial" w:cs="Arial"/>
          <w:sz w:val="21"/>
          <w:szCs w:val="21"/>
        </w:rPr>
      </w:pPr>
      <w:r w:rsidRPr="00501DD3">
        <w:rPr>
          <w:rFonts w:ascii="Arial" w:eastAsia="Times New Roman" w:hAnsi="Arial" w:cs="Arial"/>
          <w:sz w:val="21"/>
          <w:szCs w:val="21"/>
        </w:rPr>
        <w:t>se sídlem Růžová 943/6, Nové Město, 110 00 Praha 1</w:t>
      </w:r>
    </w:p>
    <w:p w14:paraId="3CD3DAAF" w14:textId="77777777" w:rsidR="00525849" w:rsidRPr="00501DD3" w:rsidRDefault="00525849" w:rsidP="00E963A9">
      <w:pPr>
        <w:autoSpaceDE w:val="0"/>
        <w:autoSpaceDN w:val="0"/>
        <w:adjustRightInd w:val="0"/>
        <w:spacing w:after="0"/>
        <w:rPr>
          <w:rFonts w:ascii="Arial" w:eastAsia="Times New Roman" w:hAnsi="Arial" w:cs="Arial"/>
          <w:sz w:val="21"/>
          <w:szCs w:val="21"/>
          <w:lang w:eastAsia="cs-CZ"/>
        </w:rPr>
      </w:pPr>
      <w:r w:rsidRPr="00501DD3">
        <w:rPr>
          <w:rFonts w:ascii="Arial" w:eastAsia="Times New Roman" w:hAnsi="Arial" w:cs="Arial"/>
          <w:sz w:val="21"/>
          <w:szCs w:val="21"/>
          <w:lang w:eastAsia="cs-CZ"/>
        </w:rPr>
        <w:t xml:space="preserve">zapsaný v obchodním rejstříku vedeném Městským soudem v Praze, oddíl ALX, vložka 296 </w:t>
      </w:r>
    </w:p>
    <w:p w14:paraId="26793442" w14:textId="77777777" w:rsidR="00525849" w:rsidRPr="00501DD3" w:rsidRDefault="00525849" w:rsidP="00E963A9">
      <w:pPr>
        <w:autoSpaceDE w:val="0"/>
        <w:autoSpaceDN w:val="0"/>
        <w:adjustRightInd w:val="0"/>
        <w:spacing w:after="0"/>
        <w:jc w:val="both"/>
        <w:rPr>
          <w:rFonts w:ascii="Arial" w:eastAsia="Times New Roman" w:hAnsi="Arial" w:cs="Arial"/>
          <w:sz w:val="21"/>
          <w:szCs w:val="21"/>
        </w:rPr>
      </w:pPr>
      <w:r w:rsidRPr="00501DD3">
        <w:rPr>
          <w:rFonts w:ascii="Arial" w:eastAsia="Times New Roman" w:hAnsi="Arial" w:cs="Arial"/>
          <w:sz w:val="21"/>
          <w:szCs w:val="21"/>
        </w:rPr>
        <w:t xml:space="preserve">IČO: </w:t>
      </w:r>
      <w:r w:rsidRPr="00501DD3">
        <w:rPr>
          <w:rFonts w:ascii="Arial" w:eastAsia="Times New Roman" w:hAnsi="Arial" w:cs="Arial"/>
          <w:sz w:val="21"/>
          <w:szCs w:val="21"/>
        </w:rPr>
        <w:tab/>
      </w:r>
      <w:r w:rsidRPr="00501DD3">
        <w:rPr>
          <w:rFonts w:ascii="Arial" w:eastAsia="Times New Roman" w:hAnsi="Arial" w:cs="Arial"/>
          <w:sz w:val="21"/>
          <w:szCs w:val="21"/>
        </w:rPr>
        <w:tab/>
      </w:r>
      <w:r w:rsidRPr="00501DD3">
        <w:rPr>
          <w:rFonts w:ascii="Arial" w:eastAsia="Times New Roman" w:hAnsi="Arial" w:cs="Arial"/>
          <w:sz w:val="21"/>
          <w:szCs w:val="21"/>
        </w:rPr>
        <w:tab/>
        <w:t>00001279</w:t>
      </w:r>
    </w:p>
    <w:p w14:paraId="12D682CC" w14:textId="77777777" w:rsidR="00525849" w:rsidRPr="00501DD3" w:rsidRDefault="00525849" w:rsidP="00E963A9">
      <w:pPr>
        <w:autoSpaceDE w:val="0"/>
        <w:autoSpaceDN w:val="0"/>
        <w:adjustRightInd w:val="0"/>
        <w:spacing w:after="0"/>
        <w:jc w:val="both"/>
        <w:rPr>
          <w:rFonts w:ascii="Arial" w:eastAsia="Times New Roman" w:hAnsi="Arial" w:cs="Arial"/>
          <w:sz w:val="21"/>
          <w:szCs w:val="21"/>
        </w:rPr>
      </w:pPr>
      <w:r w:rsidRPr="00501DD3">
        <w:rPr>
          <w:rFonts w:ascii="Arial" w:eastAsia="Times New Roman" w:hAnsi="Arial" w:cs="Arial"/>
          <w:sz w:val="21"/>
          <w:szCs w:val="21"/>
        </w:rPr>
        <w:t>DIČ:</w:t>
      </w:r>
      <w:r w:rsidRPr="00501DD3">
        <w:rPr>
          <w:rFonts w:ascii="Arial" w:eastAsia="Times New Roman" w:hAnsi="Arial" w:cs="Arial"/>
          <w:sz w:val="21"/>
          <w:szCs w:val="21"/>
        </w:rPr>
        <w:tab/>
      </w:r>
      <w:r w:rsidRPr="00501DD3">
        <w:rPr>
          <w:rFonts w:ascii="Arial" w:eastAsia="Times New Roman" w:hAnsi="Arial" w:cs="Arial"/>
          <w:sz w:val="21"/>
          <w:szCs w:val="21"/>
        </w:rPr>
        <w:tab/>
      </w:r>
      <w:r w:rsidRPr="00501DD3">
        <w:rPr>
          <w:rFonts w:ascii="Arial" w:eastAsia="Times New Roman" w:hAnsi="Arial" w:cs="Arial"/>
          <w:sz w:val="21"/>
          <w:szCs w:val="21"/>
        </w:rPr>
        <w:tab/>
        <w:t>CZ00001279</w:t>
      </w:r>
    </w:p>
    <w:p w14:paraId="4A649623" w14:textId="77777777" w:rsidR="00525849" w:rsidRPr="00501DD3" w:rsidRDefault="00525849" w:rsidP="00E963A9">
      <w:pPr>
        <w:spacing w:after="0"/>
        <w:jc w:val="both"/>
        <w:rPr>
          <w:rFonts w:ascii="Arial" w:hAnsi="Arial" w:cs="Arial"/>
          <w:sz w:val="21"/>
          <w:szCs w:val="21"/>
        </w:rPr>
      </w:pPr>
      <w:r w:rsidRPr="00501DD3">
        <w:rPr>
          <w:rFonts w:ascii="Arial" w:eastAsia="Times New Roman" w:hAnsi="Arial" w:cs="Arial"/>
          <w:sz w:val="21"/>
          <w:szCs w:val="21"/>
        </w:rPr>
        <w:t xml:space="preserve">zastoupený: </w:t>
      </w:r>
      <w:r w:rsidRPr="00501DD3">
        <w:rPr>
          <w:rFonts w:ascii="Arial" w:eastAsia="Times New Roman" w:hAnsi="Arial" w:cs="Arial"/>
          <w:sz w:val="21"/>
          <w:szCs w:val="21"/>
        </w:rPr>
        <w:tab/>
      </w:r>
      <w:r w:rsidRPr="00501DD3">
        <w:rPr>
          <w:rFonts w:ascii="Arial" w:eastAsia="Times New Roman" w:hAnsi="Arial" w:cs="Arial"/>
          <w:sz w:val="21"/>
          <w:szCs w:val="21"/>
        </w:rPr>
        <w:tab/>
      </w:r>
      <w:r w:rsidRPr="00501DD3">
        <w:rPr>
          <w:rFonts w:ascii="Arial" w:eastAsia="Times New Roman" w:hAnsi="Arial" w:cs="Arial"/>
          <w:b/>
          <w:sz w:val="21"/>
          <w:szCs w:val="21"/>
        </w:rPr>
        <w:t xml:space="preserve">Tomášem Hebelkou, </w:t>
      </w:r>
      <w:proofErr w:type="spellStart"/>
      <w:r w:rsidRPr="00501DD3">
        <w:rPr>
          <w:rFonts w:ascii="Arial" w:eastAsia="Times New Roman" w:hAnsi="Arial" w:cs="Arial"/>
          <w:b/>
          <w:sz w:val="21"/>
          <w:szCs w:val="21"/>
        </w:rPr>
        <w:t>MSc</w:t>
      </w:r>
      <w:proofErr w:type="spellEnd"/>
      <w:r w:rsidRPr="00501DD3">
        <w:rPr>
          <w:rFonts w:ascii="Arial" w:eastAsia="Times New Roman" w:hAnsi="Arial" w:cs="Arial"/>
          <w:b/>
          <w:sz w:val="21"/>
          <w:szCs w:val="21"/>
        </w:rPr>
        <w:t>,</w:t>
      </w:r>
      <w:r w:rsidRPr="00501DD3">
        <w:rPr>
          <w:rFonts w:ascii="Arial" w:eastAsia="Times New Roman" w:hAnsi="Arial" w:cs="Arial"/>
          <w:sz w:val="21"/>
          <w:szCs w:val="21"/>
        </w:rPr>
        <w:t xml:space="preserve"> generálním ředitelem</w:t>
      </w:r>
    </w:p>
    <w:p w14:paraId="0FE0A83D" w14:textId="77777777" w:rsidR="00525849" w:rsidRPr="00501DD3" w:rsidRDefault="00525849" w:rsidP="00E963A9">
      <w:pPr>
        <w:autoSpaceDE w:val="0"/>
        <w:autoSpaceDN w:val="0"/>
        <w:adjustRightInd w:val="0"/>
        <w:spacing w:after="0"/>
        <w:jc w:val="both"/>
        <w:rPr>
          <w:rFonts w:ascii="Arial" w:hAnsi="Arial" w:cs="Arial"/>
          <w:sz w:val="21"/>
          <w:szCs w:val="21"/>
        </w:rPr>
      </w:pPr>
      <w:r w:rsidRPr="00501DD3">
        <w:rPr>
          <w:rFonts w:ascii="Arial" w:eastAsia="Times New Roman" w:hAnsi="Arial" w:cs="Arial"/>
          <w:sz w:val="21"/>
          <w:szCs w:val="21"/>
        </w:rPr>
        <w:t xml:space="preserve">bankovní spojení: </w:t>
      </w:r>
      <w:r w:rsidRPr="00501DD3">
        <w:rPr>
          <w:rFonts w:ascii="Arial" w:eastAsia="Times New Roman" w:hAnsi="Arial" w:cs="Arial"/>
          <w:sz w:val="21"/>
          <w:szCs w:val="21"/>
        </w:rPr>
        <w:tab/>
      </w:r>
      <w:proofErr w:type="spellStart"/>
      <w:r w:rsidRPr="00501DD3">
        <w:rPr>
          <w:rFonts w:ascii="Arial" w:hAnsi="Arial" w:cs="Arial"/>
          <w:sz w:val="21"/>
          <w:szCs w:val="21"/>
        </w:rPr>
        <w:t>UniCredit</w:t>
      </w:r>
      <w:proofErr w:type="spellEnd"/>
      <w:r w:rsidRPr="00501DD3">
        <w:rPr>
          <w:rFonts w:ascii="Arial" w:hAnsi="Arial" w:cs="Arial"/>
          <w:sz w:val="21"/>
          <w:szCs w:val="21"/>
        </w:rPr>
        <w:t xml:space="preserve"> Bank Czech Republic and Slovakia, a.s.</w:t>
      </w:r>
    </w:p>
    <w:p w14:paraId="38A2F8BD" w14:textId="77777777" w:rsidR="00525849" w:rsidRDefault="00525849" w:rsidP="00E963A9">
      <w:pPr>
        <w:suppressAutoHyphens/>
        <w:spacing w:after="0"/>
        <w:jc w:val="both"/>
        <w:rPr>
          <w:rFonts w:ascii="Arial" w:hAnsi="Arial" w:cs="Arial"/>
          <w:color w:val="000000"/>
          <w:sz w:val="21"/>
          <w:szCs w:val="21"/>
          <w:lang w:eastAsia="ar-SA"/>
        </w:rPr>
      </w:pPr>
      <w:r w:rsidRPr="00501DD3">
        <w:rPr>
          <w:rFonts w:ascii="Arial" w:hAnsi="Arial" w:cs="Arial"/>
          <w:color w:val="000000"/>
          <w:sz w:val="21"/>
          <w:szCs w:val="21"/>
          <w:lang w:eastAsia="ar-SA"/>
        </w:rPr>
        <w:t>číslo účtu:</w:t>
      </w:r>
      <w:r w:rsidRPr="00501DD3">
        <w:rPr>
          <w:rFonts w:ascii="Arial" w:hAnsi="Arial" w:cs="Arial"/>
          <w:color w:val="000000"/>
          <w:sz w:val="21"/>
          <w:szCs w:val="21"/>
          <w:lang w:eastAsia="ar-SA"/>
        </w:rPr>
        <w:tab/>
      </w:r>
      <w:r w:rsidRPr="00501DD3">
        <w:rPr>
          <w:rFonts w:ascii="Arial" w:hAnsi="Arial" w:cs="Arial"/>
          <w:color w:val="000000"/>
          <w:sz w:val="21"/>
          <w:szCs w:val="21"/>
          <w:lang w:eastAsia="ar-SA"/>
        </w:rPr>
        <w:tab/>
        <w:t>200210010/2700</w:t>
      </w:r>
    </w:p>
    <w:p w14:paraId="5FD056F7" w14:textId="515E45BA" w:rsidR="004853DE" w:rsidRPr="001F7BAF" w:rsidRDefault="004853DE" w:rsidP="004853DE">
      <w:pPr>
        <w:pStyle w:val="Odstavecseseznamem"/>
        <w:spacing w:after="0"/>
        <w:ind w:left="0"/>
        <w:contextualSpacing w:val="0"/>
        <w:jc w:val="both"/>
        <w:rPr>
          <w:rFonts w:ascii="Arial" w:hAnsi="Arial" w:cs="Arial"/>
          <w:sz w:val="21"/>
          <w:szCs w:val="21"/>
        </w:rPr>
      </w:pPr>
      <w:r w:rsidRPr="001F7BAF">
        <w:rPr>
          <w:rFonts w:ascii="Arial" w:hAnsi="Arial" w:cs="Arial"/>
          <w:sz w:val="21"/>
          <w:szCs w:val="21"/>
        </w:rPr>
        <w:t>IBAN:</w:t>
      </w:r>
      <w:r w:rsidRPr="001F7BAF">
        <w:rPr>
          <w:rFonts w:ascii="Arial" w:hAnsi="Arial" w:cs="Arial"/>
          <w:sz w:val="21"/>
          <w:szCs w:val="21"/>
        </w:rPr>
        <w:tab/>
      </w:r>
      <w:r w:rsidRPr="001F7BAF">
        <w:rPr>
          <w:rFonts w:ascii="Arial" w:hAnsi="Arial" w:cs="Arial"/>
          <w:sz w:val="21"/>
          <w:szCs w:val="21"/>
        </w:rPr>
        <w:tab/>
      </w:r>
      <w:r w:rsidRPr="001F7BAF">
        <w:rPr>
          <w:rFonts w:ascii="Arial" w:hAnsi="Arial" w:cs="Arial"/>
          <w:sz w:val="21"/>
          <w:szCs w:val="21"/>
        </w:rPr>
        <w:tab/>
        <w:t>CZ44 2700 0000 0002 0021 0010</w:t>
      </w:r>
    </w:p>
    <w:p w14:paraId="01AEA732" w14:textId="485EFADC" w:rsidR="004853DE" w:rsidRDefault="004853DE" w:rsidP="00A06E85">
      <w:pPr>
        <w:pStyle w:val="Odstavecseseznamem"/>
        <w:spacing w:after="0"/>
        <w:ind w:left="0"/>
        <w:contextualSpacing w:val="0"/>
        <w:jc w:val="both"/>
        <w:rPr>
          <w:lang w:eastAsia="ar-SA"/>
        </w:rPr>
      </w:pPr>
      <w:r w:rsidRPr="001F7BAF">
        <w:rPr>
          <w:rFonts w:ascii="Arial" w:hAnsi="Arial" w:cs="Arial"/>
          <w:sz w:val="21"/>
          <w:szCs w:val="21"/>
        </w:rPr>
        <w:t>SWIFT:</w:t>
      </w:r>
      <w:r w:rsidRPr="001F7BAF">
        <w:rPr>
          <w:rFonts w:ascii="Arial" w:hAnsi="Arial" w:cs="Arial"/>
          <w:sz w:val="21"/>
          <w:szCs w:val="21"/>
        </w:rPr>
        <w:tab/>
      </w:r>
      <w:r w:rsidRPr="001F7BAF">
        <w:rPr>
          <w:rFonts w:ascii="Arial" w:hAnsi="Arial" w:cs="Arial"/>
          <w:sz w:val="21"/>
          <w:szCs w:val="21"/>
        </w:rPr>
        <w:tab/>
        <w:t>BACX CZPP</w:t>
      </w:r>
    </w:p>
    <w:p w14:paraId="5F2D3690" w14:textId="64D57437" w:rsidR="00525849" w:rsidRPr="00501DD3" w:rsidRDefault="007F262C" w:rsidP="007F262C">
      <w:pPr>
        <w:pStyle w:val="Odstavecseseznamem"/>
        <w:ind w:left="426" w:hanging="426"/>
        <w:jc w:val="both"/>
        <w:rPr>
          <w:lang w:eastAsia="cs-CZ"/>
        </w:rPr>
      </w:pPr>
      <w:r w:rsidRPr="00F86529">
        <w:rPr>
          <w:rFonts w:ascii="Arial" w:hAnsi="Arial" w:cs="Arial"/>
          <w:sz w:val="21"/>
          <w:szCs w:val="21"/>
        </w:rPr>
        <w:t>datová schránka:</w:t>
      </w:r>
      <w:r w:rsidRPr="00F86529">
        <w:rPr>
          <w:rFonts w:ascii="Arial" w:hAnsi="Arial" w:cs="Arial"/>
          <w:sz w:val="21"/>
          <w:szCs w:val="21"/>
        </w:rPr>
        <w:tab/>
        <w:t>hqe39ah</w:t>
      </w:r>
    </w:p>
    <w:p w14:paraId="64930C39" w14:textId="77777777" w:rsidR="00525849" w:rsidRPr="00501DD3" w:rsidRDefault="00525849" w:rsidP="00E963A9">
      <w:pPr>
        <w:autoSpaceDE w:val="0"/>
        <w:autoSpaceDN w:val="0"/>
        <w:adjustRightInd w:val="0"/>
        <w:spacing w:after="0"/>
        <w:rPr>
          <w:rFonts w:ascii="Arial" w:eastAsia="Times New Roman" w:hAnsi="Arial" w:cs="Arial"/>
          <w:sz w:val="21"/>
          <w:szCs w:val="21"/>
          <w:lang w:eastAsia="cs-CZ"/>
        </w:rPr>
      </w:pPr>
      <w:r w:rsidRPr="00501DD3">
        <w:rPr>
          <w:rFonts w:ascii="Arial" w:eastAsia="Times New Roman" w:hAnsi="Arial" w:cs="Arial"/>
          <w:sz w:val="21"/>
          <w:szCs w:val="21"/>
          <w:lang w:eastAsia="cs-CZ"/>
        </w:rPr>
        <w:t>(dále jen „</w:t>
      </w:r>
      <w:r w:rsidRPr="00501DD3">
        <w:rPr>
          <w:rFonts w:ascii="Arial" w:eastAsia="Times New Roman" w:hAnsi="Arial" w:cs="Arial"/>
          <w:b/>
          <w:sz w:val="21"/>
          <w:szCs w:val="21"/>
          <w:lang w:eastAsia="cs-CZ"/>
        </w:rPr>
        <w:t>Objednatel</w:t>
      </w:r>
      <w:r w:rsidRPr="00501DD3">
        <w:rPr>
          <w:rFonts w:ascii="Arial" w:eastAsia="Times New Roman" w:hAnsi="Arial" w:cs="Arial"/>
          <w:sz w:val="21"/>
          <w:szCs w:val="21"/>
          <w:lang w:eastAsia="cs-CZ"/>
        </w:rPr>
        <w:t>“)</w:t>
      </w:r>
    </w:p>
    <w:p w14:paraId="56485E7E" w14:textId="77777777" w:rsidR="001E256D" w:rsidRPr="00501DD3" w:rsidRDefault="001E256D" w:rsidP="00E963A9">
      <w:pPr>
        <w:keepNext/>
        <w:spacing w:after="0"/>
        <w:jc w:val="center"/>
        <w:outlineLvl w:val="0"/>
        <w:rPr>
          <w:rFonts w:ascii="Arial" w:eastAsia="Times New Roman" w:hAnsi="Arial" w:cs="Arial"/>
          <w:b/>
          <w:bCs/>
          <w:sz w:val="21"/>
          <w:szCs w:val="21"/>
          <w:lang w:eastAsia="cs-CZ"/>
        </w:rPr>
      </w:pPr>
    </w:p>
    <w:p w14:paraId="796E7829" w14:textId="77777777" w:rsidR="001E256D" w:rsidRPr="00501DD3" w:rsidRDefault="001E256D" w:rsidP="00E963A9">
      <w:pPr>
        <w:keepNext/>
        <w:spacing w:after="0"/>
        <w:outlineLvl w:val="0"/>
        <w:rPr>
          <w:rFonts w:ascii="Arial" w:eastAsia="Times New Roman" w:hAnsi="Arial" w:cs="Arial"/>
          <w:bCs/>
          <w:sz w:val="21"/>
          <w:szCs w:val="21"/>
          <w:lang w:eastAsia="cs-CZ"/>
        </w:rPr>
      </w:pPr>
      <w:r w:rsidRPr="00501DD3">
        <w:rPr>
          <w:rFonts w:ascii="Arial" w:eastAsia="Times New Roman" w:hAnsi="Arial" w:cs="Arial"/>
          <w:bCs/>
          <w:sz w:val="21"/>
          <w:szCs w:val="21"/>
          <w:lang w:eastAsia="cs-CZ"/>
        </w:rPr>
        <w:t>a</w:t>
      </w:r>
    </w:p>
    <w:p w14:paraId="7923FCB2" w14:textId="15A0DFB7" w:rsidR="000D1CD4" w:rsidRDefault="000D1CD4" w:rsidP="00E963A9">
      <w:pPr>
        <w:spacing w:after="0"/>
        <w:rPr>
          <w:rFonts w:ascii="Arial" w:eastAsia="Times New Roman" w:hAnsi="Arial" w:cs="Arial"/>
          <w:sz w:val="21"/>
          <w:szCs w:val="21"/>
          <w:lang w:eastAsia="cs-CZ"/>
        </w:rPr>
      </w:pPr>
    </w:p>
    <w:p w14:paraId="44FA18A2" w14:textId="77777777" w:rsidR="00D2365D" w:rsidRPr="00CB7188" w:rsidRDefault="00D2365D" w:rsidP="00D2365D">
      <w:pPr>
        <w:pStyle w:val="Odstavecseseznamem"/>
        <w:ind w:left="426" w:hanging="426"/>
        <w:jc w:val="both"/>
        <w:rPr>
          <w:rFonts w:ascii="Arial" w:hAnsi="Arial" w:cs="Arial"/>
          <w:b/>
          <w:bCs/>
          <w:sz w:val="21"/>
          <w:szCs w:val="21"/>
        </w:rPr>
      </w:pPr>
      <w:r w:rsidRPr="00CB7188">
        <w:rPr>
          <w:rFonts w:ascii="Arial" w:hAnsi="Arial" w:cs="Arial"/>
          <w:b/>
          <w:bCs/>
          <w:sz w:val="21"/>
          <w:szCs w:val="21"/>
          <w:highlight w:val="green"/>
        </w:rPr>
        <w:t>[zadavatel doplní identifikační údaje vybraného dodavatele dle nabídky]</w:t>
      </w:r>
    </w:p>
    <w:p w14:paraId="498FD728" w14:textId="48FE13FA" w:rsidR="00D2365D" w:rsidRPr="00F86529" w:rsidRDefault="00D2365D" w:rsidP="00D2365D">
      <w:pPr>
        <w:pStyle w:val="Odstavecseseznamem"/>
        <w:ind w:left="426" w:hanging="426"/>
        <w:jc w:val="both"/>
        <w:rPr>
          <w:rFonts w:ascii="Arial" w:hAnsi="Arial" w:cs="Arial"/>
          <w:sz w:val="21"/>
          <w:szCs w:val="21"/>
        </w:rPr>
      </w:pPr>
      <w:r>
        <w:rPr>
          <w:rFonts w:ascii="Arial" w:hAnsi="Arial" w:cs="Arial"/>
          <w:sz w:val="21"/>
          <w:szCs w:val="21"/>
        </w:rPr>
        <w:t>se s</w:t>
      </w:r>
      <w:r w:rsidRPr="00F86529">
        <w:rPr>
          <w:rFonts w:ascii="Arial" w:hAnsi="Arial" w:cs="Arial"/>
          <w:sz w:val="21"/>
          <w:szCs w:val="21"/>
        </w:rPr>
        <w:t>ídl</w:t>
      </w:r>
      <w:r>
        <w:rPr>
          <w:rFonts w:ascii="Arial" w:hAnsi="Arial" w:cs="Arial"/>
          <w:sz w:val="21"/>
          <w:szCs w:val="21"/>
        </w:rPr>
        <w:t>em</w:t>
      </w:r>
      <w:r w:rsidRPr="00F86529">
        <w:rPr>
          <w:rFonts w:ascii="Arial" w:hAnsi="Arial" w:cs="Arial"/>
          <w:sz w:val="21"/>
          <w:szCs w:val="21"/>
        </w:rPr>
        <w:t>:</w:t>
      </w:r>
      <w:r w:rsidRPr="00F86529">
        <w:rPr>
          <w:rFonts w:ascii="Arial" w:hAnsi="Arial" w:cs="Arial"/>
          <w:sz w:val="21"/>
          <w:szCs w:val="21"/>
        </w:rPr>
        <w:tab/>
      </w:r>
      <w:r w:rsidRPr="00F86529">
        <w:rPr>
          <w:rFonts w:ascii="Arial" w:hAnsi="Arial" w:cs="Arial"/>
          <w:sz w:val="21"/>
          <w:szCs w:val="21"/>
        </w:rPr>
        <w:tab/>
      </w:r>
      <w:r w:rsidRPr="00F86529">
        <w:rPr>
          <w:rFonts w:ascii="Arial" w:hAnsi="Arial" w:cs="Arial"/>
          <w:sz w:val="21"/>
          <w:szCs w:val="21"/>
          <w:highlight w:val="green"/>
        </w:rPr>
        <w:t>[zadavatel doplní údaje vybraného dodavatele dle nabídky]</w:t>
      </w:r>
    </w:p>
    <w:p w14:paraId="6B40FE64" w14:textId="13ADE3AF" w:rsidR="00D2365D" w:rsidRDefault="00D2365D" w:rsidP="00CB7188">
      <w:pPr>
        <w:pStyle w:val="Odstavecseseznamem"/>
        <w:ind w:left="0"/>
        <w:jc w:val="both"/>
        <w:rPr>
          <w:rFonts w:ascii="Arial" w:hAnsi="Arial" w:cs="Arial"/>
          <w:sz w:val="21"/>
          <w:szCs w:val="21"/>
        </w:rPr>
      </w:pPr>
      <w:r w:rsidRPr="00F86529">
        <w:rPr>
          <w:rFonts w:ascii="Arial" w:hAnsi="Arial" w:cs="Arial"/>
          <w:sz w:val="21"/>
          <w:szCs w:val="21"/>
        </w:rPr>
        <w:t>zaps</w:t>
      </w:r>
      <w:r>
        <w:rPr>
          <w:rFonts w:ascii="Arial" w:hAnsi="Arial" w:cs="Arial"/>
          <w:sz w:val="21"/>
          <w:szCs w:val="21"/>
        </w:rPr>
        <w:t>a</w:t>
      </w:r>
      <w:r w:rsidRPr="00F86529">
        <w:rPr>
          <w:rFonts w:ascii="Arial" w:hAnsi="Arial" w:cs="Arial"/>
          <w:sz w:val="21"/>
          <w:szCs w:val="21"/>
        </w:rPr>
        <w:t>n</w:t>
      </w:r>
      <w:r>
        <w:rPr>
          <w:rFonts w:ascii="Arial" w:hAnsi="Arial" w:cs="Arial"/>
          <w:sz w:val="21"/>
          <w:szCs w:val="21"/>
        </w:rPr>
        <w:t>ý</w:t>
      </w:r>
      <w:r w:rsidRPr="00F86529">
        <w:rPr>
          <w:rFonts w:ascii="Arial" w:hAnsi="Arial" w:cs="Arial"/>
          <w:sz w:val="21"/>
          <w:szCs w:val="21"/>
        </w:rPr>
        <w:t xml:space="preserve"> v obchodním rejstříku vedeném </w:t>
      </w:r>
      <w:r w:rsidRPr="00F86529">
        <w:rPr>
          <w:rFonts w:ascii="Arial" w:hAnsi="Arial" w:cs="Arial"/>
          <w:sz w:val="21"/>
          <w:szCs w:val="21"/>
          <w:highlight w:val="green"/>
        </w:rPr>
        <w:t>[zadavatel doplní údaje vybraného dodavatele dle nabídky]</w:t>
      </w:r>
    </w:p>
    <w:p w14:paraId="59B13357" w14:textId="4C4F9C0B" w:rsidR="00D2365D" w:rsidRPr="00CB7188" w:rsidRDefault="00D2365D" w:rsidP="00D2365D">
      <w:pPr>
        <w:pStyle w:val="Odstavecseseznamem"/>
        <w:ind w:left="2124" w:hanging="2124"/>
        <w:jc w:val="both"/>
        <w:rPr>
          <w:rFonts w:ascii="Arial" w:hAnsi="Arial" w:cs="Arial"/>
          <w:b/>
          <w:bCs/>
          <w:sz w:val="21"/>
          <w:szCs w:val="21"/>
        </w:rPr>
      </w:pPr>
      <w:r w:rsidRPr="00F86529">
        <w:rPr>
          <w:rFonts w:ascii="Arial" w:hAnsi="Arial" w:cs="Arial"/>
          <w:sz w:val="21"/>
          <w:szCs w:val="21"/>
        </w:rPr>
        <w:t>zastoupen</w:t>
      </w:r>
      <w:r>
        <w:rPr>
          <w:rFonts w:ascii="Arial" w:hAnsi="Arial" w:cs="Arial"/>
          <w:sz w:val="21"/>
          <w:szCs w:val="21"/>
        </w:rPr>
        <w:t>ý</w:t>
      </w:r>
      <w:r w:rsidRPr="00F86529">
        <w:rPr>
          <w:rFonts w:ascii="Arial" w:hAnsi="Arial" w:cs="Arial"/>
          <w:sz w:val="21"/>
          <w:szCs w:val="21"/>
        </w:rPr>
        <w:t>:</w:t>
      </w:r>
      <w:r w:rsidRPr="00F86529">
        <w:rPr>
          <w:rFonts w:ascii="Arial" w:hAnsi="Arial" w:cs="Arial"/>
          <w:sz w:val="21"/>
          <w:szCs w:val="21"/>
        </w:rPr>
        <w:tab/>
      </w:r>
      <w:r w:rsidRPr="0002021A">
        <w:rPr>
          <w:rFonts w:ascii="Arial" w:hAnsi="Arial" w:cs="Arial"/>
          <w:sz w:val="21"/>
          <w:szCs w:val="21"/>
          <w:highlight w:val="green"/>
        </w:rPr>
        <w:t>[zadavatel doplní jméno osoby oprávněné za vybraného dodavatele jednat; dle nabídky]</w:t>
      </w:r>
    </w:p>
    <w:p w14:paraId="2E3DE2AA" w14:textId="26BA71EC" w:rsidR="00D2365D" w:rsidRPr="00F86529" w:rsidRDefault="00D2365D" w:rsidP="00D2365D">
      <w:pPr>
        <w:pStyle w:val="Odstavecseseznamem"/>
        <w:ind w:left="426" w:hanging="426"/>
        <w:jc w:val="both"/>
        <w:rPr>
          <w:rFonts w:ascii="Arial" w:hAnsi="Arial" w:cs="Arial"/>
          <w:sz w:val="21"/>
          <w:szCs w:val="21"/>
        </w:rPr>
      </w:pPr>
      <w:r w:rsidRPr="00F86529">
        <w:rPr>
          <w:rFonts w:ascii="Arial" w:hAnsi="Arial" w:cs="Arial"/>
          <w:sz w:val="21"/>
          <w:szCs w:val="21"/>
        </w:rPr>
        <w:t>IČO:</w:t>
      </w:r>
      <w:r w:rsidRPr="00F86529">
        <w:rPr>
          <w:rFonts w:ascii="Arial" w:hAnsi="Arial" w:cs="Arial"/>
          <w:sz w:val="21"/>
          <w:szCs w:val="21"/>
        </w:rPr>
        <w:tab/>
      </w:r>
      <w:r w:rsidRPr="00F86529">
        <w:rPr>
          <w:rFonts w:ascii="Arial" w:hAnsi="Arial" w:cs="Arial"/>
          <w:sz w:val="21"/>
          <w:szCs w:val="21"/>
        </w:rPr>
        <w:tab/>
      </w:r>
      <w:r w:rsidRPr="00F86529">
        <w:rPr>
          <w:rFonts w:ascii="Arial" w:hAnsi="Arial" w:cs="Arial"/>
          <w:sz w:val="21"/>
          <w:szCs w:val="21"/>
        </w:rPr>
        <w:tab/>
      </w:r>
      <w:r w:rsidRPr="00F86529">
        <w:rPr>
          <w:rFonts w:ascii="Arial" w:hAnsi="Arial" w:cs="Arial"/>
          <w:sz w:val="21"/>
          <w:szCs w:val="21"/>
          <w:highlight w:val="green"/>
        </w:rPr>
        <w:t>[zadavatel doplní údaje vybraného dodavatele dle nabídky]</w:t>
      </w:r>
    </w:p>
    <w:p w14:paraId="172D5207" w14:textId="77777777" w:rsidR="00D2365D" w:rsidRPr="00F86529" w:rsidRDefault="00D2365D" w:rsidP="00D2365D">
      <w:pPr>
        <w:pStyle w:val="Odstavecseseznamem"/>
        <w:ind w:left="426" w:hanging="426"/>
        <w:jc w:val="both"/>
        <w:rPr>
          <w:rFonts w:ascii="Arial" w:hAnsi="Arial" w:cs="Arial"/>
          <w:sz w:val="21"/>
          <w:szCs w:val="21"/>
        </w:rPr>
      </w:pPr>
      <w:r w:rsidRPr="00F86529">
        <w:rPr>
          <w:rFonts w:ascii="Arial" w:hAnsi="Arial" w:cs="Arial"/>
          <w:sz w:val="21"/>
          <w:szCs w:val="21"/>
        </w:rPr>
        <w:t>DIČ:</w:t>
      </w:r>
      <w:r w:rsidRPr="00F86529">
        <w:rPr>
          <w:rFonts w:ascii="Arial" w:hAnsi="Arial" w:cs="Arial"/>
          <w:sz w:val="21"/>
          <w:szCs w:val="21"/>
        </w:rPr>
        <w:tab/>
      </w:r>
      <w:r w:rsidRPr="00F86529">
        <w:rPr>
          <w:rFonts w:ascii="Arial" w:hAnsi="Arial" w:cs="Arial"/>
          <w:sz w:val="21"/>
          <w:szCs w:val="21"/>
        </w:rPr>
        <w:tab/>
      </w:r>
      <w:r w:rsidRPr="00F86529">
        <w:rPr>
          <w:rFonts w:ascii="Arial" w:hAnsi="Arial" w:cs="Arial"/>
          <w:sz w:val="21"/>
          <w:szCs w:val="21"/>
        </w:rPr>
        <w:tab/>
      </w:r>
      <w:r>
        <w:rPr>
          <w:rFonts w:ascii="Arial" w:hAnsi="Arial" w:cs="Arial"/>
          <w:sz w:val="21"/>
          <w:szCs w:val="21"/>
        </w:rPr>
        <w:tab/>
      </w:r>
      <w:r w:rsidRPr="00F86529">
        <w:rPr>
          <w:rFonts w:ascii="Arial" w:hAnsi="Arial" w:cs="Arial"/>
          <w:sz w:val="21"/>
          <w:szCs w:val="21"/>
          <w:highlight w:val="green"/>
        </w:rPr>
        <w:t>[zadavatel doplní údaje vybraného dodavatele dle nabídky]</w:t>
      </w:r>
    </w:p>
    <w:p w14:paraId="0B179CF9" w14:textId="77777777" w:rsidR="00D2365D" w:rsidRPr="00F86529" w:rsidRDefault="00D2365D" w:rsidP="00D2365D">
      <w:pPr>
        <w:pStyle w:val="Odstavecseseznamem"/>
        <w:ind w:left="426" w:hanging="426"/>
        <w:jc w:val="both"/>
        <w:rPr>
          <w:rFonts w:ascii="Arial" w:hAnsi="Arial" w:cs="Arial"/>
          <w:sz w:val="21"/>
          <w:szCs w:val="21"/>
        </w:rPr>
      </w:pPr>
      <w:r w:rsidRPr="00F86529">
        <w:rPr>
          <w:rFonts w:ascii="Arial" w:hAnsi="Arial" w:cs="Arial"/>
          <w:sz w:val="21"/>
          <w:szCs w:val="21"/>
        </w:rPr>
        <w:t xml:space="preserve">bankovní spojení: </w:t>
      </w:r>
      <w:r w:rsidRPr="00F86529">
        <w:rPr>
          <w:rFonts w:ascii="Arial" w:hAnsi="Arial" w:cs="Arial"/>
          <w:sz w:val="21"/>
          <w:szCs w:val="21"/>
        </w:rPr>
        <w:tab/>
      </w:r>
      <w:r w:rsidRPr="00F86529">
        <w:rPr>
          <w:rFonts w:ascii="Arial" w:hAnsi="Arial" w:cs="Arial"/>
          <w:sz w:val="21"/>
          <w:szCs w:val="21"/>
          <w:highlight w:val="green"/>
        </w:rPr>
        <w:t>[zadavatel doplní údaje vybraného dodavatele dle nabídky]</w:t>
      </w:r>
    </w:p>
    <w:p w14:paraId="23EDBFD2" w14:textId="77777777" w:rsidR="00D2365D" w:rsidRPr="00F86529" w:rsidRDefault="00D2365D" w:rsidP="00D2365D">
      <w:pPr>
        <w:pStyle w:val="Odstavecseseznamem"/>
        <w:ind w:left="426" w:hanging="426"/>
        <w:jc w:val="both"/>
        <w:rPr>
          <w:rFonts w:ascii="Arial" w:hAnsi="Arial" w:cs="Arial"/>
          <w:sz w:val="21"/>
          <w:szCs w:val="21"/>
        </w:rPr>
      </w:pPr>
      <w:r w:rsidRPr="00F86529">
        <w:rPr>
          <w:rFonts w:ascii="Arial" w:hAnsi="Arial" w:cs="Arial"/>
          <w:sz w:val="21"/>
          <w:szCs w:val="21"/>
        </w:rPr>
        <w:t>číslo účtu:</w:t>
      </w:r>
      <w:r w:rsidRPr="00F86529">
        <w:rPr>
          <w:rFonts w:ascii="Arial" w:hAnsi="Arial" w:cs="Arial"/>
          <w:sz w:val="21"/>
          <w:szCs w:val="21"/>
        </w:rPr>
        <w:tab/>
      </w:r>
      <w:r w:rsidRPr="00F86529">
        <w:rPr>
          <w:rFonts w:ascii="Arial" w:hAnsi="Arial" w:cs="Arial"/>
          <w:sz w:val="21"/>
          <w:szCs w:val="21"/>
        </w:rPr>
        <w:tab/>
      </w:r>
      <w:r w:rsidRPr="00F86529">
        <w:rPr>
          <w:rFonts w:ascii="Arial" w:hAnsi="Arial" w:cs="Arial"/>
          <w:sz w:val="21"/>
          <w:szCs w:val="21"/>
          <w:highlight w:val="green"/>
        </w:rPr>
        <w:t>[zadavatel doplní údaje vybraného dodavatele dle nabídky]</w:t>
      </w:r>
    </w:p>
    <w:p w14:paraId="087F388B" w14:textId="4BEB3AAD" w:rsidR="00D2365D" w:rsidRPr="00D2365D" w:rsidRDefault="00D2365D" w:rsidP="00D2365D">
      <w:pPr>
        <w:pStyle w:val="Odstavecseseznamem"/>
        <w:ind w:left="426" w:hanging="426"/>
        <w:jc w:val="both"/>
        <w:rPr>
          <w:rFonts w:ascii="Arial" w:hAnsi="Arial" w:cs="Arial"/>
          <w:sz w:val="21"/>
          <w:szCs w:val="21"/>
          <w:highlight w:val="green"/>
        </w:rPr>
      </w:pPr>
      <w:r w:rsidRPr="00E87C23">
        <w:rPr>
          <w:rFonts w:ascii="Arial" w:hAnsi="Arial" w:cs="Arial"/>
          <w:sz w:val="21"/>
          <w:szCs w:val="21"/>
        </w:rPr>
        <w:t>IBAN:</w:t>
      </w:r>
      <w:r w:rsidRPr="00E87C23">
        <w:rPr>
          <w:rFonts w:ascii="Arial" w:hAnsi="Arial" w:cs="Arial"/>
          <w:sz w:val="21"/>
          <w:szCs w:val="21"/>
        </w:rPr>
        <w:tab/>
      </w:r>
      <w:r w:rsidRPr="00E87C23">
        <w:rPr>
          <w:rFonts w:ascii="Arial" w:hAnsi="Arial" w:cs="Arial"/>
          <w:sz w:val="21"/>
          <w:szCs w:val="21"/>
        </w:rPr>
        <w:tab/>
      </w:r>
      <w:r w:rsidRPr="00E87C23">
        <w:rPr>
          <w:rFonts w:ascii="Arial" w:hAnsi="Arial" w:cs="Arial"/>
          <w:sz w:val="21"/>
          <w:szCs w:val="21"/>
        </w:rPr>
        <w:tab/>
      </w:r>
      <w:r w:rsidRPr="00F86529">
        <w:rPr>
          <w:rFonts w:ascii="Arial" w:hAnsi="Arial" w:cs="Arial"/>
          <w:sz w:val="21"/>
          <w:szCs w:val="21"/>
          <w:highlight w:val="green"/>
        </w:rPr>
        <w:t>[zadavatel doplní údaje vybraného dodavatele dle nabídky]</w:t>
      </w:r>
    </w:p>
    <w:p w14:paraId="08C46D06" w14:textId="77777777" w:rsidR="00CB7188" w:rsidRDefault="00D2365D" w:rsidP="00CB7188">
      <w:pPr>
        <w:pStyle w:val="Odstavecseseznamem"/>
        <w:ind w:left="0"/>
        <w:rPr>
          <w:rFonts w:ascii="Arial" w:hAnsi="Arial" w:cs="Arial"/>
          <w:sz w:val="21"/>
          <w:szCs w:val="21"/>
          <w:highlight w:val="green"/>
        </w:rPr>
      </w:pPr>
      <w:r w:rsidRPr="00E87C23">
        <w:rPr>
          <w:rFonts w:ascii="Arial" w:hAnsi="Arial" w:cs="Arial"/>
          <w:sz w:val="21"/>
          <w:szCs w:val="21"/>
        </w:rPr>
        <w:t>SWIFT:</w:t>
      </w:r>
      <w:r w:rsidRPr="00E87C23">
        <w:rPr>
          <w:rFonts w:ascii="Arial" w:hAnsi="Arial" w:cs="Arial"/>
          <w:sz w:val="21"/>
          <w:szCs w:val="21"/>
        </w:rPr>
        <w:tab/>
      </w:r>
      <w:r w:rsidRPr="00E87C23">
        <w:rPr>
          <w:rFonts w:ascii="Arial" w:hAnsi="Arial" w:cs="Arial"/>
          <w:sz w:val="21"/>
          <w:szCs w:val="21"/>
        </w:rPr>
        <w:tab/>
      </w:r>
      <w:r w:rsidRPr="00CB7188">
        <w:rPr>
          <w:rFonts w:ascii="Arial" w:hAnsi="Arial" w:cs="Arial"/>
          <w:sz w:val="21"/>
          <w:szCs w:val="21"/>
          <w:highlight w:val="green"/>
        </w:rPr>
        <w:t>[zadavatel doplní údaje vybraného dodavatele dle nabídky]</w:t>
      </w:r>
    </w:p>
    <w:p w14:paraId="7AF2C896" w14:textId="7D3C7A53" w:rsidR="00F4722D" w:rsidRDefault="00D2365D" w:rsidP="00CB7188">
      <w:pPr>
        <w:pStyle w:val="Odstavecseseznamem"/>
        <w:ind w:left="0"/>
        <w:rPr>
          <w:rFonts w:eastAsia="Times New Roman"/>
          <w:lang w:eastAsia="cs-CZ"/>
        </w:rPr>
      </w:pPr>
      <w:r w:rsidRPr="00E87C23">
        <w:rPr>
          <w:rFonts w:ascii="Arial" w:hAnsi="Arial" w:cs="Arial"/>
          <w:sz w:val="21"/>
          <w:szCs w:val="21"/>
        </w:rPr>
        <w:t>datová schránka:</w:t>
      </w:r>
      <w:r w:rsidRPr="00E87C23">
        <w:rPr>
          <w:rFonts w:ascii="Arial" w:hAnsi="Arial" w:cs="Arial"/>
          <w:sz w:val="21"/>
          <w:szCs w:val="21"/>
        </w:rPr>
        <w:tab/>
      </w:r>
      <w:r w:rsidRPr="00CB7188">
        <w:rPr>
          <w:rFonts w:ascii="Arial" w:hAnsi="Arial" w:cs="Arial"/>
          <w:sz w:val="21"/>
          <w:szCs w:val="21"/>
          <w:highlight w:val="green"/>
        </w:rPr>
        <w:t>[zadavatel doplní údaje vybraného dodavatele dle nabídky]</w:t>
      </w:r>
    </w:p>
    <w:p w14:paraId="100D3B92" w14:textId="465AD4C3" w:rsidR="001E256D" w:rsidRPr="00501DD3" w:rsidRDefault="001E256D" w:rsidP="00A06E85">
      <w:pPr>
        <w:spacing w:after="0"/>
        <w:rPr>
          <w:rFonts w:ascii="Arial" w:eastAsia="Times New Roman" w:hAnsi="Arial" w:cs="Arial"/>
          <w:sz w:val="21"/>
          <w:szCs w:val="21"/>
          <w:lang w:eastAsia="cs-CZ"/>
        </w:rPr>
      </w:pPr>
      <w:r w:rsidRPr="00501DD3">
        <w:rPr>
          <w:rFonts w:ascii="Arial" w:eastAsia="Times New Roman" w:hAnsi="Arial" w:cs="Arial"/>
          <w:sz w:val="21"/>
          <w:szCs w:val="21"/>
          <w:lang w:eastAsia="cs-CZ"/>
        </w:rPr>
        <w:t>(dále jen „</w:t>
      </w:r>
      <w:r w:rsidR="00106BBC" w:rsidRPr="00501DD3">
        <w:rPr>
          <w:rFonts w:ascii="Arial" w:eastAsia="Times New Roman" w:hAnsi="Arial" w:cs="Arial"/>
          <w:b/>
          <w:sz w:val="21"/>
          <w:szCs w:val="21"/>
          <w:lang w:eastAsia="cs-CZ"/>
        </w:rPr>
        <w:t>Dodavatel</w:t>
      </w:r>
      <w:r w:rsidRPr="00501DD3">
        <w:rPr>
          <w:rFonts w:ascii="Arial" w:eastAsia="Times New Roman" w:hAnsi="Arial" w:cs="Arial"/>
          <w:sz w:val="21"/>
          <w:szCs w:val="21"/>
          <w:lang w:eastAsia="cs-CZ"/>
        </w:rPr>
        <w:t>“)</w:t>
      </w:r>
    </w:p>
    <w:p w14:paraId="6D10FED5" w14:textId="77777777" w:rsidR="00A06E85" w:rsidRPr="00501DD3" w:rsidRDefault="00A06E85" w:rsidP="00E963A9">
      <w:pPr>
        <w:spacing w:after="0"/>
        <w:rPr>
          <w:rFonts w:ascii="Arial" w:eastAsia="Times New Roman" w:hAnsi="Arial" w:cs="Arial"/>
          <w:bCs/>
          <w:sz w:val="21"/>
          <w:szCs w:val="21"/>
          <w:lang w:eastAsia="cs-CZ"/>
        </w:rPr>
      </w:pPr>
    </w:p>
    <w:p w14:paraId="7EFC1534" w14:textId="77777777" w:rsidR="001E256D" w:rsidRPr="00501DD3" w:rsidRDefault="0056422D" w:rsidP="00E963A9">
      <w:pPr>
        <w:spacing w:after="0"/>
        <w:rPr>
          <w:rFonts w:ascii="Times New Roman" w:eastAsia="Times New Roman" w:hAnsi="Times New Roman"/>
          <w:sz w:val="21"/>
          <w:szCs w:val="21"/>
          <w:lang w:eastAsia="cs-CZ"/>
        </w:rPr>
      </w:pPr>
      <w:r w:rsidRPr="00501DD3">
        <w:rPr>
          <w:rFonts w:ascii="Arial" w:eastAsia="Times New Roman" w:hAnsi="Arial" w:cs="Arial"/>
          <w:bCs/>
          <w:sz w:val="21"/>
          <w:szCs w:val="21"/>
          <w:lang w:eastAsia="cs-CZ"/>
        </w:rPr>
        <w:t>(</w:t>
      </w:r>
      <w:r w:rsidR="001E256D" w:rsidRPr="00501DD3">
        <w:rPr>
          <w:rFonts w:ascii="Arial" w:eastAsia="Times New Roman" w:hAnsi="Arial" w:cs="Arial"/>
          <w:bCs/>
          <w:sz w:val="21"/>
          <w:szCs w:val="21"/>
          <w:lang w:eastAsia="cs-CZ"/>
        </w:rPr>
        <w:t>„</w:t>
      </w:r>
      <w:r w:rsidR="00DC5157" w:rsidRPr="00501DD3">
        <w:rPr>
          <w:rFonts w:ascii="Arial" w:eastAsia="Times New Roman" w:hAnsi="Arial" w:cs="Arial"/>
          <w:bCs/>
          <w:sz w:val="21"/>
          <w:szCs w:val="21"/>
          <w:lang w:eastAsia="cs-CZ"/>
        </w:rPr>
        <w:t>Objednatel</w:t>
      </w:r>
      <w:r w:rsidR="001E256D" w:rsidRPr="00501DD3">
        <w:rPr>
          <w:rFonts w:ascii="Arial" w:eastAsia="Times New Roman" w:hAnsi="Arial" w:cs="Arial"/>
          <w:bCs/>
          <w:sz w:val="21"/>
          <w:szCs w:val="21"/>
          <w:lang w:eastAsia="cs-CZ"/>
        </w:rPr>
        <w:t>“ a „</w:t>
      </w:r>
      <w:r w:rsidR="00DC5157" w:rsidRPr="00501DD3">
        <w:rPr>
          <w:rFonts w:ascii="Arial" w:eastAsia="Times New Roman" w:hAnsi="Arial" w:cs="Arial"/>
          <w:bCs/>
          <w:sz w:val="21"/>
          <w:szCs w:val="21"/>
          <w:lang w:eastAsia="cs-CZ"/>
        </w:rPr>
        <w:t>Dodavatel</w:t>
      </w:r>
      <w:r w:rsidR="001E256D" w:rsidRPr="00501DD3">
        <w:rPr>
          <w:rFonts w:ascii="Arial" w:eastAsia="Times New Roman" w:hAnsi="Arial" w:cs="Arial"/>
          <w:bCs/>
          <w:sz w:val="21"/>
          <w:szCs w:val="21"/>
          <w:lang w:eastAsia="cs-CZ"/>
        </w:rPr>
        <w:t>“ dále společně jen jako „</w:t>
      </w:r>
      <w:r w:rsidR="001E256D" w:rsidRPr="00A06E85">
        <w:rPr>
          <w:rFonts w:ascii="Arial" w:eastAsia="Times New Roman" w:hAnsi="Arial" w:cs="Arial"/>
          <w:b/>
          <w:sz w:val="21"/>
          <w:szCs w:val="21"/>
          <w:lang w:eastAsia="cs-CZ"/>
        </w:rPr>
        <w:t>smluvní strany</w:t>
      </w:r>
      <w:r w:rsidR="001E256D" w:rsidRPr="00501DD3">
        <w:rPr>
          <w:rFonts w:ascii="Arial" w:eastAsia="Times New Roman" w:hAnsi="Arial" w:cs="Arial"/>
          <w:bCs/>
          <w:sz w:val="21"/>
          <w:szCs w:val="21"/>
          <w:lang w:eastAsia="cs-CZ"/>
        </w:rPr>
        <w:t>“)</w:t>
      </w:r>
    </w:p>
    <w:p w14:paraId="2EAEF916" w14:textId="77777777" w:rsidR="001F2647" w:rsidRDefault="001F2647" w:rsidP="00D7659F">
      <w:pPr>
        <w:spacing w:after="0"/>
        <w:rPr>
          <w:rFonts w:ascii="Arial" w:eastAsia="Times New Roman" w:hAnsi="Arial" w:cs="Arial"/>
          <w:b/>
          <w:sz w:val="21"/>
          <w:szCs w:val="21"/>
          <w:lang w:eastAsia="cs-CZ"/>
        </w:rPr>
      </w:pPr>
    </w:p>
    <w:p w14:paraId="3449E27A" w14:textId="22AF0065" w:rsidR="00D7659F" w:rsidRPr="00501DD3" w:rsidRDefault="00D7659F" w:rsidP="00D7659F">
      <w:pPr>
        <w:spacing w:after="0"/>
        <w:rPr>
          <w:rFonts w:ascii="Arial" w:eastAsia="Times New Roman" w:hAnsi="Arial" w:cs="Arial"/>
          <w:b/>
          <w:sz w:val="21"/>
          <w:szCs w:val="21"/>
          <w:lang w:eastAsia="cs-CZ"/>
        </w:rPr>
      </w:pPr>
      <w:r w:rsidRPr="00501DD3">
        <w:rPr>
          <w:rFonts w:ascii="Arial" w:eastAsia="Times New Roman" w:hAnsi="Arial" w:cs="Arial"/>
          <w:b/>
          <w:sz w:val="21"/>
          <w:szCs w:val="21"/>
          <w:lang w:eastAsia="cs-CZ"/>
        </w:rPr>
        <w:t>Zmocněnci pro jednání smluvní a ekonomická:</w:t>
      </w:r>
    </w:p>
    <w:p w14:paraId="1182223D" w14:textId="7EFC1B21" w:rsidR="00D7659F" w:rsidRPr="00501DD3" w:rsidRDefault="00D7659F" w:rsidP="00D7659F">
      <w:pPr>
        <w:spacing w:after="0"/>
        <w:rPr>
          <w:rFonts w:ascii="Arial" w:eastAsia="Times New Roman" w:hAnsi="Arial" w:cs="Arial"/>
          <w:bCs/>
          <w:sz w:val="21"/>
          <w:szCs w:val="21"/>
          <w:lang w:eastAsia="cs-CZ"/>
        </w:rPr>
      </w:pPr>
      <w:r w:rsidRPr="00501DD3">
        <w:rPr>
          <w:rFonts w:ascii="Arial" w:eastAsia="Times New Roman" w:hAnsi="Arial" w:cs="Arial"/>
          <w:bCs/>
          <w:sz w:val="21"/>
          <w:szCs w:val="21"/>
          <w:lang w:eastAsia="cs-CZ"/>
        </w:rPr>
        <w:t>za Objednatele:</w:t>
      </w:r>
      <w:r w:rsidRPr="00501DD3">
        <w:rPr>
          <w:rFonts w:ascii="Arial" w:eastAsia="Times New Roman" w:hAnsi="Arial" w:cs="Arial"/>
          <w:bCs/>
          <w:sz w:val="21"/>
          <w:szCs w:val="21"/>
          <w:lang w:eastAsia="cs-CZ"/>
        </w:rPr>
        <w:tab/>
        <w:t xml:space="preserve">Tomáš Hebelka, </w:t>
      </w:r>
      <w:proofErr w:type="spellStart"/>
      <w:r w:rsidRPr="00501DD3">
        <w:rPr>
          <w:rFonts w:ascii="Arial" w:eastAsia="Times New Roman" w:hAnsi="Arial" w:cs="Arial"/>
          <w:bCs/>
          <w:sz w:val="21"/>
          <w:szCs w:val="21"/>
          <w:lang w:eastAsia="cs-CZ"/>
        </w:rPr>
        <w:t>MSc</w:t>
      </w:r>
      <w:proofErr w:type="spellEnd"/>
      <w:r w:rsidRPr="00501DD3">
        <w:rPr>
          <w:rFonts w:ascii="Arial" w:eastAsia="Times New Roman" w:hAnsi="Arial" w:cs="Arial"/>
          <w:bCs/>
          <w:sz w:val="21"/>
          <w:szCs w:val="21"/>
          <w:lang w:eastAsia="cs-CZ"/>
        </w:rPr>
        <w:t>, generální ředitel</w:t>
      </w:r>
    </w:p>
    <w:p w14:paraId="48682F50" w14:textId="7AB78650" w:rsidR="00D7659F" w:rsidRPr="00501DD3" w:rsidRDefault="00D7659F" w:rsidP="00D7659F">
      <w:pPr>
        <w:spacing w:after="0"/>
        <w:rPr>
          <w:rFonts w:ascii="Arial" w:eastAsia="Times New Roman" w:hAnsi="Arial" w:cs="Arial"/>
          <w:bCs/>
          <w:sz w:val="21"/>
          <w:szCs w:val="21"/>
          <w:lang w:eastAsia="cs-CZ"/>
        </w:rPr>
      </w:pPr>
      <w:r w:rsidRPr="00501DD3">
        <w:rPr>
          <w:rFonts w:ascii="Arial" w:eastAsia="Times New Roman" w:hAnsi="Arial" w:cs="Arial"/>
          <w:bCs/>
          <w:sz w:val="21"/>
          <w:szCs w:val="21"/>
          <w:lang w:eastAsia="cs-CZ"/>
        </w:rPr>
        <w:t>za Dodavatele:</w:t>
      </w:r>
      <w:r w:rsidRPr="00501DD3">
        <w:rPr>
          <w:rFonts w:ascii="Arial" w:eastAsia="Times New Roman" w:hAnsi="Arial" w:cs="Arial"/>
          <w:bCs/>
          <w:sz w:val="21"/>
          <w:szCs w:val="21"/>
          <w:lang w:eastAsia="cs-CZ"/>
        </w:rPr>
        <w:tab/>
      </w:r>
      <w:r w:rsidR="004E07CF">
        <w:rPr>
          <w:rFonts w:ascii="Arial" w:eastAsia="Times New Roman" w:hAnsi="Arial" w:cs="Arial"/>
          <w:bCs/>
          <w:sz w:val="21"/>
          <w:szCs w:val="21"/>
          <w:lang w:eastAsia="cs-CZ"/>
        </w:rPr>
        <w:tab/>
      </w:r>
      <w:r w:rsidR="00E16A05" w:rsidRPr="00F86529">
        <w:rPr>
          <w:rFonts w:ascii="Arial" w:hAnsi="Arial" w:cs="Arial"/>
          <w:sz w:val="21"/>
          <w:szCs w:val="21"/>
          <w:highlight w:val="green"/>
          <w:lang w:eastAsia="ar-SA"/>
        </w:rPr>
        <w:t>[zadavatel doplní údaje vybraného dodavatele dle nabídky]</w:t>
      </w:r>
      <w:r w:rsidR="00E16A05" w:rsidRPr="0072150F">
        <w:rPr>
          <w:rFonts w:ascii="Arial" w:hAnsi="Arial" w:cs="Arial"/>
          <w:bCs/>
          <w:sz w:val="21"/>
          <w:szCs w:val="21"/>
          <w:bdr w:val="single" w:sz="4" w:space="0" w:color="auto"/>
        </w:rPr>
        <w:t xml:space="preserve">                                             </w:t>
      </w:r>
      <w:r w:rsidR="00E16A05" w:rsidRPr="0072150F">
        <w:rPr>
          <w:rFonts w:ascii="Arial" w:hAnsi="Arial" w:cs="Arial"/>
          <w:bCs/>
          <w:sz w:val="21"/>
          <w:szCs w:val="21"/>
        </w:rPr>
        <w:t xml:space="preserve">   </w:t>
      </w:r>
    </w:p>
    <w:p w14:paraId="5FEBEFE5" w14:textId="77777777" w:rsidR="00D7659F" w:rsidRPr="00501DD3" w:rsidRDefault="00D7659F" w:rsidP="00D7659F">
      <w:pPr>
        <w:spacing w:after="0"/>
        <w:rPr>
          <w:rFonts w:ascii="Arial" w:eastAsia="Times New Roman" w:hAnsi="Arial" w:cs="Arial"/>
          <w:bCs/>
          <w:sz w:val="21"/>
          <w:szCs w:val="21"/>
          <w:lang w:eastAsia="cs-CZ"/>
        </w:rPr>
      </w:pPr>
    </w:p>
    <w:p w14:paraId="795F0A3E" w14:textId="77777777" w:rsidR="00D7659F" w:rsidRPr="00501DD3" w:rsidRDefault="00D7659F" w:rsidP="00D7659F">
      <w:pPr>
        <w:spacing w:after="0"/>
        <w:rPr>
          <w:rFonts w:ascii="Arial" w:eastAsia="Times New Roman" w:hAnsi="Arial" w:cs="Arial"/>
          <w:bCs/>
          <w:sz w:val="21"/>
          <w:szCs w:val="21"/>
          <w:lang w:eastAsia="cs-CZ"/>
        </w:rPr>
      </w:pPr>
    </w:p>
    <w:p w14:paraId="4E18D57F" w14:textId="77777777" w:rsidR="00D7659F" w:rsidRPr="00501DD3" w:rsidRDefault="00D7659F" w:rsidP="00D7659F">
      <w:pPr>
        <w:spacing w:after="0"/>
        <w:rPr>
          <w:rFonts w:ascii="Arial" w:eastAsia="Times New Roman" w:hAnsi="Arial" w:cs="Arial"/>
          <w:b/>
          <w:sz w:val="21"/>
          <w:szCs w:val="21"/>
          <w:lang w:eastAsia="cs-CZ"/>
        </w:rPr>
      </w:pPr>
      <w:r w:rsidRPr="00501DD3">
        <w:rPr>
          <w:rFonts w:ascii="Arial" w:eastAsia="Times New Roman" w:hAnsi="Arial" w:cs="Arial"/>
          <w:b/>
          <w:sz w:val="21"/>
          <w:szCs w:val="21"/>
          <w:lang w:eastAsia="cs-CZ"/>
        </w:rPr>
        <w:t>Zmocněnci pro jednání věcná a technická:</w:t>
      </w:r>
    </w:p>
    <w:p w14:paraId="4D8D4DAB" w14:textId="126410CE" w:rsidR="004E07CF" w:rsidRPr="004E07CF" w:rsidRDefault="00D7659F" w:rsidP="004E07CF">
      <w:pPr>
        <w:suppressAutoHyphens/>
        <w:overflowPunct w:val="0"/>
        <w:autoSpaceDE w:val="0"/>
        <w:autoSpaceDN w:val="0"/>
        <w:adjustRightInd w:val="0"/>
        <w:spacing w:after="120"/>
        <w:contextualSpacing/>
        <w:textAlignment w:val="baseline"/>
        <w:rPr>
          <w:rFonts w:ascii="Arial" w:eastAsia="Times New Roman" w:hAnsi="Arial" w:cs="Arial"/>
          <w:bCs/>
          <w:sz w:val="21"/>
          <w:szCs w:val="21"/>
          <w:lang w:eastAsia="cs-CZ"/>
        </w:rPr>
      </w:pPr>
      <w:r w:rsidRPr="00501DD3">
        <w:rPr>
          <w:rFonts w:ascii="Arial" w:eastAsia="Times New Roman" w:hAnsi="Arial" w:cs="Arial"/>
          <w:bCs/>
          <w:sz w:val="21"/>
          <w:szCs w:val="21"/>
          <w:lang w:eastAsia="cs-CZ"/>
        </w:rPr>
        <w:t>za Objednatele:</w:t>
      </w:r>
      <w:r w:rsidRPr="00501DD3">
        <w:rPr>
          <w:rFonts w:ascii="Arial" w:eastAsia="Times New Roman" w:hAnsi="Arial" w:cs="Arial"/>
          <w:bCs/>
          <w:sz w:val="21"/>
          <w:szCs w:val="21"/>
          <w:lang w:eastAsia="cs-CZ"/>
        </w:rPr>
        <w:tab/>
      </w:r>
      <w:r w:rsidR="004E07CF" w:rsidRPr="004E07CF">
        <w:rPr>
          <w:rFonts w:ascii="Arial" w:eastAsia="Times New Roman" w:hAnsi="Arial" w:cs="Arial"/>
          <w:bCs/>
          <w:sz w:val="21"/>
          <w:szCs w:val="21"/>
          <w:lang w:eastAsia="cs-CZ"/>
        </w:rPr>
        <w:t>Ing. Ondřej Hyršl, výrobní ředitel</w:t>
      </w:r>
    </w:p>
    <w:p w14:paraId="40E968EC" w14:textId="192F5650" w:rsidR="004E07CF" w:rsidRPr="004E07CF" w:rsidRDefault="004E07CF" w:rsidP="004E07CF">
      <w:pPr>
        <w:suppressAutoHyphens/>
        <w:overflowPunct w:val="0"/>
        <w:autoSpaceDE w:val="0"/>
        <w:autoSpaceDN w:val="0"/>
        <w:adjustRightInd w:val="0"/>
        <w:spacing w:after="120"/>
        <w:contextualSpacing/>
        <w:textAlignment w:val="baseline"/>
        <w:rPr>
          <w:rFonts w:ascii="Arial" w:eastAsia="Times New Roman" w:hAnsi="Arial" w:cs="Arial"/>
          <w:bCs/>
          <w:sz w:val="21"/>
          <w:szCs w:val="21"/>
          <w:lang w:eastAsia="cs-CZ"/>
        </w:rPr>
      </w:pPr>
      <w:r w:rsidRPr="004E07CF">
        <w:rPr>
          <w:rFonts w:ascii="Arial" w:eastAsia="Times New Roman" w:hAnsi="Arial" w:cs="Arial"/>
          <w:bCs/>
          <w:sz w:val="21"/>
          <w:szCs w:val="21"/>
          <w:lang w:eastAsia="cs-CZ"/>
        </w:rPr>
        <w:tab/>
      </w:r>
      <w:r w:rsidRPr="004E07CF">
        <w:rPr>
          <w:rFonts w:ascii="Arial" w:eastAsia="Times New Roman" w:hAnsi="Arial" w:cs="Arial"/>
          <w:bCs/>
          <w:sz w:val="21"/>
          <w:szCs w:val="21"/>
          <w:lang w:eastAsia="cs-CZ"/>
        </w:rPr>
        <w:tab/>
      </w:r>
      <w:r w:rsidRPr="004E07CF">
        <w:rPr>
          <w:rFonts w:ascii="Arial" w:eastAsia="Times New Roman" w:hAnsi="Arial" w:cs="Arial"/>
          <w:bCs/>
          <w:sz w:val="21"/>
          <w:szCs w:val="21"/>
          <w:lang w:eastAsia="cs-CZ"/>
        </w:rPr>
        <w:tab/>
        <w:t xml:space="preserve">e-mail: </w:t>
      </w:r>
      <w:hyperlink r:id="rId11" w:history="1">
        <w:r w:rsidRPr="004E07CF">
          <w:rPr>
            <w:rFonts w:ascii="Arial" w:eastAsia="Times New Roman" w:hAnsi="Arial"/>
            <w:bCs/>
            <w:lang w:eastAsia="cs-CZ"/>
          </w:rPr>
          <w:t>hyrsl.ondrej@stc.cz</w:t>
        </w:r>
      </w:hyperlink>
      <w:r w:rsidRPr="004E07CF">
        <w:rPr>
          <w:rFonts w:ascii="Arial" w:eastAsia="Times New Roman" w:hAnsi="Arial" w:cs="Arial"/>
          <w:bCs/>
          <w:sz w:val="21"/>
          <w:szCs w:val="21"/>
          <w:lang w:eastAsia="cs-CZ"/>
        </w:rPr>
        <w:t>, tel.: 236 031 383</w:t>
      </w:r>
    </w:p>
    <w:p w14:paraId="1AC67645" w14:textId="77777777" w:rsidR="00D7659F" w:rsidRPr="00501DD3" w:rsidRDefault="00D7659F" w:rsidP="00D7659F">
      <w:pPr>
        <w:spacing w:after="0"/>
        <w:rPr>
          <w:rFonts w:ascii="Arial" w:eastAsia="Times New Roman" w:hAnsi="Arial" w:cs="Arial"/>
          <w:bCs/>
          <w:sz w:val="21"/>
          <w:szCs w:val="21"/>
          <w:lang w:eastAsia="cs-CZ"/>
        </w:rPr>
      </w:pPr>
    </w:p>
    <w:p w14:paraId="4AB3EC5D" w14:textId="6EF486DB" w:rsidR="00D7659F" w:rsidRPr="00501DD3" w:rsidRDefault="00C706D8" w:rsidP="004E07CF">
      <w:pPr>
        <w:spacing w:after="0"/>
        <w:ind w:left="1415" w:firstLine="709"/>
        <w:rPr>
          <w:rFonts w:ascii="Arial" w:eastAsia="Times New Roman" w:hAnsi="Arial" w:cs="Arial"/>
          <w:bCs/>
          <w:sz w:val="21"/>
          <w:szCs w:val="21"/>
          <w:lang w:eastAsia="cs-CZ"/>
        </w:rPr>
      </w:pPr>
      <w:r>
        <w:rPr>
          <w:rFonts w:ascii="Arial" w:eastAsia="Times New Roman" w:hAnsi="Arial" w:cs="Arial"/>
          <w:bCs/>
          <w:sz w:val="21"/>
          <w:szCs w:val="21"/>
          <w:lang w:eastAsia="cs-CZ"/>
        </w:rPr>
        <w:t xml:space="preserve">Mgr. </w:t>
      </w:r>
      <w:r w:rsidR="004E07CF">
        <w:rPr>
          <w:rFonts w:ascii="Arial" w:eastAsia="Times New Roman" w:hAnsi="Arial" w:cs="Arial"/>
          <w:bCs/>
          <w:sz w:val="21"/>
          <w:szCs w:val="21"/>
          <w:lang w:eastAsia="cs-CZ"/>
        </w:rPr>
        <w:t>Kristýna Brožová</w:t>
      </w:r>
      <w:r w:rsidR="007B37F4">
        <w:rPr>
          <w:rFonts w:ascii="Arial" w:eastAsia="Times New Roman" w:hAnsi="Arial" w:cs="Arial"/>
          <w:bCs/>
          <w:sz w:val="21"/>
          <w:szCs w:val="21"/>
          <w:lang w:eastAsia="cs-CZ"/>
        </w:rPr>
        <w:t xml:space="preserve">, strategický </w:t>
      </w:r>
      <w:proofErr w:type="gramStart"/>
      <w:r w:rsidR="007B37F4">
        <w:rPr>
          <w:rFonts w:ascii="Arial" w:eastAsia="Times New Roman" w:hAnsi="Arial" w:cs="Arial"/>
          <w:bCs/>
          <w:sz w:val="21"/>
          <w:szCs w:val="21"/>
          <w:lang w:eastAsia="cs-CZ"/>
        </w:rPr>
        <w:t>nákupčí - senior</w:t>
      </w:r>
      <w:proofErr w:type="gramEnd"/>
    </w:p>
    <w:p w14:paraId="737F8792" w14:textId="7EACE0E3" w:rsidR="00D7659F" w:rsidRPr="00501DD3" w:rsidRDefault="00D7659F" w:rsidP="0090171E">
      <w:pPr>
        <w:spacing w:after="0" w:line="480" w:lineRule="auto"/>
        <w:ind w:left="1416" w:firstLine="708"/>
        <w:rPr>
          <w:rFonts w:ascii="Arial" w:eastAsia="Times New Roman" w:hAnsi="Arial" w:cs="Arial"/>
          <w:bCs/>
          <w:sz w:val="21"/>
          <w:szCs w:val="21"/>
          <w:lang w:eastAsia="cs-CZ"/>
        </w:rPr>
      </w:pPr>
      <w:r w:rsidRPr="00501DD3">
        <w:rPr>
          <w:rFonts w:ascii="Arial" w:eastAsia="Times New Roman" w:hAnsi="Arial" w:cs="Arial"/>
          <w:bCs/>
          <w:sz w:val="21"/>
          <w:szCs w:val="21"/>
          <w:lang w:eastAsia="cs-CZ"/>
        </w:rPr>
        <w:t>e-mail</w:t>
      </w:r>
      <w:r w:rsidRPr="00D231FD">
        <w:rPr>
          <w:rFonts w:ascii="Arial" w:eastAsia="Times New Roman" w:hAnsi="Arial" w:cs="Arial"/>
          <w:bCs/>
          <w:sz w:val="21"/>
          <w:szCs w:val="21"/>
          <w:lang w:eastAsia="cs-CZ"/>
        </w:rPr>
        <w:t xml:space="preserve">: </w:t>
      </w:r>
      <w:hyperlink r:id="rId12" w:history="1">
        <w:r w:rsidR="004E07CF" w:rsidRPr="00D231FD">
          <w:rPr>
            <w:rStyle w:val="Hypertextovodkaz"/>
            <w:rFonts w:ascii="Arial" w:eastAsia="Times New Roman" w:hAnsi="Arial"/>
            <w:bCs/>
            <w:color w:val="auto"/>
            <w:sz w:val="21"/>
            <w:szCs w:val="21"/>
            <w:u w:val="none"/>
            <w:lang w:eastAsia="cs-CZ"/>
          </w:rPr>
          <w:t>brozova.kristyna@stc.cz</w:t>
        </w:r>
      </w:hyperlink>
      <w:r w:rsidRPr="00501DD3">
        <w:rPr>
          <w:rFonts w:ascii="Arial" w:eastAsia="Times New Roman" w:hAnsi="Arial" w:cs="Arial"/>
          <w:bCs/>
          <w:sz w:val="21"/>
          <w:szCs w:val="21"/>
          <w:lang w:eastAsia="cs-CZ"/>
        </w:rPr>
        <w:t xml:space="preserve">, tel.: </w:t>
      </w:r>
      <w:r w:rsidR="0090171E" w:rsidRPr="0090171E">
        <w:rPr>
          <w:rFonts w:ascii="Arial" w:eastAsia="Times New Roman" w:hAnsi="Arial" w:cs="Arial"/>
          <w:bCs/>
          <w:sz w:val="21"/>
          <w:szCs w:val="21"/>
          <w:lang w:eastAsia="cs-CZ"/>
        </w:rPr>
        <w:t>+420 731 694 534</w:t>
      </w:r>
    </w:p>
    <w:p w14:paraId="7E80D96E" w14:textId="77777777" w:rsidR="00D7659F" w:rsidRPr="00501DD3" w:rsidRDefault="00D7659F" w:rsidP="00D7659F">
      <w:pPr>
        <w:spacing w:after="0"/>
        <w:rPr>
          <w:rFonts w:ascii="Arial" w:eastAsia="Times New Roman" w:hAnsi="Arial" w:cs="Arial"/>
          <w:bCs/>
          <w:sz w:val="21"/>
          <w:szCs w:val="21"/>
          <w:lang w:eastAsia="cs-CZ"/>
        </w:rPr>
      </w:pPr>
      <w:r w:rsidRPr="00501DD3">
        <w:rPr>
          <w:rFonts w:ascii="Arial" w:eastAsia="Times New Roman" w:hAnsi="Arial" w:cs="Arial"/>
          <w:bCs/>
          <w:sz w:val="21"/>
          <w:szCs w:val="21"/>
          <w:lang w:eastAsia="cs-CZ"/>
        </w:rPr>
        <w:tab/>
      </w:r>
    </w:p>
    <w:p w14:paraId="302258A8" w14:textId="57C3F653" w:rsidR="00D7659F" w:rsidRPr="00501DD3" w:rsidRDefault="00D7659F" w:rsidP="00D7659F">
      <w:pPr>
        <w:spacing w:after="0"/>
        <w:rPr>
          <w:rFonts w:ascii="Arial" w:eastAsia="Times New Roman" w:hAnsi="Arial" w:cs="Arial"/>
          <w:bCs/>
          <w:sz w:val="21"/>
          <w:szCs w:val="21"/>
          <w:lang w:eastAsia="cs-CZ"/>
        </w:rPr>
      </w:pPr>
      <w:r w:rsidRPr="00501DD3">
        <w:rPr>
          <w:rFonts w:ascii="Arial" w:eastAsia="Times New Roman" w:hAnsi="Arial" w:cs="Arial"/>
          <w:bCs/>
          <w:sz w:val="21"/>
          <w:szCs w:val="21"/>
          <w:lang w:eastAsia="cs-CZ"/>
        </w:rPr>
        <w:t>za Dodavatele:</w:t>
      </w:r>
      <w:r w:rsidR="00501DD3">
        <w:rPr>
          <w:rFonts w:ascii="Arial" w:eastAsia="Times New Roman" w:hAnsi="Arial" w:cs="Arial"/>
          <w:bCs/>
          <w:sz w:val="21"/>
          <w:szCs w:val="21"/>
          <w:lang w:eastAsia="cs-CZ"/>
        </w:rPr>
        <w:tab/>
      </w:r>
      <w:r w:rsidRPr="00501DD3">
        <w:rPr>
          <w:rFonts w:ascii="Arial" w:eastAsia="Times New Roman" w:hAnsi="Arial" w:cs="Arial"/>
          <w:bCs/>
          <w:sz w:val="21"/>
          <w:szCs w:val="21"/>
          <w:lang w:eastAsia="cs-CZ"/>
        </w:rPr>
        <w:tab/>
      </w:r>
      <w:r w:rsidR="00E16A05" w:rsidRPr="00F86529">
        <w:rPr>
          <w:rFonts w:ascii="Arial" w:hAnsi="Arial" w:cs="Arial"/>
          <w:sz w:val="21"/>
          <w:szCs w:val="21"/>
          <w:highlight w:val="green"/>
          <w:lang w:eastAsia="ar-SA"/>
        </w:rPr>
        <w:t>[zadavatel doplní údaje vybraného dodavatele dle nabídky]</w:t>
      </w:r>
      <w:r w:rsidR="00E16A05" w:rsidRPr="0072150F">
        <w:rPr>
          <w:rFonts w:ascii="Arial" w:hAnsi="Arial" w:cs="Arial"/>
          <w:bCs/>
          <w:sz w:val="21"/>
          <w:szCs w:val="21"/>
          <w:bdr w:val="single" w:sz="4" w:space="0" w:color="auto"/>
        </w:rPr>
        <w:t xml:space="preserve">                                             </w:t>
      </w:r>
      <w:r w:rsidR="00E16A05" w:rsidRPr="0072150F">
        <w:rPr>
          <w:rFonts w:ascii="Arial" w:hAnsi="Arial" w:cs="Arial"/>
          <w:bCs/>
          <w:sz w:val="21"/>
          <w:szCs w:val="21"/>
        </w:rPr>
        <w:t xml:space="preserve">   </w:t>
      </w:r>
    </w:p>
    <w:p w14:paraId="08F91A13" w14:textId="77777777" w:rsidR="00E16A05" w:rsidRDefault="00D7659F" w:rsidP="006F19BE">
      <w:pPr>
        <w:spacing w:after="0"/>
        <w:ind w:left="2124"/>
        <w:rPr>
          <w:rFonts w:ascii="Arial" w:hAnsi="Arial" w:cs="Arial"/>
          <w:sz w:val="21"/>
          <w:szCs w:val="21"/>
          <w:lang w:eastAsia="ar-SA"/>
        </w:rPr>
      </w:pPr>
      <w:r w:rsidRPr="00501DD3">
        <w:rPr>
          <w:rFonts w:ascii="Arial" w:eastAsia="Times New Roman" w:hAnsi="Arial" w:cs="Arial"/>
          <w:bCs/>
          <w:sz w:val="21"/>
          <w:szCs w:val="21"/>
          <w:lang w:eastAsia="cs-CZ"/>
        </w:rPr>
        <w:t>email:</w:t>
      </w:r>
      <w:r w:rsidR="00E16A05" w:rsidRPr="00E16A05">
        <w:rPr>
          <w:rFonts w:ascii="Arial" w:hAnsi="Arial" w:cs="Arial"/>
          <w:sz w:val="21"/>
          <w:szCs w:val="21"/>
          <w:highlight w:val="green"/>
          <w:lang w:eastAsia="ar-SA"/>
        </w:rPr>
        <w:t xml:space="preserve"> </w:t>
      </w:r>
      <w:r w:rsidR="00E16A05" w:rsidRPr="00F86529">
        <w:rPr>
          <w:rFonts w:ascii="Arial" w:hAnsi="Arial" w:cs="Arial"/>
          <w:sz w:val="21"/>
          <w:szCs w:val="21"/>
          <w:highlight w:val="green"/>
          <w:lang w:eastAsia="ar-SA"/>
        </w:rPr>
        <w:t>[zadavatel doplní údaje vybraného dodavatele dle nabídky]</w:t>
      </w:r>
      <w:r w:rsidR="00E16A05">
        <w:rPr>
          <w:rFonts w:ascii="Arial" w:hAnsi="Arial" w:cs="Arial"/>
          <w:sz w:val="21"/>
          <w:szCs w:val="21"/>
          <w:lang w:eastAsia="ar-SA"/>
        </w:rPr>
        <w:t>,</w:t>
      </w:r>
    </w:p>
    <w:p w14:paraId="60CA135E" w14:textId="163D4C5D" w:rsidR="00D7659F" w:rsidRPr="00501DD3" w:rsidRDefault="00E16A05" w:rsidP="006F19BE">
      <w:pPr>
        <w:spacing w:after="0"/>
        <w:ind w:left="2124"/>
        <w:rPr>
          <w:rFonts w:ascii="Times New Roman" w:eastAsia="Times New Roman" w:hAnsi="Times New Roman"/>
          <w:sz w:val="21"/>
          <w:szCs w:val="21"/>
          <w:lang w:eastAsia="cs-CZ"/>
        </w:rPr>
      </w:pPr>
      <w:r>
        <w:rPr>
          <w:rFonts w:ascii="Arial" w:hAnsi="Arial" w:cs="Arial"/>
          <w:sz w:val="21"/>
          <w:szCs w:val="21"/>
          <w:lang w:eastAsia="ar-SA"/>
        </w:rPr>
        <w:t>t</w:t>
      </w:r>
      <w:r w:rsidR="006F19BE" w:rsidRPr="00501DD3">
        <w:rPr>
          <w:rFonts w:ascii="Arial" w:eastAsia="Times New Roman" w:hAnsi="Arial" w:cs="Arial"/>
          <w:bCs/>
          <w:sz w:val="21"/>
          <w:szCs w:val="21"/>
          <w:lang w:eastAsia="cs-CZ"/>
        </w:rPr>
        <w:t>el.</w:t>
      </w:r>
      <w:r>
        <w:rPr>
          <w:rFonts w:ascii="Arial" w:eastAsia="Times New Roman" w:hAnsi="Arial" w:cs="Arial"/>
          <w:bCs/>
          <w:sz w:val="21"/>
          <w:szCs w:val="21"/>
          <w:lang w:eastAsia="cs-CZ"/>
        </w:rPr>
        <w:t>:</w:t>
      </w:r>
      <w:r>
        <w:rPr>
          <w:rFonts w:ascii="Arial" w:hAnsi="Arial" w:cs="Arial"/>
          <w:sz w:val="21"/>
          <w:szCs w:val="21"/>
          <w:highlight w:val="green"/>
          <w:lang w:eastAsia="ar-SA"/>
        </w:rPr>
        <w:t xml:space="preserve"> </w:t>
      </w:r>
      <w:r w:rsidRPr="00F86529">
        <w:rPr>
          <w:rFonts w:ascii="Arial" w:hAnsi="Arial" w:cs="Arial"/>
          <w:sz w:val="21"/>
          <w:szCs w:val="21"/>
          <w:highlight w:val="green"/>
          <w:lang w:eastAsia="ar-SA"/>
        </w:rPr>
        <w:t>[zadavatel doplní údaje vybraného dodavatele dle nabídky]</w:t>
      </w:r>
      <w:r w:rsidRPr="0072150F">
        <w:rPr>
          <w:rFonts w:ascii="Arial" w:hAnsi="Arial" w:cs="Arial"/>
          <w:bCs/>
          <w:sz w:val="21"/>
          <w:szCs w:val="21"/>
          <w:bdr w:val="single" w:sz="4" w:space="0" w:color="auto"/>
        </w:rPr>
        <w:t xml:space="preserve">                                             </w:t>
      </w:r>
      <w:r w:rsidRPr="0072150F">
        <w:rPr>
          <w:rFonts w:ascii="Arial" w:hAnsi="Arial" w:cs="Arial"/>
          <w:bCs/>
          <w:sz w:val="21"/>
          <w:szCs w:val="21"/>
        </w:rPr>
        <w:t xml:space="preserve">   </w:t>
      </w:r>
      <w:r w:rsidR="006F19BE" w:rsidRPr="00501DD3">
        <w:rPr>
          <w:rFonts w:ascii="Arial" w:eastAsia="Times New Roman" w:hAnsi="Arial" w:cs="Arial"/>
          <w:bCs/>
          <w:sz w:val="21"/>
          <w:szCs w:val="21"/>
          <w:lang w:eastAsia="cs-CZ"/>
        </w:rPr>
        <w:t xml:space="preserve"> </w:t>
      </w:r>
    </w:p>
    <w:bookmarkEnd w:id="0"/>
    <w:p w14:paraId="1B9AFF9E" w14:textId="77777777" w:rsidR="00D7659F" w:rsidRPr="00501DD3" w:rsidRDefault="00D7659F" w:rsidP="00E963A9">
      <w:pPr>
        <w:spacing w:after="0"/>
        <w:rPr>
          <w:rFonts w:ascii="Times New Roman" w:eastAsia="Times New Roman" w:hAnsi="Times New Roman"/>
          <w:sz w:val="21"/>
          <w:szCs w:val="21"/>
          <w:lang w:eastAsia="cs-CZ"/>
        </w:rPr>
      </w:pPr>
    </w:p>
    <w:p w14:paraId="3258F844" w14:textId="77777777" w:rsidR="008603C0" w:rsidRPr="00501DD3" w:rsidRDefault="00535367" w:rsidP="00E963A9">
      <w:pPr>
        <w:pStyle w:val="Prohlen"/>
        <w:widowControl/>
        <w:numPr>
          <w:ilvl w:val="0"/>
          <w:numId w:val="3"/>
        </w:numPr>
        <w:spacing w:after="120" w:line="276" w:lineRule="auto"/>
        <w:ind w:left="1066" w:hanging="357"/>
        <w:rPr>
          <w:rFonts w:ascii="Arial Black" w:hAnsi="Arial Black" w:cs="Arial"/>
          <w:bCs/>
          <w:smallCaps/>
          <w:sz w:val="21"/>
          <w:szCs w:val="21"/>
        </w:rPr>
      </w:pPr>
      <w:r w:rsidRPr="00501DD3">
        <w:rPr>
          <w:rFonts w:ascii="Arial Black" w:hAnsi="Arial Black" w:cs="Arial"/>
          <w:bCs/>
          <w:smallCaps/>
          <w:sz w:val="21"/>
          <w:szCs w:val="21"/>
        </w:rPr>
        <w:t>ÚVODNÍ USTANOVENÍ</w:t>
      </w:r>
    </w:p>
    <w:p w14:paraId="1A391116" w14:textId="0E64E513" w:rsidR="008603C0" w:rsidRPr="00501DD3" w:rsidRDefault="008603C0" w:rsidP="001F6CBE">
      <w:pPr>
        <w:pStyle w:val="Kapitola1"/>
        <w:spacing w:line="276" w:lineRule="auto"/>
        <w:rPr>
          <w:rFonts w:ascii="Arial" w:hAnsi="Arial" w:cs="Arial"/>
          <w:color w:val="000000"/>
          <w:sz w:val="21"/>
          <w:szCs w:val="21"/>
          <w:lang w:val="cs-CZ"/>
        </w:rPr>
      </w:pPr>
      <w:bookmarkStart w:id="1" w:name="_Ref263769941"/>
      <w:r w:rsidRPr="00501DD3">
        <w:rPr>
          <w:rFonts w:ascii="Arial" w:hAnsi="Arial" w:cs="Arial"/>
          <w:color w:val="000000"/>
          <w:sz w:val="21"/>
          <w:szCs w:val="21"/>
          <w:lang w:val="cs-CZ"/>
        </w:rPr>
        <w:t xml:space="preserve">Tato Rámcová </w:t>
      </w:r>
      <w:r w:rsidR="002A1ABF" w:rsidRPr="00501DD3">
        <w:rPr>
          <w:rFonts w:ascii="Arial" w:hAnsi="Arial" w:cs="Arial"/>
          <w:color w:val="000000"/>
          <w:sz w:val="21"/>
          <w:szCs w:val="21"/>
          <w:lang w:val="cs-CZ"/>
        </w:rPr>
        <w:t xml:space="preserve">dohoda </w:t>
      </w:r>
      <w:r w:rsidRPr="00501DD3">
        <w:rPr>
          <w:rFonts w:ascii="Arial" w:hAnsi="Arial" w:cs="Arial"/>
          <w:color w:val="000000"/>
          <w:sz w:val="21"/>
          <w:szCs w:val="21"/>
          <w:lang w:val="cs-CZ"/>
        </w:rPr>
        <w:t>je uzavírána</w:t>
      </w:r>
      <w:r w:rsidR="00D1051B" w:rsidRPr="00501DD3">
        <w:rPr>
          <w:rFonts w:ascii="Arial" w:hAnsi="Arial" w:cs="Arial"/>
          <w:color w:val="000000"/>
          <w:sz w:val="21"/>
          <w:szCs w:val="21"/>
          <w:lang w:val="cs-CZ"/>
        </w:rPr>
        <w:t xml:space="preserve"> </w:t>
      </w:r>
      <w:r w:rsidRPr="00501DD3">
        <w:rPr>
          <w:rFonts w:ascii="Arial" w:hAnsi="Arial" w:cs="Arial"/>
          <w:color w:val="000000"/>
          <w:sz w:val="21"/>
          <w:szCs w:val="21"/>
          <w:lang w:val="cs-CZ"/>
        </w:rPr>
        <w:t xml:space="preserve">na základě výsledků </w:t>
      </w:r>
      <w:r w:rsidR="001F49CC" w:rsidRPr="00501DD3">
        <w:rPr>
          <w:rFonts w:ascii="Arial" w:hAnsi="Arial" w:cs="Arial"/>
          <w:color w:val="000000"/>
          <w:sz w:val="21"/>
          <w:szCs w:val="21"/>
          <w:lang w:val="cs-CZ"/>
        </w:rPr>
        <w:t>na</w:t>
      </w:r>
      <w:r w:rsidR="008F4064" w:rsidRPr="00501DD3">
        <w:rPr>
          <w:rFonts w:ascii="Arial" w:hAnsi="Arial" w:cs="Arial"/>
          <w:color w:val="000000"/>
          <w:sz w:val="21"/>
          <w:szCs w:val="21"/>
          <w:lang w:val="cs-CZ"/>
        </w:rPr>
        <w:t>dlimitní</w:t>
      </w:r>
      <w:r w:rsidR="00134351" w:rsidRPr="00501DD3">
        <w:rPr>
          <w:rFonts w:ascii="Arial" w:hAnsi="Arial" w:cs="Arial"/>
          <w:color w:val="000000"/>
          <w:sz w:val="21"/>
          <w:szCs w:val="21"/>
          <w:lang w:val="cs-CZ"/>
        </w:rPr>
        <w:t xml:space="preserve"> </w:t>
      </w:r>
      <w:r w:rsidRPr="00501DD3">
        <w:rPr>
          <w:rFonts w:ascii="Arial" w:hAnsi="Arial" w:cs="Arial"/>
          <w:color w:val="000000"/>
          <w:sz w:val="21"/>
          <w:szCs w:val="21"/>
          <w:lang w:val="cs-CZ"/>
        </w:rPr>
        <w:t>veřejn</w:t>
      </w:r>
      <w:r w:rsidR="00134351" w:rsidRPr="00501DD3">
        <w:rPr>
          <w:rFonts w:ascii="Arial" w:hAnsi="Arial" w:cs="Arial"/>
          <w:color w:val="000000"/>
          <w:sz w:val="21"/>
          <w:szCs w:val="21"/>
          <w:lang w:val="cs-CZ"/>
        </w:rPr>
        <w:t>é</w:t>
      </w:r>
      <w:r w:rsidRPr="00501DD3">
        <w:rPr>
          <w:rFonts w:ascii="Arial" w:hAnsi="Arial" w:cs="Arial"/>
          <w:color w:val="000000"/>
          <w:sz w:val="21"/>
          <w:szCs w:val="21"/>
          <w:lang w:val="cs-CZ"/>
        </w:rPr>
        <w:t xml:space="preserve"> zakázk</w:t>
      </w:r>
      <w:r w:rsidR="00134351" w:rsidRPr="00501DD3">
        <w:rPr>
          <w:rFonts w:ascii="Arial" w:hAnsi="Arial" w:cs="Arial"/>
          <w:color w:val="000000"/>
          <w:sz w:val="21"/>
          <w:szCs w:val="21"/>
          <w:lang w:val="cs-CZ"/>
        </w:rPr>
        <w:t>y</w:t>
      </w:r>
      <w:r w:rsidRPr="00501DD3">
        <w:rPr>
          <w:rFonts w:ascii="Arial" w:hAnsi="Arial" w:cs="Arial"/>
          <w:color w:val="000000"/>
          <w:sz w:val="21"/>
          <w:szCs w:val="21"/>
          <w:lang w:val="cs-CZ"/>
        </w:rPr>
        <w:t xml:space="preserve"> s názvem </w:t>
      </w:r>
      <w:r w:rsidR="00ED23A8" w:rsidRPr="00501DD3">
        <w:rPr>
          <w:rFonts w:ascii="Arial" w:hAnsi="Arial" w:cs="Arial"/>
          <w:b/>
          <w:i/>
          <w:color w:val="000000"/>
          <w:sz w:val="21"/>
          <w:szCs w:val="21"/>
          <w:lang w:val="cs-CZ"/>
        </w:rPr>
        <w:t>„</w:t>
      </w:r>
      <w:r w:rsidR="00784E54" w:rsidRPr="00784E54">
        <w:rPr>
          <w:rFonts w:ascii="Arial" w:hAnsi="Arial" w:cs="Arial"/>
          <w:b/>
          <w:i/>
          <w:color w:val="000000"/>
          <w:sz w:val="21"/>
          <w:szCs w:val="21"/>
          <w:lang w:val="cs-CZ"/>
        </w:rPr>
        <w:t>Dodáv</w:t>
      </w:r>
      <w:r w:rsidR="00784E54" w:rsidRPr="0036453B">
        <w:rPr>
          <w:rFonts w:ascii="Arial" w:hAnsi="Arial" w:cs="Arial"/>
          <w:b/>
          <w:i/>
          <w:color w:val="000000"/>
          <w:sz w:val="21"/>
          <w:szCs w:val="21"/>
          <w:lang w:val="cs-CZ"/>
        </w:rPr>
        <w:t>ky ceninového papíru</w:t>
      </w:r>
      <w:r w:rsidRPr="0036453B">
        <w:rPr>
          <w:rFonts w:ascii="Arial" w:hAnsi="Arial" w:cs="Arial"/>
          <w:b/>
          <w:i/>
          <w:color w:val="000000"/>
          <w:sz w:val="21"/>
          <w:szCs w:val="21"/>
          <w:lang w:val="cs-CZ"/>
        </w:rPr>
        <w:t>“</w:t>
      </w:r>
      <w:r w:rsidRPr="0036453B">
        <w:rPr>
          <w:rFonts w:ascii="Arial" w:hAnsi="Arial" w:cs="Arial"/>
          <w:color w:val="000000"/>
          <w:sz w:val="21"/>
          <w:szCs w:val="21"/>
          <w:lang w:val="cs-CZ"/>
        </w:rPr>
        <w:t xml:space="preserve"> </w:t>
      </w:r>
      <w:r w:rsidR="00EE0F42" w:rsidRPr="0036453B">
        <w:rPr>
          <w:rFonts w:ascii="Arial" w:hAnsi="Arial" w:cs="Arial"/>
          <w:color w:val="000000"/>
          <w:sz w:val="21"/>
          <w:szCs w:val="21"/>
          <w:lang w:val="cs-CZ"/>
        </w:rPr>
        <w:t>(</w:t>
      </w:r>
      <w:r w:rsidRPr="0036453B">
        <w:rPr>
          <w:rFonts w:ascii="Arial" w:hAnsi="Arial" w:cs="Arial"/>
          <w:color w:val="000000"/>
          <w:sz w:val="21"/>
          <w:szCs w:val="21"/>
          <w:lang w:val="cs-CZ"/>
        </w:rPr>
        <w:t>dále</w:t>
      </w:r>
      <w:r w:rsidRPr="00501DD3">
        <w:rPr>
          <w:rFonts w:ascii="Arial" w:hAnsi="Arial" w:cs="Arial"/>
          <w:color w:val="000000"/>
          <w:sz w:val="21"/>
          <w:szCs w:val="21"/>
          <w:lang w:val="cs-CZ"/>
        </w:rPr>
        <w:t xml:space="preserve"> jen „</w:t>
      </w:r>
      <w:r w:rsidRPr="00501DD3">
        <w:rPr>
          <w:rFonts w:ascii="Arial" w:hAnsi="Arial" w:cs="Arial"/>
          <w:b/>
          <w:color w:val="000000"/>
          <w:sz w:val="21"/>
          <w:szCs w:val="21"/>
          <w:lang w:val="cs-CZ"/>
        </w:rPr>
        <w:t>Zadávací řízení</w:t>
      </w:r>
      <w:r w:rsidRPr="00501DD3">
        <w:rPr>
          <w:rFonts w:ascii="Arial" w:hAnsi="Arial" w:cs="Arial"/>
          <w:color w:val="000000"/>
          <w:sz w:val="21"/>
          <w:szCs w:val="21"/>
          <w:lang w:val="cs-CZ"/>
        </w:rPr>
        <w:t>“), a to s Dodavatelem,</w:t>
      </w:r>
      <w:r w:rsidR="00D452C3" w:rsidRPr="00501DD3">
        <w:rPr>
          <w:rFonts w:ascii="Arial" w:hAnsi="Arial" w:cs="Arial"/>
          <w:color w:val="000000"/>
          <w:sz w:val="21"/>
          <w:szCs w:val="21"/>
          <w:lang w:val="cs-CZ"/>
        </w:rPr>
        <w:t xml:space="preserve"> který splňuje všechny zadávací podmínky</w:t>
      </w:r>
      <w:r w:rsidR="003D2AAE" w:rsidRPr="00501DD3">
        <w:rPr>
          <w:rFonts w:ascii="Arial" w:hAnsi="Arial" w:cs="Arial"/>
          <w:color w:val="000000"/>
          <w:sz w:val="21"/>
          <w:szCs w:val="21"/>
          <w:lang w:val="cs-CZ"/>
        </w:rPr>
        <w:t>.</w:t>
      </w:r>
      <w:r w:rsidR="00961C7A" w:rsidRPr="00501DD3">
        <w:rPr>
          <w:rFonts w:ascii="Arial" w:hAnsi="Arial" w:cs="Arial"/>
          <w:color w:val="000000"/>
          <w:sz w:val="21"/>
          <w:szCs w:val="21"/>
          <w:lang w:val="cs-CZ"/>
        </w:rPr>
        <w:t xml:space="preserve"> </w:t>
      </w:r>
      <w:r w:rsidR="00961C7A" w:rsidRPr="00501DD3">
        <w:rPr>
          <w:rFonts w:ascii="Arial" w:eastAsiaTheme="minorHAnsi" w:hAnsi="Arial" w:cs="Arial"/>
          <w:color w:val="000000"/>
          <w:sz w:val="21"/>
          <w:szCs w:val="21"/>
          <w:lang w:eastAsia="en-US"/>
        </w:rPr>
        <w:t xml:space="preserve">Podkladem pro tuto Rámcovou dohodu je rovněž nabídka </w:t>
      </w:r>
      <w:r w:rsidR="00961C7A" w:rsidRPr="00501DD3">
        <w:rPr>
          <w:rFonts w:ascii="Arial" w:eastAsiaTheme="minorHAnsi" w:hAnsi="Arial" w:cs="Arial"/>
          <w:color w:val="000000"/>
          <w:sz w:val="21"/>
          <w:szCs w:val="21"/>
          <w:lang w:val="cs-CZ" w:eastAsia="en-US"/>
        </w:rPr>
        <w:t>Dodavatele</w:t>
      </w:r>
      <w:r w:rsidR="00961C7A" w:rsidRPr="00501DD3">
        <w:rPr>
          <w:rFonts w:ascii="Arial" w:eastAsiaTheme="minorHAnsi" w:hAnsi="Arial" w:cs="Arial"/>
          <w:color w:val="000000"/>
          <w:sz w:val="21"/>
          <w:szCs w:val="21"/>
          <w:lang w:eastAsia="en-US"/>
        </w:rPr>
        <w:t>, jejíž obsah je smluvním stranám znám (dále jen „</w:t>
      </w:r>
      <w:r w:rsidR="00961C7A" w:rsidRPr="00501DD3">
        <w:rPr>
          <w:rFonts w:ascii="Arial" w:eastAsiaTheme="minorHAnsi" w:hAnsi="Arial" w:cs="Arial"/>
          <w:b/>
          <w:color w:val="000000"/>
          <w:sz w:val="21"/>
          <w:szCs w:val="21"/>
          <w:lang w:eastAsia="en-US"/>
        </w:rPr>
        <w:t>Nabídka</w:t>
      </w:r>
      <w:r w:rsidR="00961C7A" w:rsidRPr="00501DD3">
        <w:rPr>
          <w:rFonts w:ascii="Arial" w:eastAsiaTheme="minorHAnsi" w:hAnsi="Arial" w:cs="Arial"/>
          <w:color w:val="000000"/>
          <w:sz w:val="21"/>
          <w:szCs w:val="21"/>
          <w:lang w:eastAsia="en-US"/>
        </w:rPr>
        <w:t>“).</w:t>
      </w:r>
    </w:p>
    <w:bookmarkEnd w:id="1"/>
    <w:p w14:paraId="1A513E4E" w14:textId="77777777" w:rsidR="008603C0" w:rsidRPr="00501DD3" w:rsidRDefault="008603C0" w:rsidP="001F6CBE">
      <w:pPr>
        <w:pStyle w:val="Kapitola1"/>
        <w:spacing w:line="276" w:lineRule="auto"/>
        <w:rPr>
          <w:rFonts w:ascii="Arial" w:hAnsi="Arial" w:cs="Arial"/>
          <w:color w:val="000000"/>
          <w:sz w:val="21"/>
          <w:szCs w:val="21"/>
        </w:rPr>
      </w:pPr>
      <w:r w:rsidRPr="00501DD3">
        <w:rPr>
          <w:rFonts w:ascii="Arial" w:hAnsi="Arial" w:cs="Arial"/>
          <w:color w:val="000000"/>
          <w:sz w:val="21"/>
          <w:szCs w:val="21"/>
        </w:rPr>
        <w:t xml:space="preserve">Při výkladu obsahu této </w:t>
      </w:r>
      <w:r w:rsidR="00AD3C61" w:rsidRPr="00501DD3">
        <w:rPr>
          <w:rFonts w:ascii="Arial" w:hAnsi="Arial" w:cs="Arial"/>
          <w:color w:val="000000"/>
          <w:sz w:val="21"/>
          <w:szCs w:val="21"/>
          <w:lang w:val="cs-CZ"/>
        </w:rPr>
        <w:t>R</w:t>
      </w:r>
      <w:proofErr w:type="spellStart"/>
      <w:r w:rsidR="00E34D93" w:rsidRPr="00501DD3">
        <w:rPr>
          <w:rFonts w:ascii="Arial" w:hAnsi="Arial" w:cs="Arial"/>
          <w:color w:val="000000"/>
          <w:sz w:val="21"/>
          <w:szCs w:val="21"/>
        </w:rPr>
        <w:t>ámcové</w:t>
      </w:r>
      <w:proofErr w:type="spellEnd"/>
      <w:r w:rsidRPr="00501DD3">
        <w:rPr>
          <w:rFonts w:ascii="Arial" w:hAnsi="Arial" w:cs="Arial"/>
          <w:color w:val="000000"/>
          <w:sz w:val="21"/>
          <w:szCs w:val="21"/>
        </w:rPr>
        <w:t xml:space="preserve"> </w:t>
      </w:r>
      <w:r w:rsidR="00D22F71" w:rsidRPr="00501DD3">
        <w:rPr>
          <w:rFonts w:ascii="Arial" w:hAnsi="Arial" w:cs="Arial"/>
          <w:color w:val="000000"/>
          <w:sz w:val="21"/>
          <w:szCs w:val="21"/>
          <w:lang w:val="cs-CZ"/>
        </w:rPr>
        <w:t>dohody</w:t>
      </w:r>
      <w:r w:rsidR="00D22F71" w:rsidRPr="00501DD3">
        <w:rPr>
          <w:rFonts w:ascii="Arial" w:hAnsi="Arial" w:cs="Arial"/>
          <w:color w:val="000000"/>
          <w:sz w:val="21"/>
          <w:szCs w:val="21"/>
        </w:rPr>
        <w:t xml:space="preserve"> </w:t>
      </w:r>
      <w:r w:rsidRPr="00501DD3">
        <w:rPr>
          <w:rFonts w:ascii="Arial" w:hAnsi="Arial" w:cs="Arial"/>
          <w:color w:val="000000"/>
          <w:sz w:val="21"/>
          <w:szCs w:val="21"/>
        </w:rPr>
        <w:t xml:space="preserve">jsou </w:t>
      </w:r>
      <w:r w:rsidR="008F4064" w:rsidRPr="00501DD3">
        <w:rPr>
          <w:rFonts w:ascii="Arial" w:hAnsi="Arial" w:cs="Arial"/>
          <w:color w:val="000000"/>
          <w:sz w:val="21"/>
          <w:szCs w:val="21"/>
          <w:lang w:val="cs-CZ"/>
        </w:rPr>
        <w:t>s</w:t>
      </w:r>
      <w:r w:rsidRPr="00501DD3">
        <w:rPr>
          <w:rFonts w:ascii="Arial" w:hAnsi="Arial" w:cs="Arial"/>
          <w:color w:val="000000"/>
          <w:sz w:val="21"/>
          <w:szCs w:val="21"/>
        </w:rPr>
        <w:t>mluvní strany povinny přihlížet k</w:t>
      </w:r>
      <w:r w:rsidRPr="00501DD3">
        <w:rPr>
          <w:rFonts w:ascii="Arial" w:hAnsi="Arial" w:cs="Arial"/>
          <w:color w:val="000000"/>
          <w:sz w:val="21"/>
          <w:szCs w:val="21"/>
          <w:lang w:val="cs-CZ"/>
        </w:rPr>
        <w:t> </w:t>
      </w:r>
      <w:r w:rsidRPr="00501DD3">
        <w:rPr>
          <w:rFonts w:ascii="Arial" w:hAnsi="Arial" w:cs="Arial"/>
          <w:color w:val="000000"/>
          <w:sz w:val="21"/>
          <w:szCs w:val="21"/>
        </w:rPr>
        <w:t xml:space="preserve">zadávacím podmínkám </w:t>
      </w:r>
      <w:r w:rsidR="00D22F71" w:rsidRPr="00501DD3">
        <w:rPr>
          <w:rFonts w:ascii="Arial" w:hAnsi="Arial" w:cs="Arial"/>
          <w:color w:val="000000"/>
          <w:sz w:val="21"/>
          <w:szCs w:val="21"/>
          <w:lang w:val="cs-CZ"/>
        </w:rPr>
        <w:t>a</w:t>
      </w:r>
      <w:r w:rsidRPr="00501DD3">
        <w:rPr>
          <w:rFonts w:ascii="Arial" w:hAnsi="Arial" w:cs="Arial"/>
          <w:color w:val="000000"/>
          <w:sz w:val="21"/>
          <w:szCs w:val="21"/>
        </w:rPr>
        <w:t xml:space="preserve"> k účelu daného </w:t>
      </w:r>
      <w:r w:rsidR="00961C7A" w:rsidRPr="00501DD3">
        <w:rPr>
          <w:rFonts w:ascii="Arial" w:hAnsi="Arial" w:cs="Arial"/>
          <w:color w:val="000000"/>
          <w:sz w:val="21"/>
          <w:szCs w:val="21"/>
          <w:lang w:val="cs-CZ"/>
        </w:rPr>
        <w:t>Z</w:t>
      </w:r>
      <w:r w:rsidRPr="00501DD3">
        <w:rPr>
          <w:rFonts w:ascii="Arial" w:hAnsi="Arial" w:cs="Arial"/>
          <w:color w:val="000000"/>
          <w:sz w:val="21"/>
          <w:szCs w:val="21"/>
        </w:rPr>
        <w:t>adávacího řízení</w:t>
      </w:r>
      <w:r w:rsidR="00D22F71" w:rsidRPr="00501DD3">
        <w:rPr>
          <w:rFonts w:ascii="Arial" w:hAnsi="Arial" w:cs="Arial"/>
          <w:color w:val="000000"/>
          <w:sz w:val="21"/>
          <w:szCs w:val="21"/>
          <w:lang w:val="cs-CZ"/>
        </w:rPr>
        <w:t>.</w:t>
      </w:r>
      <w:r w:rsidRPr="00501DD3">
        <w:rPr>
          <w:rFonts w:ascii="Arial" w:hAnsi="Arial" w:cs="Arial"/>
          <w:color w:val="000000"/>
          <w:sz w:val="21"/>
          <w:szCs w:val="21"/>
        </w:rPr>
        <w:t xml:space="preserve"> Ustanovení právních předpisů o výkladu právních jednání tím nejsou nijak dotčena.</w:t>
      </w:r>
    </w:p>
    <w:p w14:paraId="39CFEA7D" w14:textId="77777777" w:rsidR="001E256D" w:rsidRPr="00501DD3" w:rsidRDefault="008603C0" w:rsidP="001F6CBE">
      <w:pPr>
        <w:pStyle w:val="Kapitola1"/>
        <w:spacing w:line="276" w:lineRule="auto"/>
        <w:rPr>
          <w:rFonts w:ascii="Arial" w:hAnsi="Arial" w:cs="Arial"/>
          <w:color w:val="000000"/>
          <w:sz w:val="21"/>
          <w:szCs w:val="21"/>
        </w:rPr>
      </w:pPr>
      <w:r w:rsidRPr="00501DD3">
        <w:rPr>
          <w:rFonts w:ascii="Arial" w:hAnsi="Arial" w:cs="Arial"/>
          <w:color w:val="000000"/>
          <w:sz w:val="21"/>
          <w:szCs w:val="21"/>
        </w:rPr>
        <w:t xml:space="preserve">Tato Rámcová </w:t>
      </w:r>
      <w:r w:rsidR="00D22F71" w:rsidRPr="00501DD3">
        <w:rPr>
          <w:rFonts w:ascii="Arial" w:hAnsi="Arial" w:cs="Arial"/>
          <w:color w:val="000000"/>
          <w:sz w:val="21"/>
          <w:szCs w:val="21"/>
          <w:lang w:val="cs-CZ"/>
        </w:rPr>
        <w:t xml:space="preserve">dohoda </w:t>
      </w:r>
      <w:r w:rsidRPr="00501DD3">
        <w:rPr>
          <w:rFonts w:ascii="Arial" w:hAnsi="Arial" w:cs="Arial"/>
          <w:color w:val="000000"/>
          <w:sz w:val="21"/>
          <w:szCs w:val="21"/>
        </w:rPr>
        <w:t xml:space="preserve">upravuje způsob uzavírání jednotlivých dílčích smluv, podmínky provádění jednotlivých dodávek ze strany </w:t>
      </w:r>
      <w:r w:rsidRPr="00501DD3">
        <w:rPr>
          <w:rFonts w:ascii="Arial" w:hAnsi="Arial" w:cs="Arial"/>
          <w:color w:val="000000"/>
          <w:sz w:val="21"/>
          <w:szCs w:val="21"/>
          <w:lang w:val="cs-CZ"/>
        </w:rPr>
        <w:t>Dodavatele</w:t>
      </w:r>
      <w:r w:rsidRPr="00501DD3">
        <w:rPr>
          <w:rFonts w:ascii="Arial" w:hAnsi="Arial" w:cs="Arial"/>
          <w:color w:val="000000"/>
          <w:sz w:val="21"/>
          <w:szCs w:val="21"/>
        </w:rPr>
        <w:t xml:space="preserve">, jakož i další práva a povinnosti </w:t>
      </w:r>
      <w:r w:rsidR="008F4064" w:rsidRPr="00501DD3">
        <w:rPr>
          <w:rFonts w:ascii="Arial" w:hAnsi="Arial" w:cs="Arial"/>
          <w:color w:val="000000"/>
          <w:sz w:val="21"/>
          <w:szCs w:val="21"/>
          <w:lang w:val="cs-CZ"/>
        </w:rPr>
        <w:t>s</w:t>
      </w:r>
      <w:r w:rsidRPr="00501DD3">
        <w:rPr>
          <w:rFonts w:ascii="Arial" w:hAnsi="Arial" w:cs="Arial"/>
          <w:color w:val="000000"/>
          <w:sz w:val="21"/>
          <w:szCs w:val="21"/>
        </w:rPr>
        <w:t xml:space="preserve">mluvních stran související s realizací </w:t>
      </w:r>
      <w:r w:rsidR="008B20BB" w:rsidRPr="00501DD3">
        <w:rPr>
          <w:rFonts w:ascii="Arial" w:hAnsi="Arial" w:cs="Arial"/>
          <w:color w:val="000000"/>
          <w:sz w:val="21"/>
          <w:szCs w:val="21"/>
          <w:lang w:val="cs-CZ"/>
        </w:rPr>
        <w:t>předmětu</w:t>
      </w:r>
      <w:r w:rsidRPr="00501DD3">
        <w:rPr>
          <w:rFonts w:ascii="Arial" w:hAnsi="Arial" w:cs="Arial"/>
          <w:color w:val="000000"/>
          <w:sz w:val="21"/>
          <w:szCs w:val="21"/>
        </w:rPr>
        <w:t xml:space="preserve"> této </w:t>
      </w:r>
      <w:r w:rsidR="00AD3C61" w:rsidRPr="00501DD3">
        <w:rPr>
          <w:rFonts w:ascii="Arial" w:hAnsi="Arial" w:cs="Arial"/>
          <w:color w:val="000000"/>
          <w:sz w:val="21"/>
          <w:szCs w:val="21"/>
          <w:lang w:val="cs-CZ"/>
        </w:rPr>
        <w:t>R</w:t>
      </w:r>
      <w:proofErr w:type="spellStart"/>
      <w:r w:rsidR="0087697E" w:rsidRPr="00501DD3">
        <w:rPr>
          <w:rFonts w:ascii="Arial" w:hAnsi="Arial" w:cs="Arial"/>
          <w:color w:val="000000"/>
          <w:sz w:val="21"/>
          <w:szCs w:val="21"/>
        </w:rPr>
        <w:t>ámcové</w:t>
      </w:r>
      <w:proofErr w:type="spellEnd"/>
      <w:r w:rsidRPr="00501DD3">
        <w:rPr>
          <w:rFonts w:ascii="Arial" w:hAnsi="Arial" w:cs="Arial"/>
          <w:color w:val="000000"/>
          <w:sz w:val="21"/>
          <w:szCs w:val="21"/>
        </w:rPr>
        <w:t xml:space="preserve"> </w:t>
      </w:r>
      <w:r w:rsidR="008B20BB" w:rsidRPr="00501DD3">
        <w:rPr>
          <w:rFonts w:ascii="Arial" w:hAnsi="Arial" w:cs="Arial"/>
          <w:color w:val="000000"/>
          <w:sz w:val="21"/>
          <w:szCs w:val="21"/>
          <w:lang w:val="cs-CZ"/>
        </w:rPr>
        <w:t>dohody</w:t>
      </w:r>
      <w:r w:rsidRPr="00501DD3">
        <w:rPr>
          <w:rFonts w:ascii="Arial" w:hAnsi="Arial" w:cs="Arial"/>
          <w:color w:val="000000"/>
          <w:sz w:val="21"/>
          <w:szCs w:val="21"/>
        </w:rPr>
        <w:t>.</w:t>
      </w:r>
    </w:p>
    <w:p w14:paraId="78638111" w14:textId="54F3C803" w:rsidR="00961C7A" w:rsidRPr="00501DD3" w:rsidRDefault="00961C7A" w:rsidP="001F6CBE">
      <w:pPr>
        <w:pStyle w:val="Kapitola1"/>
        <w:spacing w:line="276" w:lineRule="auto"/>
        <w:rPr>
          <w:rFonts w:ascii="Arial" w:hAnsi="Arial" w:cs="Arial"/>
          <w:sz w:val="21"/>
          <w:szCs w:val="21"/>
        </w:rPr>
      </w:pPr>
      <w:r w:rsidRPr="00501DD3">
        <w:rPr>
          <w:rFonts w:ascii="Arial" w:hAnsi="Arial" w:cs="Arial"/>
          <w:sz w:val="21"/>
          <w:szCs w:val="21"/>
        </w:rPr>
        <w:t xml:space="preserve">Účelem této Rámcové dohody je zabezpečit dodávky </w:t>
      </w:r>
      <w:r w:rsidR="00443D4A" w:rsidRPr="00501DD3">
        <w:rPr>
          <w:rFonts w:ascii="Arial" w:hAnsi="Arial" w:cs="Arial"/>
          <w:color w:val="000000"/>
          <w:sz w:val="21"/>
          <w:szCs w:val="21"/>
          <w:lang w:val="cs-CZ"/>
        </w:rPr>
        <w:t xml:space="preserve">ceninového </w:t>
      </w:r>
      <w:r w:rsidRPr="00501DD3">
        <w:rPr>
          <w:rFonts w:ascii="Arial" w:hAnsi="Arial" w:cs="Arial"/>
          <w:sz w:val="21"/>
          <w:szCs w:val="21"/>
        </w:rPr>
        <w:t>papíru v souladu s potřebami Objednatele.</w:t>
      </w:r>
    </w:p>
    <w:p w14:paraId="16143CF3" w14:textId="77777777" w:rsidR="00E75954" w:rsidRPr="00501DD3" w:rsidRDefault="00E75954" w:rsidP="00E963A9">
      <w:pPr>
        <w:keepNext/>
        <w:spacing w:after="0"/>
        <w:jc w:val="center"/>
        <w:outlineLvl w:val="0"/>
        <w:rPr>
          <w:rFonts w:ascii="Arial Black" w:eastAsia="Times New Roman" w:hAnsi="Arial Black" w:cs="Arial"/>
          <w:b/>
          <w:bCs/>
          <w:sz w:val="21"/>
          <w:szCs w:val="21"/>
          <w:lang w:eastAsia="cs-CZ"/>
        </w:rPr>
      </w:pPr>
    </w:p>
    <w:p w14:paraId="7A061EA2" w14:textId="77777777" w:rsidR="001E256D" w:rsidRPr="00FA245B" w:rsidRDefault="001E256D" w:rsidP="00FA245B">
      <w:pPr>
        <w:pStyle w:val="Prohlen"/>
        <w:widowControl/>
        <w:numPr>
          <w:ilvl w:val="0"/>
          <w:numId w:val="3"/>
        </w:numPr>
        <w:spacing w:after="120" w:line="276" w:lineRule="auto"/>
        <w:ind w:left="1066" w:hanging="357"/>
        <w:rPr>
          <w:rFonts w:ascii="Arial Black" w:hAnsi="Arial Black" w:cs="Arial"/>
          <w:bCs/>
          <w:smallCaps/>
          <w:sz w:val="21"/>
          <w:szCs w:val="21"/>
        </w:rPr>
      </w:pPr>
      <w:r w:rsidRPr="00FA245B">
        <w:rPr>
          <w:rFonts w:ascii="Arial Black" w:hAnsi="Arial Black" w:cs="Arial"/>
          <w:bCs/>
          <w:smallCaps/>
          <w:sz w:val="21"/>
          <w:szCs w:val="21"/>
        </w:rPr>
        <w:t xml:space="preserve">PŘEDMĚT </w:t>
      </w:r>
      <w:r w:rsidR="005D4201" w:rsidRPr="00FA245B">
        <w:rPr>
          <w:rFonts w:ascii="Arial Black" w:hAnsi="Arial Black" w:cs="Arial"/>
          <w:bCs/>
          <w:smallCaps/>
          <w:sz w:val="21"/>
          <w:szCs w:val="21"/>
        </w:rPr>
        <w:t>RÁMCOVÉ DOHODY</w:t>
      </w:r>
    </w:p>
    <w:p w14:paraId="57D23392" w14:textId="04940B0F" w:rsidR="008E31D1" w:rsidRPr="00501DD3" w:rsidRDefault="00355725" w:rsidP="00E963A9">
      <w:pPr>
        <w:numPr>
          <w:ilvl w:val="1"/>
          <w:numId w:val="4"/>
        </w:numPr>
        <w:spacing w:after="120"/>
        <w:jc w:val="both"/>
        <w:rPr>
          <w:rFonts w:ascii="Arial" w:hAnsi="Arial" w:cs="Arial"/>
          <w:sz w:val="21"/>
          <w:szCs w:val="21"/>
        </w:rPr>
      </w:pPr>
      <w:bookmarkStart w:id="2" w:name="_Ref283988611"/>
      <w:r w:rsidRPr="00501DD3">
        <w:rPr>
          <w:rFonts w:ascii="Arial" w:hAnsi="Arial" w:cs="Arial"/>
          <w:sz w:val="21"/>
          <w:szCs w:val="21"/>
        </w:rPr>
        <w:t xml:space="preserve">Předmětem této Rámcové </w:t>
      </w:r>
      <w:r w:rsidR="00D22F71" w:rsidRPr="00501DD3">
        <w:rPr>
          <w:rFonts w:ascii="Arial" w:hAnsi="Arial" w:cs="Arial"/>
          <w:sz w:val="21"/>
          <w:szCs w:val="21"/>
        </w:rPr>
        <w:t xml:space="preserve">dohody </w:t>
      </w:r>
      <w:r w:rsidRPr="00501DD3">
        <w:rPr>
          <w:rFonts w:ascii="Arial" w:hAnsi="Arial" w:cs="Arial"/>
          <w:sz w:val="21"/>
          <w:szCs w:val="21"/>
        </w:rPr>
        <w:t>je závazek Dodavatele dodat Objednateli</w:t>
      </w:r>
      <w:r w:rsidR="008E31D1" w:rsidRPr="00501DD3">
        <w:rPr>
          <w:rFonts w:ascii="Arial" w:hAnsi="Arial" w:cs="Arial"/>
          <w:sz w:val="21"/>
          <w:szCs w:val="21"/>
        </w:rPr>
        <w:t xml:space="preserve"> dle jeho aktuálních potřeb</w:t>
      </w:r>
      <w:r w:rsidRPr="00501DD3">
        <w:rPr>
          <w:rFonts w:ascii="Arial" w:hAnsi="Arial" w:cs="Arial"/>
          <w:sz w:val="21"/>
          <w:szCs w:val="21"/>
        </w:rPr>
        <w:t xml:space="preserve"> </w:t>
      </w:r>
      <w:bookmarkEnd w:id="2"/>
      <w:r w:rsidR="00443D4A" w:rsidRPr="00501DD3">
        <w:rPr>
          <w:rFonts w:ascii="Arial" w:hAnsi="Arial" w:cs="Arial"/>
          <w:b/>
          <w:sz w:val="21"/>
          <w:szCs w:val="21"/>
        </w:rPr>
        <w:t xml:space="preserve">ceninový </w:t>
      </w:r>
      <w:r w:rsidR="00ED23A8" w:rsidRPr="00501DD3">
        <w:rPr>
          <w:rFonts w:ascii="Arial" w:hAnsi="Arial" w:cs="Arial"/>
          <w:b/>
          <w:sz w:val="21"/>
          <w:szCs w:val="21"/>
        </w:rPr>
        <w:t xml:space="preserve">papír </w:t>
      </w:r>
      <w:r w:rsidRPr="00501DD3">
        <w:rPr>
          <w:rFonts w:ascii="Arial" w:hAnsi="Arial" w:cs="Arial"/>
          <w:sz w:val="21"/>
          <w:szCs w:val="21"/>
        </w:rPr>
        <w:t>(dále jen „</w:t>
      </w:r>
      <w:r w:rsidRPr="00501DD3">
        <w:rPr>
          <w:rFonts w:ascii="Arial" w:hAnsi="Arial" w:cs="Arial"/>
          <w:b/>
          <w:sz w:val="21"/>
          <w:szCs w:val="21"/>
        </w:rPr>
        <w:t>Zboží</w:t>
      </w:r>
      <w:r w:rsidRPr="00501DD3">
        <w:rPr>
          <w:rFonts w:ascii="Arial" w:hAnsi="Arial" w:cs="Arial"/>
          <w:sz w:val="21"/>
          <w:szCs w:val="21"/>
        </w:rPr>
        <w:t xml:space="preserve">“) </w:t>
      </w:r>
      <w:r w:rsidR="00386503" w:rsidRPr="00501DD3">
        <w:rPr>
          <w:rFonts w:ascii="Arial" w:hAnsi="Arial" w:cs="Arial"/>
          <w:b/>
          <w:sz w:val="21"/>
          <w:szCs w:val="21"/>
        </w:rPr>
        <w:t xml:space="preserve">včetně případné výroby síta pro ražbu originálního vodoznaku </w:t>
      </w:r>
      <w:r w:rsidR="00386503" w:rsidRPr="00501DD3">
        <w:rPr>
          <w:rFonts w:ascii="Arial" w:hAnsi="Arial" w:cs="Arial"/>
          <w:sz w:val="21"/>
          <w:szCs w:val="21"/>
        </w:rPr>
        <w:t>(dále jen „</w:t>
      </w:r>
      <w:r w:rsidR="0085690E">
        <w:rPr>
          <w:rFonts w:ascii="Arial" w:hAnsi="Arial" w:cs="Arial"/>
          <w:b/>
          <w:sz w:val="21"/>
          <w:szCs w:val="21"/>
        </w:rPr>
        <w:t>Síto</w:t>
      </w:r>
      <w:r w:rsidR="00386503" w:rsidRPr="00501DD3">
        <w:rPr>
          <w:rFonts w:ascii="Arial" w:hAnsi="Arial" w:cs="Arial"/>
          <w:sz w:val="21"/>
          <w:szCs w:val="21"/>
        </w:rPr>
        <w:t xml:space="preserve">“) </w:t>
      </w:r>
      <w:r w:rsidRPr="00501DD3">
        <w:rPr>
          <w:rFonts w:ascii="Arial" w:hAnsi="Arial" w:cs="Arial"/>
          <w:sz w:val="21"/>
          <w:szCs w:val="21"/>
        </w:rPr>
        <w:t>v souladu s</w:t>
      </w:r>
      <w:r w:rsidR="005F04D8" w:rsidRPr="00501DD3">
        <w:rPr>
          <w:rFonts w:ascii="Arial" w:hAnsi="Arial" w:cs="Arial"/>
          <w:sz w:val="21"/>
          <w:szCs w:val="21"/>
        </w:rPr>
        <w:t xml:space="preserve"> technickou</w:t>
      </w:r>
      <w:r w:rsidRPr="00501DD3">
        <w:rPr>
          <w:rFonts w:ascii="Arial" w:hAnsi="Arial" w:cs="Arial"/>
          <w:sz w:val="21"/>
          <w:szCs w:val="21"/>
        </w:rPr>
        <w:t xml:space="preserve"> specifikací uvedenou v </w:t>
      </w:r>
      <w:r w:rsidRPr="00501DD3">
        <w:rPr>
          <w:rFonts w:ascii="Arial" w:hAnsi="Arial" w:cs="Arial"/>
          <w:b/>
          <w:sz w:val="21"/>
          <w:szCs w:val="21"/>
        </w:rPr>
        <w:t>Příloze č. 1</w:t>
      </w:r>
      <w:r w:rsidR="00AD3C61" w:rsidRPr="00501DD3">
        <w:rPr>
          <w:rFonts w:ascii="Arial" w:hAnsi="Arial" w:cs="Arial"/>
          <w:sz w:val="21"/>
          <w:szCs w:val="21"/>
        </w:rPr>
        <w:t xml:space="preserve"> této R</w:t>
      </w:r>
      <w:r w:rsidRPr="00501DD3">
        <w:rPr>
          <w:rFonts w:ascii="Arial" w:hAnsi="Arial" w:cs="Arial"/>
          <w:sz w:val="21"/>
          <w:szCs w:val="21"/>
        </w:rPr>
        <w:t xml:space="preserve">ámcové </w:t>
      </w:r>
      <w:r w:rsidR="00940D01" w:rsidRPr="00501DD3">
        <w:rPr>
          <w:rFonts w:ascii="Arial" w:hAnsi="Arial" w:cs="Arial"/>
          <w:sz w:val="21"/>
          <w:szCs w:val="21"/>
        </w:rPr>
        <w:t>dohody</w:t>
      </w:r>
      <w:r w:rsidRPr="00501DD3">
        <w:rPr>
          <w:rFonts w:ascii="Arial" w:hAnsi="Arial" w:cs="Arial"/>
          <w:sz w:val="21"/>
          <w:szCs w:val="21"/>
        </w:rPr>
        <w:t xml:space="preserve">, a </w:t>
      </w:r>
      <w:r w:rsidR="008E31D1" w:rsidRPr="00501DD3">
        <w:rPr>
          <w:rFonts w:ascii="Arial" w:hAnsi="Arial" w:cs="Arial"/>
          <w:sz w:val="21"/>
          <w:szCs w:val="21"/>
        </w:rPr>
        <w:t xml:space="preserve">dále </w:t>
      </w:r>
      <w:r w:rsidRPr="00501DD3">
        <w:rPr>
          <w:rFonts w:ascii="Arial" w:hAnsi="Arial" w:cs="Arial"/>
          <w:sz w:val="21"/>
          <w:szCs w:val="21"/>
        </w:rPr>
        <w:t>umožnit Objednateli nabýt vlastnické právo k dodanému Zboží</w:t>
      </w:r>
      <w:r w:rsidR="001C1FFA" w:rsidRPr="00501DD3">
        <w:rPr>
          <w:rFonts w:ascii="Arial" w:hAnsi="Arial" w:cs="Arial"/>
          <w:sz w:val="21"/>
          <w:szCs w:val="21"/>
        </w:rPr>
        <w:t xml:space="preserve"> a </w:t>
      </w:r>
      <w:r w:rsidR="001E4B74" w:rsidRPr="00501DD3">
        <w:rPr>
          <w:rFonts w:ascii="Arial" w:hAnsi="Arial" w:cs="Arial"/>
          <w:sz w:val="21"/>
          <w:szCs w:val="21"/>
        </w:rPr>
        <w:t xml:space="preserve">vlastnická a </w:t>
      </w:r>
      <w:r w:rsidR="001C1FFA" w:rsidRPr="00501DD3">
        <w:rPr>
          <w:rFonts w:ascii="Arial" w:hAnsi="Arial" w:cs="Arial"/>
          <w:sz w:val="21"/>
          <w:szCs w:val="21"/>
        </w:rPr>
        <w:t xml:space="preserve">licenční oprávnění k </w:t>
      </w:r>
      <w:r w:rsidR="0085690E">
        <w:rPr>
          <w:rFonts w:ascii="Arial" w:hAnsi="Arial" w:cs="Arial"/>
          <w:sz w:val="21"/>
          <w:szCs w:val="21"/>
        </w:rPr>
        <w:t>Sítu</w:t>
      </w:r>
      <w:r w:rsidR="008E31D1" w:rsidRPr="00501DD3">
        <w:rPr>
          <w:rFonts w:ascii="Arial" w:hAnsi="Arial" w:cs="Arial"/>
          <w:sz w:val="21"/>
          <w:szCs w:val="21"/>
        </w:rPr>
        <w:t xml:space="preserve">. </w:t>
      </w:r>
      <w:r w:rsidRPr="00501DD3">
        <w:rPr>
          <w:rFonts w:ascii="Arial" w:hAnsi="Arial" w:cs="Arial"/>
          <w:sz w:val="21"/>
          <w:szCs w:val="21"/>
        </w:rPr>
        <w:t xml:space="preserve"> </w:t>
      </w:r>
    </w:p>
    <w:p w14:paraId="361158A8" w14:textId="77777777" w:rsidR="008E31D1" w:rsidRPr="00501DD3" w:rsidRDefault="00831BF4" w:rsidP="00E963A9">
      <w:pPr>
        <w:numPr>
          <w:ilvl w:val="1"/>
          <w:numId w:val="4"/>
        </w:numPr>
        <w:spacing w:after="120"/>
        <w:jc w:val="both"/>
        <w:rPr>
          <w:rFonts w:ascii="Arial" w:hAnsi="Arial" w:cs="Arial"/>
          <w:sz w:val="21"/>
          <w:szCs w:val="21"/>
        </w:rPr>
      </w:pPr>
      <w:r w:rsidRPr="00501DD3">
        <w:rPr>
          <w:rFonts w:ascii="Arial" w:hAnsi="Arial" w:cs="Arial"/>
          <w:sz w:val="21"/>
          <w:szCs w:val="21"/>
        </w:rPr>
        <w:lastRenderedPageBreak/>
        <w:t>Objednatel</w:t>
      </w:r>
      <w:r w:rsidR="008E31D1" w:rsidRPr="00501DD3">
        <w:rPr>
          <w:rFonts w:ascii="Arial" w:hAnsi="Arial" w:cs="Arial"/>
          <w:sz w:val="21"/>
          <w:szCs w:val="21"/>
        </w:rPr>
        <w:t xml:space="preserve"> se zavazuje Zboží řádně dodané v požadovaném množství, druhu, jakosti a termínu převzít a zaplatit za něj cenu v souladu s touto Rámcovou dohodou. </w:t>
      </w:r>
    </w:p>
    <w:p w14:paraId="25919145" w14:textId="7CB2449D" w:rsidR="00525849" w:rsidRPr="00501DD3" w:rsidRDefault="00525849" w:rsidP="00E963A9">
      <w:pPr>
        <w:numPr>
          <w:ilvl w:val="1"/>
          <w:numId w:val="4"/>
        </w:numPr>
        <w:spacing w:after="120"/>
        <w:jc w:val="both"/>
        <w:rPr>
          <w:rFonts w:ascii="Arial" w:hAnsi="Arial" w:cs="Arial"/>
          <w:sz w:val="21"/>
          <w:szCs w:val="21"/>
        </w:rPr>
      </w:pPr>
      <w:r w:rsidRPr="001F2647">
        <w:rPr>
          <w:rFonts w:ascii="Arial" w:hAnsi="Arial" w:cs="Arial"/>
          <w:sz w:val="21"/>
          <w:szCs w:val="21"/>
        </w:rPr>
        <w:t xml:space="preserve">Objednatel je oprávněn vyzvat Dodavatele k poskytnutí plnění v souladu s touto Rámcovou dohodou, přičemž minimální objednané množství Zboží </w:t>
      </w:r>
      <w:r w:rsidR="008F3309">
        <w:rPr>
          <w:rFonts w:ascii="Arial" w:hAnsi="Arial" w:cs="Arial"/>
          <w:sz w:val="21"/>
          <w:szCs w:val="21"/>
        </w:rPr>
        <w:t xml:space="preserve">na jednu objednávku </w:t>
      </w:r>
      <w:r w:rsidRPr="001F2647">
        <w:rPr>
          <w:rFonts w:ascii="Arial" w:hAnsi="Arial" w:cs="Arial"/>
          <w:sz w:val="21"/>
          <w:szCs w:val="21"/>
        </w:rPr>
        <w:t xml:space="preserve">je </w:t>
      </w:r>
      <w:r w:rsidRPr="001F2647">
        <w:rPr>
          <w:rFonts w:ascii="Arial" w:hAnsi="Arial" w:cs="Arial"/>
          <w:b/>
          <w:sz w:val="21"/>
          <w:szCs w:val="21"/>
        </w:rPr>
        <w:t>1 000 kg</w:t>
      </w:r>
      <w:r w:rsidRPr="001F2647">
        <w:rPr>
          <w:rFonts w:ascii="Arial" w:hAnsi="Arial" w:cs="Arial"/>
          <w:sz w:val="21"/>
          <w:szCs w:val="21"/>
        </w:rPr>
        <w:t>.</w:t>
      </w:r>
      <w:r w:rsidRPr="00501DD3">
        <w:rPr>
          <w:rFonts w:ascii="Arial" w:hAnsi="Arial" w:cs="Arial"/>
          <w:sz w:val="21"/>
          <w:szCs w:val="21"/>
        </w:rPr>
        <w:t xml:space="preserve"> Objednatel není povinen takovou objednávku učinit. Pro vyloučení případných pochybností smluvní strany uvádí, že v případě využití již dříve objednaného a vyrobeného </w:t>
      </w:r>
      <w:r w:rsidR="00EB02F4">
        <w:rPr>
          <w:rFonts w:ascii="Arial" w:hAnsi="Arial" w:cs="Arial"/>
          <w:sz w:val="21"/>
          <w:szCs w:val="21"/>
        </w:rPr>
        <w:t>Síta</w:t>
      </w:r>
      <w:r w:rsidR="00741C41" w:rsidRPr="00501DD3">
        <w:rPr>
          <w:rFonts w:ascii="Arial" w:hAnsi="Arial" w:cs="Arial"/>
          <w:sz w:val="21"/>
          <w:szCs w:val="21"/>
        </w:rPr>
        <w:t xml:space="preserve"> </w:t>
      </w:r>
      <w:r w:rsidRPr="00501DD3">
        <w:rPr>
          <w:rFonts w:ascii="Arial" w:hAnsi="Arial" w:cs="Arial"/>
          <w:sz w:val="21"/>
          <w:szCs w:val="21"/>
        </w:rPr>
        <w:t xml:space="preserve">či při využití </w:t>
      </w:r>
      <w:r w:rsidR="00EB02F4">
        <w:rPr>
          <w:rFonts w:ascii="Arial" w:hAnsi="Arial" w:cs="Arial"/>
          <w:sz w:val="21"/>
          <w:szCs w:val="21"/>
        </w:rPr>
        <w:t>Síta</w:t>
      </w:r>
      <w:r w:rsidR="00741C41" w:rsidRPr="00501DD3">
        <w:rPr>
          <w:rFonts w:ascii="Arial" w:hAnsi="Arial" w:cs="Arial"/>
          <w:sz w:val="21"/>
          <w:szCs w:val="21"/>
        </w:rPr>
        <w:t xml:space="preserve"> </w:t>
      </w:r>
      <w:r w:rsidRPr="00501DD3">
        <w:rPr>
          <w:rFonts w:ascii="Arial" w:hAnsi="Arial" w:cs="Arial"/>
          <w:sz w:val="21"/>
          <w:szCs w:val="21"/>
        </w:rPr>
        <w:t>poskytnutého Objednatelem již Objednatel není povinen opakovaně</w:t>
      </w:r>
      <w:r w:rsidR="00EB02F4">
        <w:rPr>
          <w:rFonts w:ascii="Arial" w:hAnsi="Arial" w:cs="Arial"/>
          <w:sz w:val="21"/>
          <w:szCs w:val="21"/>
        </w:rPr>
        <w:t xml:space="preserve"> Síto</w:t>
      </w:r>
      <w:r w:rsidR="00274C88" w:rsidRPr="00501DD3">
        <w:rPr>
          <w:rFonts w:ascii="Arial" w:hAnsi="Arial" w:cs="Arial"/>
          <w:sz w:val="21"/>
          <w:szCs w:val="21"/>
        </w:rPr>
        <w:t xml:space="preserve"> </w:t>
      </w:r>
      <w:r w:rsidRPr="00501DD3">
        <w:rPr>
          <w:rFonts w:ascii="Arial" w:hAnsi="Arial" w:cs="Arial"/>
          <w:sz w:val="21"/>
          <w:szCs w:val="21"/>
        </w:rPr>
        <w:t>objednat.</w:t>
      </w:r>
    </w:p>
    <w:p w14:paraId="0681224D" w14:textId="77777777" w:rsidR="0007059A" w:rsidRPr="00501DD3" w:rsidRDefault="0007059A" w:rsidP="00E963A9">
      <w:pPr>
        <w:spacing w:after="0"/>
        <w:rPr>
          <w:rFonts w:ascii="Arial" w:eastAsia="Times New Roman" w:hAnsi="Arial" w:cs="Arial"/>
          <w:b/>
          <w:bCs/>
          <w:sz w:val="21"/>
          <w:szCs w:val="21"/>
          <w:lang w:eastAsia="cs-CZ"/>
        </w:rPr>
      </w:pPr>
    </w:p>
    <w:p w14:paraId="230D8AA3" w14:textId="2887E2E9" w:rsidR="001E256D" w:rsidRPr="00FA245B" w:rsidRDefault="004207AB" w:rsidP="00FA245B">
      <w:pPr>
        <w:pStyle w:val="Prohlen"/>
        <w:widowControl/>
        <w:numPr>
          <w:ilvl w:val="0"/>
          <w:numId w:val="3"/>
        </w:numPr>
        <w:spacing w:after="120" w:line="276" w:lineRule="auto"/>
        <w:ind w:left="1066" w:hanging="357"/>
        <w:rPr>
          <w:rFonts w:ascii="Arial Black" w:hAnsi="Arial Black" w:cs="Arial"/>
          <w:bCs/>
          <w:smallCaps/>
          <w:sz w:val="21"/>
          <w:szCs w:val="21"/>
        </w:rPr>
      </w:pPr>
      <w:r w:rsidRPr="00FA245B">
        <w:rPr>
          <w:rFonts w:ascii="Arial Black" w:hAnsi="Arial Black" w:cs="Arial"/>
          <w:bCs/>
          <w:smallCaps/>
          <w:sz w:val="21"/>
          <w:szCs w:val="21"/>
        </w:rPr>
        <w:t xml:space="preserve">DÍLČÍ </w:t>
      </w:r>
      <w:r w:rsidR="00E64700" w:rsidRPr="00FA245B">
        <w:rPr>
          <w:rFonts w:ascii="Arial Black" w:hAnsi="Arial Black" w:cs="Arial"/>
          <w:bCs/>
          <w:smallCaps/>
          <w:sz w:val="21"/>
          <w:szCs w:val="21"/>
        </w:rPr>
        <w:t>SMLOUVY</w:t>
      </w:r>
    </w:p>
    <w:p w14:paraId="598C5E90" w14:textId="77777777" w:rsidR="0097144C" w:rsidRPr="00501DD3" w:rsidRDefault="0007059A" w:rsidP="00E963A9">
      <w:pPr>
        <w:numPr>
          <w:ilvl w:val="1"/>
          <w:numId w:val="1"/>
        </w:numPr>
        <w:tabs>
          <w:tab w:val="clear" w:pos="360"/>
          <w:tab w:val="num" w:pos="709"/>
        </w:tabs>
        <w:spacing w:after="120"/>
        <w:ind w:left="709" w:hanging="709"/>
        <w:jc w:val="both"/>
        <w:rPr>
          <w:rFonts w:ascii="Arial" w:hAnsi="Arial" w:cs="Arial"/>
          <w:sz w:val="21"/>
          <w:szCs w:val="21"/>
        </w:rPr>
      </w:pPr>
      <w:r w:rsidRPr="00501DD3">
        <w:rPr>
          <w:rFonts w:ascii="Arial" w:hAnsi="Arial" w:cs="Arial"/>
          <w:sz w:val="21"/>
          <w:szCs w:val="21"/>
        </w:rPr>
        <w:t>Veškeré dodávky Zboží budou realizovány podle potřeb Objednatele na základě písemných objednávek, které jsou návrhem na uzavření dílčí smlouvy (dále jen „</w:t>
      </w:r>
      <w:r w:rsidRPr="00501DD3">
        <w:rPr>
          <w:rFonts w:ascii="Arial" w:hAnsi="Arial" w:cs="Arial"/>
          <w:b/>
          <w:sz w:val="21"/>
          <w:szCs w:val="21"/>
        </w:rPr>
        <w:t>objednávka</w:t>
      </w:r>
      <w:r w:rsidRPr="00501DD3">
        <w:rPr>
          <w:rFonts w:ascii="Arial" w:hAnsi="Arial" w:cs="Arial"/>
          <w:sz w:val="21"/>
          <w:szCs w:val="21"/>
        </w:rPr>
        <w:t>“), a potvrzení těchto objednávek, jež jsou přijetím návrhu na uzavření jednotlivé dílčí smlouvy (dále jen „</w:t>
      </w:r>
      <w:r w:rsidRPr="00501DD3">
        <w:rPr>
          <w:rFonts w:ascii="Arial" w:hAnsi="Arial" w:cs="Arial"/>
          <w:b/>
          <w:sz w:val="21"/>
          <w:szCs w:val="21"/>
        </w:rPr>
        <w:t>dílčí smlouva</w:t>
      </w:r>
      <w:r w:rsidRPr="00501DD3">
        <w:rPr>
          <w:rFonts w:ascii="Arial" w:hAnsi="Arial" w:cs="Arial"/>
          <w:sz w:val="21"/>
          <w:szCs w:val="21"/>
        </w:rPr>
        <w:t>“). Dílčí smlouva je uzavřena okamžikem, kdy Objednatel obdrží potvrzení objednávky od Dodavatele, které potvrzuje objednávku bez výhrad.</w:t>
      </w:r>
      <w:r w:rsidR="004207AB" w:rsidRPr="00501DD3">
        <w:rPr>
          <w:rFonts w:ascii="Arial" w:eastAsia="Times New Roman" w:hAnsi="Arial" w:cs="Arial"/>
          <w:sz w:val="21"/>
          <w:szCs w:val="21"/>
          <w:lang w:eastAsia="cs-CZ"/>
        </w:rPr>
        <w:t xml:space="preserve"> </w:t>
      </w:r>
    </w:p>
    <w:p w14:paraId="7914A1DC" w14:textId="77777777" w:rsidR="002031B7" w:rsidRPr="00501DD3" w:rsidRDefault="0077473B" w:rsidP="00E963A9">
      <w:pPr>
        <w:numPr>
          <w:ilvl w:val="1"/>
          <w:numId w:val="1"/>
        </w:numPr>
        <w:tabs>
          <w:tab w:val="clear" w:pos="360"/>
          <w:tab w:val="num" w:pos="709"/>
        </w:tabs>
        <w:spacing w:after="120"/>
        <w:ind w:left="709" w:hanging="709"/>
        <w:jc w:val="both"/>
        <w:rPr>
          <w:rFonts w:ascii="Arial" w:eastAsia="Times New Roman" w:hAnsi="Arial" w:cs="Arial"/>
          <w:sz w:val="21"/>
          <w:szCs w:val="21"/>
          <w:lang w:eastAsia="cs-CZ"/>
        </w:rPr>
      </w:pPr>
      <w:r w:rsidRPr="00501DD3">
        <w:rPr>
          <w:rFonts w:ascii="Arial" w:hAnsi="Arial" w:cs="Arial"/>
          <w:sz w:val="21"/>
          <w:szCs w:val="21"/>
        </w:rPr>
        <w:t>Objednávka</w:t>
      </w:r>
      <w:r w:rsidR="0097144C" w:rsidRPr="00501DD3">
        <w:rPr>
          <w:rFonts w:ascii="Arial" w:hAnsi="Arial" w:cs="Arial"/>
          <w:sz w:val="21"/>
          <w:szCs w:val="21"/>
        </w:rPr>
        <w:t xml:space="preserve"> bude obsahovat minimálně tyto náležitosti:</w:t>
      </w:r>
    </w:p>
    <w:p w14:paraId="2792762D" w14:textId="77777777" w:rsidR="0097144C" w:rsidRPr="00501DD3" w:rsidRDefault="0097144C" w:rsidP="00E6358B">
      <w:pPr>
        <w:pStyle w:val="Prohlen"/>
        <w:widowControl/>
        <w:numPr>
          <w:ilvl w:val="0"/>
          <w:numId w:val="5"/>
        </w:numPr>
        <w:spacing w:line="276" w:lineRule="auto"/>
        <w:ind w:left="1134" w:hanging="425"/>
        <w:jc w:val="both"/>
        <w:rPr>
          <w:rFonts w:ascii="Arial" w:hAnsi="Arial" w:cs="Arial"/>
          <w:b w:val="0"/>
          <w:sz w:val="21"/>
          <w:szCs w:val="21"/>
        </w:rPr>
      </w:pPr>
      <w:r w:rsidRPr="00501DD3">
        <w:rPr>
          <w:rFonts w:ascii="Arial" w:hAnsi="Arial" w:cs="Arial"/>
          <w:b w:val="0"/>
          <w:sz w:val="21"/>
          <w:szCs w:val="21"/>
        </w:rPr>
        <w:t>identifikační údaje Objednatele;</w:t>
      </w:r>
    </w:p>
    <w:p w14:paraId="38CC5C90" w14:textId="77777777" w:rsidR="0097144C" w:rsidRPr="00501DD3" w:rsidRDefault="0097144C" w:rsidP="00E6358B">
      <w:pPr>
        <w:pStyle w:val="Prohlen"/>
        <w:widowControl/>
        <w:numPr>
          <w:ilvl w:val="0"/>
          <w:numId w:val="5"/>
        </w:numPr>
        <w:spacing w:line="276" w:lineRule="auto"/>
        <w:ind w:left="1134" w:hanging="425"/>
        <w:jc w:val="both"/>
        <w:rPr>
          <w:rFonts w:ascii="Arial" w:hAnsi="Arial" w:cs="Arial"/>
          <w:b w:val="0"/>
          <w:sz w:val="21"/>
          <w:szCs w:val="21"/>
        </w:rPr>
      </w:pPr>
      <w:r w:rsidRPr="00501DD3">
        <w:rPr>
          <w:rFonts w:ascii="Arial" w:hAnsi="Arial" w:cs="Arial"/>
          <w:b w:val="0"/>
          <w:sz w:val="21"/>
          <w:szCs w:val="21"/>
        </w:rPr>
        <w:t>vymezení předmětu plnění a jeho podrobnou specifikaci, včetně množ</w:t>
      </w:r>
      <w:r w:rsidR="00097009" w:rsidRPr="00501DD3">
        <w:rPr>
          <w:rFonts w:ascii="Arial" w:hAnsi="Arial" w:cs="Arial"/>
          <w:b w:val="0"/>
          <w:sz w:val="21"/>
          <w:szCs w:val="21"/>
        </w:rPr>
        <w:t>ství Z</w:t>
      </w:r>
      <w:r w:rsidRPr="00501DD3">
        <w:rPr>
          <w:rFonts w:ascii="Arial" w:hAnsi="Arial" w:cs="Arial"/>
          <w:b w:val="0"/>
          <w:sz w:val="21"/>
          <w:szCs w:val="21"/>
        </w:rPr>
        <w:t>boží, které má být dodáno;</w:t>
      </w:r>
    </w:p>
    <w:p w14:paraId="1307CD58" w14:textId="464678DC" w:rsidR="0097144C" w:rsidRPr="00501DD3" w:rsidRDefault="0097144C" w:rsidP="00E6358B">
      <w:pPr>
        <w:pStyle w:val="Prohlen"/>
        <w:widowControl/>
        <w:numPr>
          <w:ilvl w:val="0"/>
          <w:numId w:val="5"/>
        </w:numPr>
        <w:spacing w:line="276" w:lineRule="auto"/>
        <w:ind w:left="1134" w:hanging="425"/>
        <w:jc w:val="both"/>
        <w:rPr>
          <w:rFonts w:ascii="Arial" w:hAnsi="Arial" w:cs="Arial"/>
          <w:b w:val="0"/>
          <w:sz w:val="21"/>
          <w:szCs w:val="21"/>
        </w:rPr>
      </w:pPr>
      <w:r w:rsidRPr="00501DD3">
        <w:rPr>
          <w:rFonts w:ascii="Arial" w:hAnsi="Arial" w:cs="Arial"/>
          <w:b w:val="0"/>
          <w:sz w:val="21"/>
          <w:szCs w:val="21"/>
        </w:rPr>
        <w:t xml:space="preserve">další požadavky na </w:t>
      </w:r>
      <w:r w:rsidR="00097009" w:rsidRPr="00501DD3">
        <w:rPr>
          <w:rFonts w:ascii="Arial" w:hAnsi="Arial" w:cs="Arial"/>
          <w:b w:val="0"/>
          <w:sz w:val="21"/>
          <w:szCs w:val="21"/>
        </w:rPr>
        <w:t>Zboží</w:t>
      </w:r>
      <w:r w:rsidR="00B86FA7" w:rsidRPr="00501DD3">
        <w:rPr>
          <w:rFonts w:ascii="Arial" w:hAnsi="Arial" w:cs="Arial"/>
          <w:b w:val="0"/>
          <w:sz w:val="21"/>
          <w:szCs w:val="21"/>
        </w:rPr>
        <w:t xml:space="preserve">, např. požadavky na design a vlastnosti </w:t>
      </w:r>
      <w:r w:rsidR="008E390C">
        <w:rPr>
          <w:rFonts w:ascii="Arial" w:hAnsi="Arial" w:cs="Arial"/>
          <w:b w:val="0"/>
          <w:sz w:val="21"/>
          <w:szCs w:val="21"/>
        </w:rPr>
        <w:t>Síta</w:t>
      </w:r>
      <w:r w:rsidRPr="00501DD3">
        <w:rPr>
          <w:rFonts w:ascii="Arial" w:hAnsi="Arial" w:cs="Arial"/>
          <w:b w:val="0"/>
          <w:sz w:val="21"/>
          <w:szCs w:val="21"/>
        </w:rPr>
        <w:t>;</w:t>
      </w:r>
    </w:p>
    <w:p w14:paraId="2D5D51F5" w14:textId="77777777" w:rsidR="0097144C" w:rsidRPr="00501DD3" w:rsidRDefault="0097144C" w:rsidP="00E6358B">
      <w:pPr>
        <w:pStyle w:val="Prohlen"/>
        <w:widowControl/>
        <w:numPr>
          <w:ilvl w:val="0"/>
          <w:numId w:val="5"/>
        </w:numPr>
        <w:spacing w:line="276" w:lineRule="auto"/>
        <w:ind w:left="1134" w:hanging="425"/>
        <w:jc w:val="both"/>
        <w:rPr>
          <w:rFonts w:ascii="Arial" w:hAnsi="Arial" w:cs="Arial"/>
          <w:b w:val="0"/>
          <w:sz w:val="21"/>
          <w:szCs w:val="21"/>
        </w:rPr>
      </w:pPr>
      <w:r w:rsidRPr="00501DD3">
        <w:rPr>
          <w:rFonts w:ascii="Arial" w:hAnsi="Arial" w:cs="Arial"/>
          <w:b w:val="0"/>
          <w:sz w:val="21"/>
          <w:szCs w:val="21"/>
        </w:rPr>
        <w:t>podrobné dodací podmínky, ze</w:t>
      </w:r>
      <w:r w:rsidR="00535367" w:rsidRPr="00501DD3">
        <w:rPr>
          <w:rFonts w:ascii="Arial" w:hAnsi="Arial" w:cs="Arial"/>
          <w:b w:val="0"/>
          <w:sz w:val="21"/>
          <w:szCs w:val="21"/>
        </w:rPr>
        <w:t>jména lhůtu a místo pro dodání Z</w:t>
      </w:r>
      <w:r w:rsidRPr="00501DD3">
        <w:rPr>
          <w:rFonts w:ascii="Arial" w:hAnsi="Arial" w:cs="Arial"/>
          <w:b w:val="0"/>
          <w:sz w:val="21"/>
          <w:szCs w:val="21"/>
        </w:rPr>
        <w:t>boží;</w:t>
      </w:r>
    </w:p>
    <w:p w14:paraId="701DE530" w14:textId="77777777" w:rsidR="0097144C" w:rsidRPr="00501DD3" w:rsidRDefault="0097144C" w:rsidP="00E6358B">
      <w:pPr>
        <w:pStyle w:val="Prohlen"/>
        <w:widowControl/>
        <w:numPr>
          <w:ilvl w:val="0"/>
          <w:numId w:val="5"/>
        </w:numPr>
        <w:spacing w:after="120" w:line="276" w:lineRule="auto"/>
        <w:ind w:left="1134" w:hanging="425"/>
        <w:jc w:val="both"/>
        <w:rPr>
          <w:rFonts w:ascii="Arial" w:hAnsi="Arial" w:cs="Arial"/>
          <w:b w:val="0"/>
          <w:sz w:val="21"/>
          <w:szCs w:val="21"/>
        </w:rPr>
      </w:pPr>
      <w:r w:rsidRPr="00501DD3">
        <w:rPr>
          <w:rFonts w:ascii="Arial" w:hAnsi="Arial" w:cs="Arial"/>
          <w:b w:val="0"/>
          <w:sz w:val="21"/>
          <w:szCs w:val="21"/>
        </w:rPr>
        <w:t xml:space="preserve">označení osoby činící </w:t>
      </w:r>
      <w:r w:rsidR="0077473B" w:rsidRPr="00501DD3">
        <w:rPr>
          <w:rFonts w:ascii="Arial" w:hAnsi="Arial" w:cs="Arial"/>
          <w:b w:val="0"/>
          <w:sz w:val="21"/>
          <w:szCs w:val="21"/>
        </w:rPr>
        <w:t>objednávku</w:t>
      </w:r>
      <w:r w:rsidRPr="00501DD3">
        <w:rPr>
          <w:rFonts w:ascii="Arial" w:hAnsi="Arial" w:cs="Arial"/>
          <w:b w:val="0"/>
          <w:sz w:val="21"/>
          <w:szCs w:val="21"/>
        </w:rPr>
        <w:t>, jež je oprávněna jednat jménem Objednatele.</w:t>
      </w:r>
    </w:p>
    <w:p w14:paraId="45EE63B0" w14:textId="5E44852D" w:rsidR="0082029E" w:rsidRPr="004A3DB9" w:rsidRDefault="0082029E" w:rsidP="004A3DB9">
      <w:pPr>
        <w:numPr>
          <w:ilvl w:val="1"/>
          <w:numId w:val="1"/>
        </w:numPr>
        <w:tabs>
          <w:tab w:val="clear" w:pos="360"/>
          <w:tab w:val="num" w:pos="709"/>
        </w:tabs>
        <w:spacing w:after="120"/>
        <w:ind w:left="709" w:hanging="709"/>
        <w:jc w:val="both"/>
        <w:rPr>
          <w:rFonts w:ascii="Arial" w:hAnsi="Arial" w:cs="Arial"/>
          <w:sz w:val="21"/>
          <w:szCs w:val="21"/>
        </w:rPr>
      </w:pPr>
      <w:r w:rsidRPr="004A3DB9">
        <w:rPr>
          <w:rFonts w:ascii="Arial" w:hAnsi="Arial" w:cs="Arial"/>
          <w:sz w:val="21"/>
          <w:szCs w:val="21"/>
        </w:rPr>
        <w:t>V případě pochybností je Dodavatel povinen vyžádat si od Objednatele doplňující informace. Neučiní-li tak, má se za to, že pokyny jsou pro něho dostačující a nemůže se z tohoto důvodu zprostit odpovědnosti za nesplnění či vadné splnění zakázky.</w:t>
      </w:r>
    </w:p>
    <w:p w14:paraId="65733D83" w14:textId="53DBD0A0" w:rsidR="0007059A" w:rsidRPr="00501DD3" w:rsidRDefault="0007059A" w:rsidP="00E963A9">
      <w:pPr>
        <w:numPr>
          <w:ilvl w:val="1"/>
          <w:numId w:val="1"/>
        </w:numPr>
        <w:tabs>
          <w:tab w:val="clear" w:pos="360"/>
          <w:tab w:val="num" w:pos="709"/>
        </w:tabs>
        <w:spacing w:after="120"/>
        <w:ind w:left="709" w:hanging="709"/>
        <w:jc w:val="both"/>
        <w:rPr>
          <w:rFonts w:ascii="Arial" w:eastAsia="Times New Roman" w:hAnsi="Arial" w:cs="Arial"/>
          <w:sz w:val="21"/>
          <w:szCs w:val="21"/>
          <w:lang w:eastAsia="cs-CZ"/>
        </w:rPr>
      </w:pPr>
      <w:r w:rsidRPr="004A3DB9">
        <w:rPr>
          <w:rFonts w:ascii="Arial" w:hAnsi="Arial" w:cs="Arial"/>
          <w:sz w:val="21"/>
          <w:szCs w:val="21"/>
        </w:rPr>
        <w:t>Objednávka</w:t>
      </w:r>
      <w:r w:rsidR="007C0AC0">
        <w:rPr>
          <w:rFonts w:ascii="Arial" w:hAnsi="Arial" w:cs="Arial"/>
          <w:sz w:val="21"/>
          <w:szCs w:val="21"/>
        </w:rPr>
        <w:t xml:space="preserve"> dle</w:t>
      </w:r>
      <w:r w:rsidRPr="004A3DB9">
        <w:rPr>
          <w:rFonts w:ascii="Arial" w:hAnsi="Arial" w:cs="Arial"/>
          <w:sz w:val="21"/>
          <w:szCs w:val="21"/>
        </w:rPr>
        <w:t xml:space="preserve"> tohoto článku bude Objednatelem</w:t>
      </w:r>
      <w:r w:rsidRPr="00501DD3">
        <w:rPr>
          <w:rFonts w:ascii="Arial" w:eastAsia="Times New Roman" w:hAnsi="Arial" w:cs="Arial"/>
          <w:sz w:val="21"/>
          <w:szCs w:val="21"/>
          <w:lang w:eastAsia="cs-CZ"/>
        </w:rPr>
        <w:t xml:space="preserve"> Dodavateli zasílána elektronicky </w:t>
      </w:r>
      <w:r w:rsidR="00E32A0C">
        <w:rPr>
          <w:rFonts w:ascii="Arial" w:eastAsia="Times New Roman" w:hAnsi="Arial" w:cs="Arial"/>
          <w:sz w:val="21"/>
          <w:szCs w:val="21"/>
          <w:lang w:eastAsia="cs-CZ"/>
        </w:rPr>
        <w:br/>
      </w:r>
      <w:r w:rsidRPr="00501DD3">
        <w:rPr>
          <w:rFonts w:ascii="Arial" w:eastAsia="Times New Roman" w:hAnsi="Arial" w:cs="Arial"/>
          <w:sz w:val="21"/>
          <w:szCs w:val="21"/>
          <w:lang w:eastAsia="cs-CZ"/>
        </w:rPr>
        <w:t>na e-mailovou adresu Dodavatele</w:t>
      </w:r>
      <w:r w:rsidRPr="00501DD3">
        <w:rPr>
          <w:rFonts w:ascii="Arial" w:hAnsi="Arial" w:cs="Arial"/>
          <w:b/>
          <w:sz w:val="21"/>
          <w:szCs w:val="21"/>
        </w:rPr>
        <w:t xml:space="preserve"> </w:t>
      </w:r>
      <w:r w:rsidR="00D52374" w:rsidRPr="00F86529">
        <w:rPr>
          <w:rFonts w:ascii="Arial" w:hAnsi="Arial" w:cs="Arial"/>
          <w:sz w:val="21"/>
          <w:szCs w:val="21"/>
          <w:highlight w:val="green"/>
          <w:lang w:eastAsia="ar-SA"/>
        </w:rPr>
        <w:t xml:space="preserve">[zadavatel doplní </w:t>
      </w:r>
      <w:r w:rsidR="00D52374">
        <w:rPr>
          <w:rFonts w:ascii="Arial" w:hAnsi="Arial" w:cs="Arial"/>
          <w:sz w:val="21"/>
          <w:szCs w:val="21"/>
          <w:highlight w:val="green"/>
          <w:lang w:eastAsia="ar-SA"/>
        </w:rPr>
        <w:t>e-mailovou adresu</w:t>
      </w:r>
      <w:r w:rsidR="00D52374" w:rsidRPr="00F86529">
        <w:rPr>
          <w:rFonts w:ascii="Arial" w:hAnsi="Arial" w:cs="Arial"/>
          <w:sz w:val="21"/>
          <w:szCs w:val="21"/>
          <w:highlight w:val="green"/>
          <w:lang w:eastAsia="ar-SA"/>
        </w:rPr>
        <w:t xml:space="preserve"> vybraného dodavatele dle nabídky]</w:t>
      </w:r>
      <w:r w:rsidR="000E5AB9" w:rsidRPr="00501DD3">
        <w:rPr>
          <w:rFonts w:ascii="Arial" w:hAnsi="Arial" w:cs="Arial"/>
          <w:bCs/>
          <w:sz w:val="21"/>
          <w:szCs w:val="21"/>
        </w:rPr>
        <w:t>.</w:t>
      </w:r>
    </w:p>
    <w:p w14:paraId="110BBDFC" w14:textId="0B71BC4D" w:rsidR="00D0667A" w:rsidRPr="00501DD3" w:rsidRDefault="00D0667A" w:rsidP="00E963A9">
      <w:pPr>
        <w:numPr>
          <w:ilvl w:val="1"/>
          <w:numId w:val="1"/>
        </w:numPr>
        <w:tabs>
          <w:tab w:val="clear" w:pos="360"/>
          <w:tab w:val="num" w:pos="709"/>
        </w:tabs>
        <w:spacing w:after="120"/>
        <w:ind w:left="709" w:hanging="709"/>
        <w:jc w:val="both"/>
        <w:rPr>
          <w:rFonts w:ascii="Arial" w:eastAsia="Times New Roman" w:hAnsi="Arial" w:cs="Arial"/>
          <w:sz w:val="21"/>
          <w:szCs w:val="21"/>
          <w:lang w:eastAsia="cs-CZ"/>
        </w:rPr>
      </w:pPr>
      <w:r w:rsidRPr="00501DD3">
        <w:rPr>
          <w:rFonts w:ascii="Arial" w:eastAsia="Times New Roman" w:hAnsi="Arial" w:cs="Arial"/>
          <w:sz w:val="21"/>
          <w:szCs w:val="21"/>
          <w:lang w:eastAsia="cs-CZ"/>
        </w:rPr>
        <w:t xml:space="preserve">Dodavatel je povinen Objednateli obratem písemně potvrdit přijetí této objednávky na e-mailovou adresu </w:t>
      </w:r>
      <w:r w:rsidR="00ED23A8" w:rsidRPr="00501DD3">
        <w:rPr>
          <w:rFonts w:ascii="Arial" w:eastAsia="Times New Roman" w:hAnsi="Arial" w:cs="Arial"/>
          <w:sz w:val="21"/>
          <w:szCs w:val="21"/>
          <w:lang w:eastAsia="cs-CZ"/>
        </w:rPr>
        <w:t>Objednatele</w:t>
      </w:r>
      <w:r w:rsidRPr="00501DD3">
        <w:rPr>
          <w:rFonts w:ascii="Arial" w:eastAsia="Times New Roman" w:hAnsi="Arial" w:cs="Arial"/>
          <w:sz w:val="21"/>
          <w:szCs w:val="21"/>
          <w:lang w:eastAsia="cs-CZ"/>
        </w:rPr>
        <w:t xml:space="preserve"> </w:t>
      </w:r>
      <w:hyperlink r:id="rId13" w:history="1">
        <w:r w:rsidRPr="00501DD3">
          <w:rPr>
            <w:rFonts w:ascii="Arial" w:eastAsia="Times New Roman" w:hAnsi="Arial" w:cs="Arial"/>
            <w:color w:val="0000FF"/>
            <w:sz w:val="21"/>
            <w:szCs w:val="21"/>
            <w:u w:val="single"/>
            <w:lang w:eastAsia="cs-CZ"/>
          </w:rPr>
          <w:t>purchasing@stc.cz</w:t>
        </w:r>
      </w:hyperlink>
      <w:r w:rsidRPr="00501DD3">
        <w:rPr>
          <w:rFonts w:ascii="Arial" w:eastAsia="Times New Roman" w:hAnsi="Arial" w:cs="Arial"/>
          <w:sz w:val="21"/>
          <w:szCs w:val="21"/>
          <w:lang w:eastAsia="cs-CZ"/>
        </w:rPr>
        <w:t xml:space="preserve">. </w:t>
      </w:r>
      <w:r w:rsidR="0007059A" w:rsidRPr="00501DD3">
        <w:rPr>
          <w:rFonts w:ascii="Arial" w:hAnsi="Arial" w:cs="Arial"/>
          <w:sz w:val="21"/>
          <w:szCs w:val="21"/>
        </w:rPr>
        <w:t xml:space="preserve">Potvrzení objednávky musí obsahovat minimálně identifikaci </w:t>
      </w:r>
      <w:r w:rsidR="00861EBB">
        <w:rPr>
          <w:rFonts w:ascii="Arial" w:hAnsi="Arial" w:cs="Arial"/>
          <w:sz w:val="21"/>
          <w:szCs w:val="21"/>
        </w:rPr>
        <w:t>D</w:t>
      </w:r>
      <w:r w:rsidR="0027019E" w:rsidRPr="00501DD3">
        <w:rPr>
          <w:rFonts w:ascii="Arial" w:hAnsi="Arial" w:cs="Arial"/>
          <w:sz w:val="21"/>
          <w:szCs w:val="21"/>
        </w:rPr>
        <w:t xml:space="preserve">odavatele a </w:t>
      </w:r>
      <w:r w:rsidR="00861EBB">
        <w:rPr>
          <w:rFonts w:ascii="Arial" w:hAnsi="Arial" w:cs="Arial"/>
          <w:sz w:val="21"/>
          <w:szCs w:val="21"/>
        </w:rPr>
        <w:t>O</w:t>
      </w:r>
      <w:r w:rsidR="0027019E" w:rsidRPr="00501DD3">
        <w:rPr>
          <w:rFonts w:ascii="Arial" w:hAnsi="Arial" w:cs="Arial"/>
          <w:sz w:val="21"/>
          <w:szCs w:val="21"/>
        </w:rPr>
        <w:t>bjednatele</w:t>
      </w:r>
      <w:r w:rsidR="0007059A" w:rsidRPr="00501DD3">
        <w:rPr>
          <w:rFonts w:ascii="Arial" w:hAnsi="Arial" w:cs="Arial"/>
          <w:sz w:val="21"/>
          <w:szCs w:val="21"/>
        </w:rPr>
        <w:t xml:space="preserve"> a identifikaci objednávky, která je potvrzována.</w:t>
      </w:r>
    </w:p>
    <w:p w14:paraId="0FF3D68B" w14:textId="5800B24B" w:rsidR="005A481A" w:rsidRPr="005A481A" w:rsidRDefault="001E256D" w:rsidP="005A481A">
      <w:pPr>
        <w:numPr>
          <w:ilvl w:val="1"/>
          <w:numId w:val="1"/>
        </w:numPr>
        <w:tabs>
          <w:tab w:val="clear" w:pos="360"/>
          <w:tab w:val="num" w:pos="709"/>
        </w:tabs>
        <w:spacing w:after="120"/>
        <w:ind w:left="709" w:hanging="709"/>
        <w:jc w:val="both"/>
        <w:rPr>
          <w:rFonts w:ascii="Arial" w:hAnsi="Arial" w:cs="Arial"/>
          <w:sz w:val="21"/>
          <w:szCs w:val="21"/>
        </w:rPr>
      </w:pPr>
      <w:r w:rsidRPr="00501DD3">
        <w:rPr>
          <w:rFonts w:ascii="Arial" w:eastAsia="Times New Roman" w:hAnsi="Arial" w:cs="Arial"/>
          <w:sz w:val="21"/>
          <w:szCs w:val="21"/>
          <w:lang w:eastAsia="cs-CZ"/>
        </w:rPr>
        <w:t xml:space="preserve">Smluvní strany si </w:t>
      </w:r>
      <w:r w:rsidRPr="005A481A">
        <w:rPr>
          <w:rFonts w:ascii="Arial" w:eastAsia="Times New Roman" w:hAnsi="Arial" w:cs="Arial"/>
          <w:sz w:val="21"/>
          <w:szCs w:val="21"/>
          <w:lang w:eastAsia="cs-CZ"/>
        </w:rPr>
        <w:t xml:space="preserve">ujednaly, že </w:t>
      </w:r>
      <w:r w:rsidRPr="005A481A">
        <w:rPr>
          <w:rFonts w:ascii="Arial" w:hAnsi="Arial" w:cs="Arial"/>
          <w:sz w:val="21"/>
          <w:szCs w:val="21"/>
        </w:rPr>
        <w:t xml:space="preserve">požadované dodávky </w:t>
      </w:r>
      <w:r w:rsidR="00535367" w:rsidRPr="005A481A">
        <w:rPr>
          <w:rFonts w:ascii="Arial" w:hAnsi="Arial" w:cs="Arial"/>
          <w:sz w:val="21"/>
          <w:szCs w:val="21"/>
        </w:rPr>
        <w:t>Z</w:t>
      </w:r>
      <w:r w:rsidRPr="005A481A">
        <w:rPr>
          <w:rFonts w:ascii="Arial" w:hAnsi="Arial" w:cs="Arial"/>
          <w:sz w:val="21"/>
          <w:szCs w:val="21"/>
        </w:rPr>
        <w:t xml:space="preserve">boží budou ze strany </w:t>
      </w:r>
      <w:r w:rsidR="0082029E" w:rsidRPr="005A481A">
        <w:rPr>
          <w:rFonts w:ascii="Arial" w:hAnsi="Arial" w:cs="Arial"/>
          <w:sz w:val="21"/>
          <w:szCs w:val="21"/>
        </w:rPr>
        <w:t xml:space="preserve">Dodavatele </w:t>
      </w:r>
      <w:r w:rsidRPr="003C1F2A">
        <w:rPr>
          <w:rFonts w:ascii="Arial" w:hAnsi="Arial" w:cs="Arial"/>
          <w:sz w:val="21"/>
          <w:szCs w:val="21"/>
        </w:rPr>
        <w:t xml:space="preserve">respektovány, nebudou upravovány druhově, objemově ani finančně, nedojde-li v tomto směru k výslovné dohodě mezi oběma smluvními stranami.     </w:t>
      </w:r>
    </w:p>
    <w:p w14:paraId="1EB88772" w14:textId="23F5C15E" w:rsidR="005A481A" w:rsidRDefault="005A481A" w:rsidP="003C1F2A">
      <w:pPr>
        <w:numPr>
          <w:ilvl w:val="1"/>
          <w:numId w:val="1"/>
        </w:numPr>
        <w:tabs>
          <w:tab w:val="clear" w:pos="360"/>
          <w:tab w:val="num" w:pos="709"/>
        </w:tabs>
        <w:spacing w:after="120"/>
        <w:ind w:left="709" w:hanging="709"/>
        <w:jc w:val="both"/>
        <w:rPr>
          <w:rFonts w:ascii="Arial" w:hAnsi="Arial" w:cs="Arial"/>
          <w:sz w:val="21"/>
          <w:szCs w:val="21"/>
        </w:rPr>
      </w:pPr>
      <w:r w:rsidRPr="004661DA">
        <w:rPr>
          <w:rFonts w:ascii="Arial" w:hAnsi="Arial" w:cs="Arial"/>
          <w:sz w:val="21"/>
          <w:szCs w:val="21"/>
        </w:rPr>
        <w:t>Veškeré</w:t>
      </w:r>
      <w:r w:rsidR="00E20089">
        <w:rPr>
          <w:rFonts w:ascii="Arial" w:hAnsi="Arial" w:cs="Arial"/>
          <w:sz w:val="21"/>
          <w:szCs w:val="21"/>
        </w:rPr>
        <w:t xml:space="preserve"> </w:t>
      </w:r>
      <w:r w:rsidRPr="004661DA">
        <w:rPr>
          <w:rFonts w:ascii="Arial" w:hAnsi="Arial" w:cs="Arial"/>
          <w:sz w:val="21"/>
          <w:szCs w:val="21"/>
        </w:rPr>
        <w:t>prvky technické specifikace</w:t>
      </w:r>
      <w:r w:rsidR="00E20089">
        <w:rPr>
          <w:rFonts w:ascii="Arial" w:hAnsi="Arial" w:cs="Arial"/>
          <w:sz w:val="21"/>
          <w:szCs w:val="21"/>
        </w:rPr>
        <w:t xml:space="preserve"> a jejich možné kombinace vycházejí z přílohy č. 1 a mohou být v detailech specifikovány v dílčí smlouvě.</w:t>
      </w:r>
      <w:r w:rsidRPr="005A481A">
        <w:rPr>
          <w:rFonts w:ascii="Arial" w:hAnsi="Arial" w:cs="Arial"/>
          <w:sz w:val="21"/>
          <w:szCs w:val="21"/>
        </w:rPr>
        <w:t xml:space="preserve"> </w:t>
      </w:r>
    </w:p>
    <w:p w14:paraId="401C91D3" w14:textId="2A5DB535" w:rsidR="004A3DB9" w:rsidRPr="003C1F2A" w:rsidRDefault="004A3DB9" w:rsidP="003C1F2A">
      <w:pPr>
        <w:numPr>
          <w:ilvl w:val="1"/>
          <w:numId w:val="1"/>
        </w:numPr>
        <w:tabs>
          <w:tab w:val="clear" w:pos="360"/>
          <w:tab w:val="num" w:pos="709"/>
        </w:tabs>
        <w:spacing w:after="120"/>
        <w:ind w:left="709" w:hanging="709"/>
        <w:jc w:val="both"/>
        <w:rPr>
          <w:rFonts w:ascii="Arial" w:hAnsi="Arial" w:cs="Arial"/>
          <w:sz w:val="21"/>
          <w:szCs w:val="21"/>
        </w:rPr>
      </w:pPr>
      <w:r w:rsidRPr="003C1F2A">
        <w:rPr>
          <w:rFonts w:ascii="Arial" w:hAnsi="Arial" w:cs="Arial"/>
          <w:sz w:val="21"/>
          <w:szCs w:val="21"/>
        </w:rPr>
        <w:lastRenderedPageBreak/>
        <w:t xml:space="preserve">Dodavatel se zavazuje postupovat při plnění kterékoliv </w:t>
      </w:r>
      <w:r w:rsidR="004853DE">
        <w:rPr>
          <w:rFonts w:ascii="Arial" w:hAnsi="Arial" w:cs="Arial"/>
          <w:sz w:val="21"/>
          <w:szCs w:val="21"/>
        </w:rPr>
        <w:t>dílčí smlouvy</w:t>
      </w:r>
      <w:r w:rsidRPr="003C1F2A">
        <w:rPr>
          <w:rFonts w:ascii="Arial" w:hAnsi="Arial" w:cs="Arial"/>
          <w:sz w:val="21"/>
          <w:szCs w:val="21"/>
        </w:rPr>
        <w:t xml:space="preserve"> v souladu s touto Rámcovou dohodou a dílčí </w:t>
      </w:r>
      <w:r w:rsidR="002A5B1E">
        <w:rPr>
          <w:rFonts w:ascii="Arial" w:hAnsi="Arial" w:cs="Arial"/>
          <w:sz w:val="21"/>
          <w:szCs w:val="21"/>
        </w:rPr>
        <w:t>smlouvou</w:t>
      </w:r>
      <w:r w:rsidRPr="003C1F2A">
        <w:rPr>
          <w:rFonts w:ascii="Arial" w:hAnsi="Arial" w:cs="Arial"/>
          <w:sz w:val="21"/>
          <w:szCs w:val="21"/>
        </w:rPr>
        <w:t>.</w:t>
      </w:r>
    </w:p>
    <w:p w14:paraId="23131F0D" w14:textId="77777777" w:rsidR="004A3DB9" w:rsidRPr="003C1F2A" w:rsidRDefault="004A3DB9" w:rsidP="003C1F2A">
      <w:pPr>
        <w:numPr>
          <w:ilvl w:val="1"/>
          <w:numId w:val="1"/>
        </w:numPr>
        <w:tabs>
          <w:tab w:val="clear" w:pos="360"/>
          <w:tab w:val="num" w:pos="709"/>
        </w:tabs>
        <w:spacing w:after="120"/>
        <w:ind w:left="709" w:hanging="709"/>
        <w:jc w:val="both"/>
        <w:rPr>
          <w:rFonts w:ascii="Arial" w:hAnsi="Arial" w:cs="Arial"/>
          <w:sz w:val="21"/>
          <w:szCs w:val="21"/>
        </w:rPr>
      </w:pPr>
      <w:r w:rsidRPr="003C1F2A">
        <w:rPr>
          <w:rFonts w:ascii="Arial" w:hAnsi="Arial" w:cs="Arial"/>
          <w:sz w:val="21"/>
          <w:szCs w:val="21"/>
        </w:rPr>
        <w:t>Dodavatel bere na vědomí, že Objednatel není povinen učinit jakoukoliv objednávku a že rozhodnutí učinit jednotlivou objednávku závisí výlučně na uvážení a potřebách Objednatele.</w:t>
      </w:r>
    </w:p>
    <w:p w14:paraId="2F9AEF92" w14:textId="77777777" w:rsidR="004A3DB9" w:rsidRPr="003C1F2A" w:rsidRDefault="004A3DB9" w:rsidP="003C1F2A">
      <w:pPr>
        <w:numPr>
          <w:ilvl w:val="1"/>
          <w:numId w:val="1"/>
        </w:numPr>
        <w:tabs>
          <w:tab w:val="clear" w:pos="360"/>
          <w:tab w:val="num" w:pos="709"/>
        </w:tabs>
        <w:spacing w:after="120"/>
        <w:ind w:left="709" w:hanging="709"/>
        <w:jc w:val="both"/>
        <w:rPr>
          <w:rFonts w:ascii="Arial" w:hAnsi="Arial" w:cs="Arial"/>
          <w:sz w:val="21"/>
          <w:szCs w:val="21"/>
        </w:rPr>
      </w:pPr>
      <w:r w:rsidRPr="00952D60">
        <w:rPr>
          <w:rFonts w:ascii="Arial" w:hAnsi="Arial" w:cs="Arial"/>
          <w:sz w:val="21"/>
          <w:szCs w:val="21"/>
        </w:rPr>
        <w:t>Jednotlivé dílčí smlouvy podléhající povinnosti uveřejnění v registru smluv nabývají účinnosti dnem jejich uveřejnění v registru smluv. Ostatní dílčí smlouvy nepodléhající povinnosti uveřejnění v registru smluv nabývají účinnosti dnem jejich potvrzení Dodavatelem.</w:t>
      </w:r>
    </w:p>
    <w:p w14:paraId="19ECAD88" w14:textId="77777777" w:rsidR="004A3DB9" w:rsidRPr="00355303" w:rsidRDefault="004A3DB9" w:rsidP="004A3DB9">
      <w:pPr>
        <w:spacing w:after="120" w:line="240" w:lineRule="auto"/>
        <w:ind w:left="360"/>
        <w:jc w:val="both"/>
        <w:rPr>
          <w:rFonts w:ascii="Arial" w:eastAsia="Times New Roman" w:hAnsi="Arial"/>
          <w:sz w:val="21"/>
          <w:szCs w:val="21"/>
          <w:lang w:eastAsia="cs-CZ"/>
        </w:rPr>
      </w:pPr>
    </w:p>
    <w:p w14:paraId="22FCAF55" w14:textId="77777777" w:rsidR="0082029E" w:rsidRPr="00501DD3" w:rsidRDefault="00D0667A" w:rsidP="00FA245B">
      <w:pPr>
        <w:pStyle w:val="Prohlen"/>
        <w:widowControl/>
        <w:numPr>
          <w:ilvl w:val="0"/>
          <w:numId w:val="3"/>
        </w:numPr>
        <w:spacing w:after="120" w:line="276" w:lineRule="auto"/>
        <w:ind w:left="1066" w:hanging="357"/>
        <w:rPr>
          <w:rFonts w:ascii="Arial Black" w:hAnsi="Arial Black" w:cs="Arial"/>
          <w:bCs/>
          <w:smallCaps/>
          <w:sz w:val="21"/>
          <w:szCs w:val="21"/>
        </w:rPr>
      </w:pPr>
      <w:r w:rsidRPr="00501DD3">
        <w:rPr>
          <w:rFonts w:ascii="Arial Black" w:hAnsi="Arial Black" w:cs="Arial"/>
          <w:bCs/>
          <w:smallCaps/>
          <w:sz w:val="21"/>
          <w:szCs w:val="21"/>
        </w:rPr>
        <w:t xml:space="preserve">MÍSTO PLNĚNÍ A </w:t>
      </w:r>
      <w:r w:rsidR="00535367" w:rsidRPr="00501DD3">
        <w:rPr>
          <w:rFonts w:ascii="Arial Black" w:hAnsi="Arial Black" w:cs="Arial"/>
          <w:bCs/>
          <w:smallCaps/>
          <w:sz w:val="21"/>
          <w:szCs w:val="21"/>
        </w:rPr>
        <w:t>DODACÍ PODMÍNKY</w:t>
      </w:r>
    </w:p>
    <w:p w14:paraId="52DF15F0" w14:textId="79A50D52" w:rsidR="00B86FA7" w:rsidRPr="006C6A0A" w:rsidRDefault="0082029E">
      <w:pPr>
        <w:numPr>
          <w:ilvl w:val="1"/>
          <w:numId w:val="19"/>
        </w:numPr>
        <w:spacing w:after="120"/>
        <w:jc w:val="both"/>
        <w:rPr>
          <w:rFonts w:ascii="Arial" w:hAnsi="Arial" w:cs="Arial"/>
          <w:sz w:val="21"/>
          <w:szCs w:val="21"/>
        </w:rPr>
      </w:pPr>
      <w:r w:rsidRPr="006C6A0A">
        <w:rPr>
          <w:rFonts w:ascii="Arial" w:hAnsi="Arial" w:cs="Arial"/>
          <w:sz w:val="21"/>
          <w:szCs w:val="21"/>
        </w:rPr>
        <w:t xml:space="preserve">Dodavatel je povinen dodat Objednateli Zboží </w:t>
      </w:r>
      <w:r w:rsidR="0007059A" w:rsidRPr="006C6A0A">
        <w:rPr>
          <w:rFonts w:ascii="Arial" w:hAnsi="Arial" w:cs="Arial"/>
          <w:sz w:val="21"/>
          <w:szCs w:val="21"/>
        </w:rPr>
        <w:t>nejpozději v následujících lhůtách:</w:t>
      </w:r>
      <w:r w:rsidR="00B86FA7" w:rsidRPr="006C6A0A">
        <w:rPr>
          <w:rFonts w:ascii="Arial" w:hAnsi="Arial" w:cs="Arial"/>
          <w:sz w:val="21"/>
          <w:szCs w:val="21"/>
        </w:rPr>
        <w:t xml:space="preserve"> </w:t>
      </w:r>
    </w:p>
    <w:p w14:paraId="21696614" w14:textId="044A3B3D" w:rsidR="00BA4D8C" w:rsidRDefault="004853DE" w:rsidP="00E6358B">
      <w:pPr>
        <w:pStyle w:val="Odstavecseseznamem"/>
        <w:numPr>
          <w:ilvl w:val="2"/>
          <w:numId w:val="1"/>
        </w:numPr>
        <w:tabs>
          <w:tab w:val="clear" w:pos="2340"/>
        </w:tabs>
        <w:spacing w:after="120"/>
        <w:ind w:left="1134" w:hanging="425"/>
        <w:jc w:val="both"/>
        <w:rPr>
          <w:rFonts w:ascii="Arial" w:hAnsi="Arial" w:cs="Arial"/>
          <w:sz w:val="21"/>
          <w:szCs w:val="21"/>
        </w:rPr>
      </w:pPr>
      <w:r>
        <w:rPr>
          <w:rFonts w:ascii="Arial" w:hAnsi="Arial" w:cs="Arial"/>
          <w:sz w:val="21"/>
          <w:szCs w:val="21"/>
        </w:rPr>
        <w:t>10</w:t>
      </w:r>
      <w:r w:rsidR="00E4111F" w:rsidRPr="006C6A0A">
        <w:rPr>
          <w:rFonts w:ascii="Arial" w:hAnsi="Arial" w:cs="Arial"/>
          <w:sz w:val="21"/>
          <w:szCs w:val="21"/>
        </w:rPr>
        <w:t xml:space="preserve"> </w:t>
      </w:r>
      <w:r w:rsidR="00525849" w:rsidRPr="006C6A0A">
        <w:rPr>
          <w:rFonts w:ascii="Arial" w:hAnsi="Arial" w:cs="Arial"/>
          <w:sz w:val="21"/>
          <w:szCs w:val="21"/>
        </w:rPr>
        <w:t xml:space="preserve">týdnů od doručení objednávky Dodavateli v případě objednávky vyžadující výrobu </w:t>
      </w:r>
      <w:r w:rsidR="008E390C">
        <w:rPr>
          <w:rFonts w:ascii="Arial" w:hAnsi="Arial" w:cs="Arial"/>
          <w:sz w:val="21"/>
          <w:szCs w:val="21"/>
        </w:rPr>
        <w:t>Síta</w:t>
      </w:r>
      <w:r w:rsidR="00525849" w:rsidRPr="006C6A0A">
        <w:rPr>
          <w:rFonts w:ascii="Arial" w:hAnsi="Arial" w:cs="Arial"/>
          <w:sz w:val="21"/>
          <w:szCs w:val="21"/>
        </w:rPr>
        <w:t>;</w:t>
      </w:r>
    </w:p>
    <w:p w14:paraId="2883F336" w14:textId="14043BDB" w:rsidR="00B86FA7" w:rsidRPr="00BA4D8C" w:rsidRDefault="00E4111F" w:rsidP="00E6358B">
      <w:pPr>
        <w:pStyle w:val="Odstavecseseznamem"/>
        <w:numPr>
          <w:ilvl w:val="2"/>
          <w:numId w:val="1"/>
        </w:numPr>
        <w:tabs>
          <w:tab w:val="clear" w:pos="2340"/>
        </w:tabs>
        <w:spacing w:after="120"/>
        <w:ind w:left="1134" w:hanging="425"/>
        <w:jc w:val="both"/>
        <w:rPr>
          <w:rFonts w:ascii="Arial" w:hAnsi="Arial" w:cs="Arial"/>
          <w:sz w:val="21"/>
          <w:szCs w:val="21"/>
        </w:rPr>
      </w:pPr>
      <w:r w:rsidRPr="00BA4D8C">
        <w:rPr>
          <w:rFonts w:ascii="Arial" w:hAnsi="Arial" w:cs="Arial"/>
          <w:sz w:val="21"/>
          <w:szCs w:val="21"/>
        </w:rPr>
        <w:t xml:space="preserve">4 </w:t>
      </w:r>
      <w:r w:rsidR="002367BD" w:rsidRPr="00BA4D8C">
        <w:rPr>
          <w:rFonts w:ascii="Arial" w:hAnsi="Arial" w:cs="Arial"/>
          <w:sz w:val="21"/>
          <w:szCs w:val="21"/>
        </w:rPr>
        <w:t>t</w:t>
      </w:r>
      <w:r w:rsidR="006E052F" w:rsidRPr="00BA4D8C">
        <w:rPr>
          <w:rFonts w:ascii="Arial" w:hAnsi="Arial" w:cs="Arial"/>
          <w:sz w:val="21"/>
          <w:szCs w:val="21"/>
        </w:rPr>
        <w:t>ýdnů</w:t>
      </w:r>
      <w:r w:rsidR="002367BD" w:rsidRPr="00BA4D8C">
        <w:rPr>
          <w:rFonts w:ascii="Arial" w:hAnsi="Arial" w:cs="Arial"/>
          <w:sz w:val="21"/>
          <w:szCs w:val="21"/>
        </w:rPr>
        <w:t xml:space="preserve"> od doručení objednávky Dodavateli</w:t>
      </w:r>
      <w:r w:rsidR="00525849" w:rsidRPr="00BA4D8C">
        <w:rPr>
          <w:rFonts w:ascii="Arial" w:hAnsi="Arial" w:cs="Arial"/>
          <w:sz w:val="21"/>
          <w:szCs w:val="21"/>
        </w:rPr>
        <w:t xml:space="preserve"> </w:t>
      </w:r>
      <w:r w:rsidR="00BE397E" w:rsidRPr="00BA4D8C">
        <w:rPr>
          <w:rFonts w:ascii="Arial" w:hAnsi="Arial" w:cs="Arial"/>
          <w:sz w:val="21"/>
          <w:szCs w:val="21"/>
        </w:rPr>
        <w:t>v případě objednávky</w:t>
      </w:r>
      <w:r w:rsidR="00970BBD" w:rsidRPr="00BA4D8C">
        <w:rPr>
          <w:rFonts w:ascii="Arial" w:hAnsi="Arial" w:cs="Arial"/>
          <w:sz w:val="21"/>
          <w:szCs w:val="21"/>
        </w:rPr>
        <w:t>,</w:t>
      </w:r>
      <w:r w:rsidR="00BE397E" w:rsidRPr="00BA4D8C">
        <w:rPr>
          <w:rFonts w:ascii="Arial" w:hAnsi="Arial" w:cs="Arial"/>
          <w:sz w:val="21"/>
          <w:szCs w:val="21"/>
        </w:rPr>
        <w:t xml:space="preserve"> </w:t>
      </w:r>
      <w:r w:rsidR="00A11862" w:rsidRPr="00BA4D8C">
        <w:rPr>
          <w:rFonts w:ascii="Arial" w:hAnsi="Arial" w:cs="Arial"/>
          <w:sz w:val="21"/>
          <w:szCs w:val="21"/>
        </w:rPr>
        <w:t>ne</w:t>
      </w:r>
      <w:r w:rsidR="00BE397E" w:rsidRPr="00BA4D8C">
        <w:rPr>
          <w:rFonts w:ascii="Arial" w:hAnsi="Arial" w:cs="Arial"/>
          <w:sz w:val="21"/>
          <w:szCs w:val="21"/>
        </w:rPr>
        <w:t xml:space="preserve">vyžadující výrobu </w:t>
      </w:r>
      <w:r w:rsidR="008E390C">
        <w:rPr>
          <w:rFonts w:ascii="Arial" w:hAnsi="Arial" w:cs="Arial"/>
          <w:sz w:val="21"/>
          <w:szCs w:val="21"/>
        </w:rPr>
        <w:t>Síta</w:t>
      </w:r>
      <w:r w:rsidR="002367BD" w:rsidRPr="00BA4D8C">
        <w:rPr>
          <w:rFonts w:ascii="Arial" w:hAnsi="Arial" w:cs="Arial"/>
          <w:sz w:val="21"/>
          <w:szCs w:val="21"/>
        </w:rPr>
        <w:t xml:space="preserve">. </w:t>
      </w:r>
    </w:p>
    <w:p w14:paraId="0F704C81" w14:textId="64742111" w:rsidR="006A648D" w:rsidRPr="006C6A0A" w:rsidRDefault="0082029E">
      <w:pPr>
        <w:numPr>
          <w:ilvl w:val="1"/>
          <w:numId w:val="19"/>
        </w:numPr>
        <w:tabs>
          <w:tab w:val="num" w:pos="1134"/>
        </w:tabs>
        <w:spacing w:after="120"/>
        <w:jc w:val="both"/>
        <w:rPr>
          <w:rFonts w:ascii="Arial" w:hAnsi="Arial" w:cs="Arial"/>
          <w:sz w:val="21"/>
          <w:szCs w:val="21"/>
        </w:rPr>
      </w:pPr>
      <w:r w:rsidRPr="006C6A0A">
        <w:rPr>
          <w:rFonts w:ascii="Arial" w:hAnsi="Arial" w:cs="Arial"/>
          <w:sz w:val="21"/>
          <w:szCs w:val="21"/>
        </w:rPr>
        <w:t>Každá dodávka Zboží bude vybavena dodacím lis</w:t>
      </w:r>
      <w:r w:rsidR="00AB2528" w:rsidRPr="006C6A0A">
        <w:rPr>
          <w:rFonts w:ascii="Arial" w:hAnsi="Arial" w:cs="Arial"/>
          <w:sz w:val="21"/>
          <w:szCs w:val="21"/>
        </w:rPr>
        <w:t>tem, který bude potvrzen oběma s</w:t>
      </w:r>
      <w:r w:rsidRPr="006C6A0A">
        <w:rPr>
          <w:rFonts w:ascii="Arial" w:hAnsi="Arial" w:cs="Arial"/>
          <w:sz w:val="21"/>
          <w:szCs w:val="21"/>
        </w:rPr>
        <w:t>mluvními stranami při předání a převzetí Zboží a bude sloužit jako protokol o </w:t>
      </w:r>
      <w:r w:rsidR="00535367" w:rsidRPr="006C6A0A">
        <w:rPr>
          <w:rFonts w:ascii="Arial" w:hAnsi="Arial" w:cs="Arial"/>
          <w:sz w:val="21"/>
          <w:szCs w:val="21"/>
        </w:rPr>
        <w:t>předání Z</w:t>
      </w:r>
      <w:r w:rsidRPr="006C6A0A">
        <w:rPr>
          <w:rFonts w:ascii="Arial" w:hAnsi="Arial" w:cs="Arial"/>
          <w:sz w:val="21"/>
          <w:szCs w:val="21"/>
        </w:rPr>
        <w:t xml:space="preserve">boží. </w:t>
      </w:r>
      <w:r w:rsidR="00525849" w:rsidRPr="006C6A0A">
        <w:rPr>
          <w:rFonts w:ascii="Arial" w:hAnsi="Arial" w:cs="Arial"/>
          <w:sz w:val="21"/>
          <w:szCs w:val="21"/>
        </w:rPr>
        <w:t xml:space="preserve">K dodání Zboží dochází dnem jeho protokolárního předání a převzetí, </w:t>
      </w:r>
      <w:r w:rsidR="00495F30">
        <w:rPr>
          <w:rFonts w:ascii="Arial" w:hAnsi="Arial" w:cs="Arial"/>
          <w:sz w:val="21"/>
          <w:szCs w:val="21"/>
        </w:rPr>
        <w:t>resp</w:t>
      </w:r>
      <w:r w:rsidR="00525849" w:rsidRPr="006C6A0A">
        <w:rPr>
          <w:rFonts w:ascii="Arial" w:hAnsi="Arial" w:cs="Arial"/>
          <w:sz w:val="21"/>
          <w:szCs w:val="21"/>
        </w:rPr>
        <w:t xml:space="preserve">. dnem podpisu dodacího listu </w:t>
      </w:r>
      <w:r w:rsidR="001E1B56">
        <w:rPr>
          <w:rFonts w:ascii="Arial" w:hAnsi="Arial" w:cs="Arial"/>
          <w:sz w:val="21"/>
          <w:szCs w:val="21"/>
        </w:rPr>
        <w:t xml:space="preserve">oprávněnou osobou </w:t>
      </w:r>
      <w:r w:rsidR="00525849" w:rsidRPr="006C6A0A">
        <w:rPr>
          <w:rFonts w:ascii="Arial" w:hAnsi="Arial" w:cs="Arial"/>
          <w:sz w:val="21"/>
          <w:szCs w:val="21"/>
        </w:rPr>
        <w:t>Objednatele.</w:t>
      </w:r>
    </w:p>
    <w:p w14:paraId="6233B50C" w14:textId="4CB331B7" w:rsidR="0082029E" w:rsidRPr="00501DD3" w:rsidRDefault="00BA4D8C" w:rsidP="00BA4D8C">
      <w:pPr>
        <w:tabs>
          <w:tab w:val="num" w:pos="1134"/>
        </w:tabs>
        <w:spacing w:after="0"/>
        <w:ind w:left="709"/>
        <w:jc w:val="both"/>
        <w:rPr>
          <w:rFonts w:ascii="Arial" w:hAnsi="Arial" w:cs="Arial"/>
          <w:sz w:val="21"/>
          <w:szCs w:val="21"/>
        </w:rPr>
      </w:pPr>
      <w:r>
        <w:rPr>
          <w:rFonts w:ascii="Arial" w:hAnsi="Arial" w:cs="Arial"/>
          <w:sz w:val="21"/>
          <w:szCs w:val="21"/>
        </w:rPr>
        <w:t>N</w:t>
      </w:r>
      <w:r w:rsidR="0082029E" w:rsidRPr="00501DD3">
        <w:rPr>
          <w:rFonts w:ascii="Arial" w:hAnsi="Arial" w:cs="Arial"/>
          <w:sz w:val="21"/>
          <w:szCs w:val="21"/>
        </w:rPr>
        <w:t>a dodacím listu musí být uvedeno:</w:t>
      </w:r>
    </w:p>
    <w:p w14:paraId="74B5726F" w14:textId="77777777" w:rsidR="0082029E" w:rsidRPr="00501DD3" w:rsidRDefault="0082029E">
      <w:pPr>
        <w:pStyle w:val="Prohlen"/>
        <w:widowControl/>
        <w:numPr>
          <w:ilvl w:val="0"/>
          <w:numId w:val="7"/>
        </w:numPr>
        <w:spacing w:line="276" w:lineRule="auto"/>
        <w:ind w:left="1134" w:hanging="425"/>
        <w:jc w:val="both"/>
        <w:rPr>
          <w:rFonts w:ascii="Arial" w:hAnsi="Arial" w:cs="Arial"/>
          <w:b w:val="0"/>
          <w:sz w:val="21"/>
          <w:szCs w:val="21"/>
        </w:rPr>
      </w:pPr>
      <w:r w:rsidRPr="00501DD3">
        <w:rPr>
          <w:rFonts w:ascii="Arial" w:hAnsi="Arial" w:cs="Arial"/>
          <w:b w:val="0"/>
          <w:sz w:val="21"/>
          <w:szCs w:val="21"/>
        </w:rPr>
        <w:t>identifikační údaje Dodavatele a Objednatele,</w:t>
      </w:r>
    </w:p>
    <w:p w14:paraId="6FF40DCC" w14:textId="77777777" w:rsidR="0082029E" w:rsidRPr="00501DD3" w:rsidRDefault="0082029E">
      <w:pPr>
        <w:pStyle w:val="Prohlen"/>
        <w:widowControl/>
        <w:numPr>
          <w:ilvl w:val="0"/>
          <w:numId w:val="7"/>
        </w:numPr>
        <w:spacing w:line="276" w:lineRule="auto"/>
        <w:ind w:left="1134" w:hanging="425"/>
        <w:jc w:val="both"/>
        <w:rPr>
          <w:rFonts w:ascii="Arial" w:hAnsi="Arial" w:cs="Arial"/>
          <w:b w:val="0"/>
          <w:sz w:val="21"/>
          <w:szCs w:val="21"/>
        </w:rPr>
      </w:pPr>
      <w:r w:rsidRPr="00501DD3">
        <w:rPr>
          <w:rFonts w:ascii="Arial" w:hAnsi="Arial" w:cs="Arial"/>
          <w:b w:val="0"/>
          <w:sz w:val="21"/>
          <w:szCs w:val="21"/>
        </w:rPr>
        <w:t>číslo dodacího listu a datum jeho vystavení,</w:t>
      </w:r>
    </w:p>
    <w:p w14:paraId="00C24685" w14:textId="77777777" w:rsidR="0082029E" w:rsidRPr="00501DD3" w:rsidRDefault="0082029E">
      <w:pPr>
        <w:pStyle w:val="Prohlen"/>
        <w:widowControl/>
        <w:numPr>
          <w:ilvl w:val="0"/>
          <w:numId w:val="7"/>
        </w:numPr>
        <w:spacing w:line="276" w:lineRule="auto"/>
        <w:ind w:left="1134" w:hanging="425"/>
        <w:jc w:val="both"/>
        <w:rPr>
          <w:rFonts w:ascii="Arial" w:hAnsi="Arial" w:cs="Arial"/>
          <w:b w:val="0"/>
          <w:sz w:val="21"/>
          <w:szCs w:val="21"/>
        </w:rPr>
      </w:pPr>
      <w:r w:rsidRPr="00501DD3">
        <w:rPr>
          <w:rFonts w:ascii="Arial" w:hAnsi="Arial" w:cs="Arial"/>
          <w:b w:val="0"/>
          <w:sz w:val="21"/>
          <w:szCs w:val="21"/>
        </w:rPr>
        <w:t>číslo objednávky,</w:t>
      </w:r>
    </w:p>
    <w:p w14:paraId="38181616" w14:textId="77777777" w:rsidR="0082029E" w:rsidRPr="00501DD3" w:rsidRDefault="0082029E">
      <w:pPr>
        <w:pStyle w:val="Prohlen"/>
        <w:widowControl/>
        <w:numPr>
          <w:ilvl w:val="0"/>
          <w:numId w:val="7"/>
        </w:numPr>
        <w:spacing w:line="276" w:lineRule="auto"/>
        <w:ind w:left="1134" w:hanging="425"/>
        <w:jc w:val="both"/>
        <w:rPr>
          <w:rFonts w:ascii="Arial" w:hAnsi="Arial" w:cs="Arial"/>
          <w:b w:val="0"/>
          <w:sz w:val="21"/>
          <w:szCs w:val="21"/>
        </w:rPr>
      </w:pPr>
      <w:r w:rsidRPr="00501DD3">
        <w:rPr>
          <w:rFonts w:ascii="Arial" w:hAnsi="Arial" w:cs="Arial"/>
          <w:b w:val="0"/>
          <w:sz w:val="21"/>
          <w:szCs w:val="21"/>
        </w:rPr>
        <w:t>číslo pozice/</w:t>
      </w:r>
      <w:proofErr w:type="spellStart"/>
      <w:r w:rsidRPr="00501DD3">
        <w:rPr>
          <w:rFonts w:ascii="Arial" w:hAnsi="Arial" w:cs="Arial"/>
          <w:b w:val="0"/>
          <w:sz w:val="21"/>
          <w:szCs w:val="21"/>
        </w:rPr>
        <w:t>poř</w:t>
      </w:r>
      <w:proofErr w:type="spellEnd"/>
      <w:r w:rsidRPr="00501DD3">
        <w:rPr>
          <w:rFonts w:ascii="Arial" w:hAnsi="Arial" w:cs="Arial"/>
          <w:b w:val="0"/>
          <w:sz w:val="21"/>
          <w:szCs w:val="21"/>
        </w:rPr>
        <w:t>. číslo z objednávky,</w:t>
      </w:r>
    </w:p>
    <w:p w14:paraId="0F14258F" w14:textId="77777777" w:rsidR="0082029E" w:rsidRPr="00501DD3" w:rsidRDefault="0082029E">
      <w:pPr>
        <w:pStyle w:val="Prohlen"/>
        <w:widowControl/>
        <w:numPr>
          <w:ilvl w:val="0"/>
          <w:numId w:val="7"/>
        </w:numPr>
        <w:spacing w:line="276" w:lineRule="auto"/>
        <w:ind w:left="1134" w:hanging="425"/>
        <w:jc w:val="both"/>
        <w:rPr>
          <w:rFonts w:ascii="Arial" w:hAnsi="Arial" w:cs="Arial"/>
          <w:b w:val="0"/>
          <w:sz w:val="21"/>
          <w:szCs w:val="21"/>
        </w:rPr>
      </w:pPr>
      <w:r w:rsidRPr="00501DD3">
        <w:rPr>
          <w:rFonts w:ascii="Arial" w:hAnsi="Arial" w:cs="Arial"/>
          <w:b w:val="0"/>
          <w:sz w:val="21"/>
          <w:szCs w:val="21"/>
        </w:rPr>
        <w:t>číslo zakázky (pokud je na objednávce uvedena),</w:t>
      </w:r>
    </w:p>
    <w:p w14:paraId="12F19C8B" w14:textId="096FEBA9" w:rsidR="0082029E" w:rsidRPr="00501DD3" w:rsidRDefault="008D3917">
      <w:pPr>
        <w:pStyle w:val="Prohlen"/>
        <w:widowControl/>
        <w:numPr>
          <w:ilvl w:val="0"/>
          <w:numId w:val="7"/>
        </w:numPr>
        <w:spacing w:line="276" w:lineRule="auto"/>
        <w:ind w:left="1134" w:hanging="425"/>
        <w:jc w:val="both"/>
        <w:rPr>
          <w:rFonts w:ascii="Arial" w:hAnsi="Arial" w:cs="Arial"/>
          <w:b w:val="0"/>
          <w:sz w:val="21"/>
          <w:szCs w:val="21"/>
        </w:rPr>
      </w:pPr>
      <w:r w:rsidRPr="00501DD3">
        <w:rPr>
          <w:rFonts w:ascii="Arial" w:hAnsi="Arial" w:cs="Arial"/>
          <w:b w:val="0"/>
          <w:sz w:val="21"/>
          <w:szCs w:val="21"/>
        </w:rPr>
        <w:t xml:space="preserve">specifikace požadovaného druhu a vlastností Zboží či </w:t>
      </w:r>
      <w:r w:rsidR="005A662B">
        <w:rPr>
          <w:rFonts w:ascii="Arial" w:hAnsi="Arial" w:cs="Arial"/>
          <w:b w:val="0"/>
          <w:sz w:val="21"/>
          <w:szCs w:val="21"/>
        </w:rPr>
        <w:t>Síta</w:t>
      </w:r>
      <w:r w:rsidRPr="00501DD3">
        <w:rPr>
          <w:rFonts w:ascii="Arial" w:hAnsi="Arial" w:cs="Arial"/>
          <w:b w:val="0"/>
          <w:sz w:val="21"/>
          <w:szCs w:val="21"/>
        </w:rPr>
        <w:t>,</w:t>
      </w:r>
    </w:p>
    <w:p w14:paraId="5A0F3FCF" w14:textId="77777777" w:rsidR="0082029E" w:rsidRPr="00501DD3" w:rsidRDefault="008D3917">
      <w:pPr>
        <w:pStyle w:val="Prohlen"/>
        <w:widowControl/>
        <w:numPr>
          <w:ilvl w:val="0"/>
          <w:numId w:val="7"/>
        </w:numPr>
        <w:spacing w:line="276" w:lineRule="auto"/>
        <w:ind w:left="1134" w:hanging="425"/>
        <w:jc w:val="both"/>
        <w:rPr>
          <w:rFonts w:ascii="Arial" w:hAnsi="Arial" w:cs="Arial"/>
          <w:b w:val="0"/>
          <w:sz w:val="21"/>
          <w:szCs w:val="21"/>
        </w:rPr>
      </w:pPr>
      <w:r w:rsidRPr="00501DD3">
        <w:rPr>
          <w:rFonts w:ascii="Arial" w:hAnsi="Arial" w:cs="Arial"/>
          <w:b w:val="0"/>
          <w:sz w:val="21"/>
          <w:szCs w:val="21"/>
        </w:rPr>
        <w:t>množství</w:t>
      </w:r>
      <w:r w:rsidR="0082029E" w:rsidRPr="00501DD3">
        <w:rPr>
          <w:rFonts w:ascii="Arial" w:hAnsi="Arial" w:cs="Arial"/>
          <w:b w:val="0"/>
          <w:sz w:val="21"/>
          <w:szCs w:val="21"/>
        </w:rPr>
        <w:t xml:space="preserve"> </w:t>
      </w:r>
      <w:r w:rsidRPr="00501DD3">
        <w:rPr>
          <w:rFonts w:ascii="Arial" w:hAnsi="Arial" w:cs="Arial"/>
          <w:b w:val="0"/>
          <w:sz w:val="21"/>
          <w:szCs w:val="21"/>
        </w:rPr>
        <w:t xml:space="preserve">Zboží </w:t>
      </w:r>
      <w:r w:rsidR="0082029E" w:rsidRPr="00501DD3">
        <w:rPr>
          <w:rFonts w:ascii="Arial" w:hAnsi="Arial" w:cs="Arial"/>
          <w:b w:val="0"/>
          <w:sz w:val="21"/>
          <w:szCs w:val="21"/>
        </w:rPr>
        <w:t>a měrná jednotka,</w:t>
      </w:r>
    </w:p>
    <w:p w14:paraId="160FD4B3" w14:textId="77777777" w:rsidR="0007059A" w:rsidRPr="00501DD3" w:rsidRDefault="0082029E">
      <w:pPr>
        <w:pStyle w:val="Prohlen"/>
        <w:widowControl/>
        <w:numPr>
          <w:ilvl w:val="0"/>
          <w:numId w:val="7"/>
        </w:numPr>
        <w:spacing w:line="276" w:lineRule="auto"/>
        <w:ind w:left="1134" w:hanging="425"/>
        <w:jc w:val="both"/>
        <w:rPr>
          <w:rFonts w:ascii="Arial" w:hAnsi="Arial" w:cs="Arial"/>
          <w:b w:val="0"/>
          <w:sz w:val="21"/>
          <w:szCs w:val="21"/>
        </w:rPr>
      </w:pPr>
      <w:r w:rsidRPr="00501DD3">
        <w:rPr>
          <w:rFonts w:ascii="Arial" w:hAnsi="Arial" w:cs="Arial"/>
          <w:b w:val="0"/>
          <w:sz w:val="21"/>
          <w:szCs w:val="21"/>
        </w:rPr>
        <w:t>název položky.</w:t>
      </w:r>
    </w:p>
    <w:p w14:paraId="785F8B19" w14:textId="77777777" w:rsidR="0007059A" w:rsidRPr="00501DD3" w:rsidRDefault="0007059A" w:rsidP="00E963A9">
      <w:pPr>
        <w:pStyle w:val="Prohlen"/>
        <w:widowControl/>
        <w:spacing w:line="276" w:lineRule="auto"/>
        <w:ind w:left="1428"/>
        <w:jc w:val="both"/>
        <w:rPr>
          <w:rFonts w:ascii="Arial" w:hAnsi="Arial" w:cs="Arial"/>
          <w:b w:val="0"/>
          <w:sz w:val="21"/>
          <w:szCs w:val="21"/>
        </w:rPr>
      </w:pPr>
    </w:p>
    <w:p w14:paraId="31CA6DEF" w14:textId="653449CC" w:rsidR="00BA4D8C" w:rsidRPr="00C5111A" w:rsidRDefault="0007059A">
      <w:pPr>
        <w:numPr>
          <w:ilvl w:val="1"/>
          <w:numId w:val="19"/>
        </w:numPr>
        <w:tabs>
          <w:tab w:val="num" w:pos="927"/>
          <w:tab w:val="num" w:pos="1134"/>
        </w:tabs>
        <w:spacing w:after="120"/>
        <w:jc w:val="both"/>
        <w:rPr>
          <w:rFonts w:ascii="Arial" w:hAnsi="Arial" w:cs="Arial"/>
          <w:sz w:val="21"/>
          <w:szCs w:val="21"/>
        </w:rPr>
      </w:pPr>
      <w:r w:rsidRPr="00501DD3">
        <w:rPr>
          <w:rFonts w:ascii="Arial" w:hAnsi="Arial" w:cs="Arial"/>
          <w:sz w:val="21"/>
          <w:szCs w:val="21"/>
        </w:rPr>
        <w:t xml:space="preserve">Místem plnění je </w:t>
      </w:r>
      <w:r w:rsidR="00BA4D8C" w:rsidRPr="00BA4D8C">
        <w:rPr>
          <w:rFonts w:ascii="Arial" w:hAnsi="Arial" w:cs="Arial"/>
          <w:sz w:val="21"/>
          <w:szCs w:val="21"/>
        </w:rPr>
        <w:t>objekt Státní tiskárny cenin, s.</w:t>
      </w:r>
      <w:r w:rsidR="00861EBB">
        <w:rPr>
          <w:rFonts w:ascii="Arial" w:hAnsi="Arial" w:cs="Arial"/>
          <w:sz w:val="21"/>
          <w:szCs w:val="21"/>
        </w:rPr>
        <w:t xml:space="preserve"> </w:t>
      </w:r>
      <w:r w:rsidR="00BA4D8C" w:rsidRPr="00BA4D8C">
        <w:rPr>
          <w:rFonts w:ascii="Arial" w:hAnsi="Arial" w:cs="Arial"/>
          <w:sz w:val="21"/>
          <w:szCs w:val="21"/>
        </w:rPr>
        <w:t xml:space="preserve">p. na adrese Růžová 943/6, </w:t>
      </w:r>
      <w:r w:rsidR="00400CBF">
        <w:rPr>
          <w:rFonts w:ascii="Arial" w:hAnsi="Arial" w:cs="Arial"/>
          <w:sz w:val="21"/>
          <w:szCs w:val="21"/>
        </w:rPr>
        <w:t xml:space="preserve">Nové Město, </w:t>
      </w:r>
      <w:r w:rsidR="00BA4D8C" w:rsidRPr="00BA4D8C">
        <w:rPr>
          <w:rFonts w:ascii="Arial" w:hAnsi="Arial" w:cs="Arial"/>
          <w:sz w:val="21"/>
          <w:szCs w:val="21"/>
        </w:rPr>
        <w:t>110 00 Praha 1</w:t>
      </w:r>
      <w:r w:rsidR="00400CBF">
        <w:rPr>
          <w:rFonts w:ascii="Arial" w:hAnsi="Arial" w:cs="Arial"/>
          <w:sz w:val="21"/>
          <w:szCs w:val="21"/>
        </w:rPr>
        <w:t>,</w:t>
      </w:r>
      <w:r w:rsidR="00BA4D8C" w:rsidRPr="00BA4D8C">
        <w:rPr>
          <w:rFonts w:ascii="Arial" w:hAnsi="Arial" w:cs="Arial"/>
          <w:sz w:val="21"/>
          <w:szCs w:val="21"/>
        </w:rPr>
        <w:t xml:space="preserve"> a objekt Triangl, a.s., na adrese Topolová 826, 289 24 Milovice – Mladá, </w:t>
      </w:r>
      <w:r w:rsidR="00BA4D8C">
        <w:rPr>
          <w:rFonts w:ascii="Arial" w:hAnsi="Arial" w:cs="Arial"/>
          <w:sz w:val="21"/>
          <w:szCs w:val="21"/>
        </w:rPr>
        <w:t>přičemž konkrétní místo plnění bude určeno Objednatelem v objednávce.</w:t>
      </w:r>
    </w:p>
    <w:p w14:paraId="22FAF97C" w14:textId="090113AA" w:rsidR="0082029E" w:rsidRDefault="00680229">
      <w:pPr>
        <w:numPr>
          <w:ilvl w:val="1"/>
          <w:numId w:val="19"/>
        </w:numPr>
        <w:spacing w:after="120"/>
        <w:ind w:left="703" w:hanging="703"/>
        <w:jc w:val="both"/>
        <w:rPr>
          <w:rFonts w:ascii="Arial" w:hAnsi="Arial" w:cs="Arial"/>
          <w:sz w:val="21"/>
          <w:szCs w:val="21"/>
        </w:rPr>
      </w:pPr>
      <w:bookmarkStart w:id="3" w:name="_Hlk163125489"/>
      <w:r w:rsidRPr="00952D60">
        <w:rPr>
          <w:rFonts w:ascii="Arial" w:hAnsi="Arial" w:cs="Arial"/>
          <w:sz w:val="21"/>
          <w:szCs w:val="21"/>
        </w:rPr>
        <w:t xml:space="preserve">Dodavatel je povinen </w:t>
      </w:r>
      <w:r>
        <w:rPr>
          <w:rFonts w:ascii="Arial" w:hAnsi="Arial" w:cs="Arial"/>
          <w:sz w:val="21"/>
          <w:szCs w:val="21"/>
        </w:rPr>
        <w:t>Zboží</w:t>
      </w:r>
      <w:r w:rsidRPr="00952D60">
        <w:rPr>
          <w:rFonts w:ascii="Arial" w:hAnsi="Arial" w:cs="Arial"/>
          <w:sz w:val="21"/>
          <w:szCs w:val="21"/>
        </w:rPr>
        <w:t xml:space="preserve"> dodat v pracovních dnech a obvyklé pracovní době Objednatele, tj. od 6.</w:t>
      </w:r>
      <w:r>
        <w:rPr>
          <w:rFonts w:ascii="Arial" w:hAnsi="Arial" w:cs="Arial"/>
          <w:sz w:val="21"/>
          <w:szCs w:val="21"/>
        </w:rPr>
        <w:t>15</w:t>
      </w:r>
      <w:r w:rsidRPr="00952D60">
        <w:rPr>
          <w:rFonts w:ascii="Arial" w:hAnsi="Arial" w:cs="Arial"/>
          <w:sz w:val="21"/>
          <w:szCs w:val="21"/>
        </w:rPr>
        <w:t xml:space="preserve"> do 1</w:t>
      </w:r>
      <w:r>
        <w:rPr>
          <w:rFonts w:ascii="Arial" w:hAnsi="Arial" w:cs="Arial"/>
          <w:sz w:val="21"/>
          <w:szCs w:val="21"/>
        </w:rPr>
        <w:t>3</w:t>
      </w:r>
      <w:r w:rsidRPr="00952D60">
        <w:rPr>
          <w:rFonts w:ascii="Arial" w:hAnsi="Arial" w:cs="Arial"/>
          <w:sz w:val="21"/>
          <w:szCs w:val="21"/>
        </w:rPr>
        <w:t>.</w:t>
      </w:r>
      <w:r>
        <w:rPr>
          <w:rFonts w:ascii="Arial" w:hAnsi="Arial" w:cs="Arial"/>
          <w:sz w:val="21"/>
          <w:szCs w:val="21"/>
        </w:rPr>
        <w:t>3</w:t>
      </w:r>
      <w:r w:rsidRPr="00952D60">
        <w:rPr>
          <w:rFonts w:ascii="Arial" w:hAnsi="Arial" w:cs="Arial"/>
          <w:sz w:val="21"/>
          <w:szCs w:val="21"/>
        </w:rPr>
        <w:t xml:space="preserve">0 hodin, neurčí-li Objednatel jinak. </w:t>
      </w:r>
      <w:bookmarkStart w:id="4" w:name="_Hlk163125504"/>
      <w:bookmarkEnd w:id="3"/>
      <w:r w:rsidR="00DF6B8C" w:rsidRPr="00952D60">
        <w:rPr>
          <w:rFonts w:ascii="Arial" w:hAnsi="Arial" w:cs="Arial"/>
          <w:sz w:val="21"/>
          <w:szCs w:val="21"/>
        </w:rPr>
        <w:t>Mimo tuto stanovenou dobu je příjem</w:t>
      </w:r>
      <w:r w:rsidR="00DF6B8C">
        <w:rPr>
          <w:rFonts w:ascii="Arial" w:hAnsi="Arial" w:cs="Arial"/>
          <w:sz w:val="21"/>
          <w:szCs w:val="21"/>
        </w:rPr>
        <w:t xml:space="preserve"> Zboží</w:t>
      </w:r>
      <w:r w:rsidR="00DF6B8C" w:rsidRPr="00952D60">
        <w:rPr>
          <w:rFonts w:ascii="Arial" w:hAnsi="Arial" w:cs="Arial"/>
          <w:sz w:val="21"/>
          <w:szCs w:val="21"/>
        </w:rPr>
        <w:t xml:space="preserve"> možný jen na základě předchozí telefonické dohody Dodavatele se zástupcem Objednatele, který je uveden na objednávce.</w:t>
      </w:r>
      <w:bookmarkEnd w:id="4"/>
    </w:p>
    <w:p w14:paraId="3B015964" w14:textId="65A85B40" w:rsidR="00680229" w:rsidRPr="00680229" w:rsidRDefault="00680229">
      <w:pPr>
        <w:numPr>
          <w:ilvl w:val="1"/>
          <w:numId w:val="19"/>
        </w:numPr>
        <w:spacing w:after="120"/>
        <w:ind w:left="703" w:hanging="703"/>
        <w:jc w:val="both"/>
        <w:rPr>
          <w:rFonts w:ascii="Arial" w:hAnsi="Arial" w:cs="Arial"/>
          <w:color w:val="000000"/>
          <w:sz w:val="21"/>
          <w:szCs w:val="21"/>
        </w:rPr>
      </w:pPr>
      <w:r w:rsidRPr="00680229">
        <w:rPr>
          <w:rFonts w:ascii="Arial" w:hAnsi="Arial" w:cs="Arial"/>
          <w:sz w:val="21"/>
          <w:szCs w:val="21"/>
        </w:rPr>
        <w:t xml:space="preserve">Dodavatel oznámí Objednateli na e-mailovou adresu </w:t>
      </w:r>
      <w:hyperlink r:id="rId14" w:history="1">
        <w:r w:rsidRPr="00680229">
          <w:rPr>
            <w:rStyle w:val="Hypertextovodkaz"/>
            <w:rFonts w:ascii="Arial" w:eastAsia="Times New Roman" w:hAnsi="Arial"/>
            <w:sz w:val="21"/>
            <w:szCs w:val="21"/>
            <w:lang w:eastAsia="cs-CZ"/>
          </w:rPr>
          <w:t>purchasing@stc.cz</w:t>
        </w:r>
      </w:hyperlink>
      <w:r w:rsidRPr="00680229">
        <w:rPr>
          <w:rFonts w:ascii="Arial" w:eastAsia="Times New Roman" w:hAnsi="Arial"/>
          <w:sz w:val="21"/>
          <w:szCs w:val="21"/>
          <w:lang w:eastAsia="cs-CZ"/>
        </w:rPr>
        <w:t xml:space="preserve"> </w:t>
      </w:r>
      <w:r w:rsidRPr="00680229">
        <w:rPr>
          <w:rFonts w:ascii="Arial" w:hAnsi="Arial" w:cs="Arial"/>
          <w:sz w:val="21"/>
          <w:szCs w:val="21"/>
        </w:rPr>
        <w:t xml:space="preserve">a na </w:t>
      </w:r>
      <w:r w:rsidRPr="00680229">
        <w:rPr>
          <w:rFonts w:ascii="Arial" w:hAnsi="Arial" w:cs="Arial"/>
          <w:sz w:val="21"/>
          <w:szCs w:val="21"/>
        </w:rPr>
        <w:br/>
        <w:t xml:space="preserve">e-mailovou adresu uvedenou v objednávce předpokládaný termín a čas dodávky Zboží na </w:t>
      </w:r>
      <w:r w:rsidRPr="00680229">
        <w:rPr>
          <w:rFonts w:ascii="Arial" w:hAnsi="Arial" w:cs="Arial"/>
          <w:sz w:val="21"/>
          <w:szCs w:val="21"/>
        </w:rPr>
        <w:lastRenderedPageBreak/>
        <w:t>adresu Objednatele, a to nejméně 3 (tři) pracovní dny před dnem expedice ze závodu. V případě, že Dodavatel použije přepravce, který umožňuje sledovat stav dodávky, zašle Dodavatel Objednateli zároveň i číslo náložného listu. O případném předpokládaném nedodržení uvedeného času Dodavatel neprodleně informuje Objednatele za účelem řešení této situace. Tuto informaci Objednatel Dodavateli potvrdí.</w:t>
      </w:r>
    </w:p>
    <w:p w14:paraId="3DCF362F" w14:textId="7A3A048E" w:rsidR="00680229" w:rsidRPr="00680229" w:rsidRDefault="00680229">
      <w:pPr>
        <w:numPr>
          <w:ilvl w:val="1"/>
          <w:numId w:val="19"/>
        </w:numPr>
        <w:spacing w:after="120"/>
        <w:ind w:left="703" w:hanging="703"/>
        <w:jc w:val="both"/>
        <w:rPr>
          <w:rFonts w:ascii="Arial" w:hAnsi="Arial" w:cs="Arial"/>
          <w:color w:val="000000"/>
          <w:sz w:val="21"/>
          <w:szCs w:val="21"/>
        </w:rPr>
      </w:pPr>
      <w:r w:rsidRPr="00680229">
        <w:rPr>
          <w:rFonts w:ascii="Arial" w:hAnsi="Arial" w:cs="Arial"/>
          <w:sz w:val="21"/>
          <w:szCs w:val="21"/>
        </w:rPr>
        <w:t xml:space="preserve">Objednatel je oprávněn odmítnout </w:t>
      </w:r>
      <w:r>
        <w:rPr>
          <w:rFonts w:ascii="Arial" w:hAnsi="Arial" w:cs="Arial"/>
          <w:sz w:val="21"/>
          <w:szCs w:val="21"/>
        </w:rPr>
        <w:t>Zboží</w:t>
      </w:r>
      <w:r w:rsidRPr="00680229">
        <w:rPr>
          <w:rFonts w:ascii="Arial" w:hAnsi="Arial" w:cs="Arial"/>
          <w:sz w:val="21"/>
          <w:szCs w:val="21"/>
        </w:rPr>
        <w:t xml:space="preserve"> převzít, pokud má </w:t>
      </w:r>
      <w:r>
        <w:rPr>
          <w:rFonts w:ascii="Arial" w:hAnsi="Arial" w:cs="Arial"/>
          <w:sz w:val="21"/>
          <w:szCs w:val="21"/>
        </w:rPr>
        <w:t>Zboží</w:t>
      </w:r>
      <w:r w:rsidRPr="00680229">
        <w:rPr>
          <w:rFonts w:ascii="Arial" w:hAnsi="Arial" w:cs="Arial"/>
          <w:sz w:val="21"/>
          <w:szCs w:val="21"/>
        </w:rPr>
        <w:t xml:space="preserve"> vady nebo nebyl</w:t>
      </w:r>
      <w:r w:rsidR="00EB6C81">
        <w:rPr>
          <w:rFonts w:ascii="Arial" w:hAnsi="Arial" w:cs="Arial"/>
          <w:sz w:val="21"/>
          <w:szCs w:val="21"/>
        </w:rPr>
        <w:t>o</w:t>
      </w:r>
      <w:r w:rsidRPr="00680229">
        <w:rPr>
          <w:rFonts w:ascii="Arial" w:hAnsi="Arial" w:cs="Arial"/>
          <w:sz w:val="21"/>
          <w:szCs w:val="21"/>
        </w:rPr>
        <w:t>-li dodán</w:t>
      </w:r>
      <w:r w:rsidR="00EB6C81">
        <w:rPr>
          <w:rFonts w:ascii="Arial" w:hAnsi="Arial" w:cs="Arial"/>
          <w:sz w:val="21"/>
          <w:szCs w:val="21"/>
        </w:rPr>
        <w:t>o</w:t>
      </w:r>
      <w:r w:rsidRPr="00680229">
        <w:rPr>
          <w:rFonts w:ascii="Arial" w:hAnsi="Arial" w:cs="Arial"/>
          <w:sz w:val="21"/>
          <w:szCs w:val="21"/>
        </w:rPr>
        <w:t xml:space="preserve"> ve sjednaném druhu, jakosti, množství či čase.</w:t>
      </w:r>
    </w:p>
    <w:p w14:paraId="33736FE9" w14:textId="77777777" w:rsidR="00680229" w:rsidRPr="00680229" w:rsidRDefault="00680229">
      <w:pPr>
        <w:numPr>
          <w:ilvl w:val="1"/>
          <w:numId w:val="19"/>
        </w:numPr>
        <w:spacing w:after="120"/>
        <w:ind w:left="703" w:hanging="703"/>
        <w:jc w:val="both"/>
        <w:rPr>
          <w:rFonts w:ascii="Arial" w:hAnsi="Arial" w:cs="Arial"/>
          <w:color w:val="000000"/>
          <w:sz w:val="21"/>
          <w:szCs w:val="21"/>
        </w:rPr>
      </w:pPr>
      <w:r w:rsidRPr="00680229">
        <w:rPr>
          <w:rFonts w:ascii="Arial" w:hAnsi="Arial" w:cs="Arial"/>
          <w:sz w:val="21"/>
          <w:szCs w:val="21"/>
        </w:rPr>
        <w:t xml:space="preserve">Přepravu </w:t>
      </w:r>
      <w:r>
        <w:rPr>
          <w:rFonts w:ascii="Arial" w:hAnsi="Arial" w:cs="Arial"/>
          <w:sz w:val="21"/>
          <w:szCs w:val="21"/>
        </w:rPr>
        <w:t>Zboží</w:t>
      </w:r>
      <w:r w:rsidRPr="00680229">
        <w:rPr>
          <w:rFonts w:ascii="Arial" w:hAnsi="Arial" w:cs="Arial"/>
          <w:sz w:val="21"/>
          <w:szCs w:val="21"/>
        </w:rPr>
        <w:t xml:space="preserve"> do místa plnění zabezpečuje Dodavatel na své náklady a na své nebezpečí, a to za splnění dodací podmínky DAP dle </w:t>
      </w:r>
      <w:proofErr w:type="spellStart"/>
      <w:r w:rsidRPr="00680229">
        <w:rPr>
          <w:rFonts w:ascii="Arial" w:hAnsi="Arial" w:cs="Arial"/>
          <w:sz w:val="21"/>
          <w:szCs w:val="21"/>
        </w:rPr>
        <w:t>Incoterms</w:t>
      </w:r>
      <w:proofErr w:type="spellEnd"/>
      <w:r w:rsidRPr="00680229">
        <w:rPr>
          <w:rFonts w:ascii="Arial" w:hAnsi="Arial" w:cs="Arial"/>
          <w:sz w:val="21"/>
          <w:szCs w:val="21"/>
        </w:rPr>
        <w:t xml:space="preserve"> 2020, nebude-li dohodnuto jinak.</w:t>
      </w:r>
    </w:p>
    <w:p w14:paraId="1141D7C0" w14:textId="370E1729" w:rsidR="0007059A" w:rsidRPr="00680229" w:rsidRDefault="00680229">
      <w:pPr>
        <w:numPr>
          <w:ilvl w:val="1"/>
          <w:numId w:val="19"/>
        </w:numPr>
        <w:spacing w:after="120"/>
        <w:ind w:left="703" w:hanging="703"/>
        <w:jc w:val="both"/>
        <w:rPr>
          <w:rFonts w:ascii="Arial" w:hAnsi="Arial" w:cs="Arial"/>
          <w:color w:val="000000"/>
          <w:sz w:val="21"/>
          <w:szCs w:val="21"/>
        </w:rPr>
      </w:pPr>
      <w:r w:rsidRPr="00680229">
        <w:rPr>
          <w:rFonts w:ascii="Arial" w:hAnsi="Arial" w:cs="Arial"/>
          <w:sz w:val="21"/>
          <w:szCs w:val="21"/>
        </w:rPr>
        <w:t>Dodávan</w:t>
      </w:r>
      <w:r>
        <w:rPr>
          <w:rFonts w:ascii="Arial" w:hAnsi="Arial" w:cs="Arial"/>
          <w:sz w:val="21"/>
          <w:szCs w:val="21"/>
        </w:rPr>
        <w:t>é Zboží</w:t>
      </w:r>
      <w:r w:rsidRPr="00680229">
        <w:rPr>
          <w:rFonts w:ascii="Arial" w:hAnsi="Arial" w:cs="Arial"/>
          <w:sz w:val="21"/>
          <w:szCs w:val="21"/>
        </w:rPr>
        <w:t xml:space="preserve"> bude zabalen</w:t>
      </w:r>
      <w:r>
        <w:rPr>
          <w:rFonts w:ascii="Arial" w:hAnsi="Arial" w:cs="Arial"/>
          <w:sz w:val="21"/>
          <w:szCs w:val="21"/>
        </w:rPr>
        <w:t>o</w:t>
      </w:r>
      <w:r w:rsidRPr="00680229">
        <w:rPr>
          <w:rFonts w:ascii="Arial" w:hAnsi="Arial" w:cs="Arial"/>
          <w:sz w:val="21"/>
          <w:szCs w:val="21"/>
        </w:rPr>
        <w:t xml:space="preserve"> způsobem obvyklým pro takový </w:t>
      </w:r>
      <w:r w:rsidR="00EB6C81">
        <w:rPr>
          <w:rFonts w:ascii="Arial" w:hAnsi="Arial" w:cs="Arial"/>
          <w:sz w:val="21"/>
          <w:szCs w:val="21"/>
        </w:rPr>
        <w:t xml:space="preserve">druh </w:t>
      </w:r>
      <w:r w:rsidR="001739A8">
        <w:rPr>
          <w:rFonts w:ascii="Arial" w:hAnsi="Arial" w:cs="Arial"/>
          <w:sz w:val="21"/>
          <w:szCs w:val="21"/>
        </w:rPr>
        <w:t>Zboží</w:t>
      </w:r>
      <w:r w:rsidRPr="00680229">
        <w:rPr>
          <w:rFonts w:ascii="Arial" w:hAnsi="Arial" w:cs="Arial"/>
          <w:sz w:val="21"/>
          <w:szCs w:val="21"/>
        </w:rPr>
        <w:t xml:space="preserve"> s přihlédnutím k místu dodání </w:t>
      </w:r>
      <w:r w:rsidR="0073035E">
        <w:rPr>
          <w:rFonts w:ascii="Arial" w:hAnsi="Arial" w:cs="Arial"/>
          <w:sz w:val="21"/>
          <w:szCs w:val="21"/>
        </w:rPr>
        <w:t>Zboží</w:t>
      </w:r>
      <w:r w:rsidRPr="00680229">
        <w:rPr>
          <w:rFonts w:ascii="Arial" w:hAnsi="Arial" w:cs="Arial"/>
          <w:sz w:val="21"/>
          <w:szCs w:val="21"/>
        </w:rPr>
        <w:t xml:space="preserve"> a způsobu přepravy tak, aby bylo zajištěno uchování, ochrana a jakost </w:t>
      </w:r>
      <w:r w:rsidR="0073035E">
        <w:rPr>
          <w:rFonts w:ascii="Arial" w:hAnsi="Arial" w:cs="Arial"/>
          <w:sz w:val="21"/>
          <w:szCs w:val="21"/>
        </w:rPr>
        <w:t>Zboží</w:t>
      </w:r>
      <w:r w:rsidRPr="00680229">
        <w:rPr>
          <w:rFonts w:ascii="Arial" w:hAnsi="Arial" w:cs="Arial"/>
          <w:sz w:val="21"/>
          <w:szCs w:val="21"/>
        </w:rPr>
        <w:t xml:space="preserve"> a </w:t>
      </w:r>
      <w:r w:rsidR="0073035E">
        <w:rPr>
          <w:rFonts w:ascii="Arial" w:hAnsi="Arial" w:cs="Arial"/>
          <w:sz w:val="21"/>
          <w:szCs w:val="21"/>
        </w:rPr>
        <w:t>Zboží</w:t>
      </w:r>
      <w:r w:rsidRPr="00680229">
        <w:rPr>
          <w:rFonts w:ascii="Arial" w:hAnsi="Arial" w:cs="Arial"/>
          <w:sz w:val="21"/>
          <w:szCs w:val="21"/>
        </w:rPr>
        <w:t xml:space="preserve"> byl</w:t>
      </w:r>
      <w:r w:rsidR="0073035E">
        <w:rPr>
          <w:rFonts w:ascii="Arial" w:hAnsi="Arial" w:cs="Arial"/>
          <w:sz w:val="21"/>
          <w:szCs w:val="21"/>
        </w:rPr>
        <w:t>o</w:t>
      </w:r>
      <w:r w:rsidRPr="00680229">
        <w:rPr>
          <w:rFonts w:ascii="Arial" w:hAnsi="Arial" w:cs="Arial"/>
          <w:sz w:val="21"/>
          <w:szCs w:val="21"/>
        </w:rPr>
        <w:t xml:space="preserve"> zajištěn</w:t>
      </w:r>
      <w:r w:rsidR="0073035E">
        <w:rPr>
          <w:rFonts w:ascii="Arial" w:hAnsi="Arial" w:cs="Arial"/>
          <w:sz w:val="21"/>
          <w:szCs w:val="21"/>
        </w:rPr>
        <w:t>o</w:t>
      </w:r>
      <w:r w:rsidRPr="00680229">
        <w:rPr>
          <w:rFonts w:ascii="Arial" w:hAnsi="Arial" w:cs="Arial"/>
          <w:sz w:val="21"/>
          <w:szCs w:val="21"/>
        </w:rPr>
        <w:t xml:space="preserve"> proti poškození mechanickými a atmosférickými vlivy. </w:t>
      </w:r>
      <w:r w:rsidR="0082029E" w:rsidRPr="00680229">
        <w:rPr>
          <w:rFonts w:ascii="Arial" w:hAnsi="Arial" w:cs="Arial"/>
          <w:bCs/>
          <w:sz w:val="21"/>
          <w:szCs w:val="21"/>
        </w:rPr>
        <w:t xml:space="preserve">Každá dodávaná zásilka bude řádně označena s uvedením Zboží, výrobce a údajem o hmotnosti Zboží. </w:t>
      </w:r>
    </w:p>
    <w:p w14:paraId="084E4630" w14:textId="4F1D9EB8" w:rsidR="00365FAF" w:rsidRPr="00501DD3" w:rsidRDefault="00365FAF">
      <w:pPr>
        <w:pStyle w:val="Prohlen"/>
        <w:numPr>
          <w:ilvl w:val="1"/>
          <w:numId w:val="19"/>
        </w:numPr>
        <w:spacing w:after="120" w:line="276" w:lineRule="auto"/>
        <w:jc w:val="both"/>
        <w:rPr>
          <w:rFonts w:ascii="Arial" w:hAnsi="Arial" w:cs="Arial"/>
          <w:b w:val="0"/>
          <w:bCs/>
          <w:sz w:val="21"/>
          <w:szCs w:val="21"/>
        </w:rPr>
      </w:pPr>
      <w:r w:rsidRPr="00501DD3">
        <w:rPr>
          <w:rFonts w:ascii="Arial" w:hAnsi="Arial" w:cs="Arial"/>
          <w:b w:val="0"/>
          <w:bCs/>
          <w:sz w:val="21"/>
          <w:szCs w:val="21"/>
        </w:rPr>
        <w:t xml:space="preserve">Jednotlivé role </w:t>
      </w:r>
      <w:r w:rsidR="006648D5" w:rsidRPr="00501DD3">
        <w:rPr>
          <w:rFonts w:ascii="Arial" w:hAnsi="Arial" w:cs="Arial"/>
          <w:b w:val="0"/>
          <w:bCs/>
          <w:sz w:val="21"/>
          <w:szCs w:val="21"/>
        </w:rPr>
        <w:t xml:space="preserve">či archy </w:t>
      </w:r>
      <w:r w:rsidR="00337454" w:rsidRPr="00501DD3">
        <w:rPr>
          <w:rFonts w:ascii="Arial" w:hAnsi="Arial" w:cs="Arial"/>
          <w:b w:val="0"/>
          <w:bCs/>
          <w:sz w:val="21"/>
          <w:szCs w:val="21"/>
        </w:rPr>
        <w:t>p</w:t>
      </w:r>
      <w:r w:rsidRPr="00501DD3">
        <w:rPr>
          <w:rFonts w:ascii="Arial" w:hAnsi="Arial" w:cs="Arial"/>
          <w:b w:val="0"/>
          <w:bCs/>
          <w:sz w:val="21"/>
          <w:szCs w:val="21"/>
        </w:rPr>
        <w:t xml:space="preserve">apíru je dodavatel </w:t>
      </w:r>
      <w:r w:rsidR="00936D8B" w:rsidRPr="00501DD3">
        <w:rPr>
          <w:rFonts w:ascii="Arial" w:hAnsi="Arial" w:cs="Arial"/>
          <w:b w:val="0"/>
          <w:bCs/>
          <w:sz w:val="21"/>
          <w:szCs w:val="21"/>
        </w:rPr>
        <w:t xml:space="preserve">povinen </w:t>
      </w:r>
      <w:r w:rsidRPr="00501DD3">
        <w:rPr>
          <w:rFonts w:ascii="Arial" w:hAnsi="Arial" w:cs="Arial"/>
          <w:b w:val="0"/>
          <w:bCs/>
          <w:sz w:val="21"/>
          <w:szCs w:val="21"/>
        </w:rPr>
        <w:t xml:space="preserve">uložit na paletě </w:t>
      </w:r>
      <w:bookmarkStart w:id="5" w:name="_Hlk165630881"/>
      <w:r w:rsidR="006C441C">
        <w:rPr>
          <w:rFonts w:ascii="Arial" w:hAnsi="Arial" w:cs="Arial"/>
          <w:b w:val="0"/>
          <w:bCs/>
          <w:sz w:val="21"/>
          <w:szCs w:val="21"/>
        </w:rPr>
        <w:t>o maximálních rozměrech 130 cm x 100 cm,</w:t>
      </w:r>
      <w:bookmarkEnd w:id="5"/>
      <w:r w:rsidR="006C441C">
        <w:rPr>
          <w:rFonts w:ascii="Arial" w:hAnsi="Arial" w:cs="Arial"/>
          <w:b w:val="0"/>
          <w:bCs/>
          <w:sz w:val="21"/>
          <w:szCs w:val="21"/>
        </w:rPr>
        <w:t xml:space="preserve"> </w:t>
      </w:r>
      <w:r w:rsidRPr="00501DD3">
        <w:rPr>
          <w:rFonts w:ascii="Arial" w:hAnsi="Arial" w:cs="Arial"/>
          <w:b w:val="0"/>
          <w:bCs/>
          <w:sz w:val="21"/>
          <w:szCs w:val="21"/>
        </w:rPr>
        <w:t>maximálně po 3</w:t>
      </w:r>
      <w:r w:rsidR="00F0720D" w:rsidRPr="00501DD3">
        <w:rPr>
          <w:rFonts w:ascii="Arial" w:hAnsi="Arial" w:cs="Arial"/>
          <w:b w:val="0"/>
          <w:bCs/>
          <w:sz w:val="21"/>
          <w:szCs w:val="21"/>
        </w:rPr>
        <w:t> </w:t>
      </w:r>
      <w:r w:rsidRPr="00501DD3">
        <w:rPr>
          <w:rFonts w:ascii="Arial" w:hAnsi="Arial" w:cs="Arial"/>
          <w:b w:val="0"/>
          <w:bCs/>
          <w:sz w:val="21"/>
          <w:szCs w:val="21"/>
        </w:rPr>
        <w:t>ks (+ zbytek), do 170 cm výšky</w:t>
      </w:r>
      <w:r w:rsidR="006648D5" w:rsidRPr="00501DD3">
        <w:rPr>
          <w:rFonts w:ascii="Arial" w:hAnsi="Arial" w:cs="Arial"/>
          <w:b w:val="0"/>
          <w:bCs/>
          <w:sz w:val="21"/>
          <w:szCs w:val="21"/>
        </w:rPr>
        <w:t xml:space="preserve"> v případě rolí a do 1</w:t>
      </w:r>
      <w:r w:rsidR="00863E37">
        <w:rPr>
          <w:rFonts w:ascii="Arial" w:hAnsi="Arial" w:cs="Arial"/>
          <w:b w:val="0"/>
          <w:bCs/>
          <w:sz w:val="21"/>
          <w:szCs w:val="21"/>
        </w:rPr>
        <w:t>4</w:t>
      </w:r>
      <w:r w:rsidR="006648D5" w:rsidRPr="00501DD3">
        <w:rPr>
          <w:rFonts w:ascii="Arial" w:hAnsi="Arial" w:cs="Arial"/>
          <w:b w:val="0"/>
          <w:bCs/>
          <w:sz w:val="21"/>
          <w:szCs w:val="21"/>
        </w:rPr>
        <w:t>0 cm výšky v případě archů</w:t>
      </w:r>
      <w:r w:rsidR="005F1418">
        <w:rPr>
          <w:rFonts w:ascii="Arial" w:hAnsi="Arial" w:cs="Arial"/>
          <w:b w:val="0"/>
          <w:bCs/>
          <w:sz w:val="21"/>
          <w:szCs w:val="21"/>
        </w:rPr>
        <w:t>,</w:t>
      </w:r>
      <w:r w:rsidRPr="00501DD3">
        <w:rPr>
          <w:rFonts w:ascii="Arial" w:hAnsi="Arial" w:cs="Arial"/>
          <w:b w:val="0"/>
          <w:bCs/>
          <w:sz w:val="21"/>
          <w:szCs w:val="21"/>
        </w:rPr>
        <w:t xml:space="preserve"> a celkové váhy do 1 tuny</w:t>
      </w:r>
      <w:r w:rsidR="00863E37">
        <w:rPr>
          <w:rFonts w:ascii="Arial" w:hAnsi="Arial" w:cs="Arial"/>
          <w:b w:val="0"/>
          <w:bCs/>
          <w:sz w:val="21"/>
          <w:szCs w:val="21"/>
        </w:rPr>
        <w:t xml:space="preserve">, </w:t>
      </w:r>
      <w:bookmarkStart w:id="6" w:name="_Hlk165630913"/>
      <w:r w:rsidR="00863E37">
        <w:rPr>
          <w:rFonts w:ascii="Arial" w:hAnsi="Arial" w:cs="Arial"/>
          <w:b w:val="0"/>
          <w:bCs/>
          <w:sz w:val="21"/>
          <w:szCs w:val="21"/>
        </w:rPr>
        <w:t>v případě archů do 1,1 tuny</w:t>
      </w:r>
      <w:bookmarkEnd w:id="6"/>
      <w:r w:rsidRPr="00501DD3">
        <w:rPr>
          <w:rFonts w:ascii="Arial" w:hAnsi="Arial" w:cs="Arial"/>
          <w:b w:val="0"/>
          <w:bCs/>
          <w:sz w:val="21"/>
          <w:szCs w:val="21"/>
        </w:rPr>
        <w:t xml:space="preserve">. Role musí být zajištěny smršťovací fólií a etiketou proti neoprávněné manipulaci. Paleta musí být shora opatřena krycí deskou a rovněž štítkem. </w:t>
      </w:r>
    </w:p>
    <w:p w14:paraId="3DE7663F" w14:textId="77777777" w:rsidR="00365FAF" w:rsidRPr="00501DD3" w:rsidRDefault="00365FAF">
      <w:pPr>
        <w:pStyle w:val="Prohlen"/>
        <w:numPr>
          <w:ilvl w:val="1"/>
          <w:numId w:val="19"/>
        </w:numPr>
        <w:spacing w:after="120" w:line="276" w:lineRule="auto"/>
        <w:jc w:val="both"/>
        <w:rPr>
          <w:rFonts w:ascii="Arial" w:hAnsi="Arial" w:cs="Arial"/>
          <w:b w:val="0"/>
          <w:bCs/>
          <w:sz w:val="21"/>
          <w:szCs w:val="21"/>
        </w:rPr>
      </w:pPr>
      <w:r w:rsidRPr="00501DD3">
        <w:rPr>
          <w:rFonts w:ascii="Arial" w:hAnsi="Arial" w:cs="Arial"/>
          <w:b w:val="0"/>
          <w:bCs/>
          <w:sz w:val="21"/>
          <w:szCs w:val="21"/>
        </w:rPr>
        <w:t>Na štítku palety musí být uvedeny skladovací podmínky a minimálně následující údaje:</w:t>
      </w:r>
    </w:p>
    <w:p w14:paraId="714A4B50" w14:textId="77777777" w:rsidR="00365FAF" w:rsidRPr="00501DD3" w:rsidRDefault="00365FAF">
      <w:pPr>
        <w:pStyle w:val="Prohlen"/>
        <w:numPr>
          <w:ilvl w:val="0"/>
          <w:numId w:val="18"/>
        </w:numPr>
        <w:spacing w:line="276" w:lineRule="auto"/>
        <w:ind w:left="1134" w:hanging="425"/>
        <w:jc w:val="both"/>
        <w:rPr>
          <w:rFonts w:ascii="Arial" w:hAnsi="Arial" w:cs="Arial"/>
          <w:b w:val="0"/>
          <w:bCs/>
          <w:sz w:val="21"/>
          <w:szCs w:val="21"/>
        </w:rPr>
      </w:pPr>
      <w:r w:rsidRPr="00501DD3">
        <w:rPr>
          <w:rFonts w:ascii="Arial" w:hAnsi="Arial" w:cs="Arial"/>
          <w:b w:val="0"/>
          <w:bCs/>
          <w:sz w:val="21"/>
          <w:szCs w:val="21"/>
        </w:rPr>
        <w:t>číslo palety,</w:t>
      </w:r>
    </w:p>
    <w:p w14:paraId="4A382064" w14:textId="77777777" w:rsidR="00365FAF" w:rsidRPr="00501DD3" w:rsidRDefault="00365FAF">
      <w:pPr>
        <w:pStyle w:val="Prohlen"/>
        <w:numPr>
          <w:ilvl w:val="0"/>
          <w:numId w:val="18"/>
        </w:numPr>
        <w:spacing w:line="276" w:lineRule="auto"/>
        <w:ind w:left="1134" w:hanging="425"/>
        <w:jc w:val="both"/>
        <w:rPr>
          <w:rFonts w:ascii="Arial" w:hAnsi="Arial" w:cs="Arial"/>
          <w:b w:val="0"/>
          <w:bCs/>
          <w:sz w:val="21"/>
          <w:szCs w:val="21"/>
        </w:rPr>
      </w:pPr>
      <w:r w:rsidRPr="00501DD3">
        <w:rPr>
          <w:rFonts w:ascii="Arial" w:hAnsi="Arial" w:cs="Arial"/>
          <w:b w:val="0"/>
          <w:bCs/>
          <w:sz w:val="21"/>
          <w:szCs w:val="21"/>
        </w:rPr>
        <w:t>číslo role na paletě,</w:t>
      </w:r>
    </w:p>
    <w:p w14:paraId="663F7E8F" w14:textId="77777777" w:rsidR="00365FAF" w:rsidRPr="00501DD3" w:rsidRDefault="00365FAF">
      <w:pPr>
        <w:pStyle w:val="Prohlen"/>
        <w:numPr>
          <w:ilvl w:val="0"/>
          <w:numId w:val="18"/>
        </w:numPr>
        <w:spacing w:line="276" w:lineRule="auto"/>
        <w:ind w:left="1134" w:hanging="425"/>
        <w:jc w:val="both"/>
        <w:rPr>
          <w:rFonts w:ascii="Arial" w:hAnsi="Arial" w:cs="Arial"/>
          <w:b w:val="0"/>
          <w:bCs/>
          <w:sz w:val="21"/>
          <w:szCs w:val="21"/>
        </w:rPr>
      </w:pPr>
      <w:r w:rsidRPr="00501DD3">
        <w:rPr>
          <w:rFonts w:ascii="Arial" w:hAnsi="Arial" w:cs="Arial"/>
          <w:b w:val="0"/>
          <w:bCs/>
          <w:sz w:val="21"/>
          <w:szCs w:val="21"/>
        </w:rPr>
        <w:t>hmotnost dobrého papíru,</w:t>
      </w:r>
    </w:p>
    <w:p w14:paraId="2CE712CF" w14:textId="77777777" w:rsidR="00365FAF" w:rsidRPr="00501DD3" w:rsidRDefault="00365FAF">
      <w:pPr>
        <w:pStyle w:val="Prohlen"/>
        <w:numPr>
          <w:ilvl w:val="0"/>
          <w:numId w:val="18"/>
        </w:numPr>
        <w:spacing w:line="276" w:lineRule="auto"/>
        <w:ind w:left="1134" w:hanging="425"/>
        <w:jc w:val="both"/>
        <w:rPr>
          <w:rFonts w:ascii="Arial" w:hAnsi="Arial" w:cs="Arial"/>
          <w:b w:val="0"/>
          <w:bCs/>
          <w:sz w:val="21"/>
          <w:szCs w:val="21"/>
        </w:rPr>
      </w:pPr>
      <w:r w:rsidRPr="00501DD3">
        <w:rPr>
          <w:rFonts w:ascii="Arial" w:hAnsi="Arial" w:cs="Arial"/>
          <w:b w:val="0"/>
          <w:bCs/>
          <w:sz w:val="21"/>
          <w:szCs w:val="21"/>
        </w:rPr>
        <w:t>hmotnost vadného papíru,</w:t>
      </w:r>
    </w:p>
    <w:p w14:paraId="37C96764" w14:textId="77777777" w:rsidR="00365FAF" w:rsidRPr="00501DD3" w:rsidRDefault="00365FAF">
      <w:pPr>
        <w:pStyle w:val="Prohlen"/>
        <w:numPr>
          <w:ilvl w:val="0"/>
          <w:numId w:val="18"/>
        </w:numPr>
        <w:spacing w:line="276" w:lineRule="auto"/>
        <w:ind w:left="1134" w:hanging="425"/>
        <w:jc w:val="both"/>
        <w:rPr>
          <w:rFonts w:ascii="Arial" w:hAnsi="Arial" w:cs="Arial"/>
          <w:b w:val="0"/>
          <w:bCs/>
          <w:sz w:val="21"/>
          <w:szCs w:val="21"/>
        </w:rPr>
      </w:pPr>
      <w:r w:rsidRPr="00501DD3">
        <w:rPr>
          <w:rFonts w:ascii="Arial" w:hAnsi="Arial" w:cs="Arial"/>
          <w:b w:val="0"/>
          <w:bCs/>
          <w:sz w:val="21"/>
          <w:szCs w:val="21"/>
        </w:rPr>
        <w:t>váha brutto (vč. obalu a palety),</w:t>
      </w:r>
    </w:p>
    <w:p w14:paraId="44903926" w14:textId="77777777" w:rsidR="00365FAF" w:rsidRPr="00501DD3" w:rsidRDefault="00365FAF">
      <w:pPr>
        <w:pStyle w:val="Prohlen"/>
        <w:numPr>
          <w:ilvl w:val="0"/>
          <w:numId w:val="18"/>
        </w:numPr>
        <w:spacing w:after="120" w:line="276" w:lineRule="auto"/>
        <w:ind w:left="1134" w:hanging="425"/>
        <w:jc w:val="both"/>
        <w:rPr>
          <w:rFonts w:ascii="Arial" w:hAnsi="Arial" w:cs="Arial"/>
          <w:b w:val="0"/>
          <w:bCs/>
          <w:sz w:val="21"/>
          <w:szCs w:val="21"/>
        </w:rPr>
      </w:pPr>
      <w:r w:rsidRPr="00501DD3">
        <w:rPr>
          <w:rFonts w:ascii="Arial" w:hAnsi="Arial" w:cs="Arial"/>
          <w:b w:val="0"/>
          <w:bCs/>
          <w:sz w:val="21"/>
          <w:szCs w:val="21"/>
        </w:rPr>
        <w:t>váha netto.</w:t>
      </w:r>
    </w:p>
    <w:p w14:paraId="6BED4E21" w14:textId="7AE7ADEB" w:rsidR="0007059A" w:rsidRPr="00501DD3" w:rsidRDefault="0007059A" w:rsidP="005876B7">
      <w:pPr>
        <w:pStyle w:val="Prohlen"/>
        <w:numPr>
          <w:ilvl w:val="1"/>
          <w:numId w:val="19"/>
        </w:numPr>
        <w:spacing w:after="120" w:line="276" w:lineRule="auto"/>
        <w:jc w:val="both"/>
        <w:rPr>
          <w:rFonts w:ascii="Arial" w:hAnsi="Arial" w:cs="Arial"/>
          <w:b w:val="0"/>
          <w:bCs/>
          <w:sz w:val="21"/>
          <w:szCs w:val="21"/>
        </w:rPr>
      </w:pPr>
      <w:bookmarkStart w:id="7" w:name="_Ref342903961"/>
      <w:r w:rsidRPr="00501DD3">
        <w:rPr>
          <w:rFonts w:ascii="Arial" w:hAnsi="Arial" w:cs="Arial"/>
          <w:b w:val="0"/>
          <w:bCs/>
          <w:sz w:val="21"/>
          <w:szCs w:val="21"/>
        </w:rPr>
        <w:t xml:space="preserve">Objednatel je povinen Zboží </w:t>
      </w:r>
      <w:r w:rsidR="0027019E" w:rsidRPr="00501DD3">
        <w:rPr>
          <w:rFonts w:ascii="Arial" w:hAnsi="Arial" w:cs="Arial"/>
          <w:b w:val="0"/>
          <w:bCs/>
          <w:sz w:val="21"/>
          <w:szCs w:val="21"/>
        </w:rPr>
        <w:t xml:space="preserve">prosté jakýchkoli vad a dodané </w:t>
      </w:r>
      <w:r w:rsidR="00861EBB">
        <w:rPr>
          <w:rFonts w:ascii="Arial" w:hAnsi="Arial" w:cs="Arial"/>
          <w:b w:val="0"/>
          <w:bCs/>
          <w:sz w:val="21"/>
          <w:szCs w:val="21"/>
        </w:rPr>
        <w:t>D</w:t>
      </w:r>
      <w:r w:rsidR="0027019E" w:rsidRPr="00501DD3">
        <w:rPr>
          <w:rFonts w:ascii="Arial" w:hAnsi="Arial" w:cs="Arial"/>
          <w:b w:val="0"/>
          <w:bCs/>
          <w:sz w:val="21"/>
          <w:szCs w:val="21"/>
        </w:rPr>
        <w:t>odavatelem</w:t>
      </w:r>
      <w:r w:rsidRPr="00501DD3">
        <w:rPr>
          <w:rFonts w:ascii="Arial" w:hAnsi="Arial" w:cs="Arial"/>
          <w:b w:val="0"/>
          <w:bCs/>
          <w:sz w:val="21"/>
          <w:szCs w:val="21"/>
        </w:rPr>
        <w:t xml:space="preserve"> na základě a v souladu s touto Rámcovou dohodou převzít a zaplatit Dodavateli cenu za dodávky </w:t>
      </w:r>
      <w:r w:rsidR="00861EBB">
        <w:rPr>
          <w:rFonts w:ascii="Arial" w:hAnsi="Arial" w:cs="Arial"/>
          <w:b w:val="0"/>
          <w:bCs/>
          <w:sz w:val="21"/>
          <w:szCs w:val="21"/>
        </w:rPr>
        <w:t>Z</w:t>
      </w:r>
      <w:r w:rsidRPr="00501DD3">
        <w:rPr>
          <w:rFonts w:ascii="Arial" w:hAnsi="Arial" w:cs="Arial"/>
          <w:b w:val="0"/>
          <w:bCs/>
          <w:sz w:val="21"/>
          <w:szCs w:val="21"/>
        </w:rPr>
        <w:t>boží.</w:t>
      </w:r>
    </w:p>
    <w:p w14:paraId="09DB3457" w14:textId="4476CC01" w:rsidR="0007059A" w:rsidRDefault="0007059A" w:rsidP="005876B7">
      <w:pPr>
        <w:pStyle w:val="Prohlen"/>
        <w:numPr>
          <w:ilvl w:val="1"/>
          <w:numId w:val="19"/>
        </w:numPr>
        <w:spacing w:after="120" w:line="276" w:lineRule="auto"/>
        <w:jc w:val="both"/>
        <w:rPr>
          <w:rFonts w:ascii="Arial" w:hAnsi="Arial" w:cs="Arial"/>
          <w:b w:val="0"/>
          <w:bCs/>
          <w:sz w:val="21"/>
          <w:szCs w:val="21"/>
        </w:rPr>
      </w:pPr>
      <w:r w:rsidRPr="00501DD3">
        <w:rPr>
          <w:rFonts w:ascii="Arial" w:hAnsi="Arial" w:cs="Arial"/>
          <w:b w:val="0"/>
          <w:bCs/>
          <w:sz w:val="21"/>
          <w:szCs w:val="21"/>
        </w:rPr>
        <w:t>Vlastnické právo ke Zboží dodanému na základě této Rámcové dohody</w:t>
      </w:r>
      <w:r w:rsidR="008E3C77">
        <w:rPr>
          <w:rFonts w:ascii="Arial" w:hAnsi="Arial" w:cs="Arial"/>
          <w:b w:val="0"/>
          <w:bCs/>
          <w:sz w:val="21"/>
          <w:szCs w:val="21"/>
        </w:rPr>
        <w:t>, resp. dílčí smlouvy,</w:t>
      </w:r>
      <w:r w:rsidRPr="00501DD3">
        <w:rPr>
          <w:rFonts w:ascii="Arial" w:hAnsi="Arial" w:cs="Arial"/>
          <w:b w:val="0"/>
          <w:bCs/>
          <w:sz w:val="21"/>
          <w:szCs w:val="21"/>
        </w:rPr>
        <w:t xml:space="preserve"> přechází na Objednatele okamžikem převzetí Zboží, tj. okamžikem podpisu protokolu o předání </w:t>
      </w:r>
      <w:r w:rsidR="00861EBB">
        <w:rPr>
          <w:rFonts w:ascii="Arial" w:hAnsi="Arial" w:cs="Arial"/>
          <w:b w:val="0"/>
          <w:bCs/>
          <w:sz w:val="21"/>
          <w:szCs w:val="21"/>
        </w:rPr>
        <w:t>Z</w:t>
      </w:r>
      <w:r w:rsidRPr="00501DD3">
        <w:rPr>
          <w:rFonts w:ascii="Arial" w:hAnsi="Arial" w:cs="Arial"/>
          <w:b w:val="0"/>
          <w:bCs/>
          <w:sz w:val="21"/>
          <w:szCs w:val="21"/>
        </w:rPr>
        <w:t xml:space="preserve">boží (dodacího listu) </w:t>
      </w:r>
      <w:r w:rsidR="001E1B56">
        <w:rPr>
          <w:rFonts w:ascii="Arial" w:hAnsi="Arial" w:cs="Arial"/>
          <w:b w:val="0"/>
          <w:bCs/>
          <w:sz w:val="21"/>
          <w:szCs w:val="21"/>
        </w:rPr>
        <w:t xml:space="preserve">oprávněnou osobou </w:t>
      </w:r>
      <w:r w:rsidR="00861EBB">
        <w:rPr>
          <w:rFonts w:ascii="Arial" w:hAnsi="Arial" w:cs="Arial"/>
          <w:b w:val="0"/>
          <w:bCs/>
          <w:sz w:val="21"/>
          <w:szCs w:val="21"/>
        </w:rPr>
        <w:t>O</w:t>
      </w:r>
      <w:r w:rsidR="00983197" w:rsidRPr="00501DD3">
        <w:rPr>
          <w:rFonts w:ascii="Arial" w:hAnsi="Arial" w:cs="Arial"/>
          <w:b w:val="0"/>
          <w:bCs/>
          <w:sz w:val="21"/>
          <w:szCs w:val="21"/>
        </w:rPr>
        <w:t>bjednatele</w:t>
      </w:r>
      <w:r w:rsidRPr="00501DD3">
        <w:rPr>
          <w:rFonts w:ascii="Arial" w:hAnsi="Arial" w:cs="Arial"/>
          <w:b w:val="0"/>
          <w:bCs/>
          <w:sz w:val="21"/>
          <w:szCs w:val="21"/>
        </w:rPr>
        <w:t xml:space="preserve">. Tímto okamžikem taktéž přechází na Objednatele nebezpečí škody na Zboží. </w:t>
      </w:r>
    </w:p>
    <w:p w14:paraId="55FCFC4C" w14:textId="0AEC5D3B" w:rsidR="0073035E" w:rsidRPr="00501DD3" w:rsidRDefault="0073035E" w:rsidP="005876B7">
      <w:pPr>
        <w:pStyle w:val="Prohlen"/>
        <w:numPr>
          <w:ilvl w:val="1"/>
          <w:numId w:val="19"/>
        </w:numPr>
        <w:spacing w:after="120" w:line="276" w:lineRule="auto"/>
        <w:jc w:val="both"/>
        <w:rPr>
          <w:rFonts w:ascii="Arial" w:hAnsi="Arial" w:cs="Arial"/>
          <w:b w:val="0"/>
          <w:bCs/>
          <w:sz w:val="21"/>
          <w:szCs w:val="21"/>
        </w:rPr>
      </w:pPr>
      <w:r w:rsidRPr="0073035E">
        <w:rPr>
          <w:rFonts w:ascii="Arial" w:hAnsi="Arial" w:cs="Arial"/>
          <w:b w:val="0"/>
          <w:bCs/>
          <w:sz w:val="21"/>
          <w:szCs w:val="21"/>
        </w:rPr>
        <w:t xml:space="preserve">Dodavatel není oprávněn dodat větší množství </w:t>
      </w:r>
      <w:proofErr w:type="gramStart"/>
      <w:r w:rsidR="00DD16C9">
        <w:rPr>
          <w:rFonts w:ascii="Arial" w:hAnsi="Arial" w:cs="Arial"/>
          <w:b w:val="0"/>
          <w:bCs/>
          <w:sz w:val="21"/>
          <w:szCs w:val="21"/>
        </w:rPr>
        <w:t>Zboží</w:t>
      </w:r>
      <w:r w:rsidRPr="0073035E">
        <w:rPr>
          <w:rFonts w:ascii="Arial" w:hAnsi="Arial" w:cs="Arial"/>
          <w:b w:val="0"/>
          <w:bCs/>
          <w:sz w:val="21"/>
          <w:szCs w:val="21"/>
        </w:rPr>
        <w:t>,</w:t>
      </w:r>
      <w:proofErr w:type="gramEnd"/>
      <w:r w:rsidRPr="0073035E">
        <w:rPr>
          <w:rFonts w:ascii="Arial" w:hAnsi="Arial" w:cs="Arial"/>
          <w:b w:val="0"/>
          <w:bCs/>
          <w:sz w:val="21"/>
          <w:szCs w:val="21"/>
        </w:rPr>
        <w:t xml:space="preserve"> než požaduje Objednatel v příslušné písemné objednávce, v případě dodání většího množství </w:t>
      </w:r>
      <w:r w:rsidR="00DD16C9">
        <w:rPr>
          <w:rFonts w:ascii="Arial" w:hAnsi="Arial" w:cs="Arial"/>
          <w:b w:val="0"/>
          <w:bCs/>
          <w:sz w:val="21"/>
          <w:szCs w:val="21"/>
        </w:rPr>
        <w:t>Zboží</w:t>
      </w:r>
      <w:r w:rsidRPr="0073035E">
        <w:rPr>
          <w:rFonts w:ascii="Arial" w:hAnsi="Arial" w:cs="Arial"/>
          <w:b w:val="0"/>
          <w:bCs/>
          <w:sz w:val="21"/>
          <w:szCs w:val="21"/>
        </w:rPr>
        <w:t xml:space="preserve"> není smlouva na tento přebytek uzavřena, pokud Objednatel dodatečně na e-mailovou adresu </w:t>
      </w:r>
      <w:bookmarkStart w:id="8" w:name="_Hlk167271765"/>
      <w:r w:rsidR="0002084C" w:rsidRPr="0002084C">
        <w:rPr>
          <w:rFonts w:ascii="Arial" w:hAnsi="Arial" w:cs="Arial"/>
          <w:b w:val="0"/>
          <w:bCs/>
          <w:sz w:val="21"/>
          <w:szCs w:val="21"/>
          <w:highlight w:val="green"/>
          <w:lang w:eastAsia="ar-SA"/>
        </w:rPr>
        <w:t>[zadavatel doplní e-mailovou adresu vybraného dodavatele dle nabídky]</w:t>
      </w:r>
      <w:r w:rsidRPr="0073035E">
        <w:rPr>
          <w:rFonts w:ascii="Arial" w:hAnsi="Arial" w:cs="Arial"/>
          <w:b w:val="0"/>
          <w:bCs/>
          <w:sz w:val="21"/>
          <w:szCs w:val="21"/>
        </w:rPr>
        <w:t xml:space="preserve"> </w:t>
      </w:r>
      <w:bookmarkEnd w:id="8"/>
      <w:r w:rsidRPr="0073035E">
        <w:rPr>
          <w:rFonts w:ascii="Arial" w:hAnsi="Arial" w:cs="Arial"/>
          <w:b w:val="0"/>
          <w:bCs/>
          <w:sz w:val="21"/>
          <w:szCs w:val="21"/>
        </w:rPr>
        <w:t xml:space="preserve">přijetí </w:t>
      </w:r>
      <w:r w:rsidR="00DD16C9">
        <w:rPr>
          <w:rFonts w:ascii="Arial" w:hAnsi="Arial" w:cs="Arial"/>
          <w:b w:val="0"/>
          <w:bCs/>
          <w:sz w:val="21"/>
          <w:szCs w:val="21"/>
        </w:rPr>
        <w:t>Zboží</w:t>
      </w:r>
      <w:r w:rsidRPr="0073035E">
        <w:rPr>
          <w:rFonts w:ascii="Arial" w:hAnsi="Arial" w:cs="Arial"/>
          <w:b w:val="0"/>
          <w:bCs/>
          <w:sz w:val="21"/>
          <w:szCs w:val="21"/>
        </w:rPr>
        <w:t xml:space="preserve"> nad množství požadované v objednávce neodsouhlasí</w:t>
      </w:r>
      <w:r w:rsidR="00DD16C9">
        <w:rPr>
          <w:rFonts w:ascii="Arial" w:hAnsi="Arial" w:cs="Arial"/>
          <w:b w:val="0"/>
          <w:bCs/>
          <w:sz w:val="21"/>
          <w:szCs w:val="21"/>
        </w:rPr>
        <w:t>.</w:t>
      </w:r>
    </w:p>
    <w:p w14:paraId="397393E5" w14:textId="77777777" w:rsidR="00F623E7" w:rsidRPr="00501DD3" w:rsidRDefault="00F623E7" w:rsidP="00E963A9">
      <w:pPr>
        <w:pStyle w:val="Prohlen"/>
        <w:widowControl/>
        <w:spacing w:after="120" w:line="276" w:lineRule="auto"/>
        <w:ind w:left="705"/>
        <w:jc w:val="both"/>
        <w:rPr>
          <w:rFonts w:ascii="Arial" w:hAnsi="Arial" w:cs="Arial"/>
          <w:b w:val="0"/>
          <w:bCs/>
          <w:sz w:val="21"/>
          <w:szCs w:val="21"/>
        </w:rPr>
      </w:pPr>
    </w:p>
    <w:bookmarkEnd w:id="7"/>
    <w:p w14:paraId="21FD8B10" w14:textId="77777777" w:rsidR="00AB2528" w:rsidRPr="00501DD3" w:rsidRDefault="00535367" w:rsidP="00621D2E">
      <w:pPr>
        <w:pStyle w:val="Prohlen"/>
        <w:keepNext/>
        <w:widowControl/>
        <w:numPr>
          <w:ilvl w:val="0"/>
          <w:numId w:val="3"/>
        </w:numPr>
        <w:spacing w:after="120" w:line="276" w:lineRule="auto"/>
        <w:ind w:left="1066" w:hanging="357"/>
        <w:rPr>
          <w:rFonts w:ascii="Arial Black" w:hAnsi="Arial Black" w:cs="Arial"/>
          <w:bCs/>
          <w:smallCaps/>
          <w:sz w:val="21"/>
          <w:szCs w:val="21"/>
        </w:rPr>
      </w:pPr>
      <w:r w:rsidRPr="00501DD3">
        <w:rPr>
          <w:rFonts w:ascii="Arial Black" w:hAnsi="Arial Black" w:cs="Arial"/>
          <w:bCs/>
          <w:smallCaps/>
          <w:sz w:val="21"/>
          <w:szCs w:val="21"/>
        </w:rPr>
        <w:lastRenderedPageBreak/>
        <w:t>CENA</w:t>
      </w:r>
    </w:p>
    <w:p w14:paraId="16CCBA9C" w14:textId="58D85125" w:rsidR="00097009" w:rsidRPr="00501DD3" w:rsidRDefault="00AB2528" w:rsidP="000B5DC0">
      <w:pPr>
        <w:pStyle w:val="Odstavecseseznamem"/>
        <w:numPr>
          <w:ilvl w:val="0"/>
          <w:numId w:val="9"/>
        </w:numPr>
        <w:spacing w:after="120"/>
        <w:ind w:left="709" w:hanging="709"/>
        <w:jc w:val="both"/>
        <w:rPr>
          <w:rFonts w:ascii="Arial" w:hAnsi="Arial" w:cs="Arial"/>
          <w:sz w:val="21"/>
          <w:szCs w:val="21"/>
        </w:rPr>
      </w:pPr>
      <w:bookmarkStart w:id="9" w:name="_Ref342917211"/>
      <w:r w:rsidRPr="00501DD3">
        <w:rPr>
          <w:rFonts w:ascii="Arial" w:hAnsi="Arial" w:cs="Arial"/>
          <w:sz w:val="21"/>
          <w:szCs w:val="21"/>
        </w:rPr>
        <w:t xml:space="preserve">Dodavatel </w:t>
      </w:r>
      <w:r w:rsidR="00535367" w:rsidRPr="00501DD3">
        <w:rPr>
          <w:rFonts w:ascii="Arial" w:hAnsi="Arial" w:cs="Arial"/>
          <w:sz w:val="21"/>
          <w:szCs w:val="21"/>
        </w:rPr>
        <w:t>se zavazuje poskytovat dodávky Z</w:t>
      </w:r>
      <w:r w:rsidRPr="00501DD3">
        <w:rPr>
          <w:rFonts w:ascii="Arial" w:hAnsi="Arial" w:cs="Arial"/>
          <w:sz w:val="21"/>
          <w:szCs w:val="21"/>
        </w:rPr>
        <w:t xml:space="preserve">boží </w:t>
      </w:r>
      <w:r w:rsidR="00B86FA7" w:rsidRPr="00501DD3">
        <w:rPr>
          <w:rFonts w:ascii="Arial" w:hAnsi="Arial" w:cs="Arial"/>
          <w:sz w:val="21"/>
          <w:szCs w:val="21"/>
        </w:rPr>
        <w:t xml:space="preserve">a výrobu </w:t>
      </w:r>
      <w:r w:rsidR="002E038C">
        <w:rPr>
          <w:rFonts w:ascii="Arial" w:hAnsi="Arial" w:cs="Arial"/>
          <w:sz w:val="21"/>
          <w:szCs w:val="21"/>
        </w:rPr>
        <w:t>Síta</w:t>
      </w:r>
      <w:r w:rsidR="00274C88" w:rsidRPr="00501DD3">
        <w:rPr>
          <w:rFonts w:ascii="Arial" w:hAnsi="Arial" w:cs="Arial"/>
          <w:sz w:val="21"/>
          <w:szCs w:val="21"/>
        </w:rPr>
        <w:t xml:space="preserve"> </w:t>
      </w:r>
      <w:r w:rsidRPr="00501DD3">
        <w:rPr>
          <w:rFonts w:ascii="Arial" w:hAnsi="Arial" w:cs="Arial"/>
          <w:sz w:val="21"/>
          <w:szCs w:val="21"/>
        </w:rPr>
        <w:t xml:space="preserve">po dobu účinnosti této </w:t>
      </w:r>
      <w:r w:rsidR="00AD3C61" w:rsidRPr="00501DD3">
        <w:rPr>
          <w:rFonts w:ascii="Arial" w:hAnsi="Arial" w:cs="Arial"/>
          <w:sz w:val="21"/>
          <w:szCs w:val="21"/>
        </w:rPr>
        <w:t>R</w:t>
      </w:r>
      <w:r w:rsidRPr="00501DD3">
        <w:rPr>
          <w:rFonts w:ascii="Arial" w:hAnsi="Arial" w:cs="Arial"/>
          <w:sz w:val="21"/>
          <w:szCs w:val="21"/>
        </w:rPr>
        <w:t xml:space="preserve">ámcové </w:t>
      </w:r>
      <w:r w:rsidR="001350AE" w:rsidRPr="00501DD3">
        <w:rPr>
          <w:rFonts w:ascii="Arial" w:hAnsi="Arial" w:cs="Arial"/>
          <w:sz w:val="21"/>
          <w:szCs w:val="21"/>
        </w:rPr>
        <w:t>dohody</w:t>
      </w:r>
      <w:r w:rsidRPr="00501DD3">
        <w:rPr>
          <w:rFonts w:ascii="Arial" w:hAnsi="Arial" w:cs="Arial"/>
          <w:sz w:val="21"/>
          <w:szCs w:val="21"/>
        </w:rPr>
        <w:t xml:space="preserve"> Objednateli za ceny </w:t>
      </w:r>
      <w:r w:rsidR="008D3917" w:rsidRPr="00501DD3">
        <w:rPr>
          <w:rFonts w:ascii="Arial" w:hAnsi="Arial" w:cs="Arial"/>
          <w:sz w:val="21"/>
          <w:szCs w:val="21"/>
        </w:rPr>
        <w:t>vypočtené</w:t>
      </w:r>
      <w:r w:rsidRPr="00501DD3">
        <w:rPr>
          <w:rFonts w:ascii="Arial" w:hAnsi="Arial" w:cs="Arial"/>
          <w:sz w:val="21"/>
          <w:szCs w:val="21"/>
        </w:rPr>
        <w:t xml:space="preserve"> </w:t>
      </w:r>
      <w:r w:rsidR="008D3917" w:rsidRPr="00501DD3">
        <w:rPr>
          <w:rFonts w:ascii="Arial" w:hAnsi="Arial" w:cs="Arial"/>
          <w:sz w:val="21"/>
          <w:szCs w:val="21"/>
        </w:rPr>
        <w:t>dle</w:t>
      </w:r>
      <w:r w:rsidRPr="00501DD3">
        <w:rPr>
          <w:rFonts w:ascii="Arial" w:hAnsi="Arial" w:cs="Arial"/>
          <w:sz w:val="21"/>
          <w:szCs w:val="21"/>
        </w:rPr>
        <w:t> </w:t>
      </w:r>
      <w:r w:rsidR="008D3917" w:rsidRPr="00501DD3">
        <w:rPr>
          <w:rFonts w:ascii="Arial" w:hAnsi="Arial" w:cs="Arial"/>
          <w:sz w:val="21"/>
          <w:szCs w:val="21"/>
        </w:rPr>
        <w:t xml:space="preserve">ceníku uvedeného v </w:t>
      </w:r>
      <w:r w:rsidR="008D3917" w:rsidRPr="00501DD3">
        <w:rPr>
          <w:rFonts w:ascii="Arial" w:hAnsi="Arial" w:cs="Arial"/>
          <w:b/>
          <w:sz w:val="21"/>
          <w:szCs w:val="21"/>
        </w:rPr>
        <w:t>Příloze č. </w:t>
      </w:r>
      <w:r w:rsidR="00477F2E" w:rsidRPr="00501DD3">
        <w:rPr>
          <w:rFonts w:ascii="Arial" w:hAnsi="Arial" w:cs="Arial"/>
          <w:b/>
          <w:sz w:val="21"/>
          <w:szCs w:val="21"/>
        </w:rPr>
        <w:t>1</w:t>
      </w:r>
      <w:r w:rsidRPr="00501DD3">
        <w:rPr>
          <w:rFonts w:ascii="Arial" w:hAnsi="Arial" w:cs="Arial"/>
          <w:sz w:val="21"/>
          <w:szCs w:val="21"/>
        </w:rPr>
        <w:t xml:space="preserve"> této </w:t>
      </w:r>
      <w:r w:rsidR="00AD3C61" w:rsidRPr="00501DD3">
        <w:rPr>
          <w:rFonts w:ascii="Arial" w:hAnsi="Arial" w:cs="Arial"/>
          <w:sz w:val="21"/>
          <w:szCs w:val="21"/>
        </w:rPr>
        <w:t>R</w:t>
      </w:r>
      <w:r w:rsidRPr="00501DD3">
        <w:rPr>
          <w:rFonts w:ascii="Arial" w:hAnsi="Arial" w:cs="Arial"/>
          <w:sz w:val="21"/>
          <w:szCs w:val="21"/>
        </w:rPr>
        <w:t xml:space="preserve">ámcové </w:t>
      </w:r>
      <w:r w:rsidR="001350AE" w:rsidRPr="00501DD3">
        <w:rPr>
          <w:rFonts w:ascii="Arial" w:hAnsi="Arial" w:cs="Arial"/>
          <w:sz w:val="21"/>
          <w:szCs w:val="21"/>
        </w:rPr>
        <w:t>dohody</w:t>
      </w:r>
      <w:r w:rsidR="00CF6D88" w:rsidRPr="00501DD3">
        <w:rPr>
          <w:rFonts w:ascii="Arial" w:hAnsi="Arial" w:cs="Arial"/>
          <w:sz w:val="21"/>
          <w:szCs w:val="21"/>
        </w:rPr>
        <w:t xml:space="preserve">. </w:t>
      </w:r>
      <w:r w:rsidRPr="00501DD3">
        <w:rPr>
          <w:rFonts w:ascii="Arial" w:hAnsi="Arial" w:cs="Arial"/>
          <w:sz w:val="21"/>
          <w:szCs w:val="21"/>
        </w:rPr>
        <w:t xml:space="preserve">Veškeré ceny jsou ceny </w:t>
      </w:r>
      <w:r w:rsidRPr="00501DD3">
        <w:rPr>
          <w:rFonts w:ascii="Arial" w:hAnsi="Arial" w:cs="Arial"/>
          <w:b/>
          <w:sz w:val="21"/>
          <w:szCs w:val="21"/>
        </w:rPr>
        <w:t>v</w:t>
      </w:r>
      <w:r w:rsidR="005D1295" w:rsidRPr="00501DD3">
        <w:rPr>
          <w:rFonts w:ascii="Arial" w:hAnsi="Arial" w:cs="Arial"/>
          <w:b/>
          <w:sz w:val="21"/>
          <w:szCs w:val="21"/>
        </w:rPr>
        <w:t> </w:t>
      </w:r>
      <w:r w:rsidR="00E963A9" w:rsidRPr="00501DD3">
        <w:rPr>
          <w:rFonts w:ascii="Arial" w:hAnsi="Arial" w:cs="Arial"/>
          <w:b/>
          <w:sz w:val="21"/>
          <w:szCs w:val="21"/>
        </w:rPr>
        <w:t>eurech</w:t>
      </w:r>
      <w:r w:rsidR="005D1295" w:rsidRPr="00501DD3">
        <w:rPr>
          <w:rFonts w:ascii="Arial" w:hAnsi="Arial" w:cs="Arial"/>
          <w:b/>
          <w:sz w:val="21"/>
          <w:szCs w:val="21"/>
        </w:rPr>
        <w:t xml:space="preserve"> (EUR)</w:t>
      </w:r>
      <w:r w:rsidR="00F11760" w:rsidRPr="00501DD3">
        <w:rPr>
          <w:rFonts w:ascii="Arial" w:hAnsi="Arial" w:cs="Arial"/>
          <w:b/>
          <w:sz w:val="21"/>
          <w:szCs w:val="21"/>
        </w:rPr>
        <w:t xml:space="preserve"> bez DPH</w:t>
      </w:r>
      <w:r w:rsidRPr="00501DD3">
        <w:rPr>
          <w:rFonts w:ascii="Arial" w:hAnsi="Arial" w:cs="Arial"/>
          <w:b/>
          <w:sz w:val="21"/>
          <w:szCs w:val="21"/>
        </w:rPr>
        <w:t>.</w:t>
      </w:r>
    </w:p>
    <w:p w14:paraId="471FA553" w14:textId="2FA7E9EB" w:rsidR="00097009" w:rsidRPr="0037252A" w:rsidRDefault="00AB2528" w:rsidP="00460CA3">
      <w:pPr>
        <w:numPr>
          <w:ilvl w:val="0"/>
          <w:numId w:val="9"/>
        </w:numPr>
        <w:spacing w:line="240" w:lineRule="auto"/>
        <w:ind w:left="709" w:hanging="709"/>
        <w:jc w:val="both"/>
        <w:rPr>
          <w:rFonts w:ascii="Arial" w:hAnsi="Arial" w:cs="Arial"/>
          <w:sz w:val="21"/>
          <w:szCs w:val="21"/>
        </w:rPr>
      </w:pPr>
      <w:r w:rsidRPr="00501DD3">
        <w:rPr>
          <w:rFonts w:ascii="Arial" w:hAnsi="Arial" w:cs="Arial"/>
          <w:sz w:val="21"/>
          <w:szCs w:val="21"/>
        </w:rPr>
        <w:t xml:space="preserve">Cena za jednotlivé </w:t>
      </w:r>
      <w:r w:rsidR="008D3917" w:rsidRPr="00501DD3">
        <w:rPr>
          <w:rFonts w:ascii="Arial" w:hAnsi="Arial" w:cs="Arial"/>
          <w:sz w:val="21"/>
          <w:szCs w:val="21"/>
        </w:rPr>
        <w:t xml:space="preserve">dodávky </w:t>
      </w:r>
      <w:r w:rsidRPr="00501DD3">
        <w:rPr>
          <w:rFonts w:ascii="Arial" w:hAnsi="Arial" w:cs="Arial"/>
          <w:sz w:val="21"/>
          <w:szCs w:val="21"/>
        </w:rPr>
        <w:t xml:space="preserve">Zboží </w:t>
      </w:r>
      <w:r w:rsidR="008D3917" w:rsidRPr="00501DD3">
        <w:rPr>
          <w:rFonts w:ascii="Arial" w:hAnsi="Arial" w:cs="Arial"/>
          <w:sz w:val="21"/>
          <w:szCs w:val="21"/>
        </w:rPr>
        <w:t>a</w:t>
      </w:r>
      <w:r w:rsidR="00B86FA7" w:rsidRPr="00501DD3">
        <w:rPr>
          <w:rFonts w:ascii="Arial" w:hAnsi="Arial" w:cs="Arial"/>
          <w:sz w:val="21"/>
          <w:szCs w:val="21"/>
        </w:rPr>
        <w:t xml:space="preserve"> výrobu</w:t>
      </w:r>
      <w:r w:rsidR="008D3917" w:rsidRPr="00501DD3">
        <w:rPr>
          <w:rFonts w:ascii="Arial" w:hAnsi="Arial" w:cs="Arial"/>
          <w:sz w:val="21"/>
          <w:szCs w:val="21"/>
        </w:rPr>
        <w:t xml:space="preserve"> </w:t>
      </w:r>
      <w:r w:rsidR="002E038C">
        <w:rPr>
          <w:rFonts w:ascii="Arial" w:hAnsi="Arial" w:cs="Arial"/>
          <w:sz w:val="21"/>
          <w:szCs w:val="21"/>
        </w:rPr>
        <w:t>Síta</w:t>
      </w:r>
      <w:r w:rsidR="00274C88" w:rsidRPr="00501DD3">
        <w:rPr>
          <w:rFonts w:ascii="Arial" w:hAnsi="Arial" w:cs="Arial"/>
          <w:sz w:val="21"/>
          <w:szCs w:val="21"/>
        </w:rPr>
        <w:t xml:space="preserve"> </w:t>
      </w:r>
      <w:r w:rsidRPr="00501DD3">
        <w:rPr>
          <w:rFonts w:ascii="Arial" w:hAnsi="Arial" w:cs="Arial"/>
          <w:sz w:val="21"/>
          <w:szCs w:val="21"/>
        </w:rPr>
        <w:t>zahrnuje rovněž veškeré související náklady Dodavatele, zejm</w:t>
      </w:r>
      <w:r w:rsidR="00097009" w:rsidRPr="00501DD3">
        <w:rPr>
          <w:rFonts w:ascii="Arial" w:hAnsi="Arial" w:cs="Arial"/>
          <w:sz w:val="21"/>
          <w:szCs w:val="21"/>
        </w:rPr>
        <w:t>éna náklady na balné a dopravu Z</w:t>
      </w:r>
      <w:r w:rsidRPr="00501DD3">
        <w:rPr>
          <w:rFonts w:ascii="Arial" w:hAnsi="Arial" w:cs="Arial"/>
          <w:sz w:val="21"/>
          <w:szCs w:val="21"/>
        </w:rPr>
        <w:t xml:space="preserve">boží do místa plnění, clo, celní </w:t>
      </w:r>
      <w:r w:rsidRPr="0037252A">
        <w:rPr>
          <w:rFonts w:ascii="Arial" w:hAnsi="Arial" w:cs="Arial"/>
          <w:sz w:val="21"/>
          <w:szCs w:val="21"/>
        </w:rPr>
        <w:t>poplatky, případn</w:t>
      </w:r>
      <w:r w:rsidR="00B277FE" w:rsidRPr="0037252A">
        <w:rPr>
          <w:rFonts w:ascii="Arial" w:hAnsi="Arial" w:cs="Arial"/>
          <w:sz w:val="21"/>
          <w:szCs w:val="21"/>
        </w:rPr>
        <w:t>ou</w:t>
      </w:r>
      <w:r w:rsidRPr="0037252A">
        <w:rPr>
          <w:rFonts w:ascii="Arial" w:hAnsi="Arial" w:cs="Arial"/>
          <w:sz w:val="21"/>
          <w:szCs w:val="21"/>
        </w:rPr>
        <w:t xml:space="preserve"> ekologick</w:t>
      </w:r>
      <w:r w:rsidR="00B277FE" w:rsidRPr="0037252A">
        <w:rPr>
          <w:rFonts w:ascii="Arial" w:hAnsi="Arial" w:cs="Arial"/>
          <w:sz w:val="21"/>
          <w:szCs w:val="21"/>
        </w:rPr>
        <w:t>ou</w:t>
      </w:r>
      <w:r w:rsidRPr="0037252A">
        <w:rPr>
          <w:rFonts w:ascii="Arial" w:hAnsi="Arial" w:cs="Arial"/>
          <w:sz w:val="21"/>
          <w:szCs w:val="21"/>
        </w:rPr>
        <w:t xml:space="preserve"> likvid</w:t>
      </w:r>
      <w:r w:rsidR="00097009" w:rsidRPr="0037252A">
        <w:rPr>
          <w:rFonts w:ascii="Arial" w:hAnsi="Arial" w:cs="Arial"/>
          <w:sz w:val="21"/>
          <w:szCs w:val="21"/>
        </w:rPr>
        <w:t>ac</w:t>
      </w:r>
      <w:r w:rsidR="00B277FE" w:rsidRPr="0037252A">
        <w:rPr>
          <w:rFonts w:ascii="Arial" w:hAnsi="Arial" w:cs="Arial"/>
          <w:sz w:val="21"/>
          <w:szCs w:val="21"/>
        </w:rPr>
        <w:t>i</w:t>
      </w:r>
      <w:r w:rsidR="00097009" w:rsidRPr="0037252A">
        <w:rPr>
          <w:rFonts w:ascii="Arial" w:hAnsi="Arial" w:cs="Arial"/>
          <w:sz w:val="21"/>
          <w:szCs w:val="21"/>
        </w:rPr>
        <w:t xml:space="preserve"> Z</w:t>
      </w:r>
      <w:r w:rsidRPr="0037252A">
        <w:rPr>
          <w:rFonts w:ascii="Arial" w:hAnsi="Arial" w:cs="Arial"/>
          <w:sz w:val="21"/>
          <w:szCs w:val="21"/>
        </w:rPr>
        <w:t>boží a služby s ní spojené. Tato cena je cenou konečnou a nejvýše přípustnou.</w:t>
      </w:r>
    </w:p>
    <w:p w14:paraId="5466659A" w14:textId="77777777" w:rsidR="00F11760" w:rsidRPr="0037252A" w:rsidRDefault="00F11760" w:rsidP="00460CA3">
      <w:pPr>
        <w:numPr>
          <w:ilvl w:val="0"/>
          <w:numId w:val="9"/>
        </w:numPr>
        <w:spacing w:line="240" w:lineRule="auto"/>
        <w:ind w:left="709" w:hanging="709"/>
        <w:jc w:val="both"/>
        <w:rPr>
          <w:rFonts w:ascii="Arial" w:hAnsi="Arial" w:cs="Arial"/>
          <w:sz w:val="21"/>
          <w:szCs w:val="21"/>
        </w:rPr>
      </w:pPr>
      <w:r w:rsidRPr="0037252A">
        <w:rPr>
          <w:rFonts w:ascii="Arial" w:hAnsi="Arial" w:cs="Arial"/>
          <w:sz w:val="21"/>
          <w:szCs w:val="21"/>
        </w:rPr>
        <w:t xml:space="preserve">DPH bude účtována podle právních předpisů účinných v den uskutečnění zdanitelného plnění. </w:t>
      </w:r>
    </w:p>
    <w:p w14:paraId="1603CC42" w14:textId="159D6774" w:rsidR="007F78C8" w:rsidRPr="0037252A" w:rsidRDefault="007F78C8" w:rsidP="00460CA3">
      <w:pPr>
        <w:numPr>
          <w:ilvl w:val="0"/>
          <w:numId w:val="9"/>
        </w:numPr>
        <w:spacing w:line="240" w:lineRule="auto"/>
        <w:ind w:left="709" w:hanging="709"/>
        <w:jc w:val="both"/>
        <w:rPr>
          <w:rFonts w:ascii="Arial" w:hAnsi="Arial" w:cs="Arial"/>
          <w:sz w:val="21"/>
          <w:szCs w:val="21"/>
        </w:rPr>
      </w:pPr>
      <w:r w:rsidRPr="0037252A">
        <w:rPr>
          <w:rFonts w:ascii="Arial" w:hAnsi="Arial" w:cs="Arial"/>
          <w:sz w:val="21"/>
          <w:szCs w:val="21"/>
        </w:rPr>
        <w:t>Počínaje rokem 202</w:t>
      </w:r>
      <w:r w:rsidR="002E038C">
        <w:rPr>
          <w:rFonts w:ascii="Arial" w:hAnsi="Arial" w:cs="Arial"/>
          <w:sz w:val="21"/>
          <w:szCs w:val="21"/>
        </w:rPr>
        <w:t>7</w:t>
      </w:r>
      <w:r w:rsidRPr="0037252A">
        <w:rPr>
          <w:rFonts w:ascii="Arial" w:hAnsi="Arial" w:cs="Arial"/>
          <w:sz w:val="21"/>
          <w:szCs w:val="21"/>
        </w:rPr>
        <w:t xml:space="preserve"> je Dodavatel</w:t>
      </w:r>
      <w:r w:rsidRPr="00501DD3">
        <w:rPr>
          <w:rFonts w:ascii="Arial" w:hAnsi="Arial" w:cs="Arial"/>
          <w:sz w:val="21"/>
          <w:szCs w:val="21"/>
        </w:rPr>
        <w:t xml:space="preserve"> oprávněn </w:t>
      </w:r>
      <w:r>
        <w:rPr>
          <w:rFonts w:ascii="Arial" w:hAnsi="Arial" w:cs="Arial"/>
          <w:sz w:val="21"/>
          <w:szCs w:val="21"/>
        </w:rPr>
        <w:t>navrhovat</w:t>
      </w:r>
      <w:r w:rsidRPr="00501DD3">
        <w:rPr>
          <w:rFonts w:ascii="Arial" w:hAnsi="Arial" w:cs="Arial"/>
          <w:sz w:val="21"/>
          <w:szCs w:val="21"/>
        </w:rPr>
        <w:t xml:space="preserve"> </w:t>
      </w:r>
      <w:r w:rsidR="00D07777">
        <w:rPr>
          <w:rFonts w:ascii="Arial" w:hAnsi="Arial" w:cs="Arial"/>
          <w:sz w:val="21"/>
          <w:szCs w:val="21"/>
        </w:rPr>
        <w:t>zvýšení</w:t>
      </w:r>
      <w:r w:rsidRPr="00501DD3">
        <w:rPr>
          <w:rFonts w:ascii="Arial" w:hAnsi="Arial" w:cs="Arial"/>
          <w:sz w:val="21"/>
          <w:szCs w:val="21"/>
        </w:rPr>
        <w:t xml:space="preserve"> cen uvedených </w:t>
      </w:r>
      <w:r w:rsidR="008A6CF2">
        <w:rPr>
          <w:rFonts w:ascii="Arial" w:hAnsi="Arial" w:cs="Arial"/>
          <w:sz w:val="21"/>
          <w:szCs w:val="21"/>
        </w:rPr>
        <w:t xml:space="preserve">v </w:t>
      </w:r>
      <w:r w:rsidRPr="00501DD3">
        <w:rPr>
          <w:rFonts w:ascii="Arial" w:hAnsi="Arial" w:cs="Arial"/>
          <w:sz w:val="21"/>
          <w:szCs w:val="21"/>
        </w:rPr>
        <w:t>sekci A v</w:t>
      </w:r>
      <w:r w:rsidR="00FB4A4E">
        <w:rPr>
          <w:rFonts w:ascii="Arial" w:hAnsi="Arial" w:cs="Arial"/>
          <w:sz w:val="21"/>
          <w:szCs w:val="21"/>
        </w:rPr>
        <w:t> </w:t>
      </w:r>
      <w:r w:rsidRPr="00501DD3">
        <w:rPr>
          <w:rFonts w:ascii="Arial" w:hAnsi="Arial" w:cs="Arial"/>
          <w:sz w:val="21"/>
          <w:szCs w:val="21"/>
        </w:rPr>
        <w:t>příloze č. 1 této Rámcové dohody za papír č. 1 až 3</w:t>
      </w:r>
      <w:r w:rsidR="000D3FC0">
        <w:rPr>
          <w:rFonts w:ascii="Arial" w:hAnsi="Arial" w:cs="Arial"/>
          <w:sz w:val="21"/>
          <w:szCs w:val="21"/>
        </w:rPr>
        <w:t>, a to</w:t>
      </w:r>
      <w:r w:rsidRPr="00501DD3">
        <w:rPr>
          <w:rFonts w:ascii="Arial" w:hAnsi="Arial" w:cs="Arial"/>
          <w:sz w:val="21"/>
          <w:szCs w:val="21"/>
        </w:rPr>
        <w:t xml:space="preserve"> </w:t>
      </w:r>
      <w:r w:rsidRPr="0037252A">
        <w:rPr>
          <w:rFonts w:ascii="Arial" w:hAnsi="Arial" w:cs="Arial"/>
          <w:sz w:val="21"/>
          <w:szCs w:val="21"/>
        </w:rPr>
        <w:t xml:space="preserve">o </w:t>
      </w:r>
      <w:r w:rsidR="000D3FC0">
        <w:rPr>
          <w:rFonts w:ascii="Arial" w:hAnsi="Arial" w:cs="Arial"/>
          <w:sz w:val="21"/>
          <w:szCs w:val="21"/>
        </w:rPr>
        <w:t xml:space="preserve">průměrnou </w:t>
      </w:r>
      <w:r w:rsidRPr="0037252A">
        <w:rPr>
          <w:rFonts w:ascii="Arial" w:hAnsi="Arial" w:cs="Arial"/>
          <w:sz w:val="21"/>
          <w:szCs w:val="21"/>
        </w:rPr>
        <w:t xml:space="preserve">roční míru inflace </w:t>
      </w:r>
      <w:r w:rsidRPr="002E0D3D">
        <w:rPr>
          <w:rFonts w:ascii="Arial" w:hAnsi="Arial" w:cs="Arial"/>
          <w:sz w:val="21"/>
          <w:szCs w:val="21"/>
        </w:rPr>
        <w:t>v</w:t>
      </w:r>
      <w:r w:rsidR="008A6CF2" w:rsidRPr="002E0D3D">
        <w:rPr>
          <w:rFonts w:ascii="Arial" w:hAnsi="Arial" w:cs="Arial"/>
          <w:sz w:val="21"/>
          <w:szCs w:val="21"/>
        </w:rPr>
        <w:t> zemi Dodavatele</w:t>
      </w:r>
      <w:r w:rsidRPr="0037252A">
        <w:rPr>
          <w:rFonts w:ascii="Arial" w:hAnsi="Arial" w:cs="Arial"/>
          <w:sz w:val="21"/>
          <w:szCs w:val="21"/>
        </w:rPr>
        <w:t xml:space="preserve"> za uplynulý kalendářní rok</w:t>
      </w:r>
      <w:r w:rsidR="00460CA3">
        <w:rPr>
          <w:rFonts w:ascii="Arial" w:hAnsi="Arial" w:cs="Arial"/>
          <w:sz w:val="21"/>
          <w:szCs w:val="21"/>
        </w:rPr>
        <w:t>.</w:t>
      </w:r>
      <w:r w:rsidRPr="0037252A">
        <w:rPr>
          <w:rFonts w:ascii="Arial" w:hAnsi="Arial" w:cs="Arial"/>
          <w:sz w:val="21"/>
          <w:szCs w:val="21"/>
        </w:rPr>
        <w:t xml:space="preserve"> Za základ bude považována výše cen dle čl. V odst. 1 této Rámcové dohody ke dni podpisu této Rámcové dohody, resp. výše cen ke dni posledního předcházejícího zvýšení cen.  </w:t>
      </w:r>
    </w:p>
    <w:p w14:paraId="2ABFAF55" w14:textId="4DB350F6" w:rsidR="007F78C8" w:rsidRPr="008A6CF2" w:rsidRDefault="007F78C8" w:rsidP="000B5DC0">
      <w:pPr>
        <w:numPr>
          <w:ilvl w:val="0"/>
          <w:numId w:val="9"/>
        </w:numPr>
        <w:spacing w:line="240" w:lineRule="auto"/>
        <w:jc w:val="both"/>
        <w:rPr>
          <w:rFonts w:ascii="Arial" w:eastAsia="Times New Roman" w:hAnsi="Arial" w:cs="Arial"/>
          <w:sz w:val="21"/>
          <w:szCs w:val="21"/>
        </w:rPr>
      </w:pPr>
      <w:r w:rsidRPr="0037252A">
        <w:rPr>
          <w:rFonts w:ascii="Arial" w:hAnsi="Arial" w:cs="Arial"/>
          <w:sz w:val="21"/>
          <w:szCs w:val="21"/>
        </w:rPr>
        <w:t>Dodavatel</w:t>
      </w:r>
      <w:r w:rsidR="00C65E05">
        <w:rPr>
          <w:rFonts w:ascii="Arial" w:hAnsi="Arial" w:cs="Arial"/>
          <w:sz w:val="21"/>
          <w:szCs w:val="21"/>
        </w:rPr>
        <w:t xml:space="preserve"> </w:t>
      </w:r>
      <w:r w:rsidRPr="007421FD">
        <w:rPr>
          <w:rFonts w:ascii="Arial" w:hAnsi="Arial" w:cs="Arial"/>
          <w:sz w:val="21"/>
          <w:szCs w:val="21"/>
        </w:rPr>
        <w:t>upla</w:t>
      </w:r>
      <w:r w:rsidRPr="000B5DC0">
        <w:rPr>
          <w:rFonts w:ascii="Arial" w:eastAsia="Times New Roman" w:hAnsi="Arial" w:cs="Arial"/>
          <w:sz w:val="21"/>
          <w:szCs w:val="21"/>
        </w:rPr>
        <w:t xml:space="preserve">tní </w:t>
      </w:r>
      <w:r w:rsidRPr="000B5DC0">
        <w:rPr>
          <w:rFonts w:ascii="Arial" w:hAnsi="Arial" w:cs="Arial"/>
          <w:sz w:val="21"/>
          <w:szCs w:val="21"/>
        </w:rPr>
        <w:t xml:space="preserve">nárok na </w:t>
      </w:r>
      <w:r w:rsidR="00AD34D9" w:rsidRPr="000B5DC0">
        <w:rPr>
          <w:rFonts w:ascii="Arial" w:hAnsi="Arial" w:cs="Arial"/>
          <w:sz w:val="21"/>
          <w:szCs w:val="21"/>
        </w:rPr>
        <w:t>změnu</w:t>
      </w:r>
      <w:r w:rsidRPr="000B5DC0">
        <w:rPr>
          <w:rFonts w:ascii="Arial" w:hAnsi="Arial" w:cs="Arial"/>
          <w:sz w:val="21"/>
          <w:szCs w:val="21"/>
        </w:rPr>
        <w:t xml:space="preserve"> cen dle předchozího odstavce </w:t>
      </w:r>
      <w:r w:rsidR="00164342" w:rsidRPr="000B5DC0">
        <w:rPr>
          <w:rFonts w:ascii="Arial" w:hAnsi="Arial" w:cs="Arial"/>
          <w:sz w:val="21"/>
          <w:szCs w:val="21"/>
        </w:rPr>
        <w:t>tohoto</w:t>
      </w:r>
      <w:r w:rsidR="00164342">
        <w:rPr>
          <w:rFonts w:ascii="Arial" w:eastAsia="Times New Roman" w:hAnsi="Arial" w:cs="Arial"/>
          <w:sz w:val="21"/>
          <w:szCs w:val="21"/>
        </w:rPr>
        <w:t xml:space="preserve"> </w:t>
      </w:r>
      <w:r w:rsidRPr="002621F3">
        <w:rPr>
          <w:rFonts w:ascii="Arial" w:eastAsia="Times New Roman" w:hAnsi="Arial" w:cs="Arial"/>
          <w:sz w:val="21"/>
          <w:szCs w:val="21"/>
        </w:rPr>
        <w:t>článku formou písemného oznámení o zvýšen</w:t>
      </w:r>
      <w:r w:rsidR="00FB4A4E">
        <w:rPr>
          <w:rFonts w:ascii="Arial" w:eastAsia="Times New Roman" w:hAnsi="Arial" w:cs="Arial"/>
          <w:sz w:val="21"/>
          <w:szCs w:val="21"/>
        </w:rPr>
        <w:t>í</w:t>
      </w:r>
      <w:r w:rsidRPr="002621F3">
        <w:rPr>
          <w:rFonts w:ascii="Arial" w:eastAsia="Times New Roman" w:hAnsi="Arial" w:cs="Arial"/>
          <w:sz w:val="21"/>
          <w:szCs w:val="21"/>
        </w:rPr>
        <w:t xml:space="preserve"> cen </w:t>
      </w:r>
      <w:r w:rsidR="0037252A">
        <w:rPr>
          <w:rFonts w:ascii="Arial" w:eastAsia="Times New Roman" w:hAnsi="Arial" w:cs="Arial"/>
          <w:sz w:val="21"/>
          <w:szCs w:val="21"/>
        </w:rPr>
        <w:t>učiněného</w:t>
      </w:r>
      <w:r w:rsidR="00FB4A4E">
        <w:rPr>
          <w:rFonts w:ascii="Arial" w:eastAsia="Times New Roman" w:hAnsi="Arial" w:cs="Arial"/>
          <w:sz w:val="21"/>
          <w:szCs w:val="21"/>
        </w:rPr>
        <w:t xml:space="preserve"> </w:t>
      </w:r>
      <w:r w:rsidRPr="002621F3">
        <w:rPr>
          <w:rFonts w:ascii="Arial" w:eastAsia="Times New Roman" w:hAnsi="Arial" w:cs="Arial"/>
          <w:sz w:val="21"/>
          <w:szCs w:val="21"/>
        </w:rPr>
        <w:t xml:space="preserve">do </w:t>
      </w:r>
      <w:r w:rsidR="000D3FC0">
        <w:rPr>
          <w:rFonts w:ascii="Arial" w:eastAsia="Times New Roman" w:hAnsi="Arial" w:cs="Arial"/>
          <w:sz w:val="21"/>
          <w:szCs w:val="21"/>
        </w:rPr>
        <w:t xml:space="preserve">konce měsíce února </w:t>
      </w:r>
      <w:r w:rsidRPr="002621F3">
        <w:rPr>
          <w:rFonts w:ascii="Arial" w:eastAsia="Times New Roman" w:hAnsi="Arial" w:cs="Arial"/>
          <w:sz w:val="21"/>
          <w:szCs w:val="21"/>
        </w:rPr>
        <w:t xml:space="preserve">kalendářního roku, v němž má ke zvýšení cen dojít. Přílohou písemného oznámení budou též podrobnosti o výpočtu míry inflace. </w:t>
      </w:r>
      <w:bookmarkStart w:id="10" w:name="_Hlk165635751"/>
      <w:r w:rsidRPr="002621F3">
        <w:rPr>
          <w:rFonts w:ascii="Arial" w:eastAsia="Times New Roman" w:hAnsi="Arial" w:cs="Arial"/>
          <w:sz w:val="21"/>
          <w:szCs w:val="21"/>
        </w:rPr>
        <w:t xml:space="preserve">Nové ceny </w:t>
      </w:r>
      <w:r w:rsidR="00AD34D9">
        <w:rPr>
          <w:rFonts w:ascii="Arial" w:eastAsia="Times New Roman" w:hAnsi="Arial" w:cs="Arial"/>
          <w:sz w:val="21"/>
          <w:szCs w:val="21"/>
        </w:rPr>
        <w:t>budou</w:t>
      </w:r>
      <w:r w:rsidRPr="002621F3">
        <w:rPr>
          <w:rFonts w:ascii="Arial" w:eastAsia="Times New Roman" w:hAnsi="Arial" w:cs="Arial"/>
          <w:sz w:val="21"/>
          <w:szCs w:val="21"/>
        </w:rPr>
        <w:t xml:space="preserve"> účinné pro objednávky</w:t>
      </w:r>
      <w:r w:rsidR="00164342">
        <w:rPr>
          <w:rFonts w:ascii="Arial" w:eastAsia="Times New Roman" w:hAnsi="Arial" w:cs="Arial"/>
          <w:sz w:val="21"/>
          <w:szCs w:val="21"/>
        </w:rPr>
        <w:t xml:space="preserve"> vystavené ode dne 1. </w:t>
      </w:r>
      <w:r w:rsidR="000D3FC0">
        <w:rPr>
          <w:rFonts w:ascii="Arial" w:eastAsia="Times New Roman" w:hAnsi="Arial" w:cs="Arial"/>
          <w:sz w:val="21"/>
          <w:szCs w:val="21"/>
        </w:rPr>
        <w:t>dubna</w:t>
      </w:r>
      <w:r w:rsidR="00164342">
        <w:rPr>
          <w:rFonts w:ascii="Arial" w:eastAsia="Times New Roman" w:hAnsi="Arial" w:cs="Arial"/>
          <w:sz w:val="21"/>
          <w:szCs w:val="21"/>
        </w:rPr>
        <w:t xml:space="preserve"> kalendářního roku, v němž bylo oznámení ve smyslu tohoto odstavce učiněno.</w:t>
      </w:r>
      <w:r w:rsidRPr="002621F3">
        <w:rPr>
          <w:rFonts w:ascii="Arial" w:eastAsia="Times New Roman" w:hAnsi="Arial" w:cs="Arial"/>
          <w:sz w:val="21"/>
          <w:szCs w:val="21"/>
        </w:rPr>
        <w:t xml:space="preserve"> </w:t>
      </w:r>
      <w:bookmarkEnd w:id="10"/>
      <w:r w:rsidRPr="002621F3">
        <w:rPr>
          <w:rFonts w:ascii="Arial" w:eastAsia="Times New Roman" w:hAnsi="Arial" w:cs="Arial"/>
          <w:sz w:val="21"/>
          <w:szCs w:val="21"/>
        </w:rPr>
        <w:t>Neuplatní-li Dodavatel</w:t>
      </w:r>
      <w:r w:rsidR="008A6CF2">
        <w:rPr>
          <w:rFonts w:ascii="Arial" w:eastAsia="Times New Roman" w:hAnsi="Arial" w:cs="Arial"/>
          <w:sz w:val="21"/>
          <w:szCs w:val="21"/>
        </w:rPr>
        <w:t xml:space="preserve"> </w:t>
      </w:r>
      <w:r w:rsidRPr="008A6CF2">
        <w:rPr>
          <w:rFonts w:ascii="Arial" w:eastAsia="Times New Roman" w:hAnsi="Arial" w:cs="Arial"/>
          <w:sz w:val="21"/>
          <w:szCs w:val="21"/>
        </w:rPr>
        <w:t>svůj nárok na z</w:t>
      </w:r>
      <w:r w:rsidR="00AD34D9" w:rsidRPr="008A6CF2">
        <w:rPr>
          <w:rFonts w:ascii="Arial" w:eastAsia="Times New Roman" w:hAnsi="Arial" w:cs="Arial"/>
          <w:sz w:val="21"/>
          <w:szCs w:val="21"/>
        </w:rPr>
        <w:t>měnu</w:t>
      </w:r>
      <w:r w:rsidRPr="008A6CF2">
        <w:rPr>
          <w:rFonts w:ascii="Arial" w:eastAsia="Times New Roman" w:hAnsi="Arial" w:cs="Arial"/>
          <w:sz w:val="21"/>
          <w:szCs w:val="21"/>
        </w:rPr>
        <w:t xml:space="preserve"> cen o míru inflace a nedoručí-li oznámení </w:t>
      </w:r>
      <w:r w:rsidR="008A6CF2">
        <w:rPr>
          <w:rFonts w:ascii="Arial" w:eastAsia="Times New Roman" w:hAnsi="Arial" w:cs="Arial"/>
          <w:sz w:val="21"/>
          <w:szCs w:val="21"/>
        </w:rPr>
        <w:t>Objednateli</w:t>
      </w:r>
      <w:r w:rsidRPr="008A6CF2">
        <w:rPr>
          <w:rFonts w:ascii="Arial" w:eastAsia="Times New Roman" w:hAnsi="Arial" w:cs="Arial"/>
          <w:sz w:val="21"/>
          <w:szCs w:val="21"/>
        </w:rPr>
        <w:t xml:space="preserve"> v termínu dle věty první tohoto odstavce nebo nebude-li oznámení obsahovat podrobnosti o výpočtu míry inflace, </w:t>
      </w:r>
      <w:bookmarkStart w:id="11" w:name="_Hlk165635785"/>
      <w:r w:rsidR="00AD34D9" w:rsidRPr="008A6CF2">
        <w:rPr>
          <w:rFonts w:ascii="Arial" w:eastAsia="Times New Roman" w:hAnsi="Arial" w:cs="Arial"/>
          <w:sz w:val="21"/>
          <w:szCs w:val="21"/>
        </w:rPr>
        <w:t>ne</w:t>
      </w:r>
      <w:r w:rsidR="000B6501">
        <w:rPr>
          <w:rFonts w:ascii="Arial" w:eastAsia="Times New Roman" w:hAnsi="Arial" w:cs="Arial"/>
          <w:sz w:val="21"/>
          <w:szCs w:val="21"/>
        </w:rPr>
        <w:t>nabude</w:t>
      </w:r>
      <w:r w:rsidR="00AD34D9" w:rsidRPr="008A6CF2">
        <w:rPr>
          <w:rFonts w:ascii="Arial" w:eastAsia="Times New Roman" w:hAnsi="Arial" w:cs="Arial"/>
          <w:sz w:val="21"/>
          <w:szCs w:val="21"/>
        </w:rPr>
        <w:t xml:space="preserve"> </w:t>
      </w:r>
      <w:r w:rsidR="000B6501">
        <w:rPr>
          <w:rFonts w:ascii="Arial" w:eastAsia="Times New Roman" w:hAnsi="Arial" w:cs="Arial"/>
          <w:sz w:val="21"/>
          <w:szCs w:val="21"/>
        </w:rPr>
        <w:t>oznámení ve smyslu tohoto o</w:t>
      </w:r>
      <w:r w:rsidR="0081095C">
        <w:rPr>
          <w:rFonts w:ascii="Arial" w:eastAsia="Times New Roman" w:hAnsi="Arial" w:cs="Arial"/>
          <w:sz w:val="21"/>
          <w:szCs w:val="21"/>
        </w:rPr>
        <w:t>d</w:t>
      </w:r>
      <w:r w:rsidR="000B6501">
        <w:rPr>
          <w:rFonts w:ascii="Arial" w:eastAsia="Times New Roman" w:hAnsi="Arial" w:cs="Arial"/>
          <w:sz w:val="21"/>
          <w:szCs w:val="21"/>
        </w:rPr>
        <w:t xml:space="preserve">stavce </w:t>
      </w:r>
      <w:r w:rsidR="000B5DC0">
        <w:rPr>
          <w:rFonts w:ascii="Arial" w:eastAsia="Times New Roman" w:hAnsi="Arial" w:cs="Arial"/>
          <w:sz w:val="21"/>
          <w:szCs w:val="21"/>
        </w:rPr>
        <w:t xml:space="preserve">platnosti a </w:t>
      </w:r>
      <w:r w:rsidR="000B6501">
        <w:rPr>
          <w:rFonts w:ascii="Arial" w:eastAsia="Times New Roman" w:hAnsi="Arial" w:cs="Arial"/>
          <w:sz w:val="21"/>
          <w:szCs w:val="21"/>
        </w:rPr>
        <w:t>účinnosti</w:t>
      </w:r>
      <w:bookmarkEnd w:id="11"/>
      <w:r w:rsidRPr="008A6CF2">
        <w:rPr>
          <w:rFonts w:ascii="Arial" w:eastAsia="Times New Roman" w:hAnsi="Arial" w:cs="Arial"/>
          <w:sz w:val="21"/>
          <w:szCs w:val="21"/>
        </w:rPr>
        <w:t>.</w:t>
      </w:r>
    </w:p>
    <w:p w14:paraId="112B6B7D" w14:textId="77777777" w:rsidR="009F3461" w:rsidRPr="005430CF" w:rsidRDefault="009F3461" w:rsidP="009F3461">
      <w:pPr>
        <w:pStyle w:val="Prohlen"/>
        <w:widowControl/>
        <w:spacing w:after="120" w:line="276" w:lineRule="auto"/>
        <w:jc w:val="both"/>
        <w:rPr>
          <w:rFonts w:ascii="Arial" w:hAnsi="Arial" w:cs="Arial"/>
          <w:b w:val="0"/>
          <w:sz w:val="21"/>
          <w:szCs w:val="21"/>
        </w:rPr>
      </w:pPr>
    </w:p>
    <w:p w14:paraId="0B8F6418" w14:textId="76BABC40" w:rsidR="005430CF" w:rsidRPr="005430CF" w:rsidRDefault="005430CF" w:rsidP="005430CF">
      <w:pPr>
        <w:tabs>
          <w:tab w:val="num" w:pos="2877"/>
        </w:tabs>
        <w:spacing w:after="120"/>
        <w:jc w:val="both"/>
        <w:rPr>
          <w:rFonts w:ascii="Arial" w:hAnsi="Arial" w:cs="Arial"/>
          <w:color w:val="000000"/>
          <w:sz w:val="21"/>
          <w:szCs w:val="21"/>
        </w:rPr>
      </w:pPr>
      <w:r w:rsidRPr="005430CF">
        <w:rPr>
          <w:rFonts w:ascii="Arial" w:hAnsi="Arial" w:cs="Arial"/>
          <w:sz w:val="21"/>
          <w:szCs w:val="21"/>
          <w:highlight w:val="green"/>
        </w:rPr>
        <w:sym w:font="Symbol" w:char="F05B"/>
      </w:r>
      <w:r w:rsidRPr="005430CF">
        <w:rPr>
          <w:rFonts w:ascii="Arial" w:hAnsi="Arial" w:cs="Arial"/>
          <w:sz w:val="21"/>
          <w:szCs w:val="21"/>
          <w:highlight w:val="green"/>
        </w:rPr>
        <w:t xml:space="preserve">Před uzavřením </w:t>
      </w:r>
      <w:r>
        <w:rPr>
          <w:rFonts w:ascii="Arial" w:hAnsi="Arial" w:cs="Arial"/>
          <w:sz w:val="21"/>
          <w:szCs w:val="21"/>
          <w:highlight w:val="green"/>
        </w:rPr>
        <w:t>rámcové dohody</w:t>
      </w:r>
      <w:r w:rsidRPr="005430CF">
        <w:rPr>
          <w:rFonts w:ascii="Arial" w:hAnsi="Arial" w:cs="Arial"/>
          <w:sz w:val="21"/>
          <w:szCs w:val="21"/>
          <w:highlight w:val="green"/>
        </w:rPr>
        <w:t xml:space="preserve"> mohou být ustanovení týkající se DPH zadavatelem </w:t>
      </w:r>
      <w:r w:rsidR="00354E46" w:rsidRPr="005430CF">
        <w:rPr>
          <w:rFonts w:ascii="Arial" w:hAnsi="Arial" w:cs="Arial"/>
          <w:sz w:val="21"/>
          <w:szCs w:val="21"/>
          <w:highlight w:val="green"/>
        </w:rPr>
        <w:t>upravena</w:t>
      </w:r>
      <w:r w:rsidRPr="005430CF">
        <w:rPr>
          <w:rFonts w:ascii="Arial" w:hAnsi="Arial" w:cs="Arial"/>
          <w:sz w:val="21"/>
          <w:szCs w:val="21"/>
          <w:highlight w:val="green"/>
        </w:rPr>
        <w:t xml:space="preserve"> s ohledem na to, zda vybraný dodavatel je nebo není subjektem povinným k DPH registrovaným v České republice</w:t>
      </w:r>
      <w:r w:rsidRPr="005430CF">
        <w:rPr>
          <w:rFonts w:ascii="Arial" w:hAnsi="Arial" w:cs="Arial"/>
          <w:sz w:val="21"/>
          <w:szCs w:val="21"/>
          <w:highlight w:val="green"/>
        </w:rPr>
        <w:sym w:font="Symbol" w:char="F05D"/>
      </w:r>
    </w:p>
    <w:p w14:paraId="74FCB703" w14:textId="77777777" w:rsidR="005430CF" w:rsidRPr="00501DD3" w:rsidRDefault="005430CF" w:rsidP="009F3461">
      <w:pPr>
        <w:pStyle w:val="Prohlen"/>
        <w:widowControl/>
        <w:spacing w:after="120" w:line="276" w:lineRule="auto"/>
        <w:jc w:val="both"/>
        <w:rPr>
          <w:rFonts w:ascii="Arial" w:hAnsi="Arial" w:cs="Arial"/>
          <w:b w:val="0"/>
          <w:sz w:val="21"/>
          <w:szCs w:val="21"/>
        </w:rPr>
      </w:pPr>
    </w:p>
    <w:bookmarkEnd w:id="9"/>
    <w:p w14:paraId="08A3B81E" w14:textId="77777777" w:rsidR="00AB2528" w:rsidRPr="00501DD3" w:rsidRDefault="00535367" w:rsidP="00E963A9">
      <w:pPr>
        <w:pStyle w:val="Prohlen"/>
        <w:widowControl/>
        <w:numPr>
          <w:ilvl w:val="0"/>
          <w:numId w:val="3"/>
        </w:numPr>
        <w:spacing w:after="120" w:line="276" w:lineRule="auto"/>
        <w:ind w:left="1066" w:hanging="357"/>
        <w:rPr>
          <w:rFonts w:ascii="Arial Black" w:hAnsi="Arial Black" w:cs="Arial"/>
          <w:bCs/>
          <w:smallCaps/>
          <w:sz w:val="21"/>
          <w:szCs w:val="21"/>
        </w:rPr>
      </w:pPr>
      <w:r w:rsidRPr="00501DD3">
        <w:rPr>
          <w:rFonts w:ascii="Arial Black" w:hAnsi="Arial Black" w:cs="Arial"/>
          <w:bCs/>
          <w:smallCaps/>
          <w:sz w:val="21"/>
          <w:szCs w:val="21"/>
        </w:rPr>
        <w:t>PLATEBNÍ PODMÍNKY</w:t>
      </w:r>
    </w:p>
    <w:p w14:paraId="3643E63B" w14:textId="617B9F82" w:rsidR="001739A8" w:rsidRPr="00952D60" w:rsidRDefault="001739A8" w:rsidP="000B5DC0">
      <w:pPr>
        <w:pStyle w:val="Prohlen"/>
        <w:widowControl/>
        <w:numPr>
          <w:ilvl w:val="1"/>
          <w:numId w:val="8"/>
        </w:numPr>
        <w:tabs>
          <w:tab w:val="clear" w:pos="705"/>
          <w:tab w:val="num" w:pos="709"/>
        </w:tabs>
        <w:spacing w:before="240" w:after="120" w:line="240" w:lineRule="auto"/>
        <w:ind w:left="709" w:hanging="709"/>
        <w:jc w:val="both"/>
        <w:rPr>
          <w:rFonts w:ascii="Arial" w:hAnsi="Arial" w:cs="Arial"/>
          <w:b w:val="0"/>
          <w:sz w:val="21"/>
          <w:szCs w:val="21"/>
        </w:rPr>
      </w:pPr>
      <w:r w:rsidRPr="00952D60">
        <w:rPr>
          <w:rFonts w:ascii="Arial" w:hAnsi="Arial" w:cs="Arial"/>
          <w:b w:val="0"/>
          <w:sz w:val="21"/>
          <w:szCs w:val="21"/>
        </w:rPr>
        <w:t xml:space="preserve">Cena bude uhrazena Objednatelem po řádném dodání </w:t>
      </w:r>
      <w:r>
        <w:rPr>
          <w:rFonts w:ascii="Arial" w:hAnsi="Arial" w:cs="Arial"/>
          <w:b w:val="0"/>
          <w:sz w:val="21"/>
          <w:szCs w:val="21"/>
        </w:rPr>
        <w:t>Zboží</w:t>
      </w:r>
      <w:r w:rsidRPr="00952D60">
        <w:rPr>
          <w:rFonts w:ascii="Arial" w:hAnsi="Arial" w:cs="Arial"/>
          <w:b w:val="0"/>
          <w:sz w:val="21"/>
          <w:szCs w:val="21"/>
        </w:rPr>
        <w:t xml:space="preserve"> na základě daňových dokladů (faktur) vystavených Dodavatelem.</w:t>
      </w:r>
    </w:p>
    <w:p w14:paraId="65E439F3" w14:textId="49303473" w:rsidR="001739A8" w:rsidRPr="00952D60" w:rsidRDefault="001739A8" w:rsidP="000B5DC0">
      <w:pPr>
        <w:pStyle w:val="Prohlen"/>
        <w:widowControl/>
        <w:numPr>
          <w:ilvl w:val="1"/>
          <w:numId w:val="8"/>
        </w:numPr>
        <w:tabs>
          <w:tab w:val="clear" w:pos="705"/>
          <w:tab w:val="num" w:pos="709"/>
        </w:tabs>
        <w:spacing w:after="120" w:line="240" w:lineRule="auto"/>
        <w:ind w:left="709" w:hanging="709"/>
        <w:jc w:val="both"/>
        <w:rPr>
          <w:rFonts w:ascii="Arial" w:hAnsi="Arial" w:cs="Arial"/>
          <w:b w:val="0"/>
          <w:sz w:val="21"/>
          <w:szCs w:val="21"/>
        </w:rPr>
      </w:pPr>
      <w:r w:rsidRPr="00952D60">
        <w:rPr>
          <w:rFonts w:ascii="Arial" w:hAnsi="Arial" w:cs="Arial"/>
          <w:b w:val="0"/>
          <w:sz w:val="21"/>
          <w:szCs w:val="21"/>
        </w:rPr>
        <w:t>Právo vystavit daňový doklad (fakturu) za příslušnou dodávk</w:t>
      </w:r>
      <w:r>
        <w:rPr>
          <w:rFonts w:ascii="Arial" w:hAnsi="Arial" w:cs="Arial"/>
          <w:b w:val="0"/>
          <w:sz w:val="21"/>
          <w:szCs w:val="21"/>
        </w:rPr>
        <w:t>u Zboží</w:t>
      </w:r>
      <w:r w:rsidRPr="00952D60">
        <w:rPr>
          <w:rFonts w:ascii="Arial" w:hAnsi="Arial" w:cs="Arial"/>
          <w:b w:val="0"/>
          <w:sz w:val="21"/>
          <w:szCs w:val="21"/>
        </w:rPr>
        <w:t xml:space="preserve"> vzniká Dodavateli v den uskutečnění příslušné dodávky, tj. dnem podpisu dodacího listu oprávněnou osobou Objednatele. Datem uskutečnění zdanitelného plnění je den protokolárního předání a převzetí plnění, tj. den, kdy oprávněná osoba Objednatele podepsala protokol o předání</w:t>
      </w:r>
      <w:r>
        <w:rPr>
          <w:rFonts w:ascii="Arial" w:hAnsi="Arial" w:cs="Arial"/>
          <w:b w:val="0"/>
          <w:sz w:val="21"/>
          <w:szCs w:val="21"/>
        </w:rPr>
        <w:t xml:space="preserve"> Zboží</w:t>
      </w:r>
      <w:r w:rsidRPr="00952D60">
        <w:rPr>
          <w:rFonts w:ascii="Arial" w:hAnsi="Arial" w:cs="Arial"/>
          <w:b w:val="0"/>
          <w:sz w:val="21"/>
          <w:szCs w:val="21"/>
        </w:rPr>
        <w:t xml:space="preserve"> (dodací list).</w:t>
      </w:r>
    </w:p>
    <w:p w14:paraId="7F901B48" w14:textId="77777777" w:rsidR="001739A8" w:rsidRPr="00952D60" w:rsidRDefault="001739A8" w:rsidP="000B5DC0">
      <w:pPr>
        <w:pStyle w:val="Prohlen"/>
        <w:widowControl/>
        <w:numPr>
          <w:ilvl w:val="1"/>
          <w:numId w:val="8"/>
        </w:numPr>
        <w:tabs>
          <w:tab w:val="clear" w:pos="705"/>
          <w:tab w:val="num" w:pos="709"/>
        </w:tabs>
        <w:spacing w:after="120" w:line="240" w:lineRule="auto"/>
        <w:ind w:left="709" w:hanging="709"/>
        <w:jc w:val="both"/>
        <w:rPr>
          <w:rFonts w:ascii="Arial" w:hAnsi="Arial" w:cs="Arial"/>
          <w:b w:val="0"/>
          <w:sz w:val="21"/>
          <w:szCs w:val="21"/>
        </w:rPr>
      </w:pPr>
      <w:r w:rsidRPr="00952D60">
        <w:rPr>
          <w:rFonts w:ascii="Arial" w:hAnsi="Arial" w:cs="Arial"/>
          <w:b w:val="0"/>
          <w:sz w:val="21"/>
          <w:szCs w:val="21"/>
        </w:rPr>
        <w:t>Objednatel neposkytuje Dodavateli jakékoliv zálohy na cenu.</w:t>
      </w:r>
    </w:p>
    <w:p w14:paraId="56738A99" w14:textId="594EFE4A" w:rsidR="001739A8" w:rsidRPr="00952D60" w:rsidRDefault="001739A8" w:rsidP="000B5DC0">
      <w:pPr>
        <w:pStyle w:val="Prohlen"/>
        <w:widowControl/>
        <w:numPr>
          <w:ilvl w:val="1"/>
          <w:numId w:val="8"/>
        </w:numPr>
        <w:tabs>
          <w:tab w:val="clear" w:pos="705"/>
          <w:tab w:val="num" w:pos="709"/>
        </w:tabs>
        <w:spacing w:after="120" w:line="240" w:lineRule="auto"/>
        <w:ind w:left="709" w:hanging="709"/>
        <w:jc w:val="both"/>
        <w:rPr>
          <w:rFonts w:ascii="Arial" w:hAnsi="Arial" w:cs="Arial"/>
          <w:b w:val="0"/>
          <w:color w:val="000000"/>
          <w:sz w:val="21"/>
          <w:szCs w:val="21"/>
        </w:rPr>
      </w:pPr>
      <w:r w:rsidRPr="00952D60">
        <w:rPr>
          <w:rFonts w:ascii="Arial" w:hAnsi="Arial" w:cs="Arial"/>
          <w:b w:val="0"/>
          <w:color w:val="000000"/>
          <w:sz w:val="21"/>
          <w:szCs w:val="21"/>
        </w:rPr>
        <w:t>Daňový doklad (faktura) bude obsahovat všechny náležitosti daňového dokladu dle příslušných právních předpisů a této Rámcové dohody</w:t>
      </w:r>
      <w:r w:rsidR="000A22DA">
        <w:rPr>
          <w:rFonts w:ascii="Arial" w:hAnsi="Arial" w:cs="Arial"/>
          <w:b w:val="0"/>
          <w:color w:val="000000"/>
          <w:sz w:val="21"/>
          <w:szCs w:val="21"/>
        </w:rPr>
        <w:t xml:space="preserve">, </w:t>
      </w:r>
      <w:bookmarkStart w:id="12" w:name="_Hlk165636557"/>
      <w:r w:rsidR="000A22DA">
        <w:rPr>
          <w:rFonts w:ascii="Arial" w:hAnsi="Arial" w:cs="Arial"/>
          <w:b w:val="0"/>
          <w:color w:val="000000"/>
          <w:sz w:val="21"/>
          <w:szCs w:val="21"/>
        </w:rPr>
        <w:t xml:space="preserve">vč. interního čísla objednávky </w:t>
      </w:r>
      <w:r w:rsidR="000A22DA">
        <w:rPr>
          <w:rFonts w:ascii="Arial" w:hAnsi="Arial" w:cs="Arial"/>
          <w:b w:val="0"/>
          <w:color w:val="000000"/>
          <w:sz w:val="21"/>
          <w:szCs w:val="21"/>
        </w:rPr>
        <w:lastRenderedPageBreak/>
        <w:t>Objednatele</w:t>
      </w:r>
      <w:bookmarkEnd w:id="12"/>
      <w:r w:rsidRPr="00952D60">
        <w:rPr>
          <w:rFonts w:ascii="Arial" w:hAnsi="Arial" w:cs="Arial"/>
          <w:b w:val="0"/>
          <w:color w:val="000000"/>
          <w:sz w:val="21"/>
          <w:szCs w:val="21"/>
        </w:rPr>
        <w:t xml:space="preserve">. Součástí daňového dokladu (faktury) je kopie potvrzeného dodacího listu uskutečněné dodávky. </w:t>
      </w:r>
    </w:p>
    <w:p w14:paraId="2998E9B9" w14:textId="5F9F26B3" w:rsidR="001739A8" w:rsidRPr="00952D60" w:rsidRDefault="001739A8" w:rsidP="000B5DC0">
      <w:pPr>
        <w:pStyle w:val="Prohlen"/>
        <w:widowControl/>
        <w:numPr>
          <w:ilvl w:val="1"/>
          <w:numId w:val="8"/>
        </w:numPr>
        <w:tabs>
          <w:tab w:val="clear" w:pos="705"/>
          <w:tab w:val="num" w:pos="709"/>
        </w:tabs>
        <w:spacing w:after="120" w:line="240" w:lineRule="auto"/>
        <w:ind w:left="709" w:hanging="709"/>
        <w:jc w:val="both"/>
        <w:rPr>
          <w:rFonts w:ascii="Arial" w:hAnsi="Arial" w:cs="Arial"/>
          <w:b w:val="0"/>
          <w:sz w:val="21"/>
          <w:szCs w:val="21"/>
        </w:rPr>
      </w:pPr>
      <w:r w:rsidRPr="00952D60">
        <w:rPr>
          <w:rFonts w:ascii="Arial" w:hAnsi="Arial" w:cs="Arial"/>
          <w:b w:val="0"/>
          <w:sz w:val="21"/>
          <w:szCs w:val="21"/>
        </w:rPr>
        <w:t>Ke každé dodávce</w:t>
      </w:r>
      <w:r>
        <w:rPr>
          <w:rFonts w:ascii="Arial" w:hAnsi="Arial" w:cs="Arial"/>
          <w:b w:val="0"/>
          <w:sz w:val="21"/>
          <w:szCs w:val="21"/>
        </w:rPr>
        <w:t xml:space="preserve"> Zboží</w:t>
      </w:r>
      <w:r w:rsidRPr="00952D60">
        <w:rPr>
          <w:rFonts w:ascii="Arial" w:hAnsi="Arial" w:cs="Arial"/>
          <w:b w:val="0"/>
          <w:sz w:val="21"/>
          <w:szCs w:val="21"/>
        </w:rPr>
        <w:t xml:space="preserve"> je Dodavatel povinen vystavit samostatný daňový doklad (fakturu).</w:t>
      </w:r>
    </w:p>
    <w:p w14:paraId="6A4B2563" w14:textId="77777777" w:rsidR="001739A8" w:rsidRPr="00952D60" w:rsidRDefault="001739A8" w:rsidP="000B5DC0">
      <w:pPr>
        <w:pStyle w:val="Prohlen"/>
        <w:widowControl/>
        <w:numPr>
          <w:ilvl w:val="1"/>
          <w:numId w:val="8"/>
        </w:numPr>
        <w:tabs>
          <w:tab w:val="clear" w:pos="705"/>
          <w:tab w:val="num" w:pos="709"/>
        </w:tabs>
        <w:spacing w:after="120" w:line="240" w:lineRule="auto"/>
        <w:ind w:left="709" w:hanging="709"/>
        <w:jc w:val="both"/>
        <w:rPr>
          <w:rFonts w:ascii="Arial" w:hAnsi="Arial" w:cs="Arial"/>
          <w:b w:val="0"/>
          <w:color w:val="000000"/>
          <w:sz w:val="21"/>
          <w:szCs w:val="21"/>
        </w:rPr>
      </w:pPr>
      <w:r w:rsidRPr="00952D60">
        <w:rPr>
          <w:rFonts w:ascii="Arial" w:hAnsi="Arial" w:cs="Arial"/>
          <w:b w:val="0"/>
          <w:color w:val="000000"/>
          <w:sz w:val="21"/>
          <w:szCs w:val="21"/>
        </w:rPr>
        <w:t xml:space="preserve">Splatnost daňového dokladu (faktury) řádně vystaveného Dodavatelem je </w:t>
      </w:r>
      <w:r>
        <w:rPr>
          <w:rFonts w:ascii="Arial" w:hAnsi="Arial" w:cs="Arial"/>
          <w:b w:val="0"/>
          <w:color w:val="000000"/>
          <w:sz w:val="21"/>
          <w:szCs w:val="21"/>
        </w:rPr>
        <w:t>30 kalendářních</w:t>
      </w:r>
      <w:r w:rsidRPr="00952D60">
        <w:rPr>
          <w:rFonts w:ascii="Arial" w:hAnsi="Arial" w:cs="Arial"/>
          <w:b w:val="0"/>
          <w:color w:val="000000"/>
          <w:sz w:val="21"/>
          <w:szCs w:val="21"/>
        </w:rPr>
        <w:t xml:space="preserve"> dnů ode dne jeho vystavení. Dodavatel je povinen doručit daňový doklad (fakturu) Objednateli na e-mailovou adresu </w:t>
      </w:r>
      <w:hyperlink r:id="rId15" w:history="1">
        <w:r w:rsidRPr="00952D60">
          <w:rPr>
            <w:rFonts w:ascii="Arial" w:hAnsi="Arial" w:cs="Arial"/>
            <w:b w:val="0"/>
            <w:color w:val="000000"/>
            <w:sz w:val="21"/>
            <w:szCs w:val="21"/>
          </w:rPr>
          <w:t>podatelna@stc.cz</w:t>
        </w:r>
      </w:hyperlink>
      <w:r w:rsidRPr="00952D60">
        <w:rPr>
          <w:rFonts w:ascii="Arial" w:hAnsi="Arial" w:cs="Arial"/>
          <w:b w:val="0"/>
          <w:color w:val="000000"/>
          <w:sz w:val="21"/>
          <w:szCs w:val="21"/>
        </w:rPr>
        <w:t xml:space="preserve">. Zaplacením se pro účely této Rámcové dohody rozumí den odepsání příslušné částky z účtu Objednatele. </w:t>
      </w:r>
    </w:p>
    <w:p w14:paraId="5FE6363B" w14:textId="77777777" w:rsidR="001739A8" w:rsidRPr="00952D60" w:rsidRDefault="001739A8" w:rsidP="000B5DC0">
      <w:pPr>
        <w:pStyle w:val="Prohlen"/>
        <w:widowControl/>
        <w:numPr>
          <w:ilvl w:val="1"/>
          <w:numId w:val="8"/>
        </w:numPr>
        <w:tabs>
          <w:tab w:val="clear" w:pos="705"/>
          <w:tab w:val="num" w:pos="709"/>
        </w:tabs>
        <w:spacing w:after="120" w:line="240" w:lineRule="auto"/>
        <w:ind w:left="709" w:hanging="709"/>
        <w:jc w:val="both"/>
        <w:rPr>
          <w:rFonts w:ascii="Arial" w:hAnsi="Arial" w:cs="Arial"/>
          <w:b w:val="0"/>
          <w:color w:val="000000"/>
          <w:sz w:val="21"/>
          <w:szCs w:val="21"/>
        </w:rPr>
      </w:pPr>
      <w:r w:rsidRPr="00952D60">
        <w:rPr>
          <w:rFonts w:ascii="Arial" w:hAnsi="Arial" w:cs="Arial"/>
          <w:b w:val="0"/>
          <w:color w:val="000000"/>
          <w:sz w:val="21"/>
          <w:szCs w:val="21"/>
        </w:rPr>
        <w:t>V případě, že daňový doklad (faktura) vystavený Dodavatelem nebude obsahovat potřebné náležitosti nebo bude obsahovat nesprávné či neúplné údaje, je Objednatel oprávněn daňový doklad (fakturu) vrátit Dodavateli s uvedením důvodu vrácení, aniž se dostane do prodlení s placením. Nová lhůta splatnosti počíná běžet ode dne doručení řádně opraveného či doplněného daňového dokladu (faktury) Objednateli.</w:t>
      </w:r>
    </w:p>
    <w:p w14:paraId="1DBB6B86" w14:textId="77777777" w:rsidR="001739A8" w:rsidRPr="00952D60" w:rsidRDefault="001739A8" w:rsidP="000B5DC0">
      <w:pPr>
        <w:pStyle w:val="Prohlen"/>
        <w:widowControl/>
        <w:numPr>
          <w:ilvl w:val="1"/>
          <w:numId w:val="8"/>
        </w:numPr>
        <w:tabs>
          <w:tab w:val="clear" w:pos="705"/>
          <w:tab w:val="num" w:pos="709"/>
        </w:tabs>
        <w:spacing w:after="120" w:line="240" w:lineRule="auto"/>
        <w:ind w:left="709" w:hanging="709"/>
        <w:jc w:val="both"/>
        <w:rPr>
          <w:rFonts w:ascii="Arial" w:hAnsi="Arial" w:cs="Arial"/>
          <w:b w:val="0"/>
          <w:color w:val="000000"/>
          <w:sz w:val="21"/>
          <w:szCs w:val="21"/>
        </w:rPr>
      </w:pPr>
      <w:r w:rsidRPr="00952D60">
        <w:rPr>
          <w:rFonts w:ascii="Arial" w:hAnsi="Arial" w:cs="Arial"/>
          <w:b w:val="0"/>
          <w:color w:val="000000"/>
          <w:sz w:val="21"/>
          <w:szCs w:val="21"/>
        </w:rPr>
        <w:t>V případě, že Dodavatel je plátcem DPH registrovaným v České republice, uplatní se a jsou pro něj závazná ujednání následujících odstavců tohoto článku (odst. 9 až 12 tohoto článku).</w:t>
      </w:r>
    </w:p>
    <w:p w14:paraId="3A18B159" w14:textId="6A61A1E8" w:rsidR="001739A8" w:rsidRPr="00952D60" w:rsidRDefault="001739A8" w:rsidP="000B5DC0">
      <w:pPr>
        <w:pStyle w:val="Prohlen"/>
        <w:widowControl/>
        <w:numPr>
          <w:ilvl w:val="1"/>
          <w:numId w:val="8"/>
        </w:numPr>
        <w:tabs>
          <w:tab w:val="clear" w:pos="705"/>
          <w:tab w:val="num" w:pos="709"/>
        </w:tabs>
        <w:spacing w:after="120" w:line="240" w:lineRule="auto"/>
        <w:ind w:left="709" w:hanging="709"/>
        <w:jc w:val="both"/>
        <w:rPr>
          <w:rFonts w:ascii="Arial" w:hAnsi="Arial" w:cs="Arial"/>
          <w:b w:val="0"/>
          <w:color w:val="000000"/>
          <w:sz w:val="21"/>
          <w:szCs w:val="21"/>
        </w:rPr>
      </w:pPr>
      <w:r w:rsidRPr="00952D60">
        <w:rPr>
          <w:rFonts w:ascii="Arial" w:hAnsi="Arial" w:cs="Arial"/>
          <w:b w:val="0"/>
          <w:color w:val="000000"/>
          <w:sz w:val="21"/>
          <w:szCs w:val="21"/>
        </w:rPr>
        <w:t xml:space="preserve">Dodavatel prohlašuje, že ke dni uzavření této </w:t>
      </w:r>
      <w:r>
        <w:rPr>
          <w:rFonts w:ascii="Arial" w:hAnsi="Arial" w:cs="Arial"/>
          <w:b w:val="0"/>
          <w:color w:val="000000"/>
          <w:sz w:val="21"/>
          <w:szCs w:val="21"/>
        </w:rPr>
        <w:t>R</w:t>
      </w:r>
      <w:r w:rsidRPr="00952D60">
        <w:rPr>
          <w:rFonts w:ascii="Arial" w:hAnsi="Arial" w:cs="Arial"/>
          <w:b w:val="0"/>
          <w:color w:val="000000"/>
          <w:sz w:val="21"/>
          <w:szCs w:val="21"/>
        </w:rPr>
        <w:t xml:space="preserve">ámcové dohody není v likvidaci a není vůči němu vedeno řízení dle zákona č. 182/2006 Sb., o úpadku a způsobech jeho řešení (insolvenční zákon), ve znění pozdějších předpisů. Dodavatel prohlašuje, že ke dni uzavření této </w:t>
      </w:r>
      <w:r>
        <w:rPr>
          <w:rFonts w:ascii="Arial" w:hAnsi="Arial" w:cs="Arial"/>
          <w:b w:val="0"/>
          <w:color w:val="000000"/>
          <w:sz w:val="21"/>
          <w:szCs w:val="21"/>
        </w:rPr>
        <w:t>R</w:t>
      </w:r>
      <w:r w:rsidRPr="00952D60">
        <w:rPr>
          <w:rFonts w:ascii="Arial" w:hAnsi="Arial" w:cs="Arial"/>
          <w:b w:val="0"/>
          <w:color w:val="000000"/>
          <w:sz w:val="21"/>
          <w:szCs w:val="21"/>
        </w:rPr>
        <w:t>ámcové dohody správce daně nerozhodl, že Dodavatel je nespolehlivým plátcem ve smyslu § 106a zákona č. 235/2004 Sb., o dani z přidané hodnoty (dále jen „ZDPH“). Dodavatel je povinen neprodleně, nejpozději do 2 pracovních dnů od zjištění skutečnosti dle první věty tohoto odstavce nebo od vydání rozhodnutí správce daně, že je Dodavatel nespolehlivým plátcem dle § 106a ZDPH, oznámit takovou skutečnost prokazatelně Objednateli, příjemci zdanitelného plnění. V</w:t>
      </w:r>
      <w:r>
        <w:rPr>
          <w:rFonts w:ascii="Arial" w:hAnsi="Arial" w:cs="Arial"/>
          <w:b w:val="0"/>
          <w:color w:val="000000"/>
          <w:sz w:val="21"/>
          <w:szCs w:val="21"/>
        </w:rPr>
        <w:t> </w:t>
      </w:r>
      <w:r w:rsidRPr="00952D60">
        <w:rPr>
          <w:rFonts w:ascii="Arial" w:hAnsi="Arial" w:cs="Arial"/>
          <w:b w:val="0"/>
          <w:color w:val="000000"/>
          <w:sz w:val="21"/>
          <w:szCs w:val="21"/>
        </w:rPr>
        <w:t xml:space="preserve">případě, že se po dobu platnosti a účinnosti této </w:t>
      </w:r>
      <w:r>
        <w:rPr>
          <w:rFonts w:ascii="Arial" w:hAnsi="Arial" w:cs="Arial"/>
          <w:b w:val="0"/>
          <w:color w:val="000000"/>
          <w:sz w:val="21"/>
          <w:szCs w:val="21"/>
        </w:rPr>
        <w:t>R</w:t>
      </w:r>
      <w:r w:rsidRPr="00952D60">
        <w:rPr>
          <w:rFonts w:ascii="Arial" w:hAnsi="Arial" w:cs="Arial"/>
          <w:b w:val="0"/>
          <w:color w:val="000000"/>
          <w:sz w:val="21"/>
          <w:szCs w:val="21"/>
        </w:rPr>
        <w:t>ámcové dohody prohlášení Dodavatele uvedená v</w:t>
      </w:r>
      <w:r>
        <w:rPr>
          <w:rFonts w:ascii="Arial" w:hAnsi="Arial" w:cs="Arial"/>
          <w:b w:val="0"/>
          <w:color w:val="000000"/>
          <w:sz w:val="21"/>
          <w:szCs w:val="21"/>
        </w:rPr>
        <w:t> </w:t>
      </w:r>
      <w:r w:rsidRPr="00952D60">
        <w:rPr>
          <w:rFonts w:ascii="Arial" w:hAnsi="Arial" w:cs="Arial"/>
          <w:b w:val="0"/>
          <w:color w:val="000000"/>
          <w:sz w:val="21"/>
          <w:szCs w:val="21"/>
        </w:rPr>
        <w:t>tomto odstavci ukážou jako nepravdivá, nebo Dodavatel poruší povinnost oznámit Objednateli skutečnost uvedenou v</w:t>
      </w:r>
      <w:r>
        <w:rPr>
          <w:rFonts w:ascii="Arial" w:hAnsi="Arial" w:cs="Arial"/>
          <w:b w:val="0"/>
          <w:color w:val="000000"/>
          <w:sz w:val="21"/>
          <w:szCs w:val="21"/>
        </w:rPr>
        <w:t> </w:t>
      </w:r>
      <w:r w:rsidRPr="00952D60">
        <w:rPr>
          <w:rFonts w:ascii="Arial" w:hAnsi="Arial" w:cs="Arial"/>
          <w:b w:val="0"/>
          <w:color w:val="000000"/>
          <w:sz w:val="21"/>
          <w:szCs w:val="21"/>
        </w:rPr>
        <w:t xml:space="preserve">předchozí větě ve stanovené lhůtě, bude to smluvními stranami považováno za podstatné porušení této Rámcové dohody. </w:t>
      </w:r>
    </w:p>
    <w:p w14:paraId="6058699D" w14:textId="062C7D6D" w:rsidR="001739A8" w:rsidRPr="00952D60" w:rsidRDefault="001739A8" w:rsidP="000B5DC0">
      <w:pPr>
        <w:pStyle w:val="Prohlen"/>
        <w:widowControl/>
        <w:numPr>
          <w:ilvl w:val="1"/>
          <w:numId w:val="8"/>
        </w:numPr>
        <w:tabs>
          <w:tab w:val="clear" w:pos="705"/>
          <w:tab w:val="num" w:pos="709"/>
        </w:tabs>
        <w:spacing w:after="120" w:line="240" w:lineRule="auto"/>
        <w:ind w:left="709" w:hanging="709"/>
        <w:jc w:val="both"/>
        <w:rPr>
          <w:rFonts w:ascii="Arial" w:hAnsi="Arial" w:cs="Arial"/>
          <w:b w:val="0"/>
          <w:color w:val="000000"/>
          <w:sz w:val="21"/>
          <w:szCs w:val="21"/>
        </w:rPr>
      </w:pPr>
      <w:r w:rsidRPr="00952D60">
        <w:rPr>
          <w:rFonts w:ascii="Arial" w:hAnsi="Arial" w:cs="Arial"/>
          <w:b w:val="0"/>
          <w:color w:val="000000"/>
          <w:sz w:val="21"/>
          <w:szCs w:val="21"/>
        </w:rPr>
        <w:t xml:space="preserve">Dodavatel se zavazuje, že bankovní účet jím určený pro zaplacení jakéhokoliv závazku objednatele na základě této </w:t>
      </w:r>
      <w:r>
        <w:rPr>
          <w:rFonts w:ascii="Arial" w:hAnsi="Arial" w:cs="Arial"/>
          <w:b w:val="0"/>
          <w:color w:val="000000"/>
          <w:sz w:val="21"/>
          <w:szCs w:val="21"/>
        </w:rPr>
        <w:t>R</w:t>
      </w:r>
      <w:r w:rsidRPr="00952D60">
        <w:rPr>
          <w:rFonts w:ascii="Arial" w:hAnsi="Arial" w:cs="Arial"/>
          <w:b w:val="0"/>
          <w:color w:val="000000"/>
          <w:sz w:val="21"/>
          <w:szCs w:val="21"/>
        </w:rPr>
        <w:t xml:space="preserve">ámcové dohody bude od data podpisu této </w:t>
      </w:r>
      <w:r>
        <w:rPr>
          <w:rFonts w:ascii="Arial" w:hAnsi="Arial" w:cs="Arial"/>
          <w:b w:val="0"/>
          <w:color w:val="000000"/>
          <w:sz w:val="21"/>
          <w:szCs w:val="21"/>
        </w:rPr>
        <w:t>Rámcové dohody</w:t>
      </w:r>
      <w:r w:rsidRPr="00952D60">
        <w:rPr>
          <w:rFonts w:ascii="Arial" w:hAnsi="Arial" w:cs="Arial"/>
          <w:b w:val="0"/>
          <w:color w:val="000000"/>
          <w:sz w:val="21"/>
          <w:szCs w:val="21"/>
        </w:rPr>
        <w:t xml:space="preserve"> do ukončení její platnosti zveřejněn způsobem umožňující dálkový přístup ve smyslu § 98 ZDPH, v opačném případě je Dodavatel povinen sdělit Objednateli jiný bankovní účet řádně zveřejněný ve smyslu § 98 ZDPH. Pokud bude Dodavatel označen správcem daně za nespolehlivého plátce ve smyslu § 106a ZDPH, zavazuje se zároveň o této skutečnosti neprodleně </w:t>
      </w:r>
      <w:r w:rsidR="00472891" w:rsidRPr="00472891">
        <w:rPr>
          <w:rFonts w:ascii="Arial" w:hAnsi="Arial" w:cs="Arial"/>
          <w:b w:val="0"/>
          <w:color w:val="000000"/>
          <w:sz w:val="21"/>
          <w:szCs w:val="21"/>
        </w:rPr>
        <w:t xml:space="preserve">nejpozději do 2 pracovních dnů od zjištění skutečnosti dle první věty tohoto odstavce </w:t>
      </w:r>
      <w:r w:rsidR="00472891">
        <w:rPr>
          <w:rFonts w:ascii="Arial" w:hAnsi="Arial" w:cs="Arial"/>
          <w:b w:val="0"/>
          <w:color w:val="000000"/>
          <w:sz w:val="21"/>
          <w:szCs w:val="21"/>
        </w:rPr>
        <w:t xml:space="preserve">nebo od vydání rozhodnutí správce daně </w:t>
      </w:r>
      <w:r w:rsidRPr="00952D60">
        <w:rPr>
          <w:rFonts w:ascii="Arial" w:hAnsi="Arial" w:cs="Arial"/>
          <w:b w:val="0"/>
          <w:color w:val="000000"/>
          <w:sz w:val="21"/>
          <w:szCs w:val="21"/>
        </w:rPr>
        <w:t xml:space="preserve">písemně informovat Objednatele spolu s uvedením data, kdy tato skutečnost nastala. </w:t>
      </w:r>
    </w:p>
    <w:p w14:paraId="3AD89469" w14:textId="77777777" w:rsidR="001739A8" w:rsidRPr="00952D60" w:rsidRDefault="001739A8" w:rsidP="000B5DC0">
      <w:pPr>
        <w:pStyle w:val="Prohlen"/>
        <w:widowControl/>
        <w:numPr>
          <w:ilvl w:val="1"/>
          <w:numId w:val="8"/>
        </w:numPr>
        <w:tabs>
          <w:tab w:val="clear" w:pos="705"/>
          <w:tab w:val="num" w:pos="709"/>
        </w:tabs>
        <w:spacing w:after="120" w:line="240" w:lineRule="auto"/>
        <w:ind w:left="709" w:hanging="709"/>
        <w:jc w:val="both"/>
        <w:rPr>
          <w:rFonts w:ascii="Arial" w:hAnsi="Arial" w:cs="Arial"/>
          <w:b w:val="0"/>
          <w:color w:val="000000"/>
          <w:sz w:val="21"/>
          <w:szCs w:val="21"/>
        </w:rPr>
      </w:pPr>
      <w:r w:rsidRPr="00952D60">
        <w:rPr>
          <w:rFonts w:ascii="Arial" w:hAnsi="Arial" w:cs="Arial"/>
          <w:b w:val="0"/>
          <w:color w:val="000000"/>
          <w:sz w:val="21"/>
          <w:szCs w:val="21"/>
        </w:rPr>
        <w:t xml:space="preserve">Pokud Objednateli vznikne podle § 109 ZDPH ručení za nezaplacenou DPH z přijatého zdanitelného plnění od Dodavatele, nebo se Objednatel důvodně domnívá, že tyto skutečnosti nastaly nebo mohly nastat, má Objednatel právo bez souhlasu Dodavatele uplatnit postup zvláštního způsobu zajištění daně, tzn., že je Objednatel oprávněn odvést částku DPH podle daňového dokladu (faktury) vystaveného Dodavatelem přímo příslušnému finančnímu úřadu, a to v návaznosti na § 109 a </w:t>
      </w:r>
      <w:proofErr w:type="gramStart"/>
      <w:r w:rsidRPr="00952D60">
        <w:rPr>
          <w:rFonts w:ascii="Arial" w:hAnsi="Arial" w:cs="Arial"/>
          <w:b w:val="0"/>
          <w:color w:val="000000"/>
          <w:sz w:val="21"/>
          <w:szCs w:val="21"/>
        </w:rPr>
        <w:t>109a</w:t>
      </w:r>
      <w:proofErr w:type="gramEnd"/>
      <w:r w:rsidRPr="00952D60">
        <w:rPr>
          <w:rFonts w:ascii="Arial" w:hAnsi="Arial" w:cs="Arial"/>
          <w:b w:val="0"/>
          <w:color w:val="000000"/>
          <w:sz w:val="21"/>
          <w:szCs w:val="21"/>
        </w:rPr>
        <w:t xml:space="preserve"> ZDPH. </w:t>
      </w:r>
    </w:p>
    <w:p w14:paraId="21C25AF6" w14:textId="77777777" w:rsidR="001739A8" w:rsidRPr="00952D60" w:rsidRDefault="001739A8" w:rsidP="000B5DC0">
      <w:pPr>
        <w:pStyle w:val="Prohlen"/>
        <w:widowControl/>
        <w:numPr>
          <w:ilvl w:val="1"/>
          <w:numId w:val="8"/>
        </w:numPr>
        <w:tabs>
          <w:tab w:val="clear" w:pos="705"/>
          <w:tab w:val="num" w:pos="709"/>
        </w:tabs>
        <w:spacing w:after="120" w:line="240" w:lineRule="auto"/>
        <w:ind w:left="709" w:hanging="709"/>
        <w:jc w:val="both"/>
        <w:rPr>
          <w:rFonts w:ascii="Arial" w:hAnsi="Arial" w:cs="Arial"/>
          <w:b w:val="0"/>
          <w:color w:val="000000"/>
          <w:sz w:val="21"/>
          <w:szCs w:val="21"/>
        </w:rPr>
      </w:pPr>
      <w:r w:rsidRPr="00952D60">
        <w:rPr>
          <w:rFonts w:ascii="Arial" w:hAnsi="Arial" w:cs="Arial"/>
          <w:b w:val="0"/>
          <w:color w:val="000000"/>
          <w:sz w:val="21"/>
          <w:szCs w:val="21"/>
        </w:rPr>
        <w:t xml:space="preserve">Úhradou DPH na účet finančního úřadu se pohledávka Dodavatele vůči Objednateli v částce uhrazené DPH považuje bez ohledu na další ustanovení této Rámcové dohody za </w:t>
      </w:r>
      <w:r w:rsidRPr="00952D60">
        <w:rPr>
          <w:rFonts w:ascii="Arial" w:hAnsi="Arial" w:cs="Arial"/>
          <w:b w:val="0"/>
          <w:color w:val="000000"/>
          <w:sz w:val="21"/>
          <w:szCs w:val="21"/>
        </w:rPr>
        <w:lastRenderedPageBreak/>
        <w:t>uhrazenou. Zároveň je Objednatel povinen Dodavatele o takové úhradě bezprostředně po jejím uskutečnění písemně informovat.</w:t>
      </w:r>
    </w:p>
    <w:p w14:paraId="3828488A" w14:textId="77777777" w:rsidR="001739A8" w:rsidRPr="00952D60" w:rsidRDefault="001739A8" w:rsidP="000B5DC0">
      <w:pPr>
        <w:pStyle w:val="Prohlen"/>
        <w:widowControl/>
        <w:numPr>
          <w:ilvl w:val="1"/>
          <w:numId w:val="8"/>
        </w:numPr>
        <w:tabs>
          <w:tab w:val="clear" w:pos="705"/>
          <w:tab w:val="num" w:pos="709"/>
        </w:tabs>
        <w:spacing w:after="120" w:line="240" w:lineRule="auto"/>
        <w:ind w:left="709" w:hanging="709"/>
        <w:jc w:val="both"/>
        <w:rPr>
          <w:rFonts w:ascii="Arial" w:hAnsi="Arial" w:cs="Arial"/>
          <w:b w:val="0"/>
          <w:color w:val="000000"/>
          <w:sz w:val="21"/>
          <w:szCs w:val="21"/>
        </w:rPr>
      </w:pPr>
      <w:r w:rsidRPr="00952D60">
        <w:rPr>
          <w:rFonts w:ascii="Arial" w:hAnsi="Arial" w:cs="Arial"/>
          <w:b w:val="0"/>
          <w:color w:val="000000"/>
          <w:sz w:val="21"/>
          <w:szCs w:val="21"/>
        </w:rPr>
        <w:t>Dodavatel není oprávněn bez předchozího souhlasu Objednatele provést jakékoli zápočty svých pohledávek vůči objednateli proti jakýmkoli pohledávkám objednatele vůči Dodavateli, ani postupovat svoje práva a povinnosti vůči Objednateli na třetí osobu.</w:t>
      </w:r>
    </w:p>
    <w:p w14:paraId="7C73A04F" w14:textId="77777777" w:rsidR="001739A8" w:rsidRPr="00952D60" w:rsidRDefault="001739A8" w:rsidP="000B5DC0">
      <w:pPr>
        <w:pStyle w:val="Prohlen"/>
        <w:widowControl/>
        <w:numPr>
          <w:ilvl w:val="1"/>
          <w:numId w:val="8"/>
        </w:numPr>
        <w:tabs>
          <w:tab w:val="clear" w:pos="705"/>
          <w:tab w:val="num" w:pos="709"/>
        </w:tabs>
        <w:spacing w:after="120" w:line="240" w:lineRule="auto"/>
        <w:ind w:left="709" w:hanging="709"/>
        <w:jc w:val="both"/>
        <w:rPr>
          <w:rFonts w:ascii="Arial" w:hAnsi="Arial" w:cs="Arial"/>
          <w:b w:val="0"/>
          <w:color w:val="000000"/>
          <w:sz w:val="21"/>
          <w:szCs w:val="21"/>
        </w:rPr>
      </w:pPr>
      <w:r w:rsidRPr="00952D60">
        <w:rPr>
          <w:rFonts w:ascii="Arial" w:hAnsi="Arial" w:cs="Arial"/>
          <w:b w:val="0"/>
          <w:color w:val="000000"/>
          <w:sz w:val="21"/>
          <w:szCs w:val="21"/>
        </w:rPr>
        <w:t>Dodavatel se zavazuje, že žádným způsobem nezatíží své pohledávky za Objednatelem z dílčí objednávky nebo v souvislosti s ní zástavním právem ve prospěch třetí osoby.</w:t>
      </w:r>
    </w:p>
    <w:p w14:paraId="373913FF" w14:textId="60826E27" w:rsidR="00AB2528" w:rsidRPr="00043A15" w:rsidRDefault="001739A8" w:rsidP="000B5DC0">
      <w:pPr>
        <w:pStyle w:val="Prohlen"/>
        <w:widowControl/>
        <w:numPr>
          <w:ilvl w:val="1"/>
          <w:numId w:val="8"/>
        </w:numPr>
        <w:tabs>
          <w:tab w:val="clear" w:pos="705"/>
          <w:tab w:val="num" w:pos="709"/>
        </w:tabs>
        <w:spacing w:after="120" w:line="240" w:lineRule="auto"/>
        <w:ind w:left="709" w:hanging="709"/>
        <w:jc w:val="both"/>
        <w:rPr>
          <w:rFonts w:ascii="Arial" w:hAnsi="Arial" w:cs="Arial"/>
          <w:b w:val="0"/>
          <w:color w:val="000000"/>
          <w:sz w:val="21"/>
          <w:szCs w:val="21"/>
        </w:rPr>
      </w:pPr>
      <w:r w:rsidRPr="00952D60">
        <w:rPr>
          <w:rFonts w:ascii="Arial" w:hAnsi="Arial" w:cs="Arial"/>
          <w:b w:val="0"/>
          <w:color w:val="000000"/>
          <w:sz w:val="21"/>
          <w:szCs w:val="21"/>
        </w:rPr>
        <w:t>V případě že Dodavatel započte, postoupí nebo zastaví pohledávky za Objednatelem z dílčí objednávky v rozporu s předchozími ustanoveními, je Dodavatel povinen zaplatit Objednateli smluvní pokutu ve výši 10 % z hodnoty pohledávky, jež měla být předmětem započtení, postoupení nebo zastavení.</w:t>
      </w:r>
    </w:p>
    <w:p w14:paraId="46E330C6" w14:textId="77777777" w:rsidR="005430CF" w:rsidRDefault="005430CF" w:rsidP="005430CF">
      <w:pPr>
        <w:tabs>
          <w:tab w:val="num" w:pos="2877"/>
        </w:tabs>
        <w:spacing w:after="120"/>
        <w:jc w:val="both"/>
        <w:rPr>
          <w:highlight w:val="green"/>
        </w:rPr>
      </w:pPr>
    </w:p>
    <w:p w14:paraId="23C0F0E2" w14:textId="77777777" w:rsidR="00AA1B01" w:rsidRPr="00501DD3" w:rsidRDefault="00AA1B01" w:rsidP="00E963A9">
      <w:pPr>
        <w:pStyle w:val="Prohlen"/>
        <w:spacing w:after="120" w:line="276" w:lineRule="auto"/>
        <w:ind w:left="705"/>
        <w:jc w:val="both"/>
        <w:rPr>
          <w:rFonts w:ascii="Arial" w:hAnsi="Arial" w:cs="Arial"/>
          <w:b w:val="0"/>
          <w:sz w:val="21"/>
          <w:szCs w:val="21"/>
        </w:rPr>
      </w:pPr>
    </w:p>
    <w:p w14:paraId="3BE5E060" w14:textId="77777777" w:rsidR="004E78B5" w:rsidRPr="00501DD3" w:rsidRDefault="00535367" w:rsidP="00E963A9">
      <w:pPr>
        <w:pStyle w:val="Prohlen"/>
        <w:widowControl/>
        <w:numPr>
          <w:ilvl w:val="0"/>
          <w:numId w:val="3"/>
        </w:numPr>
        <w:spacing w:after="120" w:line="276" w:lineRule="auto"/>
        <w:ind w:left="1066" w:hanging="357"/>
        <w:rPr>
          <w:rFonts w:ascii="Arial Black" w:hAnsi="Arial Black" w:cs="Arial"/>
          <w:bCs/>
          <w:smallCaps/>
          <w:sz w:val="21"/>
          <w:szCs w:val="21"/>
        </w:rPr>
      </w:pPr>
      <w:r w:rsidRPr="00501DD3">
        <w:rPr>
          <w:rFonts w:ascii="Arial Black" w:hAnsi="Arial Black" w:cs="Arial"/>
          <w:bCs/>
          <w:smallCaps/>
          <w:sz w:val="21"/>
          <w:szCs w:val="21"/>
        </w:rPr>
        <w:t>DALŠÍ PRÁVA A POVINNOSTI SMLUVNÍCH STRAN</w:t>
      </w:r>
    </w:p>
    <w:p w14:paraId="7CDD8748" w14:textId="312C07E3" w:rsidR="00211301" w:rsidRPr="00501DD3" w:rsidRDefault="003F5418">
      <w:pPr>
        <w:pStyle w:val="Prohlen"/>
        <w:widowControl/>
        <w:numPr>
          <w:ilvl w:val="1"/>
          <w:numId w:val="14"/>
        </w:numPr>
        <w:spacing w:after="120" w:line="276" w:lineRule="auto"/>
        <w:ind w:left="703" w:hanging="703"/>
        <w:jc w:val="both"/>
        <w:outlineLvl w:val="0"/>
        <w:rPr>
          <w:rFonts w:ascii="Arial" w:hAnsi="Arial" w:cs="Arial"/>
          <w:b w:val="0"/>
          <w:sz w:val="21"/>
          <w:szCs w:val="21"/>
        </w:rPr>
      </w:pPr>
      <w:bookmarkStart w:id="13" w:name="_Ref342918572"/>
      <w:bookmarkStart w:id="14" w:name="_Ref346730180"/>
      <w:bookmarkStart w:id="15" w:name="_Ref348698028"/>
      <w:r w:rsidRPr="00501DD3">
        <w:rPr>
          <w:rFonts w:ascii="Arial" w:hAnsi="Arial" w:cs="Arial"/>
          <w:b w:val="0"/>
          <w:sz w:val="21"/>
          <w:szCs w:val="21"/>
        </w:rPr>
        <w:t xml:space="preserve">Dodavatel je povinen dodat </w:t>
      </w:r>
      <w:r w:rsidR="001751B3" w:rsidRPr="00501DD3">
        <w:rPr>
          <w:rFonts w:ascii="Arial" w:hAnsi="Arial" w:cs="Arial"/>
          <w:b w:val="0"/>
          <w:sz w:val="21"/>
          <w:szCs w:val="21"/>
        </w:rPr>
        <w:t>Objednateli</w:t>
      </w:r>
      <w:r w:rsidR="00097009" w:rsidRPr="00501DD3">
        <w:rPr>
          <w:rFonts w:ascii="Arial" w:hAnsi="Arial" w:cs="Arial"/>
          <w:b w:val="0"/>
          <w:sz w:val="21"/>
          <w:szCs w:val="21"/>
        </w:rPr>
        <w:t xml:space="preserve"> </w:t>
      </w:r>
      <w:r w:rsidRPr="00501DD3">
        <w:rPr>
          <w:rFonts w:ascii="Arial" w:hAnsi="Arial" w:cs="Arial"/>
          <w:b w:val="0"/>
          <w:sz w:val="21"/>
          <w:szCs w:val="21"/>
        </w:rPr>
        <w:t xml:space="preserve">Zboží v souladu s technickou specifikací, která tvoří Přílohu č. 1 </w:t>
      </w:r>
      <w:r w:rsidR="00E34D93" w:rsidRPr="00501DD3">
        <w:rPr>
          <w:rFonts w:ascii="Arial" w:hAnsi="Arial" w:cs="Arial"/>
          <w:b w:val="0"/>
          <w:sz w:val="21"/>
          <w:szCs w:val="21"/>
        </w:rPr>
        <w:t xml:space="preserve">této </w:t>
      </w:r>
      <w:r w:rsidR="00F623E7" w:rsidRPr="00501DD3">
        <w:rPr>
          <w:rFonts w:ascii="Arial" w:hAnsi="Arial" w:cs="Arial"/>
          <w:b w:val="0"/>
          <w:sz w:val="21"/>
          <w:szCs w:val="21"/>
        </w:rPr>
        <w:t>R</w:t>
      </w:r>
      <w:r w:rsidRPr="00501DD3">
        <w:rPr>
          <w:rFonts w:ascii="Arial" w:hAnsi="Arial" w:cs="Arial"/>
          <w:b w:val="0"/>
          <w:sz w:val="21"/>
          <w:szCs w:val="21"/>
        </w:rPr>
        <w:t>ámcové</w:t>
      </w:r>
      <w:r w:rsidR="00D828D3" w:rsidRPr="00501DD3">
        <w:rPr>
          <w:rFonts w:ascii="Arial" w:hAnsi="Arial" w:cs="Arial"/>
          <w:b w:val="0"/>
          <w:sz w:val="21"/>
          <w:szCs w:val="21"/>
        </w:rPr>
        <w:t xml:space="preserve"> dohody</w:t>
      </w:r>
      <w:r w:rsidR="005430CF">
        <w:rPr>
          <w:rFonts w:ascii="Arial" w:hAnsi="Arial" w:cs="Arial"/>
          <w:b w:val="0"/>
          <w:sz w:val="21"/>
          <w:szCs w:val="21"/>
        </w:rPr>
        <w:t>, a příslušnou dílčí smlouvou</w:t>
      </w:r>
      <w:r w:rsidRPr="00501DD3">
        <w:rPr>
          <w:rFonts w:ascii="Arial" w:hAnsi="Arial" w:cs="Arial"/>
          <w:b w:val="0"/>
          <w:sz w:val="21"/>
          <w:szCs w:val="21"/>
        </w:rPr>
        <w:t xml:space="preserve">. </w:t>
      </w:r>
    </w:p>
    <w:p w14:paraId="599BCF23" w14:textId="29362935" w:rsidR="00E40EE3" w:rsidRPr="00501DD3" w:rsidRDefault="00211301">
      <w:pPr>
        <w:pStyle w:val="Prohlen"/>
        <w:widowControl/>
        <w:numPr>
          <w:ilvl w:val="1"/>
          <w:numId w:val="14"/>
        </w:numPr>
        <w:spacing w:after="120" w:line="276" w:lineRule="auto"/>
        <w:ind w:left="703" w:hanging="703"/>
        <w:jc w:val="both"/>
        <w:outlineLvl w:val="0"/>
        <w:rPr>
          <w:rFonts w:ascii="Arial" w:hAnsi="Arial" w:cs="Arial"/>
          <w:b w:val="0"/>
          <w:sz w:val="21"/>
          <w:szCs w:val="21"/>
        </w:rPr>
      </w:pPr>
      <w:r w:rsidRPr="00501DD3">
        <w:rPr>
          <w:rFonts w:ascii="Arial" w:hAnsi="Arial" w:cs="Arial"/>
          <w:b w:val="0"/>
          <w:sz w:val="21"/>
          <w:szCs w:val="21"/>
        </w:rPr>
        <w:t xml:space="preserve">V případě, že výrobou </w:t>
      </w:r>
      <w:r w:rsidR="00877233">
        <w:rPr>
          <w:rFonts w:ascii="Arial" w:hAnsi="Arial" w:cs="Arial"/>
          <w:b w:val="0"/>
          <w:sz w:val="21"/>
          <w:szCs w:val="21"/>
        </w:rPr>
        <w:t>Síta</w:t>
      </w:r>
      <w:r w:rsidR="00274C88" w:rsidRPr="00501DD3">
        <w:rPr>
          <w:rFonts w:ascii="Arial" w:hAnsi="Arial" w:cs="Arial"/>
          <w:b w:val="0"/>
          <w:sz w:val="21"/>
          <w:szCs w:val="21"/>
        </w:rPr>
        <w:t xml:space="preserve"> </w:t>
      </w:r>
      <w:r w:rsidRPr="00501DD3">
        <w:rPr>
          <w:rFonts w:ascii="Arial" w:hAnsi="Arial" w:cs="Arial"/>
          <w:b w:val="0"/>
          <w:sz w:val="21"/>
          <w:szCs w:val="21"/>
        </w:rPr>
        <w:t>dojde ke vzniku autorsk</w:t>
      </w:r>
      <w:r w:rsidR="002C35A7" w:rsidRPr="00501DD3">
        <w:rPr>
          <w:rFonts w:ascii="Arial" w:hAnsi="Arial" w:cs="Arial"/>
          <w:b w:val="0"/>
          <w:sz w:val="21"/>
          <w:szCs w:val="21"/>
        </w:rPr>
        <w:t>ého díla ve smyslu zákona č. </w:t>
      </w:r>
      <w:r w:rsidRPr="00501DD3">
        <w:rPr>
          <w:rFonts w:ascii="Arial" w:hAnsi="Arial" w:cs="Arial"/>
          <w:b w:val="0"/>
          <w:sz w:val="21"/>
          <w:szCs w:val="21"/>
        </w:rPr>
        <w:t xml:space="preserve">121/2000 Sb., </w:t>
      </w:r>
      <w:r w:rsidRPr="00501DD3">
        <w:rPr>
          <w:rFonts w:ascii="Arial" w:hAnsi="Arial" w:cs="Arial"/>
          <w:b w:val="0"/>
          <w:iCs/>
          <w:sz w:val="21"/>
          <w:szCs w:val="21"/>
        </w:rPr>
        <w:t>o právu autorském, o právech souvisejících s právem autorským a o změně některých zákonů, ve znění pozdějších předpisů (dále jen „</w:t>
      </w:r>
      <w:r w:rsidR="002C35A7" w:rsidRPr="00501DD3">
        <w:rPr>
          <w:rFonts w:ascii="Arial" w:hAnsi="Arial" w:cs="Arial"/>
          <w:iCs/>
          <w:sz w:val="21"/>
          <w:szCs w:val="21"/>
        </w:rPr>
        <w:t>Dílo</w:t>
      </w:r>
      <w:r w:rsidRPr="00501DD3">
        <w:rPr>
          <w:rFonts w:ascii="Arial" w:hAnsi="Arial" w:cs="Arial"/>
          <w:b w:val="0"/>
          <w:iCs/>
          <w:sz w:val="21"/>
          <w:szCs w:val="21"/>
        </w:rPr>
        <w:t xml:space="preserve">“), jehož autorem je Dodavatel, poskytuje Dodavatel Objednateli </w:t>
      </w:r>
      <w:r w:rsidR="002C35A7" w:rsidRPr="00501DD3">
        <w:rPr>
          <w:rFonts w:ascii="Arial" w:hAnsi="Arial" w:cs="Arial"/>
          <w:b w:val="0"/>
          <w:iCs/>
          <w:sz w:val="21"/>
          <w:szCs w:val="21"/>
        </w:rPr>
        <w:t xml:space="preserve">okamžikem dodání Zboží </w:t>
      </w:r>
      <w:r w:rsidRPr="00501DD3">
        <w:rPr>
          <w:rFonts w:ascii="Arial" w:hAnsi="Arial" w:cs="Arial"/>
          <w:b w:val="0"/>
          <w:iCs/>
          <w:sz w:val="21"/>
          <w:szCs w:val="21"/>
        </w:rPr>
        <w:t>výhradní územně neomezenou licenci k </w:t>
      </w:r>
      <w:r w:rsidR="002C35A7" w:rsidRPr="00501DD3">
        <w:rPr>
          <w:rFonts w:ascii="Arial" w:hAnsi="Arial" w:cs="Arial"/>
          <w:b w:val="0"/>
          <w:iCs/>
          <w:sz w:val="21"/>
          <w:szCs w:val="21"/>
        </w:rPr>
        <w:t>Dílu</w:t>
      </w:r>
      <w:r w:rsidRPr="00501DD3">
        <w:rPr>
          <w:rFonts w:ascii="Arial" w:hAnsi="Arial" w:cs="Arial"/>
          <w:b w:val="0"/>
          <w:iCs/>
          <w:sz w:val="21"/>
          <w:szCs w:val="21"/>
        </w:rPr>
        <w:t>, a to na dobu trvání majetkových práv k</w:t>
      </w:r>
      <w:r w:rsidR="002C35A7" w:rsidRPr="00501DD3">
        <w:rPr>
          <w:rFonts w:ascii="Arial" w:hAnsi="Arial" w:cs="Arial"/>
          <w:b w:val="0"/>
          <w:iCs/>
          <w:sz w:val="21"/>
          <w:szCs w:val="21"/>
        </w:rPr>
        <w:t> D</w:t>
      </w:r>
      <w:r w:rsidRPr="00501DD3">
        <w:rPr>
          <w:rFonts w:ascii="Arial" w:hAnsi="Arial" w:cs="Arial"/>
          <w:b w:val="0"/>
          <w:iCs/>
          <w:sz w:val="21"/>
          <w:szCs w:val="21"/>
        </w:rPr>
        <w:t>ílu</w:t>
      </w:r>
      <w:r w:rsidR="002C35A7" w:rsidRPr="00501DD3">
        <w:rPr>
          <w:rFonts w:ascii="Arial" w:hAnsi="Arial" w:cs="Arial"/>
          <w:b w:val="0"/>
          <w:iCs/>
          <w:sz w:val="21"/>
          <w:szCs w:val="21"/>
        </w:rPr>
        <w:t xml:space="preserve"> a</w:t>
      </w:r>
      <w:r w:rsidRPr="00501DD3">
        <w:rPr>
          <w:rFonts w:ascii="Arial" w:hAnsi="Arial" w:cs="Arial"/>
          <w:b w:val="0"/>
          <w:iCs/>
          <w:sz w:val="21"/>
          <w:szCs w:val="21"/>
        </w:rPr>
        <w:t xml:space="preserve"> pro všechny způsoby užití </w:t>
      </w:r>
      <w:r w:rsidR="002C35A7" w:rsidRPr="00501DD3">
        <w:rPr>
          <w:rFonts w:ascii="Arial" w:hAnsi="Arial" w:cs="Arial"/>
          <w:b w:val="0"/>
          <w:iCs/>
          <w:sz w:val="21"/>
          <w:szCs w:val="21"/>
        </w:rPr>
        <w:t>Díla</w:t>
      </w:r>
      <w:r w:rsidRPr="00501DD3">
        <w:rPr>
          <w:rFonts w:ascii="Arial" w:hAnsi="Arial" w:cs="Arial"/>
          <w:b w:val="0"/>
          <w:iCs/>
          <w:sz w:val="21"/>
          <w:szCs w:val="21"/>
        </w:rPr>
        <w:t xml:space="preserve">. </w:t>
      </w:r>
      <w:r w:rsidR="00584137">
        <w:rPr>
          <w:rFonts w:ascii="Arial" w:hAnsi="Arial" w:cs="Arial"/>
          <w:b w:val="0"/>
          <w:iCs/>
          <w:sz w:val="21"/>
          <w:szCs w:val="21"/>
        </w:rPr>
        <w:t>Cena licence</w:t>
      </w:r>
      <w:r w:rsidR="006F367B" w:rsidRPr="00501DD3">
        <w:rPr>
          <w:rFonts w:ascii="Arial" w:hAnsi="Arial" w:cs="Arial"/>
          <w:b w:val="0"/>
          <w:iCs/>
          <w:sz w:val="21"/>
          <w:szCs w:val="21"/>
        </w:rPr>
        <w:t xml:space="preserve"> je</w:t>
      </w:r>
      <w:r w:rsidR="00F77C7D">
        <w:rPr>
          <w:rFonts w:ascii="Arial" w:hAnsi="Arial" w:cs="Arial"/>
          <w:b w:val="0"/>
          <w:iCs/>
          <w:sz w:val="21"/>
          <w:szCs w:val="21"/>
        </w:rPr>
        <w:t xml:space="preserve"> již</w:t>
      </w:r>
      <w:r w:rsidR="006F367B" w:rsidRPr="00501DD3">
        <w:rPr>
          <w:rFonts w:ascii="Arial" w:hAnsi="Arial" w:cs="Arial"/>
          <w:b w:val="0"/>
          <w:iCs/>
          <w:sz w:val="21"/>
          <w:szCs w:val="21"/>
        </w:rPr>
        <w:t xml:space="preserve"> zahrnuta v ceně výroby </w:t>
      </w:r>
      <w:r w:rsidR="00877233">
        <w:rPr>
          <w:rFonts w:ascii="Arial" w:hAnsi="Arial" w:cs="Arial"/>
          <w:b w:val="0"/>
          <w:iCs/>
          <w:sz w:val="21"/>
          <w:szCs w:val="21"/>
        </w:rPr>
        <w:t>Síta</w:t>
      </w:r>
      <w:r w:rsidR="00F623E7" w:rsidRPr="00501DD3">
        <w:rPr>
          <w:rFonts w:ascii="Arial" w:hAnsi="Arial" w:cs="Arial"/>
          <w:b w:val="0"/>
          <w:iCs/>
          <w:sz w:val="21"/>
          <w:szCs w:val="21"/>
        </w:rPr>
        <w:t xml:space="preserve">. </w:t>
      </w:r>
      <w:r w:rsidR="002C35A7" w:rsidRPr="00501DD3">
        <w:rPr>
          <w:rFonts w:ascii="Arial" w:hAnsi="Arial" w:cs="Arial"/>
          <w:b w:val="0"/>
          <w:iCs/>
          <w:sz w:val="21"/>
          <w:szCs w:val="21"/>
        </w:rPr>
        <w:t xml:space="preserve">Dodavatel nemá právo na dodatečnou odměnu v souvislosti s autorskými právy k Dílu nesjednanou v této </w:t>
      </w:r>
      <w:r w:rsidR="00F623E7" w:rsidRPr="00501DD3">
        <w:rPr>
          <w:rFonts w:ascii="Arial" w:hAnsi="Arial" w:cs="Arial"/>
          <w:b w:val="0"/>
          <w:iCs/>
          <w:sz w:val="21"/>
          <w:szCs w:val="21"/>
        </w:rPr>
        <w:t>R</w:t>
      </w:r>
      <w:r w:rsidR="002C35A7" w:rsidRPr="00501DD3">
        <w:rPr>
          <w:rFonts w:ascii="Arial" w:hAnsi="Arial" w:cs="Arial"/>
          <w:b w:val="0"/>
          <w:iCs/>
          <w:sz w:val="21"/>
          <w:szCs w:val="21"/>
        </w:rPr>
        <w:t xml:space="preserve">ámcové dohodě. </w:t>
      </w:r>
    </w:p>
    <w:p w14:paraId="496666D4" w14:textId="335D5A2F" w:rsidR="002C35A7" w:rsidRPr="00501DD3" w:rsidRDefault="00E40EE3">
      <w:pPr>
        <w:pStyle w:val="Prohlen"/>
        <w:widowControl/>
        <w:numPr>
          <w:ilvl w:val="1"/>
          <w:numId w:val="14"/>
        </w:numPr>
        <w:spacing w:after="120" w:line="276" w:lineRule="auto"/>
        <w:ind w:left="703" w:hanging="703"/>
        <w:jc w:val="both"/>
        <w:outlineLvl w:val="0"/>
        <w:rPr>
          <w:rFonts w:ascii="Arial" w:hAnsi="Arial" w:cs="Arial"/>
          <w:b w:val="0"/>
          <w:sz w:val="21"/>
          <w:szCs w:val="21"/>
        </w:rPr>
      </w:pPr>
      <w:r w:rsidRPr="00501DD3">
        <w:rPr>
          <w:rFonts w:ascii="Arial" w:hAnsi="Arial" w:cs="Arial"/>
          <w:b w:val="0"/>
          <w:iCs/>
          <w:sz w:val="21"/>
          <w:szCs w:val="21"/>
        </w:rPr>
        <w:t>V případě, že autorem Díla bude osoba odlišná od Dodavatele, je Dodavatel povinen zajistit si</w:t>
      </w:r>
      <w:r w:rsidR="00E33B93" w:rsidRPr="00501DD3">
        <w:rPr>
          <w:rFonts w:ascii="Arial" w:hAnsi="Arial" w:cs="Arial"/>
          <w:b w:val="0"/>
          <w:iCs/>
          <w:sz w:val="21"/>
          <w:szCs w:val="21"/>
        </w:rPr>
        <w:t xml:space="preserve"> získání</w:t>
      </w:r>
      <w:r w:rsidRPr="00501DD3">
        <w:rPr>
          <w:rFonts w:ascii="Arial" w:hAnsi="Arial" w:cs="Arial"/>
          <w:b w:val="0"/>
          <w:iCs/>
          <w:sz w:val="21"/>
          <w:szCs w:val="21"/>
        </w:rPr>
        <w:t xml:space="preserve"> licenc</w:t>
      </w:r>
      <w:r w:rsidR="00E33B93" w:rsidRPr="00501DD3">
        <w:rPr>
          <w:rFonts w:ascii="Arial" w:hAnsi="Arial" w:cs="Arial"/>
          <w:b w:val="0"/>
          <w:iCs/>
          <w:sz w:val="21"/>
          <w:szCs w:val="21"/>
        </w:rPr>
        <w:t>e</w:t>
      </w:r>
      <w:r w:rsidRPr="00501DD3">
        <w:rPr>
          <w:rFonts w:ascii="Arial" w:hAnsi="Arial" w:cs="Arial"/>
          <w:b w:val="0"/>
          <w:iCs/>
          <w:sz w:val="21"/>
          <w:szCs w:val="21"/>
        </w:rPr>
        <w:t xml:space="preserve"> k Dílu v rozsahu stanoveném v</w:t>
      </w:r>
      <w:r w:rsidR="00B67434" w:rsidRPr="00501DD3">
        <w:rPr>
          <w:rFonts w:ascii="Arial" w:hAnsi="Arial" w:cs="Arial"/>
          <w:b w:val="0"/>
          <w:iCs/>
          <w:sz w:val="21"/>
          <w:szCs w:val="21"/>
        </w:rPr>
        <w:t xml:space="preserve"> předchozím odstavci tohoto článku </w:t>
      </w:r>
      <w:r w:rsidR="00E33B93" w:rsidRPr="00501DD3">
        <w:rPr>
          <w:rFonts w:ascii="Arial" w:hAnsi="Arial" w:cs="Arial"/>
          <w:b w:val="0"/>
          <w:iCs/>
          <w:sz w:val="21"/>
          <w:szCs w:val="21"/>
        </w:rPr>
        <w:t>včetně ujednání možnosti</w:t>
      </w:r>
      <w:r w:rsidRPr="00501DD3">
        <w:rPr>
          <w:rFonts w:ascii="Arial" w:hAnsi="Arial" w:cs="Arial"/>
          <w:b w:val="0"/>
          <w:iCs/>
          <w:sz w:val="21"/>
          <w:szCs w:val="21"/>
        </w:rPr>
        <w:t xml:space="preserve"> udělení podlicence k Dílu třetím osobám. Smluvní strany se dohodly, že dodáním Zboží Dodavatel poskytne Objednateli bezúplatnou podlicenc</w:t>
      </w:r>
      <w:r w:rsidR="00BA553B">
        <w:rPr>
          <w:rFonts w:ascii="Arial" w:hAnsi="Arial" w:cs="Arial"/>
          <w:b w:val="0"/>
          <w:iCs/>
          <w:sz w:val="21"/>
          <w:szCs w:val="21"/>
        </w:rPr>
        <w:t>i</w:t>
      </w:r>
      <w:r w:rsidRPr="00501DD3">
        <w:rPr>
          <w:rFonts w:ascii="Arial" w:hAnsi="Arial" w:cs="Arial"/>
          <w:b w:val="0"/>
          <w:iCs/>
          <w:sz w:val="21"/>
          <w:szCs w:val="21"/>
        </w:rPr>
        <w:t xml:space="preserve"> k Dílu. </w:t>
      </w:r>
      <w:r w:rsidR="00B67434" w:rsidRPr="00501DD3">
        <w:rPr>
          <w:rFonts w:ascii="Arial" w:hAnsi="Arial" w:cs="Arial"/>
          <w:b w:val="0"/>
          <w:iCs/>
          <w:sz w:val="21"/>
          <w:szCs w:val="21"/>
        </w:rPr>
        <w:t xml:space="preserve">Dodavatel nemá právo na dodatečnou odměnu v souvislosti s autorskými právy k Dílu nesjednanou v této Rámcové dohodě. </w:t>
      </w:r>
    </w:p>
    <w:p w14:paraId="7883A92E" w14:textId="533D6B61" w:rsidR="002C35A7" w:rsidRPr="00501DD3" w:rsidRDefault="00211301">
      <w:pPr>
        <w:pStyle w:val="Prohlen"/>
        <w:widowControl/>
        <w:numPr>
          <w:ilvl w:val="1"/>
          <w:numId w:val="14"/>
        </w:numPr>
        <w:spacing w:after="120" w:line="276" w:lineRule="auto"/>
        <w:jc w:val="both"/>
        <w:outlineLvl w:val="0"/>
        <w:rPr>
          <w:rFonts w:ascii="Arial" w:hAnsi="Arial" w:cs="Arial"/>
          <w:b w:val="0"/>
          <w:sz w:val="21"/>
          <w:szCs w:val="21"/>
        </w:rPr>
      </w:pPr>
      <w:r w:rsidRPr="00501DD3">
        <w:rPr>
          <w:rFonts w:ascii="Arial" w:hAnsi="Arial" w:cs="Arial"/>
          <w:b w:val="0"/>
          <w:iCs/>
          <w:sz w:val="21"/>
          <w:szCs w:val="21"/>
        </w:rPr>
        <w:t xml:space="preserve">Objednatel má právo po ukončení platnosti </w:t>
      </w:r>
      <w:r w:rsidR="00E34D93" w:rsidRPr="00501DD3">
        <w:rPr>
          <w:rFonts w:ascii="Arial" w:hAnsi="Arial" w:cs="Arial"/>
          <w:b w:val="0"/>
          <w:iCs/>
          <w:sz w:val="21"/>
          <w:szCs w:val="21"/>
        </w:rPr>
        <w:t xml:space="preserve">této </w:t>
      </w:r>
      <w:r w:rsidR="003F260D">
        <w:rPr>
          <w:rFonts w:ascii="Arial" w:hAnsi="Arial" w:cs="Arial"/>
          <w:b w:val="0"/>
          <w:iCs/>
          <w:sz w:val="21"/>
          <w:szCs w:val="21"/>
        </w:rPr>
        <w:t>R</w:t>
      </w:r>
      <w:r w:rsidR="002C35A7" w:rsidRPr="00501DD3">
        <w:rPr>
          <w:rFonts w:ascii="Arial" w:hAnsi="Arial" w:cs="Arial"/>
          <w:b w:val="0"/>
          <w:iCs/>
          <w:sz w:val="21"/>
          <w:szCs w:val="21"/>
        </w:rPr>
        <w:t>ámcové dohody</w:t>
      </w:r>
      <w:r w:rsidRPr="00501DD3">
        <w:rPr>
          <w:rFonts w:ascii="Arial" w:hAnsi="Arial" w:cs="Arial"/>
          <w:b w:val="0"/>
          <w:iCs/>
          <w:sz w:val="21"/>
          <w:szCs w:val="21"/>
        </w:rPr>
        <w:t xml:space="preserve"> udělit třetím osobám podlicenci v plném nebo částečném rozsahu licence</w:t>
      </w:r>
      <w:r w:rsidR="00E33B93" w:rsidRPr="00501DD3">
        <w:rPr>
          <w:rFonts w:ascii="Arial" w:hAnsi="Arial" w:cs="Arial"/>
          <w:b w:val="0"/>
          <w:iCs/>
          <w:sz w:val="21"/>
          <w:szCs w:val="21"/>
        </w:rPr>
        <w:t xml:space="preserve"> či podlicence</w:t>
      </w:r>
      <w:r w:rsidR="002C35A7" w:rsidRPr="00501DD3">
        <w:rPr>
          <w:rFonts w:ascii="Arial" w:hAnsi="Arial" w:cs="Arial"/>
          <w:b w:val="0"/>
          <w:iCs/>
          <w:sz w:val="21"/>
          <w:szCs w:val="21"/>
        </w:rPr>
        <w:t xml:space="preserve"> k Dílu</w:t>
      </w:r>
      <w:r w:rsidRPr="00501DD3">
        <w:rPr>
          <w:rFonts w:ascii="Arial" w:hAnsi="Arial" w:cs="Arial"/>
          <w:b w:val="0"/>
          <w:iCs/>
          <w:sz w:val="21"/>
          <w:szCs w:val="21"/>
        </w:rPr>
        <w:t xml:space="preserve">, a to v neomezeném počtu. Objednatel má dále právo </w:t>
      </w:r>
      <w:r w:rsidR="002C35A7" w:rsidRPr="00501DD3">
        <w:rPr>
          <w:rFonts w:ascii="Arial" w:hAnsi="Arial" w:cs="Arial"/>
          <w:b w:val="0"/>
          <w:iCs/>
          <w:sz w:val="21"/>
          <w:szCs w:val="21"/>
        </w:rPr>
        <w:t xml:space="preserve">po ukončení platnosti Rámcové dohody </w:t>
      </w:r>
      <w:r w:rsidRPr="00501DD3">
        <w:rPr>
          <w:rFonts w:ascii="Arial" w:hAnsi="Arial" w:cs="Arial"/>
          <w:b w:val="0"/>
          <w:iCs/>
          <w:sz w:val="21"/>
          <w:szCs w:val="21"/>
        </w:rPr>
        <w:t>zcela nebo částečně postoupit licenci</w:t>
      </w:r>
      <w:r w:rsidR="00E33B93" w:rsidRPr="00501DD3">
        <w:rPr>
          <w:rFonts w:ascii="Arial" w:hAnsi="Arial" w:cs="Arial"/>
          <w:b w:val="0"/>
          <w:iCs/>
          <w:sz w:val="21"/>
          <w:szCs w:val="21"/>
        </w:rPr>
        <w:t xml:space="preserve"> či podlicenci</w:t>
      </w:r>
      <w:r w:rsidRPr="00501DD3">
        <w:rPr>
          <w:rFonts w:ascii="Arial" w:hAnsi="Arial" w:cs="Arial"/>
          <w:b w:val="0"/>
          <w:iCs/>
          <w:sz w:val="21"/>
          <w:szCs w:val="21"/>
        </w:rPr>
        <w:t xml:space="preserve"> kterékoliv třetí osobě a tato třetí osoba neomezeně dále, s čím</w:t>
      </w:r>
      <w:r w:rsidR="00F623E7" w:rsidRPr="00501DD3">
        <w:rPr>
          <w:rFonts w:ascii="Arial" w:hAnsi="Arial" w:cs="Arial"/>
          <w:b w:val="0"/>
          <w:iCs/>
          <w:sz w:val="21"/>
          <w:szCs w:val="21"/>
        </w:rPr>
        <w:t>ž</w:t>
      </w:r>
      <w:r w:rsidRPr="00501DD3">
        <w:rPr>
          <w:rFonts w:ascii="Arial" w:hAnsi="Arial" w:cs="Arial"/>
          <w:b w:val="0"/>
          <w:iCs/>
          <w:sz w:val="21"/>
          <w:szCs w:val="21"/>
        </w:rPr>
        <w:t xml:space="preserve"> Dodavatel vyslovuje souhlas.</w:t>
      </w:r>
    </w:p>
    <w:p w14:paraId="6DFE4591" w14:textId="0C38A87B" w:rsidR="003C4A7B" w:rsidRPr="00501DD3" w:rsidRDefault="002C35A7">
      <w:pPr>
        <w:pStyle w:val="Prohlen"/>
        <w:widowControl/>
        <w:numPr>
          <w:ilvl w:val="1"/>
          <w:numId w:val="14"/>
        </w:numPr>
        <w:spacing w:after="120" w:line="276" w:lineRule="auto"/>
        <w:jc w:val="both"/>
        <w:outlineLvl w:val="0"/>
        <w:rPr>
          <w:rFonts w:ascii="Arial" w:hAnsi="Arial" w:cs="Arial"/>
          <w:b w:val="0"/>
          <w:sz w:val="21"/>
          <w:szCs w:val="21"/>
        </w:rPr>
      </w:pPr>
      <w:r w:rsidRPr="00501DD3">
        <w:rPr>
          <w:rFonts w:ascii="Arial" w:hAnsi="Arial" w:cs="Arial"/>
          <w:b w:val="0"/>
          <w:sz w:val="21"/>
          <w:szCs w:val="21"/>
        </w:rPr>
        <w:t>Objednatel je oprávněn dodat Dodavateli d</w:t>
      </w:r>
      <w:r w:rsidR="003F5418" w:rsidRPr="00501DD3">
        <w:rPr>
          <w:rFonts w:ascii="Arial" w:hAnsi="Arial" w:cs="Arial"/>
          <w:b w:val="0"/>
          <w:sz w:val="21"/>
          <w:szCs w:val="21"/>
        </w:rPr>
        <w:t xml:space="preserve">esign </w:t>
      </w:r>
      <w:r w:rsidR="001F6CBE" w:rsidRPr="00501DD3">
        <w:rPr>
          <w:rFonts w:ascii="Arial" w:hAnsi="Arial" w:cs="Arial"/>
          <w:b w:val="0"/>
          <w:sz w:val="21"/>
          <w:szCs w:val="21"/>
        </w:rPr>
        <w:t>vodoznaku</w:t>
      </w:r>
      <w:r w:rsidR="0069782A" w:rsidRPr="00501DD3">
        <w:rPr>
          <w:rFonts w:ascii="Arial" w:hAnsi="Arial" w:cs="Arial"/>
          <w:b w:val="0"/>
          <w:sz w:val="21"/>
          <w:szCs w:val="21"/>
        </w:rPr>
        <w:t xml:space="preserve">, jehož </w:t>
      </w:r>
      <w:r w:rsidR="00535367" w:rsidRPr="00501DD3">
        <w:rPr>
          <w:rFonts w:ascii="Arial" w:hAnsi="Arial" w:cs="Arial"/>
          <w:b w:val="0"/>
          <w:sz w:val="21"/>
          <w:szCs w:val="21"/>
        </w:rPr>
        <w:t>autorem</w:t>
      </w:r>
      <w:r w:rsidR="0069782A" w:rsidRPr="00501DD3">
        <w:rPr>
          <w:rFonts w:ascii="Arial" w:hAnsi="Arial" w:cs="Arial"/>
          <w:b w:val="0"/>
          <w:sz w:val="21"/>
          <w:szCs w:val="21"/>
        </w:rPr>
        <w:t xml:space="preserve"> je Objednatel,</w:t>
      </w:r>
      <w:r w:rsidR="003F5418" w:rsidRPr="00501DD3">
        <w:rPr>
          <w:rFonts w:ascii="Arial" w:hAnsi="Arial" w:cs="Arial"/>
          <w:b w:val="0"/>
          <w:sz w:val="21"/>
          <w:szCs w:val="21"/>
        </w:rPr>
        <w:t xml:space="preserve"> </w:t>
      </w:r>
      <w:r w:rsidR="001F6CBE" w:rsidRPr="00501DD3">
        <w:rPr>
          <w:rFonts w:ascii="Arial" w:hAnsi="Arial" w:cs="Arial"/>
          <w:b w:val="0"/>
          <w:sz w:val="21"/>
          <w:szCs w:val="21"/>
        </w:rPr>
        <w:t xml:space="preserve">případně včetně </w:t>
      </w:r>
      <w:r w:rsidR="00877233">
        <w:rPr>
          <w:rFonts w:ascii="Arial" w:hAnsi="Arial" w:cs="Arial"/>
          <w:b w:val="0"/>
          <w:sz w:val="21"/>
          <w:szCs w:val="21"/>
        </w:rPr>
        <w:t>Síta</w:t>
      </w:r>
      <w:r w:rsidR="001F6CBE" w:rsidRPr="00501DD3">
        <w:rPr>
          <w:rFonts w:ascii="Arial" w:hAnsi="Arial" w:cs="Arial"/>
          <w:b w:val="0"/>
          <w:sz w:val="21"/>
          <w:szCs w:val="21"/>
        </w:rPr>
        <w:t xml:space="preserve">, </w:t>
      </w:r>
      <w:r w:rsidRPr="00501DD3">
        <w:rPr>
          <w:rFonts w:ascii="Arial" w:hAnsi="Arial" w:cs="Arial"/>
          <w:b w:val="0"/>
          <w:sz w:val="21"/>
          <w:szCs w:val="21"/>
        </w:rPr>
        <w:t>a to za účelem dodávky Zboží obsahující předmětný originální design</w:t>
      </w:r>
      <w:r w:rsidR="00966367" w:rsidRPr="00501DD3">
        <w:rPr>
          <w:rFonts w:ascii="Arial" w:hAnsi="Arial" w:cs="Arial"/>
          <w:b w:val="0"/>
          <w:sz w:val="21"/>
          <w:szCs w:val="21"/>
        </w:rPr>
        <w:t xml:space="preserve"> vodoznaku</w:t>
      </w:r>
      <w:r w:rsidRPr="00501DD3">
        <w:rPr>
          <w:rFonts w:ascii="Arial" w:hAnsi="Arial" w:cs="Arial"/>
          <w:b w:val="0"/>
          <w:sz w:val="21"/>
          <w:szCs w:val="21"/>
        </w:rPr>
        <w:t xml:space="preserve">. </w:t>
      </w:r>
      <w:r w:rsidR="003F5418" w:rsidRPr="00501DD3">
        <w:rPr>
          <w:rFonts w:ascii="Arial" w:hAnsi="Arial" w:cs="Arial"/>
          <w:b w:val="0"/>
          <w:sz w:val="21"/>
          <w:szCs w:val="21"/>
        </w:rPr>
        <w:t xml:space="preserve">Objednatel </w:t>
      </w:r>
      <w:r w:rsidRPr="00501DD3">
        <w:rPr>
          <w:rFonts w:ascii="Arial" w:hAnsi="Arial" w:cs="Arial"/>
          <w:b w:val="0"/>
          <w:sz w:val="21"/>
          <w:szCs w:val="21"/>
        </w:rPr>
        <w:t xml:space="preserve">předá </w:t>
      </w:r>
      <w:r w:rsidR="003F5418" w:rsidRPr="00501DD3">
        <w:rPr>
          <w:rFonts w:ascii="Arial" w:hAnsi="Arial" w:cs="Arial"/>
          <w:b w:val="0"/>
          <w:sz w:val="21"/>
          <w:szCs w:val="21"/>
        </w:rPr>
        <w:t xml:space="preserve">Dodavateli </w:t>
      </w:r>
      <w:r w:rsidR="00877233">
        <w:rPr>
          <w:rFonts w:ascii="Arial" w:hAnsi="Arial" w:cs="Arial"/>
          <w:b w:val="0"/>
          <w:iCs/>
          <w:sz w:val="21"/>
          <w:szCs w:val="21"/>
        </w:rPr>
        <w:t>Síto</w:t>
      </w:r>
      <w:r w:rsidR="00AE06A7" w:rsidRPr="00501DD3">
        <w:rPr>
          <w:rFonts w:ascii="Arial" w:hAnsi="Arial" w:cs="Arial"/>
          <w:b w:val="0"/>
          <w:sz w:val="21"/>
          <w:szCs w:val="21"/>
        </w:rPr>
        <w:t xml:space="preserve"> </w:t>
      </w:r>
      <w:r w:rsidRPr="00501DD3">
        <w:rPr>
          <w:rFonts w:ascii="Arial" w:hAnsi="Arial" w:cs="Arial"/>
          <w:b w:val="0"/>
          <w:sz w:val="21"/>
          <w:szCs w:val="21"/>
        </w:rPr>
        <w:t xml:space="preserve">nejpozději </w:t>
      </w:r>
      <w:r w:rsidR="003F5418" w:rsidRPr="00501DD3">
        <w:rPr>
          <w:rFonts w:ascii="Arial" w:hAnsi="Arial" w:cs="Arial"/>
          <w:b w:val="0"/>
          <w:sz w:val="21"/>
          <w:szCs w:val="21"/>
        </w:rPr>
        <w:t xml:space="preserve">do </w:t>
      </w:r>
      <w:r w:rsidR="003C4A7B" w:rsidRPr="00501DD3">
        <w:rPr>
          <w:rFonts w:ascii="Arial" w:hAnsi="Arial" w:cs="Arial"/>
          <w:b w:val="0"/>
          <w:sz w:val="21"/>
          <w:szCs w:val="21"/>
        </w:rPr>
        <w:t>7</w:t>
      </w:r>
      <w:r w:rsidRPr="00501DD3">
        <w:rPr>
          <w:rFonts w:ascii="Arial" w:hAnsi="Arial" w:cs="Arial"/>
          <w:b w:val="0"/>
          <w:sz w:val="21"/>
          <w:szCs w:val="21"/>
        </w:rPr>
        <w:t xml:space="preserve"> </w:t>
      </w:r>
      <w:r w:rsidR="006E052F" w:rsidRPr="00501DD3">
        <w:rPr>
          <w:rFonts w:ascii="Arial" w:hAnsi="Arial" w:cs="Arial"/>
          <w:b w:val="0"/>
          <w:sz w:val="21"/>
          <w:szCs w:val="21"/>
        </w:rPr>
        <w:t xml:space="preserve">kalendářních </w:t>
      </w:r>
      <w:r w:rsidR="003F5418" w:rsidRPr="00501DD3">
        <w:rPr>
          <w:rFonts w:ascii="Arial" w:hAnsi="Arial" w:cs="Arial"/>
          <w:b w:val="0"/>
          <w:sz w:val="21"/>
          <w:szCs w:val="21"/>
        </w:rPr>
        <w:t>dn</w:t>
      </w:r>
      <w:r w:rsidR="003C4A7B" w:rsidRPr="00501DD3">
        <w:rPr>
          <w:rFonts w:ascii="Arial" w:hAnsi="Arial" w:cs="Arial"/>
          <w:b w:val="0"/>
          <w:sz w:val="21"/>
          <w:szCs w:val="21"/>
        </w:rPr>
        <w:t>ů</w:t>
      </w:r>
      <w:r w:rsidR="003F5418" w:rsidRPr="00501DD3">
        <w:rPr>
          <w:rFonts w:ascii="Arial" w:hAnsi="Arial" w:cs="Arial"/>
          <w:b w:val="0"/>
          <w:sz w:val="21"/>
          <w:szCs w:val="21"/>
        </w:rPr>
        <w:t xml:space="preserve"> od </w:t>
      </w:r>
      <w:r w:rsidRPr="00501DD3">
        <w:rPr>
          <w:rFonts w:ascii="Arial" w:hAnsi="Arial" w:cs="Arial"/>
          <w:b w:val="0"/>
          <w:sz w:val="21"/>
          <w:szCs w:val="21"/>
        </w:rPr>
        <w:t xml:space="preserve">potvrzení objednávky Dodavatelem postupem </w:t>
      </w:r>
      <w:r w:rsidRPr="007C0AC0">
        <w:rPr>
          <w:rFonts w:ascii="Arial" w:hAnsi="Arial" w:cs="Arial"/>
          <w:b w:val="0"/>
          <w:sz w:val="21"/>
          <w:szCs w:val="21"/>
        </w:rPr>
        <w:t xml:space="preserve">dle čl. </w:t>
      </w:r>
      <w:r w:rsidR="009A67F4" w:rsidRPr="007C0AC0">
        <w:rPr>
          <w:rFonts w:ascii="Arial" w:hAnsi="Arial" w:cs="Arial"/>
          <w:b w:val="0"/>
          <w:sz w:val="21"/>
          <w:szCs w:val="21"/>
        </w:rPr>
        <w:t>III</w:t>
      </w:r>
      <w:r w:rsidRPr="007C0AC0">
        <w:rPr>
          <w:rFonts w:ascii="Arial" w:hAnsi="Arial" w:cs="Arial"/>
          <w:b w:val="0"/>
          <w:sz w:val="21"/>
          <w:szCs w:val="21"/>
        </w:rPr>
        <w:t xml:space="preserve"> odst. 4</w:t>
      </w:r>
      <w:r w:rsidRPr="00501DD3">
        <w:rPr>
          <w:rFonts w:ascii="Arial" w:hAnsi="Arial" w:cs="Arial"/>
          <w:b w:val="0"/>
          <w:sz w:val="21"/>
          <w:szCs w:val="21"/>
        </w:rPr>
        <w:t xml:space="preserve"> Rámcové dohody</w:t>
      </w:r>
      <w:r w:rsidR="00535367" w:rsidRPr="00501DD3">
        <w:rPr>
          <w:rFonts w:ascii="Arial" w:hAnsi="Arial" w:cs="Arial"/>
          <w:b w:val="0"/>
          <w:sz w:val="21"/>
          <w:szCs w:val="21"/>
        </w:rPr>
        <w:t xml:space="preserve"> na základě </w:t>
      </w:r>
      <w:r w:rsidR="003F260D">
        <w:rPr>
          <w:rFonts w:ascii="Arial" w:hAnsi="Arial" w:cs="Arial"/>
          <w:b w:val="0"/>
          <w:sz w:val="21"/>
          <w:szCs w:val="21"/>
        </w:rPr>
        <w:t>p</w:t>
      </w:r>
      <w:r w:rsidR="00535367" w:rsidRPr="00501DD3">
        <w:rPr>
          <w:rFonts w:ascii="Arial" w:hAnsi="Arial" w:cs="Arial"/>
          <w:b w:val="0"/>
          <w:sz w:val="21"/>
          <w:szCs w:val="21"/>
        </w:rPr>
        <w:t>ředávacího protokolu</w:t>
      </w:r>
      <w:r w:rsidR="003F5418" w:rsidRPr="00501DD3">
        <w:rPr>
          <w:rFonts w:ascii="Arial" w:hAnsi="Arial" w:cs="Arial"/>
          <w:b w:val="0"/>
          <w:sz w:val="21"/>
          <w:szCs w:val="21"/>
        </w:rPr>
        <w:t>.</w:t>
      </w:r>
      <w:r w:rsidR="001751B3" w:rsidRPr="00501DD3">
        <w:rPr>
          <w:rFonts w:ascii="Arial" w:hAnsi="Arial" w:cs="Arial"/>
          <w:b w:val="0"/>
          <w:sz w:val="21"/>
          <w:szCs w:val="21"/>
        </w:rPr>
        <w:t xml:space="preserve"> </w:t>
      </w:r>
      <w:r w:rsidRPr="00501DD3">
        <w:rPr>
          <w:rFonts w:ascii="Arial" w:hAnsi="Arial" w:cs="Arial"/>
          <w:b w:val="0"/>
          <w:sz w:val="21"/>
          <w:szCs w:val="21"/>
        </w:rPr>
        <w:t>Pokud Dodavatel zjistí, že je dodan</w:t>
      </w:r>
      <w:r w:rsidR="00877233">
        <w:rPr>
          <w:rFonts w:ascii="Arial" w:hAnsi="Arial" w:cs="Arial"/>
          <w:b w:val="0"/>
          <w:sz w:val="21"/>
          <w:szCs w:val="21"/>
        </w:rPr>
        <w:t>é</w:t>
      </w:r>
      <w:r w:rsidRPr="00501DD3">
        <w:rPr>
          <w:rFonts w:ascii="Arial" w:hAnsi="Arial" w:cs="Arial"/>
          <w:b w:val="0"/>
          <w:sz w:val="21"/>
          <w:szCs w:val="21"/>
        </w:rPr>
        <w:t xml:space="preserve"> </w:t>
      </w:r>
      <w:r w:rsidR="00877233">
        <w:rPr>
          <w:rFonts w:ascii="Arial" w:hAnsi="Arial" w:cs="Arial"/>
          <w:b w:val="0"/>
          <w:iCs/>
          <w:sz w:val="21"/>
          <w:szCs w:val="21"/>
        </w:rPr>
        <w:t>Síto</w:t>
      </w:r>
      <w:r w:rsidR="00AE06A7" w:rsidRPr="00501DD3">
        <w:rPr>
          <w:rFonts w:ascii="Arial" w:hAnsi="Arial" w:cs="Arial"/>
          <w:b w:val="0"/>
          <w:sz w:val="21"/>
          <w:szCs w:val="21"/>
        </w:rPr>
        <w:t xml:space="preserve"> </w:t>
      </w:r>
      <w:r w:rsidRPr="00501DD3">
        <w:rPr>
          <w:rFonts w:ascii="Arial" w:hAnsi="Arial" w:cs="Arial"/>
          <w:b w:val="0"/>
          <w:sz w:val="21"/>
          <w:szCs w:val="21"/>
        </w:rPr>
        <w:t>nevhodn</w:t>
      </w:r>
      <w:r w:rsidR="00877233">
        <w:rPr>
          <w:rFonts w:ascii="Arial" w:hAnsi="Arial" w:cs="Arial"/>
          <w:b w:val="0"/>
          <w:sz w:val="21"/>
          <w:szCs w:val="21"/>
        </w:rPr>
        <w:t>é</w:t>
      </w:r>
      <w:r w:rsidRPr="00501DD3">
        <w:rPr>
          <w:rFonts w:ascii="Arial" w:hAnsi="Arial" w:cs="Arial"/>
          <w:b w:val="0"/>
          <w:sz w:val="21"/>
          <w:szCs w:val="21"/>
        </w:rPr>
        <w:t xml:space="preserve"> pro výrobu Zboží, je povinen na tuto skutečnost Objednatele bezodkladně upozornit</w:t>
      </w:r>
      <w:r w:rsidR="003C4A7B" w:rsidRPr="00501DD3">
        <w:rPr>
          <w:rFonts w:ascii="Arial" w:hAnsi="Arial" w:cs="Arial"/>
          <w:b w:val="0"/>
          <w:sz w:val="21"/>
          <w:szCs w:val="21"/>
        </w:rPr>
        <w:t>.</w:t>
      </w:r>
    </w:p>
    <w:p w14:paraId="4EBFAF41" w14:textId="47B44CA5" w:rsidR="003C4A7B" w:rsidRPr="0050662E" w:rsidRDefault="003C4A7B">
      <w:pPr>
        <w:pStyle w:val="Prohlen"/>
        <w:widowControl/>
        <w:numPr>
          <w:ilvl w:val="1"/>
          <w:numId w:val="14"/>
        </w:numPr>
        <w:spacing w:after="120" w:line="276" w:lineRule="auto"/>
        <w:jc w:val="both"/>
        <w:outlineLvl w:val="0"/>
        <w:rPr>
          <w:rFonts w:ascii="Arial" w:hAnsi="Arial" w:cs="Arial"/>
          <w:b w:val="0"/>
          <w:sz w:val="21"/>
          <w:szCs w:val="21"/>
        </w:rPr>
      </w:pPr>
      <w:r w:rsidRPr="0050662E">
        <w:rPr>
          <w:rFonts w:ascii="Arial" w:hAnsi="Arial" w:cs="Arial"/>
          <w:b w:val="0"/>
          <w:sz w:val="21"/>
          <w:szCs w:val="21"/>
        </w:rPr>
        <w:lastRenderedPageBreak/>
        <w:t xml:space="preserve">Dodavatel se zavazuje použít vyrobená Díla i </w:t>
      </w:r>
      <w:r w:rsidR="00877233">
        <w:rPr>
          <w:rFonts w:ascii="Arial" w:hAnsi="Arial" w:cs="Arial"/>
          <w:b w:val="0"/>
          <w:iCs/>
          <w:sz w:val="21"/>
          <w:szCs w:val="21"/>
        </w:rPr>
        <w:t>Síta</w:t>
      </w:r>
      <w:r w:rsidR="00AE06A7" w:rsidRPr="0050662E">
        <w:rPr>
          <w:rFonts w:ascii="Arial" w:hAnsi="Arial" w:cs="Arial"/>
          <w:b w:val="0"/>
          <w:sz w:val="21"/>
          <w:szCs w:val="21"/>
        </w:rPr>
        <w:t xml:space="preserve"> </w:t>
      </w:r>
      <w:r w:rsidR="00237AA0" w:rsidRPr="0050662E">
        <w:rPr>
          <w:rFonts w:ascii="Arial" w:hAnsi="Arial" w:cs="Arial"/>
          <w:b w:val="0"/>
          <w:sz w:val="21"/>
          <w:szCs w:val="21"/>
        </w:rPr>
        <w:t>předan</w:t>
      </w:r>
      <w:r w:rsidR="00237AA0">
        <w:rPr>
          <w:rFonts w:ascii="Arial" w:hAnsi="Arial" w:cs="Arial"/>
          <w:b w:val="0"/>
          <w:sz w:val="21"/>
          <w:szCs w:val="21"/>
        </w:rPr>
        <w:t>á</w:t>
      </w:r>
      <w:r w:rsidR="00237AA0" w:rsidRPr="0050662E">
        <w:rPr>
          <w:rFonts w:ascii="Arial" w:hAnsi="Arial" w:cs="Arial"/>
          <w:b w:val="0"/>
          <w:sz w:val="21"/>
          <w:szCs w:val="21"/>
        </w:rPr>
        <w:t xml:space="preserve"> </w:t>
      </w:r>
      <w:r w:rsidRPr="0050662E">
        <w:rPr>
          <w:rFonts w:ascii="Arial" w:hAnsi="Arial" w:cs="Arial"/>
          <w:b w:val="0"/>
          <w:sz w:val="21"/>
          <w:szCs w:val="21"/>
        </w:rPr>
        <w:t xml:space="preserve">Objednatelem dle předchozího odstavce tohoto článku výlučně jen pro výrobu Zboží pro Objednatele. Dodavatel je dále povinen zabezpečit vyrobená Díla i </w:t>
      </w:r>
      <w:r w:rsidR="00877233">
        <w:rPr>
          <w:rFonts w:ascii="Arial" w:hAnsi="Arial" w:cs="Arial"/>
          <w:b w:val="0"/>
          <w:iCs/>
          <w:sz w:val="21"/>
          <w:szCs w:val="21"/>
        </w:rPr>
        <w:t>Síta</w:t>
      </w:r>
      <w:r w:rsidR="00AE06A7" w:rsidRPr="0050662E">
        <w:rPr>
          <w:rFonts w:ascii="Arial" w:hAnsi="Arial" w:cs="Arial"/>
          <w:b w:val="0"/>
          <w:sz w:val="21"/>
          <w:szCs w:val="21"/>
        </w:rPr>
        <w:t xml:space="preserve"> </w:t>
      </w:r>
      <w:r w:rsidRPr="0050662E">
        <w:rPr>
          <w:rFonts w:ascii="Arial" w:hAnsi="Arial" w:cs="Arial"/>
          <w:b w:val="0"/>
          <w:sz w:val="21"/>
          <w:szCs w:val="21"/>
        </w:rPr>
        <w:t>proti jakémukoliv zneužití, poškození nebo ztrátě způsobené Dodavatelem nebo třetí osobou</w:t>
      </w:r>
      <w:r w:rsidR="002C35A7" w:rsidRPr="0050662E">
        <w:rPr>
          <w:rFonts w:ascii="Arial" w:hAnsi="Arial" w:cs="Arial"/>
          <w:b w:val="0"/>
          <w:sz w:val="21"/>
          <w:szCs w:val="21"/>
        </w:rPr>
        <w:t>.</w:t>
      </w:r>
    </w:p>
    <w:p w14:paraId="2AB339E4" w14:textId="7F48649C" w:rsidR="00DC41F8" w:rsidRPr="0050662E" w:rsidRDefault="00DC41F8">
      <w:pPr>
        <w:pStyle w:val="Prohlen"/>
        <w:widowControl/>
        <w:numPr>
          <w:ilvl w:val="1"/>
          <w:numId w:val="14"/>
        </w:numPr>
        <w:spacing w:after="120" w:line="276" w:lineRule="auto"/>
        <w:jc w:val="both"/>
        <w:outlineLvl w:val="0"/>
        <w:rPr>
          <w:rFonts w:ascii="Arial" w:hAnsi="Arial" w:cs="Arial"/>
          <w:b w:val="0"/>
          <w:sz w:val="21"/>
          <w:szCs w:val="21"/>
        </w:rPr>
      </w:pPr>
      <w:bookmarkStart w:id="16" w:name="_Ref348697358"/>
      <w:bookmarkStart w:id="17" w:name="_Ref348710470"/>
      <w:bookmarkEnd w:id="13"/>
      <w:bookmarkEnd w:id="14"/>
      <w:bookmarkEnd w:id="15"/>
      <w:r w:rsidRPr="0050662E">
        <w:rPr>
          <w:rFonts w:ascii="Arial" w:hAnsi="Arial" w:cs="Arial"/>
          <w:b w:val="0"/>
          <w:sz w:val="21"/>
          <w:szCs w:val="21"/>
        </w:rPr>
        <w:t xml:space="preserve">Smluvní strany se dohodly, že </w:t>
      </w:r>
      <w:r w:rsidR="00E95011" w:rsidRPr="0050662E">
        <w:rPr>
          <w:rFonts w:ascii="Arial" w:hAnsi="Arial" w:cs="Arial"/>
          <w:b w:val="0"/>
          <w:sz w:val="21"/>
          <w:szCs w:val="21"/>
        </w:rPr>
        <w:t xml:space="preserve">Dodavatelem nově </w:t>
      </w:r>
      <w:r w:rsidRPr="0050662E">
        <w:rPr>
          <w:rFonts w:ascii="Arial" w:hAnsi="Arial" w:cs="Arial"/>
          <w:b w:val="0"/>
          <w:sz w:val="21"/>
          <w:szCs w:val="21"/>
        </w:rPr>
        <w:t>vyroben</w:t>
      </w:r>
      <w:r w:rsidR="00877233">
        <w:rPr>
          <w:rFonts w:ascii="Arial" w:hAnsi="Arial" w:cs="Arial"/>
          <w:b w:val="0"/>
          <w:sz w:val="21"/>
          <w:szCs w:val="21"/>
        </w:rPr>
        <w:t>é</w:t>
      </w:r>
      <w:r w:rsidRPr="0050662E">
        <w:rPr>
          <w:rFonts w:ascii="Arial" w:hAnsi="Arial" w:cs="Arial"/>
          <w:b w:val="0"/>
          <w:sz w:val="21"/>
          <w:szCs w:val="21"/>
        </w:rPr>
        <w:t xml:space="preserve"> </w:t>
      </w:r>
      <w:r w:rsidR="00877233">
        <w:rPr>
          <w:rFonts w:ascii="Arial" w:hAnsi="Arial" w:cs="Arial"/>
          <w:b w:val="0"/>
          <w:iCs/>
          <w:sz w:val="21"/>
          <w:szCs w:val="21"/>
        </w:rPr>
        <w:t>Síto</w:t>
      </w:r>
      <w:r w:rsidR="00AE06A7" w:rsidRPr="0050662E">
        <w:rPr>
          <w:rFonts w:ascii="Arial" w:hAnsi="Arial" w:cs="Arial"/>
          <w:b w:val="0"/>
          <w:sz w:val="21"/>
          <w:szCs w:val="21"/>
        </w:rPr>
        <w:t xml:space="preserve"> </w:t>
      </w:r>
      <w:r w:rsidRPr="0050662E">
        <w:rPr>
          <w:rFonts w:ascii="Arial" w:hAnsi="Arial" w:cs="Arial"/>
          <w:b w:val="0"/>
          <w:sz w:val="21"/>
          <w:szCs w:val="21"/>
        </w:rPr>
        <w:t>jako fyzický předmět bude ponechán</w:t>
      </w:r>
      <w:r w:rsidR="00877233">
        <w:rPr>
          <w:rFonts w:ascii="Arial" w:hAnsi="Arial" w:cs="Arial"/>
          <w:b w:val="0"/>
          <w:sz w:val="21"/>
          <w:szCs w:val="21"/>
        </w:rPr>
        <w:t>o</w:t>
      </w:r>
      <w:r w:rsidRPr="0050662E">
        <w:rPr>
          <w:rFonts w:ascii="Arial" w:hAnsi="Arial" w:cs="Arial"/>
          <w:b w:val="0"/>
          <w:sz w:val="21"/>
          <w:szCs w:val="21"/>
        </w:rPr>
        <w:t xml:space="preserve"> ve fyzické dispozici Dodavatele, pokud nebude smluvními stranami vzájemně dohodnuto jinak.</w:t>
      </w:r>
      <w:r w:rsidR="00694885" w:rsidRPr="0050662E">
        <w:rPr>
          <w:rFonts w:ascii="Arial" w:hAnsi="Arial" w:cs="Arial"/>
          <w:b w:val="0"/>
          <w:sz w:val="21"/>
          <w:szCs w:val="21"/>
        </w:rPr>
        <w:t xml:space="preserve"> Předání Objednateli po ukončení této Rámcové dohody je řešeno v čl. XI</w:t>
      </w:r>
      <w:r w:rsidR="0050662E" w:rsidRPr="0050662E">
        <w:rPr>
          <w:rFonts w:ascii="Arial" w:hAnsi="Arial" w:cs="Arial"/>
          <w:b w:val="0"/>
          <w:sz w:val="21"/>
          <w:szCs w:val="21"/>
        </w:rPr>
        <w:t>I</w:t>
      </w:r>
      <w:r w:rsidR="00694885" w:rsidRPr="0050662E">
        <w:rPr>
          <w:rFonts w:ascii="Arial" w:hAnsi="Arial" w:cs="Arial"/>
          <w:b w:val="0"/>
          <w:sz w:val="21"/>
          <w:szCs w:val="21"/>
        </w:rPr>
        <w:t>I odst. 9 této Rámcové dohody.</w:t>
      </w:r>
    </w:p>
    <w:p w14:paraId="5E775632" w14:textId="05D4D86E" w:rsidR="00436119" w:rsidRPr="00436119" w:rsidRDefault="00436119">
      <w:pPr>
        <w:pStyle w:val="Prohlen"/>
        <w:widowControl/>
        <w:numPr>
          <w:ilvl w:val="1"/>
          <w:numId w:val="14"/>
        </w:numPr>
        <w:spacing w:after="120" w:line="276" w:lineRule="auto"/>
        <w:jc w:val="both"/>
        <w:outlineLvl w:val="0"/>
        <w:rPr>
          <w:rFonts w:ascii="Arial" w:hAnsi="Arial" w:cs="Arial"/>
          <w:b w:val="0"/>
          <w:sz w:val="21"/>
          <w:szCs w:val="21"/>
        </w:rPr>
      </w:pPr>
      <w:bookmarkStart w:id="18" w:name="_Hlk163207963"/>
      <w:bookmarkEnd w:id="16"/>
      <w:bookmarkEnd w:id="17"/>
      <w:r w:rsidRPr="00436119">
        <w:rPr>
          <w:rFonts w:ascii="Arial" w:hAnsi="Arial" w:cs="Arial"/>
          <w:b w:val="0"/>
          <w:sz w:val="21"/>
          <w:szCs w:val="21"/>
        </w:rPr>
        <w:t xml:space="preserve">Dodavatel je povinen mít po dobu účinnosti této </w:t>
      </w:r>
      <w:r w:rsidR="008C1F0A">
        <w:rPr>
          <w:rFonts w:ascii="Arial" w:hAnsi="Arial" w:cs="Arial"/>
          <w:b w:val="0"/>
          <w:sz w:val="21"/>
          <w:szCs w:val="21"/>
        </w:rPr>
        <w:t>Rámcové dohody</w:t>
      </w:r>
      <w:r w:rsidRPr="00436119">
        <w:rPr>
          <w:rFonts w:ascii="Arial" w:hAnsi="Arial" w:cs="Arial"/>
          <w:b w:val="0"/>
          <w:sz w:val="21"/>
          <w:szCs w:val="21"/>
        </w:rPr>
        <w:t xml:space="preserve"> uzavřen</w:t>
      </w:r>
      <w:r w:rsidR="007C0AC0">
        <w:rPr>
          <w:rFonts w:ascii="Arial" w:hAnsi="Arial" w:cs="Arial"/>
          <w:b w:val="0"/>
          <w:sz w:val="21"/>
          <w:szCs w:val="21"/>
        </w:rPr>
        <w:t>ou pojistnou smlouvu</w:t>
      </w:r>
      <w:r w:rsidRPr="00436119">
        <w:rPr>
          <w:rFonts w:ascii="Arial" w:hAnsi="Arial" w:cs="Arial"/>
          <w:b w:val="0"/>
          <w:sz w:val="21"/>
          <w:szCs w:val="21"/>
        </w:rPr>
        <w:t xml:space="preserve"> </w:t>
      </w:r>
      <w:r w:rsidR="007C0AC0">
        <w:rPr>
          <w:rFonts w:ascii="Arial" w:hAnsi="Arial" w:cs="Arial"/>
          <w:b w:val="0"/>
          <w:sz w:val="21"/>
          <w:szCs w:val="21"/>
        </w:rPr>
        <w:t xml:space="preserve">na </w:t>
      </w:r>
      <w:r w:rsidRPr="00436119">
        <w:rPr>
          <w:rFonts w:ascii="Arial" w:hAnsi="Arial" w:cs="Arial"/>
          <w:b w:val="0"/>
          <w:sz w:val="21"/>
          <w:szCs w:val="21"/>
        </w:rPr>
        <w:t>pojištění odpovědnosti za škodu způsobenou třetí osobě</w:t>
      </w:r>
      <w:r w:rsidR="007C0AC0">
        <w:rPr>
          <w:rFonts w:ascii="Arial" w:hAnsi="Arial" w:cs="Arial"/>
          <w:b w:val="0"/>
          <w:sz w:val="21"/>
          <w:szCs w:val="21"/>
        </w:rPr>
        <w:t xml:space="preserve"> provozní činností</w:t>
      </w:r>
      <w:r w:rsidRPr="00436119">
        <w:rPr>
          <w:rFonts w:ascii="Arial" w:hAnsi="Arial" w:cs="Arial"/>
          <w:b w:val="0"/>
          <w:sz w:val="21"/>
          <w:szCs w:val="21"/>
        </w:rPr>
        <w:t>, a to ve výši nejméně </w:t>
      </w:r>
      <w:r w:rsidR="00824846">
        <w:rPr>
          <w:rFonts w:ascii="Arial" w:hAnsi="Arial" w:cs="Arial"/>
          <w:b w:val="0"/>
          <w:sz w:val="21"/>
          <w:szCs w:val="21"/>
        </w:rPr>
        <w:t>600.000,- EUR</w:t>
      </w:r>
      <w:r w:rsidR="007C0AC0">
        <w:rPr>
          <w:rFonts w:ascii="Arial" w:hAnsi="Arial" w:cs="Arial"/>
          <w:b w:val="0"/>
          <w:sz w:val="21"/>
          <w:szCs w:val="21"/>
        </w:rPr>
        <w:t xml:space="preserve">, a na pojištění odpovědnosti za škodu způsobenou vadou výrobku s pojistným plněním alespoň na částku ve výši </w:t>
      </w:r>
      <w:proofErr w:type="gramStart"/>
      <w:r w:rsidR="002F4C43">
        <w:rPr>
          <w:rFonts w:ascii="Arial" w:hAnsi="Arial" w:cs="Arial"/>
          <w:b w:val="0"/>
          <w:sz w:val="21"/>
          <w:szCs w:val="21"/>
        </w:rPr>
        <w:t>600.000,-</w:t>
      </w:r>
      <w:proofErr w:type="gramEnd"/>
      <w:r w:rsidR="002F4C43">
        <w:rPr>
          <w:rFonts w:ascii="Arial" w:hAnsi="Arial" w:cs="Arial"/>
          <w:b w:val="0"/>
          <w:sz w:val="21"/>
          <w:szCs w:val="21"/>
        </w:rPr>
        <w:t xml:space="preserve"> EUR</w:t>
      </w:r>
      <w:r w:rsidR="007C0AC0">
        <w:rPr>
          <w:rFonts w:ascii="Arial" w:hAnsi="Arial" w:cs="Arial"/>
          <w:b w:val="0"/>
          <w:sz w:val="21"/>
          <w:szCs w:val="21"/>
        </w:rPr>
        <w:t>, případně na odpovídající částky v jiné měně, za předpokladu, že splňují požadovaný limit dle měnového kurzu ČNB ke dni podpisu této Rámcové dohody</w:t>
      </w:r>
      <w:r w:rsidRPr="00436119">
        <w:rPr>
          <w:rFonts w:ascii="Arial" w:hAnsi="Arial" w:cs="Arial"/>
          <w:b w:val="0"/>
          <w:sz w:val="21"/>
          <w:szCs w:val="21"/>
        </w:rPr>
        <w:t>. Dodavatel se zavazuje, že pojištění v uveden</w:t>
      </w:r>
      <w:r w:rsidR="007C0AC0">
        <w:rPr>
          <w:rFonts w:ascii="Arial" w:hAnsi="Arial" w:cs="Arial"/>
          <w:b w:val="0"/>
          <w:sz w:val="21"/>
          <w:szCs w:val="21"/>
        </w:rPr>
        <w:t>ých</w:t>
      </w:r>
      <w:r w:rsidRPr="00436119">
        <w:rPr>
          <w:rFonts w:ascii="Arial" w:hAnsi="Arial" w:cs="Arial"/>
          <w:b w:val="0"/>
          <w:sz w:val="21"/>
          <w:szCs w:val="21"/>
        </w:rPr>
        <w:t xml:space="preserve"> výš</w:t>
      </w:r>
      <w:r w:rsidR="007C0AC0">
        <w:rPr>
          <w:rFonts w:ascii="Arial" w:hAnsi="Arial" w:cs="Arial"/>
          <w:b w:val="0"/>
          <w:sz w:val="21"/>
          <w:szCs w:val="21"/>
        </w:rPr>
        <w:t>ích</w:t>
      </w:r>
      <w:r w:rsidRPr="00436119">
        <w:rPr>
          <w:rFonts w:ascii="Arial" w:hAnsi="Arial" w:cs="Arial"/>
          <w:b w:val="0"/>
          <w:sz w:val="21"/>
          <w:szCs w:val="21"/>
        </w:rPr>
        <w:t xml:space="preserve"> a rozsahu zůstane účinné po celou dobu účinnosti této Rámcové dohody, a do 5 pracovních dnů od výzvy Objednatele je Dodavatel povinen toto Objednateli prokázat, a to ve formě prosté kopie pojistné smlouvy. Rovnocenným dokladem pro prokázání tohoto požadavku je také prostá kopie pojistného certifikátu nebo prostá kopie potvrzení o uzavření pojistné smlouvy vystaveného pojistitelem. Porušení každé z těchto povinností je smluvními stranami považováno za podstatné porušení této Rámcové dohody.</w:t>
      </w:r>
    </w:p>
    <w:bookmarkEnd w:id="18"/>
    <w:p w14:paraId="39DC39A3" w14:textId="1A6F0196" w:rsidR="004E78B5" w:rsidRPr="00501DD3" w:rsidRDefault="004E78B5">
      <w:pPr>
        <w:pStyle w:val="Prohlen"/>
        <w:widowControl/>
        <w:numPr>
          <w:ilvl w:val="1"/>
          <w:numId w:val="14"/>
        </w:numPr>
        <w:spacing w:after="120" w:line="276" w:lineRule="auto"/>
        <w:jc w:val="both"/>
        <w:outlineLvl w:val="0"/>
        <w:rPr>
          <w:rFonts w:ascii="Arial" w:hAnsi="Arial" w:cs="Arial"/>
          <w:b w:val="0"/>
          <w:sz w:val="21"/>
          <w:szCs w:val="21"/>
        </w:rPr>
      </w:pPr>
      <w:r w:rsidRPr="00501DD3">
        <w:rPr>
          <w:rFonts w:ascii="Arial" w:hAnsi="Arial" w:cs="Arial"/>
          <w:b w:val="0"/>
          <w:sz w:val="21"/>
          <w:szCs w:val="21"/>
        </w:rPr>
        <w:t>Dodavatel se zavazuje k poskytnutí veškeré součinnosti při plnění povinností dle Z</w:t>
      </w:r>
      <w:r w:rsidR="00331B7D" w:rsidRPr="00501DD3">
        <w:rPr>
          <w:rFonts w:ascii="Arial" w:hAnsi="Arial" w:cs="Arial"/>
          <w:b w:val="0"/>
          <w:sz w:val="21"/>
          <w:szCs w:val="21"/>
        </w:rPr>
        <w:t>ZVZ.</w:t>
      </w:r>
    </w:p>
    <w:p w14:paraId="05BDF59F" w14:textId="4EB40CFA" w:rsidR="00C05537" w:rsidRPr="00C05537" w:rsidRDefault="00C05537" w:rsidP="00C05537">
      <w:pPr>
        <w:pStyle w:val="Prohlen"/>
        <w:widowControl/>
        <w:numPr>
          <w:ilvl w:val="1"/>
          <w:numId w:val="14"/>
        </w:numPr>
        <w:spacing w:after="120" w:line="276" w:lineRule="auto"/>
        <w:jc w:val="both"/>
        <w:outlineLvl w:val="0"/>
        <w:rPr>
          <w:rFonts w:ascii="Arial" w:hAnsi="Arial" w:cs="Arial"/>
          <w:b w:val="0"/>
          <w:sz w:val="21"/>
          <w:szCs w:val="21"/>
        </w:rPr>
      </w:pPr>
      <w:bookmarkStart w:id="19" w:name="_Hlk165637952"/>
      <w:r w:rsidRPr="00C05537">
        <w:rPr>
          <w:rFonts w:ascii="Arial" w:hAnsi="Arial" w:cs="Arial"/>
          <w:b w:val="0"/>
          <w:sz w:val="21"/>
          <w:szCs w:val="21"/>
        </w:rPr>
        <w:t>Pokud Dodavatel v době podpisu této Rámcové dohody prokáže implementaci bezpečnostních postupů k zajištění integrity zabezpečení výroby v rámci plnění předmětu této Rámcové dohody prostřednictvím certifikátu „ISO 14298 Řízení bezpečnostního tisku“ nebo „</w:t>
      </w:r>
      <w:r w:rsidR="00811F63">
        <w:rPr>
          <w:rFonts w:ascii="Arial" w:hAnsi="Arial" w:cs="Arial"/>
          <w:b w:val="0"/>
          <w:sz w:val="21"/>
          <w:szCs w:val="21"/>
        </w:rPr>
        <w:t>INTERGRAF</w:t>
      </w:r>
      <w:r w:rsidRPr="00C05537">
        <w:rPr>
          <w:rFonts w:ascii="Arial" w:hAnsi="Arial" w:cs="Arial"/>
          <w:b w:val="0"/>
          <w:sz w:val="21"/>
          <w:szCs w:val="21"/>
        </w:rPr>
        <w:t xml:space="preserve"> 15374 Systém řízení bezpečnosti pro dodavatele do odvětví bezpečnostního tisku“, je Dodavatel povinen zajistit platnost takového certifikátu po celou dobu platnosti a účinnosti této Rámcové dohody. Dodavatel je povinen neprodleně oznámit Objednateli jakékoli změny nebo ukončení platnosti tohoto certifikátu. V případě ukončení platnosti tohoto certifikátu je Dodavatel povinen zajistit okamžité splnění povinnosti podle odstavců 1</w:t>
      </w:r>
      <w:r>
        <w:rPr>
          <w:rFonts w:ascii="Arial" w:hAnsi="Arial" w:cs="Arial"/>
          <w:b w:val="0"/>
          <w:sz w:val="21"/>
          <w:szCs w:val="21"/>
        </w:rPr>
        <w:t>1</w:t>
      </w:r>
      <w:r w:rsidRPr="00C05537">
        <w:rPr>
          <w:rFonts w:ascii="Arial" w:hAnsi="Arial" w:cs="Arial"/>
          <w:b w:val="0"/>
          <w:sz w:val="21"/>
          <w:szCs w:val="21"/>
        </w:rPr>
        <w:t xml:space="preserve"> a 1</w:t>
      </w:r>
      <w:r>
        <w:rPr>
          <w:rFonts w:ascii="Arial" w:hAnsi="Arial" w:cs="Arial"/>
          <w:b w:val="0"/>
          <w:sz w:val="21"/>
          <w:szCs w:val="21"/>
        </w:rPr>
        <w:t>2</w:t>
      </w:r>
      <w:r w:rsidRPr="00C05537">
        <w:rPr>
          <w:rFonts w:ascii="Arial" w:hAnsi="Arial" w:cs="Arial"/>
          <w:b w:val="0"/>
          <w:sz w:val="21"/>
          <w:szCs w:val="21"/>
        </w:rPr>
        <w:t xml:space="preserve"> tohoto článku a splnění povinností a požadavků bezpečnostního auditu podle přílohy č. 2 této Rámcové dohody (dále jen „bezpečnostní audit“).</w:t>
      </w:r>
    </w:p>
    <w:p w14:paraId="638477D4" w14:textId="28AC782F" w:rsidR="00C05537" w:rsidRPr="00C05537" w:rsidRDefault="00C05537" w:rsidP="00C05537">
      <w:pPr>
        <w:pStyle w:val="Prohlen"/>
        <w:widowControl/>
        <w:numPr>
          <w:ilvl w:val="1"/>
          <w:numId w:val="14"/>
        </w:numPr>
        <w:spacing w:after="120" w:line="276" w:lineRule="auto"/>
        <w:jc w:val="both"/>
        <w:outlineLvl w:val="0"/>
        <w:rPr>
          <w:rFonts w:ascii="Arial" w:hAnsi="Arial" w:cs="Arial"/>
          <w:b w:val="0"/>
          <w:sz w:val="21"/>
          <w:szCs w:val="21"/>
        </w:rPr>
      </w:pPr>
      <w:r w:rsidRPr="00C05537">
        <w:rPr>
          <w:rFonts w:ascii="Arial" w:hAnsi="Arial" w:cs="Arial"/>
          <w:b w:val="0"/>
          <w:sz w:val="21"/>
          <w:szCs w:val="21"/>
        </w:rPr>
        <w:t>Pokud Dodavatel v době podpisu této Rámcové dohody neprokáže implementaci bezpečnostních procesů k zajištění integrity zabezpečení výroby v rámci plnění předmětu Rámcové dohody prostřednictvím certifikátu „ISO 14298 Řízení bezpečnostního tisku“ nebo „</w:t>
      </w:r>
      <w:bookmarkStart w:id="20" w:name="_Hlk209103306"/>
      <w:r w:rsidR="00811F63" w:rsidRPr="00811F63">
        <w:rPr>
          <w:rFonts w:ascii="Arial" w:hAnsi="Arial" w:cs="Arial"/>
          <w:b w:val="0"/>
          <w:sz w:val="21"/>
          <w:szCs w:val="21"/>
        </w:rPr>
        <w:t>INTERGRAF</w:t>
      </w:r>
      <w:bookmarkEnd w:id="20"/>
      <w:r w:rsidR="00811F63" w:rsidRPr="00C05537" w:rsidDel="00811F63">
        <w:rPr>
          <w:rFonts w:ascii="Arial" w:hAnsi="Arial" w:cs="Arial"/>
          <w:b w:val="0"/>
          <w:sz w:val="21"/>
          <w:szCs w:val="21"/>
        </w:rPr>
        <w:t xml:space="preserve"> </w:t>
      </w:r>
      <w:r w:rsidRPr="00C05537">
        <w:rPr>
          <w:rFonts w:ascii="Arial" w:hAnsi="Arial" w:cs="Arial"/>
          <w:b w:val="0"/>
          <w:sz w:val="21"/>
          <w:szCs w:val="21"/>
        </w:rPr>
        <w:t xml:space="preserve"> 15374 Systém řízení bezpečnosti pro dodavatele do odvětví bezpečnostního tisku“, smluvní strany vzájemně prohlašují, že bezpečnostní audit byl proveden před podpisem této Rámcové dohody.</w:t>
      </w:r>
      <w:r w:rsidR="00B3674D">
        <w:rPr>
          <w:rFonts w:ascii="Arial" w:hAnsi="Arial" w:cs="Arial"/>
          <w:b w:val="0"/>
          <w:sz w:val="21"/>
          <w:szCs w:val="21"/>
        </w:rPr>
        <w:t xml:space="preserve"> </w:t>
      </w:r>
      <w:r w:rsidRPr="00C05537">
        <w:rPr>
          <w:rFonts w:ascii="Arial" w:hAnsi="Arial" w:cs="Arial"/>
          <w:b w:val="0"/>
          <w:sz w:val="21"/>
          <w:szCs w:val="21"/>
        </w:rPr>
        <w:t xml:space="preserve"> </w:t>
      </w:r>
    </w:p>
    <w:p w14:paraId="6BF5DA27" w14:textId="2D51A476" w:rsidR="00C05537" w:rsidRPr="00C05537" w:rsidRDefault="00C05537" w:rsidP="00C05537">
      <w:pPr>
        <w:pStyle w:val="Prohlen"/>
        <w:widowControl/>
        <w:numPr>
          <w:ilvl w:val="1"/>
          <w:numId w:val="14"/>
        </w:numPr>
        <w:spacing w:after="120" w:line="276" w:lineRule="auto"/>
        <w:jc w:val="both"/>
        <w:outlineLvl w:val="0"/>
        <w:rPr>
          <w:rFonts w:ascii="Arial" w:hAnsi="Arial" w:cs="Arial"/>
          <w:b w:val="0"/>
          <w:sz w:val="21"/>
          <w:szCs w:val="21"/>
        </w:rPr>
      </w:pPr>
      <w:r w:rsidRPr="00C05537">
        <w:rPr>
          <w:rFonts w:ascii="Arial" w:hAnsi="Arial" w:cs="Arial"/>
          <w:b w:val="0"/>
          <w:sz w:val="21"/>
          <w:szCs w:val="21"/>
        </w:rPr>
        <w:t>Dodavatel je povinen neprodleně informovat Objednatele o jakýchkoli změnách nebo ukončení certifikátu podle odstavce 1</w:t>
      </w:r>
      <w:r>
        <w:rPr>
          <w:rFonts w:ascii="Arial" w:hAnsi="Arial" w:cs="Arial"/>
          <w:b w:val="0"/>
          <w:sz w:val="21"/>
          <w:szCs w:val="21"/>
        </w:rPr>
        <w:t>0</w:t>
      </w:r>
      <w:r w:rsidRPr="00C05537">
        <w:rPr>
          <w:rFonts w:ascii="Arial" w:hAnsi="Arial" w:cs="Arial"/>
          <w:b w:val="0"/>
          <w:sz w:val="21"/>
          <w:szCs w:val="21"/>
        </w:rPr>
        <w:t xml:space="preserve"> tohoto článku nebo o jakýchkoli změnách týkajících se změn bezpečnostních standardů nebo předpisů podle požadavku č. 05 uvedeného v příloze č. 2 této Rámcové dohody nebo o jakékoli změně bezpečnostních systémů na </w:t>
      </w:r>
      <w:r w:rsidRPr="00C05537">
        <w:rPr>
          <w:rFonts w:ascii="Arial" w:hAnsi="Arial" w:cs="Arial"/>
          <w:b w:val="0"/>
          <w:sz w:val="21"/>
          <w:szCs w:val="21"/>
        </w:rPr>
        <w:lastRenderedPageBreak/>
        <w:t>straně Dodavatele, jako jsou změny v bezpečnostním systému, nebo jakékoli jiné změny v bezpečnosti budov nebo stavební úpravy nebo úpravy budov atd. V takovém případě Objednatel může požádat, aby byl bez zbytečného odkladu proveden mimořádný bezpečnostní audit v rozsahu uvedeném v příloze č. 2 této Rámcové dohody.</w:t>
      </w:r>
    </w:p>
    <w:p w14:paraId="51BEF7B6" w14:textId="77777777" w:rsidR="00C05537" w:rsidRPr="00C05537" w:rsidRDefault="00C05537" w:rsidP="00C05537">
      <w:pPr>
        <w:pStyle w:val="Prohlen"/>
        <w:widowControl/>
        <w:numPr>
          <w:ilvl w:val="1"/>
          <w:numId w:val="14"/>
        </w:numPr>
        <w:spacing w:after="120" w:line="276" w:lineRule="auto"/>
        <w:jc w:val="both"/>
        <w:outlineLvl w:val="0"/>
        <w:rPr>
          <w:rFonts w:ascii="Arial" w:hAnsi="Arial" w:cs="Arial"/>
          <w:b w:val="0"/>
          <w:sz w:val="21"/>
          <w:szCs w:val="21"/>
        </w:rPr>
      </w:pPr>
      <w:r w:rsidRPr="00C05537">
        <w:rPr>
          <w:rFonts w:ascii="Arial" w:hAnsi="Arial" w:cs="Arial"/>
          <w:b w:val="0"/>
          <w:sz w:val="21"/>
          <w:szCs w:val="21"/>
        </w:rPr>
        <w:t>Pro splnění účelu předchozích ustanovení Dodavatel bere na vědomí a souhlasí s tím, že Objednatel provede bezpečnostní audit (nebo mimořádný bezpečnostní audit) v zařízení určeném k plnění předmětu této Rámcové dohody. Je proto vyžadována součinnost Dodavatele, zejm. umožněním přístupu k těmto zařízením, ověření konkrétních procesů nebo zpřístupněním potřebné dokumentace vzdáleným přístupem. Podrobnější popis požadavků bezpečnostního auditu je uveden v příloze č. 2, která je nedílnou součástí této Rámcové dohody.</w:t>
      </w:r>
    </w:p>
    <w:p w14:paraId="2631F08A" w14:textId="2244FEEA" w:rsidR="00C05537" w:rsidRPr="00C05537" w:rsidRDefault="00C05537" w:rsidP="00C05537">
      <w:pPr>
        <w:pStyle w:val="Prohlen"/>
        <w:widowControl/>
        <w:numPr>
          <w:ilvl w:val="1"/>
          <w:numId w:val="14"/>
        </w:numPr>
        <w:spacing w:after="120" w:line="276" w:lineRule="auto"/>
        <w:jc w:val="both"/>
        <w:outlineLvl w:val="0"/>
        <w:rPr>
          <w:rFonts w:ascii="Arial" w:hAnsi="Arial" w:cs="Arial"/>
          <w:b w:val="0"/>
          <w:sz w:val="21"/>
          <w:szCs w:val="21"/>
        </w:rPr>
      </w:pPr>
      <w:r w:rsidRPr="00C05537">
        <w:rPr>
          <w:rFonts w:ascii="Arial" w:hAnsi="Arial" w:cs="Arial"/>
          <w:b w:val="0"/>
          <w:sz w:val="21"/>
          <w:szCs w:val="21"/>
        </w:rPr>
        <w:t xml:space="preserve">Porušení povinnosti Dodavatele umožnit nebo zajistit provedení bezpečnostního auditu v souladu s přílohou č. 2 této Rámcové dohody (včetně mimořádného bezpečnostního auditu podle odstavce </w:t>
      </w:r>
      <w:r w:rsidR="0031353D">
        <w:rPr>
          <w:rFonts w:ascii="Arial" w:hAnsi="Arial" w:cs="Arial"/>
          <w:b w:val="0"/>
          <w:sz w:val="21"/>
          <w:szCs w:val="21"/>
        </w:rPr>
        <w:t>12</w:t>
      </w:r>
      <w:r w:rsidRPr="00C05537">
        <w:rPr>
          <w:rFonts w:ascii="Arial" w:hAnsi="Arial" w:cs="Arial"/>
          <w:b w:val="0"/>
          <w:sz w:val="21"/>
          <w:szCs w:val="21"/>
        </w:rPr>
        <w:t xml:space="preserve"> tohoto článku), nebo skutečnost, že požadavky zabezpečení bezpečnostní audit nebyl splněn, a tudíž Dodavatel neprokázal dostatečnou implementaci bezpečnostních procesů, představuje podstatné porušení této Rámcové dohody v souladu s čl. XIII odst. </w:t>
      </w:r>
      <w:r w:rsidR="004E3363">
        <w:rPr>
          <w:rFonts w:ascii="Arial" w:hAnsi="Arial" w:cs="Arial"/>
          <w:b w:val="0"/>
          <w:sz w:val="21"/>
          <w:szCs w:val="21"/>
        </w:rPr>
        <w:t>5</w:t>
      </w:r>
      <w:r w:rsidRPr="00C05537">
        <w:rPr>
          <w:rFonts w:ascii="Arial" w:hAnsi="Arial" w:cs="Arial"/>
          <w:b w:val="0"/>
          <w:sz w:val="21"/>
          <w:szCs w:val="21"/>
        </w:rPr>
        <w:t xml:space="preserve"> této Rámcové dohody.</w:t>
      </w:r>
    </w:p>
    <w:bookmarkEnd w:id="19"/>
    <w:p w14:paraId="529E1A5C" w14:textId="77777777" w:rsidR="00161D39" w:rsidRPr="00436119" w:rsidRDefault="00161D39">
      <w:pPr>
        <w:pStyle w:val="Prohlen"/>
        <w:widowControl/>
        <w:numPr>
          <w:ilvl w:val="1"/>
          <w:numId w:val="14"/>
        </w:numPr>
        <w:spacing w:after="120" w:line="276" w:lineRule="auto"/>
        <w:jc w:val="both"/>
        <w:outlineLvl w:val="0"/>
        <w:rPr>
          <w:rFonts w:ascii="Arial" w:hAnsi="Arial" w:cs="Arial"/>
          <w:b w:val="0"/>
          <w:sz w:val="21"/>
          <w:szCs w:val="21"/>
        </w:rPr>
      </w:pPr>
      <w:r w:rsidRPr="00436119">
        <w:rPr>
          <w:rFonts w:ascii="Arial" w:hAnsi="Arial" w:cs="Arial"/>
          <w:b w:val="0"/>
          <w:sz w:val="21"/>
          <w:szCs w:val="21"/>
        </w:rPr>
        <w:t>Dodavatel je oprávněn plnit tuto Rámcovou dohodu nebo její část prostřednictvím svého poddodavatele(ů). V případě, že Dodavatel použije poddodavatele ve smyslu předchozí věty,</w:t>
      </w:r>
    </w:p>
    <w:p w14:paraId="16660D3F" w14:textId="38B0682B" w:rsidR="00161D39" w:rsidRDefault="00161D39">
      <w:pPr>
        <w:pStyle w:val="Prohlen"/>
        <w:widowControl/>
        <w:numPr>
          <w:ilvl w:val="0"/>
          <w:numId w:val="28"/>
        </w:numPr>
        <w:spacing w:after="120" w:line="276" w:lineRule="auto"/>
        <w:ind w:left="1134" w:hanging="429"/>
        <w:jc w:val="both"/>
        <w:outlineLvl w:val="0"/>
        <w:rPr>
          <w:rFonts w:ascii="Arial" w:hAnsi="Arial" w:cs="Arial"/>
          <w:b w:val="0"/>
          <w:sz w:val="21"/>
          <w:szCs w:val="21"/>
        </w:rPr>
      </w:pPr>
      <w:r w:rsidRPr="00436119">
        <w:rPr>
          <w:rFonts w:ascii="Arial" w:hAnsi="Arial" w:cs="Arial"/>
          <w:b w:val="0"/>
          <w:sz w:val="21"/>
          <w:szCs w:val="21"/>
        </w:rPr>
        <w:t>není jakkoli dotčena odpovědnost Dodavatele za případné nesplnění či vadné plnění příslušných závazků a Dodavatel má i nadále odpovědnost za plnění předmětu této Rámcové dohody jako by ji plnil sám;</w:t>
      </w:r>
    </w:p>
    <w:p w14:paraId="6416EAD9" w14:textId="2DD0597D" w:rsidR="00161D39" w:rsidRDefault="00161D39">
      <w:pPr>
        <w:pStyle w:val="Prohlen"/>
        <w:widowControl/>
        <w:numPr>
          <w:ilvl w:val="0"/>
          <w:numId w:val="28"/>
        </w:numPr>
        <w:spacing w:after="120" w:line="276" w:lineRule="auto"/>
        <w:ind w:left="1134" w:hanging="429"/>
        <w:jc w:val="both"/>
        <w:outlineLvl w:val="0"/>
        <w:rPr>
          <w:rFonts w:ascii="Arial" w:hAnsi="Arial" w:cs="Arial"/>
          <w:b w:val="0"/>
          <w:sz w:val="21"/>
          <w:szCs w:val="21"/>
        </w:rPr>
      </w:pPr>
      <w:r w:rsidRPr="00436119">
        <w:rPr>
          <w:rFonts w:ascii="Arial" w:hAnsi="Arial" w:cs="Arial"/>
          <w:b w:val="0"/>
          <w:sz w:val="21"/>
          <w:szCs w:val="21"/>
        </w:rPr>
        <w:t xml:space="preserve">byl povinen Objednateli (zadavateli) předložit seznam poddodavatelů dle zadávací dokumentace </w:t>
      </w:r>
      <w:r w:rsidR="008C1F0A">
        <w:rPr>
          <w:rFonts w:ascii="Arial" w:hAnsi="Arial" w:cs="Arial"/>
          <w:b w:val="0"/>
          <w:sz w:val="21"/>
          <w:szCs w:val="21"/>
        </w:rPr>
        <w:t>Zadávacího řízení</w:t>
      </w:r>
      <w:r w:rsidRPr="00436119">
        <w:rPr>
          <w:rFonts w:ascii="Arial" w:hAnsi="Arial" w:cs="Arial"/>
          <w:b w:val="0"/>
          <w:sz w:val="21"/>
          <w:szCs w:val="21"/>
        </w:rPr>
        <w:t xml:space="preserve"> a za podmínek tam uvedených;</w:t>
      </w:r>
    </w:p>
    <w:p w14:paraId="5E3C732D" w14:textId="77777777" w:rsidR="00161D39" w:rsidRDefault="00161D39">
      <w:pPr>
        <w:pStyle w:val="Prohlen"/>
        <w:widowControl/>
        <w:numPr>
          <w:ilvl w:val="0"/>
          <w:numId w:val="28"/>
        </w:numPr>
        <w:spacing w:after="120" w:line="276" w:lineRule="auto"/>
        <w:ind w:left="1134" w:hanging="429"/>
        <w:jc w:val="both"/>
        <w:outlineLvl w:val="0"/>
        <w:rPr>
          <w:rFonts w:ascii="Arial" w:hAnsi="Arial" w:cs="Arial"/>
          <w:b w:val="0"/>
          <w:sz w:val="21"/>
          <w:szCs w:val="21"/>
        </w:rPr>
      </w:pPr>
      <w:r w:rsidRPr="00436119">
        <w:rPr>
          <w:rFonts w:ascii="Arial" w:hAnsi="Arial" w:cs="Arial"/>
          <w:b w:val="0"/>
          <w:sz w:val="21"/>
          <w:szCs w:val="21"/>
        </w:rPr>
        <w:t xml:space="preserve">v případě změny v seznamu uvedených poddodavatelů (např. jiný rozsah plnění, změna poddodavatele, nový poddodavatel), je Dodavatel povinen oznámit takovou změnu bez zbytečného odkladu Objednateli, nejpozději však do 10 pracovních dnů od takové změny. Dodavatel je oprávněn změnit kvalifikovaného poddodavatele pouze v případě, že Dodavatel doloží důkazy, které </w:t>
      </w:r>
      <w:proofErr w:type="gramStart"/>
      <w:r w:rsidRPr="00436119">
        <w:rPr>
          <w:rFonts w:ascii="Arial" w:hAnsi="Arial" w:cs="Arial"/>
          <w:b w:val="0"/>
          <w:sz w:val="21"/>
          <w:szCs w:val="21"/>
        </w:rPr>
        <w:t>prokáží</w:t>
      </w:r>
      <w:proofErr w:type="gramEnd"/>
      <w:r w:rsidRPr="00436119">
        <w:rPr>
          <w:rFonts w:ascii="Arial" w:hAnsi="Arial" w:cs="Arial"/>
          <w:b w:val="0"/>
          <w:sz w:val="21"/>
          <w:szCs w:val="21"/>
        </w:rPr>
        <w:t>, že nový poddodavatel splňuje kvalifikaci alespoň ve stejném rozsahu jako původní kvalifikovaný poddodavatel;</w:t>
      </w:r>
    </w:p>
    <w:p w14:paraId="501B7836" w14:textId="77777777" w:rsidR="00161D39" w:rsidRPr="00436119" w:rsidRDefault="00161D39">
      <w:pPr>
        <w:pStyle w:val="Prohlen"/>
        <w:widowControl/>
        <w:numPr>
          <w:ilvl w:val="0"/>
          <w:numId w:val="28"/>
        </w:numPr>
        <w:spacing w:after="120" w:line="276" w:lineRule="auto"/>
        <w:ind w:left="1134" w:hanging="429"/>
        <w:jc w:val="both"/>
        <w:outlineLvl w:val="0"/>
        <w:rPr>
          <w:rFonts w:ascii="Arial" w:hAnsi="Arial" w:cs="Arial"/>
          <w:b w:val="0"/>
          <w:sz w:val="21"/>
          <w:szCs w:val="21"/>
        </w:rPr>
      </w:pPr>
      <w:r w:rsidRPr="00436119">
        <w:rPr>
          <w:rFonts w:ascii="Arial" w:hAnsi="Arial" w:cs="Arial"/>
          <w:b w:val="0"/>
          <w:sz w:val="21"/>
          <w:szCs w:val="21"/>
        </w:rPr>
        <w:t xml:space="preserve">dodavatel je povinen zajistit řádné a včasné plnění finančních závazků vůči svým poddodavatelům po celou dobu plnění této Rámcové dohody, přičemž za řádné a včasné plnění se považuje úplné zaplacení faktur vystavených poddodavatelem za plnění poskytnuté dle této Rámcové dohody, nejpozději do 30 dnů po obdržení platby od Objednatele dle této Rámcové dohody. Dodavatel podpisem této Rámcové dohody prohlašuje, že dodržuje povinnosti uvedené v tomto odstavci a zavazuje se je dodržovat po celou dobu trvání této Rámcové dohody. V případě, že se Objednatel hodnověrným a prokazatelným způsobem dozví, že ze strany Dodavatele došlo nebo dochází k nesplnění povinností Dodavatele dle věty první tohoto písm. d), a Dodavatel i přes předchozí písemné upozornění Objednatele pokračuje v neplnění těchto svých </w:t>
      </w:r>
      <w:r w:rsidRPr="00436119">
        <w:rPr>
          <w:rFonts w:ascii="Arial" w:hAnsi="Arial" w:cs="Arial"/>
          <w:b w:val="0"/>
          <w:sz w:val="21"/>
          <w:szCs w:val="21"/>
        </w:rPr>
        <w:lastRenderedPageBreak/>
        <w:t xml:space="preserve">povinností nebo nezjedná nápravu, má Objednatel právo odstoupit od této Rámcové dohody za podmínek uvedených </w:t>
      </w:r>
      <w:r w:rsidRPr="00EB25E3">
        <w:rPr>
          <w:rFonts w:ascii="Arial" w:hAnsi="Arial" w:cs="Arial"/>
          <w:b w:val="0"/>
          <w:sz w:val="21"/>
          <w:szCs w:val="21"/>
        </w:rPr>
        <w:t>v čl. XIII</w:t>
      </w:r>
      <w:r w:rsidRPr="00436119">
        <w:rPr>
          <w:rFonts w:ascii="Arial" w:hAnsi="Arial" w:cs="Arial"/>
          <w:b w:val="0"/>
          <w:sz w:val="21"/>
          <w:szCs w:val="21"/>
        </w:rPr>
        <w:t xml:space="preserve"> této Rámcové dohody.</w:t>
      </w:r>
    </w:p>
    <w:p w14:paraId="4546E10B" w14:textId="77777777" w:rsidR="00161D39" w:rsidRPr="00436119" w:rsidRDefault="00161D39" w:rsidP="004A42D6">
      <w:pPr>
        <w:pStyle w:val="Prohlen"/>
        <w:widowControl/>
        <w:spacing w:after="120" w:line="276" w:lineRule="auto"/>
        <w:ind w:left="705"/>
        <w:jc w:val="both"/>
        <w:outlineLvl w:val="0"/>
        <w:rPr>
          <w:rFonts w:ascii="Arial" w:hAnsi="Arial" w:cs="Arial"/>
          <w:b w:val="0"/>
          <w:sz w:val="21"/>
          <w:szCs w:val="21"/>
        </w:rPr>
      </w:pPr>
      <w:r w:rsidRPr="00436119">
        <w:rPr>
          <w:rFonts w:ascii="Arial" w:hAnsi="Arial" w:cs="Arial"/>
          <w:b w:val="0"/>
          <w:sz w:val="21"/>
          <w:szCs w:val="21"/>
        </w:rPr>
        <w:t>Rámcová dohoda nebude měněna z důvodu použití poddodavatelů nebo jejich změny dle tohoto odstavce.</w:t>
      </w:r>
    </w:p>
    <w:p w14:paraId="2DD25222" w14:textId="1A3C8E80" w:rsidR="00161D39" w:rsidRPr="00436119" w:rsidRDefault="00161D39">
      <w:pPr>
        <w:pStyle w:val="Prohlen"/>
        <w:widowControl/>
        <w:numPr>
          <w:ilvl w:val="1"/>
          <w:numId w:val="14"/>
        </w:numPr>
        <w:spacing w:after="120" w:line="276" w:lineRule="auto"/>
        <w:jc w:val="both"/>
        <w:outlineLvl w:val="0"/>
        <w:rPr>
          <w:rFonts w:ascii="Arial" w:hAnsi="Arial" w:cs="Arial"/>
          <w:b w:val="0"/>
          <w:sz w:val="21"/>
          <w:szCs w:val="21"/>
        </w:rPr>
      </w:pPr>
      <w:r w:rsidRPr="00436119">
        <w:rPr>
          <w:rFonts w:ascii="Arial" w:hAnsi="Arial" w:cs="Arial"/>
          <w:b w:val="0"/>
          <w:sz w:val="21"/>
          <w:szCs w:val="21"/>
        </w:rPr>
        <w:t>Dodavatel prohlašuje, že ve smyslu:</w:t>
      </w:r>
    </w:p>
    <w:p w14:paraId="78A59F31" w14:textId="6347F555" w:rsidR="00161D39" w:rsidRDefault="00161D39">
      <w:pPr>
        <w:pStyle w:val="Prohlen"/>
        <w:widowControl/>
        <w:numPr>
          <w:ilvl w:val="0"/>
          <w:numId w:val="29"/>
        </w:numPr>
        <w:spacing w:after="120" w:line="276" w:lineRule="auto"/>
        <w:ind w:left="1134" w:hanging="429"/>
        <w:jc w:val="both"/>
        <w:outlineLvl w:val="0"/>
        <w:rPr>
          <w:rFonts w:ascii="Arial" w:hAnsi="Arial" w:cs="Arial"/>
          <w:b w:val="0"/>
          <w:sz w:val="21"/>
          <w:szCs w:val="21"/>
        </w:rPr>
      </w:pPr>
      <w:r w:rsidRPr="00436119">
        <w:rPr>
          <w:rFonts w:ascii="Arial" w:hAnsi="Arial" w:cs="Arial"/>
          <w:b w:val="0"/>
          <w:sz w:val="21"/>
          <w:szCs w:val="21"/>
        </w:rPr>
        <w:t>čl. 2 odst. 2 Nařízení Rady (EU) č. 269/2014 ze dne 17.  března 2014, o omezujících opatřeních vzhledem k činnostem narušujícím nebo ohrožujícím územní celistvost, svrchovanost a nezávislost Ukrajiny, v platném znění (dále jen „Nařízení č. 269/2014), a</w:t>
      </w:r>
    </w:p>
    <w:p w14:paraId="2E40FC85" w14:textId="77777777" w:rsidR="00436119" w:rsidRDefault="00161D39">
      <w:pPr>
        <w:pStyle w:val="Prohlen"/>
        <w:widowControl/>
        <w:numPr>
          <w:ilvl w:val="0"/>
          <w:numId w:val="29"/>
        </w:numPr>
        <w:spacing w:after="120" w:line="276" w:lineRule="auto"/>
        <w:ind w:left="1134" w:hanging="429"/>
        <w:jc w:val="both"/>
        <w:outlineLvl w:val="0"/>
        <w:rPr>
          <w:rFonts w:ascii="Arial" w:hAnsi="Arial" w:cs="Arial"/>
          <w:b w:val="0"/>
          <w:sz w:val="21"/>
          <w:szCs w:val="21"/>
        </w:rPr>
      </w:pPr>
      <w:r w:rsidRPr="00436119">
        <w:rPr>
          <w:rFonts w:ascii="Arial" w:hAnsi="Arial" w:cs="Arial"/>
          <w:b w:val="0"/>
          <w:sz w:val="21"/>
          <w:szCs w:val="21"/>
        </w:rPr>
        <w:t>čl. 2 odst. 2 Nařízení Rady (EU) č. 208/2014 ze dne 5. března 2014, o omezujících opatřeních vůči některým osobám, subjektům a orgánům vzhledem k situaci na Ukrajině, v platném znění (dále jen „Nařízení č. 208/2014“), a</w:t>
      </w:r>
    </w:p>
    <w:p w14:paraId="150268BD" w14:textId="506698CD" w:rsidR="00161D39" w:rsidRPr="00436119" w:rsidRDefault="00161D39">
      <w:pPr>
        <w:pStyle w:val="Prohlen"/>
        <w:widowControl/>
        <w:numPr>
          <w:ilvl w:val="0"/>
          <w:numId w:val="29"/>
        </w:numPr>
        <w:spacing w:after="120" w:line="276" w:lineRule="auto"/>
        <w:ind w:left="1134" w:hanging="429"/>
        <w:jc w:val="both"/>
        <w:outlineLvl w:val="0"/>
        <w:rPr>
          <w:rFonts w:ascii="Arial" w:hAnsi="Arial" w:cs="Arial"/>
          <w:b w:val="0"/>
          <w:sz w:val="21"/>
          <w:szCs w:val="21"/>
        </w:rPr>
      </w:pPr>
      <w:r w:rsidRPr="00436119">
        <w:rPr>
          <w:rFonts w:ascii="Arial" w:hAnsi="Arial" w:cs="Arial"/>
          <w:b w:val="0"/>
          <w:sz w:val="21"/>
          <w:szCs w:val="21"/>
        </w:rPr>
        <w:t xml:space="preserve"> čl. 2 odst. 2 Nařízení Rady (ES) č. 765/2006 ze dne 18. května 2006 o omezujících opatřeních vůči prezidentu Lukašenkovi a některým představitelům Běloruska, v platném znění (dále jen „Nařízení č. 765/2006“), </w:t>
      </w:r>
    </w:p>
    <w:p w14:paraId="1878D1F6" w14:textId="77777777" w:rsidR="00161D39" w:rsidRPr="00436119" w:rsidRDefault="00161D39" w:rsidP="004A42D6">
      <w:pPr>
        <w:pStyle w:val="Prohlen"/>
        <w:widowControl/>
        <w:spacing w:after="120" w:line="276" w:lineRule="auto"/>
        <w:ind w:left="705"/>
        <w:jc w:val="both"/>
        <w:outlineLvl w:val="0"/>
        <w:rPr>
          <w:rFonts w:ascii="Arial" w:hAnsi="Arial" w:cs="Arial"/>
          <w:b w:val="0"/>
          <w:sz w:val="21"/>
          <w:szCs w:val="21"/>
        </w:rPr>
      </w:pPr>
      <w:r w:rsidRPr="00436119">
        <w:rPr>
          <w:rFonts w:ascii="Arial" w:hAnsi="Arial" w:cs="Arial"/>
          <w:b w:val="0"/>
          <w:sz w:val="21"/>
          <w:szCs w:val="21"/>
        </w:rPr>
        <w:t>není fyzickou nebo právnickou osobou, subjektem či orgánem nebo fyzickou nebo právnickou osobou, subjektem či orgánem s nimi spojeným uvedeným v příloze I Nařízení č. 269/2014, Nařízení č. 208/2014 nebo Nařízení č. 765/2006.</w:t>
      </w:r>
    </w:p>
    <w:p w14:paraId="6E1B7FCA" w14:textId="77777777" w:rsidR="00161D39" w:rsidRDefault="00161D39">
      <w:pPr>
        <w:pStyle w:val="Prohlen"/>
        <w:widowControl/>
        <w:numPr>
          <w:ilvl w:val="1"/>
          <w:numId w:val="14"/>
        </w:numPr>
        <w:spacing w:after="120" w:line="276" w:lineRule="auto"/>
        <w:jc w:val="both"/>
        <w:outlineLvl w:val="0"/>
        <w:rPr>
          <w:rFonts w:ascii="Arial" w:hAnsi="Arial" w:cs="Arial"/>
          <w:b w:val="0"/>
          <w:sz w:val="21"/>
          <w:szCs w:val="21"/>
        </w:rPr>
      </w:pPr>
      <w:r w:rsidRPr="00436119">
        <w:rPr>
          <w:rFonts w:ascii="Arial" w:hAnsi="Arial" w:cs="Arial"/>
          <w:b w:val="0"/>
          <w:sz w:val="21"/>
          <w:szCs w:val="21"/>
        </w:rPr>
        <w:t xml:space="preserve">Dodavatel dále prohlašuje a zavazuje se, že </w:t>
      </w:r>
      <w:bookmarkStart w:id="21" w:name="_Hlk115103428"/>
      <w:r w:rsidRPr="00436119">
        <w:rPr>
          <w:rFonts w:ascii="Arial" w:hAnsi="Arial" w:cs="Arial"/>
          <w:b w:val="0"/>
          <w:sz w:val="21"/>
          <w:szCs w:val="21"/>
        </w:rPr>
        <w:t xml:space="preserve">žádné finanční prostředky ani hospodářské zdroje </w:t>
      </w:r>
      <w:bookmarkEnd w:id="21"/>
      <w:r w:rsidRPr="00436119">
        <w:rPr>
          <w:rFonts w:ascii="Arial" w:hAnsi="Arial" w:cs="Arial"/>
          <w:b w:val="0"/>
          <w:sz w:val="21"/>
          <w:szCs w:val="21"/>
        </w:rPr>
        <w:t>nebudou pro účely plnění této Rámcové dohody, přímo ani nepřímo zpřístupněny fyzickým nebo právnickým osobám, subjektům či orgánům uvedeným v příloze I Nařízení č. 269/2014, Nařízení č. 208/2014 nebo Nařízení č. 765/2006 nebo v jejich prospěch.</w:t>
      </w:r>
    </w:p>
    <w:p w14:paraId="1F8007C4" w14:textId="77777777" w:rsidR="00F26F30" w:rsidRPr="00F26F30" w:rsidRDefault="00F26F30">
      <w:pPr>
        <w:pStyle w:val="Prohlen"/>
        <w:widowControl/>
        <w:numPr>
          <w:ilvl w:val="1"/>
          <w:numId w:val="14"/>
        </w:numPr>
        <w:spacing w:after="120" w:line="276" w:lineRule="auto"/>
        <w:jc w:val="both"/>
        <w:outlineLvl w:val="0"/>
        <w:rPr>
          <w:rFonts w:ascii="Arial" w:hAnsi="Arial" w:cs="Arial"/>
          <w:b w:val="0"/>
          <w:sz w:val="21"/>
          <w:szCs w:val="21"/>
        </w:rPr>
      </w:pPr>
      <w:r w:rsidRPr="00B21ADC">
        <w:rPr>
          <w:rFonts w:ascii="Arial" w:hAnsi="Arial" w:cs="Arial"/>
          <w:b w:val="0"/>
          <w:sz w:val="21"/>
          <w:szCs w:val="21"/>
        </w:rPr>
        <w:t>Dodavatel prohlašuje, že v souladu s čl. 5 k Nařízení Rady (EU) č. 2022/576 ze dne 8. dubna 2022, kterým se mění nařízení Rady (EU) č. 833/2014 ze dne 31. července 2014, o omezujících opatřeních vzhledem k činnostem Ruska destabilizujícím situaci na Ukrajině, není</w:t>
      </w:r>
    </w:p>
    <w:p w14:paraId="0DB6A52D" w14:textId="68D4D270" w:rsidR="00F26F30" w:rsidRPr="00F26F30" w:rsidRDefault="00F26F30">
      <w:pPr>
        <w:pStyle w:val="Prohlen"/>
        <w:widowControl/>
        <w:numPr>
          <w:ilvl w:val="0"/>
          <w:numId w:val="30"/>
        </w:numPr>
        <w:spacing w:after="120" w:line="276" w:lineRule="auto"/>
        <w:ind w:left="1134" w:hanging="429"/>
        <w:jc w:val="both"/>
        <w:outlineLvl w:val="0"/>
        <w:rPr>
          <w:rFonts w:ascii="Arial" w:hAnsi="Arial" w:cs="Arial"/>
          <w:b w:val="0"/>
          <w:sz w:val="21"/>
          <w:szCs w:val="21"/>
        </w:rPr>
      </w:pPr>
      <w:r w:rsidRPr="00F26F30">
        <w:rPr>
          <w:rFonts w:ascii="Arial" w:hAnsi="Arial" w:cs="Arial"/>
          <w:b w:val="0"/>
          <w:sz w:val="21"/>
          <w:szCs w:val="21"/>
        </w:rPr>
        <w:t>ruským státním příslušníkem, fyzickou či právnickou osobou nebo subjektem či orgánem se sídlem v Rusku;</w:t>
      </w:r>
    </w:p>
    <w:p w14:paraId="32EB60F4" w14:textId="77777777" w:rsidR="00F26F30" w:rsidRPr="00F26F30" w:rsidRDefault="00F26F30">
      <w:pPr>
        <w:pStyle w:val="Prohlen"/>
        <w:widowControl/>
        <w:numPr>
          <w:ilvl w:val="0"/>
          <w:numId w:val="30"/>
        </w:numPr>
        <w:spacing w:after="120" w:line="276" w:lineRule="auto"/>
        <w:ind w:left="1134" w:hanging="429"/>
        <w:jc w:val="both"/>
        <w:outlineLvl w:val="0"/>
        <w:rPr>
          <w:rFonts w:ascii="Arial" w:hAnsi="Arial" w:cs="Arial"/>
          <w:b w:val="0"/>
          <w:sz w:val="21"/>
          <w:szCs w:val="21"/>
        </w:rPr>
      </w:pPr>
      <w:r w:rsidRPr="00F26F30">
        <w:rPr>
          <w:rFonts w:ascii="Arial" w:hAnsi="Arial" w:cs="Arial"/>
          <w:b w:val="0"/>
          <w:sz w:val="21"/>
          <w:szCs w:val="21"/>
        </w:rPr>
        <w:t>právnickou osobou, subjektem nebo orgánem, které jsou z více než 50 % přímo či nepřímo vlastněny některým ze subjektů uvedených v písmenu a) tohoto odstavce;</w:t>
      </w:r>
    </w:p>
    <w:p w14:paraId="0AF32D90" w14:textId="77777777" w:rsidR="00F26F30" w:rsidRPr="00F26F30" w:rsidRDefault="00F26F30">
      <w:pPr>
        <w:pStyle w:val="Prohlen"/>
        <w:widowControl/>
        <w:numPr>
          <w:ilvl w:val="0"/>
          <w:numId w:val="30"/>
        </w:numPr>
        <w:spacing w:after="120" w:line="276" w:lineRule="auto"/>
        <w:ind w:left="1134" w:hanging="429"/>
        <w:jc w:val="both"/>
        <w:outlineLvl w:val="0"/>
        <w:rPr>
          <w:rFonts w:ascii="Arial" w:hAnsi="Arial" w:cs="Arial"/>
          <w:b w:val="0"/>
          <w:sz w:val="21"/>
          <w:szCs w:val="21"/>
        </w:rPr>
      </w:pPr>
      <w:r w:rsidRPr="00F26F30">
        <w:rPr>
          <w:rFonts w:ascii="Arial" w:hAnsi="Arial" w:cs="Arial"/>
          <w:b w:val="0"/>
          <w:sz w:val="21"/>
          <w:szCs w:val="21"/>
        </w:rPr>
        <w:t>fyzickou nebo právnickou osobou, subjektem nebo orgánem, které jednají jménem nebo na pokyn některého ze subjektů uvedených v písmenech a) nebo b) tohoto odstavce.</w:t>
      </w:r>
    </w:p>
    <w:p w14:paraId="2E279447" w14:textId="1E86CD49" w:rsidR="00F26F30" w:rsidRPr="001D1AF9" w:rsidRDefault="00F26F30">
      <w:pPr>
        <w:pStyle w:val="Prohlen"/>
        <w:widowControl/>
        <w:numPr>
          <w:ilvl w:val="1"/>
          <w:numId w:val="14"/>
        </w:numPr>
        <w:spacing w:after="120" w:line="276" w:lineRule="auto"/>
        <w:jc w:val="both"/>
        <w:outlineLvl w:val="0"/>
        <w:rPr>
          <w:rFonts w:ascii="Arial" w:hAnsi="Arial" w:cs="Arial"/>
          <w:b w:val="0"/>
          <w:sz w:val="21"/>
          <w:szCs w:val="21"/>
        </w:rPr>
      </w:pPr>
      <w:r w:rsidRPr="001D1AF9">
        <w:rPr>
          <w:rFonts w:ascii="Arial" w:hAnsi="Arial" w:cs="Arial"/>
          <w:b w:val="0"/>
          <w:sz w:val="21"/>
          <w:szCs w:val="21"/>
        </w:rPr>
        <w:t xml:space="preserve">Dodavatel dále prohlašuje, že žádný z poddodavatelů dodavatele, který je dodavatelem využit pro plnění této </w:t>
      </w:r>
      <w:r w:rsidR="00B21ADC" w:rsidRPr="001D1AF9">
        <w:rPr>
          <w:rFonts w:ascii="Arial" w:hAnsi="Arial" w:cs="Arial"/>
          <w:b w:val="0"/>
          <w:sz w:val="21"/>
          <w:szCs w:val="21"/>
        </w:rPr>
        <w:t>Rámcové dohody</w:t>
      </w:r>
      <w:r w:rsidRPr="001D1AF9">
        <w:rPr>
          <w:rFonts w:ascii="Arial" w:hAnsi="Arial" w:cs="Arial"/>
          <w:b w:val="0"/>
          <w:sz w:val="21"/>
          <w:szCs w:val="21"/>
        </w:rPr>
        <w:t>, a jehož rozsah činnosti a/nebo odměny překročí 10 % hodnoty plnění smlouvy, není a nebude subjektem uvedeným v </w:t>
      </w:r>
      <w:r w:rsidR="00BA45D5">
        <w:rPr>
          <w:rFonts w:ascii="Arial" w:hAnsi="Arial" w:cs="Arial"/>
          <w:b w:val="0"/>
          <w:sz w:val="21"/>
          <w:szCs w:val="21"/>
        </w:rPr>
        <w:t>odst</w:t>
      </w:r>
      <w:r w:rsidRPr="001D1AF9">
        <w:rPr>
          <w:rFonts w:ascii="Arial" w:hAnsi="Arial" w:cs="Arial"/>
          <w:b w:val="0"/>
          <w:sz w:val="21"/>
          <w:szCs w:val="21"/>
        </w:rPr>
        <w:t xml:space="preserve">. </w:t>
      </w:r>
      <w:r w:rsidR="00C05537">
        <w:rPr>
          <w:rFonts w:ascii="Arial" w:hAnsi="Arial" w:cs="Arial"/>
          <w:b w:val="0"/>
          <w:sz w:val="21"/>
          <w:szCs w:val="21"/>
        </w:rPr>
        <w:t>18</w:t>
      </w:r>
      <w:r w:rsidRPr="001D1AF9">
        <w:rPr>
          <w:rFonts w:ascii="Arial" w:hAnsi="Arial" w:cs="Arial"/>
          <w:b w:val="0"/>
          <w:sz w:val="21"/>
          <w:szCs w:val="21"/>
        </w:rPr>
        <w:t xml:space="preserve"> písm. a) nebo b) nebo c) </w:t>
      </w:r>
      <w:r w:rsidR="00BA45D5">
        <w:rPr>
          <w:rFonts w:ascii="Arial" w:hAnsi="Arial" w:cs="Arial"/>
          <w:b w:val="0"/>
          <w:sz w:val="21"/>
          <w:szCs w:val="21"/>
        </w:rPr>
        <w:t>tohoto článku</w:t>
      </w:r>
      <w:r w:rsidRPr="001D1AF9">
        <w:rPr>
          <w:rFonts w:ascii="Arial" w:hAnsi="Arial" w:cs="Arial"/>
          <w:b w:val="0"/>
          <w:sz w:val="21"/>
          <w:szCs w:val="21"/>
        </w:rPr>
        <w:t>.</w:t>
      </w:r>
    </w:p>
    <w:p w14:paraId="733460A3" w14:textId="416C8E46" w:rsidR="00B21ADC" w:rsidRPr="001D1AF9" w:rsidRDefault="00B21ADC">
      <w:pPr>
        <w:pStyle w:val="Prohlen"/>
        <w:widowControl/>
        <w:numPr>
          <w:ilvl w:val="1"/>
          <w:numId w:val="14"/>
        </w:numPr>
        <w:spacing w:after="120" w:line="276" w:lineRule="auto"/>
        <w:jc w:val="both"/>
        <w:outlineLvl w:val="0"/>
        <w:rPr>
          <w:rFonts w:ascii="Arial" w:hAnsi="Arial" w:cs="Arial"/>
          <w:b w:val="0"/>
          <w:sz w:val="21"/>
          <w:szCs w:val="21"/>
        </w:rPr>
      </w:pPr>
      <w:r w:rsidRPr="001D1AF9">
        <w:rPr>
          <w:rFonts w:ascii="Arial" w:hAnsi="Arial" w:cs="Arial"/>
          <w:b w:val="0"/>
          <w:sz w:val="21"/>
          <w:szCs w:val="21"/>
        </w:rPr>
        <w:lastRenderedPageBreak/>
        <w:t xml:space="preserve">Pokud v průběhu </w:t>
      </w:r>
      <w:bookmarkStart w:id="22" w:name="_Hlk115100800"/>
      <w:r w:rsidRPr="001D1AF9">
        <w:rPr>
          <w:rFonts w:ascii="Arial" w:hAnsi="Arial" w:cs="Arial"/>
          <w:b w:val="0"/>
          <w:sz w:val="21"/>
          <w:szCs w:val="21"/>
        </w:rPr>
        <w:t>platnosti a</w:t>
      </w:r>
      <w:bookmarkEnd w:id="22"/>
      <w:r w:rsidRPr="001D1AF9">
        <w:rPr>
          <w:rFonts w:ascii="Arial" w:hAnsi="Arial" w:cs="Arial"/>
          <w:b w:val="0"/>
          <w:sz w:val="21"/>
          <w:szCs w:val="21"/>
        </w:rPr>
        <w:t xml:space="preserve"> účinnosti této Rámcové dohody, dojde k nedodržení podmínek uvedených v </w:t>
      </w:r>
      <w:r w:rsidR="00BA45D5">
        <w:rPr>
          <w:rFonts w:ascii="Arial" w:hAnsi="Arial" w:cs="Arial"/>
          <w:b w:val="0"/>
          <w:sz w:val="21"/>
          <w:szCs w:val="21"/>
        </w:rPr>
        <w:t>odst</w:t>
      </w:r>
      <w:r w:rsidRPr="001D1AF9">
        <w:rPr>
          <w:rFonts w:ascii="Arial" w:hAnsi="Arial" w:cs="Arial"/>
          <w:b w:val="0"/>
          <w:sz w:val="21"/>
          <w:szCs w:val="21"/>
        </w:rPr>
        <w:t>. 1</w:t>
      </w:r>
      <w:r w:rsidR="006E113C">
        <w:rPr>
          <w:rFonts w:ascii="Arial" w:hAnsi="Arial" w:cs="Arial"/>
          <w:b w:val="0"/>
          <w:sz w:val="21"/>
          <w:szCs w:val="21"/>
        </w:rPr>
        <w:t>6</w:t>
      </w:r>
      <w:r w:rsidRPr="001D1AF9">
        <w:rPr>
          <w:rFonts w:ascii="Arial" w:hAnsi="Arial" w:cs="Arial"/>
          <w:b w:val="0"/>
          <w:sz w:val="21"/>
          <w:szCs w:val="21"/>
        </w:rPr>
        <w:t xml:space="preserve"> nebo </w:t>
      </w:r>
      <w:r w:rsidR="008D5449">
        <w:rPr>
          <w:rFonts w:ascii="Arial" w:hAnsi="Arial" w:cs="Arial"/>
          <w:b w:val="0"/>
          <w:sz w:val="21"/>
          <w:szCs w:val="21"/>
        </w:rPr>
        <w:t xml:space="preserve">odst. </w:t>
      </w:r>
      <w:r w:rsidRPr="001D1AF9">
        <w:rPr>
          <w:rFonts w:ascii="Arial" w:hAnsi="Arial" w:cs="Arial"/>
          <w:b w:val="0"/>
          <w:sz w:val="21"/>
          <w:szCs w:val="21"/>
        </w:rPr>
        <w:t>1</w:t>
      </w:r>
      <w:r w:rsidR="006E113C">
        <w:rPr>
          <w:rFonts w:ascii="Arial" w:hAnsi="Arial" w:cs="Arial"/>
          <w:b w:val="0"/>
          <w:sz w:val="21"/>
          <w:szCs w:val="21"/>
        </w:rPr>
        <w:t>7</w:t>
      </w:r>
      <w:r w:rsidRPr="001D1AF9">
        <w:rPr>
          <w:rFonts w:ascii="Arial" w:hAnsi="Arial" w:cs="Arial"/>
          <w:b w:val="0"/>
          <w:sz w:val="21"/>
          <w:szCs w:val="21"/>
        </w:rPr>
        <w:t xml:space="preserve"> </w:t>
      </w:r>
      <w:r w:rsidR="00BA45D5">
        <w:rPr>
          <w:rFonts w:ascii="Arial" w:hAnsi="Arial" w:cs="Arial"/>
          <w:b w:val="0"/>
          <w:sz w:val="21"/>
          <w:szCs w:val="21"/>
        </w:rPr>
        <w:t>tohoto článku</w:t>
      </w:r>
      <w:r w:rsidRPr="001D1AF9">
        <w:rPr>
          <w:rFonts w:ascii="Arial" w:hAnsi="Arial" w:cs="Arial"/>
          <w:b w:val="0"/>
          <w:sz w:val="21"/>
          <w:szCs w:val="21"/>
        </w:rPr>
        <w:t>, nebo by mělo dojít k nedodržení podmínek uvedených v </w:t>
      </w:r>
      <w:r w:rsidR="00BA45D5">
        <w:rPr>
          <w:rFonts w:ascii="Arial" w:hAnsi="Arial" w:cs="Arial"/>
          <w:b w:val="0"/>
          <w:sz w:val="21"/>
          <w:szCs w:val="21"/>
        </w:rPr>
        <w:t>odst</w:t>
      </w:r>
      <w:r w:rsidRPr="001D1AF9">
        <w:rPr>
          <w:rFonts w:ascii="Arial" w:hAnsi="Arial" w:cs="Arial"/>
          <w:b w:val="0"/>
          <w:sz w:val="21"/>
          <w:szCs w:val="21"/>
        </w:rPr>
        <w:t xml:space="preserve">. </w:t>
      </w:r>
      <w:r w:rsidR="006E113C">
        <w:rPr>
          <w:rFonts w:ascii="Arial" w:hAnsi="Arial" w:cs="Arial"/>
          <w:b w:val="0"/>
          <w:sz w:val="21"/>
          <w:szCs w:val="21"/>
        </w:rPr>
        <w:t>18</w:t>
      </w:r>
      <w:r w:rsidRPr="001D1AF9">
        <w:rPr>
          <w:rFonts w:ascii="Arial" w:hAnsi="Arial" w:cs="Arial"/>
          <w:b w:val="0"/>
          <w:sz w:val="21"/>
          <w:szCs w:val="21"/>
        </w:rPr>
        <w:t xml:space="preserve"> nebo </w:t>
      </w:r>
      <w:r w:rsidR="008D5449">
        <w:rPr>
          <w:rFonts w:ascii="Arial" w:hAnsi="Arial" w:cs="Arial"/>
          <w:b w:val="0"/>
          <w:sz w:val="21"/>
          <w:szCs w:val="21"/>
        </w:rPr>
        <w:t xml:space="preserve">odst. </w:t>
      </w:r>
      <w:r w:rsidR="006E113C">
        <w:rPr>
          <w:rFonts w:ascii="Arial" w:hAnsi="Arial" w:cs="Arial"/>
          <w:b w:val="0"/>
          <w:sz w:val="21"/>
          <w:szCs w:val="21"/>
        </w:rPr>
        <w:t>19</w:t>
      </w:r>
      <w:r w:rsidRPr="001D1AF9">
        <w:rPr>
          <w:rFonts w:ascii="Arial" w:hAnsi="Arial" w:cs="Arial"/>
          <w:b w:val="0"/>
          <w:sz w:val="21"/>
          <w:szCs w:val="21"/>
        </w:rPr>
        <w:t xml:space="preserve"> </w:t>
      </w:r>
      <w:r w:rsidR="00BA45D5">
        <w:rPr>
          <w:rFonts w:ascii="Arial" w:hAnsi="Arial" w:cs="Arial"/>
          <w:b w:val="0"/>
          <w:sz w:val="21"/>
          <w:szCs w:val="21"/>
        </w:rPr>
        <w:t>tohoto článku</w:t>
      </w:r>
      <w:r w:rsidRPr="001D1AF9">
        <w:rPr>
          <w:rFonts w:ascii="Arial" w:hAnsi="Arial" w:cs="Arial"/>
          <w:b w:val="0"/>
          <w:sz w:val="21"/>
          <w:szCs w:val="21"/>
        </w:rPr>
        <w:t>, Dodavatel se zavazuje bezodkladně od momentu, kdy se o dané změně okolností dozví, o této skutečnosti písemně Objednatele informovat.</w:t>
      </w:r>
    </w:p>
    <w:p w14:paraId="4458D9D3" w14:textId="4CD8989D" w:rsidR="00B21ADC" w:rsidRPr="001D1AF9" w:rsidRDefault="00B21ADC">
      <w:pPr>
        <w:pStyle w:val="Prohlen"/>
        <w:widowControl/>
        <w:numPr>
          <w:ilvl w:val="1"/>
          <w:numId w:val="14"/>
        </w:numPr>
        <w:spacing w:after="120" w:line="276" w:lineRule="auto"/>
        <w:jc w:val="both"/>
        <w:outlineLvl w:val="0"/>
        <w:rPr>
          <w:rFonts w:ascii="Arial" w:hAnsi="Arial" w:cs="Arial"/>
          <w:b w:val="0"/>
          <w:sz w:val="21"/>
          <w:szCs w:val="21"/>
        </w:rPr>
      </w:pPr>
      <w:r w:rsidRPr="001D1AF9">
        <w:rPr>
          <w:rFonts w:ascii="Arial" w:hAnsi="Arial" w:cs="Arial"/>
          <w:b w:val="0"/>
          <w:sz w:val="21"/>
          <w:szCs w:val="21"/>
        </w:rPr>
        <w:t xml:space="preserve">Porušení povinnosti Dodavatele v </w:t>
      </w:r>
      <w:r w:rsidR="00BA45D5">
        <w:rPr>
          <w:rFonts w:ascii="Arial" w:hAnsi="Arial" w:cs="Arial"/>
          <w:b w:val="0"/>
          <w:sz w:val="21"/>
          <w:szCs w:val="21"/>
        </w:rPr>
        <w:t>odst</w:t>
      </w:r>
      <w:r w:rsidRPr="001D1AF9">
        <w:rPr>
          <w:rFonts w:ascii="Arial" w:hAnsi="Arial" w:cs="Arial"/>
          <w:b w:val="0"/>
          <w:sz w:val="21"/>
          <w:szCs w:val="21"/>
        </w:rPr>
        <w:t>. 1</w:t>
      </w:r>
      <w:r w:rsidR="006E113C">
        <w:rPr>
          <w:rFonts w:ascii="Arial" w:hAnsi="Arial" w:cs="Arial"/>
          <w:b w:val="0"/>
          <w:sz w:val="21"/>
          <w:szCs w:val="21"/>
        </w:rPr>
        <w:t>6</w:t>
      </w:r>
      <w:r w:rsidRPr="001D1AF9">
        <w:rPr>
          <w:rFonts w:ascii="Arial" w:hAnsi="Arial" w:cs="Arial"/>
          <w:b w:val="0"/>
          <w:sz w:val="21"/>
          <w:szCs w:val="21"/>
        </w:rPr>
        <w:t xml:space="preserve"> nebo </w:t>
      </w:r>
      <w:r w:rsidR="006D7DBC">
        <w:rPr>
          <w:rFonts w:ascii="Arial" w:hAnsi="Arial" w:cs="Arial"/>
          <w:b w:val="0"/>
          <w:sz w:val="21"/>
          <w:szCs w:val="21"/>
        </w:rPr>
        <w:t xml:space="preserve">odst. </w:t>
      </w:r>
      <w:r w:rsidRPr="001D1AF9">
        <w:rPr>
          <w:rFonts w:ascii="Arial" w:hAnsi="Arial" w:cs="Arial"/>
          <w:b w:val="0"/>
          <w:sz w:val="21"/>
          <w:szCs w:val="21"/>
        </w:rPr>
        <w:t>1</w:t>
      </w:r>
      <w:r w:rsidR="006E113C">
        <w:rPr>
          <w:rFonts w:ascii="Arial" w:hAnsi="Arial" w:cs="Arial"/>
          <w:b w:val="0"/>
          <w:sz w:val="21"/>
          <w:szCs w:val="21"/>
        </w:rPr>
        <w:t>7</w:t>
      </w:r>
      <w:r w:rsidRPr="001D1AF9">
        <w:rPr>
          <w:rFonts w:ascii="Arial" w:hAnsi="Arial" w:cs="Arial"/>
          <w:b w:val="0"/>
          <w:sz w:val="21"/>
          <w:szCs w:val="21"/>
        </w:rPr>
        <w:t xml:space="preserve"> nebo </w:t>
      </w:r>
      <w:r w:rsidR="008D5449">
        <w:rPr>
          <w:rFonts w:ascii="Arial" w:hAnsi="Arial" w:cs="Arial"/>
          <w:b w:val="0"/>
          <w:sz w:val="21"/>
          <w:szCs w:val="21"/>
        </w:rPr>
        <w:t xml:space="preserve">odst. </w:t>
      </w:r>
      <w:r w:rsidRPr="001D1AF9">
        <w:rPr>
          <w:rFonts w:ascii="Arial" w:hAnsi="Arial" w:cs="Arial"/>
          <w:b w:val="0"/>
          <w:sz w:val="21"/>
          <w:szCs w:val="21"/>
        </w:rPr>
        <w:t>1</w:t>
      </w:r>
      <w:r w:rsidR="006E113C">
        <w:rPr>
          <w:rFonts w:ascii="Arial" w:hAnsi="Arial" w:cs="Arial"/>
          <w:b w:val="0"/>
          <w:sz w:val="21"/>
          <w:szCs w:val="21"/>
        </w:rPr>
        <w:t>8</w:t>
      </w:r>
      <w:r w:rsidRPr="001D1AF9">
        <w:rPr>
          <w:rFonts w:ascii="Arial" w:hAnsi="Arial" w:cs="Arial"/>
          <w:b w:val="0"/>
          <w:sz w:val="21"/>
          <w:szCs w:val="21"/>
        </w:rPr>
        <w:t xml:space="preserve"> nebo </w:t>
      </w:r>
      <w:r w:rsidR="00BA45D5">
        <w:rPr>
          <w:rFonts w:ascii="Arial" w:hAnsi="Arial" w:cs="Arial"/>
          <w:b w:val="0"/>
          <w:sz w:val="21"/>
          <w:szCs w:val="21"/>
        </w:rPr>
        <w:t>odst</w:t>
      </w:r>
      <w:r w:rsidR="007921ED" w:rsidRPr="001D1AF9">
        <w:rPr>
          <w:rFonts w:ascii="Arial" w:hAnsi="Arial" w:cs="Arial"/>
          <w:b w:val="0"/>
          <w:sz w:val="21"/>
          <w:szCs w:val="21"/>
        </w:rPr>
        <w:t xml:space="preserve">. </w:t>
      </w:r>
      <w:r w:rsidRPr="001D1AF9">
        <w:rPr>
          <w:rFonts w:ascii="Arial" w:hAnsi="Arial" w:cs="Arial"/>
          <w:b w:val="0"/>
          <w:sz w:val="21"/>
          <w:szCs w:val="21"/>
        </w:rPr>
        <w:t>1</w:t>
      </w:r>
      <w:r w:rsidR="006E113C">
        <w:rPr>
          <w:rFonts w:ascii="Arial" w:hAnsi="Arial" w:cs="Arial"/>
          <w:b w:val="0"/>
          <w:sz w:val="21"/>
          <w:szCs w:val="21"/>
        </w:rPr>
        <w:t>9</w:t>
      </w:r>
      <w:r w:rsidRPr="001D1AF9">
        <w:rPr>
          <w:rFonts w:ascii="Arial" w:hAnsi="Arial" w:cs="Arial"/>
          <w:b w:val="0"/>
          <w:sz w:val="21"/>
          <w:szCs w:val="21"/>
        </w:rPr>
        <w:t xml:space="preserve"> </w:t>
      </w:r>
      <w:r w:rsidR="007921ED" w:rsidRPr="001D1AF9">
        <w:rPr>
          <w:rFonts w:ascii="Arial" w:hAnsi="Arial" w:cs="Arial"/>
          <w:b w:val="0"/>
          <w:sz w:val="21"/>
          <w:szCs w:val="21"/>
        </w:rPr>
        <w:t xml:space="preserve">nebo </w:t>
      </w:r>
      <w:r w:rsidR="00BA45D5">
        <w:rPr>
          <w:rFonts w:ascii="Arial" w:hAnsi="Arial" w:cs="Arial"/>
          <w:b w:val="0"/>
          <w:sz w:val="21"/>
          <w:szCs w:val="21"/>
        </w:rPr>
        <w:t>odst</w:t>
      </w:r>
      <w:r w:rsidR="007921ED" w:rsidRPr="001D1AF9">
        <w:rPr>
          <w:rFonts w:ascii="Arial" w:hAnsi="Arial" w:cs="Arial"/>
          <w:b w:val="0"/>
          <w:sz w:val="21"/>
          <w:szCs w:val="21"/>
        </w:rPr>
        <w:t xml:space="preserve">. </w:t>
      </w:r>
      <w:r w:rsidR="006E113C">
        <w:rPr>
          <w:rFonts w:ascii="Arial" w:hAnsi="Arial" w:cs="Arial"/>
          <w:b w:val="0"/>
          <w:sz w:val="21"/>
          <w:szCs w:val="21"/>
        </w:rPr>
        <w:t>20</w:t>
      </w:r>
      <w:r w:rsidR="007921ED" w:rsidRPr="001D1AF9">
        <w:rPr>
          <w:rFonts w:ascii="Arial" w:hAnsi="Arial" w:cs="Arial"/>
          <w:b w:val="0"/>
          <w:sz w:val="21"/>
          <w:szCs w:val="21"/>
        </w:rPr>
        <w:t xml:space="preserve"> </w:t>
      </w:r>
      <w:r w:rsidR="00BA45D5">
        <w:rPr>
          <w:rFonts w:ascii="Arial" w:hAnsi="Arial" w:cs="Arial"/>
          <w:b w:val="0"/>
          <w:sz w:val="21"/>
          <w:szCs w:val="21"/>
        </w:rPr>
        <w:t>tohoto článku</w:t>
      </w:r>
      <w:r w:rsidRPr="001D1AF9">
        <w:rPr>
          <w:rFonts w:ascii="Arial" w:hAnsi="Arial" w:cs="Arial"/>
          <w:b w:val="0"/>
          <w:sz w:val="21"/>
          <w:szCs w:val="21"/>
        </w:rPr>
        <w:t xml:space="preserve"> je považováno za podstatné porušení smlouvy, na jehož základě má Objednatel právo od této Rámcové dohody odstoupit</w:t>
      </w:r>
      <w:r w:rsidR="00F47218">
        <w:rPr>
          <w:rFonts w:ascii="Arial" w:hAnsi="Arial" w:cs="Arial"/>
          <w:b w:val="0"/>
          <w:sz w:val="21"/>
          <w:szCs w:val="21"/>
        </w:rPr>
        <w:t xml:space="preserve"> </w:t>
      </w:r>
      <w:r w:rsidR="00F47218" w:rsidRPr="00436119">
        <w:rPr>
          <w:rFonts w:ascii="Arial" w:hAnsi="Arial" w:cs="Arial"/>
          <w:b w:val="0"/>
          <w:sz w:val="21"/>
          <w:szCs w:val="21"/>
        </w:rPr>
        <w:t xml:space="preserve">za podmínek uvedených </w:t>
      </w:r>
      <w:r w:rsidR="00F47218" w:rsidRPr="00EB25E3">
        <w:rPr>
          <w:rFonts w:ascii="Arial" w:hAnsi="Arial" w:cs="Arial"/>
          <w:b w:val="0"/>
          <w:sz w:val="21"/>
          <w:szCs w:val="21"/>
        </w:rPr>
        <w:t>v čl. XIII</w:t>
      </w:r>
      <w:r w:rsidR="00F47218" w:rsidRPr="00436119">
        <w:rPr>
          <w:rFonts w:ascii="Arial" w:hAnsi="Arial" w:cs="Arial"/>
          <w:b w:val="0"/>
          <w:sz w:val="21"/>
          <w:szCs w:val="21"/>
        </w:rPr>
        <w:t xml:space="preserve"> této Rámcové dohody</w:t>
      </w:r>
      <w:r w:rsidRPr="001D1AF9">
        <w:rPr>
          <w:rFonts w:ascii="Arial" w:hAnsi="Arial" w:cs="Arial"/>
          <w:b w:val="0"/>
          <w:sz w:val="21"/>
          <w:szCs w:val="21"/>
        </w:rPr>
        <w:t>.</w:t>
      </w:r>
    </w:p>
    <w:p w14:paraId="065FF282" w14:textId="77777777" w:rsidR="00E75954" w:rsidRPr="00501DD3" w:rsidRDefault="00E75954" w:rsidP="00E963A9">
      <w:pPr>
        <w:pStyle w:val="Prohlen"/>
        <w:spacing w:after="120" w:line="276" w:lineRule="auto"/>
        <w:jc w:val="both"/>
        <w:rPr>
          <w:rFonts w:ascii="Arial" w:hAnsi="Arial" w:cs="Arial"/>
          <w:b w:val="0"/>
          <w:sz w:val="21"/>
          <w:szCs w:val="21"/>
        </w:rPr>
      </w:pPr>
    </w:p>
    <w:p w14:paraId="72C70D64" w14:textId="2D33C510" w:rsidR="004C67BC" w:rsidRPr="00501DD3" w:rsidRDefault="00535367" w:rsidP="00997C85">
      <w:pPr>
        <w:pStyle w:val="Prohlen"/>
        <w:widowControl/>
        <w:numPr>
          <w:ilvl w:val="0"/>
          <w:numId w:val="3"/>
        </w:numPr>
        <w:spacing w:after="120" w:line="276" w:lineRule="auto"/>
        <w:rPr>
          <w:rFonts w:ascii="Arial Black" w:hAnsi="Arial Black" w:cs="Arial"/>
          <w:bCs/>
          <w:smallCaps/>
          <w:sz w:val="21"/>
          <w:szCs w:val="21"/>
        </w:rPr>
      </w:pPr>
      <w:r w:rsidRPr="00501DD3">
        <w:rPr>
          <w:rFonts w:ascii="Arial Black" w:hAnsi="Arial Black" w:cs="Arial"/>
          <w:bCs/>
          <w:smallCaps/>
          <w:sz w:val="21"/>
          <w:szCs w:val="21"/>
        </w:rPr>
        <w:t>ODPOVĚDNOST ZA VADY A ZÁRUKA ZA JAKOST</w:t>
      </w:r>
    </w:p>
    <w:p w14:paraId="59599B14" w14:textId="60AE15D9" w:rsidR="004C67BC" w:rsidRPr="00501DD3" w:rsidRDefault="004C67BC" w:rsidP="00E963A9">
      <w:pPr>
        <w:pStyle w:val="Prohlen"/>
        <w:widowControl/>
        <w:numPr>
          <w:ilvl w:val="1"/>
          <w:numId w:val="6"/>
        </w:numPr>
        <w:spacing w:after="120" w:line="276" w:lineRule="auto"/>
        <w:jc w:val="both"/>
        <w:outlineLvl w:val="0"/>
        <w:rPr>
          <w:rFonts w:ascii="Arial" w:hAnsi="Arial" w:cs="Arial"/>
          <w:b w:val="0"/>
          <w:sz w:val="21"/>
          <w:szCs w:val="21"/>
        </w:rPr>
      </w:pPr>
      <w:bookmarkStart w:id="23" w:name="_Ref342905074"/>
      <w:r w:rsidRPr="00501DD3">
        <w:rPr>
          <w:rFonts w:ascii="Arial" w:hAnsi="Arial" w:cs="Arial"/>
          <w:b w:val="0"/>
          <w:sz w:val="21"/>
          <w:szCs w:val="21"/>
        </w:rPr>
        <w:t xml:space="preserve">Zboží </w:t>
      </w:r>
      <w:r w:rsidR="001F49CC" w:rsidRPr="00501DD3">
        <w:rPr>
          <w:rFonts w:ascii="Arial" w:hAnsi="Arial" w:cs="Arial"/>
          <w:b w:val="0"/>
          <w:sz w:val="21"/>
          <w:szCs w:val="21"/>
        </w:rPr>
        <w:t xml:space="preserve">a Dílo </w:t>
      </w:r>
      <w:r w:rsidRPr="00501DD3">
        <w:rPr>
          <w:rFonts w:ascii="Arial" w:hAnsi="Arial" w:cs="Arial"/>
          <w:b w:val="0"/>
          <w:sz w:val="21"/>
          <w:szCs w:val="21"/>
        </w:rPr>
        <w:t xml:space="preserve">musí být prosto všech faktických a právních vad. Zboží </w:t>
      </w:r>
      <w:r w:rsidR="001F49CC" w:rsidRPr="00501DD3">
        <w:rPr>
          <w:rFonts w:ascii="Arial" w:hAnsi="Arial" w:cs="Arial"/>
          <w:b w:val="0"/>
          <w:sz w:val="21"/>
          <w:szCs w:val="21"/>
        </w:rPr>
        <w:t xml:space="preserve">či Dílo </w:t>
      </w:r>
      <w:r w:rsidRPr="00501DD3">
        <w:rPr>
          <w:rFonts w:ascii="Arial" w:hAnsi="Arial" w:cs="Arial"/>
          <w:b w:val="0"/>
          <w:sz w:val="21"/>
          <w:szCs w:val="21"/>
        </w:rPr>
        <w:t xml:space="preserve">má vady, jestliže nebylo dodáno v souladu s touto Rámcovou </w:t>
      </w:r>
      <w:r w:rsidR="00D24658" w:rsidRPr="00501DD3">
        <w:rPr>
          <w:rFonts w:ascii="Arial" w:hAnsi="Arial" w:cs="Arial"/>
          <w:b w:val="0"/>
          <w:sz w:val="21"/>
          <w:szCs w:val="21"/>
        </w:rPr>
        <w:t>dohodou</w:t>
      </w:r>
      <w:r w:rsidRPr="00501DD3">
        <w:rPr>
          <w:rFonts w:ascii="Arial" w:hAnsi="Arial" w:cs="Arial"/>
          <w:b w:val="0"/>
          <w:sz w:val="21"/>
          <w:szCs w:val="21"/>
        </w:rPr>
        <w:t xml:space="preserve"> nebo </w:t>
      </w:r>
      <w:r w:rsidR="00F0720D" w:rsidRPr="00501DD3">
        <w:rPr>
          <w:rFonts w:ascii="Arial" w:hAnsi="Arial" w:cs="Arial"/>
          <w:b w:val="0"/>
          <w:sz w:val="21"/>
          <w:szCs w:val="21"/>
        </w:rPr>
        <w:t>dílčí</w:t>
      </w:r>
      <w:r w:rsidRPr="00501DD3">
        <w:rPr>
          <w:rFonts w:ascii="Arial" w:hAnsi="Arial" w:cs="Arial"/>
          <w:b w:val="0"/>
          <w:sz w:val="21"/>
          <w:szCs w:val="21"/>
        </w:rPr>
        <w:t xml:space="preserve"> smlouvou.</w:t>
      </w:r>
    </w:p>
    <w:p w14:paraId="5D9F41E1" w14:textId="77777777" w:rsidR="004C67BC" w:rsidRPr="00501DD3" w:rsidRDefault="004C67BC" w:rsidP="00E963A9">
      <w:pPr>
        <w:pStyle w:val="Prohlen"/>
        <w:widowControl/>
        <w:numPr>
          <w:ilvl w:val="1"/>
          <w:numId w:val="6"/>
        </w:numPr>
        <w:spacing w:after="120" w:line="276" w:lineRule="auto"/>
        <w:jc w:val="both"/>
        <w:outlineLvl w:val="0"/>
        <w:rPr>
          <w:rFonts w:ascii="Arial" w:hAnsi="Arial" w:cs="Arial"/>
          <w:b w:val="0"/>
          <w:sz w:val="21"/>
          <w:szCs w:val="21"/>
        </w:rPr>
      </w:pPr>
      <w:r w:rsidRPr="00501DD3">
        <w:rPr>
          <w:rFonts w:ascii="Arial" w:hAnsi="Arial" w:cs="Arial"/>
          <w:b w:val="0"/>
          <w:sz w:val="21"/>
          <w:szCs w:val="21"/>
        </w:rPr>
        <w:t>Dodavatel poskytuj</w:t>
      </w:r>
      <w:r w:rsidR="00502B7F" w:rsidRPr="00501DD3">
        <w:rPr>
          <w:rFonts w:ascii="Arial" w:hAnsi="Arial" w:cs="Arial"/>
          <w:b w:val="0"/>
          <w:sz w:val="21"/>
          <w:szCs w:val="21"/>
        </w:rPr>
        <w:t>e Objednateli záruku za jakost Z</w:t>
      </w:r>
      <w:r w:rsidRPr="00501DD3">
        <w:rPr>
          <w:rFonts w:ascii="Arial" w:hAnsi="Arial" w:cs="Arial"/>
          <w:b w:val="0"/>
          <w:sz w:val="21"/>
          <w:szCs w:val="21"/>
        </w:rPr>
        <w:t xml:space="preserve">boží na dobu </w:t>
      </w:r>
      <w:r w:rsidRPr="00501DD3">
        <w:rPr>
          <w:rFonts w:ascii="Arial" w:hAnsi="Arial" w:cs="Arial"/>
          <w:sz w:val="21"/>
          <w:szCs w:val="21"/>
        </w:rPr>
        <w:t>24</w:t>
      </w:r>
      <w:r w:rsidRPr="00501DD3">
        <w:rPr>
          <w:rFonts w:ascii="Arial" w:hAnsi="Arial" w:cs="Arial"/>
          <w:b w:val="0"/>
          <w:sz w:val="21"/>
          <w:szCs w:val="21"/>
        </w:rPr>
        <w:t xml:space="preserve"> </w:t>
      </w:r>
      <w:r w:rsidRPr="00501DD3">
        <w:rPr>
          <w:rFonts w:ascii="Arial" w:hAnsi="Arial" w:cs="Arial"/>
          <w:sz w:val="21"/>
          <w:szCs w:val="21"/>
        </w:rPr>
        <w:t>měsíců</w:t>
      </w:r>
      <w:r w:rsidRPr="00501DD3">
        <w:rPr>
          <w:rFonts w:ascii="Arial" w:hAnsi="Arial" w:cs="Arial"/>
          <w:b w:val="0"/>
          <w:sz w:val="21"/>
          <w:szCs w:val="21"/>
        </w:rPr>
        <w:t xml:space="preserve"> ode dne převzetí Zboží bez jakýchkoliv vad</w:t>
      </w:r>
      <w:bookmarkEnd w:id="23"/>
      <w:r w:rsidRPr="00501DD3">
        <w:rPr>
          <w:rFonts w:ascii="Arial" w:hAnsi="Arial" w:cs="Arial"/>
          <w:b w:val="0"/>
          <w:sz w:val="21"/>
          <w:szCs w:val="21"/>
        </w:rPr>
        <w:t xml:space="preserve"> (dále jen „</w:t>
      </w:r>
      <w:r w:rsidRPr="00501DD3">
        <w:rPr>
          <w:rFonts w:ascii="Arial" w:hAnsi="Arial" w:cs="Arial"/>
          <w:sz w:val="21"/>
          <w:szCs w:val="21"/>
        </w:rPr>
        <w:t>záruční doba</w:t>
      </w:r>
      <w:r w:rsidRPr="00501DD3">
        <w:rPr>
          <w:rFonts w:ascii="Arial" w:hAnsi="Arial" w:cs="Arial"/>
          <w:b w:val="0"/>
          <w:sz w:val="21"/>
          <w:szCs w:val="21"/>
        </w:rPr>
        <w:t>“).</w:t>
      </w:r>
    </w:p>
    <w:p w14:paraId="41AF38FE" w14:textId="77777777" w:rsidR="004C67BC" w:rsidRPr="00501DD3" w:rsidRDefault="004C67BC" w:rsidP="00E963A9">
      <w:pPr>
        <w:pStyle w:val="Prohlen"/>
        <w:widowControl/>
        <w:numPr>
          <w:ilvl w:val="1"/>
          <w:numId w:val="6"/>
        </w:numPr>
        <w:spacing w:after="120" w:line="276" w:lineRule="auto"/>
        <w:jc w:val="both"/>
        <w:outlineLvl w:val="0"/>
        <w:rPr>
          <w:rFonts w:ascii="Arial" w:hAnsi="Arial" w:cs="Arial"/>
          <w:b w:val="0"/>
          <w:sz w:val="21"/>
          <w:szCs w:val="21"/>
        </w:rPr>
      </w:pPr>
      <w:r w:rsidRPr="00501DD3">
        <w:rPr>
          <w:rFonts w:ascii="Arial" w:hAnsi="Arial" w:cs="Arial"/>
          <w:b w:val="0"/>
          <w:sz w:val="21"/>
          <w:szCs w:val="21"/>
        </w:rPr>
        <w:t xml:space="preserve">Zárukou za jakost Zboží přejímá Dodavatel závazek, že dodané Zboží bude po celou dobu záruční lhůty způsobilé pro použití ke smluvenému účelu, jinak k obvyklému účelu a že si zachová smluvené, jinak obvyklé vlastnosti. Dodavatel odpovídá za jakoukoliv vadu, jež vznikne v záruční době. </w:t>
      </w:r>
      <w:bookmarkStart w:id="24" w:name="_Ref347942000"/>
      <w:r w:rsidRPr="00501DD3">
        <w:rPr>
          <w:rFonts w:ascii="Arial" w:hAnsi="Arial" w:cs="Arial"/>
          <w:b w:val="0"/>
          <w:sz w:val="21"/>
          <w:szCs w:val="21"/>
        </w:rPr>
        <w:t>Objednatel je oprávněn vytknout vady dodaného Zboží kdykoli v průběhu uvedené záruční doby.</w:t>
      </w:r>
      <w:bookmarkEnd w:id="24"/>
    </w:p>
    <w:p w14:paraId="7A2A4375" w14:textId="40E8DB76" w:rsidR="00593A64" w:rsidRPr="00501DD3" w:rsidRDefault="004C67BC" w:rsidP="00E963A9">
      <w:pPr>
        <w:pStyle w:val="Prohlen"/>
        <w:widowControl/>
        <w:numPr>
          <w:ilvl w:val="1"/>
          <w:numId w:val="6"/>
        </w:numPr>
        <w:spacing w:after="120" w:line="276" w:lineRule="auto"/>
        <w:jc w:val="both"/>
        <w:outlineLvl w:val="0"/>
        <w:rPr>
          <w:rFonts w:ascii="Arial" w:hAnsi="Arial" w:cs="Arial"/>
          <w:b w:val="0"/>
          <w:sz w:val="21"/>
          <w:szCs w:val="21"/>
        </w:rPr>
      </w:pPr>
      <w:r w:rsidRPr="00501DD3">
        <w:rPr>
          <w:rFonts w:ascii="Arial" w:hAnsi="Arial" w:cs="Arial"/>
          <w:b w:val="0"/>
          <w:sz w:val="21"/>
          <w:szCs w:val="21"/>
        </w:rPr>
        <w:t>Vadou se rozumí stav, kdy jakost, množství nebo provedení dodaného Zboží</w:t>
      </w:r>
      <w:r w:rsidR="001F49CC" w:rsidRPr="00501DD3">
        <w:rPr>
          <w:rFonts w:ascii="Arial" w:hAnsi="Arial" w:cs="Arial"/>
          <w:b w:val="0"/>
          <w:sz w:val="21"/>
          <w:szCs w:val="21"/>
        </w:rPr>
        <w:t xml:space="preserve"> či Díla</w:t>
      </w:r>
      <w:r w:rsidRPr="00501DD3">
        <w:rPr>
          <w:rFonts w:ascii="Arial" w:hAnsi="Arial" w:cs="Arial"/>
          <w:b w:val="0"/>
          <w:sz w:val="21"/>
          <w:szCs w:val="21"/>
        </w:rPr>
        <w:t xml:space="preserve"> není v souladu s podmínkami specifikovanými ve vymezení požadovaného Zboží </w:t>
      </w:r>
      <w:r w:rsidR="001F49CC" w:rsidRPr="00501DD3">
        <w:rPr>
          <w:rFonts w:ascii="Arial" w:hAnsi="Arial" w:cs="Arial"/>
          <w:b w:val="0"/>
          <w:sz w:val="21"/>
          <w:szCs w:val="21"/>
        </w:rPr>
        <w:t xml:space="preserve">či Díla </w:t>
      </w:r>
      <w:r w:rsidRPr="00501DD3">
        <w:rPr>
          <w:rFonts w:ascii="Arial" w:hAnsi="Arial" w:cs="Arial"/>
          <w:b w:val="0"/>
          <w:sz w:val="21"/>
          <w:szCs w:val="21"/>
        </w:rPr>
        <w:t xml:space="preserve">dle této Rámcové </w:t>
      </w:r>
      <w:r w:rsidR="00D24658" w:rsidRPr="00501DD3">
        <w:rPr>
          <w:rFonts w:ascii="Arial" w:hAnsi="Arial" w:cs="Arial"/>
          <w:b w:val="0"/>
          <w:sz w:val="21"/>
          <w:szCs w:val="21"/>
        </w:rPr>
        <w:t>dohody</w:t>
      </w:r>
      <w:bookmarkStart w:id="25" w:name="_Hlk165638425"/>
      <w:r w:rsidR="006E113C">
        <w:rPr>
          <w:rFonts w:ascii="Arial" w:hAnsi="Arial" w:cs="Arial"/>
          <w:b w:val="0"/>
          <w:sz w:val="21"/>
          <w:szCs w:val="21"/>
        </w:rPr>
        <w:t>, resp. dílčí smlouvy</w:t>
      </w:r>
      <w:bookmarkEnd w:id="25"/>
      <w:r w:rsidR="006E113C">
        <w:rPr>
          <w:rFonts w:ascii="Arial" w:hAnsi="Arial" w:cs="Arial"/>
          <w:b w:val="0"/>
          <w:sz w:val="21"/>
          <w:szCs w:val="21"/>
        </w:rPr>
        <w:t>,</w:t>
      </w:r>
      <w:r w:rsidRPr="00501DD3">
        <w:rPr>
          <w:rFonts w:ascii="Arial" w:hAnsi="Arial" w:cs="Arial"/>
          <w:b w:val="0"/>
          <w:sz w:val="21"/>
          <w:szCs w:val="21"/>
        </w:rPr>
        <w:t xml:space="preserve"> a technické specifikaci uvedené v Příloze č. 1 této Rámcové </w:t>
      </w:r>
      <w:r w:rsidR="00D24658" w:rsidRPr="00501DD3">
        <w:rPr>
          <w:rFonts w:ascii="Arial" w:hAnsi="Arial" w:cs="Arial"/>
          <w:b w:val="0"/>
          <w:sz w:val="21"/>
          <w:szCs w:val="21"/>
        </w:rPr>
        <w:t>dohody</w:t>
      </w:r>
      <w:r w:rsidR="00502B7F" w:rsidRPr="00501DD3">
        <w:rPr>
          <w:rFonts w:ascii="Arial" w:hAnsi="Arial" w:cs="Arial"/>
          <w:b w:val="0"/>
          <w:sz w:val="21"/>
          <w:szCs w:val="21"/>
        </w:rPr>
        <w:t xml:space="preserve">, </w:t>
      </w:r>
      <w:r w:rsidRPr="00501DD3">
        <w:rPr>
          <w:rFonts w:ascii="Arial" w:hAnsi="Arial" w:cs="Arial"/>
          <w:b w:val="0"/>
          <w:sz w:val="21"/>
          <w:szCs w:val="21"/>
        </w:rPr>
        <w:t>zejména má Zboží</w:t>
      </w:r>
      <w:r w:rsidR="001F49CC" w:rsidRPr="00501DD3">
        <w:rPr>
          <w:rFonts w:ascii="Arial" w:hAnsi="Arial" w:cs="Arial"/>
          <w:b w:val="0"/>
          <w:sz w:val="21"/>
          <w:szCs w:val="21"/>
        </w:rPr>
        <w:t xml:space="preserve"> či Dílo</w:t>
      </w:r>
      <w:r w:rsidRPr="00501DD3">
        <w:rPr>
          <w:rFonts w:ascii="Arial" w:hAnsi="Arial" w:cs="Arial"/>
          <w:b w:val="0"/>
          <w:sz w:val="21"/>
          <w:szCs w:val="21"/>
        </w:rPr>
        <w:t xml:space="preserve"> vady, pokud nebylo dodáno včas, ve sjednaném druhu, množství a jakosti. </w:t>
      </w:r>
    </w:p>
    <w:p w14:paraId="347BE674" w14:textId="353C53DC" w:rsidR="00E963A9" w:rsidRPr="00501DD3" w:rsidRDefault="007A7268" w:rsidP="001044B2">
      <w:pPr>
        <w:pStyle w:val="Odstavecseseznamem"/>
        <w:numPr>
          <w:ilvl w:val="1"/>
          <w:numId w:val="6"/>
        </w:numPr>
        <w:jc w:val="both"/>
        <w:rPr>
          <w:rFonts w:ascii="Arial" w:eastAsia="Times New Roman" w:hAnsi="Arial" w:cs="Arial"/>
          <w:sz w:val="21"/>
          <w:szCs w:val="21"/>
        </w:rPr>
      </w:pPr>
      <w:r w:rsidRPr="00501DD3">
        <w:rPr>
          <w:rFonts w:ascii="Arial" w:eastAsia="Times New Roman" w:hAnsi="Arial" w:cs="Arial"/>
          <w:sz w:val="21"/>
          <w:szCs w:val="21"/>
        </w:rPr>
        <w:t>Lhůt</w:t>
      </w:r>
      <w:r>
        <w:rPr>
          <w:rFonts w:ascii="Arial" w:eastAsia="Times New Roman" w:hAnsi="Arial" w:cs="Arial"/>
          <w:sz w:val="21"/>
          <w:szCs w:val="21"/>
        </w:rPr>
        <w:t>a</w:t>
      </w:r>
      <w:r w:rsidR="006E113C">
        <w:rPr>
          <w:rFonts w:ascii="Arial" w:eastAsia="Times New Roman" w:hAnsi="Arial" w:cs="Arial"/>
          <w:sz w:val="21"/>
          <w:szCs w:val="21"/>
        </w:rPr>
        <w:t xml:space="preserve"> </w:t>
      </w:r>
      <w:r w:rsidR="00E963A9" w:rsidRPr="00501DD3">
        <w:rPr>
          <w:rFonts w:ascii="Arial" w:eastAsia="Times New Roman" w:hAnsi="Arial" w:cs="Arial"/>
          <w:sz w:val="21"/>
          <w:szCs w:val="21"/>
        </w:rPr>
        <w:t xml:space="preserve">pro posouzení reklamace činí </w:t>
      </w:r>
      <w:r w:rsidR="00B122D8" w:rsidRPr="00501DD3">
        <w:rPr>
          <w:rFonts w:ascii="Arial" w:eastAsia="Times New Roman" w:hAnsi="Arial" w:cs="Arial"/>
          <w:sz w:val="21"/>
          <w:szCs w:val="21"/>
        </w:rPr>
        <w:t>5</w:t>
      </w:r>
      <w:r w:rsidR="00E963A9" w:rsidRPr="00501DD3">
        <w:rPr>
          <w:rFonts w:ascii="Arial" w:eastAsia="Times New Roman" w:hAnsi="Arial" w:cs="Arial"/>
          <w:sz w:val="21"/>
          <w:szCs w:val="21"/>
        </w:rPr>
        <w:t xml:space="preserve"> kalendářních dnů a počíná běžet ode dne doručení oznámení o vadě Zboží nebo Díla Dodavateli na e-mailovou adresu </w:t>
      </w:r>
      <w:r w:rsidR="00D52374" w:rsidRPr="00F86529">
        <w:rPr>
          <w:rFonts w:ascii="Arial" w:hAnsi="Arial" w:cs="Arial"/>
          <w:sz w:val="21"/>
          <w:szCs w:val="21"/>
          <w:highlight w:val="green"/>
          <w:lang w:eastAsia="ar-SA"/>
        </w:rPr>
        <w:t xml:space="preserve">[zadavatel doplní </w:t>
      </w:r>
      <w:r w:rsidR="00D52374">
        <w:rPr>
          <w:rFonts w:ascii="Arial" w:hAnsi="Arial" w:cs="Arial"/>
          <w:sz w:val="21"/>
          <w:szCs w:val="21"/>
          <w:highlight w:val="green"/>
          <w:lang w:eastAsia="ar-SA"/>
        </w:rPr>
        <w:t>e-mailovou adresu</w:t>
      </w:r>
      <w:r w:rsidR="00D52374" w:rsidRPr="00F86529">
        <w:rPr>
          <w:rFonts w:ascii="Arial" w:hAnsi="Arial" w:cs="Arial"/>
          <w:sz w:val="21"/>
          <w:szCs w:val="21"/>
          <w:highlight w:val="green"/>
          <w:lang w:eastAsia="ar-SA"/>
        </w:rPr>
        <w:t xml:space="preserve"> vybraného dodavatele dle nabídky]</w:t>
      </w:r>
      <w:r w:rsidR="00E963A9" w:rsidRPr="00501DD3">
        <w:rPr>
          <w:rFonts w:ascii="Arial" w:eastAsia="Times New Roman" w:hAnsi="Arial" w:cs="Arial"/>
          <w:sz w:val="21"/>
          <w:szCs w:val="21"/>
        </w:rPr>
        <w:t>.</w:t>
      </w:r>
    </w:p>
    <w:p w14:paraId="426AE1E1" w14:textId="77777777" w:rsidR="00593A64" w:rsidRPr="00501DD3" w:rsidRDefault="00593A64" w:rsidP="00E963A9">
      <w:pPr>
        <w:pStyle w:val="Prohlen"/>
        <w:widowControl/>
        <w:numPr>
          <w:ilvl w:val="1"/>
          <w:numId w:val="6"/>
        </w:numPr>
        <w:spacing w:after="120" w:line="276" w:lineRule="auto"/>
        <w:jc w:val="both"/>
        <w:outlineLvl w:val="0"/>
        <w:rPr>
          <w:rFonts w:ascii="Arial" w:hAnsi="Arial" w:cs="Arial"/>
          <w:b w:val="0"/>
          <w:sz w:val="21"/>
          <w:szCs w:val="21"/>
        </w:rPr>
      </w:pPr>
      <w:r w:rsidRPr="00501DD3">
        <w:rPr>
          <w:rFonts w:ascii="Arial" w:hAnsi="Arial" w:cs="Arial"/>
          <w:b w:val="0"/>
          <w:sz w:val="21"/>
          <w:szCs w:val="21"/>
        </w:rPr>
        <w:t xml:space="preserve">Má – </w:t>
      </w:r>
      <w:proofErr w:type="spellStart"/>
      <w:r w:rsidRPr="00501DD3">
        <w:rPr>
          <w:rFonts w:ascii="Arial" w:hAnsi="Arial" w:cs="Arial"/>
          <w:b w:val="0"/>
          <w:sz w:val="21"/>
          <w:szCs w:val="21"/>
        </w:rPr>
        <w:t>li</w:t>
      </w:r>
      <w:proofErr w:type="spellEnd"/>
      <w:r w:rsidRPr="00501DD3">
        <w:rPr>
          <w:rFonts w:ascii="Arial" w:hAnsi="Arial" w:cs="Arial"/>
          <w:b w:val="0"/>
          <w:sz w:val="21"/>
          <w:szCs w:val="21"/>
        </w:rPr>
        <w:t xml:space="preserve"> Zboží či Dílo vadu (vady) má Objednatel právo:</w:t>
      </w:r>
    </w:p>
    <w:p w14:paraId="196850AE" w14:textId="6BFCD32D" w:rsidR="00593A64" w:rsidRPr="00501DD3" w:rsidRDefault="00593A64">
      <w:pPr>
        <w:pStyle w:val="Prohlen"/>
        <w:widowControl/>
        <w:numPr>
          <w:ilvl w:val="0"/>
          <w:numId w:val="16"/>
        </w:numPr>
        <w:spacing w:line="276" w:lineRule="auto"/>
        <w:ind w:left="1134" w:hanging="425"/>
        <w:jc w:val="both"/>
        <w:outlineLvl w:val="0"/>
        <w:rPr>
          <w:rFonts w:ascii="Arial" w:hAnsi="Arial" w:cs="Arial"/>
          <w:b w:val="0"/>
          <w:sz w:val="21"/>
          <w:szCs w:val="21"/>
        </w:rPr>
      </w:pPr>
      <w:r w:rsidRPr="00501DD3">
        <w:rPr>
          <w:rFonts w:ascii="Arial" w:hAnsi="Arial" w:cs="Arial"/>
          <w:b w:val="0"/>
          <w:sz w:val="21"/>
          <w:szCs w:val="21"/>
        </w:rPr>
        <w:t xml:space="preserve">na odstranění vady dodáním nového Zboží </w:t>
      </w:r>
      <w:r w:rsidR="001044B2" w:rsidRPr="00501DD3">
        <w:rPr>
          <w:rFonts w:ascii="Arial" w:hAnsi="Arial" w:cs="Arial"/>
          <w:b w:val="0"/>
          <w:sz w:val="21"/>
          <w:szCs w:val="21"/>
        </w:rPr>
        <w:t xml:space="preserve">či Díla </w:t>
      </w:r>
      <w:r w:rsidRPr="00501DD3">
        <w:rPr>
          <w:rFonts w:ascii="Arial" w:hAnsi="Arial" w:cs="Arial"/>
          <w:b w:val="0"/>
          <w:sz w:val="21"/>
          <w:szCs w:val="21"/>
        </w:rPr>
        <w:t>bez vady,</w:t>
      </w:r>
    </w:p>
    <w:p w14:paraId="51EBD1D1" w14:textId="39249983" w:rsidR="00593A64" w:rsidRPr="00501DD3" w:rsidRDefault="00593A64">
      <w:pPr>
        <w:pStyle w:val="Prohlen"/>
        <w:widowControl/>
        <w:numPr>
          <w:ilvl w:val="0"/>
          <w:numId w:val="16"/>
        </w:numPr>
        <w:spacing w:line="276" w:lineRule="auto"/>
        <w:ind w:left="1134" w:hanging="425"/>
        <w:jc w:val="both"/>
        <w:outlineLvl w:val="0"/>
        <w:rPr>
          <w:rFonts w:ascii="Arial" w:hAnsi="Arial" w:cs="Arial"/>
          <w:b w:val="0"/>
          <w:sz w:val="21"/>
          <w:szCs w:val="21"/>
        </w:rPr>
      </w:pPr>
      <w:r w:rsidRPr="00501DD3">
        <w:rPr>
          <w:rFonts w:ascii="Arial" w:hAnsi="Arial" w:cs="Arial"/>
          <w:b w:val="0"/>
          <w:sz w:val="21"/>
          <w:szCs w:val="21"/>
        </w:rPr>
        <w:t>na odstranění vady dodáním chybějícího Zboží</w:t>
      </w:r>
      <w:r w:rsidR="001044B2" w:rsidRPr="00501DD3">
        <w:rPr>
          <w:rFonts w:ascii="Arial" w:hAnsi="Arial" w:cs="Arial"/>
          <w:b w:val="0"/>
          <w:sz w:val="21"/>
          <w:szCs w:val="21"/>
        </w:rPr>
        <w:t xml:space="preserve"> či Díla</w:t>
      </w:r>
      <w:r w:rsidRPr="00501DD3">
        <w:rPr>
          <w:rFonts w:ascii="Arial" w:hAnsi="Arial" w:cs="Arial"/>
          <w:b w:val="0"/>
          <w:sz w:val="21"/>
          <w:szCs w:val="21"/>
        </w:rPr>
        <w:t>,</w:t>
      </w:r>
    </w:p>
    <w:p w14:paraId="5EDD1804" w14:textId="77777777" w:rsidR="00593A64" w:rsidRPr="00501DD3" w:rsidRDefault="00593A64">
      <w:pPr>
        <w:pStyle w:val="Prohlen"/>
        <w:widowControl/>
        <w:numPr>
          <w:ilvl w:val="0"/>
          <w:numId w:val="16"/>
        </w:numPr>
        <w:spacing w:line="276" w:lineRule="auto"/>
        <w:ind w:left="1134" w:hanging="425"/>
        <w:jc w:val="both"/>
        <w:outlineLvl w:val="0"/>
        <w:rPr>
          <w:rFonts w:ascii="Arial" w:hAnsi="Arial" w:cs="Arial"/>
          <w:b w:val="0"/>
          <w:sz w:val="21"/>
          <w:szCs w:val="21"/>
        </w:rPr>
      </w:pPr>
      <w:r w:rsidRPr="00501DD3">
        <w:rPr>
          <w:rFonts w:ascii="Arial" w:hAnsi="Arial" w:cs="Arial"/>
          <w:b w:val="0"/>
          <w:sz w:val="21"/>
          <w:szCs w:val="21"/>
        </w:rPr>
        <w:t>požadovat slevu z ceny,</w:t>
      </w:r>
    </w:p>
    <w:p w14:paraId="62EF2A2B" w14:textId="44013F30" w:rsidR="00593A64" w:rsidRPr="00501DD3" w:rsidRDefault="00593A64">
      <w:pPr>
        <w:pStyle w:val="Prohlen"/>
        <w:widowControl/>
        <w:numPr>
          <w:ilvl w:val="0"/>
          <w:numId w:val="16"/>
        </w:numPr>
        <w:spacing w:after="120" w:line="276" w:lineRule="auto"/>
        <w:ind w:left="1134" w:hanging="425"/>
        <w:jc w:val="both"/>
        <w:outlineLvl w:val="0"/>
        <w:rPr>
          <w:rFonts w:ascii="Arial" w:hAnsi="Arial" w:cs="Arial"/>
          <w:b w:val="0"/>
          <w:sz w:val="21"/>
          <w:szCs w:val="21"/>
        </w:rPr>
      </w:pPr>
      <w:r w:rsidRPr="00501DD3">
        <w:rPr>
          <w:rFonts w:ascii="Arial" w:hAnsi="Arial" w:cs="Arial"/>
          <w:b w:val="0"/>
          <w:sz w:val="21"/>
          <w:szCs w:val="21"/>
        </w:rPr>
        <w:t xml:space="preserve">odstoupit od příslušné </w:t>
      </w:r>
      <w:r w:rsidR="00E64700" w:rsidRPr="00501DD3">
        <w:rPr>
          <w:rFonts w:ascii="Arial" w:hAnsi="Arial" w:cs="Arial"/>
          <w:b w:val="0"/>
          <w:sz w:val="21"/>
          <w:szCs w:val="21"/>
        </w:rPr>
        <w:t>dílčí smlouvy</w:t>
      </w:r>
      <w:r w:rsidRPr="00501DD3">
        <w:rPr>
          <w:rFonts w:ascii="Arial" w:hAnsi="Arial" w:cs="Arial"/>
          <w:b w:val="0"/>
          <w:sz w:val="21"/>
          <w:szCs w:val="21"/>
        </w:rPr>
        <w:t>.</w:t>
      </w:r>
    </w:p>
    <w:p w14:paraId="0C318FDC" w14:textId="77777777" w:rsidR="00593A64" w:rsidRPr="00501DD3" w:rsidRDefault="00593A64" w:rsidP="00E963A9">
      <w:pPr>
        <w:pStyle w:val="Prohlen"/>
        <w:widowControl/>
        <w:numPr>
          <w:ilvl w:val="1"/>
          <w:numId w:val="6"/>
        </w:numPr>
        <w:spacing w:after="120" w:line="276" w:lineRule="auto"/>
        <w:jc w:val="both"/>
        <w:outlineLvl w:val="0"/>
        <w:rPr>
          <w:rFonts w:ascii="Arial" w:hAnsi="Arial" w:cs="Arial"/>
          <w:b w:val="0"/>
          <w:sz w:val="21"/>
          <w:szCs w:val="21"/>
        </w:rPr>
      </w:pPr>
      <w:r w:rsidRPr="00501DD3">
        <w:rPr>
          <w:rFonts w:ascii="Arial" w:hAnsi="Arial" w:cs="Arial"/>
          <w:b w:val="0"/>
          <w:sz w:val="21"/>
          <w:szCs w:val="21"/>
        </w:rPr>
        <w:t>Volbu nároku z vad Zboží či Díla dle odst. 6 tohoto článku Rámcové dohody má vždy Objednatel.</w:t>
      </w:r>
    </w:p>
    <w:p w14:paraId="2003F907" w14:textId="7A5E58EA" w:rsidR="0027019E" w:rsidRPr="00501DD3" w:rsidRDefault="00E963A9" w:rsidP="00D8024C">
      <w:pPr>
        <w:pStyle w:val="Prohlen"/>
        <w:widowControl/>
        <w:numPr>
          <w:ilvl w:val="1"/>
          <w:numId w:val="6"/>
        </w:numPr>
        <w:spacing w:after="120" w:line="276" w:lineRule="auto"/>
        <w:jc w:val="both"/>
        <w:outlineLvl w:val="0"/>
        <w:rPr>
          <w:rFonts w:ascii="Arial" w:hAnsi="Arial" w:cs="Arial"/>
          <w:b w:val="0"/>
          <w:sz w:val="21"/>
          <w:szCs w:val="21"/>
        </w:rPr>
      </w:pPr>
      <w:r w:rsidRPr="00501DD3">
        <w:rPr>
          <w:rFonts w:ascii="Arial" w:hAnsi="Arial" w:cs="Arial"/>
          <w:b w:val="0"/>
          <w:sz w:val="21"/>
          <w:szCs w:val="21"/>
        </w:rPr>
        <w:t xml:space="preserve">Lhůta pro vyřízení reklamace, v případě, že byl Objednatelem vybrán nárok dodání nového nebo chybějícího Zboží, činí </w:t>
      </w:r>
      <w:r w:rsidR="00B122D8" w:rsidRPr="00501DD3">
        <w:rPr>
          <w:rFonts w:ascii="Arial" w:hAnsi="Arial" w:cs="Arial"/>
          <w:b w:val="0"/>
          <w:sz w:val="21"/>
          <w:szCs w:val="21"/>
        </w:rPr>
        <w:t>15</w:t>
      </w:r>
      <w:r w:rsidRPr="00501DD3">
        <w:rPr>
          <w:rFonts w:ascii="Arial" w:hAnsi="Arial" w:cs="Arial"/>
          <w:b w:val="0"/>
          <w:sz w:val="21"/>
          <w:szCs w:val="21"/>
        </w:rPr>
        <w:t xml:space="preserve"> kalendářních dnů od rozhodnutí o posouzení reklamace </w:t>
      </w:r>
      <w:r w:rsidRPr="00501DD3">
        <w:rPr>
          <w:rFonts w:ascii="Arial" w:hAnsi="Arial" w:cs="Arial"/>
          <w:b w:val="0"/>
          <w:sz w:val="21"/>
          <w:szCs w:val="21"/>
        </w:rPr>
        <w:lastRenderedPageBreak/>
        <w:t>dle odst. 5 tohoto článku</w:t>
      </w:r>
      <w:r w:rsidR="00D8024C" w:rsidRPr="00501DD3">
        <w:rPr>
          <w:rFonts w:ascii="Arial" w:hAnsi="Arial" w:cs="Arial"/>
          <w:b w:val="0"/>
          <w:sz w:val="21"/>
          <w:szCs w:val="21"/>
        </w:rPr>
        <w:t xml:space="preserve">, nejdéle do </w:t>
      </w:r>
      <w:r w:rsidR="00B122D8" w:rsidRPr="00501DD3">
        <w:rPr>
          <w:rFonts w:ascii="Arial" w:hAnsi="Arial" w:cs="Arial"/>
          <w:b w:val="0"/>
          <w:sz w:val="21"/>
          <w:szCs w:val="21"/>
        </w:rPr>
        <w:t>15</w:t>
      </w:r>
      <w:r w:rsidR="00D8024C" w:rsidRPr="00501DD3">
        <w:rPr>
          <w:rFonts w:ascii="Arial" w:hAnsi="Arial" w:cs="Arial"/>
          <w:b w:val="0"/>
          <w:sz w:val="21"/>
          <w:szCs w:val="21"/>
        </w:rPr>
        <w:t xml:space="preserve"> kalendářních dnů od uplynutí lhůty v odst. 5 tohoto článku</w:t>
      </w:r>
      <w:r w:rsidRPr="00501DD3">
        <w:rPr>
          <w:rFonts w:ascii="Arial" w:hAnsi="Arial" w:cs="Arial"/>
          <w:b w:val="0"/>
          <w:sz w:val="21"/>
          <w:szCs w:val="21"/>
        </w:rPr>
        <w:t>.</w:t>
      </w:r>
    </w:p>
    <w:p w14:paraId="53753564" w14:textId="77777777" w:rsidR="00593A64" w:rsidRPr="00501DD3" w:rsidRDefault="00593A64" w:rsidP="00E963A9">
      <w:pPr>
        <w:pStyle w:val="Prohlen"/>
        <w:widowControl/>
        <w:numPr>
          <w:ilvl w:val="1"/>
          <w:numId w:val="6"/>
        </w:numPr>
        <w:spacing w:after="120" w:line="276" w:lineRule="auto"/>
        <w:jc w:val="both"/>
        <w:outlineLvl w:val="0"/>
        <w:rPr>
          <w:rFonts w:ascii="Arial" w:hAnsi="Arial" w:cs="Arial"/>
          <w:b w:val="0"/>
          <w:sz w:val="21"/>
          <w:szCs w:val="21"/>
        </w:rPr>
      </w:pPr>
      <w:r w:rsidRPr="00501DD3">
        <w:rPr>
          <w:rFonts w:ascii="Arial" w:hAnsi="Arial" w:cs="Arial"/>
          <w:b w:val="0"/>
          <w:sz w:val="21"/>
          <w:szCs w:val="21"/>
        </w:rPr>
        <w:t>Uplatněním nároku z odpovědnosti za vady Zboží či Díla není dotčen nárok Objednatele na sjednanou smluvní pokutu a náhradu škody.</w:t>
      </w:r>
    </w:p>
    <w:p w14:paraId="528E31D7" w14:textId="77777777" w:rsidR="00593A64" w:rsidRPr="00501DD3" w:rsidRDefault="00593A64" w:rsidP="00E963A9">
      <w:pPr>
        <w:pStyle w:val="Prohlen"/>
        <w:widowControl/>
        <w:numPr>
          <w:ilvl w:val="1"/>
          <w:numId w:val="6"/>
        </w:numPr>
        <w:spacing w:after="120" w:line="276" w:lineRule="auto"/>
        <w:jc w:val="both"/>
        <w:outlineLvl w:val="0"/>
        <w:rPr>
          <w:rFonts w:ascii="Arial" w:hAnsi="Arial" w:cs="Arial"/>
          <w:b w:val="0"/>
          <w:sz w:val="21"/>
          <w:szCs w:val="21"/>
        </w:rPr>
      </w:pPr>
      <w:bookmarkStart w:id="26" w:name="_Ref342918031"/>
      <w:bookmarkStart w:id="27" w:name="_Ref348697605"/>
      <w:r w:rsidRPr="00501DD3">
        <w:rPr>
          <w:rFonts w:ascii="Arial" w:hAnsi="Arial" w:cs="Arial"/>
          <w:b w:val="0"/>
          <w:sz w:val="21"/>
          <w:szCs w:val="21"/>
        </w:rPr>
        <w:t>Veškeré činnosti nutné či související s reklamací vad činí Dodavatel sám na své náklady v součinnosti s Objednatelem a v jeho provozní době tak, aby svými činnostmi neohrozil nebo neomezil činnost Objednatele.</w:t>
      </w:r>
    </w:p>
    <w:p w14:paraId="341AF041" w14:textId="77777777" w:rsidR="00593A64" w:rsidRPr="00501DD3" w:rsidRDefault="00593A64" w:rsidP="00E963A9">
      <w:pPr>
        <w:pStyle w:val="Prohlen"/>
        <w:widowControl/>
        <w:numPr>
          <w:ilvl w:val="1"/>
          <w:numId w:val="6"/>
        </w:numPr>
        <w:spacing w:after="120" w:line="276" w:lineRule="auto"/>
        <w:jc w:val="both"/>
        <w:outlineLvl w:val="0"/>
        <w:rPr>
          <w:rFonts w:ascii="Arial" w:hAnsi="Arial" w:cs="Arial"/>
          <w:b w:val="0"/>
          <w:sz w:val="21"/>
          <w:szCs w:val="21"/>
        </w:rPr>
      </w:pPr>
      <w:r w:rsidRPr="00501DD3">
        <w:rPr>
          <w:rFonts w:ascii="Arial" w:hAnsi="Arial" w:cs="Arial"/>
          <w:b w:val="0"/>
          <w:sz w:val="21"/>
          <w:szCs w:val="21"/>
        </w:rPr>
        <w:t>Dodavatel prohlašuje, že Zboží či Dílo není zatíženo právy třetích osob a nemá ani žádné jiné právní vady.</w:t>
      </w:r>
      <w:bookmarkEnd w:id="26"/>
      <w:bookmarkEnd w:id="27"/>
    </w:p>
    <w:p w14:paraId="29E724C4" w14:textId="77777777" w:rsidR="00E75954" w:rsidRPr="00501DD3" w:rsidRDefault="00E75954" w:rsidP="00997C85">
      <w:pPr>
        <w:pStyle w:val="Prohlen"/>
        <w:widowControl/>
        <w:spacing w:after="120" w:line="276" w:lineRule="auto"/>
        <w:jc w:val="both"/>
        <w:outlineLvl w:val="0"/>
        <w:rPr>
          <w:rFonts w:ascii="Arial" w:hAnsi="Arial" w:cs="Arial"/>
          <w:b w:val="0"/>
          <w:sz w:val="21"/>
          <w:szCs w:val="21"/>
        </w:rPr>
      </w:pPr>
    </w:p>
    <w:p w14:paraId="279DCFA0" w14:textId="6FA13A8D" w:rsidR="004C67BC" w:rsidRPr="00501DD3" w:rsidRDefault="00535367" w:rsidP="00997C85">
      <w:pPr>
        <w:pStyle w:val="Prohlen"/>
        <w:keepNext/>
        <w:widowControl/>
        <w:numPr>
          <w:ilvl w:val="0"/>
          <w:numId w:val="3"/>
        </w:numPr>
        <w:spacing w:after="120" w:line="276" w:lineRule="auto"/>
        <w:ind w:left="1066" w:hanging="357"/>
        <w:rPr>
          <w:rFonts w:ascii="Arial Black" w:hAnsi="Arial Black" w:cs="Arial"/>
          <w:bCs/>
          <w:smallCaps/>
          <w:sz w:val="21"/>
          <w:szCs w:val="21"/>
        </w:rPr>
      </w:pPr>
      <w:r w:rsidRPr="00501DD3">
        <w:rPr>
          <w:rFonts w:ascii="Arial Black" w:hAnsi="Arial Black" w:cs="Arial"/>
          <w:bCs/>
          <w:smallCaps/>
          <w:sz w:val="21"/>
          <w:szCs w:val="21"/>
        </w:rPr>
        <w:t>SANKCE</w:t>
      </w:r>
    </w:p>
    <w:p w14:paraId="6EF667CE" w14:textId="77FA90CD" w:rsidR="00E963A9" w:rsidRPr="00501DD3" w:rsidRDefault="00E963A9">
      <w:pPr>
        <w:pStyle w:val="Prohlen"/>
        <w:widowControl/>
        <w:numPr>
          <w:ilvl w:val="1"/>
          <w:numId w:val="11"/>
        </w:numPr>
        <w:spacing w:after="120" w:line="276" w:lineRule="auto"/>
        <w:jc w:val="both"/>
        <w:outlineLvl w:val="0"/>
        <w:rPr>
          <w:rFonts w:ascii="Arial" w:hAnsi="Arial" w:cs="Arial"/>
          <w:b w:val="0"/>
          <w:sz w:val="21"/>
          <w:szCs w:val="21"/>
        </w:rPr>
      </w:pPr>
      <w:r w:rsidRPr="00501DD3">
        <w:rPr>
          <w:rFonts w:ascii="Arial" w:hAnsi="Arial" w:cs="Arial"/>
          <w:b w:val="0"/>
          <w:sz w:val="21"/>
          <w:szCs w:val="21"/>
        </w:rPr>
        <w:t xml:space="preserve">V případě prodlení Dodavatele s dodávkou Zboží v termínu dle jednotlivých dílčích smluv je Dodavatel povinen uhradit Objednateli smluvní pokutu ve výši </w:t>
      </w:r>
      <w:r w:rsidR="001208E2">
        <w:rPr>
          <w:rFonts w:ascii="Arial" w:hAnsi="Arial" w:cs="Arial"/>
          <w:b w:val="0"/>
          <w:sz w:val="21"/>
          <w:szCs w:val="21"/>
        </w:rPr>
        <w:t>0,</w:t>
      </w:r>
      <w:r w:rsidR="006B74CB">
        <w:rPr>
          <w:rFonts w:ascii="Arial" w:hAnsi="Arial" w:cs="Arial"/>
          <w:b w:val="0"/>
          <w:sz w:val="21"/>
          <w:szCs w:val="21"/>
        </w:rPr>
        <w:t>5</w:t>
      </w:r>
      <w:r w:rsidRPr="00501DD3">
        <w:rPr>
          <w:rFonts w:ascii="Arial" w:hAnsi="Arial" w:cs="Arial"/>
          <w:b w:val="0"/>
          <w:sz w:val="21"/>
          <w:szCs w:val="21"/>
        </w:rPr>
        <w:t xml:space="preserve"> % z ceny Zboží nebo jeho části (bez DPH), s jehož dodáním je Dodavatel v prodlení, </w:t>
      </w:r>
      <w:r w:rsidR="001208E2" w:rsidRPr="001208E2">
        <w:rPr>
          <w:rFonts w:ascii="Arial" w:hAnsi="Arial" w:cs="Arial"/>
          <w:b w:val="0"/>
          <w:sz w:val="21"/>
          <w:szCs w:val="21"/>
        </w:rPr>
        <w:t xml:space="preserve">minimálně však </w:t>
      </w:r>
      <w:r w:rsidR="001B22D8">
        <w:rPr>
          <w:rFonts w:ascii="Arial" w:hAnsi="Arial" w:cs="Arial"/>
          <w:b w:val="0"/>
          <w:sz w:val="21"/>
          <w:szCs w:val="21"/>
        </w:rPr>
        <w:t>80</w:t>
      </w:r>
      <w:r w:rsidR="001208E2" w:rsidRPr="001208E2">
        <w:rPr>
          <w:rFonts w:ascii="Arial" w:hAnsi="Arial" w:cs="Arial"/>
          <w:b w:val="0"/>
          <w:sz w:val="21"/>
          <w:szCs w:val="21"/>
        </w:rPr>
        <w:t>,-</w:t>
      </w:r>
      <w:r w:rsidR="001B22D8">
        <w:rPr>
          <w:rFonts w:ascii="Arial" w:hAnsi="Arial" w:cs="Arial"/>
          <w:b w:val="0"/>
          <w:sz w:val="21"/>
          <w:szCs w:val="21"/>
        </w:rPr>
        <w:t xml:space="preserve"> EUR</w:t>
      </w:r>
      <w:r w:rsidR="001208E2">
        <w:rPr>
          <w:rFonts w:ascii="Arial" w:hAnsi="Arial" w:cs="Arial"/>
          <w:b w:val="0"/>
          <w:sz w:val="21"/>
          <w:szCs w:val="21"/>
        </w:rPr>
        <w:t xml:space="preserve">, </w:t>
      </w:r>
      <w:r w:rsidRPr="00501DD3">
        <w:rPr>
          <w:rFonts w:ascii="Arial" w:hAnsi="Arial" w:cs="Arial"/>
          <w:b w:val="0"/>
          <w:sz w:val="21"/>
          <w:szCs w:val="21"/>
        </w:rPr>
        <w:t>a to za každý započatý den prodlení.</w:t>
      </w:r>
    </w:p>
    <w:p w14:paraId="7DF93774" w14:textId="2B8E4ED0" w:rsidR="00E963A9" w:rsidRDefault="00E963A9">
      <w:pPr>
        <w:pStyle w:val="Prohlen"/>
        <w:widowControl/>
        <w:numPr>
          <w:ilvl w:val="1"/>
          <w:numId w:val="11"/>
        </w:numPr>
        <w:spacing w:after="120" w:line="276" w:lineRule="auto"/>
        <w:jc w:val="both"/>
        <w:outlineLvl w:val="0"/>
        <w:rPr>
          <w:rFonts w:ascii="Arial" w:hAnsi="Arial" w:cs="Arial"/>
          <w:b w:val="0"/>
          <w:sz w:val="21"/>
          <w:szCs w:val="21"/>
        </w:rPr>
      </w:pPr>
      <w:r w:rsidRPr="00501DD3">
        <w:rPr>
          <w:rFonts w:ascii="Arial" w:hAnsi="Arial" w:cs="Arial"/>
          <w:b w:val="0"/>
          <w:sz w:val="21"/>
          <w:szCs w:val="21"/>
        </w:rPr>
        <w:t>V případě, že Dodavatel použije Dílo nebo Objednatelem dodan</w:t>
      </w:r>
      <w:r w:rsidR="009A3486">
        <w:rPr>
          <w:rFonts w:ascii="Arial" w:hAnsi="Arial" w:cs="Arial"/>
          <w:b w:val="0"/>
          <w:sz w:val="21"/>
          <w:szCs w:val="21"/>
        </w:rPr>
        <w:t>é</w:t>
      </w:r>
      <w:r w:rsidRPr="00501DD3">
        <w:rPr>
          <w:rFonts w:ascii="Arial" w:hAnsi="Arial" w:cs="Arial"/>
          <w:b w:val="0"/>
          <w:sz w:val="21"/>
          <w:szCs w:val="21"/>
        </w:rPr>
        <w:t xml:space="preserve"> </w:t>
      </w:r>
      <w:r w:rsidR="009A3486">
        <w:rPr>
          <w:rFonts w:ascii="Arial" w:hAnsi="Arial" w:cs="Arial"/>
          <w:b w:val="0"/>
          <w:sz w:val="21"/>
          <w:szCs w:val="21"/>
        </w:rPr>
        <w:t>Síto</w:t>
      </w:r>
      <w:r w:rsidRPr="00501DD3">
        <w:rPr>
          <w:rFonts w:ascii="Arial" w:hAnsi="Arial" w:cs="Arial"/>
          <w:b w:val="0"/>
          <w:sz w:val="21"/>
          <w:szCs w:val="21"/>
        </w:rPr>
        <w:t xml:space="preserve"> v rozporu s čl. VII odst. 6 této Rámcové dohody, tj. využije jej k výrobě zboží pro jiného objednatele, je Dodavatel povinen uhradit Objednateli smluvní pokutu ve výši </w:t>
      </w:r>
      <w:proofErr w:type="gramStart"/>
      <w:r w:rsidRPr="00501DD3">
        <w:rPr>
          <w:rFonts w:ascii="Arial" w:hAnsi="Arial" w:cs="Arial"/>
          <w:b w:val="0"/>
          <w:sz w:val="21"/>
          <w:szCs w:val="21"/>
        </w:rPr>
        <w:t>11.800,-</w:t>
      </w:r>
      <w:proofErr w:type="gramEnd"/>
      <w:r w:rsidRPr="00501DD3">
        <w:rPr>
          <w:rFonts w:ascii="Arial" w:hAnsi="Arial" w:cs="Arial"/>
          <w:b w:val="0"/>
          <w:sz w:val="21"/>
          <w:szCs w:val="21"/>
        </w:rPr>
        <w:t xml:space="preserve"> EUR za každý případ takového nedovoleného použití </w:t>
      </w:r>
      <w:r w:rsidR="00B40E09" w:rsidRPr="00501DD3">
        <w:rPr>
          <w:rFonts w:ascii="Arial" w:hAnsi="Arial" w:cs="Arial"/>
          <w:b w:val="0"/>
          <w:sz w:val="21"/>
          <w:szCs w:val="21"/>
        </w:rPr>
        <w:t xml:space="preserve">Díla nebo </w:t>
      </w:r>
      <w:r w:rsidR="009A3486">
        <w:rPr>
          <w:rFonts w:ascii="Arial" w:hAnsi="Arial" w:cs="Arial"/>
          <w:b w:val="0"/>
          <w:sz w:val="21"/>
          <w:szCs w:val="21"/>
        </w:rPr>
        <w:t>Síta</w:t>
      </w:r>
      <w:r w:rsidRPr="00501DD3">
        <w:rPr>
          <w:rFonts w:ascii="Arial" w:hAnsi="Arial" w:cs="Arial"/>
          <w:b w:val="0"/>
          <w:sz w:val="21"/>
          <w:szCs w:val="21"/>
        </w:rPr>
        <w:t>.</w:t>
      </w:r>
    </w:p>
    <w:p w14:paraId="314C516E" w14:textId="2A9F88C0" w:rsidR="00C17E42" w:rsidRPr="00C17E42" w:rsidRDefault="00C17E42">
      <w:pPr>
        <w:pStyle w:val="Prohlen"/>
        <w:widowControl/>
        <w:numPr>
          <w:ilvl w:val="1"/>
          <w:numId w:val="11"/>
        </w:numPr>
        <w:spacing w:after="120" w:line="276" w:lineRule="auto"/>
        <w:jc w:val="both"/>
        <w:outlineLvl w:val="0"/>
        <w:rPr>
          <w:rFonts w:ascii="Arial" w:hAnsi="Arial" w:cs="Arial"/>
          <w:b w:val="0"/>
          <w:sz w:val="21"/>
          <w:szCs w:val="21"/>
        </w:rPr>
      </w:pPr>
      <w:bookmarkStart w:id="28" w:name="_Hlk163217359"/>
      <w:r w:rsidRPr="00C17E42">
        <w:rPr>
          <w:rFonts w:ascii="Arial" w:hAnsi="Arial" w:cs="Arial"/>
          <w:b w:val="0"/>
          <w:sz w:val="21"/>
          <w:szCs w:val="21"/>
        </w:rPr>
        <w:t xml:space="preserve">V případě porušení některé z povinností v čl. </w:t>
      </w:r>
      <w:r w:rsidR="00F16680">
        <w:rPr>
          <w:rFonts w:ascii="Arial" w:hAnsi="Arial" w:cs="Arial"/>
          <w:b w:val="0"/>
          <w:sz w:val="21"/>
          <w:szCs w:val="21"/>
        </w:rPr>
        <w:t xml:space="preserve">VII odst. </w:t>
      </w:r>
      <w:r w:rsidRPr="00C17E42">
        <w:rPr>
          <w:rFonts w:ascii="Arial" w:hAnsi="Arial" w:cs="Arial"/>
          <w:b w:val="0"/>
          <w:sz w:val="21"/>
          <w:szCs w:val="21"/>
        </w:rPr>
        <w:t>1</w:t>
      </w:r>
      <w:r w:rsidR="00524DC0">
        <w:rPr>
          <w:rFonts w:ascii="Arial" w:hAnsi="Arial" w:cs="Arial"/>
          <w:b w:val="0"/>
          <w:sz w:val="21"/>
          <w:szCs w:val="21"/>
        </w:rPr>
        <w:t>7</w:t>
      </w:r>
      <w:r w:rsidRPr="00C17E42">
        <w:rPr>
          <w:rFonts w:ascii="Arial" w:hAnsi="Arial" w:cs="Arial"/>
          <w:b w:val="0"/>
          <w:sz w:val="21"/>
          <w:szCs w:val="21"/>
        </w:rPr>
        <w:t xml:space="preserve"> nebo </w:t>
      </w:r>
      <w:r w:rsidR="00F16680">
        <w:rPr>
          <w:rFonts w:ascii="Arial" w:hAnsi="Arial" w:cs="Arial"/>
          <w:b w:val="0"/>
          <w:sz w:val="21"/>
          <w:szCs w:val="21"/>
        </w:rPr>
        <w:t>odst</w:t>
      </w:r>
      <w:r w:rsidRPr="00C17E42">
        <w:rPr>
          <w:rFonts w:ascii="Arial" w:hAnsi="Arial" w:cs="Arial"/>
          <w:b w:val="0"/>
          <w:sz w:val="21"/>
          <w:szCs w:val="21"/>
        </w:rPr>
        <w:t xml:space="preserve">. </w:t>
      </w:r>
      <w:r w:rsidR="00524DC0">
        <w:rPr>
          <w:rFonts w:ascii="Arial" w:hAnsi="Arial" w:cs="Arial"/>
          <w:b w:val="0"/>
          <w:sz w:val="21"/>
          <w:szCs w:val="21"/>
        </w:rPr>
        <w:t>19</w:t>
      </w:r>
      <w:r w:rsidRPr="00C17E42">
        <w:rPr>
          <w:rFonts w:ascii="Arial" w:hAnsi="Arial" w:cs="Arial"/>
          <w:b w:val="0"/>
          <w:sz w:val="21"/>
          <w:szCs w:val="21"/>
        </w:rPr>
        <w:t xml:space="preserve"> nebo </w:t>
      </w:r>
      <w:r w:rsidR="00F16680">
        <w:rPr>
          <w:rFonts w:ascii="Arial" w:hAnsi="Arial" w:cs="Arial"/>
          <w:b w:val="0"/>
          <w:sz w:val="21"/>
          <w:szCs w:val="21"/>
        </w:rPr>
        <w:t>odst</w:t>
      </w:r>
      <w:r w:rsidRPr="00C17E42">
        <w:rPr>
          <w:rFonts w:ascii="Arial" w:hAnsi="Arial" w:cs="Arial"/>
          <w:b w:val="0"/>
          <w:sz w:val="21"/>
          <w:szCs w:val="21"/>
        </w:rPr>
        <w:t xml:space="preserve">. </w:t>
      </w:r>
      <w:r w:rsidR="00524DC0">
        <w:rPr>
          <w:rFonts w:ascii="Arial" w:hAnsi="Arial" w:cs="Arial"/>
          <w:b w:val="0"/>
          <w:sz w:val="21"/>
          <w:szCs w:val="21"/>
        </w:rPr>
        <w:t>20</w:t>
      </w:r>
      <w:r w:rsidRPr="00C17E42">
        <w:rPr>
          <w:rFonts w:ascii="Arial" w:hAnsi="Arial" w:cs="Arial"/>
          <w:b w:val="0"/>
          <w:sz w:val="21"/>
          <w:szCs w:val="21"/>
        </w:rPr>
        <w:t xml:space="preserve"> této Rámcové dohody ze strany Dodavatele nebo ukáže-li se prohlášení čl. </w:t>
      </w:r>
      <w:r w:rsidR="00F16680">
        <w:rPr>
          <w:rFonts w:ascii="Arial" w:hAnsi="Arial" w:cs="Arial"/>
          <w:b w:val="0"/>
          <w:sz w:val="21"/>
          <w:szCs w:val="21"/>
        </w:rPr>
        <w:t xml:space="preserve">VII odst. </w:t>
      </w:r>
      <w:r w:rsidRPr="00C17E42">
        <w:rPr>
          <w:rFonts w:ascii="Arial" w:hAnsi="Arial" w:cs="Arial"/>
          <w:b w:val="0"/>
          <w:sz w:val="21"/>
          <w:szCs w:val="21"/>
        </w:rPr>
        <w:t>1</w:t>
      </w:r>
      <w:r w:rsidR="00524DC0">
        <w:rPr>
          <w:rFonts w:ascii="Arial" w:hAnsi="Arial" w:cs="Arial"/>
          <w:b w:val="0"/>
          <w:sz w:val="21"/>
          <w:szCs w:val="21"/>
        </w:rPr>
        <w:t>6</w:t>
      </w:r>
      <w:r w:rsidRPr="00C17E42">
        <w:rPr>
          <w:rFonts w:ascii="Arial" w:hAnsi="Arial" w:cs="Arial"/>
          <w:b w:val="0"/>
          <w:sz w:val="21"/>
          <w:szCs w:val="21"/>
        </w:rPr>
        <w:t xml:space="preserve"> nebo </w:t>
      </w:r>
      <w:r w:rsidR="00F16680">
        <w:rPr>
          <w:rFonts w:ascii="Arial" w:hAnsi="Arial" w:cs="Arial"/>
          <w:b w:val="0"/>
          <w:sz w:val="21"/>
          <w:szCs w:val="21"/>
        </w:rPr>
        <w:t>odst</w:t>
      </w:r>
      <w:r w:rsidRPr="00C17E42">
        <w:rPr>
          <w:rFonts w:ascii="Arial" w:hAnsi="Arial" w:cs="Arial"/>
          <w:b w:val="0"/>
          <w:sz w:val="21"/>
          <w:szCs w:val="21"/>
        </w:rPr>
        <w:t>. 1</w:t>
      </w:r>
      <w:r w:rsidR="00524DC0">
        <w:rPr>
          <w:rFonts w:ascii="Arial" w:hAnsi="Arial" w:cs="Arial"/>
          <w:b w:val="0"/>
          <w:sz w:val="21"/>
          <w:szCs w:val="21"/>
        </w:rPr>
        <w:t>8</w:t>
      </w:r>
      <w:r w:rsidRPr="00C17E42">
        <w:rPr>
          <w:rFonts w:ascii="Arial" w:hAnsi="Arial" w:cs="Arial"/>
          <w:b w:val="0"/>
          <w:sz w:val="21"/>
          <w:szCs w:val="21"/>
        </w:rPr>
        <w:t xml:space="preserve"> této Rámcové dohody nepravdivým, má Objednatel právo uplatnit vůči Dodavateli smluvní pokutu ve výši </w:t>
      </w:r>
      <w:proofErr w:type="gramStart"/>
      <w:r w:rsidR="001B22D8">
        <w:rPr>
          <w:rFonts w:ascii="Arial" w:hAnsi="Arial" w:cs="Arial"/>
          <w:b w:val="0"/>
          <w:sz w:val="21"/>
          <w:szCs w:val="21"/>
        </w:rPr>
        <w:t>4.000,-</w:t>
      </w:r>
      <w:proofErr w:type="gramEnd"/>
      <w:r w:rsidR="001B22D8">
        <w:rPr>
          <w:rFonts w:ascii="Arial" w:hAnsi="Arial" w:cs="Arial"/>
          <w:b w:val="0"/>
          <w:sz w:val="21"/>
          <w:szCs w:val="21"/>
        </w:rPr>
        <w:t xml:space="preserve"> </w:t>
      </w:r>
      <w:proofErr w:type="gramStart"/>
      <w:r w:rsidR="001B22D8">
        <w:rPr>
          <w:rFonts w:ascii="Arial" w:hAnsi="Arial" w:cs="Arial"/>
          <w:b w:val="0"/>
          <w:sz w:val="21"/>
          <w:szCs w:val="21"/>
        </w:rPr>
        <w:t>EUR</w:t>
      </w:r>
      <w:proofErr w:type="gramEnd"/>
      <w:r w:rsidRPr="00C17E42">
        <w:rPr>
          <w:rFonts w:ascii="Arial" w:hAnsi="Arial" w:cs="Arial"/>
          <w:b w:val="0"/>
          <w:sz w:val="21"/>
          <w:szCs w:val="21"/>
        </w:rPr>
        <w:t xml:space="preserve"> a to za každý jednotlivý případ porušení.</w:t>
      </w:r>
    </w:p>
    <w:bookmarkEnd w:id="28"/>
    <w:p w14:paraId="5CD15373" w14:textId="2F8D4A42" w:rsidR="00E963A9" w:rsidRPr="001B22D8" w:rsidRDefault="00E963A9" w:rsidP="001B22D8">
      <w:pPr>
        <w:pStyle w:val="Prohlen"/>
        <w:widowControl/>
        <w:numPr>
          <w:ilvl w:val="1"/>
          <w:numId w:val="11"/>
        </w:numPr>
        <w:spacing w:after="120" w:line="276" w:lineRule="auto"/>
        <w:ind w:left="703" w:hanging="703"/>
        <w:jc w:val="both"/>
        <w:outlineLvl w:val="0"/>
        <w:rPr>
          <w:rFonts w:ascii="Arial" w:hAnsi="Arial" w:cs="Arial"/>
          <w:b w:val="0"/>
          <w:sz w:val="21"/>
          <w:szCs w:val="21"/>
        </w:rPr>
      </w:pPr>
      <w:r w:rsidRPr="00501DD3">
        <w:rPr>
          <w:rFonts w:ascii="Arial" w:hAnsi="Arial" w:cs="Arial"/>
          <w:b w:val="0"/>
          <w:color w:val="000000"/>
          <w:sz w:val="21"/>
          <w:szCs w:val="21"/>
        </w:rPr>
        <w:t xml:space="preserve">V případě, </w:t>
      </w:r>
      <w:r w:rsidRPr="00501DD3">
        <w:rPr>
          <w:rFonts w:ascii="Arial" w:hAnsi="Arial" w:cs="Arial"/>
          <w:b w:val="0"/>
          <w:sz w:val="21"/>
          <w:szCs w:val="21"/>
        </w:rPr>
        <w:t xml:space="preserve">že Dodavatel </w:t>
      </w:r>
      <w:r w:rsidRPr="00501DD3">
        <w:rPr>
          <w:rFonts w:ascii="Arial" w:hAnsi="Arial" w:cs="Arial"/>
          <w:b w:val="0"/>
          <w:color w:val="000000"/>
          <w:sz w:val="21"/>
          <w:szCs w:val="21"/>
        </w:rPr>
        <w:t xml:space="preserve">poruší svou povinnost odstranit vady Zboží či Díla </w:t>
      </w:r>
      <w:r w:rsidRPr="00501DD3">
        <w:rPr>
          <w:rFonts w:ascii="Arial" w:hAnsi="Arial" w:cs="Arial"/>
          <w:b w:val="0"/>
          <w:sz w:val="21"/>
          <w:szCs w:val="21"/>
        </w:rPr>
        <w:t>dodáním nového nebo chybějícího Zboží</w:t>
      </w:r>
      <w:r w:rsidRPr="00501DD3">
        <w:rPr>
          <w:rFonts w:ascii="Arial" w:hAnsi="Arial" w:cs="Arial"/>
          <w:b w:val="0"/>
          <w:color w:val="000000"/>
          <w:sz w:val="21"/>
          <w:szCs w:val="21"/>
        </w:rPr>
        <w:t xml:space="preserve"> ve lhůtě uvedené </w:t>
      </w:r>
      <w:r w:rsidRPr="00501DD3">
        <w:rPr>
          <w:rFonts w:ascii="Arial" w:hAnsi="Arial" w:cs="Arial"/>
          <w:b w:val="0"/>
          <w:sz w:val="21"/>
          <w:szCs w:val="21"/>
        </w:rPr>
        <w:t>s čl. VIII odst. 8 této Rámcové dohody</w:t>
      </w:r>
      <w:r w:rsidRPr="00501DD3">
        <w:rPr>
          <w:rFonts w:ascii="Arial" w:hAnsi="Arial" w:cs="Arial"/>
          <w:b w:val="0"/>
          <w:color w:val="000000"/>
          <w:sz w:val="21"/>
          <w:szCs w:val="21"/>
        </w:rPr>
        <w:t xml:space="preserve"> je Objednatel oprávněn požadovat smluvní pokutu </w:t>
      </w:r>
      <w:r w:rsidRPr="00501DD3">
        <w:rPr>
          <w:rFonts w:ascii="Arial" w:hAnsi="Arial" w:cs="Arial"/>
          <w:b w:val="0"/>
          <w:sz w:val="21"/>
          <w:szCs w:val="21"/>
        </w:rPr>
        <w:t>ve výši</w:t>
      </w:r>
      <w:r w:rsidRPr="00501DD3">
        <w:rPr>
          <w:rFonts w:ascii="Arial" w:hAnsi="Arial" w:cs="Arial"/>
          <w:b w:val="0"/>
          <w:color w:val="FF0000"/>
          <w:sz w:val="21"/>
          <w:szCs w:val="21"/>
        </w:rPr>
        <w:t xml:space="preserve"> </w:t>
      </w:r>
      <w:r w:rsidRPr="00501DD3">
        <w:rPr>
          <w:rFonts w:ascii="Arial" w:hAnsi="Arial" w:cs="Arial"/>
          <w:b w:val="0"/>
          <w:sz w:val="21"/>
          <w:szCs w:val="21"/>
        </w:rPr>
        <w:t>0,</w:t>
      </w:r>
      <w:r w:rsidR="00075209">
        <w:rPr>
          <w:rFonts w:ascii="Arial" w:hAnsi="Arial" w:cs="Arial"/>
          <w:b w:val="0"/>
          <w:sz w:val="21"/>
          <w:szCs w:val="21"/>
        </w:rPr>
        <w:t>5</w:t>
      </w:r>
      <w:r w:rsidRPr="00501DD3">
        <w:rPr>
          <w:rFonts w:ascii="Arial" w:hAnsi="Arial" w:cs="Arial"/>
          <w:b w:val="0"/>
          <w:sz w:val="21"/>
          <w:szCs w:val="21"/>
        </w:rPr>
        <w:t xml:space="preserve"> % z ceny Zboží nebo jeho části či ceny </w:t>
      </w:r>
      <w:r w:rsidR="00F81620">
        <w:rPr>
          <w:rFonts w:ascii="Arial" w:hAnsi="Arial" w:cs="Arial"/>
          <w:b w:val="0"/>
          <w:sz w:val="21"/>
          <w:szCs w:val="21"/>
        </w:rPr>
        <w:t>Síta</w:t>
      </w:r>
      <w:r w:rsidR="00274C88" w:rsidRPr="00501DD3">
        <w:rPr>
          <w:rFonts w:ascii="Arial" w:hAnsi="Arial" w:cs="Arial"/>
          <w:b w:val="0"/>
          <w:sz w:val="21"/>
          <w:szCs w:val="21"/>
        </w:rPr>
        <w:t xml:space="preserve"> </w:t>
      </w:r>
      <w:r w:rsidRPr="00501DD3">
        <w:rPr>
          <w:rFonts w:ascii="Arial" w:hAnsi="Arial" w:cs="Arial"/>
          <w:b w:val="0"/>
          <w:sz w:val="21"/>
          <w:szCs w:val="21"/>
        </w:rPr>
        <w:t xml:space="preserve">(bez DPH), s jejichž odstraněním je Dodavatel v prodlení, </w:t>
      </w:r>
      <w:r w:rsidR="004D36BF" w:rsidRPr="001208E2">
        <w:rPr>
          <w:rFonts w:ascii="Arial" w:hAnsi="Arial" w:cs="Arial"/>
          <w:b w:val="0"/>
          <w:sz w:val="21"/>
          <w:szCs w:val="21"/>
        </w:rPr>
        <w:t xml:space="preserve">minimálně však </w:t>
      </w:r>
      <w:r w:rsidR="001B22D8">
        <w:rPr>
          <w:rFonts w:ascii="Arial" w:hAnsi="Arial" w:cs="Arial"/>
          <w:b w:val="0"/>
          <w:sz w:val="21"/>
          <w:szCs w:val="21"/>
        </w:rPr>
        <w:t>80,- EUR</w:t>
      </w:r>
      <w:r w:rsidR="004D36BF" w:rsidRPr="001B22D8">
        <w:rPr>
          <w:rFonts w:ascii="Arial" w:hAnsi="Arial" w:cs="Arial"/>
          <w:b w:val="0"/>
          <w:sz w:val="21"/>
          <w:szCs w:val="21"/>
        </w:rPr>
        <w:t xml:space="preserve">, </w:t>
      </w:r>
      <w:r w:rsidRPr="001B22D8">
        <w:rPr>
          <w:rFonts w:ascii="Arial" w:hAnsi="Arial" w:cs="Arial"/>
          <w:b w:val="0"/>
          <w:sz w:val="21"/>
          <w:szCs w:val="21"/>
        </w:rPr>
        <w:t>a to za každý započatý den prodlení.</w:t>
      </w:r>
    </w:p>
    <w:p w14:paraId="657B5BC9" w14:textId="4FAB0DD4" w:rsidR="00E963A9" w:rsidRPr="00501DD3" w:rsidRDefault="00E963A9">
      <w:pPr>
        <w:pStyle w:val="Prohlen"/>
        <w:widowControl/>
        <w:numPr>
          <w:ilvl w:val="1"/>
          <w:numId w:val="11"/>
        </w:numPr>
        <w:spacing w:after="120" w:line="276" w:lineRule="auto"/>
        <w:ind w:left="703" w:hanging="703"/>
        <w:jc w:val="both"/>
        <w:outlineLvl w:val="0"/>
        <w:rPr>
          <w:rFonts w:ascii="Arial" w:hAnsi="Arial" w:cs="Arial"/>
          <w:b w:val="0"/>
          <w:sz w:val="21"/>
          <w:szCs w:val="21"/>
        </w:rPr>
      </w:pPr>
      <w:r w:rsidRPr="00501DD3">
        <w:rPr>
          <w:rFonts w:ascii="Arial" w:hAnsi="Arial" w:cs="Arial"/>
          <w:b w:val="0"/>
          <w:sz w:val="21"/>
          <w:szCs w:val="21"/>
        </w:rPr>
        <w:t xml:space="preserve">V případě, že některá ze smluvních stran prokazatelným způsobem poruší své povinnosti dle čl. X této Rámcové dohody, je smluvní strana, dotčená tímto jednáním, oprávněna naúčtovat za každé jednotlivé porušení či nesplnění takového smluvního závazku smluvní pokutu ve výši </w:t>
      </w:r>
      <w:proofErr w:type="gramStart"/>
      <w:r w:rsidR="004D36BF">
        <w:rPr>
          <w:rFonts w:ascii="Arial" w:hAnsi="Arial" w:cs="Arial"/>
          <w:b w:val="0"/>
          <w:sz w:val="21"/>
          <w:szCs w:val="21"/>
        </w:rPr>
        <w:t>7</w:t>
      </w:r>
      <w:r w:rsidRPr="00501DD3">
        <w:rPr>
          <w:rFonts w:ascii="Arial" w:hAnsi="Arial" w:cs="Arial"/>
          <w:b w:val="0"/>
          <w:sz w:val="21"/>
          <w:szCs w:val="21"/>
        </w:rPr>
        <w:t>.800,-</w:t>
      </w:r>
      <w:proofErr w:type="gramEnd"/>
      <w:r w:rsidRPr="00501DD3">
        <w:rPr>
          <w:rFonts w:ascii="Arial" w:hAnsi="Arial" w:cs="Arial"/>
          <w:b w:val="0"/>
          <w:sz w:val="21"/>
          <w:szCs w:val="21"/>
        </w:rPr>
        <w:t xml:space="preserve"> EUR. Důkazní břemeno nese smluvní strana, která tvrdí, že došlo k porušení povinnosti. </w:t>
      </w:r>
    </w:p>
    <w:p w14:paraId="03005CFC" w14:textId="59422197" w:rsidR="00A55D28" w:rsidRPr="00501DD3" w:rsidRDefault="00A55D28">
      <w:pPr>
        <w:pStyle w:val="Prohlen"/>
        <w:widowControl/>
        <w:numPr>
          <w:ilvl w:val="1"/>
          <w:numId w:val="11"/>
        </w:numPr>
        <w:spacing w:after="120" w:line="276" w:lineRule="auto"/>
        <w:jc w:val="both"/>
        <w:outlineLvl w:val="0"/>
        <w:rPr>
          <w:rFonts w:ascii="Arial" w:hAnsi="Arial" w:cs="Arial"/>
          <w:b w:val="0"/>
          <w:sz w:val="21"/>
          <w:szCs w:val="21"/>
        </w:rPr>
      </w:pPr>
      <w:r w:rsidRPr="00501DD3">
        <w:rPr>
          <w:rFonts w:ascii="Arial" w:hAnsi="Arial" w:cs="Arial"/>
          <w:b w:val="0"/>
          <w:sz w:val="21"/>
          <w:szCs w:val="21"/>
        </w:rPr>
        <w:t>V případě prodlení Dodavatele s </w:t>
      </w:r>
      <w:r w:rsidR="000E22CB" w:rsidRPr="00501DD3">
        <w:rPr>
          <w:rFonts w:ascii="Arial" w:hAnsi="Arial" w:cs="Arial"/>
          <w:b w:val="0"/>
          <w:sz w:val="21"/>
          <w:szCs w:val="21"/>
        </w:rPr>
        <w:t>předáním</w:t>
      </w:r>
      <w:r w:rsidRPr="00501DD3">
        <w:rPr>
          <w:rFonts w:ascii="Arial" w:hAnsi="Arial" w:cs="Arial"/>
          <w:b w:val="0"/>
          <w:sz w:val="21"/>
          <w:szCs w:val="21"/>
        </w:rPr>
        <w:t xml:space="preserve"> </w:t>
      </w:r>
      <w:bookmarkStart w:id="29" w:name="_Hlk164084146"/>
      <w:r w:rsidR="009A3486">
        <w:rPr>
          <w:rFonts w:ascii="Arial" w:hAnsi="Arial" w:cs="Arial"/>
          <w:b w:val="0"/>
          <w:sz w:val="21"/>
          <w:szCs w:val="21"/>
        </w:rPr>
        <w:t>Síta</w:t>
      </w:r>
      <w:r w:rsidR="00311713" w:rsidRPr="00501DD3">
        <w:rPr>
          <w:rFonts w:ascii="Arial" w:hAnsi="Arial" w:cs="Arial"/>
          <w:b w:val="0"/>
          <w:sz w:val="21"/>
          <w:szCs w:val="21"/>
        </w:rPr>
        <w:t xml:space="preserve"> nebo na základě dílčí smlouvy vyroben</w:t>
      </w:r>
      <w:r w:rsidR="00311713">
        <w:rPr>
          <w:rFonts w:ascii="Arial" w:hAnsi="Arial" w:cs="Arial"/>
          <w:b w:val="0"/>
          <w:sz w:val="21"/>
          <w:szCs w:val="21"/>
        </w:rPr>
        <w:t>ého</w:t>
      </w:r>
      <w:r w:rsidR="00311713" w:rsidRPr="00501DD3">
        <w:rPr>
          <w:rFonts w:ascii="Arial" w:hAnsi="Arial" w:cs="Arial"/>
          <w:b w:val="0"/>
          <w:sz w:val="21"/>
          <w:szCs w:val="21"/>
        </w:rPr>
        <w:t xml:space="preserve"> Díla </w:t>
      </w:r>
      <w:bookmarkEnd w:id="29"/>
      <w:r w:rsidRPr="00501DD3">
        <w:rPr>
          <w:rFonts w:ascii="Arial" w:hAnsi="Arial" w:cs="Arial"/>
          <w:b w:val="0"/>
          <w:sz w:val="21"/>
          <w:szCs w:val="21"/>
        </w:rPr>
        <w:t xml:space="preserve">ve lhůtě dle č. XIII odst. </w:t>
      </w:r>
      <w:r w:rsidR="004853DE">
        <w:rPr>
          <w:rFonts w:ascii="Arial" w:hAnsi="Arial" w:cs="Arial"/>
          <w:b w:val="0"/>
          <w:sz w:val="21"/>
          <w:szCs w:val="21"/>
        </w:rPr>
        <w:t>10</w:t>
      </w:r>
      <w:r w:rsidRPr="00501DD3">
        <w:rPr>
          <w:rFonts w:ascii="Arial" w:hAnsi="Arial" w:cs="Arial"/>
          <w:b w:val="0"/>
          <w:sz w:val="21"/>
          <w:szCs w:val="21"/>
        </w:rPr>
        <w:t xml:space="preserve"> této Rámcové dohody je Dodavatel povinen uhradit Objednateli smluvní pokutu ve výši 80,- EUR za každý započatý den prodlení.</w:t>
      </w:r>
    </w:p>
    <w:p w14:paraId="487D1545" w14:textId="3E33D7CF" w:rsidR="00E963A9" w:rsidRPr="00501DD3" w:rsidRDefault="00E963A9">
      <w:pPr>
        <w:pStyle w:val="Prohlen"/>
        <w:widowControl/>
        <w:numPr>
          <w:ilvl w:val="1"/>
          <w:numId w:val="11"/>
        </w:numPr>
        <w:spacing w:after="120" w:line="276" w:lineRule="auto"/>
        <w:jc w:val="both"/>
        <w:outlineLvl w:val="0"/>
        <w:rPr>
          <w:rFonts w:ascii="Arial" w:hAnsi="Arial" w:cs="Arial"/>
          <w:b w:val="0"/>
          <w:sz w:val="21"/>
          <w:szCs w:val="21"/>
        </w:rPr>
      </w:pPr>
      <w:r w:rsidRPr="00501DD3">
        <w:rPr>
          <w:rFonts w:ascii="Arial" w:hAnsi="Arial" w:cs="Arial"/>
          <w:b w:val="0"/>
          <w:sz w:val="21"/>
          <w:szCs w:val="21"/>
        </w:rPr>
        <w:t xml:space="preserve">Zaplacení smluvní pokuty nezbavuje smluvní stranu povinnosti splnit závazky přijaté touto Rámcovou dohodou a příslušnou </w:t>
      </w:r>
      <w:r w:rsidR="00E64700" w:rsidRPr="00501DD3">
        <w:rPr>
          <w:rFonts w:ascii="Arial" w:hAnsi="Arial" w:cs="Arial"/>
          <w:b w:val="0"/>
          <w:sz w:val="21"/>
          <w:szCs w:val="21"/>
        </w:rPr>
        <w:t>dílčí smlouvou</w:t>
      </w:r>
      <w:r w:rsidRPr="00501DD3">
        <w:rPr>
          <w:rFonts w:ascii="Arial" w:hAnsi="Arial" w:cs="Arial"/>
          <w:b w:val="0"/>
          <w:sz w:val="21"/>
          <w:szCs w:val="21"/>
        </w:rPr>
        <w:t>.</w:t>
      </w:r>
    </w:p>
    <w:p w14:paraId="01A5DD73" w14:textId="77777777" w:rsidR="00E963A9" w:rsidRPr="00501DD3" w:rsidRDefault="00E963A9">
      <w:pPr>
        <w:pStyle w:val="Prohlen"/>
        <w:widowControl/>
        <w:numPr>
          <w:ilvl w:val="1"/>
          <w:numId w:val="11"/>
        </w:numPr>
        <w:spacing w:after="120" w:line="276" w:lineRule="auto"/>
        <w:jc w:val="both"/>
        <w:outlineLvl w:val="0"/>
        <w:rPr>
          <w:rFonts w:ascii="Arial" w:hAnsi="Arial" w:cs="Arial"/>
          <w:b w:val="0"/>
          <w:sz w:val="21"/>
          <w:szCs w:val="21"/>
        </w:rPr>
      </w:pPr>
      <w:r w:rsidRPr="00501DD3">
        <w:rPr>
          <w:rFonts w:ascii="Arial" w:hAnsi="Arial" w:cs="Arial"/>
          <w:b w:val="0"/>
          <w:sz w:val="21"/>
          <w:szCs w:val="21"/>
        </w:rPr>
        <w:lastRenderedPageBreak/>
        <w:t>Uplatněním smluvní pokuty není nijak dotčeno právo na náhradu vzniklé škody v celém jejím rozsahu.</w:t>
      </w:r>
    </w:p>
    <w:p w14:paraId="532D2F09" w14:textId="77777777" w:rsidR="00E963A9" w:rsidRPr="00501DD3" w:rsidRDefault="00E963A9">
      <w:pPr>
        <w:pStyle w:val="Prohlen"/>
        <w:widowControl/>
        <w:numPr>
          <w:ilvl w:val="1"/>
          <w:numId w:val="11"/>
        </w:numPr>
        <w:spacing w:after="120" w:line="276" w:lineRule="auto"/>
        <w:jc w:val="both"/>
        <w:outlineLvl w:val="0"/>
        <w:rPr>
          <w:rFonts w:ascii="Arial" w:hAnsi="Arial" w:cs="Arial"/>
          <w:b w:val="0"/>
          <w:sz w:val="21"/>
          <w:szCs w:val="21"/>
        </w:rPr>
      </w:pPr>
      <w:r w:rsidRPr="00501DD3">
        <w:rPr>
          <w:rFonts w:ascii="Arial" w:hAnsi="Arial" w:cs="Arial"/>
          <w:b w:val="0"/>
          <w:sz w:val="21"/>
          <w:szCs w:val="21"/>
        </w:rPr>
        <w:t>Smluvní pokuta (úrok z prodlení) je splatná ve lhůtě 30 kalendářních dní ode dne doručení vyúčtování smluvní pokuty (úroku z prodlení) druhé smluvní straně.</w:t>
      </w:r>
    </w:p>
    <w:p w14:paraId="2B66619A" w14:textId="05462497" w:rsidR="004C67BC" w:rsidRPr="00501DD3" w:rsidRDefault="004C67BC" w:rsidP="00E963A9">
      <w:pPr>
        <w:pStyle w:val="Prohlen"/>
        <w:widowControl/>
        <w:spacing w:after="120" w:line="276" w:lineRule="auto"/>
        <w:ind w:left="705"/>
        <w:jc w:val="both"/>
        <w:outlineLvl w:val="0"/>
        <w:rPr>
          <w:rFonts w:ascii="Arial" w:hAnsi="Arial" w:cs="Arial"/>
          <w:b w:val="0"/>
          <w:sz w:val="21"/>
          <w:szCs w:val="21"/>
        </w:rPr>
      </w:pPr>
    </w:p>
    <w:p w14:paraId="52BBC5D5" w14:textId="6D0EE5F3" w:rsidR="004C67BC" w:rsidRPr="00501DD3" w:rsidRDefault="00573492" w:rsidP="00997C85">
      <w:pPr>
        <w:pStyle w:val="Prohlen"/>
        <w:widowControl/>
        <w:numPr>
          <w:ilvl w:val="0"/>
          <w:numId w:val="3"/>
        </w:numPr>
        <w:tabs>
          <w:tab w:val="left" w:pos="3195"/>
        </w:tabs>
        <w:spacing w:after="120" w:line="276" w:lineRule="auto"/>
        <w:outlineLvl w:val="0"/>
        <w:rPr>
          <w:rFonts w:ascii="Arial Black" w:hAnsi="Arial Black" w:cs="Arial"/>
          <w:bCs/>
          <w:smallCaps/>
          <w:sz w:val="21"/>
          <w:szCs w:val="21"/>
        </w:rPr>
      </w:pPr>
      <w:r w:rsidRPr="00501DD3">
        <w:rPr>
          <w:rFonts w:ascii="Arial Black" w:hAnsi="Arial Black" w:cs="Arial"/>
          <w:bCs/>
          <w:smallCaps/>
          <w:sz w:val="21"/>
          <w:szCs w:val="21"/>
        </w:rPr>
        <w:t>OCHRANA INFORMACÍ</w:t>
      </w:r>
    </w:p>
    <w:p w14:paraId="08A151E0" w14:textId="77777777" w:rsidR="000B557C" w:rsidRPr="000706B3" w:rsidRDefault="00573492">
      <w:pPr>
        <w:pStyle w:val="Prohlen"/>
        <w:widowControl/>
        <w:numPr>
          <w:ilvl w:val="1"/>
          <w:numId w:val="13"/>
        </w:numPr>
        <w:spacing w:after="120" w:line="276" w:lineRule="auto"/>
        <w:jc w:val="both"/>
        <w:outlineLvl w:val="0"/>
        <w:rPr>
          <w:rFonts w:ascii="Arial" w:hAnsi="Arial" w:cs="Arial"/>
          <w:b w:val="0"/>
          <w:sz w:val="21"/>
          <w:szCs w:val="21"/>
        </w:rPr>
      </w:pPr>
      <w:r w:rsidRPr="000706B3">
        <w:rPr>
          <w:rFonts w:ascii="Arial" w:hAnsi="Arial" w:cs="Arial"/>
          <w:b w:val="0"/>
          <w:sz w:val="21"/>
          <w:szCs w:val="21"/>
        </w:rPr>
        <w:t xml:space="preserve">Smluvní strany nejsou oprávněny zpřístupnit třetí osobě neveřejné informace, které získaly či získají při vzájemné spolupráci, jakož i informace spojené s vytvořením a obsahem této </w:t>
      </w:r>
      <w:r w:rsidR="00AD3C61" w:rsidRPr="000706B3">
        <w:rPr>
          <w:rFonts w:ascii="Arial" w:hAnsi="Arial" w:cs="Arial"/>
          <w:b w:val="0"/>
          <w:sz w:val="21"/>
          <w:szCs w:val="21"/>
        </w:rPr>
        <w:t>R</w:t>
      </w:r>
      <w:r w:rsidR="00C02375" w:rsidRPr="000706B3">
        <w:rPr>
          <w:rFonts w:ascii="Arial" w:hAnsi="Arial" w:cs="Arial"/>
          <w:b w:val="0"/>
          <w:sz w:val="21"/>
          <w:szCs w:val="21"/>
        </w:rPr>
        <w:t>ámcové dohody</w:t>
      </w:r>
      <w:r w:rsidRPr="000706B3">
        <w:rPr>
          <w:rFonts w:ascii="Arial" w:hAnsi="Arial" w:cs="Arial"/>
          <w:b w:val="0"/>
          <w:sz w:val="21"/>
          <w:szCs w:val="21"/>
        </w:rPr>
        <w:t xml:space="preserve">. To neplatí, mají-li být za účelem plnění této </w:t>
      </w:r>
      <w:r w:rsidR="00AD3C61" w:rsidRPr="000706B3">
        <w:rPr>
          <w:rFonts w:ascii="Arial" w:hAnsi="Arial" w:cs="Arial"/>
          <w:b w:val="0"/>
          <w:sz w:val="21"/>
          <w:szCs w:val="21"/>
        </w:rPr>
        <w:t>R</w:t>
      </w:r>
      <w:r w:rsidR="00C02375" w:rsidRPr="000706B3">
        <w:rPr>
          <w:rFonts w:ascii="Arial" w:hAnsi="Arial" w:cs="Arial"/>
          <w:b w:val="0"/>
          <w:sz w:val="21"/>
          <w:szCs w:val="21"/>
        </w:rPr>
        <w:t>ámcové dohody</w:t>
      </w:r>
      <w:r w:rsidRPr="000706B3">
        <w:rPr>
          <w:rFonts w:ascii="Arial" w:hAnsi="Arial" w:cs="Arial"/>
          <w:b w:val="0"/>
          <w:sz w:val="21"/>
          <w:szCs w:val="21"/>
        </w:rPr>
        <w:t xml:space="preserve"> potřebné informace zpřístupněny zaměstnancům smluvních stran nebo dalším osobám (zpracovatelům informací), kteří se podílejí na plnění dle této </w:t>
      </w:r>
      <w:r w:rsidR="00AD3C61" w:rsidRPr="000706B3">
        <w:rPr>
          <w:rFonts w:ascii="Arial" w:hAnsi="Arial" w:cs="Arial"/>
          <w:b w:val="0"/>
          <w:sz w:val="21"/>
          <w:szCs w:val="21"/>
        </w:rPr>
        <w:t>R</w:t>
      </w:r>
      <w:r w:rsidR="00C02375" w:rsidRPr="000706B3">
        <w:rPr>
          <w:rFonts w:ascii="Arial" w:hAnsi="Arial" w:cs="Arial"/>
          <w:b w:val="0"/>
          <w:sz w:val="21"/>
          <w:szCs w:val="21"/>
        </w:rPr>
        <w:t>ámcové dohody</w:t>
      </w:r>
      <w:r w:rsidRPr="000706B3">
        <w:rPr>
          <w:rFonts w:ascii="Arial" w:hAnsi="Arial" w:cs="Arial"/>
          <w:b w:val="0"/>
          <w:sz w:val="21"/>
          <w:szCs w:val="21"/>
        </w:rPr>
        <w:t>, a to za stejných podmínek, jaké jsou stanoveny smluvním stranám v tomto článku, a vždy jen v rozsahu zcela nezbytně nut</w:t>
      </w:r>
      <w:r w:rsidR="00C02375" w:rsidRPr="000706B3">
        <w:rPr>
          <w:rFonts w:ascii="Arial" w:hAnsi="Arial" w:cs="Arial"/>
          <w:b w:val="0"/>
          <w:sz w:val="21"/>
          <w:szCs w:val="21"/>
        </w:rPr>
        <w:t xml:space="preserve">ném pro řádné plnění této </w:t>
      </w:r>
      <w:r w:rsidR="00AD3C61" w:rsidRPr="000706B3">
        <w:rPr>
          <w:rFonts w:ascii="Arial" w:hAnsi="Arial" w:cs="Arial"/>
          <w:b w:val="0"/>
          <w:sz w:val="21"/>
          <w:szCs w:val="21"/>
        </w:rPr>
        <w:t>R</w:t>
      </w:r>
      <w:r w:rsidR="00C02375" w:rsidRPr="000706B3">
        <w:rPr>
          <w:rFonts w:ascii="Arial" w:hAnsi="Arial" w:cs="Arial"/>
          <w:b w:val="0"/>
          <w:sz w:val="21"/>
          <w:szCs w:val="21"/>
        </w:rPr>
        <w:t>ámcové dohody</w:t>
      </w:r>
      <w:r w:rsidRPr="000706B3">
        <w:rPr>
          <w:rFonts w:ascii="Arial" w:hAnsi="Arial" w:cs="Arial"/>
          <w:b w:val="0"/>
          <w:sz w:val="21"/>
          <w:szCs w:val="21"/>
        </w:rPr>
        <w:t>.</w:t>
      </w:r>
    </w:p>
    <w:p w14:paraId="2FCEBB85" w14:textId="69891D00" w:rsidR="000B557C" w:rsidRPr="000706B3" w:rsidRDefault="00573492">
      <w:pPr>
        <w:pStyle w:val="Prohlen"/>
        <w:widowControl/>
        <w:numPr>
          <w:ilvl w:val="1"/>
          <w:numId w:val="13"/>
        </w:numPr>
        <w:spacing w:after="120" w:line="276" w:lineRule="auto"/>
        <w:jc w:val="both"/>
        <w:outlineLvl w:val="0"/>
        <w:rPr>
          <w:rFonts w:ascii="Arial" w:hAnsi="Arial" w:cs="Arial"/>
          <w:b w:val="0"/>
          <w:sz w:val="21"/>
          <w:szCs w:val="21"/>
        </w:rPr>
      </w:pPr>
      <w:r w:rsidRPr="000706B3">
        <w:rPr>
          <w:rFonts w:ascii="Arial" w:hAnsi="Arial" w:cs="Arial"/>
          <w:b w:val="0"/>
          <w:sz w:val="21"/>
          <w:szCs w:val="21"/>
        </w:rPr>
        <w:t>Smluvní strany jsou povinny zabezpečit, že povinnosti vyplývající z tohoto článku budou dodržovány všemi osobami, které se s neveřejnými informacemi seznámily dle předchozího odstavce. Porušení závazku mlčenlivosti ze strany těchto osob je považováno za porušení způsobené smluvní stranou, která jim neveřejné informace poskytla.</w:t>
      </w:r>
    </w:p>
    <w:p w14:paraId="28FC9930" w14:textId="003B914A" w:rsidR="00573492" w:rsidRPr="000706B3" w:rsidRDefault="00573492">
      <w:pPr>
        <w:pStyle w:val="Prohlen"/>
        <w:widowControl/>
        <w:numPr>
          <w:ilvl w:val="1"/>
          <w:numId w:val="13"/>
        </w:numPr>
        <w:spacing w:after="120" w:line="276" w:lineRule="auto"/>
        <w:jc w:val="both"/>
        <w:outlineLvl w:val="0"/>
        <w:rPr>
          <w:rFonts w:ascii="Arial" w:hAnsi="Arial" w:cs="Arial"/>
          <w:b w:val="0"/>
          <w:sz w:val="21"/>
          <w:szCs w:val="21"/>
        </w:rPr>
      </w:pPr>
      <w:r w:rsidRPr="000706B3">
        <w:rPr>
          <w:rFonts w:ascii="Arial" w:hAnsi="Arial" w:cs="Arial"/>
          <w:b w:val="0"/>
          <w:sz w:val="21"/>
          <w:szCs w:val="21"/>
        </w:rPr>
        <w:t>Za neveřejné informace jsou považovány veškeré informace vzájemně poskytnuté v písemné, ústní, vizuální, elektronické nebo jiné formě, jakož i know-how, které mají skutečnou nebo alespoň potenciální hodnotu a které nejsou v příslušných obchodních kruzích běžně dostupné, a dále informace, které jsou písemně označeny jako diskrétní (zkratka "DIS") nebo u kterých se z povahy věci dá předpokládat, že se jedná o informace neveřejné.</w:t>
      </w:r>
    </w:p>
    <w:p w14:paraId="7D8D7EEE" w14:textId="29CD09FA" w:rsidR="0032281A" w:rsidRPr="000706B3" w:rsidRDefault="00F810D9">
      <w:pPr>
        <w:pStyle w:val="Prohlen"/>
        <w:widowControl/>
        <w:numPr>
          <w:ilvl w:val="1"/>
          <w:numId w:val="13"/>
        </w:numPr>
        <w:spacing w:after="120" w:line="276" w:lineRule="auto"/>
        <w:jc w:val="both"/>
        <w:outlineLvl w:val="0"/>
        <w:rPr>
          <w:rFonts w:ascii="Arial" w:hAnsi="Arial" w:cs="Arial"/>
          <w:b w:val="0"/>
          <w:sz w:val="21"/>
          <w:szCs w:val="21"/>
        </w:rPr>
      </w:pPr>
      <w:r w:rsidRPr="000706B3">
        <w:rPr>
          <w:rFonts w:ascii="Arial" w:hAnsi="Arial" w:cs="Arial"/>
          <w:b w:val="0"/>
          <w:sz w:val="21"/>
          <w:szCs w:val="21"/>
        </w:rPr>
        <w:t>Smluvní strany se zavazují, že pokud v rámci vzájemné spolupráce přijdou do styku s osobními údaji či zvláštní kategorií osobních údajů ve smyslu Nařízení Evropského parlamentu a Rady (EU) 2016/679 ze dne 27. dubna 2016 o ochraně fyzických osob v souvislosti se zpracováním osobních údajů a o volném pohybu těchto údajů a o zrušení směrnice 95/46/ES (obecné nařízení o ochraně osobních údajů) a zákona č. 110/2019 Sb., o zpracování osobních údajů, učiní veškerá opatření, aby nedošlo k neoprávněnému nebo nahodilému přístupu k těmto údajům, k jejich změně, zničení či ztrátě, neoprávněným přenosům, k jinému neoprávněnému zpracování, jakož i k jejich jinému zneužití.</w:t>
      </w:r>
    </w:p>
    <w:p w14:paraId="384B6F04" w14:textId="2232303F" w:rsidR="00573492" w:rsidRPr="000706B3" w:rsidRDefault="00573492">
      <w:pPr>
        <w:pStyle w:val="Prohlen"/>
        <w:widowControl/>
        <w:numPr>
          <w:ilvl w:val="1"/>
          <w:numId w:val="13"/>
        </w:numPr>
        <w:spacing w:after="120" w:line="276" w:lineRule="auto"/>
        <w:jc w:val="both"/>
        <w:outlineLvl w:val="0"/>
        <w:rPr>
          <w:rFonts w:ascii="Arial" w:hAnsi="Arial" w:cs="Arial"/>
          <w:b w:val="0"/>
          <w:sz w:val="21"/>
          <w:szCs w:val="21"/>
        </w:rPr>
      </w:pPr>
      <w:r w:rsidRPr="000706B3">
        <w:rPr>
          <w:rFonts w:ascii="Arial" w:hAnsi="Arial" w:cs="Arial"/>
          <w:b w:val="0"/>
          <w:sz w:val="21"/>
          <w:szCs w:val="21"/>
        </w:rPr>
        <w:t>V této souvislosti se smluvní strany zejména zavazují:</w:t>
      </w:r>
    </w:p>
    <w:p w14:paraId="40EEBE5A" w14:textId="47D01E95" w:rsidR="00573492" w:rsidRPr="000706B3" w:rsidRDefault="00573492">
      <w:pPr>
        <w:pStyle w:val="Prohlen"/>
        <w:widowControl/>
        <w:numPr>
          <w:ilvl w:val="0"/>
          <w:numId w:val="24"/>
        </w:numPr>
        <w:spacing w:after="120" w:line="276" w:lineRule="auto"/>
        <w:ind w:left="1134" w:hanging="425"/>
        <w:jc w:val="both"/>
        <w:outlineLvl w:val="0"/>
        <w:rPr>
          <w:rFonts w:ascii="Arial" w:hAnsi="Arial" w:cs="Arial"/>
          <w:b w:val="0"/>
          <w:sz w:val="21"/>
          <w:szCs w:val="21"/>
        </w:rPr>
      </w:pPr>
      <w:r w:rsidRPr="000706B3">
        <w:rPr>
          <w:rFonts w:ascii="Arial" w:hAnsi="Arial" w:cs="Arial"/>
          <w:b w:val="0"/>
          <w:sz w:val="21"/>
          <w:szCs w:val="21"/>
        </w:rPr>
        <w:t>nesdělit neveřejné informace třetím osobám;</w:t>
      </w:r>
    </w:p>
    <w:p w14:paraId="22094AA1" w14:textId="31345E96" w:rsidR="00573492" w:rsidRPr="000706B3" w:rsidRDefault="00573492">
      <w:pPr>
        <w:pStyle w:val="Prohlen"/>
        <w:widowControl/>
        <w:numPr>
          <w:ilvl w:val="0"/>
          <w:numId w:val="24"/>
        </w:numPr>
        <w:spacing w:after="120" w:line="276" w:lineRule="auto"/>
        <w:ind w:left="1134" w:hanging="425"/>
        <w:jc w:val="both"/>
        <w:outlineLvl w:val="0"/>
        <w:rPr>
          <w:rFonts w:ascii="Arial" w:hAnsi="Arial" w:cs="Arial"/>
          <w:b w:val="0"/>
          <w:sz w:val="21"/>
          <w:szCs w:val="21"/>
        </w:rPr>
      </w:pPr>
      <w:r w:rsidRPr="000706B3">
        <w:rPr>
          <w:rFonts w:ascii="Arial" w:hAnsi="Arial" w:cs="Arial"/>
          <w:b w:val="0"/>
          <w:sz w:val="21"/>
          <w:szCs w:val="21"/>
        </w:rPr>
        <w:t>zajistit, aby neveřejné informace nebyly zpřístupněny třetím osobám;</w:t>
      </w:r>
    </w:p>
    <w:p w14:paraId="5980C459" w14:textId="4EC509D2" w:rsidR="00573492" w:rsidRPr="000706B3" w:rsidRDefault="00573492">
      <w:pPr>
        <w:pStyle w:val="Prohlen"/>
        <w:widowControl/>
        <w:numPr>
          <w:ilvl w:val="0"/>
          <w:numId w:val="24"/>
        </w:numPr>
        <w:spacing w:after="120" w:line="276" w:lineRule="auto"/>
        <w:ind w:left="1134" w:hanging="425"/>
        <w:jc w:val="both"/>
        <w:outlineLvl w:val="0"/>
        <w:rPr>
          <w:rFonts w:ascii="Arial" w:hAnsi="Arial" w:cs="Arial"/>
          <w:b w:val="0"/>
          <w:sz w:val="21"/>
          <w:szCs w:val="21"/>
        </w:rPr>
      </w:pPr>
      <w:r w:rsidRPr="000706B3">
        <w:rPr>
          <w:rFonts w:ascii="Arial" w:hAnsi="Arial" w:cs="Arial"/>
          <w:b w:val="0"/>
          <w:sz w:val="21"/>
          <w:szCs w:val="21"/>
        </w:rPr>
        <w:t>zabezpečit data či údaje v jakékoli formě, včetně jejich kopií, obsahující neveřejné informace, před zneužitím třetími osobami a zajistit proti ztrátě.</w:t>
      </w:r>
    </w:p>
    <w:p w14:paraId="3BF97D93" w14:textId="77777777" w:rsidR="00573492" w:rsidRPr="000706B3" w:rsidRDefault="0032281A" w:rsidP="000706B3">
      <w:pPr>
        <w:pStyle w:val="Prohlen"/>
        <w:widowControl/>
        <w:spacing w:after="120" w:line="276" w:lineRule="auto"/>
        <w:jc w:val="both"/>
        <w:outlineLvl w:val="0"/>
        <w:rPr>
          <w:rFonts w:ascii="Arial" w:hAnsi="Arial" w:cs="Arial"/>
          <w:b w:val="0"/>
          <w:sz w:val="21"/>
          <w:szCs w:val="21"/>
        </w:rPr>
      </w:pPr>
      <w:r w:rsidRPr="000706B3">
        <w:rPr>
          <w:rFonts w:ascii="Arial" w:hAnsi="Arial" w:cs="Arial"/>
          <w:b w:val="0"/>
          <w:sz w:val="21"/>
          <w:szCs w:val="21"/>
        </w:rPr>
        <w:t>6</w:t>
      </w:r>
      <w:r w:rsidR="00573492" w:rsidRPr="000706B3">
        <w:rPr>
          <w:rFonts w:ascii="Arial" w:hAnsi="Arial" w:cs="Arial"/>
          <w:b w:val="0"/>
          <w:sz w:val="21"/>
          <w:szCs w:val="21"/>
        </w:rPr>
        <w:t>.</w:t>
      </w:r>
      <w:r w:rsidR="00573492" w:rsidRPr="000706B3">
        <w:rPr>
          <w:rFonts w:ascii="Arial" w:hAnsi="Arial" w:cs="Arial"/>
          <w:b w:val="0"/>
          <w:sz w:val="21"/>
          <w:szCs w:val="21"/>
        </w:rPr>
        <w:tab/>
        <w:t>Ochrana neveřejných informací se nevztahuje zejména na případy, kdy:</w:t>
      </w:r>
    </w:p>
    <w:p w14:paraId="6D5331D0" w14:textId="77777777" w:rsidR="00573492" w:rsidRPr="000706B3" w:rsidRDefault="00573492">
      <w:pPr>
        <w:pStyle w:val="Prohlen"/>
        <w:widowControl/>
        <w:numPr>
          <w:ilvl w:val="0"/>
          <w:numId w:val="25"/>
        </w:numPr>
        <w:spacing w:after="120" w:line="276" w:lineRule="auto"/>
        <w:ind w:left="1134" w:hanging="429"/>
        <w:jc w:val="both"/>
        <w:outlineLvl w:val="0"/>
        <w:rPr>
          <w:rFonts w:ascii="Arial" w:hAnsi="Arial" w:cs="Arial"/>
          <w:b w:val="0"/>
          <w:sz w:val="21"/>
          <w:szCs w:val="21"/>
        </w:rPr>
      </w:pPr>
      <w:r w:rsidRPr="000706B3">
        <w:rPr>
          <w:rFonts w:ascii="Arial" w:hAnsi="Arial" w:cs="Arial"/>
          <w:b w:val="0"/>
          <w:sz w:val="21"/>
          <w:szCs w:val="21"/>
        </w:rPr>
        <w:lastRenderedPageBreak/>
        <w:t>smluvní strana prokáže, že je daná informace veřejně dostupná, aniž by tuto dostupnost sama způsobila;</w:t>
      </w:r>
    </w:p>
    <w:p w14:paraId="2BAAE85B" w14:textId="77777777" w:rsidR="00573492" w:rsidRPr="000706B3" w:rsidRDefault="00573492">
      <w:pPr>
        <w:pStyle w:val="Prohlen"/>
        <w:widowControl/>
        <w:numPr>
          <w:ilvl w:val="0"/>
          <w:numId w:val="25"/>
        </w:numPr>
        <w:spacing w:after="120" w:line="276" w:lineRule="auto"/>
        <w:ind w:left="1134" w:hanging="429"/>
        <w:jc w:val="both"/>
        <w:outlineLvl w:val="0"/>
        <w:rPr>
          <w:rFonts w:ascii="Arial" w:hAnsi="Arial" w:cs="Arial"/>
          <w:b w:val="0"/>
          <w:sz w:val="21"/>
          <w:szCs w:val="21"/>
        </w:rPr>
      </w:pPr>
      <w:r w:rsidRPr="000706B3">
        <w:rPr>
          <w:rFonts w:ascii="Arial" w:hAnsi="Arial" w:cs="Arial"/>
          <w:b w:val="0"/>
          <w:sz w:val="21"/>
          <w:szCs w:val="21"/>
        </w:rPr>
        <w:t>smluvní strana prokáže, že měla danou informaci k dispozici ještě před datem zpřístupnění druhou stranou a že ji nenabyla v rozporu se zákonem;</w:t>
      </w:r>
    </w:p>
    <w:p w14:paraId="56A0C532" w14:textId="77777777" w:rsidR="00573492" w:rsidRPr="000706B3" w:rsidRDefault="00573492">
      <w:pPr>
        <w:pStyle w:val="Prohlen"/>
        <w:widowControl/>
        <w:numPr>
          <w:ilvl w:val="0"/>
          <w:numId w:val="25"/>
        </w:numPr>
        <w:spacing w:after="120" w:line="276" w:lineRule="auto"/>
        <w:ind w:left="1134" w:hanging="429"/>
        <w:jc w:val="both"/>
        <w:outlineLvl w:val="0"/>
        <w:rPr>
          <w:rFonts w:ascii="Arial" w:hAnsi="Arial" w:cs="Arial"/>
          <w:b w:val="0"/>
          <w:sz w:val="21"/>
          <w:szCs w:val="21"/>
        </w:rPr>
      </w:pPr>
      <w:r w:rsidRPr="000706B3">
        <w:rPr>
          <w:rFonts w:ascii="Arial" w:hAnsi="Arial" w:cs="Arial"/>
          <w:b w:val="0"/>
          <w:sz w:val="21"/>
          <w:szCs w:val="21"/>
        </w:rPr>
        <w:t>smluvní strana obdrží od druhé strany písemný souhlas zpřístupňovat dále danou informaci;</w:t>
      </w:r>
    </w:p>
    <w:p w14:paraId="70B9FCB5" w14:textId="77777777" w:rsidR="00573492" w:rsidRPr="000706B3" w:rsidRDefault="00573492">
      <w:pPr>
        <w:pStyle w:val="Prohlen"/>
        <w:widowControl/>
        <w:numPr>
          <w:ilvl w:val="0"/>
          <w:numId w:val="25"/>
        </w:numPr>
        <w:spacing w:after="120" w:line="276" w:lineRule="auto"/>
        <w:ind w:left="1134" w:hanging="429"/>
        <w:jc w:val="both"/>
        <w:outlineLvl w:val="0"/>
        <w:rPr>
          <w:rFonts w:ascii="Arial" w:hAnsi="Arial" w:cs="Arial"/>
          <w:b w:val="0"/>
          <w:sz w:val="21"/>
          <w:szCs w:val="21"/>
        </w:rPr>
      </w:pPr>
      <w:r w:rsidRPr="000706B3">
        <w:rPr>
          <w:rFonts w:ascii="Arial" w:hAnsi="Arial" w:cs="Arial"/>
          <w:b w:val="0"/>
          <w:sz w:val="21"/>
          <w:szCs w:val="21"/>
        </w:rPr>
        <w:t>je zpřístupnění dané informace vyžadováno zákonem nebo závazným rozhodnutím příslušného orgánu státní správy či samosprávy;</w:t>
      </w:r>
    </w:p>
    <w:p w14:paraId="2A209B06" w14:textId="77777777" w:rsidR="00573492" w:rsidRPr="000706B3" w:rsidRDefault="00573492">
      <w:pPr>
        <w:pStyle w:val="Prohlen"/>
        <w:widowControl/>
        <w:numPr>
          <w:ilvl w:val="0"/>
          <w:numId w:val="25"/>
        </w:numPr>
        <w:spacing w:after="120" w:line="276" w:lineRule="auto"/>
        <w:ind w:left="1134" w:hanging="429"/>
        <w:jc w:val="both"/>
        <w:outlineLvl w:val="0"/>
        <w:rPr>
          <w:rFonts w:ascii="Arial" w:hAnsi="Arial" w:cs="Arial"/>
          <w:b w:val="0"/>
          <w:sz w:val="21"/>
          <w:szCs w:val="21"/>
        </w:rPr>
      </w:pPr>
      <w:r w:rsidRPr="000706B3">
        <w:rPr>
          <w:rFonts w:ascii="Arial" w:hAnsi="Arial" w:cs="Arial"/>
          <w:b w:val="0"/>
          <w:sz w:val="21"/>
          <w:szCs w:val="21"/>
        </w:rPr>
        <w:t>auditor provádí u některé ze smluvních stran audit na základě oprávnění vyplývajícího z příslušných právních předpisů.</w:t>
      </w:r>
    </w:p>
    <w:p w14:paraId="3FE804FB" w14:textId="77777777" w:rsidR="00573492" w:rsidRPr="000706B3" w:rsidRDefault="0032281A" w:rsidP="000706B3">
      <w:pPr>
        <w:pStyle w:val="Prohlen"/>
        <w:widowControl/>
        <w:spacing w:after="120" w:line="276" w:lineRule="auto"/>
        <w:jc w:val="both"/>
        <w:outlineLvl w:val="0"/>
        <w:rPr>
          <w:rFonts w:ascii="Arial" w:hAnsi="Arial" w:cs="Arial"/>
          <w:b w:val="0"/>
          <w:sz w:val="21"/>
          <w:szCs w:val="21"/>
        </w:rPr>
      </w:pPr>
      <w:r w:rsidRPr="000706B3">
        <w:rPr>
          <w:rFonts w:ascii="Arial" w:hAnsi="Arial" w:cs="Arial"/>
          <w:b w:val="0"/>
          <w:sz w:val="21"/>
          <w:szCs w:val="21"/>
        </w:rPr>
        <w:t>7</w:t>
      </w:r>
      <w:r w:rsidR="00573492" w:rsidRPr="000706B3">
        <w:rPr>
          <w:rFonts w:ascii="Arial" w:hAnsi="Arial" w:cs="Arial"/>
          <w:b w:val="0"/>
          <w:sz w:val="21"/>
          <w:szCs w:val="21"/>
        </w:rPr>
        <w:t>.</w:t>
      </w:r>
      <w:r w:rsidR="00573492" w:rsidRPr="000706B3">
        <w:rPr>
          <w:rFonts w:ascii="Arial" w:hAnsi="Arial" w:cs="Arial"/>
          <w:b w:val="0"/>
          <w:sz w:val="21"/>
          <w:szCs w:val="21"/>
        </w:rPr>
        <w:tab/>
        <w:t>Smluvní strany se zavazují na žádost druhé smluvní strany:</w:t>
      </w:r>
    </w:p>
    <w:p w14:paraId="4313D5D1" w14:textId="77777777" w:rsidR="00573492" w:rsidRPr="000706B3" w:rsidRDefault="00573492">
      <w:pPr>
        <w:pStyle w:val="Prohlen"/>
        <w:widowControl/>
        <w:numPr>
          <w:ilvl w:val="0"/>
          <w:numId w:val="26"/>
        </w:numPr>
        <w:spacing w:after="120" w:line="276" w:lineRule="auto"/>
        <w:ind w:left="1134" w:hanging="429"/>
        <w:jc w:val="both"/>
        <w:outlineLvl w:val="0"/>
        <w:rPr>
          <w:rFonts w:ascii="Arial" w:hAnsi="Arial" w:cs="Arial"/>
          <w:b w:val="0"/>
          <w:sz w:val="21"/>
          <w:szCs w:val="21"/>
        </w:rPr>
      </w:pPr>
      <w:r w:rsidRPr="000706B3">
        <w:rPr>
          <w:rFonts w:ascii="Arial" w:hAnsi="Arial" w:cs="Arial"/>
          <w:b w:val="0"/>
          <w:sz w:val="21"/>
          <w:szCs w:val="21"/>
        </w:rPr>
        <w:t>vrátit všechny neveřejné informace, které byly předány „hmotnou formou“ (zejména písemně či elektronicky), a jakékoliv další materiály obsahující nebo odvozující neveřejné informace;</w:t>
      </w:r>
    </w:p>
    <w:p w14:paraId="6AFE9B73" w14:textId="77777777" w:rsidR="00573492" w:rsidRPr="000706B3" w:rsidRDefault="00573492">
      <w:pPr>
        <w:pStyle w:val="Prohlen"/>
        <w:widowControl/>
        <w:numPr>
          <w:ilvl w:val="0"/>
          <w:numId w:val="26"/>
        </w:numPr>
        <w:spacing w:after="120" w:line="276" w:lineRule="auto"/>
        <w:ind w:left="1134" w:hanging="429"/>
        <w:jc w:val="both"/>
        <w:outlineLvl w:val="0"/>
        <w:rPr>
          <w:rFonts w:ascii="Arial" w:hAnsi="Arial" w:cs="Arial"/>
          <w:b w:val="0"/>
          <w:sz w:val="21"/>
          <w:szCs w:val="21"/>
        </w:rPr>
      </w:pPr>
      <w:r w:rsidRPr="000706B3">
        <w:rPr>
          <w:rFonts w:ascii="Arial" w:hAnsi="Arial" w:cs="Arial"/>
          <w:b w:val="0"/>
          <w:sz w:val="21"/>
          <w:szCs w:val="21"/>
        </w:rPr>
        <w:t>vrátit či zničit kopie, výpisy nebo jiné celkové nebo částečné reprodukce či záznamy neveřejných informací;</w:t>
      </w:r>
    </w:p>
    <w:p w14:paraId="449E7387" w14:textId="77777777" w:rsidR="00573492" w:rsidRPr="000706B3" w:rsidRDefault="00573492">
      <w:pPr>
        <w:pStyle w:val="Prohlen"/>
        <w:widowControl/>
        <w:numPr>
          <w:ilvl w:val="0"/>
          <w:numId w:val="26"/>
        </w:numPr>
        <w:spacing w:after="120" w:line="276" w:lineRule="auto"/>
        <w:ind w:left="1134" w:hanging="429"/>
        <w:jc w:val="both"/>
        <w:outlineLvl w:val="0"/>
        <w:rPr>
          <w:rFonts w:ascii="Arial" w:hAnsi="Arial" w:cs="Arial"/>
          <w:b w:val="0"/>
          <w:sz w:val="21"/>
          <w:szCs w:val="21"/>
        </w:rPr>
      </w:pPr>
      <w:r w:rsidRPr="000706B3">
        <w:rPr>
          <w:rFonts w:ascii="Arial" w:hAnsi="Arial" w:cs="Arial"/>
          <w:b w:val="0"/>
          <w:sz w:val="21"/>
          <w:szCs w:val="21"/>
        </w:rPr>
        <w:t>zničit bez zbytečného odkladu všechny dokumenty, memoranda, poznámky a ostatní písemnosti vyhotovené na základě neveřejných informací;</w:t>
      </w:r>
    </w:p>
    <w:p w14:paraId="0DC2D97D" w14:textId="77777777" w:rsidR="00573492" w:rsidRPr="000706B3" w:rsidRDefault="00573492">
      <w:pPr>
        <w:pStyle w:val="Prohlen"/>
        <w:widowControl/>
        <w:numPr>
          <w:ilvl w:val="0"/>
          <w:numId w:val="26"/>
        </w:numPr>
        <w:spacing w:after="120" w:line="276" w:lineRule="auto"/>
        <w:ind w:left="1134" w:hanging="429"/>
        <w:jc w:val="both"/>
        <w:outlineLvl w:val="0"/>
        <w:rPr>
          <w:rFonts w:ascii="Arial" w:hAnsi="Arial" w:cs="Arial"/>
          <w:b w:val="0"/>
          <w:sz w:val="21"/>
          <w:szCs w:val="21"/>
        </w:rPr>
      </w:pPr>
      <w:r w:rsidRPr="000706B3">
        <w:rPr>
          <w:rFonts w:ascii="Arial" w:hAnsi="Arial" w:cs="Arial"/>
          <w:b w:val="0"/>
          <w:sz w:val="21"/>
          <w:szCs w:val="21"/>
        </w:rPr>
        <w:t xml:space="preserve">zničit materiály, uložené v počítačích, textových editorech nebo jiných zařízeních, obsahující neveřejné informace ve smyslu této </w:t>
      </w:r>
      <w:r w:rsidR="00AD3C61" w:rsidRPr="000706B3">
        <w:rPr>
          <w:rFonts w:ascii="Arial" w:hAnsi="Arial" w:cs="Arial"/>
          <w:b w:val="0"/>
          <w:sz w:val="21"/>
          <w:szCs w:val="21"/>
        </w:rPr>
        <w:t>R</w:t>
      </w:r>
      <w:r w:rsidR="00E34D93" w:rsidRPr="000706B3">
        <w:rPr>
          <w:rFonts w:ascii="Arial" w:hAnsi="Arial" w:cs="Arial"/>
          <w:b w:val="0"/>
          <w:sz w:val="21"/>
          <w:szCs w:val="21"/>
        </w:rPr>
        <w:t>ámcové dohody</w:t>
      </w:r>
      <w:r w:rsidRPr="000706B3">
        <w:rPr>
          <w:rFonts w:ascii="Arial" w:hAnsi="Arial" w:cs="Arial"/>
          <w:b w:val="0"/>
          <w:sz w:val="21"/>
          <w:szCs w:val="21"/>
        </w:rPr>
        <w:t>.</w:t>
      </w:r>
    </w:p>
    <w:p w14:paraId="071E42EA" w14:textId="77777777" w:rsidR="00573492" w:rsidRPr="000706B3" w:rsidRDefault="00573492" w:rsidP="000706B3">
      <w:pPr>
        <w:pStyle w:val="Prohlen"/>
        <w:widowControl/>
        <w:spacing w:after="120" w:line="276" w:lineRule="auto"/>
        <w:ind w:left="705"/>
        <w:jc w:val="both"/>
        <w:outlineLvl w:val="0"/>
        <w:rPr>
          <w:rFonts w:ascii="Arial" w:hAnsi="Arial" w:cs="Arial"/>
          <w:b w:val="0"/>
          <w:sz w:val="21"/>
          <w:szCs w:val="21"/>
        </w:rPr>
      </w:pPr>
      <w:r w:rsidRPr="000706B3">
        <w:rPr>
          <w:rFonts w:ascii="Arial" w:hAnsi="Arial" w:cs="Arial"/>
          <w:b w:val="0"/>
          <w:sz w:val="21"/>
          <w:szCs w:val="21"/>
        </w:rPr>
        <w:t>Smluvní strany se rovněž zavazují zajistit, že totéž učiní všechny další osoby, které se s neveřejnými informacemi seznámily prostřednictvím jedné ze smluvních stran.</w:t>
      </w:r>
    </w:p>
    <w:p w14:paraId="797381CA" w14:textId="367FD264" w:rsidR="002C22F7" w:rsidRPr="000706B3" w:rsidRDefault="0032281A" w:rsidP="002C22F7">
      <w:pPr>
        <w:pStyle w:val="Prohlen"/>
        <w:widowControl/>
        <w:spacing w:after="120" w:line="276" w:lineRule="auto"/>
        <w:ind w:left="705" w:hanging="705"/>
        <w:jc w:val="both"/>
        <w:outlineLvl w:val="0"/>
        <w:rPr>
          <w:rFonts w:ascii="Arial" w:hAnsi="Arial" w:cs="Arial"/>
          <w:b w:val="0"/>
          <w:sz w:val="21"/>
          <w:szCs w:val="21"/>
        </w:rPr>
      </w:pPr>
      <w:r w:rsidRPr="000706B3">
        <w:rPr>
          <w:rFonts w:ascii="Arial" w:hAnsi="Arial" w:cs="Arial"/>
          <w:b w:val="0"/>
          <w:sz w:val="21"/>
          <w:szCs w:val="21"/>
        </w:rPr>
        <w:t>8</w:t>
      </w:r>
      <w:r w:rsidR="00573492" w:rsidRPr="000706B3">
        <w:rPr>
          <w:rFonts w:ascii="Arial" w:hAnsi="Arial" w:cs="Arial"/>
          <w:b w:val="0"/>
          <w:sz w:val="21"/>
          <w:szCs w:val="21"/>
        </w:rPr>
        <w:t>.</w:t>
      </w:r>
      <w:r w:rsidR="00573492" w:rsidRPr="000706B3">
        <w:rPr>
          <w:rFonts w:ascii="Arial" w:hAnsi="Arial" w:cs="Arial"/>
          <w:b w:val="0"/>
          <w:sz w:val="21"/>
          <w:szCs w:val="21"/>
        </w:rPr>
        <w:tab/>
        <w:t>Zaměstnanec povinné smluvní strany, který byl zničením dokumentů ve smyslu předchozího odstavce pověřen, na výzvu druhé smluvní strany písemné potvrdí zničení příslušných dokumentů.</w:t>
      </w:r>
      <w:r w:rsidR="000B557C" w:rsidRPr="000706B3">
        <w:rPr>
          <w:rFonts w:ascii="Arial" w:hAnsi="Arial" w:cs="Arial"/>
          <w:b w:val="0"/>
          <w:sz w:val="21"/>
          <w:szCs w:val="21"/>
        </w:rPr>
        <w:t xml:space="preserve"> </w:t>
      </w:r>
    </w:p>
    <w:p w14:paraId="0C06D467" w14:textId="532D0340" w:rsidR="009A67F4" w:rsidRDefault="002C22F7" w:rsidP="002C22F7">
      <w:pPr>
        <w:pStyle w:val="Prohlen"/>
        <w:widowControl/>
        <w:spacing w:after="120" w:line="276" w:lineRule="auto"/>
        <w:ind w:left="705" w:hanging="705"/>
        <w:jc w:val="both"/>
        <w:outlineLvl w:val="0"/>
        <w:rPr>
          <w:rFonts w:ascii="Arial" w:hAnsi="Arial" w:cs="Arial"/>
          <w:b w:val="0"/>
          <w:sz w:val="21"/>
          <w:szCs w:val="21"/>
        </w:rPr>
      </w:pPr>
      <w:r>
        <w:rPr>
          <w:rFonts w:ascii="Arial" w:hAnsi="Arial" w:cs="Arial"/>
          <w:b w:val="0"/>
          <w:sz w:val="21"/>
          <w:szCs w:val="21"/>
        </w:rPr>
        <w:t xml:space="preserve">9. </w:t>
      </w:r>
      <w:r>
        <w:rPr>
          <w:rFonts w:ascii="Arial" w:hAnsi="Arial" w:cs="Arial"/>
          <w:b w:val="0"/>
          <w:sz w:val="21"/>
          <w:szCs w:val="21"/>
        </w:rPr>
        <w:tab/>
      </w:r>
      <w:r w:rsidR="00573492" w:rsidRPr="000706B3">
        <w:rPr>
          <w:rFonts w:ascii="Arial" w:hAnsi="Arial" w:cs="Arial"/>
          <w:b w:val="0"/>
          <w:sz w:val="21"/>
          <w:szCs w:val="21"/>
        </w:rPr>
        <w:t>V případě, že se některá ze smluvních stran, resp. její zaměstnanci nebo další osoby (zpracovatelé informací) hodnověrným způsobem dozví, popřípadě budou mít odůvodněné podezření, že došlo ke zpřístupnění neveřejných informací neoprávněnému subjektu, jsou povinni o tom bez zbytečného odkladu informovat druhou smluvní stranu.</w:t>
      </w:r>
    </w:p>
    <w:p w14:paraId="48541C60" w14:textId="45D00B34" w:rsidR="0087697E" w:rsidRDefault="00573492">
      <w:pPr>
        <w:pStyle w:val="Prohlen"/>
        <w:widowControl/>
        <w:numPr>
          <w:ilvl w:val="1"/>
          <w:numId w:val="11"/>
        </w:numPr>
        <w:spacing w:after="120" w:line="276" w:lineRule="auto"/>
        <w:jc w:val="both"/>
        <w:outlineLvl w:val="0"/>
        <w:rPr>
          <w:rFonts w:ascii="Arial" w:hAnsi="Arial" w:cs="Arial"/>
          <w:b w:val="0"/>
          <w:sz w:val="21"/>
          <w:szCs w:val="21"/>
        </w:rPr>
      </w:pPr>
      <w:r w:rsidRPr="000706B3">
        <w:rPr>
          <w:rFonts w:ascii="Arial" w:hAnsi="Arial" w:cs="Arial"/>
          <w:b w:val="0"/>
          <w:sz w:val="21"/>
          <w:szCs w:val="21"/>
        </w:rPr>
        <w:t xml:space="preserve">Závazek mlčenlivosti není časově omezen. Povinnost zachovávat mlčenlivost o neveřejných informacích získaných v rámci spolupráce s druhou smluvní stranou trvá i po ukončení platnosti a účinnosti této </w:t>
      </w:r>
      <w:r w:rsidR="00AD3C61" w:rsidRPr="000706B3">
        <w:rPr>
          <w:rFonts w:ascii="Arial" w:hAnsi="Arial" w:cs="Arial"/>
          <w:b w:val="0"/>
          <w:sz w:val="21"/>
          <w:szCs w:val="21"/>
        </w:rPr>
        <w:t>R</w:t>
      </w:r>
      <w:r w:rsidR="00E34D93" w:rsidRPr="000706B3">
        <w:rPr>
          <w:rFonts w:ascii="Arial" w:hAnsi="Arial" w:cs="Arial"/>
          <w:b w:val="0"/>
          <w:sz w:val="21"/>
          <w:szCs w:val="21"/>
        </w:rPr>
        <w:t>ámcové dohody</w:t>
      </w:r>
      <w:r w:rsidRPr="000706B3">
        <w:rPr>
          <w:rFonts w:ascii="Arial" w:hAnsi="Arial" w:cs="Arial"/>
          <w:b w:val="0"/>
          <w:sz w:val="21"/>
          <w:szCs w:val="21"/>
        </w:rPr>
        <w:t>. Závazek mlčenlivosti přechází i na případné právní nástupce smluvních stran.</w:t>
      </w:r>
    </w:p>
    <w:p w14:paraId="2333CC11" w14:textId="0965A6AB" w:rsidR="000706B3" w:rsidRDefault="000706B3">
      <w:pPr>
        <w:pStyle w:val="Prohlen"/>
        <w:widowControl/>
        <w:numPr>
          <w:ilvl w:val="1"/>
          <w:numId w:val="11"/>
        </w:numPr>
        <w:spacing w:after="120" w:line="276" w:lineRule="auto"/>
        <w:jc w:val="both"/>
        <w:outlineLvl w:val="0"/>
        <w:rPr>
          <w:rFonts w:ascii="Arial" w:hAnsi="Arial" w:cs="Arial"/>
          <w:b w:val="0"/>
          <w:sz w:val="21"/>
          <w:szCs w:val="21"/>
        </w:rPr>
      </w:pPr>
      <w:bookmarkStart w:id="30" w:name="_Hlk163217497"/>
      <w:r w:rsidRPr="000706B3">
        <w:rPr>
          <w:rFonts w:ascii="Arial" w:hAnsi="Arial" w:cs="Arial"/>
          <w:b w:val="0"/>
          <w:sz w:val="21"/>
          <w:szCs w:val="21"/>
        </w:rPr>
        <w:t xml:space="preserve">Smluvní strany jsou povinny zajistit ochranu informací, které jedna ze smluvních stran označí jako obchodní tajemství ve smyslu § 504 občanského zákoníku. Smluvní strany jsou povinny zabezpečit informace označené jako obchodní tajemství minimálně ve stejném rozsahu jako neveřejné informace definované v této </w:t>
      </w:r>
      <w:r w:rsidR="00311713">
        <w:rPr>
          <w:rFonts w:ascii="Arial" w:hAnsi="Arial" w:cs="Arial"/>
          <w:b w:val="0"/>
          <w:sz w:val="21"/>
          <w:szCs w:val="21"/>
        </w:rPr>
        <w:t>R</w:t>
      </w:r>
      <w:r w:rsidRPr="000706B3">
        <w:rPr>
          <w:rFonts w:ascii="Arial" w:hAnsi="Arial" w:cs="Arial"/>
          <w:b w:val="0"/>
          <w:sz w:val="21"/>
          <w:szCs w:val="21"/>
        </w:rPr>
        <w:t xml:space="preserve">ámcové dohodě. Informace </w:t>
      </w:r>
      <w:r w:rsidRPr="000706B3">
        <w:rPr>
          <w:rFonts w:ascii="Arial" w:hAnsi="Arial" w:cs="Arial"/>
          <w:b w:val="0"/>
          <w:sz w:val="21"/>
          <w:szCs w:val="21"/>
        </w:rPr>
        <w:lastRenderedPageBreak/>
        <w:t xml:space="preserve">označené smluvními stranami jako obchodní tajemství nebudou zveřejněny v registru smluv ve </w:t>
      </w:r>
      <w:r w:rsidRPr="00132799">
        <w:rPr>
          <w:rFonts w:ascii="Arial" w:hAnsi="Arial" w:cs="Arial"/>
          <w:b w:val="0"/>
          <w:sz w:val="21"/>
          <w:szCs w:val="21"/>
        </w:rPr>
        <w:t xml:space="preserve">smyslu </w:t>
      </w:r>
      <w:r w:rsidRPr="00AD52D4">
        <w:rPr>
          <w:rFonts w:ascii="Arial" w:hAnsi="Arial" w:cs="Arial"/>
          <w:b w:val="0"/>
          <w:sz w:val="21"/>
          <w:szCs w:val="21"/>
        </w:rPr>
        <w:t xml:space="preserve">čl. </w:t>
      </w:r>
      <w:r w:rsidRPr="00676B7C">
        <w:rPr>
          <w:rFonts w:ascii="Arial" w:hAnsi="Arial" w:cs="Arial"/>
          <w:b w:val="0"/>
          <w:sz w:val="21"/>
          <w:szCs w:val="21"/>
        </w:rPr>
        <w:t>X</w:t>
      </w:r>
      <w:r w:rsidR="007B0C32">
        <w:rPr>
          <w:rFonts w:ascii="Arial" w:hAnsi="Arial" w:cs="Arial"/>
          <w:b w:val="0"/>
          <w:sz w:val="21"/>
          <w:szCs w:val="21"/>
        </w:rPr>
        <w:t>I</w:t>
      </w:r>
      <w:r w:rsidRPr="00676B7C">
        <w:rPr>
          <w:rFonts w:ascii="Arial" w:hAnsi="Arial" w:cs="Arial"/>
          <w:b w:val="0"/>
          <w:sz w:val="21"/>
          <w:szCs w:val="21"/>
        </w:rPr>
        <w:t xml:space="preserve">V odst. </w:t>
      </w:r>
      <w:r w:rsidR="00132799" w:rsidRPr="00676B7C">
        <w:rPr>
          <w:rFonts w:ascii="Arial" w:hAnsi="Arial" w:cs="Arial"/>
          <w:b w:val="0"/>
          <w:sz w:val="21"/>
          <w:szCs w:val="21"/>
        </w:rPr>
        <w:t>9</w:t>
      </w:r>
      <w:r w:rsidRPr="00132799">
        <w:rPr>
          <w:rFonts w:ascii="Arial" w:hAnsi="Arial" w:cs="Arial"/>
          <w:b w:val="0"/>
          <w:sz w:val="21"/>
          <w:szCs w:val="21"/>
        </w:rPr>
        <w:t xml:space="preserve"> této</w:t>
      </w:r>
      <w:r w:rsidRPr="000706B3">
        <w:rPr>
          <w:rFonts w:ascii="Arial" w:hAnsi="Arial" w:cs="Arial"/>
          <w:b w:val="0"/>
          <w:sz w:val="21"/>
          <w:szCs w:val="21"/>
        </w:rPr>
        <w:t xml:space="preserve"> Rámcové dohody.</w:t>
      </w:r>
    </w:p>
    <w:p w14:paraId="01B3B84E" w14:textId="221322C1" w:rsidR="00B7375F" w:rsidRDefault="005F4968" w:rsidP="00B7375F">
      <w:pPr>
        <w:pStyle w:val="Prohlen"/>
        <w:widowControl/>
        <w:numPr>
          <w:ilvl w:val="1"/>
          <w:numId w:val="11"/>
        </w:numPr>
        <w:spacing w:after="120" w:line="276" w:lineRule="auto"/>
        <w:jc w:val="both"/>
        <w:outlineLvl w:val="0"/>
        <w:rPr>
          <w:rFonts w:ascii="Arial" w:hAnsi="Arial" w:cs="Arial"/>
          <w:b w:val="0"/>
          <w:sz w:val="21"/>
          <w:szCs w:val="21"/>
        </w:rPr>
      </w:pPr>
      <w:bookmarkStart w:id="31" w:name="_Hlk165638624"/>
      <w:bookmarkEnd w:id="30"/>
      <w:r w:rsidRPr="000706B3">
        <w:rPr>
          <w:rFonts w:ascii="Arial" w:hAnsi="Arial" w:cs="Arial"/>
          <w:b w:val="0"/>
          <w:sz w:val="21"/>
          <w:szCs w:val="21"/>
        </w:rPr>
        <w:t xml:space="preserve">Dodavatel bere na vědomí, že </w:t>
      </w:r>
      <w:r w:rsidRPr="005F4968">
        <w:rPr>
          <w:rFonts w:ascii="Arial" w:hAnsi="Arial" w:cs="Arial"/>
          <w:b w:val="0"/>
          <w:sz w:val="21"/>
          <w:szCs w:val="21"/>
        </w:rPr>
        <w:t>O</w:t>
      </w:r>
      <w:r w:rsidRPr="000706B3">
        <w:rPr>
          <w:rFonts w:ascii="Arial" w:hAnsi="Arial" w:cs="Arial"/>
          <w:b w:val="0"/>
          <w:sz w:val="21"/>
          <w:szCs w:val="21"/>
        </w:rPr>
        <w:t>bjednatel může část technické specifikace Zboží utajit ve stupn</w:t>
      </w:r>
      <w:r>
        <w:rPr>
          <w:rFonts w:ascii="Arial" w:hAnsi="Arial" w:cs="Arial"/>
          <w:b w:val="0"/>
          <w:sz w:val="21"/>
          <w:szCs w:val="21"/>
        </w:rPr>
        <w:t>i</w:t>
      </w:r>
      <w:r w:rsidRPr="000706B3">
        <w:rPr>
          <w:rFonts w:ascii="Arial" w:hAnsi="Arial" w:cs="Arial"/>
          <w:b w:val="0"/>
          <w:sz w:val="21"/>
          <w:szCs w:val="21"/>
        </w:rPr>
        <w:t xml:space="preserve"> utajení „</w:t>
      </w:r>
      <w:r w:rsidR="00964BF3" w:rsidRPr="005F4968">
        <w:rPr>
          <w:rFonts w:ascii="Arial" w:hAnsi="Arial" w:cs="Arial"/>
          <w:b w:val="0"/>
          <w:sz w:val="21"/>
          <w:szCs w:val="21"/>
        </w:rPr>
        <w:t>VYHRAZENÉ</w:t>
      </w:r>
      <w:r w:rsidRPr="000706B3">
        <w:rPr>
          <w:rFonts w:ascii="Arial" w:hAnsi="Arial" w:cs="Arial"/>
          <w:b w:val="0"/>
          <w:sz w:val="21"/>
          <w:szCs w:val="21"/>
        </w:rPr>
        <w:t>“. Pro tento případ se Dodavatel</w:t>
      </w:r>
      <w:r w:rsidRPr="005F4968">
        <w:rPr>
          <w:rFonts w:ascii="Arial" w:hAnsi="Arial" w:cs="Arial"/>
          <w:b w:val="0"/>
          <w:sz w:val="21"/>
          <w:szCs w:val="21"/>
        </w:rPr>
        <w:t xml:space="preserve"> zavazuje udržovat po celou dobu platnosti a účinnosti této Rámcové dohody v platnosti své oprávnění nakládat s utajovanými informacemi minimálně ve stupni utajení „VYHRAZENÉ“, což bude doloženo způsobem dle čl. </w:t>
      </w:r>
      <w:r w:rsidR="00C239EC">
        <w:rPr>
          <w:rFonts w:ascii="Arial" w:hAnsi="Arial" w:cs="Arial"/>
          <w:b w:val="0"/>
          <w:sz w:val="21"/>
          <w:szCs w:val="21"/>
        </w:rPr>
        <w:t>16.7</w:t>
      </w:r>
      <w:r w:rsidRPr="005F4968">
        <w:rPr>
          <w:rFonts w:ascii="Arial" w:hAnsi="Arial" w:cs="Arial"/>
          <w:b w:val="0"/>
          <w:sz w:val="21"/>
          <w:szCs w:val="21"/>
        </w:rPr>
        <w:t xml:space="preserve"> </w:t>
      </w:r>
      <w:r w:rsidR="00B067E8">
        <w:rPr>
          <w:rFonts w:ascii="Arial" w:hAnsi="Arial" w:cs="Arial"/>
          <w:b w:val="0"/>
          <w:sz w:val="21"/>
          <w:szCs w:val="21"/>
        </w:rPr>
        <w:t>z</w:t>
      </w:r>
      <w:r w:rsidRPr="005F4968">
        <w:rPr>
          <w:rFonts w:ascii="Arial" w:hAnsi="Arial" w:cs="Arial"/>
          <w:b w:val="0"/>
          <w:sz w:val="21"/>
          <w:szCs w:val="21"/>
        </w:rPr>
        <w:t>adávací dokumentace Zadávacího řízení. Dodavatel je povinen neprodleně oznámit Objednateli jakékoli změny tohoto předloženého oprávnění</w:t>
      </w:r>
      <w:r w:rsidRPr="00B7375F">
        <w:rPr>
          <w:rFonts w:ascii="Arial" w:hAnsi="Arial" w:cs="Arial"/>
          <w:b w:val="0"/>
          <w:sz w:val="21"/>
          <w:szCs w:val="21"/>
        </w:rPr>
        <w:t>.</w:t>
      </w:r>
    </w:p>
    <w:p w14:paraId="62FA52A5" w14:textId="0580850F" w:rsidR="00584297" w:rsidRPr="001F1015" w:rsidRDefault="00B7375F" w:rsidP="001F1015">
      <w:pPr>
        <w:pStyle w:val="Prohlen"/>
        <w:widowControl/>
        <w:numPr>
          <w:ilvl w:val="1"/>
          <w:numId w:val="11"/>
        </w:numPr>
        <w:spacing w:after="120" w:line="276" w:lineRule="auto"/>
        <w:jc w:val="both"/>
        <w:outlineLvl w:val="0"/>
        <w:rPr>
          <w:rFonts w:ascii="Arial" w:hAnsi="Arial" w:cs="Arial"/>
          <w:sz w:val="21"/>
          <w:szCs w:val="21"/>
        </w:rPr>
      </w:pPr>
      <w:r>
        <w:rPr>
          <w:rFonts w:ascii="Arial" w:hAnsi="Arial" w:cs="Arial"/>
          <w:b w:val="0"/>
          <w:sz w:val="21"/>
          <w:szCs w:val="21"/>
        </w:rPr>
        <w:t>Jestliže při plnění předmětu této Rámcové dohody, spočívajícím</w:t>
      </w:r>
      <w:r w:rsidRPr="00B7375F">
        <w:rPr>
          <w:rFonts w:ascii="Arial" w:hAnsi="Arial" w:cs="Arial"/>
          <w:b w:val="0"/>
          <w:sz w:val="21"/>
          <w:szCs w:val="21"/>
        </w:rPr>
        <w:t xml:space="preserve"> v nakládání s utajovanou informací ve smyslu předchozího odstavce, </w:t>
      </w:r>
      <w:r w:rsidR="00340BCC">
        <w:rPr>
          <w:rFonts w:ascii="Arial" w:hAnsi="Arial" w:cs="Arial"/>
          <w:b w:val="0"/>
          <w:sz w:val="21"/>
          <w:szCs w:val="21"/>
        </w:rPr>
        <w:t>D</w:t>
      </w:r>
      <w:r w:rsidRPr="00B7375F">
        <w:rPr>
          <w:rFonts w:ascii="Arial" w:hAnsi="Arial" w:cs="Arial"/>
          <w:b w:val="0"/>
          <w:sz w:val="21"/>
          <w:szCs w:val="21"/>
        </w:rPr>
        <w:t xml:space="preserve">odavatel použije poddodavatele, je </w:t>
      </w:r>
      <w:r w:rsidR="00340BCC">
        <w:rPr>
          <w:rFonts w:ascii="Arial" w:hAnsi="Arial" w:cs="Arial"/>
          <w:b w:val="0"/>
          <w:sz w:val="21"/>
          <w:szCs w:val="21"/>
        </w:rPr>
        <w:t>D</w:t>
      </w:r>
      <w:r w:rsidRPr="00B7375F">
        <w:rPr>
          <w:rFonts w:ascii="Arial" w:hAnsi="Arial" w:cs="Arial"/>
          <w:b w:val="0"/>
          <w:sz w:val="21"/>
          <w:szCs w:val="21"/>
        </w:rPr>
        <w:t xml:space="preserve">odavatel povinen zajistit, že takový poddodavatel disponuje oprávněním nakládat s utajovanými informacemi minimálně ve stupni utajení „VYHRAZENÉ“. V případě poddodavatele se sídlem mimo stát sídla Objednatele je </w:t>
      </w:r>
      <w:r w:rsidR="00340BCC">
        <w:rPr>
          <w:rFonts w:ascii="Arial" w:hAnsi="Arial" w:cs="Arial"/>
          <w:b w:val="0"/>
          <w:sz w:val="21"/>
          <w:szCs w:val="21"/>
        </w:rPr>
        <w:t>D</w:t>
      </w:r>
      <w:r w:rsidR="00340BCC" w:rsidRPr="00B7375F">
        <w:rPr>
          <w:rFonts w:ascii="Arial" w:hAnsi="Arial" w:cs="Arial"/>
          <w:b w:val="0"/>
          <w:sz w:val="21"/>
          <w:szCs w:val="21"/>
        </w:rPr>
        <w:t xml:space="preserve">odavatel povinen zajistit, že takový poddodavatel disponuje </w:t>
      </w:r>
      <w:r w:rsidR="00584297" w:rsidRPr="001F1015">
        <w:rPr>
          <w:rFonts w:ascii="Arial" w:hAnsi="Arial" w:cs="Arial"/>
          <w:b w:val="0"/>
          <w:sz w:val="21"/>
          <w:szCs w:val="21"/>
        </w:rPr>
        <w:t>obdobn</w:t>
      </w:r>
      <w:r w:rsidR="00584297">
        <w:rPr>
          <w:rFonts w:ascii="Arial" w:hAnsi="Arial" w:cs="Arial"/>
          <w:b w:val="0"/>
          <w:sz w:val="21"/>
          <w:szCs w:val="21"/>
        </w:rPr>
        <w:t>ým</w:t>
      </w:r>
      <w:r w:rsidR="00584297" w:rsidRPr="001F1015">
        <w:rPr>
          <w:rFonts w:ascii="Arial" w:hAnsi="Arial" w:cs="Arial"/>
          <w:b w:val="0"/>
          <w:sz w:val="21"/>
          <w:szCs w:val="21"/>
        </w:rPr>
        <w:t xml:space="preserve"> bezpečnostní</w:t>
      </w:r>
      <w:r w:rsidR="00584297">
        <w:rPr>
          <w:rFonts w:ascii="Arial" w:hAnsi="Arial" w:cs="Arial"/>
          <w:b w:val="0"/>
          <w:sz w:val="21"/>
          <w:szCs w:val="21"/>
        </w:rPr>
        <w:t>m</w:t>
      </w:r>
      <w:r w:rsidR="00584297" w:rsidRPr="001F1015">
        <w:rPr>
          <w:rFonts w:ascii="Arial" w:hAnsi="Arial" w:cs="Arial"/>
          <w:b w:val="0"/>
          <w:sz w:val="21"/>
          <w:szCs w:val="21"/>
        </w:rPr>
        <w:t xml:space="preserve"> oprávnění</w:t>
      </w:r>
      <w:r w:rsidR="00584297">
        <w:rPr>
          <w:rFonts w:ascii="Arial" w:hAnsi="Arial" w:cs="Arial"/>
          <w:b w:val="0"/>
          <w:sz w:val="21"/>
          <w:szCs w:val="21"/>
        </w:rPr>
        <w:t>m</w:t>
      </w:r>
      <w:r w:rsidR="00584297" w:rsidRPr="001F1015">
        <w:rPr>
          <w:rFonts w:ascii="Arial" w:hAnsi="Arial" w:cs="Arial"/>
          <w:b w:val="0"/>
          <w:sz w:val="21"/>
          <w:szCs w:val="21"/>
        </w:rPr>
        <w:t xml:space="preserve"> (bezpečnostní prověrk</w:t>
      </w:r>
      <w:r w:rsidR="00584297">
        <w:rPr>
          <w:rFonts w:ascii="Arial" w:hAnsi="Arial" w:cs="Arial"/>
          <w:b w:val="0"/>
          <w:sz w:val="21"/>
          <w:szCs w:val="21"/>
        </w:rPr>
        <w:t>ou</w:t>
      </w:r>
      <w:r w:rsidR="00584297" w:rsidRPr="001F1015">
        <w:rPr>
          <w:rFonts w:ascii="Arial" w:hAnsi="Arial" w:cs="Arial"/>
          <w:b w:val="0"/>
          <w:sz w:val="21"/>
          <w:szCs w:val="21"/>
        </w:rPr>
        <w:t>) vydan</w:t>
      </w:r>
      <w:r w:rsidR="00584297">
        <w:rPr>
          <w:rFonts w:ascii="Arial" w:hAnsi="Arial" w:cs="Arial"/>
          <w:b w:val="0"/>
          <w:sz w:val="21"/>
          <w:szCs w:val="21"/>
        </w:rPr>
        <w:t>ou</w:t>
      </w:r>
      <w:r w:rsidR="00584297" w:rsidRPr="001F1015">
        <w:rPr>
          <w:rFonts w:ascii="Arial" w:hAnsi="Arial" w:cs="Arial"/>
          <w:b w:val="0"/>
          <w:sz w:val="21"/>
          <w:szCs w:val="21"/>
        </w:rPr>
        <w:t xml:space="preserve"> </w:t>
      </w:r>
      <w:r w:rsidR="00584297">
        <w:rPr>
          <w:rFonts w:ascii="Arial" w:hAnsi="Arial" w:cs="Arial"/>
          <w:b w:val="0"/>
          <w:sz w:val="21"/>
          <w:szCs w:val="21"/>
        </w:rPr>
        <w:t>pod</w:t>
      </w:r>
      <w:r w:rsidR="00584297" w:rsidRPr="001F1015">
        <w:rPr>
          <w:rFonts w:ascii="Arial" w:hAnsi="Arial" w:cs="Arial"/>
          <w:b w:val="0"/>
          <w:sz w:val="21"/>
          <w:szCs w:val="21"/>
        </w:rPr>
        <w:t>dodavatel</w:t>
      </w:r>
      <w:r w:rsidR="00584297">
        <w:rPr>
          <w:rFonts w:ascii="Arial" w:hAnsi="Arial" w:cs="Arial"/>
          <w:b w:val="0"/>
          <w:sz w:val="21"/>
          <w:szCs w:val="21"/>
        </w:rPr>
        <w:t xml:space="preserve">i </w:t>
      </w:r>
      <w:r w:rsidR="00584297" w:rsidRPr="001F1015">
        <w:rPr>
          <w:rFonts w:ascii="Arial" w:hAnsi="Arial" w:cs="Arial"/>
          <w:b w:val="0"/>
          <w:sz w:val="21"/>
          <w:szCs w:val="21"/>
        </w:rPr>
        <w:t>zahraničním orgánem podle zahraničních právních předpisů, podle kterých byl dodavatel zřízen.</w:t>
      </w:r>
    </w:p>
    <w:p w14:paraId="38415D42" w14:textId="73B2C84F" w:rsidR="00584297" w:rsidRPr="001F1015" w:rsidRDefault="00584297" w:rsidP="001F1015">
      <w:pPr>
        <w:pStyle w:val="Prohlen"/>
        <w:widowControl/>
        <w:numPr>
          <w:ilvl w:val="1"/>
          <w:numId w:val="11"/>
        </w:numPr>
        <w:spacing w:after="120" w:line="276" w:lineRule="auto"/>
        <w:jc w:val="both"/>
        <w:outlineLvl w:val="0"/>
        <w:rPr>
          <w:rFonts w:ascii="Arial" w:hAnsi="Arial" w:cs="Arial"/>
          <w:sz w:val="21"/>
          <w:szCs w:val="21"/>
        </w:rPr>
      </w:pPr>
      <w:r w:rsidRPr="001F1015">
        <w:rPr>
          <w:rFonts w:ascii="Arial" w:hAnsi="Arial" w:cs="Arial"/>
          <w:b w:val="0"/>
          <w:sz w:val="21"/>
          <w:szCs w:val="21"/>
        </w:rPr>
        <w:t xml:space="preserve">Pokud bylo bezpečnostní oprávnění </w:t>
      </w:r>
      <w:r>
        <w:rPr>
          <w:rFonts w:ascii="Arial" w:hAnsi="Arial" w:cs="Arial"/>
          <w:b w:val="0"/>
          <w:sz w:val="21"/>
          <w:szCs w:val="21"/>
        </w:rPr>
        <w:t xml:space="preserve">poddodavateli </w:t>
      </w:r>
      <w:r w:rsidRPr="001F1015">
        <w:rPr>
          <w:rFonts w:ascii="Arial" w:hAnsi="Arial" w:cs="Arial"/>
          <w:b w:val="0"/>
          <w:sz w:val="21"/>
          <w:szCs w:val="21"/>
        </w:rPr>
        <w:t xml:space="preserve">vydáno zahraničním orgánem podle zahraničních právních předpisů, </w:t>
      </w:r>
      <w:r w:rsidR="00FD0446">
        <w:rPr>
          <w:rFonts w:ascii="Arial" w:hAnsi="Arial" w:cs="Arial"/>
          <w:b w:val="0"/>
          <w:sz w:val="21"/>
          <w:szCs w:val="21"/>
        </w:rPr>
        <w:t xml:space="preserve">je dodavatel povinen zajistit, že poddodavatel </w:t>
      </w:r>
      <w:r w:rsidRPr="001F1015">
        <w:rPr>
          <w:rFonts w:ascii="Arial" w:hAnsi="Arial" w:cs="Arial"/>
          <w:b w:val="0"/>
          <w:sz w:val="21"/>
          <w:szCs w:val="21"/>
        </w:rPr>
        <w:t>předloží</w:t>
      </w:r>
      <w:r w:rsidR="00FD0446">
        <w:rPr>
          <w:rFonts w:ascii="Arial" w:hAnsi="Arial" w:cs="Arial"/>
          <w:b w:val="0"/>
          <w:sz w:val="21"/>
          <w:szCs w:val="21"/>
        </w:rPr>
        <w:t xml:space="preserve"> </w:t>
      </w:r>
      <w:r w:rsidRPr="001F1015">
        <w:rPr>
          <w:rFonts w:ascii="Arial" w:hAnsi="Arial" w:cs="Arial"/>
          <w:b w:val="0"/>
          <w:sz w:val="21"/>
          <w:szCs w:val="21"/>
        </w:rPr>
        <w:t>současně uznání takového bezpečnostního oprávnění vydané Národním bezpečnostním úřadem podle § 62 zákona o ochraně utajovaných informací.</w:t>
      </w:r>
    </w:p>
    <w:p w14:paraId="3EA3743C" w14:textId="18063E2B" w:rsidR="00584297" w:rsidRPr="001F1015" w:rsidRDefault="00584297" w:rsidP="001F1015">
      <w:pPr>
        <w:pStyle w:val="Prohlen"/>
        <w:widowControl/>
        <w:numPr>
          <w:ilvl w:val="1"/>
          <w:numId w:val="11"/>
        </w:numPr>
        <w:spacing w:after="120" w:line="276" w:lineRule="auto"/>
        <w:jc w:val="both"/>
        <w:outlineLvl w:val="0"/>
        <w:rPr>
          <w:rFonts w:ascii="Arial" w:hAnsi="Arial" w:cs="Arial"/>
          <w:sz w:val="21"/>
          <w:szCs w:val="21"/>
        </w:rPr>
      </w:pPr>
      <w:r w:rsidRPr="001F1015">
        <w:rPr>
          <w:rFonts w:ascii="Arial" w:hAnsi="Arial" w:cs="Arial"/>
          <w:b w:val="0"/>
          <w:sz w:val="21"/>
          <w:szCs w:val="21"/>
        </w:rPr>
        <w:t xml:space="preserve">V případě, že výše požadované bezpečnostní oprávnění pro stupeň utajení „VYHRAZENÉ“ nebylo vydáno zahraničním orgánem podle příslušných zahraničních právních předpisů, lze daný požadavek </w:t>
      </w:r>
      <w:r w:rsidR="00FD0446">
        <w:rPr>
          <w:rFonts w:ascii="Arial" w:hAnsi="Arial" w:cs="Arial"/>
          <w:b w:val="0"/>
          <w:sz w:val="21"/>
          <w:szCs w:val="21"/>
        </w:rPr>
        <w:t xml:space="preserve">objednatele </w:t>
      </w:r>
      <w:r w:rsidRPr="001F1015">
        <w:rPr>
          <w:rFonts w:ascii="Arial" w:hAnsi="Arial" w:cs="Arial"/>
          <w:b w:val="0"/>
          <w:sz w:val="21"/>
          <w:szCs w:val="21"/>
        </w:rPr>
        <w:t>nahradit předložením písemného čestného prohlášení poddodavatele podle § 45 odst. 3 zákona, ve kterém uvede, že bezpečnostní prověrka pro stupeň utajení „VYHRAZENÉ“ není vydána zahraničním orgánem podle zahraničních právních předpisů a poddodavatel splňuje požadavky příslušného zahraničního právního předpisu na stupeň utajení „VYHRAZENÉ“.</w:t>
      </w:r>
    </w:p>
    <w:p w14:paraId="5010B442" w14:textId="408DF45C" w:rsidR="001F6F94" w:rsidRPr="00584297" w:rsidRDefault="00584297" w:rsidP="00584297">
      <w:pPr>
        <w:pStyle w:val="Prohlen"/>
        <w:widowControl/>
        <w:numPr>
          <w:ilvl w:val="1"/>
          <w:numId w:val="11"/>
        </w:numPr>
        <w:spacing w:after="120" w:line="276" w:lineRule="auto"/>
        <w:jc w:val="both"/>
        <w:outlineLvl w:val="0"/>
        <w:rPr>
          <w:rFonts w:ascii="Arial" w:hAnsi="Arial" w:cs="Arial"/>
          <w:b w:val="0"/>
          <w:sz w:val="21"/>
          <w:szCs w:val="21"/>
        </w:rPr>
      </w:pPr>
      <w:r w:rsidRPr="007F0C7A">
        <w:rPr>
          <w:rFonts w:ascii="Arial" w:hAnsi="Arial" w:cs="Arial"/>
          <w:b w:val="0"/>
          <w:sz w:val="21"/>
          <w:szCs w:val="21"/>
        </w:rPr>
        <w:t>Pokud příslušný zahraniční právní předpis neuznává stupeň utajení „VYHRAZENÉ“, není poddodavatel povinen předložit žádnou alternativu k výše uvedenému požadavku a je povinen předložit písemné čestné prohlášení poddodavatele dle § 45 odst. 3 Zákona o tom, že příslušný zahraniční právní předpis neuznává stupeň utajení „VYHRAZENÉ“</w:t>
      </w:r>
      <w:r w:rsidR="003E5AB0">
        <w:rPr>
          <w:rFonts w:ascii="Arial" w:hAnsi="Arial" w:cs="Arial"/>
          <w:b w:val="0"/>
          <w:sz w:val="21"/>
          <w:szCs w:val="21"/>
        </w:rPr>
        <w:t>.</w:t>
      </w:r>
    </w:p>
    <w:p w14:paraId="4A2F52F2" w14:textId="55FEB7B9" w:rsidR="005F4968" w:rsidRPr="00B7375F" w:rsidRDefault="005F4968" w:rsidP="00B7375F">
      <w:pPr>
        <w:pStyle w:val="Prohlen"/>
        <w:widowControl/>
        <w:numPr>
          <w:ilvl w:val="1"/>
          <w:numId w:val="11"/>
        </w:numPr>
        <w:spacing w:after="120" w:line="276" w:lineRule="auto"/>
        <w:jc w:val="both"/>
        <w:outlineLvl w:val="0"/>
        <w:rPr>
          <w:rFonts w:ascii="Arial" w:hAnsi="Arial" w:cs="Arial"/>
          <w:b w:val="0"/>
          <w:sz w:val="21"/>
          <w:szCs w:val="21"/>
        </w:rPr>
      </w:pPr>
      <w:r w:rsidRPr="00B7375F">
        <w:rPr>
          <w:rFonts w:ascii="Arial" w:hAnsi="Arial" w:cs="Arial"/>
          <w:b w:val="0"/>
          <w:sz w:val="21"/>
          <w:szCs w:val="21"/>
        </w:rPr>
        <w:t>Porušení jakékoli povinnosti uvedené v</w:t>
      </w:r>
      <w:r w:rsidR="001F6F94">
        <w:rPr>
          <w:rFonts w:ascii="Arial" w:hAnsi="Arial" w:cs="Arial"/>
          <w:b w:val="0"/>
          <w:sz w:val="21"/>
          <w:szCs w:val="21"/>
        </w:rPr>
        <w:t xml:space="preserve"> odst. 12 </w:t>
      </w:r>
      <w:r w:rsidR="00FD0446">
        <w:rPr>
          <w:rFonts w:ascii="Arial" w:hAnsi="Arial" w:cs="Arial"/>
          <w:b w:val="0"/>
          <w:sz w:val="21"/>
          <w:szCs w:val="21"/>
        </w:rPr>
        <w:t>až 16</w:t>
      </w:r>
      <w:r w:rsidR="001F6F94">
        <w:rPr>
          <w:rFonts w:ascii="Arial" w:hAnsi="Arial" w:cs="Arial"/>
          <w:b w:val="0"/>
          <w:sz w:val="21"/>
          <w:szCs w:val="21"/>
        </w:rPr>
        <w:t xml:space="preserve"> tohoto článku</w:t>
      </w:r>
      <w:r w:rsidRPr="00B7375F">
        <w:rPr>
          <w:rFonts w:ascii="Arial" w:hAnsi="Arial" w:cs="Arial"/>
          <w:b w:val="0"/>
          <w:sz w:val="21"/>
          <w:szCs w:val="21"/>
        </w:rPr>
        <w:t xml:space="preserve"> představuje podstatné porušení této Rámcové dohody dle čl. XIII odst. </w:t>
      </w:r>
      <w:r w:rsidR="004E3363">
        <w:rPr>
          <w:rFonts w:ascii="Arial" w:hAnsi="Arial" w:cs="Arial"/>
          <w:b w:val="0"/>
          <w:sz w:val="21"/>
          <w:szCs w:val="21"/>
        </w:rPr>
        <w:t>5</w:t>
      </w:r>
      <w:r w:rsidRPr="00B7375F">
        <w:rPr>
          <w:rFonts w:ascii="Arial" w:hAnsi="Arial" w:cs="Arial"/>
          <w:b w:val="0"/>
          <w:sz w:val="21"/>
          <w:szCs w:val="21"/>
        </w:rPr>
        <w:t xml:space="preserve"> této Rámcové dohody.</w:t>
      </w:r>
    </w:p>
    <w:p w14:paraId="7BAF6AEB" w14:textId="5AE3F187" w:rsidR="005F4968" w:rsidRPr="005F4968" w:rsidRDefault="005F4968" w:rsidP="005F4968">
      <w:pPr>
        <w:pStyle w:val="Prohlen"/>
        <w:widowControl/>
        <w:numPr>
          <w:ilvl w:val="1"/>
          <w:numId w:val="11"/>
        </w:numPr>
        <w:spacing w:after="120" w:line="276" w:lineRule="auto"/>
        <w:jc w:val="both"/>
        <w:outlineLvl w:val="0"/>
        <w:rPr>
          <w:rFonts w:ascii="Arial" w:hAnsi="Arial" w:cs="Arial"/>
          <w:b w:val="0"/>
          <w:sz w:val="21"/>
          <w:szCs w:val="21"/>
        </w:rPr>
      </w:pPr>
      <w:r w:rsidRPr="005F4968">
        <w:rPr>
          <w:rFonts w:ascii="Arial" w:hAnsi="Arial" w:cs="Arial"/>
          <w:b w:val="0"/>
          <w:sz w:val="21"/>
          <w:szCs w:val="21"/>
        </w:rPr>
        <w:t xml:space="preserve">Dodavatel je povinen při plnění této Rámcové dohody dodržovat příslušné právní předpisy týkající se nakládání s utajovanými informacemi, zejm. příslušná ustanovení zákona č. 412/2005 Sb., o ochraně utajovaných informací a o bezpečnostní způsobilosti, ve znění pozdějších předpisů. Porušení jakékoli povinnosti uvedené v tomto ustanovení představuje podstatné porušení této Rámcové dohody dle čl. XIII odst. </w:t>
      </w:r>
      <w:r w:rsidR="004E3363">
        <w:rPr>
          <w:rFonts w:ascii="Arial" w:hAnsi="Arial" w:cs="Arial"/>
          <w:b w:val="0"/>
          <w:sz w:val="21"/>
          <w:szCs w:val="21"/>
        </w:rPr>
        <w:t>5</w:t>
      </w:r>
      <w:r w:rsidRPr="005F4968">
        <w:rPr>
          <w:rFonts w:ascii="Arial" w:hAnsi="Arial" w:cs="Arial"/>
          <w:b w:val="0"/>
          <w:sz w:val="21"/>
          <w:szCs w:val="21"/>
        </w:rPr>
        <w:t xml:space="preserve"> této Rámcové dohody.</w:t>
      </w:r>
    </w:p>
    <w:bookmarkEnd w:id="31"/>
    <w:p w14:paraId="39D4BCB5" w14:textId="77777777" w:rsidR="007D3E95" w:rsidRPr="00501DD3" w:rsidRDefault="007D3E95" w:rsidP="00E963A9">
      <w:pPr>
        <w:spacing w:after="0"/>
        <w:ind w:left="708"/>
        <w:jc w:val="center"/>
        <w:rPr>
          <w:rFonts w:ascii="Arial Black" w:hAnsi="Arial Black" w:cs="Arial"/>
          <w:b/>
          <w:caps/>
          <w:color w:val="000000"/>
          <w:sz w:val="21"/>
          <w:szCs w:val="21"/>
        </w:rPr>
      </w:pPr>
    </w:p>
    <w:p w14:paraId="3158308A" w14:textId="77777777" w:rsidR="001735A6" w:rsidRPr="00501DD3" w:rsidRDefault="009A67F4" w:rsidP="00E963A9">
      <w:pPr>
        <w:spacing w:after="120"/>
        <w:ind w:left="709"/>
        <w:jc w:val="center"/>
        <w:rPr>
          <w:rFonts w:ascii="Arial Black" w:hAnsi="Arial Black" w:cs="Arial"/>
          <w:sz w:val="21"/>
          <w:szCs w:val="21"/>
        </w:rPr>
      </w:pPr>
      <w:r w:rsidRPr="00501DD3">
        <w:rPr>
          <w:rFonts w:ascii="Arial Black" w:hAnsi="Arial Black" w:cs="Arial"/>
          <w:b/>
          <w:caps/>
          <w:color w:val="000000"/>
          <w:sz w:val="21"/>
          <w:szCs w:val="21"/>
        </w:rPr>
        <w:t>Xi</w:t>
      </w:r>
      <w:r w:rsidR="000B557C" w:rsidRPr="00501DD3">
        <w:rPr>
          <w:rFonts w:ascii="Arial Black" w:hAnsi="Arial Black" w:cs="Arial"/>
          <w:b/>
          <w:caps/>
          <w:color w:val="000000"/>
          <w:sz w:val="21"/>
          <w:szCs w:val="21"/>
        </w:rPr>
        <w:t xml:space="preserve">. </w:t>
      </w:r>
      <w:r w:rsidR="00535367" w:rsidRPr="00501DD3">
        <w:rPr>
          <w:rFonts w:ascii="Arial Black" w:hAnsi="Arial Black" w:cs="Arial"/>
          <w:b/>
          <w:caps/>
          <w:color w:val="000000"/>
          <w:sz w:val="21"/>
          <w:szCs w:val="21"/>
        </w:rPr>
        <w:t>VYŠŠÍ MOC</w:t>
      </w:r>
    </w:p>
    <w:p w14:paraId="593FF1E6" w14:textId="77777777" w:rsidR="0008023C" w:rsidRPr="0008023C" w:rsidRDefault="0008023C">
      <w:pPr>
        <w:pStyle w:val="Prohlen"/>
        <w:widowControl/>
        <w:numPr>
          <w:ilvl w:val="1"/>
          <w:numId w:val="27"/>
        </w:numPr>
        <w:spacing w:after="120" w:line="276" w:lineRule="auto"/>
        <w:jc w:val="both"/>
        <w:outlineLvl w:val="0"/>
        <w:rPr>
          <w:rFonts w:ascii="Arial" w:hAnsi="Arial" w:cs="Arial"/>
          <w:b w:val="0"/>
          <w:sz w:val="21"/>
          <w:szCs w:val="21"/>
        </w:rPr>
      </w:pPr>
      <w:r w:rsidRPr="0008023C">
        <w:rPr>
          <w:rFonts w:ascii="Arial" w:hAnsi="Arial" w:cs="Arial"/>
          <w:b w:val="0"/>
          <w:sz w:val="21"/>
          <w:szCs w:val="21"/>
        </w:rPr>
        <w:lastRenderedPageBreak/>
        <w:t>Pro účely této Rámcové dohody znamená "vyšší moc" takovou mimořádnou a neodvratitelnou událost mimo kontrolu smluvní strany, která se na ni odvolává, kterou nemohla předvídat při uzavření této Rámcové dohody a která jí brání v plnění závazků vyplývajících z této Rámcové dohody (§ 2913 odst. 2 OZ).</w:t>
      </w:r>
    </w:p>
    <w:p w14:paraId="052FFAA5" w14:textId="77777777" w:rsidR="0008023C" w:rsidRPr="0008023C" w:rsidRDefault="0008023C">
      <w:pPr>
        <w:pStyle w:val="Prohlen"/>
        <w:widowControl/>
        <w:numPr>
          <w:ilvl w:val="1"/>
          <w:numId w:val="27"/>
        </w:numPr>
        <w:spacing w:after="120" w:line="276" w:lineRule="auto"/>
        <w:jc w:val="both"/>
        <w:outlineLvl w:val="0"/>
        <w:rPr>
          <w:rFonts w:ascii="Arial" w:hAnsi="Arial" w:cs="Arial"/>
          <w:b w:val="0"/>
          <w:sz w:val="21"/>
          <w:szCs w:val="21"/>
        </w:rPr>
      </w:pPr>
      <w:r w:rsidRPr="0008023C">
        <w:rPr>
          <w:rFonts w:ascii="Arial" w:hAnsi="Arial" w:cs="Arial"/>
          <w:b w:val="0"/>
          <w:sz w:val="21"/>
          <w:szCs w:val="21"/>
        </w:rPr>
        <w:t xml:space="preserve">Jestliže je zřejmé, že v důsledku vyšší moci Dodavatel nebude schopen splnit svoji povinnost ve smluveném termínu, pak o tom Dodavatel bezodkladně uvědomí Objednatele. Smluvní strany se bez zbytečného odkladu dohodnou na řešení této situace a dohodnou další postup plnění této Rámcové dohody. </w:t>
      </w:r>
    </w:p>
    <w:p w14:paraId="1CAF499C" w14:textId="77777777" w:rsidR="0008023C" w:rsidRPr="0008023C" w:rsidRDefault="0008023C">
      <w:pPr>
        <w:pStyle w:val="Prohlen"/>
        <w:widowControl/>
        <w:numPr>
          <w:ilvl w:val="1"/>
          <w:numId w:val="27"/>
        </w:numPr>
        <w:spacing w:after="120" w:line="276" w:lineRule="auto"/>
        <w:jc w:val="both"/>
        <w:outlineLvl w:val="0"/>
        <w:rPr>
          <w:rFonts w:ascii="Arial" w:hAnsi="Arial" w:cs="Arial"/>
          <w:b w:val="0"/>
          <w:sz w:val="21"/>
          <w:szCs w:val="21"/>
        </w:rPr>
      </w:pPr>
      <w:r w:rsidRPr="0008023C">
        <w:rPr>
          <w:rFonts w:ascii="Arial" w:hAnsi="Arial" w:cs="Arial"/>
          <w:b w:val="0"/>
          <w:sz w:val="21"/>
          <w:szCs w:val="21"/>
        </w:rPr>
        <w:t>Jestliže kterákoliv ze smluvních stran nemůže plnit své smluvní závazky z důvodu vyšší moci, projednají smluvní strany tento případ mezi sebou a rozhodnou o možných postupech. Nedojde-li k takovéto dohodě, má kterákoliv smluvní strana právo od Rámcové dohody odstoupit, pokud od vzniku zásahu vyšší moci znemožňujícího plnění uplynula doba delší než tři měsíce a vadný stav trvá.</w:t>
      </w:r>
    </w:p>
    <w:p w14:paraId="0BA7ABF5" w14:textId="77777777" w:rsidR="0008023C" w:rsidRPr="0008023C" w:rsidRDefault="0008023C">
      <w:pPr>
        <w:pStyle w:val="Prohlen"/>
        <w:widowControl/>
        <w:numPr>
          <w:ilvl w:val="1"/>
          <w:numId w:val="27"/>
        </w:numPr>
        <w:spacing w:after="120" w:line="276" w:lineRule="auto"/>
        <w:jc w:val="both"/>
        <w:outlineLvl w:val="0"/>
        <w:rPr>
          <w:rFonts w:ascii="Arial" w:hAnsi="Arial" w:cs="Arial"/>
          <w:b w:val="0"/>
          <w:sz w:val="21"/>
          <w:szCs w:val="21"/>
        </w:rPr>
      </w:pPr>
      <w:r w:rsidRPr="0008023C">
        <w:rPr>
          <w:rFonts w:ascii="Arial" w:hAnsi="Arial" w:cs="Arial"/>
          <w:b w:val="0"/>
          <w:sz w:val="21"/>
          <w:szCs w:val="21"/>
        </w:rPr>
        <w:t>Nastane-li případ vyšší moci, pak smluvní strana, která uplatňuje nároky z důvodu vyšší moci, předloží druhé smluvní straně doklady, týkající se tohoto případu.</w:t>
      </w:r>
    </w:p>
    <w:p w14:paraId="3A7C9804" w14:textId="77777777" w:rsidR="0008023C" w:rsidRPr="0008023C" w:rsidRDefault="0008023C">
      <w:pPr>
        <w:pStyle w:val="Prohlen"/>
        <w:widowControl/>
        <w:numPr>
          <w:ilvl w:val="1"/>
          <w:numId w:val="27"/>
        </w:numPr>
        <w:spacing w:after="120" w:line="276" w:lineRule="auto"/>
        <w:jc w:val="both"/>
        <w:outlineLvl w:val="0"/>
        <w:rPr>
          <w:rFonts w:ascii="Arial" w:hAnsi="Arial" w:cs="Arial"/>
          <w:b w:val="0"/>
          <w:sz w:val="21"/>
          <w:szCs w:val="21"/>
        </w:rPr>
      </w:pPr>
      <w:r w:rsidRPr="0008023C">
        <w:rPr>
          <w:rFonts w:ascii="Arial" w:hAnsi="Arial" w:cs="Arial"/>
          <w:b w:val="0"/>
          <w:sz w:val="21"/>
          <w:szCs w:val="21"/>
        </w:rPr>
        <w:t xml:space="preserve">Smluvní strany se dohodly, že skutečnost, že nastala okolnost vylučující odpovědnost, nemá vliv na ujednání týkající se smluvních pokut, resp. smluvní povinnost uhradit smluvní pokutu není okolnostmi vylučujícími odpovědnost dotčena, stejně tak tato skutečnost nemá vliv na ujednání týkajících se práva na odstoupení od Rámcové dohody dle čl. </w:t>
      </w:r>
      <w:r w:rsidRPr="00AD52D4">
        <w:rPr>
          <w:rFonts w:ascii="Arial" w:hAnsi="Arial" w:cs="Arial"/>
          <w:b w:val="0"/>
          <w:sz w:val="21"/>
          <w:szCs w:val="21"/>
        </w:rPr>
        <w:t>XIII této</w:t>
      </w:r>
      <w:r w:rsidRPr="0008023C">
        <w:rPr>
          <w:rFonts w:ascii="Arial" w:hAnsi="Arial" w:cs="Arial"/>
          <w:b w:val="0"/>
          <w:sz w:val="21"/>
          <w:szCs w:val="21"/>
        </w:rPr>
        <w:t xml:space="preserve"> Rámcové dohody.</w:t>
      </w:r>
    </w:p>
    <w:p w14:paraId="6372FB7B" w14:textId="77777777" w:rsidR="00CD2985" w:rsidRPr="00501DD3" w:rsidRDefault="00CD2985" w:rsidP="00E963A9">
      <w:pPr>
        <w:pStyle w:val="Prohlen"/>
        <w:widowControl/>
        <w:spacing w:line="276" w:lineRule="auto"/>
        <w:ind w:left="1066"/>
        <w:rPr>
          <w:rFonts w:ascii="Arial Black" w:hAnsi="Arial Black" w:cs="Arial"/>
          <w:bCs/>
          <w:smallCaps/>
          <w:sz w:val="21"/>
          <w:szCs w:val="21"/>
        </w:rPr>
      </w:pPr>
    </w:p>
    <w:p w14:paraId="26186E9A" w14:textId="77777777" w:rsidR="00E75954" w:rsidRPr="00501DD3" w:rsidRDefault="00E75954" w:rsidP="00E963A9">
      <w:pPr>
        <w:pStyle w:val="Prohlen"/>
        <w:widowControl/>
        <w:spacing w:line="276" w:lineRule="auto"/>
        <w:ind w:left="1066"/>
        <w:rPr>
          <w:rFonts w:ascii="Arial Black" w:hAnsi="Arial Black" w:cs="Arial"/>
          <w:bCs/>
          <w:smallCaps/>
          <w:sz w:val="21"/>
          <w:szCs w:val="21"/>
        </w:rPr>
      </w:pPr>
    </w:p>
    <w:p w14:paraId="4D268BD4" w14:textId="77777777" w:rsidR="004C67BC" w:rsidRPr="00501DD3" w:rsidRDefault="009A67F4" w:rsidP="00621D2E">
      <w:pPr>
        <w:pStyle w:val="Prohlen"/>
        <w:keepNext/>
        <w:widowControl/>
        <w:spacing w:after="120" w:line="276" w:lineRule="auto"/>
        <w:ind w:left="1066"/>
        <w:rPr>
          <w:rFonts w:ascii="Arial Black" w:hAnsi="Arial Black" w:cs="Arial"/>
          <w:bCs/>
          <w:smallCaps/>
          <w:sz w:val="21"/>
          <w:szCs w:val="21"/>
        </w:rPr>
      </w:pPr>
      <w:r w:rsidRPr="00501DD3">
        <w:rPr>
          <w:rFonts w:ascii="Arial Black" w:hAnsi="Arial Black" w:cs="Arial"/>
          <w:bCs/>
          <w:smallCaps/>
          <w:sz w:val="21"/>
          <w:szCs w:val="21"/>
        </w:rPr>
        <w:t>XII</w:t>
      </w:r>
      <w:r w:rsidR="000B557C" w:rsidRPr="00501DD3">
        <w:rPr>
          <w:rFonts w:ascii="Arial Black" w:hAnsi="Arial Black" w:cs="Arial"/>
          <w:bCs/>
          <w:smallCaps/>
          <w:sz w:val="21"/>
          <w:szCs w:val="21"/>
        </w:rPr>
        <w:t xml:space="preserve">. </w:t>
      </w:r>
      <w:r w:rsidR="00535367" w:rsidRPr="00501DD3">
        <w:rPr>
          <w:rFonts w:ascii="Arial Black" w:hAnsi="Arial Black" w:cs="Arial"/>
          <w:bCs/>
          <w:smallCaps/>
          <w:sz w:val="21"/>
          <w:szCs w:val="21"/>
        </w:rPr>
        <w:t>ROZHODNÉ PRÁVO A ŘEŠENÍ SPORŮ</w:t>
      </w:r>
    </w:p>
    <w:p w14:paraId="5ACF1E4E" w14:textId="77777777" w:rsidR="004C67BC" w:rsidRPr="00501DD3" w:rsidRDefault="004C67BC">
      <w:pPr>
        <w:pStyle w:val="Prohlen"/>
        <w:widowControl/>
        <w:numPr>
          <w:ilvl w:val="1"/>
          <w:numId w:val="23"/>
        </w:numPr>
        <w:spacing w:after="120" w:line="276" w:lineRule="auto"/>
        <w:jc w:val="both"/>
        <w:outlineLvl w:val="0"/>
        <w:rPr>
          <w:rFonts w:ascii="Arial" w:hAnsi="Arial" w:cs="Arial"/>
          <w:b w:val="0"/>
          <w:sz w:val="21"/>
          <w:szCs w:val="21"/>
        </w:rPr>
      </w:pPr>
      <w:r w:rsidRPr="00501DD3">
        <w:rPr>
          <w:rFonts w:ascii="Arial" w:hAnsi="Arial" w:cs="Arial"/>
          <w:b w:val="0"/>
          <w:sz w:val="21"/>
          <w:szCs w:val="21"/>
        </w:rPr>
        <w:t>Tato Rámcová</w:t>
      </w:r>
      <w:r w:rsidR="00A63809" w:rsidRPr="00501DD3">
        <w:rPr>
          <w:rFonts w:ascii="Arial" w:hAnsi="Arial" w:cs="Arial"/>
          <w:b w:val="0"/>
          <w:sz w:val="21"/>
          <w:szCs w:val="21"/>
        </w:rPr>
        <w:t xml:space="preserve"> dohoda</w:t>
      </w:r>
      <w:r w:rsidRPr="00501DD3">
        <w:rPr>
          <w:rFonts w:ascii="Arial" w:hAnsi="Arial" w:cs="Arial"/>
          <w:b w:val="0"/>
          <w:sz w:val="21"/>
          <w:szCs w:val="21"/>
        </w:rPr>
        <w:t xml:space="preserve"> se řídí právním řádem České republiky, zejména </w:t>
      </w:r>
      <w:r w:rsidR="00C63AB9" w:rsidRPr="00501DD3">
        <w:rPr>
          <w:rFonts w:ascii="Arial" w:hAnsi="Arial" w:cs="Arial"/>
          <w:b w:val="0"/>
          <w:sz w:val="21"/>
          <w:szCs w:val="21"/>
        </w:rPr>
        <w:t xml:space="preserve">OZ </w:t>
      </w:r>
      <w:r w:rsidR="00FC6931" w:rsidRPr="00501DD3">
        <w:rPr>
          <w:rFonts w:ascii="Arial" w:hAnsi="Arial" w:cs="Arial"/>
          <w:b w:val="0"/>
          <w:sz w:val="21"/>
          <w:szCs w:val="21"/>
        </w:rPr>
        <w:t>a ZZVZ.</w:t>
      </w:r>
    </w:p>
    <w:p w14:paraId="56CA6B74" w14:textId="77777777" w:rsidR="004C67BC" w:rsidRPr="00501DD3" w:rsidRDefault="004C67BC">
      <w:pPr>
        <w:pStyle w:val="Prohlen"/>
        <w:widowControl/>
        <w:numPr>
          <w:ilvl w:val="1"/>
          <w:numId w:val="23"/>
        </w:numPr>
        <w:spacing w:after="120" w:line="276" w:lineRule="auto"/>
        <w:jc w:val="both"/>
        <w:outlineLvl w:val="0"/>
        <w:rPr>
          <w:rFonts w:ascii="Arial" w:hAnsi="Arial" w:cs="Arial"/>
          <w:b w:val="0"/>
          <w:sz w:val="21"/>
          <w:szCs w:val="21"/>
        </w:rPr>
      </w:pPr>
      <w:r w:rsidRPr="00501DD3">
        <w:rPr>
          <w:rFonts w:ascii="Arial" w:hAnsi="Arial" w:cs="Arial"/>
          <w:b w:val="0"/>
          <w:sz w:val="21"/>
          <w:szCs w:val="21"/>
        </w:rPr>
        <w:t xml:space="preserve">Smluvní strany se zavazují vyvinout maximální úsilí k odstranění vzájemných sporů vzniklých na základě této </w:t>
      </w:r>
      <w:r w:rsidR="00AD3C61" w:rsidRPr="00501DD3">
        <w:rPr>
          <w:rFonts w:ascii="Arial" w:hAnsi="Arial" w:cs="Arial"/>
          <w:b w:val="0"/>
          <w:sz w:val="21"/>
          <w:szCs w:val="21"/>
        </w:rPr>
        <w:t>R</w:t>
      </w:r>
      <w:r w:rsidR="001350AE" w:rsidRPr="00501DD3">
        <w:rPr>
          <w:rFonts w:ascii="Arial" w:hAnsi="Arial" w:cs="Arial"/>
          <w:b w:val="0"/>
          <w:sz w:val="21"/>
          <w:szCs w:val="21"/>
        </w:rPr>
        <w:t>ámcové dohody</w:t>
      </w:r>
      <w:r w:rsidRPr="00501DD3">
        <w:rPr>
          <w:rFonts w:ascii="Arial" w:hAnsi="Arial" w:cs="Arial"/>
          <w:b w:val="0"/>
          <w:sz w:val="21"/>
          <w:szCs w:val="21"/>
        </w:rPr>
        <w:t xml:space="preserve">. Nedohodnou-li se Smluvní strany na řešení vzájemného sporu, má každá ze Smluvních stran právo uplatnit svůj nárok u příslušného soudu v České republice; pravomoc soudu jiného státu je vyloučena. Smluvní strany se dohodly, že příslušným soudem pro řešení sporů vzniklých mezi Smluvními stranami z této </w:t>
      </w:r>
      <w:r w:rsidR="00AD3C61" w:rsidRPr="00501DD3">
        <w:rPr>
          <w:rFonts w:ascii="Arial" w:hAnsi="Arial" w:cs="Arial"/>
          <w:b w:val="0"/>
          <w:sz w:val="21"/>
          <w:szCs w:val="21"/>
        </w:rPr>
        <w:t>R</w:t>
      </w:r>
      <w:r w:rsidRPr="00501DD3">
        <w:rPr>
          <w:rFonts w:ascii="Arial" w:hAnsi="Arial" w:cs="Arial"/>
          <w:b w:val="0"/>
          <w:sz w:val="21"/>
          <w:szCs w:val="21"/>
        </w:rPr>
        <w:t xml:space="preserve">ámcové </w:t>
      </w:r>
      <w:r w:rsidR="001350AE" w:rsidRPr="00501DD3">
        <w:rPr>
          <w:rFonts w:ascii="Arial" w:hAnsi="Arial" w:cs="Arial"/>
          <w:b w:val="0"/>
          <w:sz w:val="21"/>
          <w:szCs w:val="21"/>
        </w:rPr>
        <w:t>dohody</w:t>
      </w:r>
      <w:r w:rsidRPr="00501DD3">
        <w:rPr>
          <w:rFonts w:ascii="Arial" w:hAnsi="Arial" w:cs="Arial"/>
          <w:b w:val="0"/>
          <w:sz w:val="21"/>
          <w:szCs w:val="21"/>
        </w:rPr>
        <w:t xml:space="preserve"> je obecný soud dle sídla Objednatele.</w:t>
      </w:r>
    </w:p>
    <w:p w14:paraId="2E89282B" w14:textId="77777777" w:rsidR="0087697E" w:rsidRPr="00501DD3" w:rsidRDefault="0087697E" w:rsidP="00E963A9">
      <w:pPr>
        <w:pStyle w:val="Prohlen"/>
        <w:widowControl/>
        <w:spacing w:after="120" w:line="276" w:lineRule="auto"/>
        <w:ind w:left="705"/>
        <w:jc w:val="both"/>
        <w:outlineLvl w:val="0"/>
        <w:rPr>
          <w:rFonts w:ascii="Arial" w:hAnsi="Arial" w:cs="Arial"/>
          <w:b w:val="0"/>
          <w:sz w:val="21"/>
          <w:szCs w:val="21"/>
        </w:rPr>
      </w:pPr>
    </w:p>
    <w:p w14:paraId="5ED6CA18" w14:textId="77777777" w:rsidR="004C67BC" w:rsidRPr="00501DD3" w:rsidRDefault="009A67F4" w:rsidP="00E963A9">
      <w:pPr>
        <w:pStyle w:val="Prohlen"/>
        <w:widowControl/>
        <w:spacing w:after="120" w:line="276" w:lineRule="auto"/>
        <w:ind w:left="709"/>
        <w:rPr>
          <w:rFonts w:ascii="Arial Black" w:hAnsi="Arial Black" w:cs="Arial"/>
          <w:bCs/>
          <w:smallCaps/>
          <w:sz w:val="21"/>
          <w:szCs w:val="21"/>
        </w:rPr>
      </w:pPr>
      <w:r w:rsidRPr="00501DD3">
        <w:rPr>
          <w:rFonts w:ascii="Arial Black" w:hAnsi="Arial Black" w:cs="Arial"/>
          <w:bCs/>
          <w:smallCaps/>
          <w:sz w:val="21"/>
          <w:szCs w:val="21"/>
        </w:rPr>
        <w:t>XIII</w:t>
      </w:r>
      <w:r w:rsidR="000B557C" w:rsidRPr="00501DD3">
        <w:rPr>
          <w:rFonts w:ascii="Arial Black" w:hAnsi="Arial Black" w:cs="Arial"/>
          <w:bCs/>
          <w:smallCaps/>
          <w:sz w:val="21"/>
          <w:szCs w:val="21"/>
        </w:rPr>
        <w:t xml:space="preserve">. </w:t>
      </w:r>
      <w:r w:rsidR="00535367" w:rsidRPr="00501DD3">
        <w:rPr>
          <w:rFonts w:ascii="Arial Black" w:hAnsi="Arial Black" w:cs="Arial"/>
          <w:bCs/>
          <w:smallCaps/>
          <w:sz w:val="21"/>
          <w:szCs w:val="21"/>
        </w:rPr>
        <w:t xml:space="preserve">TRVÁNÍ RÁMCOVÉ </w:t>
      </w:r>
      <w:r w:rsidR="001350AE" w:rsidRPr="00501DD3">
        <w:rPr>
          <w:rFonts w:ascii="Arial Black" w:hAnsi="Arial Black" w:cs="Arial"/>
          <w:bCs/>
          <w:smallCaps/>
          <w:sz w:val="21"/>
          <w:szCs w:val="21"/>
        </w:rPr>
        <w:t>DOHODY</w:t>
      </w:r>
    </w:p>
    <w:p w14:paraId="7113D7B4" w14:textId="77777777" w:rsidR="004C67BC" w:rsidRPr="00501DD3" w:rsidRDefault="004C67BC">
      <w:pPr>
        <w:pStyle w:val="Prohlen"/>
        <w:numPr>
          <w:ilvl w:val="1"/>
          <w:numId w:val="10"/>
        </w:numPr>
        <w:spacing w:after="120" w:line="276" w:lineRule="auto"/>
        <w:ind w:left="703" w:hanging="703"/>
        <w:jc w:val="both"/>
        <w:outlineLvl w:val="0"/>
        <w:rPr>
          <w:rFonts w:ascii="Arial" w:hAnsi="Arial" w:cs="Arial"/>
          <w:b w:val="0"/>
          <w:sz w:val="21"/>
          <w:szCs w:val="21"/>
        </w:rPr>
      </w:pPr>
      <w:bookmarkStart w:id="32" w:name="_Ref342903993"/>
      <w:r w:rsidRPr="00501DD3">
        <w:rPr>
          <w:rFonts w:ascii="Arial" w:hAnsi="Arial" w:cs="Arial"/>
          <w:b w:val="0"/>
          <w:sz w:val="21"/>
          <w:szCs w:val="21"/>
        </w:rPr>
        <w:t xml:space="preserve">Tato </w:t>
      </w:r>
      <w:r w:rsidR="00AD3C61" w:rsidRPr="00501DD3">
        <w:rPr>
          <w:rFonts w:ascii="Arial" w:hAnsi="Arial" w:cs="Arial"/>
          <w:b w:val="0"/>
          <w:sz w:val="21"/>
          <w:szCs w:val="21"/>
        </w:rPr>
        <w:t>R</w:t>
      </w:r>
      <w:r w:rsidRPr="00501DD3">
        <w:rPr>
          <w:rFonts w:ascii="Arial" w:hAnsi="Arial" w:cs="Arial"/>
          <w:b w:val="0"/>
          <w:sz w:val="21"/>
          <w:szCs w:val="21"/>
        </w:rPr>
        <w:t xml:space="preserve">ámcová </w:t>
      </w:r>
      <w:r w:rsidR="00E83EC7" w:rsidRPr="00501DD3">
        <w:rPr>
          <w:rFonts w:ascii="Arial" w:hAnsi="Arial" w:cs="Arial"/>
          <w:b w:val="0"/>
          <w:sz w:val="21"/>
          <w:szCs w:val="21"/>
        </w:rPr>
        <w:t>dohoda</w:t>
      </w:r>
      <w:r w:rsidRPr="00501DD3">
        <w:rPr>
          <w:rFonts w:ascii="Arial" w:hAnsi="Arial" w:cs="Arial"/>
          <w:b w:val="0"/>
          <w:sz w:val="21"/>
          <w:szCs w:val="21"/>
        </w:rPr>
        <w:t xml:space="preserve"> nabývá platnosti dnem jejího podpisu </w:t>
      </w:r>
      <w:r w:rsidR="001735A6" w:rsidRPr="00501DD3">
        <w:rPr>
          <w:rFonts w:ascii="Arial" w:hAnsi="Arial" w:cs="Arial"/>
          <w:b w:val="0"/>
          <w:sz w:val="21"/>
          <w:szCs w:val="21"/>
        </w:rPr>
        <w:t xml:space="preserve">oběma </w:t>
      </w:r>
      <w:r w:rsidRPr="00501DD3">
        <w:rPr>
          <w:rFonts w:ascii="Arial" w:hAnsi="Arial" w:cs="Arial"/>
          <w:b w:val="0"/>
          <w:sz w:val="21"/>
          <w:szCs w:val="21"/>
        </w:rPr>
        <w:t>smluvními stranami</w:t>
      </w:r>
      <w:r w:rsidR="00E83EC7" w:rsidRPr="00501DD3">
        <w:rPr>
          <w:rFonts w:ascii="Arial" w:hAnsi="Arial" w:cs="Arial"/>
          <w:b w:val="0"/>
          <w:sz w:val="21"/>
          <w:szCs w:val="21"/>
        </w:rPr>
        <w:t xml:space="preserve"> a účinnosti jejím zveřejněním v registru smluv.</w:t>
      </w:r>
    </w:p>
    <w:p w14:paraId="2146FE31" w14:textId="2C9FED96" w:rsidR="004C67BC" w:rsidRDefault="00AD3C61" w:rsidP="00044E62">
      <w:pPr>
        <w:pStyle w:val="Prohlen"/>
        <w:numPr>
          <w:ilvl w:val="1"/>
          <w:numId w:val="10"/>
        </w:numPr>
        <w:spacing w:after="120" w:line="276" w:lineRule="auto"/>
        <w:ind w:left="703" w:hanging="703"/>
        <w:jc w:val="both"/>
        <w:outlineLvl w:val="0"/>
        <w:rPr>
          <w:rFonts w:ascii="Arial" w:hAnsi="Arial" w:cs="Arial"/>
          <w:b w:val="0"/>
          <w:sz w:val="21"/>
          <w:szCs w:val="21"/>
        </w:rPr>
      </w:pPr>
      <w:r w:rsidRPr="00501DD3">
        <w:rPr>
          <w:rFonts w:ascii="Arial" w:hAnsi="Arial" w:cs="Arial"/>
          <w:b w:val="0"/>
          <w:sz w:val="21"/>
          <w:szCs w:val="21"/>
        </w:rPr>
        <w:t>Tato R</w:t>
      </w:r>
      <w:r w:rsidR="004C67BC" w:rsidRPr="00501DD3">
        <w:rPr>
          <w:rFonts w:ascii="Arial" w:hAnsi="Arial" w:cs="Arial"/>
          <w:b w:val="0"/>
          <w:sz w:val="21"/>
          <w:szCs w:val="21"/>
        </w:rPr>
        <w:t xml:space="preserve">ámcová </w:t>
      </w:r>
      <w:r w:rsidR="00E83EC7" w:rsidRPr="00501DD3">
        <w:rPr>
          <w:rFonts w:ascii="Arial" w:hAnsi="Arial" w:cs="Arial"/>
          <w:b w:val="0"/>
          <w:sz w:val="21"/>
          <w:szCs w:val="21"/>
        </w:rPr>
        <w:t>dohoda</w:t>
      </w:r>
      <w:r w:rsidR="004C67BC" w:rsidRPr="00501DD3">
        <w:rPr>
          <w:rFonts w:ascii="Arial" w:hAnsi="Arial" w:cs="Arial"/>
          <w:b w:val="0"/>
          <w:sz w:val="21"/>
          <w:szCs w:val="21"/>
        </w:rPr>
        <w:t xml:space="preserve"> se uzavírá</w:t>
      </w:r>
      <w:r w:rsidR="000B557C" w:rsidRPr="00501DD3">
        <w:rPr>
          <w:rFonts w:ascii="Arial" w:hAnsi="Arial" w:cs="Arial"/>
          <w:b w:val="0"/>
          <w:sz w:val="21"/>
          <w:szCs w:val="21"/>
        </w:rPr>
        <w:t xml:space="preserve"> na dobu určitou, a to na dobu </w:t>
      </w:r>
      <w:r w:rsidR="008E497B">
        <w:rPr>
          <w:rFonts w:ascii="Arial" w:hAnsi="Arial" w:cs="Arial"/>
          <w:sz w:val="21"/>
          <w:szCs w:val="21"/>
        </w:rPr>
        <w:t>2</w:t>
      </w:r>
      <w:r w:rsidR="004C67BC" w:rsidRPr="00501DD3">
        <w:rPr>
          <w:rFonts w:ascii="Arial" w:hAnsi="Arial" w:cs="Arial"/>
          <w:sz w:val="21"/>
          <w:szCs w:val="21"/>
        </w:rPr>
        <w:t xml:space="preserve"> let </w:t>
      </w:r>
      <w:r w:rsidR="004C67BC" w:rsidRPr="00501DD3">
        <w:rPr>
          <w:rFonts w:ascii="Arial" w:hAnsi="Arial" w:cs="Arial"/>
          <w:b w:val="0"/>
          <w:sz w:val="21"/>
          <w:szCs w:val="21"/>
        </w:rPr>
        <w:t>ode dne nabytí její účinnosti</w:t>
      </w:r>
      <w:r w:rsidR="00C612A4">
        <w:rPr>
          <w:rFonts w:ascii="Arial" w:hAnsi="Arial" w:cs="Arial"/>
          <w:b w:val="0"/>
          <w:sz w:val="21"/>
          <w:szCs w:val="21"/>
        </w:rPr>
        <w:t>, nebo dosažením finančního limitu</w:t>
      </w:r>
      <w:r w:rsidR="00AD23B7">
        <w:rPr>
          <w:rFonts w:ascii="Arial" w:hAnsi="Arial" w:cs="Arial"/>
          <w:b w:val="0"/>
          <w:sz w:val="21"/>
          <w:szCs w:val="21"/>
        </w:rPr>
        <w:t xml:space="preserve"> </w:t>
      </w:r>
      <w:r w:rsidR="008406A8">
        <w:rPr>
          <w:rFonts w:ascii="Arial" w:hAnsi="Arial" w:cs="Arial"/>
          <w:b w:val="0"/>
          <w:sz w:val="21"/>
          <w:szCs w:val="21"/>
        </w:rPr>
        <w:t>550</w:t>
      </w:r>
      <w:r w:rsidR="00171E37">
        <w:rPr>
          <w:rFonts w:ascii="Arial" w:hAnsi="Arial" w:cs="Arial"/>
          <w:b w:val="0"/>
          <w:sz w:val="21"/>
          <w:szCs w:val="21"/>
        </w:rPr>
        <w:t>.000</w:t>
      </w:r>
      <w:r w:rsidR="005F4968">
        <w:rPr>
          <w:rFonts w:ascii="Arial" w:hAnsi="Arial" w:cs="Arial"/>
          <w:b w:val="0"/>
          <w:sz w:val="21"/>
          <w:szCs w:val="21"/>
        </w:rPr>
        <w:t xml:space="preserve">,- </w:t>
      </w:r>
      <w:proofErr w:type="gramStart"/>
      <w:r w:rsidR="005F4968">
        <w:rPr>
          <w:rFonts w:ascii="Arial" w:hAnsi="Arial" w:cs="Arial"/>
          <w:b w:val="0"/>
          <w:sz w:val="21"/>
          <w:szCs w:val="21"/>
        </w:rPr>
        <w:t>EUR</w:t>
      </w:r>
      <w:r w:rsidR="00AD23B7">
        <w:rPr>
          <w:rFonts w:ascii="Arial" w:hAnsi="Arial" w:cs="Arial"/>
          <w:b w:val="0"/>
          <w:sz w:val="21"/>
          <w:szCs w:val="21"/>
        </w:rPr>
        <w:t>,-</w:t>
      </w:r>
      <w:proofErr w:type="gramEnd"/>
      <w:r w:rsidR="00AD23B7">
        <w:rPr>
          <w:rFonts w:ascii="Arial" w:hAnsi="Arial" w:cs="Arial"/>
          <w:b w:val="0"/>
          <w:sz w:val="21"/>
          <w:szCs w:val="21"/>
        </w:rPr>
        <w:t xml:space="preserve"> bez DPH</w:t>
      </w:r>
      <w:r w:rsidR="00220A41">
        <w:rPr>
          <w:rFonts w:ascii="Arial" w:hAnsi="Arial" w:cs="Arial"/>
          <w:b w:val="0"/>
          <w:sz w:val="21"/>
          <w:szCs w:val="21"/>
        </w:rPr>
        <w:t xml:space="preserve"> </w:t>
      </w:r>
      <w:r w:rsidR="00220A41" w:rsidRPr="00AF4751">
        <w:rPr>
          <w:rFonts w:ascii="Arial" w:hAnsi="Arial" w:cs="Arial"/>
          <w:b w:val="0"/>
          <w:sz w:val="21"/>
          <w:szCs w:val="21"/>
        </w:rPr>
        <w:t>podle toho, která skutečnost nastane dříve</w:t>
      </w:r>
      <w:r w:rsidR="004C67BC" w:rsidRPr="00501DD3">
        <w:rPr>
          <w:rFonts w:ascii="Arial" w:hAnsi="Arial" w:cs="Arial"/>
          <w:b w:val="0"/>
          <w:sz w:val="21"/>
          <w:szCs w:val="21"/>
        </w:rPr>
        <w:t>.</w:t>
      </w:r>
    </w:p>
    <w:p w14:paraId="27A55777" w14:textId="4FBEA4D6" w:rsidR="00044E62" w:rsidRPr="00044E62" w:rsidRDefault="00044E62" w:rsidP="00044E62">
      <w:pPr>
        <w:pStyle w:val="Prohlen"/>
        <w:numPr>
          <w:ilvl w:val="1"/>
          <w:numId w:val="10"/>
        </w:numPr>
        <w:spacing w:after="120" w:line="276" w:lineRule="auto"/>
        <w:ind w:left="703" w:hanging="703"/>
        <w:jc w:val="both"/>
        <w:outlineLvl w:val="0"/>
        <w:rPr>
          <w:rFonts w:ascii="Arial" w:hAnsi="Arial" w:cs="Arial"/>
          <w:b w:val="0"/>
          <w:sz w:val="21"/>
          <w:szCs w:val="21"/>
        </w:rPr>
      </w:pPr>
      <w:r w:rsidRPr="00044E62">
        <w:rPr>
          <w:rFonts w:ascii="Arial" w:hAnsi="Arial" w:cs="Arial"/>
          <w:b w:val="0"/>
          <w:sz w:val="21"/>
          <w:szCs w:val="21"/>
        </w:rPr>
        <w:t>Doba trvání této Rámcové dohody dle odst. 2 tohoto článku může být prodloužena</w:t>
      </w:r>
      <w:r w:rsidR="00DF3382">
        <w:rPr>
          <w:rFonts w:ascii="Arial" w:hAnsi="Arial" w:cs="Arial"/>
          <w:b w:val="0"/>
          <w:sz w:val="21"/>
          <w:szCs w:val="21"/>
        </w:rPr>
        <w:t xml:space="preserve"> vždy</w:t>
      </w:r>
      <w:r w:rsidR="008406A8">
        <w:rPr>
          <w:rFonts w:ascii="Arial" w:hAnsi="Arial" w:cs="Arial"/>
          <w:b w:val="0"/>
          <w:sz w:val="21"/>
          <w:szCs w:val="21"/>
        </w:rPr>
        <w:t xml:space="preserve"> o </w:t>
      </w:r>
      <w:r w:rsidR="008406A8">
        <w:rPr>
          <w:rFonts w:ascii="Arial" w:hAnsi="Arial" w:cs="Arial"/>
          <w:b w:val="0"/>
          <w:sz w:val="21"/>
          <w:szCs w:val="21"/>
        </w:rPr>
        <w:lastRenderedPageBreak/>
        <w:t>1 rok, v součtu</w:t>
      </w:r>
      <w:r w:rsidRPr="00044E62">
        <w:rPr>
          <w:rFonts w:ascii="Arial" w:hAnsi="Arial" w:cs="Arial"/>
          <w:b w:val="0"/>
          <w:sz w:val="21"/>
          <w:szCs w:val="21"/>
        </w:rPr>
        <w:t xml:space="preserve"> maximálně </w:t>
      </w:r>
      <w:r w:rsidR="008406A8">
        <w:rPr>
          <w:rFonts w:ascii="Arial" w:hAnsi="Arial" w:cs="Arial"/>
          <w:b w:val="0"/>
          <w:sz w:val="21"/>
          <w:szCs w:val="21"/>
        </w:rPr>
        <w:t xml:space="preserve">o </w:t>
      </w:r>
      <w:r w:rsidRPr="00044E62">
        <w:rPr>
          <w:rFonts w:ascii="Arial" w:hAnsi="Arial" w:cs="Arial"/>
          <w:b w:val="0"/>
          <w:sz w:val="21"/>
          <w:szCs w:val="21"/>
        </w:rPr>
        <w:t>2 roky, a</w:t>
      </w:r>
      <w:r w:rsidR="008406A8">
        <w:rPr>
          <w:rFonts w:ascii="Arial" w:hAnsi="Arial" w:cs="Arial"/>
          <w:b w:val="0"/>
          <w:sz w:val="21"/>
          <w:szCs w:val="21"/>
        </w:rPr>
        <w:t>však bez dopadu do finančního limitu</w:t>
      </w:r>
      <w:r w:rsidRPr="00044E62">
        <w:rPr>
          <w:rFonts w:ascii="Arial" w:hAnsi="Arial" w:cs="Arial"/>
          <w:b w:val="0"/>
          <w:sz w:val="21"/>
          <w:szCs w:val="21"/>
        </w:rPr>
        <w:t xml:space="preserve"> sjednan</w:t>
      </w:r>
      <w:r w:rsidR="008406A8">
        <w:rPr>
          <w:rFonts w:ascii="Arial" w:hAnsi="Arial" w:cs="Arial"/>
          <w:b w:val="0"/>
          <w:sz w:val="21"/>
          <w:szCs w:val="21"/>
        </w:rPr>
        <w:t>ého</w:t>
      </w:r>
      <w:r w:rsidRPr="00044E62">
        <w:rPr>
          <w:rFonts w:ascii="Arial" w:hAnsi="Arial" w:cs="Arial"/>
          <w:b w:val="0"/>
          <w:sz w:val="21"/>
          <w:szCs w:val="21"/>
        </w:rPr>
        <w:t xml:space="preserve"> v odst. 2 tohoto článku. Smluvní strany se dohodly, že doba trvání této Rámcové dohody dle předchozí věty bude prodloužena, pokud Objednatel písemně oznámí svůj záměr prodloužit tuto Rámcovou dohodu v souladu s tímto odstavcem. Oznámení dle předchozí věty musí být Dodavateli doručeno nejpozději 6 měsíců před původním ukončením této Rámcové dohody</w:t>
      </w:r>
      <w:r w:rsidR="00220A41">
        <w:rPr>
          <w:rFonts w:ascii="Arial" w:hAnsi="Arial" w:cs="Arial"/>
          <w:b w:val="0"/>
          <w:sz w:val="21"/>
          <w:szCs w:val="21"/>
        </w:rPr>
        <w:t xml:space="preserve"> a</w:t>
      </w:r>
      <w:r w:rsidR="00220A41" w:rsidRPr="00501DD3">
        <w:rPr>
          <w:rFonts w:ascii="Arial" w:hAnsi="Arial" w:cs="Arial"/>
          <w:b w:val="0"/>
          <w:sz w:val="21"/>
          <w:szCs w:val="21"/>
        </w:rPr>
        <w:t xml:space="preserve"> musí být odesláno </w:t>
      </w:r>
      <w:r w:rsidR="00220A41" w:rsidRPr="00310EF7">
        <w:rPr>
          <w:rFonts w:ascii="Arial" w:hAnsi="Arial" w:cs="Arial"/>
          <w:b w:val="0"/>
          <w:sz w:val="21"/>
          <w:szCs w:val="21"/>
        </w:rPr>
        <w:t xml:space="preserve">do datové schránky </w:t>
      </w:r>
      <w:r w:rsidR="00220A41">
        <w:rPr>
          <w:rFonts w:ascii="Arial" w:hAnsi="Arial" w:cs="Arial"/>
          <w:b w:val="0"/>
          <w:sz w:val="21"/>
          <w:szCs w:val="21"/>
        </w:rPr>
        <w:t>Dodavatele</w:t>
      </w:r>
      <w:r w:rsidR="00220A41" w:rsidRPr="00310EF7">
        <w:rPr>
          <w:rFonts w:ascii="Arial" w:hAnsi="Arial" w:cs="Arial"/>
          <w:b w:val="0"/>
          <w:sz w:val="21"/>
          <w:szCs w:val="21"/>
        </w:rPr>
        <w:t xml:space="preserve"> nebo doporučeně</w:t>
      </w:r>
      <w:r w:rsidR="00220A41" w:rsidRPr="00310EF7" w:rsidDel="00C46362">
        <w:rPr>
          <w:rFonts w:ascii="Arial" w:hAnsi="Arial" w:cs="Arial"/>
          <w:b w:val="0"/>
          <w:sz w:val="21"/>
          <w:szCs w:val="21"/>
        </w:rPr>
        <w:t xml:space="preserve"> </w:t>
      </w:r>
      <w:r w:rsidR="00220A41" w:rsidRPr="00310EF7">
        <w:rPr>
          <w:rFonts w:ascii="Arial" w:hAnsi="Arial" w:cs="Arial"/>
          <w:b w:val="0"/>
          <w:sz w:val="21"/>
          <w:szCs w:val="21"/>
        </w:rPr>
        <w:t>na adresu sídla</w:t>
      </w:r>
      <w:r w:rsidR="00220A41">
        <w:rPr>
          <w:rFonts w:ascii="Arial" w:hAnsi="Arial" w:cs="Arial"/>
          <w:b w:val="0"/>
          <w:sz w:val="21"/>
          <w:szCs w:val="21"/>
        </w:rPr>
        <w:t xml:space="preserve"> Dodavatele</w:t>
      </w:r>
      <w:r w:rsidR="00220A41">
        <w:rPr>
          <w:sz w:val="21"/>
          <w:szCs w:val="21"/>
        </w:rPr>
        <w:t>.</w:t>
      </w:r>
    </w:p>
    <w:p w14:paraId="3B92638F" w14:textId="77777777" w:rsidR="004C67BC" w:rsidRPr="00501DD3" w:rsidRDefault="00AD3C61" w:rsidP="00044E62">
      <w:pPr>
        <w:pStyle w:val="Prohlen"/>
        <w:numPr>
          <w:ilvl w:val="1"/>
          <w:numId w:val="10"/>
        </w:numPr>
        <w:spacing w:after="120" w:line="276" w:lineRule="auto"/>
        <w:ind w:left="703" w:hanging="703"/>
        <w:jc w:val="both"/>
        <w:outlineLvl w:val="0"/>
        <w:rPr>
          <w:rFonts w:ascii="Arial" w:hAnsi="Arial" w:cs="Arial"/>
          <w:b w:val="0"/>
          <w:sz w:val="21"/>
          <w:szCs w:val="21"/>
        </w:rPr>
      </w:pPr>
      <w:r w:rsidRPr="00501DD3">
        <w:rPr>
          <w:rFonts w:ascii="Arial" w:hAnsi="Arial" w:cs="Arial"/>
          <w:b w:val="0"/>
          <w:sz w:val="21"/>
          <w:szCs w:val="21"/>
        </w:rPr>
        <w:t>Tato R</w:t>
      </w:r>
      <w:r w:rsidR="004C67BC" w:rsidRPr="00501DD3">
        <w:rPr>
          <w:rFonts w:ascii="Arial" w:hAnsi="Arial" w:cs="Arial"/>
          <w:b w:val="0"/>
          <w:sz w:val="21"/>
          <w:szCs w:val="21"/>
        </w:rPr>
        <w:t xml:space="preserve">ámcová </w:t>
      </w:r>
      <w:r w:rsidR="00A63809" w:rsidRPr="00501DD3">
        <w:rPr>
          <w:rFonts w:ascii="Arial" w:hAnsi="Arial" w:cs="Arial"/>
          <w:b w:val="0"/>
          <w:sz w:val="21"/>
          <w:szCs w:val="21"/>
        </w:rPr>
        <w:t xml:space="preserve">dohoda </w:t>
      </w:r>
      <w:r w:rsidR="004C67BC" w:rsidRPr="00501DD3">
        <w:rPr>
          <w:rFonts w:ascii="Arial" w:hAnsi="Arial" w:cs="Arial"/>
          <w:b w:val="0"/>
          <w:sz w:val="21"/>
          <w:szCs w:val="21"/>
        </w:rPr>
        <w:t>zaniká</w:t>
      </w:r>
    </w:p>
    <w:p w14:paraId="71ADBD43" w14:textId="41428CF6" w:rsidR="00C612A4" w:rsidRDefault="004C67BC" w:rsidP="00C612A4">
      <w:pPr>
        <w:pStyle w:val="Prohlen"/>
        <w:widowControl/>
        <w:numPr>
          <w:ilvl w:val="0"/>
          <w:numId w:val="12"/>
        </w:numPr>
        <w:spacing w:line="276" w:lineRule="auto"/>
        <w:ind w:left="1134" w:hanging="425"/>
        <w:jc w:val="both"/>
        <w:rPr>
          <w:rFonts w:ascii="Arial" w:hAnsi="Arial" w:cs="Arial"/>
          <w:b w:val="0"/>
          <w:sz w:val="21"/>
          <w:szCs w:val="21"/>
        </w:rPr>
      </w:pPr>
      <w:r w:rsidRPr="00501DD3">
        <w:rPr>
          <w:rFonts w:ascii="Arial" w:hAnsi="Arial" w:cs="Arial"/>
          <w:b w:val="0"/>
          <w:sz w:val="21"/>
          <w:szCs w:val="21"/>
        </w:rPr>
        <w:t>uplynutím doby, na kterou byla sjednána</w:t>
      </w:r>
      <w:r w:rsidR="00044E62">
        <w:rPr>
          <w:rFonts w:ascii="Arial" w:hAnsi="Arial" w:cs="Arial"/>
          <w:b w:val="0"/>
          <w:sz w:val="21"/>
          <w:szCs w:val="21"/>
        </w:rPr>
        <w:t xml:space="preserve"> v odst. 2, resp. 3 tohoto článku</w:t>
      </w:r>
      <w:r w:rsidRPr="00501DD3">
        <w:rPr>
          <w:rFonts w:ascii="Arial" w:hAnsi="Arial" w:cs="Arial"/>
          <w:b w:val="0"/>
          <w:sz w:val="21"/>
          <w:szCs w:val="21"/>
        </w:rPr>
        <w:t>;</w:t>
      </w:r>
    </w:p>
    <w:p w14:paraId="74AD1BC7" w14:textId="40770AF6" w:rsidR="00C612A4" w:rsidRPr="00C612A4" w:rsidRDefault="00C612A4" w:rsidP="00C612A4">
      <w:pPr>
        <w:pStyle w:val="Prohlen"/>
        <w:widowControl/>
        <w:numPr>
          <w:ilvl w:val="0"/>
          <w:numId w:val="12"/>
        </w:numPr>
        <w:spacing w:line="276" w:lineRule="auto"/>
        <w:ind w:left="1134" w:hanging="425"/>
        <w:jc w:val="both"/>
        <w:rPr>
          <w:rFonts w:ascii="Arial" w:hAnsi="Arial" w:cs="Arial"/>
          <w:b w:val="0"/>
          <w:sz w:val="21"/>
          <w:szCs w:val="21"/>
        </w:rPr>
      </w:pPr>
      <w:bookmarkStart w:id="33" w:name="_Hlk163468860"/>
      <w:r w:rsidRPr="00C612A4">
        <w:rPr>
          <w:rFonts w:ascii="Arial" w:hAnsi="Arial" w:cs="Arial"/>
          <w:b w:val="0"/>
          <w:sz w:val="21"/>
          <w:szCs w:val="21"/>
        </w:rPr>
        <w:t>vyčerpáním finančního limitu Rámcové dohody uvedeného v odst. 2</w:t>
      </w:r>
      <w:r w:rsidR="00044E62">
        <w:rPr>
          <w:rFonts w:ascii="Arial" w:hAnsi="Arial" w:cs="Arial"/>
          <w:b w:val="0"/>
          <w:sz w:val="21"/>
          <w:szCs w:val="21"/>
        </w:rPr>
        <w:t>, resp. 3</w:t>
      </w:r>
      <w:r w:rsidRPr="00C612A4">
        <w:rPr>
          <w:rFonts w:ascii="Arial" w:hAnsi="Arial" w:cs="Arial"/>
          <w:b w:val="0"/>
          <w:sz w:val="21"/>
          <w:szCs w:val="21"/>
        </w:rPr>
        <w:t xml:space="preserve"> tohoto článku;</w:t>
      </w:r>
    </w:p>
    <w:bookmarkEnd w:id="33"/>
    <w:p w14:paraId="43CDB5F1" w14:textId="77777777" w:rsidR="004C67BC" w:rsidRPr="00501DD3" w:rsidRDefault="00B945E4" w:rsidP="00C612A4">
      <w:pPr>
        <w:pStyle w:val="Prohlen"/>
        <w:widowControl/>
        <w:numPr>
          <w:ilvl w:val="0"/>
          <w:numId w:val="12"/>
        </w:numPr>
        <w:spacing w:line="276" w:lineRule="auto"/>
        <w:ind w:left="1134" w:hanging="425"/>
        <w:jc w:val="both"/>
        <w:rPr>
          <w:rFonts w:ascii="Arial" w:hAnsi="Arial" w:cs="Arial"/>
          <w:b w:val="0"/>
          <w:sz w:val="21"/>
          <w:szCs w:val="21"/>
        </w:rPr>
      </w:pPr>
      <w:r w:rsidRPr="00501DD3">
        <w:rPr>
          <w:rFonts w:ascii="Arial" w:hAnsi="Arial" w:cs="Arial"/>
          <w:b w:val="0"/>
          <w:sz w:val="21"/>
          <w:szCs w:val="21"/>
        </w:rPr>
        <w:t>písemnou dohodou s</w:t>
      </w:r>
      <w:r w:rsidR="004C67BC" w:rsidRPr="00501DD3">
        <w:rPr>
          <w:rFonts w:ascii="Arial" w:hAnsi="Arial" w:cs="Arial"/>
          <w:b w:val="0"/>
          <w:sz w:val="21"/>
          <w:szCs w:val="21"/>
        </w:rPr>
        <w:t>mluvních stran;</w:t>
      </w:r>
    </w:p>
    <w:p w14:paraId="45C9BB89" w14:textId="52496819" w:rsidR="00E23B9F" w:rsidRPr="00501DD3" w:rsidRDefault="00E23B9F" w:rsidP="00C612A4">
      <w:pPr>
        <w:pStyle w:val="Prohlen"/>
        <w:widowControl/>
        <w:numPr>
          <w:ilvl w:val="0"/>
          <w:numId w:val="12"/>
        </w:numPr>
        <w:spacing w:line="276" w:lineRule="auto"/>
        <w:ind w:left="1134" w:hanging="425"/>
        <w:jc w:val="both"/>
        <w:rPr>
          <w:rFonts w:ascii="Arial" w:hAnsi="Arial" w:cs="Arial"/>
          <w:b w:val="0"/>
          <w:sz w:val="21"/>
          <w:szCs w:val="21"/>
        </w:rPr>
      </w:pPr>
      <w:r w:rsidRPr="00501DD3">
        <w:rPr>
          <w:rFonts w:ascii="Arial" w:hAnsi="Arial" w:cs="Arial"/>
          <w:b w:val="0"/>
          <w:sz w:val="21"/>
          <w:szCs w:val="21"/>
        </w:rPr>
        <w:t>písemnou výpovědí jedné ze smluvních stran</w:t>
      </w:r>
      <w:r w:rsidR="009C592D" w:rsidRPr="00501DD3">
        <w:rPr>
          <w:rFonts w:ascii="Arial" w:hAnsi="Arial" w:cs="Arial"/>
          <w:b w:val="0"/>
          <w:sz w:val="21"/>
          <w:szCs w:val="21"/>
        </w:rPr>
        <w:t>;</w:t>
      </w:r>
    </w:p>
    <w:p w14:paraId="672C6091" w14:textId="77777777" w:rsidR="004C67BC" w:rsidRPr="00501DD3" w:rsidRDefault="004C67BC" w:rsidP="00F5715A">
      <w:pPr>
        <w:pStyle w:val="Prohlen"/>
        <w:widowControl/>
        <w:numPr>
          <w:ilvl w:val="0"/>
          <w:numId w:val="12"/>
        </w:numPr>
        <w:spacing w:after="240" w:line="276" w:lineRule="auto"/>
        <w:ind w:left="1134" w:hanging="425"/>
        <w:jc w:val="both"/>
        <w:rPr>
          <w:rFonts w:ascii="Arial" w:hAnsi="Arial" w:cs="Arial"/>
          <w:b w:val="0"/>
          <w:sz w:val="21"/>
          <w:szCs w:val="21"/>
        </w:rPr>
      </w:pPr>
      <w:r w:rsidRPr="00501DD3">
        <w:rPr>
          <w:rFonts w:ascii="Arial" w:hAnsi="Arial" w:cs="Arial"/>
          <w:b w:val="0"/>
          <w:sz w:val="21"/>
          <w:szCs w:val="21"/>
        </w:rPr>
        <w:t xml:space="preserve">odstoupením od </w:t>
      </w:r>
      <w:r w:rsidR="00AD3C61" w:rsidRPr="00501DD3">
        <w:rPr>
          <w:rFonts w:ascii="Arial" w:hAnsi="Arial" w:cs="Arial"/>
          <w:b w:val="0"/>
          <w:sz w:val="21"/>
          <w:szCs w:val="21"/>
        </w:rPr>
        <w:t>této R</w:t>
      </w:r>
      <w:r w:rsidRPr="00501DD3">
        <w:rPr>
          <w:rFonts w:ascii="Arial" w:hAnsi="Arial" w:cs="Arial"/>
          <w:b w:val="0"/>
          <w:sz w:val="21"/>
          <w:szCs w:val="21"/>
        </w:rPr>
        <w:t xml:space="preserve">ámcové </w:t>
      </w:r>
      <w:r w:rsidR="00E83EC7" w:rsidRPr="00501DD3">
        <w:rPr>
          <w:rFonts w:ascii="Arial" w:hAnsi="Arial" w:cs="Arial"/>
          <w:b w:val="0"/>
          <w:sz w:val="21"/>
          <w:szCs w:val="21"/>
        </w:rPr>
        <w:t>dohody</w:t>
      </w:r>
      <w:r w:rsidRPr="00501DD3">
        <w:rPr>
          <w:rFonts w:ascii="Arial" w:hAnsi="Arial" w:cs="Arial"/>
          <w:b w:val="0"/>
          <w:sz w:val="21"/>
          <w:szCs w:val="21"/>
        </w:rPr>
        <w:t xml:space="preserve"> za podmínek</w:t>
      </w:r>
      <w:r w:rsidR="00E83EC7" w:rsidRPr="00501DD3">
        <w:rPr>
          <w:rFonts w:ascii="Arial" w:hAnsi="Arial" w:cs="Arial"/>
          <w:b w:val="0"/>
          <w:sz w:val="21"/>
          <w:szCs w:val="21"/>
        </w:rPr>
        <w:t xml:space="preserve"> níže </w:t>
      </w:r>
      <w:r w:rsidRPr="00501DD3">
        <w:rPr>
          <w:rFonts w:ascii="Arial" w:hAnsi="Arial" w:cs="Arial"/>
          <w:b w:val="0"/>
          <w:sz w:val="21"/>
          <w:szCs w:val="21"/>
        </w:rPr>
        <w:t>uvedených v p</w:t>
      </w:r>
      <w:r w:rsidR="00B945E4" w:rsidRPr="00501DD3">
        <w:rPr>
          <w:rFonts w:ascii="Arial" w:hAnsi="Arial" w:cs="Arial"/>
          <w:b w:val="0"/>
          <w:sz w:val="21"/>
          <w:szCs w:val="21"/>
        </w:rPr>
        <w:t xml:space="preserve">řípadě porušení </w:t>
      </w:r>
      <w:r w:rsidR="00AD3C61" w:rsidRPr="00501DD3">
        <w:rPr>
          <w:rFonts w:ascii="Arial" w:hAnsi="Arial" w:cs="Arial"/>
          <w:b w:val="0"/>
          <w:sz w:val="21"/>
          <w:szCs w:val="21"/>
        </w:rPr>
        <w:t>této R</w:t>
      </w:r>
      <w:r w:rsidR="00E83EC7" w:rsidRPr="00501DD3">
        <w:rPr>
          <w:rFonts w:ascii="Arial" w:hAnsi="Arial" w:cs="Arial"/>
          <w:b w:val="0"/>
          <w:sz w:val="21"/>
          <w:szCs w:val="21"/>
        </w:rPr>
        <w:t>ámcové dohody</w:t>
      </w:r>
      <w:r w:rsidR="00B945E4" w:rsidRPr="00501DD3">
        <w:rPr>
          <w:rFonts w:ascii="Arial" w:hAnsi="Arial" w:cs="Arial"/>
          <w:b w:val="0"/>
          <w:sz w:val="21"/>
          <w:szCs w:val="21"/>
        </w:rPr>
        <w:t xml:space="preserve"> druhou s</w:t>
      </w:r>
      <w:r w:rsidRPr="00501DD3">
        <w:rPr>
          <w:rFonts w:ascii="Arial" w:hAnsi="Arial" w:cs="Arial"/>
          <w:b w:val="0"/>
          <w:sz w:val="21"/>
          <w:szCs w:val="21"/>
        </w:rPr>
        <w:t>mlu</w:t>
      </w:r>
      <w:r w:rsidR="00C1579A" w:rsidRPr="00501DD3">
        <w:rPr>
          <w:rFonts w:ascii="Arial" w:hAnsi="Arial" w:cs="Arial"/>
          <w:b w:val="0"/>
          <w:sz w:val="21"/>
          <w:szCs w:val="21"/>
        </w:rPr>
        <w:t>vní stranou podstatným způsobem.</w:t>
      </w:r>
    </w:p>
    <w:p w14:paraId="2C8186CC" w14:textId="77777777" w:rsidR="004C67BC" w:rsidRPr="00501DD3" w:rsidRDefault="004C67BC">
      <w:pPr>
        <w:pStyle w:val="Prohlen"/>
        <w:numPr>
          <w:ilvl w:val="1"/>
          <w:numId w:val="10"/>
        </w:numPr>
        <w:spacing w:after="120" w:line="276" w:lineRule="auto"/>
        <w:jc w:val="both"/>
        <w:outlineLvl w:val="0"/>
        <w:rPr>
          <w:rFonts w:ascii="Arial" w:hAnsi="Arial" w:cs="Arial"/>
          <w:b w:val="0"/>
          <w:sz w:val="21"/>
          <w:szCs w:val="21"/>
        </w:rPr>
      </w:pPr>
      <w:r w:rsidRPr="00501DD3">
        <w:rPr>
          <w:rFonts w:ascii="Arial" w:hAnsi="Arial" w:cs="Arial"/>
          <w:b w:val="0"/>
          <w:sz w:val="21"/>
          <w:szCs w:val="21"/>
        </w:rPr>
        <w:t xml:space="preserve">Smluvní strany se dohodly, že za podstatné porušení </w:t>
      </w:r>
      <w:r w:rsidR="00AD3C61" w:rsidRPr="00501DD3">
        <w:rPr>
          <w:rFonts w:ascii="Arial" w:hAnsi="Arial" w:cs="Arial"/>
          <w:b w:val="0"/>
          <w:sz w:val="21"/>
          <w:szCs w:val="21"/>
        </w:rPr>
        <w:t>této R</w:t>
      </w:r>
      <w:r w:rsidRPr="00501DD3">
        <w:rPr>
          <w:rFonts w:ascii="Arial" w:hAnsi="Arial" w:cs="Arial"/>
          <w:b w:val="0"/>
          <w:sz w:val="21"/>
          <w:szCs w:val="21"/>
        </w:rPr>
        <w:t xml:space="preserve">ámcové </w:t>
      </w:r>
      <w:r w:rsidR="00E83EC7" w:rsidRPr="00501DD3">
        <w:rPr>
          <w:rFonts w:ascii="Arial" w:hAnsi="Arial" w:cs="Arial"/>
          <w:b w:val="0"/>
          <w:sz w:val="21"/>
          <w:szCs w:val="21"/>
        </w:rPr>
        <w:t>dohody považují</w:t>
      </w:r>
      <w:r w:rsidRPr="00501DD3">
        <w:rPr>
          <w:rFonts w:ascii="Arial" w:hAnsi="Arial" w:cs="Arial"/>
          <w:b w:val="0"/>
          <w:sz w:val="21"/>
          <w:szCs w:val="21"/>
        </w:rPr>
        <w:t xml:space="preserve"> zejména tyto případy:</w:t>
      </w:r>
    </w:p>
    <w:p w14:paraId="001D1E13" w14:textId="2CAD083D" w:rsidR="004C67BC" w:rsidRPr="00772067" w:rsidRDefault="004C67BC">
      <w:pPr>
        <w:pStyle w:val="Prohlen"/>
        <w:widowControl/>
        <w:numPr>
          <w:ilvl w:val="0"/>
          <w:numId w:val="31"/>
        </w:numPr>
        <w:spacing w:line="276" w:lineRule="auto"/>
        <w:ind w:left="1134" w:hanging="425"/>
        <w:jc w:val="both"/>
        <w:rPr>
          <w:rFonts w:ascii="Arial" w:hAnsi="Arial" w:cs="Arial"/>
          <w:b w:val="0"/>
          <w:sz w:val="21"/>
          <w:szCs w:val="21"/>
        </w:rPr>
      </w:pPr>
      <w:r w:rsidRPr="00501DD3">
        <w:rPr>
          <w:rFonts w:ascii="Arial" w:hAnsi="Arial" w:cs="Arial"/>
          <w:b w:val="0"/>
          <w:sz w:val="21"/>
          <w:szCs w:val="21"/>
        </w:rPr>
        <w:t>nedodržení technické specifikace dodaného Zboží</w:t>
      </w:r>
      <w:r w:rsidR="00772067">
        <w:rPr>
          <w:rFonts w:ascii="Arial" w:hAnsi="Arial" w:cs="Arial"/>
          <w:b w:val="0"/>
          <w:sz w:val="21"/>
          <w:szCs w:val="21"/>
        </w:rPr>
        <w:t xml:space="preserve"> </w:t>
      </w:r>
      <w:bookmarkStart w:id="34" w:name="_Hlk163468989"/>
      <w:r w:rsidR="00772067" w:rsidRPr="000D7C04">
        <w:rPr>
          <w:rFonts w:ascii="Arial" w:hAnsi="Arial" w:cs="Arial"/>
          <w:b w:val="0"/>
          <w:sz w:val="21"/>
          <w:szCs w:val="21"/>
        </w:rPr>
        <w:t xml:space="preserve">dle čl. II odst. </w:t>
      </w:r>
      <w:r w:rsidR="00772067">
        <w:rPr>
          <w:rFonts w:ascii="Arial" w:hAnsi="Arial" w:cs="Arial"/>
          <w:b w:val="0"/>
          <w:sz w:val="21"/>
          <w:szCs w:val="21"/>
        </w:rPr>
        <w:t>1</w:t>
      </w:r>
      <w:r w:rsidR="00772067" w:rsidRPr="000D7C04">
        <w:rPr>
          <w:rFonts w:ascii="Arial" w:hAnsi="Arial" w:cs="Arial"/>
          <w:b w:val="0"/>
          <w:sz w:val="21"/>
          <w:szCs w:val="21"/>
        </w:rPr>
        <w:t xml:space="preserve"> této Rámcové dohody</w:t>
      </w:r>
      <w:bookmarkEnd w:id="34"/>
      <w:r w:rsidR="009C592D" w:rsidRPr="00772067">
        <w:rPr>
          <w:rFonts w:ascii="Arial" w:hAnsi="Arial" w:cs="Arial"/>
          <w:b w:val="0"/>
          <w:sz w:val="21"/>
          <w:szCs w:val="21"/>
        </w:rPr>
        <w:t>;</w:t>
      </w:r>
    </w:p>
    <w:p w14:paraId="781769D5" w14:textId="7E93F270" w:rsidR="004C67BC" w:rsidRDefault="004C67BC">
      <w:pPr>
        <w:pStyle w:val="Prohlen"/>
        <w:widowControl/>
        <w:numPr>
          <w:ilvl w:val="0"/>
          <w:numId w:val="31"/>
        </w:numPr>
        <w:spacing w:line="276" w:lineRule="auto"/>
        <w:ind w:left="1134" w:hanging="425"/>
        <w:jc w:val="both"/>
        <w:rPr>
          <w:rFonts w:ascii="Arial" w:hAnsi="Arial" w:cs="Arial"/>
          <w:b w:val="0"/>
          <w:sz w:val="21"/>
          <w:szCs w:val="21"/>
        </w:rPr>
      </w:pPr>
      <w:r w:rsidRPr="00501DD3">
        <w:rPr>
          <w:rFonts w:ascii="Arial" w:hAnsi="Arial" w:cs="Arial"/>
          <w:b w:val="0"/>
          <w:sz w:val="21"/>
          <w:szCs w:val="21"/>
        </w:rPr>
        <w:t xml:space="preserve">opakované, minimálně druhé, prodlení Dodavatele, s dodáním Zboží dle </w:t>
      </w:r>
      <w:r w:rsidR="00F0720D" w:rsidRPr="00501DD3">
        <w:rPr>
          <w:rFonts w:ascii="Arial" w:hAnsi="Arial" w:cs="Arial"/>
          <w:b w:val="0"/>
          <w:sz w:val="21"/>
          <w:szCs w:val="21"/>
        </w:rPr>
        <w:t>dílčí</w:t>
      </w:r>
      <w:r w:rsidRPr="00501DD3">
        <w:rPr>
          <w:rFonts w:ascii="Arial" w:hAnsi="Arial" w:cs="Arial"/>
          <w:b w:val="0"/>
          <w:sz w:val="21"/>
          <w:szCs w:val="21"/>
        </w:rPr>
        <w:t xml:space="preserve"> smlouvy po </w:t>
      </w:r>
      <w:r w:rsidR="009C592D" w:rsidRPr="00501DD3">
        <w:rPr>
          <w:rFonts w:ascii="Arial" w:hAnsi="Arial" w:cs="Arial"/>
          <w:b w:val="0"/>
          <w:sz w:val="21"/>
          <w:szCs w:val="21"/>
        </w:rPr>
        <w:t>dobu delší než 7 pracovních dnů;</w:t>
      </w:r>
    </w:p>
    <w:p w14:paraId="194A9B0B" w14:textId="77777777" w:rsidR="00772067" w:rsidRPr="00A9542C" w:rsidRDefault="00772067">
      <w:pPr>
        <w:pStyle w:val="Prohlen"/>
        <w:widowControl/>
        <w:numPr>
          <w:ilvl w:val="0"/>
          <w:numId w:val="31"/>
        </w:numPr>
        <w:spacing w:line="276" w:lineRule="auto"/>
        <w:ind w:left="1134" w:hanging="425"/>
        <w:jc w:val="both"/>
        <w:rPr>
          <w:rFonts w:ascii="Arial" w:hAnsi="Arial" w:cs="Arial"/>
          <w:b w:val="0"/>
          <w:sz w:val="21"/>
          <w:szCs w:val="21"/>
        </w:rPr>
      </w:pPr>
      <w:bookmarkStart w:id="35" w:name="_Hlk163469021"/>
      <w:r w:rsidRPr="00A9542C">
        <w:rPr>
          <w:rFonts w:ascii="Arial" w:hAnsi="Arial" w:cs="Arial"/>
          <w:b w:val="0"/>
          <w:sz w:val="21"/>
          <w:szCs w:val="21"/>
        </w:rPr>
        <w:t>pokud byl ohledně Dodavatele podán insolvenční návrh, bylo rozhodnuto o úpadku, nebo bude ve vztahu k Dodavateli vydáno jiné rozhodnutí s obdobnými účinky;</w:t>
      </w:r>
    </w:p>
    <w:p w14:paraId="5E2ABEA6" w14:textId="77777777" w:rsidR="00772067" w:rsidRDefault="00772067">
      <w:pPr>
        <w:pStyle w:val="Prohlen"/>
        <w:widowControl/>
        <w:numPr>
          <w:ilvl w:val="0"/>
          <w:numId w:val="31"/>
        </w:numPr>
        <w:spacing w:line="276" w:lineRule="auto"/>
        <w:ind w:left="1134" w:hanging="425"/>
        <w:jc w:val="both"/>
        <w:rPr>
          <w:rFonts w:ascii="Arial" w:hAnsi="Arial" w:cs="Arial"/>
          <w:b w:val="0"/>
          <w:sz w:val="21"/>
          <w:szCs w:val="21"/>
        </w:rPr>
      </w:pPr>
      <w:r w:rsidRPr="00A9542C">
        <w:rPr>
          <w:rFonts w:ascii="Arial" w:hAnsi="Arial" w:cs="Arial"/>
          <w:b w:val="0"/>
          <w:sz w:val="21"/>
          <w:szCs w:val="21"/>
        </w:rPr>
        <w:t>bylo-li rozhodnuto o likvidaci Dodavatele, popř. bylo-li rozhodnuto o zrušení Dodavatele bez likvidace;</w:t>
      </w:r>
    </w:p>
    <w:p w14:paraId="28E0D55A" w14:textId="30EE555A" w:rsidR="00772067" w:rsidRPr="00A9542C" w:rsidRDefault="00AF59D3">
      <w:pPr>
        <w:pStyle w:val="Prohlen"/>
        <w:widowControl/>
        <w:numPr>
          <w:ilvl w:val="0"/>
          <w:numId w:val="31"/>
        </w:numPr>
        <w:spacing w:line="276" w:lineRule="auto"/>
        <w:ind w:left="1134" w:hanging="425"/>
        <w:jc w:val="both"/>
        <w:rPr>
          <w:rFonts w:ascii="Arial" w:hAnsi="Arial" w:cs="Arial"/>
          <w:b w:val="0"/>
          <w:sz w:val="21"/>
          <w:szCs w:val="21"/>
        </w:rPr>
      </w:pPr>
      <w:r>
        <w:rPr>
          <w:rFonts w:ascii="Arial" w:hAnsi="Arial" w:cs="Arial"/>
          <w:b w:val="0"/>
          <w:sz w:val="21"/>
          <w:szCs w:val="21"/>
        </w:rPr>
        <w:t>d</w:t>
      </w:r>
      <w:r w:rsidR="00772067" w:rsidRPr="00A9542C">
        <w:rPr>
          <w:rFonts w:ascii="Arial" w:hAnsi="Arial" w:cs="Arial"/>
          <w:b w:val="0"/>
          <w:sz w:val="21"/>
          <w:szCs w:val="21"/>
        </w:rPr>
        <w:t>odavatel neoznámil Objednateli skutečnosti dle poslední věty čl. VI odst. 9 této Rámcové dohody;</w:t>
      </w:r>
    </w:p>
    <w:bookmarkEnd w:id="35"/>
    <w:p w14:paraId="7C7B94D9" w14:textId="2CF40178" w:rsidR="00F810D9" w:rsidRDefault="00340C17">
      <w:pPr>
        <w:pStyle w:val="Prohlen"/>
        <w:widowControl/>
        <w:numPr>
          <w:ilvl w:val="0"/>
          <w:numId w:val="31"/>
        </w:numPr>
        <w:spacing w:line="276" w:lineRule="auto"/>
        <w:ind w:left="1134" w:hanging="425"/>
        <w:jc w:val="both"/>
        <w:rPr>
          <w:rFonts w:ascii="Arial" w:hAnsi="Arial" w:cs="Arial"/>
          <w:b w:val="0"/>
          <w:sz w:val="21"/>
          <w:szCs w:val="21"/>
        </w:rPr>
      </w:pPr>
      <w:r w:rsidRPr="00501DD3">
        <w:rPr>
          <w:rFonts w:ascii="Arial" w:hAnsi="Arial" w:cs="Arial"/>
          <w:b w:val="0"/>
          <w:sz w:val="21"/>
          <w:szCs w:val="21"/>
        </w:rPr>
        <w:t xml:space="preserve">použití </w:t>
      </w:r>
      <w:r w:rsidR="001E4B74" w:rsidRPr="00501DD3">
        <w:rPr>
          <w:rFonts w:ascii="Arial" w:hAnsi="Arial" w:cs="Arial"/>
          <w:b w:val="0"/>
          <w:sz w:val="21"/>
          <w:szCs w:val="21"/>
        </w:rPr>
        <w:t>Díla</w:t>
      </w:r>
      <w:r w:rsidR="0058002F" w:rsidRPr="00501DD3">
        <w:rPr>
          <w:rFonts w:ascii="Arial" w:hAnsi="Arial" w:cs="Arial"/>
          <w:b w:val="0"/>
          <w:sz w:val="21"/>
          <w:szCs w:val="21"/>
        </w:rPr>
        <w:t xml:space="preserve"> nebo </w:t>
      </w:r>
      <w:r w:rsidR="00171E37">
        <w:rPr>
          <w:rFonts w:ascii="Arial" w:hAnsi="Arial" w:cs="Arial"/>
          <w:b w:val="0"/>
          <w:sz w:val="21"/>
          <w:szCs w:val="21"/>
        </w:rPr>
        <w:t>Síta</w:t>
      </w:r>
      <w:r w:rsidR="001E4B74" w:rsidRPr="00501DD3">
        <w:rPr>
          <w:rFonts w:ascii="Arial" w:hAnsi="Arial" w:cs="Arial"/>
          <w:b w:val="0"/>
          <w:sz w:val="21"/>
          <w:szCs w:val="21"/>
        </w:rPr>
        <w:t xml:space="preserve"> </w:t>
      </w:r>
      <w:r w:rsidR="009A67F4" w:rsidRPr="00501DD3">
        <w:rPr>
          <w:rFonts w:ascii="Arial" w:hAnsi="Arial" w:cs="Arial"/>
          <w:b w:val="0"/>
          <w:sz w:val="21"/>
          <w:szCs w:val="21"/>
        </w:rPr>
        <w:t>dodaného Objednatelem</w:t>
      </w:r>
      <w:r w:rsidRPr="00501DD3">
        <w:rPr>
          <w:rFonts w:ascii="Arial" w:hAnsi="Arial" w:cs="Arial"/>
          <w:b w:val="0"/>
          <w:sz w:val="21"/>
          <w:szCs w:val="21"/>
        </w:rPr>
        <w:t xml:space="preserve"> v rozporu s čl. VII</w:t>
      </w:r>
      <w:r w:rsidR="00E33B93" w:rsidRPr="00501DD3">
        <w:rPr>
          <w:rFonts w:ascii="Arial" w:hAnsi="Arial" w:cs="Arial"/>
          <w:b w:val="0"/>
          <w:sz w:val="21"/>
          <w:szCs w:val="21"/>
        </w:rPr>
        <w:t xml:space="preserve"> odst. 6</w:t>
      </w:r>
      <w:r w:rsidRPr="00501DD3">
        <w:rPr>
          <w:rFonts w:ascii="Arial" w:hAnsi="Arial" w:cs="Arial"/>
          <w:b w:val="0"/>
          <w:sz w:val="21"/>
          <w:szCs w:val="21"/>
        </w:rPr>
        <w:t xml:space="preserve"> </w:t>
      </w:r>
      <w:r w:rsidR="00E34D93" w:rsidRPr="00501DD3">
        <w:rPr>
          <w:rFonts w:ascii="Arial" w:hAnsi="Arial" w:cs="Arial"/>
          <w:b w:val="0"/>
          <w:sz w:val="21"/>
          <w:szCs w:val="21"/>
        </w:rPr>
        <w:t xml:space="preserve">této </w:t>
      </w:r>
      <w:r w:rsidR="00AD3C61" w:rsidRPr="00501DD3">
        <w:rPr>
          <w:rFonts w:ascii="Arial" w:hAnsi="Arial" w:cs="Arial"/>
          <w:b w:val="0"/>
          <w:sz w:val="21"/>
          <w:szCs w:val="21"/>
        </w:rPr>
        <w:t>R</w:t>
      </w:r>
      <w:r w:rsidRPr="00501DD3">
        <w:rPr>
          <w:rFonts w:ascii="Arial" w:hAnsi="Arial" w:cs="Arial"/>
          <w:b w:val="0"/>
          <w:sz w:val="21"/>
          <w:szCs w:val="21"/>
        </w:rPr>
        <w:t>ámco</w:t>
      </w:r>
      <w:r w:rsidR="009C592D" w:rsidRPr="00501DD3">
        <w:rPr>
          <w:rFonts w:ascii="Arial" w:hAnsi="Arial" w:cs="Arial"/>
          <w:b w:val="0"/>
          <w:sz w:val="21"/>
          <w:szCs w:val="21"/>
        </w:rPr>
        <w:t>vé dohody;</w:t>
      </w:r>
    </w:p>
    <w:p w14:paraId="2CB424BA" w14:textId="429D5169" w:rsidR="00033251" w:rsidRDefault="00033251">
      <w:pPr>
        <w:pStyle w:val="Prohlen"/>
        <w:widowControl/>
        <w:numPr>
          <w:ilvl w:val="0"/>
          <w:numId w:val="31"/>
        </w:numPr>
        <w:spacing w:line="276" w:lineRule="auto"/>
        <w:ind w:left="1134" w:hanging="425"/>
        <w:jc w:val="both"/>
        <w:rPr>
          <w:rFonts w:ascii="Arial" w:hAnsi="Arial" w:cs="Arial"/>
          <w:b w:val="0"/>
          <w:sz w:val="21"/>
          <w:szCs w:val="21"/>
        </w:rPr>
      </w:pPr>
      <w:bookmarkStart w:id="36" w:name="_Hlk163469375"/>
      <w:r w:rsidRPr="00027793">
        <w:rPr>
          <w:rFonts w:ascii="Arial" w:hAnsi="Arial" w:cs="Arial"/>
          <w:b w:val="0"/>
          <w:sz w:val="21"/>
          <w:szCs w:val="21"/>
        </w:rPr>
        <w:t xml:space="preserve">porušení povinnosti </w:t>
      </w:r>
      <w:r w:rsidR="007921ED">
        <w:rPr>
          <w:rFonts w:ascii="Arial" w:hAnsi="Arial" w:cs="Arial"/>
          <w:b w:val="0"/>
          <w:sz w:val="21"/>
          <w:szCs w:val="21"/>
        </w:rPr>
        <w:t>stanovené v</w:t>
      </w:r>
      <w:r w:rsidRPr="00027793">
        <w:rPr>
          <w:rFonts w:ascii="Arial" w:hAnsi="Arial" w:cs="Arial"/>
          <w:b w:val="0"/>
          <w:sz w:val="21"/>
          <w:szCs w:val="21"/>
        </w:rPr>
        <w:t xml:space="preserve"> čl. VII odst. 8 této Rámcové dohody</w:t>
      </w:r>
      <w:r w:rsidR="006D7DBC">
        <w:rPr>
          <w:rFonts w:ascii="Arial" w:hAnsi="Arial" w:cs="Arial"/>
          <w:b w:val="0"/>
          <w:sz w:val="21"/>
          <w:szCs w:val="21"/>
        </w:rPr>
        <w:t>;</w:t>
      </w:r>
    </w:p>
    <w:p w14:paraId="1A2A4817" w14:textId="00DCE731" w:rsidR="00556FCF" w:rsidRPr="00556FCF" w:rsidRDefault="00556FCF" w:rsidP="00556FCF">
      <w:pPr>
        <w:pStyle w:val="Prohlen"/>
        <w:widowControl/>
        <w:numPr>
          <w:ilvl w:val="0"/>
          <w:numId w:val="31"/>
        </w:numPr>
        <w:spacing w:line="276" w:lineRule="auto"/>
        <w:ind w:left="1134" w:hanging="425"/>
        <w:jc w:val="both"/>
        <w:rPr>
          <w:rFonts w:ascii="Arial" w:hAnsi="Arial" w:cs="Arial"/>
          <w:b w:val="0"/>
          <w:sz w:val="21"/>
          <w:szCs w:val="21"/>
        </w:rPr>
      </w:pPr>
      <w:r w:rsidRPr="006B5D2A">
        <w:rPr>
          <w:rFonts w:ascii="Arial" w:hAnsi="Arial" w:cs="Arial"/>
          <w:b w:val="0"/>
          <w:sz w:val="21"/>
          <w:szCs w:val="21"/>
        </w:rPr>
        <w:t>porušení povinnosti Dodavatele stanovené v čl. VII odst. 1</w:t>
      </w:r>
      <w:r>
        <w:rPr>
          <w:rFonts w:ascii="Arial" w:hAnsi="Arial" w:cs="Arial"/>
          <w:b w:val="0"/>
          <w:sz w:val="21"/>
          <w:szCs w:val="21"/>
        </w:rPr>
        <w:t>0</w:t>
      </w:r>
      <w:r w:rsidRPr="006B5D2A">
        <w:rPr>
          <w:rFonts w:ascii="Arial" w:hAnsi="Arial" w:cs="Arial"/>
          <w:b w:val="0"/>
          <w:sz w:val="21"/>
          <w:szCs w:val="21"/>
        </w:rPr>
        <w:t>, 1</w:t>
      </w:r>
      <w:r>
        <w:rPr>
          <w:rFonts w:ascii="Arial" w:hAnsi="Arial" w:cs="Arial"/>
          <w:b w:val="0"/>
          <w:sz w:val="21"/>
          <w:szCs w:val="21"/>
        </w:rPr>
        <w:t>1</w:t>
      </w:r>
      <w:r w:rsidRPr="006B5D2A">
        <w:rPr>
          <w:rFonts w:ascii="Arial" w:hAnsi="Arial" w:cs="Arial"/>
          <w:b w:val="0"/>
          <w:sz w:val="21"/>
          <w:szCs w:val="21"/>
        </w:rPr>
        <w:t>, 1</w:t>
      </w:r>
      <w:r>
        <w:rPr>
          <w:rFonts w:ascii="Arial" w:hAnsi="Arial" w:cs="Arial"/>
          <w:b w:val="0"/>
          <w:sz w:val="21"/>
          <w:szCs w:val="21"/>
        </w:rPr>
        <w:t>2</w:t>
      </w:r>
      <w:r w:rsidRPr="006B5D2A">
        <w:rPr>
          <w:rFonts w:ascii="Arial" w:hAnsi="Arial" w:cs="Arial"/>
          <w:b w:val="0"/>
          <w:sz w:val="21"/>
          <w:szCs w:val="21"/>
        </w:rPr>
        <w:t>, nebo 1</w:t>
      </w:r>
      <w:r>
        <w:rPr>
          <w:rFonts w:ascii="Arial" w:hAnsi="Arial" w:cs="Arial"/>
          <w:b w:val="0"/>
          <w:sz w:val="21"/>
          <w:szCs w:val="21"/>
        </w:rPr>
        <w:t>3</w:t>
      </w:r>
      <w:r w:rsidRPr="006B5D2A">
        <w:rPr>
          <w:rFonts w:ascii="Arial" w:hAnsi="Arial" w:cs="Arial"/>
          <w:b w:val="0"/>
          <w:sz w:val="21"/>
          <w:szCs w:val="21"/>
        </w:rPr>
        <w:t xml:space="preserve"> této Rámcové dohody</w:t>
      </w:r>
      <w:r>
        <w:rPr>
          <w:rFonts w:ascii="Arial" w:hAnsi="Arial" w:cs="Arial"/>
          <w:b w:val="0"/>
          <w:sz w:val="21"/>
          <w:szCs w:val="21"/>
        </w:rPr>
        <w:t>;</w:t>
      </w:r>
    </w:p>
    <w:p w14:paraId="15F1B429" w14:textId="6B0C9248" w:rsidR="00033251" w:rsidRPr="00027793" w:rsidRDefault="00033251">
      <w:pPr>
        <w:pStyle w:val="Prohlen"/>
        <w:widowControl/>
        <w:numPr>
          <w:ilvl w:val="0"/>
          <w:numId w:val="31"/>
        </w:numPr>
        <w:spacing w:line="276" w:lineRule="auto"/>
        <w:ind w:left="1134" w:hanging="425"/>
        <w:jc w:val="both"/>
        <w:rPr>
          <w:rFonts w:ascii="Arial" w:hAnsi="Arial" w:cs="Arial"/>
          <w:b w:val="0"/>
          <w:sz w:val="21"/>
          <w:szCs w:val="21"/>
        </w:rPr>
      </w:pPr>
      <w:r w:rsidRPr="00027793">
        <w:rPr>
          <w:rFonts w:ascii="Arial" w:hAnsi="Arial" w:cs="Arial"/>
          <w:b w:val="0"/>
          <w:sz w:val="21"/>
          <w:szCs w:val="21"/>
        </w:rPr>
        <w:t>porušení povinnosti Dodavatele stanovené v čl. VII odst. 1</w:t>
      </w:r>
      <w:r w:rsidR="009B3BBE">
        <w:rPr>
          <w:rFonts w:ascii="Arial" w:hAnsi="Arial" w:cs="Arial"/>
          <w:b w:val="0"/>
          <w:sz w:val="21"/>
          <w:szCs w:val="21"/>
        </w:rPr>
        <w:t>5</w:t>
      </w:r>
      <w:r w:rsidRPr="00027793">
        <w:rPr>
          <w:rFonts w:ascii="Arial" w:hAnsi="Arial" w:cs="Arial"/>
          <w:b w:val="0"/>
          <w:sz w:val="21"/>
          <w:szCs w:val="21"/>
        </w:rPr>
        <w:t xml:space="preserve"> písm. c) této Rámcové dohody; </w:t>
      </w:r>
    </w:p>
    <w:p w14:paraId="74995265" w14:textId="3D80983F" w:rsidR="00033251" w:rsidRDefault="00033251">
      <w:pPr>
        <w:pStyle w:val="Prohlen"/>
        <w:widowControl/>
        <w:numPr>
          <w:ilvl w:val="0"/>
          <w:numId w:val="31"/>
        </w:numPr>
        <w:spacing w:line="276" w:lineRule="auto"/>
        <w:ind w:left="1134" w:hanging="425"/>
        <w:jc w:val="both"/>
        <w:rPr>
          <w:rFonts w:ascii="Arial" w:hAnsi="Arial" w:cs="Arial"/>
          <w:b w:val="0"/>
          <w:sz w:val="21"/>
          <w:szCs w:val="21"/>
        </w:rPr>
      </w:pPr>
      <w:r w:rsidRPr="00027793">
        <w:rPr>
          <w:rFonts w:ascii="Arial" w:hAnsi="Arial" w:cs="Arial"/>
          <w:b w:val="0"/>
          <w:sz w:val="21"/>
          <w:szCs w:val="21"/>
        </w:rPr>
        <w:t>porušení povinnosti Dodavatele stanovené v čl. VII odst. 1</w:t>
      </w:r>
      <w:r w:rsidR="009B3BBE">
        <w:rPr>
          <w:rFonts w:ascii="Arial" w:hAnsi="Arial" w:cs="Arial"/>
          <w:b w:val="0"/>
          <w:sz w:val="21"/>
          <w:szCs w:val="21"/>
        </w:rPr>
        <w:t>5</w:t>
      </w:r>
      <w:r w:rsidRPr="00027793">
        <w:rPr>
          <w:rFonts w:ascii="Arial" w:hAnsi="Arial" w:cs="Arial"/>
          <w:b w:val="0"/>
          <w:sz w:val="21"/>
          <w:szCs w:val="21"/>
        </w:rPr>
        <w:t xml:space="preserve"> písm. d) této Rámcové dohody, přestože byl Dodavatel na toto hodnověrné a prokazatelné porušení Objednatelem písemně upozorněn a nezjednal nápravu;</w:t>
      </w:r>
    </w:p>
    <w:p w14:paraId="53760050" w14:textId="28B0D822" w:rsidR="009B3BBE" w:rsidRPr="009B3BBE" w:rsidRDefault="009B3BBE" w:rsidP="009B3BBE">
      <w:pPr>
        <w:pStyle w:val="Prohlen"/>
        <w:widowControl/>
        <w:numPr>
          <w:ilvl w:val="0"/>
          <w:numId w:val="31"/>
        </w:numPr>
        <w:spacing w:line="276" w:lineRule="auto"/>
        <w:ind w:left="1134" w:hanging="425"/>
        <w:jc w:val="both"/>
        <w:rPr>
          <w:rFonts w:ascii="Arial" w:hAnsi="Arial" w:cs="Arial"/>
          <w:b w:val="0"/>
          <w:sz w:val="21"/>
          <w:szCs w:val="21"/>
        </w:rPr>
      </w:pPr>
      <w:r w:rsidRPr="009E2141">
        <w:rPr>
          <w:rFonts w:ascii="Arial" w:hAnsi="Arial" w:cs="Arial"/>
          <w:b w:val="0"/>
          <w:sz w:val="21"/>
          <w:szCs w:val="21"/>
        </w:rPr>
        <w:t xml:space="preserve">porušení povinnosti Dodavatele stanovené v čl. VII </w:t>
      </w:r>
      <w:r w:rsidRPr="001D1AF9">
        <w:rPr>
          <w:rFonts w:ascii="Arial" w:hAnsi="Arial" w:cs="Arial"/>
          <w:b w:val="0"/>
          <w:sz w:val="21"/>
          <w:szCs w:val="21"/>
        </w:rPr>
        <w:t>1</w:t>
      </w:r>
      <w:r>
        <w:rPr>
          <w:rFonts w:ascii="Arial" w:hAnsi="Arial" w:cs="Arial"/>
          <w:b w:val="0"/>
          <w:sz w:val="21"/>
          <w:szCs w:val="21"/>
        </w:rPr>
        <w:t>6</w:t>
      </w:r>
      <w:r w:rsidRPr="001D1AF9">
        <w:rPr>
          <w:rFonts w:ascii="Arial" w:hAnsi="Arial" w:cs="Arial"/>
          <w:b w:val="0"/>
          <w:sz w:val="21"/>
          <w:szCs w:val="21"/>
        </w:rPr>
        <w:t xml:space="preserve"> nebo </w:t>
      </w:r>
      <w:r>
        <w:rPr>
          <w:rFonts w:ascii="Arial" w:hAnsi="Arial" w:cs="Arial"/>
          <w:b w:val="0"/>
          <w:sz w:val="21"/>
          <w:szCs w:val="21"/>
        </w:rPr>
        <w:t xml:space="preserve">odst. </w:t>
      </w:r>
      <w:r w:rsidRPr="001D1AF9">
        <w:rPr>
          <w:rFonts w:ascii="Arial" w:hAnsi="Arial" w:cs="Arial"/>
          <w:b w:val="0"/>
          <w:sz w:val="21"/>
          <w:szCs w:val="21"/>
        </w:rPr>
        <w:t>1</w:t>
      </w:r>
      <w:r>
        <w:rPr>
          <w:rFonts w:ascii="Arial" w:hAnsi="Arial" w:cs="Arial"/>
          <w:b w:val="0"/>
          <w:sz w:val="21"/>
          <w:szCs w:val="21"/>
        </w:rPr>
        <w:t>7</w:t>
      </w:r>
      <w:r w:rsidRPr="001D1AF9">
        <w:rPr>
          <w:rFonts w:ascii="Arial" w:hAnsi="Arial" w:cs="Arial"/>
          <w:b w:val="0"/>
          <w:sz w:val="21"/>
          <w:szCs w:val="21"/>
        </w:rPr>
        <w:t xml:space="preserve"> nebo 1</w:t>
      </w:r>
      <w:r>
        <w:rPr>
          <w:rFonts w:ascii="Arial" w:hAnsi="Arial" w:cs="Arial"/>
          <w:b w:val="0"/>
          <w:sz w:val="21"/>
          <w:szCs w:val="21"/>
        </w:rPr>
        <w:t>8</w:t>
      </w:r>
      <w:r w:rsidRPr="001D1AF9">
        <w:rPr>
          <w:rFonts w:ascii="Arial" w:hAnsi="Arial" w:cs="Arial"/>
          <w:b w:val="0"/>
          <w:sz w:val="21"/>
          <w:szCs w:val="21"/>
        </w:rPr>
        <w:t xml:space="preserve"> nebo </w:t>
      </w:r>
      <w:r>
        <w:rPr>
          <w:rFonts w:ascii="Arial" w:hAnsi="Arial" w:cs="Arial"/>
          <w:b w:val="0"/>
          <w:sz w:val="21"/>
          <w:szCs w:val="21"/>
        </w:rPr>
        <w:t>odst</w:t>
      </w:r>
      <w:r w:rsidRPr="001D1AF9">
        <w:rPr>
          <w:rFonts w:ascii="Arial" w:hAnsi="Arial" w:cs="Arial"/>
          <w:b w:val="0"/>
          <w:sz w:val="21"/>
          <w:szCs w:val="21"/>
        </w:rPr>
        <w:t>. 1</w:t>
      </w:r>
      <w:r>
        <w:rPr>
          <w:rFonts w:ascii="Arial" w:hAnsi="Arial" w:cs="Arial"/>
          <w:b w:val="0"/>
          <w:sz w:val="21"/>
          <w:szCs w:val="21"/>
        </w:rPr>
        <w:t>9</w:t>
      </w:r>
      <w:r w:rsidRPr="001D1AF9">
        <w:rPr>
          <w:rFonts w:ascii="Arial" w:hAnsi="Arial" w:cs="Arial"/>
          <w:b w:val="0"/>
          <w:sz w:val="21"/>
          <w:szCs w:val="21"/>
        </w:rPr>
        <w:t xml:space="preserve"> nebo </w:t>
      </w:r>
      <w:r>
        <w:rPr>
          <w:rFonts w:ascii="Arial" w:hAnsi="Arial" w:cs="Arial"/>
          <w:b w:val="0"/>
          <w:sz w:val="21"/>
          <w:szCs w:val="21"/>
        </w:rPr>
        <w:t>odst</w:t>
      </w:r>
      <w:r w:rsidRPr="001D1AF9">
        <w:rPr>
          <w:rFonts w:ascii="Arial" w:hAnsi="Arial" w:cs="Arial"/>
          <w:b w:val="0"/>
          <w:sz w:val="21"/>
          <w:szCs w:val="21"/>
        </w:rPr>
        <w:t xml:space="preserve">. </w:t>
      </w:r>
      <w:r>
        <w:rPr>
          <w:rFonts w:ascii="Arial" w:hAnsi="Arial" w:cs="Arial"/>
          <w:b w:val="0"/>
          <w:sz w:val="21"/>
          <w:szCs w:val="21"/>
        </w:rPr>
        <w:t>20 této Rámcové dohody;</w:t>
      </w:r>
    </w:p>
    <w:p w14:paraId="2A3E2931" w14:textId="24828704" w:rsidR="009B3BBE" w:rsidRPr="009B3BBE" w:rsidRDefault="009B3BBE" w:rsidP="009B3BBE">
      <w:pPr>
        <w:pStyle w:val="Prohlen"/>
        <w:widowControl/>
        <w:numPr>
          <w:ilvl w:val="0"/>
          <w:numId w:val="31"/>
        </w:numPr>
        <w:spacing w:line="276" w:lineRule="auto"/>
        <w:ind w:left="1134" w:hanging="425"/>
        <w:jc w:val="both"/>
        <w:rPr>
          <w:rFonts w:ascii="Arial" w:hAnsi="Arial" w:cs="Arial"/>
          <w:b w:val="0"/>
          <w:sz w:val="21"/>
          <w:szCs w:val="21"/>
        </w:rPr>
      </w:pPr>
      <w:r w:rsidRPr="00027793">
        <w:rPr>
          <w:rFonts w:ascii="Arial" w:hAnsi="Arial" w:cs="Arial"/>
          <w:b w:val="0"/>
          <w:sz w:val="21"/>
          <w:szCs w:val="21"/>
        </w:rPr>
        <w:t>porušení povinností dle čl. X této Rámcové dohody, které nebylo ani po předchozí výzvě k nápravě napraveno</w:t>
      </w:r>
      <w:r>
        <w:rPr>
          <w:rFonts w:ascii="Arial" w:hAnsi="Arial" w:cs="Arial"/>
          <w:b w:val="0"/>
          <w:sz w:val="21"/>
          <w:szCs w:val="21"/>
        </w:rPr>
        <w:t>;</w:t>
      </w:r>
    </w:p>
    <w:p w14:paraId="6B274AC6" w14:textId="520C6D3A" w:rsidR="00F51C0D" w:rsidRPr="00F51C0D" w:rsidRDefault="00F51C0D">
      <w:pPr>
        <w:pStyle w:val="Prohlen"/>
        <w:widowControl/>
        <w:numPr>
          <w:ilvl w:val="0"/>
          <w:numId w:val="31"/>
        </w:numPr>
        <w:spacing w:line="276" w:lineRule="auto"/>
        <w:ind w:left="1134" w:hanging="425"/>
        <w:jc w:val="both"/>
        <w:rPr>
          <w:rFonts w:ascii="Arial" w:hAnsi="Arial" w:cs="Arial"/>
          <w:b w:val="0"/>
          <w:sz w:val="21"/>
          <w:szCs w:val="21"/>
        </w:rPr>
      </w:pPr>
      <w:r w:rsidRPr="00E6358B">
        <w:rPr>
          <w:rFonts w:ascii="Arial" w:hAnsi="Arial" w:cs="Arial"/>
          <w:b w:val="0"/>
          <w:sz w:val="21"/>
          <w:szCs w:val="21"/>
        </w:rPr>
        <w:lastRenderedPageBreak/>
        <w:t>porušení povinnosti Dodavatele stanovené v čl. X</w:t>
      </w:r>
      <w:r w:rsidR="009A0548">
        <w:rPr>
          <w:rFonts w:ascii="Arial" w:hAnsi="Arial" w:cs="Arial"/>
          <w:b w:val="0"/>
          <w:sz w:val="21"/>
          <w:szCs w:val="21"/>
        </w:rPr>
        <w:t>I</w:t>
      </w:r>
      <w:r w:rsidRPr="00E6358B">
        <w:rPr>
          <w:rFonts w:ascii="Arial" w:hAnsi="Arial" w:cs="Arial"/>
          <w:b w:val="0"/>
          <w:sz w:val="21"/>
          <w:szCs w:val="21"/>
        </w:rPr>
        <w:t>V odst. 7 nebo 8 této Rámcové dohody</w:t>
      </w:r>
      <w:r w:rsidR="006D7DBC">
        <w:rPr>
          <w:rFonts w:ascii="Arial" w:hAnsi="Arial" w:cs="Arial"/>
          <w:b w:val="0"/>
          <w:sz w:val="21"/>
          <w:szCs w:val="21"/>
        </w:rPr>
        <w:t>;</w:t>
      </w:r>
      <w:r w:rsidR="006D7DBC" w:rsidRPr="00E6358B" w:rsidDel="006D7DBC">
        <w:rPr>
          <w:rFonts w:ascii="Arial" w:hAnsi="Arial" w:cs="Arial"/>
          <w:b w:val="0"/>
          <w:sz w:val="21"/>
          <w:szCs w:val="21"/>
        </w:rPr>
        <w:t xml:space="preserve"> </w:t>
      </w:r>
    </w:p>
    <w:bookmarkEnd w:id="36"/>
    <w:p w14:paraId="354413A8" w14:textId="2C0A3C26" w:rsidR="00340C17" w:rsidRPr="00501DD3" w:rsidRDefault="00F810D9" w:rsidP="002A4001">
      <w:pPr>
        <w:pStyle w:val="Prohlen"/>
        <w:widowControl/>
        <w:numPr>
          <w:ilvl w:val="0"/>
          <w:numId w:val="31"/>
        </w:numPr>
        <w:spacing w:after="240" w:line="276" w:lineRule="auto"/>
        <w:ind w:left="1134" w:hanging="425"/>
        <w:jc w:val="both"/>
        <w:rPr>
          <w:rFonts w:ascii="Arial" w:hAnsi="Arial" w:cs="Arial"/>
          <w:b w:val="0"/>
          <w:sz w:val="21"/>
          <w:szCs w:val="21"/>
        </w:rPr>
      </w:pPr>
      <w:r w:rsidRPr="00501DD3">
        <w:rPr>
          <w:rFonts w:ascii="Arial" w:hAnsi="Arial" w:cs="Arial"/>
          <w:b w:val="0"/>
          <w:sz w:val="21"/>
          <w:szCs w:val="21"/>
        </w:rPr>
        <w:t>jiné případy dle této Rámcové dohody.</w:t>
      </w:r>
    </w:p>
    <w:p w14:paraId="5C1D6F8C" w14:textId="3A89B421" w:rsidR="00E23B9F" w:rsidRPr="00A00F8F" w:rsidRDefault="004C67BC">
      <w:pPr>
        <w:pStyle w:val="Prohlen"/>
        <w:numPr>
          <w:ilvl w:val="1"/>
          <w:numId w:val="10"/>
        </w:numPr>
        <w:spacing w:after="120" w:line="276" w:lineRule="auto"/>
        <w:jc w:val="both"/>
        <w:outlineLvl w:val="0"/>
        <w:rPr>
          <w:rFonts w:ascii="Arial" w:hAnsi="Arial" w:cs="Arial"/>
          <w:b w:val="0"/>
          <w:sz w:val="21"/>
          <w:szCs w:val="21"/>
        </w:rPr>
      </w:pPr>
      <w:r w:rsidRPr="00501DD3">
        <w:rPr>
          <w:rFonts w:ascii="Arial" w:hAnsi="Arial" w:cs="Arial"/>
          <w:b w:val="0"/>
          <w:sz w:val="21"/>
          <w:szCs w:val="21"/>
        </w:rPr>
        <w:t xml:space="preserve">Účinky odstoupení od </w:t>
      </w:r>
      <w:r w:rsidR="00AD3C61" w:rsidRPr="00501DD3">
        <w:rPr>
          <w:rFonts w:ascii="Arial" w:hAnsi="Arial" w:cs="Arial"/>
          <w:b w:val="0"/>
          <w:sz w:val="21"/>
          <w:szCs w:val="21"/>
        </w:rPr>
        <w:t>této R</w:t>
      </w:r>
      <w:r w:rsidRPr="00501DD3">
        <w:rPr>
          <w:rFonts w:ascii="Arial" w:hAnsi="Arial" w:cs="Arial"/>
          <w:b w:val="0"/>
          <w:sz w:val="21"/>
          <w:szCs w:val="21"/>
        </w:rPr>
        <w:t xml:space="preserve">ámcové </w:t>
      </w:r>
      <w:r w:rsidR="00E83EC7" w:rsidRPr="00501DD3">
        <w:rPr>
          <w:rFonts w:ascii="Arial" w:hAnsi="Arial" w:cs="Arial"/>
          <w:b w:val="0"/>
          <w:sz w:val="21"/>
          <w:szCs w:val="21"/>
        </w:rPr>
        <w:t>dohody</w:t>
      </w:r>
      <w:bookmarkStart w:id="37" w:name="_Hlk165640388"/>
      <w:r w:rsidR="009B3BBE">
        <w:rPr>
          <w:rFonts w:ascii="Arial" w:hAnsi="Arial" w:cs="Arial"/>
          <w:b w:val="0"/>
          <w:sz w:val="21"/>
          <w:szCs w:val="21"/>
        </w:rPr>
        <w:t>, příp. od dílčí smlouvy,</w:t>
      </w:r>
      <w:r w:rsidRPr="00501DD3">
        <w:rPr>
          <w:rFonts w:ascii="Arial" w:hAnsi="Arial" w:cs="Arial"/>
          <w:b w:val="0"/>
          <w:sz w:val="21"/>
          <w:szCs w:val="21"/>
        </w:rPr>
        <w:t xml:space="preserve"> </w:t>
      </w:r>
      <w:bookmarkEnd w:id="37"/>
      <w:r w:rsidRPr="00501DD3">
        <w:rPr>
          <w:rFonts w:ascii="Arial" w:hAnsi="Arial" w:cs="Arial"/>
          <w:b w:val="0"/>
          <w:sz w:val="21"/>
          <w:szCs w:val="21"/>
        </w:rPr>
        <w:t>nastávají dnem doručení písemné</w:t>
      </w:r>
      <w:r w:rsidR="00E23B9F" w:rsidRPr="00501DD3">
        <w:rPr>
          <w:rFonts w:ascii="Arial" w:hAnsi="Arial" w:cs="Arial"/>
          <w:b w:val="0"/>
          <w:sz w:val="21"/>
          <w:szCs w:val="21"/>
        </w:rPr>
        <w:t>ho oznámení o odstoupení druhé s</w:t>
      </w:r>
      <w:r w:rsidRPr="00501DD3">
        <w:rPr>
          <w:rFonts w:ascii="Arial" w:hAnsi="Arial" w:cs="Arial"/>
          <w:b w:val="0"/>
          <w:sz w:val="21"/>
          <w:szCs w:val="21"/>
        </w:rPr>
        <w:t>mluvní straně</w:t>
      </w:r>
      <w:bookmarkEnd w:id="32"/>
      <w:r w:rsidRPr="00501DD3">
        <w:rPr>
          <w:rFonts w:ascii="Arial" w:hAnsi="Arial" w:cs="Arial"/>
          <w:b w:val="0"/>
          <w:sz w:val="21"/>
          <w:szCs w:val="21"/>
        </w:rPr>
        <w:t xml:space="preserve">. </w:t>
      </w:r>
      <w:r w:rsidR="00E23B9F" w:rsidRPr="00501DD3">
        <w:rPr>
          <w:rFonts w:ascii="Arial" w:hAnsi="Arial" w:cs="Arial"/>
          <w:b w:val="0"/>
          <w:sz w:val="21"/>
          <w:szCs w:val="21"/>
        </w:rPr>
        <w:t xml:space="preserve">Oznámení o odstoupení od </w:t>
      </w:r>
      <w:r w:rsidR="00E34D93" w:rsidRPr="00501DD3">
        <w:rPr>
          <w:rFonts w:ascii="Arial" w:hAnsi="Arial" w:cs="Arial"/>
          <w:b w:val="0"/>
          <w:sz w:val="21"/>
          <w:szCs w:val="21"/>
        </w:rPr>
        <w:t xml:space="preserve">této </w:t>
      </w:r>
      <w:r w:rsidR="00AD3C61" w:rsidRPr="00501DD3">
        <w:rPr>
          <w:rFonts w:ascii="Arial" w:hAnsi="Arial" w:cs="Arial"/>
          <w:b w:val="0"/>
          <w:sz w:val="21"/>
          <w:szCs w:val="21"/>
        </w:rPr>
        <w:t>R</w:t>
      </w:r>
      <w:r w:rsidR="00E23B9F" w:rsidRPr="00501DD3">
        <w:rPr>
          <w:rFonts w:ascii="Arial" w:hAnsi="Arial" w:cs="Arial"/>
          <w:b w:val="0"/>
          <w:sz w:val="21"/>
          <w:szCs w:val="21"/>
        </w:rPr>
        <w:t xml:space="preserve">ámcové </w:t>
      </w:r>
      <w:r w:rsidR="00E83EC7" w:rsidRPr="00501DD3">
        <w:rPr>
          <w:rFonts w:ascii="Arial" w:hAnsi="Arial" w:cs="Arial"/>
          <w:b w:val="0"/>
          <w:sz w:val="21"/>
          <w:szCs w:val="21"/>
        </w:rPr>
        <w:t>dohody</w:t>
      </w:r>
      <w:r w:rsidR="00E23B9F" w:rsidRPr="00501DD3">
        <w:rPr>
          <w:rFonts w:ascii="Arial" w:hAnsi="Arial" w:cs="Arial"/>
          <w:b w:val="0"/>
          <w:sz w:val="21"/>
          <w:szCs w:val="21"/>
        </w:rPr>
        <w:t xml:space="preserve"> musí být odesláno </w:t>
      </w:r>
      <w:r w:rsidR="00310EF7" w:rsidRPr="00310EF7">
        <w:rPr>
          <w:rFonts w:ascii="Arial" w:hAnsi="Arial" w:cs="Arial"/>
          <w:b w:val="0"/>
          <w:sz w:val="21"/>
          <w:szCs w:val="21"/>
        </w:rPr>
        <w:t>do datové schránky druhé smluvní strany nebo doporučeně</w:t>
      </w:r>
      <w:r w:rsidR="00310EF7" w:rsidRPr="00310EF7" w:rsidDel="00C46362">
        <w:rPr>
          <w:rFonts w:ascii="Arial" w:hAnsi="Arial" w:cs="Arial"/>
          <w:b w:val="0"/>
          <w:sz w:val="21"/>
          <w:szCs w:val="21"/>
        </w:rPr>
        <w:t xml:space="preserve"> </w:t>
      </w:r>
      <w:r w:rsidR="00310EF7" w:rsidRPr="00310EF7">
        <w:rPr>
          <w:rFonts w:ascii="Arial" w:hAnsi="Arial" w:cs="Arial"/>
          <w:b w:val="0"/>
          <w:sz w:val="21"/>
          <w:szCs w:val="21"/>
        </w:rPr>
        <w:t>na adresu sídla druhé smluvní strany</w:t>
      </w:r>
      <w:r w:rsidR="00310EF7">
        <w:rPr>
          <w:sz w:val="21"/>
          <w:szCs w:val="21"/>
        </w:rPr>
        <w:t>.</w:t>
      </w:r>
      <w:r w:rsidR="00E23B9F" w:rsidRPr="00A00F8F">
        <w:rPr>
          <w:rFonts w:ascii="Arial" w:hAnsi="Arial" w:cs="Arial"/>
          <w:b w:val="0"/>
          <w:sz w:val="21"/>
          <w:szCs w:val="21"/>
        </w:rPr>
        <w:t xml:space="preserve"> </w:t>
      </w:r>
      <w:r w:rsidRPr="00A00F8F">
        <w:rPr>
          <w:rFonts w:ascii="Arial" w:hAnsi="Arial" w:cs="Arial"/>
          <w:b w:val="0"/>
          <w:sz w:val="21"/>
          <w:szCs w:val="21"/>
        </w:rPr>
        <w:t xml:space="preserve">Odstoupením od této </w:t>
      </w:r>
      <w:r w:rsidR="00AD3C61" w:rsidRPr="00A00F8F">
        <w:rPr>
          <w:rFonts w:ascii="Arial" w:hAnsi="Arial" w:cs="Arial"/>
          <w:b w:val="0"/>
          <w:sz w:val="21"/>
          <w:szCs w:val="21"/>
        </w:rPr>
        <w:t>R</w:t>
      </w:r>
      <w:r w:rsidRPr="00A00F8F">
        <w:rPr>
          <w:rFonts w:ascii="Arial" w:hAnsi="Arial" w:cs="Arial"/>
          <w:b w:val="0"/>
          <w:sz w:val="21"/>
          <w:szCs w:val="21"/>
        </w:rPr>
        <w:t xml:space="preserve">ámcové </w:t>
      </w:r>
      <w:r w:rsidR="00E83EC7" w:rsidRPr="00A00F8F">
        <w:rPr>
          <w:rFonts w:ascii="Arial" w:hAnsi="Arial" w:cs="Arial"/>
          <w:b w:val="0"/>
          <w:sz w:val="21"/>
          <w:szCs w:val="21"/>
        </w:rPr>
        <w:t>dohody</w:t>
      </w:r>
      <w:r w:rsidR="009B3BBE">
        <w:rPr>
          <w:rFonts w:ascii="Arial" w:hAnsi="Arial" w:cs="Arial"/>
          <w:b w:val="0"/>
          <w:sz w:val="21"/>
          <w:szCs w:val="21"/>
        </w:rPr>
        <w:t>, příp. od dílčí smlouvy,</w:t>
      </w:r>
      <w:r w:rsidRPr="00A00F8F">
        <w:rPr>
          <w:rFonts w:ascii="Arial" w:hAnsi="Arial" w:cs="Arial"/>
          <w:b w:val="0"/>
          <w:sz w:val="21"/>
          <w:szCs w:val="21"/>
        </w:rPr>
        <w:t xml:space="preserve"> nedochází ke zrušení smluvního vztahu od samého počá</w:t>
      </w:r>
      <w:r w:rsidR="001735A6" w:rsidRPr="00A00F8F">
        <w:rPr>
          <w:rFonts w:ascii="Arial" w:hAnsi="Arial" w:cs="Arial"/>
          <w:b w:val="0"/>
          <w:sz w:val="21"/>
          <w:szCs w:val="21"/>
        </w:rPr>
        <w:t>tku, vzájemná plnění, která si s</w:t>
      </w:r>
      <w:r w:rsidRPr="00A00F8F">
        <w:rPr>
          <w:rFonts w:ascii="Arial" w:hAnsi="Arial" w:cs="Arial"/>
          <w:b w:val="0"/>
          <w:sz w:val="21"/>
          <w:szCs w:val="21"/>
        </w:rPr>
        <w:t xml:space="preserve">mluvní strany do ukončení </w:t>
      </w:r>
      <w:r w:rsidR="00AD3C61" w:rsidRPr="00A00F8F">
        <w:rPr>
          <w:rFonts w:ascii="Arial" w:hAnsi="Arial" w:cs="Arial"/>
          <w:b w:val="0"/>
          <w:sz w:val="21"/>
          <w:szCs w:val="21"/>
        </w:rPr>
        <w:t>této R</w:t>
      </w:r>
      <w:r w:rsidR="00E83EC7" w:rsidRPr="00A00F8F">
        <w:rPr>
          <w:rFonts w:ascii="Arial" w:hAnsi="Arial" w:cs="Arial"/>
          <w:b w:val="0"/>
          <w:sz w:val="21"/>
          <w:szCs w:val="21"/>
        </w:rPr>
        <w:t>ámcové dohody</w:t>
      </w:r>
      <w:r w:rsidRPr="00A00F8F">
        <w:rPr>
          <w:rFonts w:ascii="Arial" w:hAnsi="Arial" w:cs="Arial"/>
          <w:b w:val="0"/>
          <w:sz w:val="21"/>
          <w:szCs w:val="21"/>
        </w:rPr>
        <w:t xml:space="preserve"> </w:t>
      </w:r>
      <w:r w:rsidR="001735A6" w:rsidRPr="00A00F8F">
        <w:rPr>
          <w:rFonts w:ascii="Arial" w:hAnsi="Arial" w:cs="Arial"/>
          <w:b w:val="0"/>
          <w:sz w:val="21"/>
          <w:szCs w:val="21"/>
        </w:rPr>
        <w:t xml:space="preserve">odstoupením </w:t>
      </w:r>
      <w:r w:rsidR="00E83EC7" w:rsidRPr="00A00F8F">
        <w:rPr>
          <w:rFonts w:ascii="Arial" w:hAnsi="Arial" w:cs="Arial"/>
          <w:b w:val="0"/>
          <w:sz w:val="21"/>
          <w:szCs w:val="21"/>
        </w:rPr>
        <w:t>poskytly</w:t>
      </w:r>
      <w:r w:rsidR="001735A6" w:rsidRPr="00A00F8F">
        <w:rPr>
          <w:rFonts w:ascii="Arial" w:hAnsi="Arial" w:cs="Arial"/>
          <w:b w:val="0"/>
          <w:sz w:val="21"/>
          <w:szCs w:val="21"/>
        </w:rPr>
        <w:t>, si obě s</w:t>
      </w:r>
      <w:r w:rsidRPr="00A00F8F">
        <w:rPr>
          <w:rFonts w:ascii="Arial" w:hAnsi="Arial" w:cs="Arial"/>
          <w:b w:val="0"/>
          <w:sz w:val="21"/>
          <w:szCs w:val="21"/>
        </w:rPr>
        <w:t>mluvní strany ponechají.</w:t>
      </w:r>
    </w:p>
    <w:p w14:paraId="704D39D4" w14:textId="5D7448AE" w:rsidR="00E23B9F" w:rsidRPr="00A00F8F" w:rsidRDefault="00E23B9F">
      <w:pPr>
        <w:pStyle w:val="Prohlen"/>
        <w:numPr>
          <w:ilvl w:val="1"/>
          <w:numId w:val="10"/>
        </w:numPr>
        <w:spacing w:after="120" w:line="276" w:lineRule="auto"/>
        <w:jc w:val="both"/>
        <w:outlineLvl w:val="0"/>
        <w:rPr>
          <w:rFonts w:ascii="Arial" w:hAnsi="Arial" w:cs="Arial"/>
          <w:b w:val="0"/>
          <w:sz w:val="21"/>
          <w:szCs w:val="21"/>
        </w:rPr>
      </w:pPr>
      <w:r w:rsidRPr="00A00F8F">
        <w:rPr>
          <w:rFonts w:ascii="Arial" w:hAnsi="Arial" w:cs="Arial"/>
          <w:b w:val="0"/>
          <w:sz w:val="21"/>
          <w:szCs w:val="21"/>
          <w:lang w:eastAsia="cs-CZ"/>
        </w:rPr>
        <w:t xml:space="preserve">Smluvní strany jsou oprávněny tuto </w:t>
      </w:r>
      <w:r w:rsidR="00AD3C61" w:rsidRPr="00A00F8F">
        <w:rPr>
          <w:rFonts w:ascii="Arial" w:hAnsi="Arial" w:cs="Arial"/>
          <w:b w:val="0"/>
          <w:sz w:val="21"/>
          <w:szCs w:val="21"/>
          <w:lang w:eastAsia="cs-CZ"/>
        </w:rPr>
        <w:t>R</w:t>
      </w:r>
      <w:r w:rsidR="005D4201" w:rsidRPr="00A00F8F">
        <w:rPr>
          <w:rFonts w:ascii="Arial" w:hAnsi="Arial" w:cs="Arial"/>
          <w:b w:val="0"/>
          <w:sz w:val="21"/>
          <w:szCs w:val="21"/>
          <w:lang w:eastAsia="cs-CZ"/>
        </w:rPr>
        <w:t>ámcovou dohodu</w:t>
      </w:r>
      <w:r w:rsidRPr="00A00F8F">
        <w:rPr>
          <w:rFonts w:ascii="Arial" w:hAnsi="Arial" w:cs="Arial"/>
          <w:b w:val="0"/>
          <w:sz w:val="21"/>
          <w:szCs w:val="21"/>
          <w:lang w:eastAsia="cs-CZ"/>
        </w:rPr>
        <w:t xml:space="preserve"> kdykoli vypovědět, a to bez udání důvodu. Výpovědní </w:t>
      </w:r>
      <w:r w:rsidR="003A39B0">
        <w:rPr>
          <w:rFonts w:ascii="Arial" w:hAnsi="Arial" w:cs="Arial"/>
          <w:b w:val="0"/>
          <w:sz w:val="21"/>
          <w:szCs w:val="21"/>
          <w:lang w:eastAsia="cs-CZ"/>
        </w:rPr>
        <w:t>doba</w:t>
      </w:r>
      <w:r w:rsidRPr="00A00F8F">
        <w:rPr>
          <w:rFonts w:ascii="Arial" w:hAnsi="Arial" w:cs="Arial"/>
          <w:b w:val="0"/>
          <w:sz w:val="21"/>
          <w:szCs w:val="21"/>
          <w:lang w:eastAsia="cs-CZ"/>
        </w:rPr>
        <w:t xml:space="preserve"> je 6 měsíců a počíná běžet prvním dnem kalendářního měsíce následujícího po doručení písemné výpovědi druhé smluvní straně. </w:t>
      </w:r>
      <w:r w:rsidRPr="00A00F8F">
        <w:rPr>
          <w:rFonts w:ascii="Arial" w:hAnsi="Arial" w:cs="Arial"/>
          <w:b w:val="0"/>
          <w:bCs/>
          <w:iCs/>
          <w:spacing w:val="-2"/>
          <w:sz w:val="21"/>
          <w:szCs w:val="21"/>
          <w:lang w:eastAsia="cs-CZ"/>
        </w:rPr>
        <w:t xml:space="preserve">Výpověď musí být odeslána </w:t>
      </w:r>
      <w:r w:rsidR="00AF59D3" w:rsidRPr="00310EF7">
        <w:rPr>
          <w:rFonts w:ascii="Arial" w:hAnsi="Arial" w:cs="Arial"/>
          <w:b w:val="0"/>
          <w:sz w:val="21"/>
          <w:szCs w:val="21"/>
        </w:rPr>
        <w:t>do datové schránky druhé smluvní strany nebo doporučeně</w:t>
      </w:r>
      <w:r w:rsidR="00AF59D3" w:rsidRPr="00310EF7" w:rsidDel="00C46362">
        <w:rPr>
          <w:rFonts w:ascii="Arial" w:hAnsi="Arial" w:cs="Arial"/>
          <w:b w:val="0"/>
          <w:sz w:val="21"/>
          <w:szCs w:val="21"/>
        </w:rPr>
        <w:t xml:space="preserve"> </w:t>
      </w:r>
      <w:r w:rsidR="00AF59D3" w:rsidRPr="00310EF7">
        <w:rPr>
          <w:rFonts w:ascii="Arial" w:hAnsi="Arial" w:cs="Arial"/>
          <w:b w:val="0"/>
          <w:sz w:val="21"/>
          <w:szCs w:val="21"/>
        </w:rPr>
        <w:t>na adresu sídla druhé smluvní strany</w:t>
      </w:r>
      <w:r w:rsidRPr="00A00F8F">
        <w:rPr>
          <w:rFonts w:ascii="Arial" w:hAnsi="Arial" w:cs="Arial"/>
          <w:b w:val="0"/>
          <w:bCs/>
          <w:iCs/>
          <w:spacing w:val="-2"/>
          <w:sz w:val="21"/>
          <w:szCs w:val="21"/>
          <w:lang w:eastAsia="cs-CZ"/>
        </w:rPr>
        <w:t xml:space="preserve">. Smluvní strany berou na vědomí, že po dobu výpovědní doby jsou povinny plnit povinnosti z této </w:t>
      </w:r>
      <w:r w:rsidR="00AD3C61" w:rsidRPr="00A00F8F">
        <w:rPr>
          <w:rFonts w:ascii="Arial" w:hAnsi="Arial" w:cs="Arial"/>
          <w:b w:val="0"/>
          <w:bCs/>
          <w:iCs/>
          <w:spacing w:val="-2"/>
          <w:sz w:val="21"/>
          <w:szCs w:val="21"/>
          <w:lang w:eastAsia="cs-CZ"/>
        </w:rPr>
        <w:t>R</w:t>
      </w:r>
      <w:r w:rsidRPr="00A00F8F">
        <w:rPr>
          <w:rFonts w:ascii="Arial" w:hAnsi="Arial" w:cs="Arial"/>
          <w:b w:val="0"/>
          <w:bCs/>
          <w:iCs/>
          <w:spacing w:val="-2"/>
          <w:sz w:val="21"/>
          <w:szCs w:val="21"/>
          <w:lang w:eastAsia="cs-CZ"/>
        </w:rPr>
        <w:t xml:space="preserve">ámcové </w:t>
      </w:r>
      <w:r w:rsidR="00E83EC7" w:rsidRPr="00A00F8F">
        <w:rPr>
          <w:rFonts w:ascii="Arial" w:hAnsi="Arial" w:cs="Arial"/>
          <w:b w:val="0"/>
          <w:bCs/>
          <w:iCs/>
          <w:spacing w:val="-2"/>
          <w:sz w:val="21"/>
          <w:szCs w:val="21"/>
          <w:lang w:eastAsia="cs-CZ"/>
        </w:rPr>
        <w:t>dohody</w:t>
      </w:r>
      <w:r w:rsidRPr="00A00F8F">
        <w:rPr>
          <w:rFonts w:ascii="Arial" w:hAnsi="Arial" w:cs="Arial"/>
          <w:b w:val="0"/>
          <w:bCs/>
          <w:iCs/>
          <w:spacing w:val="-2"/>
          <w:sz w:val="21"/>
          <w:szCs w:val="21"/>
          <w:lang w:eastAsia="cs-CZ"/>
        </w:rPr>
        <w:t xml:space="preserve"> pro ně vyplývající.</w:t>
      </w:r>
    </w:p>
    <w:p w14:paraId="5DB07067" w14:textId="77777777" w:rsidR="004C67BC" w:rsidRPr="00501DD3" w:rsidRDefault="00AD3C61">
      <w:pPr>
        <w:pStyle w:val="Prohlen"/>
        <w:widowControl/>
        <w:numPr>
          <w:ilvl w:val="1"/>
          <w:numId w:val="10"/>
        </w:numPr>
        <w:spacing w:after="120" w:line="276" w:lineRule="auto"/>
        <w:jc w:val="both"/>
        <w:outlineLvl w:val="0"/>
        <w:rPr>
          <w:rFonts w:ascii="Arial" w:hAnsi="Arial" w:cs="Arial"/>
          <w:b w:val="0"/>
          <w:sz w:val="21"/>
          <w:szCs w:val="21"/>
        </w:rPr>
      </w:pPr>
      <w:r w:rsidRPr="00501DD3">
        <w:rPr>
          <w:rFonts w:ascii="Arial" w:hAnsi="Arial" w:cs="Arial"/>
          <w:b w:val="0"/>
          <w:sz w:val="21"/>
          <w:szCs w:val="21"/>
        </w:rPr>
        <w:t>Ukončením této R</w:t>
      </w:r>
      <w:r w:rsidR="004C67BC" w:rsidRPr="00501DD3">
        <w:rPr>
          <w:rFonts w:ascii="Arial" w:hAnsi="Arial" w:cs="Arial"/>
          <w:b w:val="0"/>
          <w:sz w:val="21"/>
          <w:szCs w:val="21"/>
        </w:rPr>
        <w:t xml:space="preserve">ámcové </w:t>
      </w:r>
      <w:r w:rsidR="00627784" w:rsidRPr="00501DD3">
        <w:rPr>
          <w:rFonts w:ascii="Arial" w:hAnsi="Arial" w:cs="Arial"/>
          <w:b w:val="0"/>
          <w:sz w:val="21"/>
          <w:szCs w:val="21"/>
        </w:rPr>
        <w:t>dohody</w:t>
      </w:r>
      <w:r w:rsidR="004C67BC" w:rsidRPr="00501DD3">
        <w:rPr>
          <w:rFonts w:ascii="Arial" w:hAnsi="Arial" w:cs="Arial"/>
          <w:b w:val="0"/>
          <w:sz w:val="21"/>
          <w:szCs w:val="21"/>
        </w:rPr>
        <w:t xml:space="preserve"> </w:t>
      </w:r>
      <w:r w:rsidR="00E83EC7" w:rsidRPr="00501DD3">
        <w:rPr>
          <w:rFonts w:ascii="Arial" w:hAnsi="Arial" w:cs="Arial"/>
          <w:b w:val="0"/>
          <w:sz w:val="21"/>
          <w:szCs w:val="21"/>
        </w:rPr>
        <w:t xml:space="preserve">nejsou </w:t>
      </w:r>
      <w:r w:rsidR="004C67BC" w:rsidRPr="00501DD3">
        <w:rPr>
          <w:rFonts w:ascii="Arial" w:hAnsi="Arial" w:cs="Arial"/>
          <w:b w:val="0"/>
          <w:sz w:val="21"/>
          <w:szCs w:val="21"/>
        </w:rPr>
        <w:t xml:space="preserve">dotčena ustanovení týkající se smluvních pokut, náhrady škody, a ustanovení týkající se takových práv a povinností, z jejichž povahy vyplývá, že mají trvat i po ukončení této </w:t>
      </w:r>
      <w:r w:rsidRPr="00501DD3">
        <w:rPr>
          <w:rFonts w:ascii="Arial" w:hAnsi="Arial" w:cs="Arial"/>
          <w:b w:val="0"/>
          <w:sz w:val="21"/>
          <w:szCs w:val="21"/>
        </w:rPr>
        <w:t>R</w:t>
      </w:r>
      <w:r w:rsidR="004C67BC" w:rsidRPr="00501DD3">
        <w:rPr>
          <w:rFonts w:ascii="Arial" w:hAnsi="Arial" w:cs="Arial"/>
          <w:b w:val="0"/>
          <w:sz w:val="21"/>
          <w:szCs w:val="21"/>
        </w:rPr>
        <w:t xml:space="preserve">ámcové </w:t>
      </w:r>
      <w:r w:rsidR="00E83EC7" w:rsidRPr="00501DD3">
        <w:rPr>
          <w:rFonts w:ascii="Arial" w:hAnsi="Arial" w:cs="Arial"/>
          <w:b w:val="0"/>
          <w:sz w:val="21"/>
          <w:szCs w:val="21"/>
        </w:rPr>
        <w:t>dohody.</w:t>
      </w:r>
    </w:p>
    <w:p w14:paraId="2DA72BFA" w14:textId="77777777" w:rsidR="00F810D9" w:rsidRPr="00501DD3" w:rsidRDefault="00F810D9">
      <w:pPr>
        <w:pStyle w:val="Prohlen"/>
        <w:widowControl/>
        <w:numPr>
          <w:ilvl w:val="1"/>
          <w:numId w:val="10"/>
        </w:numPr>
        <w:spacing w:after="120" w:line="276" w:lineRule="auto"/>
        <w:jc w:val="both"/>
        <w:outlineLvl w:val="0"/>
        <w:rPr>
          <w:rFonts w:ascii="Arial" w:hAnsi="Arial" w:cs="Arial"/>
          <w:b w:val="0"/>
          <w:sz w:val="21"/>
          <w:szCs w:val="21"/>
        </w:rPr>
      </w:pPr>
      <w:r w:rsidRPr="00501DD3">
        <w:rPr>
          <w:rFonts w:ascii="Arial" w:hAnsi="Arial" w:cs="Arial"/>
          <w:b w:val="0"/>
          <w:sz w:val="21"/>
          <w:szCs w:val="21"/>
        </w:rPr>
        <w:t>Dílčí smlouva zaniká:</w:t>
      </w:r>
    </w:p>
    <w:p w14:paraId="32E527EC" w14:textId="6EBAB948" w:rsidR="007844BB" w:rsidRPr="00501DD3" w:rsidRDefault="00F810D9">
      <w:pPr>
        <w:pStyle w:val="Prohlen"/>
        <w:widowControl/>
        <w:numPr>
          <w:ilvl w:val="0"/>
          <w:numId w:val="21"/>
        </w:numPr>
        <w:spacing w:line="276" w:lineRule="auto"/>
        <w:ind w:left="1134" w:hanging="425"/>
        <w:jc w:val="both"/>
        <w:rPr>
          <w:rFonts w:ascii="Arial" w:hAnsi="Arial" w:cs="Arial"/>
          <w:b w:val="0"/>
          <w:sz w:val="21"/>
          <w:szCs w:val="21"/>
        </w:rPr>
      </w:pPr>
      <w:r w:rsidRPr="00501DD3">
        <w:rPr>
          <w:rFonts w:ascii="Arial" w:hAnsi="Arial" w:cs="Arial"/>
          <w:b w:val="0"/>
          <w:sz w:val="21"/>
          <w:szCs w:val="21"/>
        </w:rPr>
        <w:t>dohodou smluvních stran;</w:t>
      </w:r>
    </w:p>
    <w:p w14:paraId="624289A3" w14:textId="273A864A" w:rsidR="00F810D9" w:rsidRPr="007844BB" w:rsidRDefault="00F810D9">
      <w:pPr>
        <w:pStyle w:val="Prohlen"/>
        <w:widowControl/>
        <w:numPr>
          <w:ilvl w:val="0"/>
          <w:numId w:val="21"/>
        </w:numPr>
        <w:spacing w:after="240" w:line="276" w:lineRule="auto"/>
        <w:ind w:left="1134" w:hanging="425"/>
        <w:jc w:val="both"/>
        <w:rPr>
          <w:rFonts w:ascii="Arial" w:hAnsi="Arial" w:cs="Arial"/>
          <w:b w:val="0"/>
          <w:bCs/>
          <w:iCs/>
          <w:spacing w:val="-2"/>
          <w:sz w:val="21"/>
          <w:szCs w:val="21"/>
          <w:lang w:eastAsia="cs-CZ"/>
        </w:rPr>
      </w:pPr>
      <w:r w:rsidRPr="007844BB">
        <w:rPr>
          <w:rFonts w:ascii="Arial" w:hAnsi="Arial" w:cs="Arial"/>
          <w:b w:val="0"/>
          <w:sz w:val="21"/>
          <w:szCs w:val="21"/>
        </w:rPr>
        <w:t>odstoupením Objednatele pro porušení dílčí smlouvy Dodavatelem podstatným způsobem, přičemž za takové porušení je chápáno zejména</w:t>
      </w:r>
      <w:r w:rsidR="00BB2F95" w:rsidRPr="00BB2F95">
        <w:rPr>
          <w:rFonts w:ascii="Arial" w:hAnsi="Arial" w:cs="Arial"/>
          <w:b w:val="0"/>
          <w:sz w:val="21"/>
          <w:szCs w:val="21"/>
        </w:rPr>
        <w:t xml:space="preserve"> případ dle čl. XIII odst. </w:t>
      </w:r>
      <w:r w:rsidR="00BB2F95">
        <w:rPr>
          <w:rFonts w:ascii="Arial" w:hAnsi="Arial" w:cs="Arial"/>
          <w:b w:val="0"/>
          <w:sz w:val="21"/>
          <w:szCs w:val="21"/>
        </w:rPr>
        <w:t>5</w:t>
      </w:r>
      <w:r w:rsidR="00BB2F95" w:rsidRPr="00BB2F95">
        <w:rPr>
          <w:rFonts w:ascii="Arial" w:hAnsi="Arial" w:cs="Arial"/>
          <w:b w:val="0"/>
          <w:sz w:val="21"/>
          <w:szCs w:val="21"/>
        </w:rPr>
        <w:t xml:space="preserve"> písm. a),</w:t>
      </w:r>
      <w:r w:rsidR="00983090">
        <w:rPr>
          <w:rFonts w:ascii="Arial" w:hAnsi="Arial" w:cs="Arial"/>
          <w:b w:val="0"/>
          <w:sz w:val="21"/>
          <w:szCs w:val="21"/>
        </w:rPr>
        <w:t xml:space="preserve"> c), d), e), f), g), h), </w:t>
      </w:r>
      <w:r w:rsidR="00BB2F95">
        <w:rPr>
          <w:rFonts w:ascii="Arial" w:hAnsi="Arial" w:cs="Arial"/>
          <w:b w:val="0"/>
          <w:sz w:val="21"/>
          <w:szCs w:val="21"/>
        </w:rPr>
        <w:t>i), j),</w:t>
      </w:r>
      <w:r w:rsidR="00BB2F95" w:rsidRPr="00BB2F95">
        <w:rPr>
          <w:rFonts w:ascii="Arial" w:hAnsi="Arial" w:cs="Arial"/>
          <w:b w:val="0"/>
          <w:sz w:val="21"/>
          <w:szCs w:val="21"/>
        </w:rPr>
        <w:t xml:space="preserve"> </w:t>
      </w:r>
      <w:r w:rsidR="00983090">
        <w:rPr>
          <w:rFonts w:ascii="Arial" w:hAnsi="Arial" w:cs="Arial"/>
          <w:b w:val="0"/>
          <w:sz w:val="21"/>
          <w:szCs w:val="21"/>
        </w:rPr>
        <w:t xml:space="preserve">k, </w:t>
      </w:r>
      <w:r w:rsidR="00BB2F95">
        <w:rPr>
          <w:rFonts w:ascii="Arial" w:hAnsi="Arial" w:cs="Arial"/>
          <w:b w:val="0"/>
          <w:sz w:val="21"/>
          <w:szCs w:val="21"/>
        </w:rPr>
        <w:t>l</w:t>
      </w:r>
      <w:r w:rsidR="00BB2F95" w:rsidRPr="00BB2F95">
        <w:rPr>
          <w:rFonts w:ascii="Arial" w:hAnsi="Arial" w:cs="Arial"/>
          <w:b w:val="0"/>
          <w:sz w:val="21"/>
          <w:szCs w:val="21"/>
        </w:rPr>
        <w:t xml:space="preserve">) a </w:t>
      </w:r>
      <w:r w:rsidR="00983090">
        <w:rPr>
          <w:rFonts w:ascii="Arial" w:hAnsi="Arial" w:cs="Arial"/>
          <w:b w:val="0"/>
          <w:sz w:val="21"/>
          <w:szCs w:val="21"/>
        </w:rPr>
        <w:t>m</w:t>
      </w:r>
      <w:r w:rsidR="00BB2F95" w:rsidRPr="00BB2F95">
        <w:rPr>
          <w:rFonts w:ascii="Arial" w:hAnsi="Arial" w:cs="Arial"/>
          <w:b w:val="0"/>
          <w:sz w:val="21"/>
          <w:szCs w:val="21"/>
        </w:rPr>
        <w:t xml:space="preserve">) této Rámcové dohody a případ, kdy </w:t>
      </w:r>
      <w:r w:rsidRPr="007844BB">
        <w:rPr>
          <w:rFonts w:ascii="Arial" w:hAnsi="Arial" w:cs="Arial"/>
          <w:b w:val="0"/>
          <w:sz w:val="21"/>
          <w:szCs w:val="21"/>
        </w:rPr>
        <w:t xml:space="preserve">Dodavatel bude v prodlení s dodáním Zboží dle dílčí </w:t>
      </w:r>
      <w:r w:rsidRPr="007844BB">
        <w:rPr>
          <w:rFonts w:ascii="Arial" w:hAnsi="Arial" w:cs="Arial"/>
          <w:b w:val="0"/>
          <w:bCs/>
          <w:iCs/>
          <w:spacing w:val="-2"/>
          <w:sz w:val="21"/>
          <w:szCs w:val="21"/>
          <w:lang w:eastAsia="cs-CZ"/>
        </w:rPr>
        <w:t>smlouvy déle než 4 kalendářní týdny.</w:t>
      </w:r>
    </w:p>
    <w:p w14:paraId="4F5E4E13" w14:textId="58172A95" w:rsidR="004C0022" w:rsidRPr="00501DD3" w:rsidRDefault="003C4A7B" w:rsidP="00C216B0">
      <w:pPr>
        <w:pStyle w:val="Prohlen"/>
        <w:numPr>
          <w:ilvl w:val="1"/>
          <w:numId w:val="10"/>
        </w:numPr>
        <w:spacing w:after="120" w:line="276" w:lineRule="auto"/>
        <w:jc w:val="both"/>
        <w:outlineLvl w:val="0"/>
      </w:pPr>
      <w:r w:rsidRPr="007844BB">
        <w:rPr>
          <w:rFonts w:ascii="Arial" w:hAnsi="Arial" w:cs="Arial"/>
          <w:b w:val="0"/>
          <w:bCs/>
          <w:iCs/>
          <w:spacing w:val="-2"/>
          <w:sz w:val="21"/>
          <w:szCs w:val="21"/>
          <w:lang w:eastAsia="cs-CZ"/>
        </w:rPr>
        <w:t>Nejpozději do 30 kalendářních dnů</w:t>
      </w:r>
      <w:r w:rsidR="0081763C" w:rsidRPr="007844BB">
        <w:rPr>
          <w:rFonts w:ascii="Arial" w:hAnsi="Arial" w:cs="Arial"/>
          <w:b w:val="0"/>
          <w:bCs/>
          <w:iCs/>
          <w:spacing w:val="-2"/>
          <w:sz w:val="21"/>
          <w:szCs w:val="21"/>
          <w:lang w:eastAsia="cs-CZ"/>
        </w:rPr>
        <w:t xml:space="preserve"> </w:t>
      </w:r>
      <w:r w:rsidRPr="007844BB">
        <w:rPr>
          <w:rFonts w:ascii="Arial" w:hAnsi="Arial" w:cs="Arial"/>
          <w:b w:val="0"/>
          <w:bCs/>
          <w:iCs/>
          <w:spacing w:val="-2"/>
          <w:sz w:val="21"/>
          <w:szCs w:val="21"/>
          <w:lang w:eastAsia="cs-CZ"/>
        </w:rPr>
        <w:t>od</w:t>
      </w:r>
      <w:r w:rsidR="009A67F4" w:rsidRPr="007844BB">
        <w:rPr>
          <w:rFonts w:ascii="Arial" w:hAnsi="Arial" w:cs="Arial"/>
          <w:b w:val="0"/>
          <w:bCs/>
          <w:iCs/>
          <w:spacing w:val="-2"/>
          <w:sz w:val="21"/>
          <w:szCs w:val="21"/>
          <w:lang w:eastAsia="cs-CZ"/>
        </w:rPr>
        <w:t xml:space="preserve"> ukončení této</w:t>
      </w:r>
      <w:r w:rsidR="009A67F4" w:rsidRPr="00501DD3">
        <w:rPr>
          <w:rFonts w:ascii="Arial" w:hAnsi="Arial" w:cs="Arial"/>
          <w:b w:val="0"/>
          <w:sz w:val="21"/>
          <w:szCs w:val="21"/>
        </w:rPr>
        <w:t xml:space="preserve"> </w:t>
      </w:r>
      <w:r w:rsidR="00AD3C61" w:rsidRPr="00501DD3">
        <w:rPr>
          <w:rFonts w:ascii="Arial" w:hAnsi="Arial" w:cs="Arial"/>
          <w:b w:val="0"/>
          <w:sz w:val="21"/>
          <w:szCs w:val="21"/>
        </w:rPr>
        <w:t>R</w:t>
      </w:r>
      <w:r w:rsidR="009A67F4" w:rsidRPr="00501DD3">
        <w:rPr>
          <w:rFonts w:ascii="Arial" w:hAnsi="Arial" w:cs="Arial"/>
          <w:b w:val="0"/>
          <w:sz w:val="21"/>
          <w:szCs w:val="21"/>
        </w:rPr>
        <w:t>ámcové dohody</w:t>
      </w:r>
      <w:r w:rsidR="0081763C" w:rsidRPr="00501DD3">
        <w:rPr>
          <w:rFonts w:ascii="Arial" w:hAnsi="Arial" w:cs="Arial"/>
          <w:b w:val="0"/>
          <w:sz w:val="21"/>
          <w:szCs w:val="21"/>
        </w:rPr>
        <w:t>, případně ve lhůtě stanovené na základě dohody smluvních stran,</w:t>
      </w:r>
      <w:r w:rsidR="009A67F4" w:rsidRPr="00501DD3">
        <w:rPr>
          <w:rFonts w:ascii="Arial" w:hAnsi="Arial" w:cs="Arial"/>
          <w:b w:val="0"/>
          <w:sz w:val="21"/>
          <w:szCs w:val="21"/>
        </w:rPr>
        <w:t xml:space="preserve"> se Dodavatel zavazuje předat Objednateli veškeré Objednatelem dodan</w:t>
      </w:r>
      <w:r w:rsidR="00171E37">
        <w:rPr>
          <w:rFonts w:ascii="Arial" w:hAnsi="Arial" w:cs="Arial"/>
          <w:b w:val="0"/>
          <w:sz w:val="21"/>
          <w:szCs w:val="21"/>
        </w:rPr>
        <w:t>á Síta</w:t>
      </w:r>
      <w:r w:rsidR="001E4B74" w:rsidRPr="00501DD3">
        <w:rPr>
          <w:rFonts w:ascii="Arial" w:hAnsi="Arial" w:cs="Arial"/>
          <w:b w:val="0"/>
          <w:sz w:val="21"/>
          <w:szCs w:val="21"/>
        </w:rPr>
        <w:t xml:space="preserve"> </w:t>
      </w:r>
      <w:r w:rsidR="009A67F4" w:rsidRPr="00501DD3">
        <w:rPr>
          <w:rFonts w:ascii="Arial" w:hAnsi="Arial" w:cs="Arial"/>
          <w:b w:val="0"/>
          <w:sz w:val="21"/>
          <w:szCs w:val="21"/>
        </w:rPr>
        <w:t xml:space="preserve">nebo na základě </w:t>
      </w:r>
      <w:r w:rsidR="00E64700" w:rsidRPr="00501DD3">
        <w:rPr>
          <w:rFonts w:ascii="Arial" w:hAnsi="Arial" w:cs="Arial"/>
          <w:b w:val="0"/>
          <w:sz w:val="21"/>
          <w:szCs w:val="21"/>
        </w:rPr>
        <w:t>dílčí smlouvy</w:t>
      </w:r>
      <w:r w:rsidR="009A67F4" w:rsidRPr="00501DD3">
        <w:rPr>
          <w:rFonts w:ascii="Arial" w:hAnsi="Arial" w:cs="Arial"/>
          <w:b w:val="0"/>
          <w:sz w:val="21"/>
          <w:szCs w:val="21"/>
        </w:rPr>
        <w:t xml:space="preserve"> v</w:t>
      </w:r>
      <w:r w:rsidR="006056BD" w:rsidRPr="00501DD3">
        <w:rPr>
          <w:rFonts w:ascii="Arial" w:hAnsi="Arial" w:cs="Arial"/>
          <w:b w:val="0"/>
          <w:sz w:val="21"/>
          <w:szCs w:val="21"/>
        </w:rPr>
        <w:t>yrobená</w:t>
      </w:r>
      <w:r w:rsidR="009A67F4" w:rsidRPr="00501DD3">
        <w:rPr>
          <w:rFonts w:ascii="Arial" w:hAnsi="Arial" w:cs="Arial"/>
          <w:b w:val="0"/>
          <w:sz w:val="21"/>
          <w:szCs w:val="21"/>
        </w:rPr>
        <w:t xml:space="preserve"> </w:t>
      </w:r>
      <w:r w:rsidR="001E4B74" w:rsidRPr="00501DD3">
        <w:rPr>
          <w:rFonts w:ascii="Arial" w:hAnsi="Arial" w:cs="Arial"/>
          <w:b w:val="0"/>
          <w:sz w:val="21"/>
          <w:szCs w:val="21"/>
        </w:rPr>
        <w:t>Díla</w:t>
      </w:r>
      <w:r w:rsidR="009A67F4" w:rsidRPr="00501DD3">
        <w:rPr>
          <w:rFonts w:ascii="Arial" w:hAnsi="Arial" w:cs="Arial"/>
          <w:b w:val="0"/>
          <w:sz w:val="21"/>
          <w:szCs w:val="21"/>
        </w:rPr>
        <w:t>, a to na základě Předávacího protokolu.</w:t>
      </w:r>
    </w:p>
    <w:p w14:paraId="0691B9A5" w14:textId="77777777" w:rsidR="00AA7887" w:rsidRDefault="00AA7887" w:rsidP="00E963A9">
      <w:pPr>
        <w:pStyle w:val="Prohlen"/>
        <w:widowControl/>
        <w:spacing w:after="120" w:line="276" w:lineRule="auto"/>
        <w:ind w:left="705"/>
        <w:rPr>
          <w:rFonts w:ascii="Arial Black" w:hAnsi="Arial Black" w:cs="Arial"/>
          <w:bCs/>
          <w:smallCaps/>
          <w:sz w:val="21"/>
          <w:szCs w:val="21"/>
        </w:rPr>
      </w:pPr>
    </w:p>
    <w:p w14:paraId="36365422" w14:textId="149B9773" w:rsidR="0002088B" w:rsidRPr="00501DD3" w:rsidRDefault="004C0022" w:rsidP="00E963A9">
      <w:pPr>
        <w:pStyle w:val="Prohlen"/>
        <w:widowControl/>
        <w:spacing w:after="120" w:line="276" w:lineRule="auto"/>
        <w:ind w:left="705"/>
        <w:rPr>
          <w:rFonts w:ascii="Arial Black" w:hAnsi="Arial Black" w:cs="Arial"/>
          <w:bCs/>
          <w:smallCaps/>
          <w:sz w:val="21"/>
          <w:szCs w:val="21"/>
        </w:rPr>
      </w:pPr>
      <w:r w:rsidRPr="00501DD3">
        <w:rPr>
          <w:rFonts w:ascii="Arial Black" w:hAnsi="Arial Black" w:cs="Arial"/>
          <w:bCs/>
          <w:smallCaps/>
          <w:sz w:val="21"/>
          <w:szCs w:val="21"/>
        </w:rPr>
        <w:t>X</w:t>
      </w:r>
      <w:r w:rsidR="007B72DD">
        <w:rPr>
          <w:rFonts w:ascii="Arial Black" w:hAnsi="Arial Black" w:cs="Arial"/>
          <w:bCs/>
          <w:smallCaps/>
          <w:sz w:val="21"/>
          <w:szCs w:val="21"/>
        </w:rPr>
        <w:t>I</w:t>
      </w:r>
      <w:r w:rsidR="00EB3E4A" w:rsidRPr="00501DD3">
        <w:rPr>
          <w:rFonts w:ascii="Arial Black" w:hAnsi="Arial Black" w:cs="Arial"/>
          <w:bCs/>
          <w:smallCaps/>
          <w:sz w:val="21"/>
          <w:szCs w:val="21"/>
        </w:rPr>
        <w:t xml:space="preserve">V. </w:t>
      </w:r>
      <w:r w:rsidR="00535367" w:rsidRPr="00501DD3">
        <w:rPr>
          <w:rFonts w:ascii="Arial Black" w:hAnsi="Arial Black" w:cs="Arial"/>
          <w:bCs/>
          <w:smallCaps/>
          <w:sz w:val="21"/>
          <w:szCs w:val="21"/>
        </w:rPr>
        <w:t>ZÁVĚREČNÁ USTANOVENÍ</w:t>
      </w:r>
    </w:p>
    <w:p w14:paraId="7C9B81F8" w14:textId="0DA146E8" w:rsidR="004D2590" w:rsidRPr="004D2590" w:rsidRDefault="004D2590">
      <w:pPr>
        <w:pStyle w:val="Prohlen"/>
        <w:widowControl/>
        <w:numPr>
          <w:ilvl w:val="1"/>
          <w:numId w:val="22"/>
        </w:numPr>
        <w:spacing w:after="120" w:line="276" w:lineRule="auto"/>
        <w:jc w:val="both"/>
        <w:outlineLvl w:val="0"/>
        <w:rPr>
          <w:rFonts w:ascii="Arial" w:hAnsi="Arial" w:cs="Arial"/>
          <w:b w:val="0"/>
          <w:sz w:val="21"/>
          <w:szCs w:val="21"/>
        </w:rPr>
      </w:pPr>
      <w:bookmarkStart w:id="38" w:name="_Hlk163469544"/>
      <w:r w:rsidRPr="004D2590">
        <w:rPr>
          <w:rFonts w:ascii="Arial" w:hAnsi="Arial" w:cs="Arial"/>
          <w:b w:val="0"/>
          <w:sz w:val="21"/>
          <w:szCs w:val="21"/>
        </w:rPr>
        <w:t>Smluvní strany se dohodly, že jakékoliv změny a doplňky této Rámcové dohody jsou možné pouze písemnými dodatky takto označovanými, číslovanými vzestupnou řadou a po dohodě obou smluvních stran; s výjimkou změn zmocněnců a kontaktních údajů o nich a dalších případů stanovených v této Rámcové dohodě.</w:t>
      </w:r>
    </w:p>
    <w:p w14:paraId="74D61109" w14:textId="77777777" w:rsidR="004D2590" w:rsidRPr="004D2590" w:rsidRDefault="004D2590">
      <w:pPr>
        <w:pStyle w:val="Prohlen"/>
        <w:widowControl/>
        <w:numPr>
          <w:ilvl w:val="1"/>
          <w:numId w:val="22"/>
        </w:numPr>
        <w:spacing w:after="120" w:line="276" w:lineRule="auto"/>
        <w:jc w:val="both"/>
        <w:outlineLvl w:val="0"/>
        <w:rPr>
          <w:rFonts w:ascii="Arial" w:hAnsi="Arial" w:cs="Arial"/>
          <w:b w:val="0"/>
          <w:sz w:val="21"/>
          <w:szCs w:val="21"/>
        </w:rPr>
      </w:pPr>
      <w:r w:rsidRPr="004D2590">
        <w:rPr>
          <w:rFonts w:ascii="Arial" w:hAnsi="Arial" w:cs="Arial"/>
          <w:b w:val="0"/>
          <w:sz w:val="21"/>
          <w:szCs w:val="21"/>
        </w:rPr>
        <w:t>Práva a povinnosti vyplývající z této Rámcové dohody nelze bez souhlasu druhé smluvní strany převést na třetí stranu.</w:t>
      </w:r>
    </w:p>
    <w:p w14:paraId="53586F8B" w14:textId="77777777" w:rsidR="004D2590" w:rsidRPr="004D2590" w:rsidRDefault="004D2590">
      <w:pPr>
        <w:pStyle w:val="Prohlen"/>
        <w:widowControl/>
        <w:numPr>
          <w:ilvl w:val="1"/>
          <w:numId w:val="22"/>
        </w:numPr>
        <w:spacing w:after="120" w:line="276" w:lineRule="auto"/>
        <w:jc w:val="both"/>
        <w:outlineLvl w:val="0"/>
        <w:rPr>
          <w:rFonts w:ascii="Arial" w:hAnsi="Arial" w:cs="Arial"/>
          <w:b w:val="0"/>
          <w:sz w:val="21"/>
          <w:szCs w:val="21"/>
        </w:rPr>
      </w:pPr>
      <w:r w:rsidRPr="004D2590">
        <w:rPr>
          <w:rFonts w:ascii="Arial" w:hAnsi="Arial" w:cs="Arial"/>
          <w:b w:val="0"/>
          <w:sz w:val="21"/>
          <w:szCs w:val="21"/>
        </w:rPr>
        <w:lastRenderedPageBreak/>
        <w:t>Tato Rámcové dohoda je za podmínek uvedených v odst. 1 tohoto článku závazná i pro případné právní nástupce smluvních stran.</w:t>
      </w:r>
    </w:p>
    <w:p w14:paraId="02BC0948" w14:textId="77777777" w:rsidR="004D2590" w:rsidRPr="004D2590" w:rsidRDefault="004D2590">
      <w:pPr>
        <w:pStyle w:val="Prohlen"/>
        <w:widowControl/>
        <w:numPr>
          <w:ilvl w:val="1"/>
          <w:numId w:val="22"/>
        </w:numPr>
        <w:spacing w:after="120" w:line="276" w:lineRule="auto"/>
        <w:jc w:val="both"/>
        <w:outlineLvl w:val="0"/>
        <w:rPr>
          <w:rFonts w:ascii="Arial" w:hAnsi="Arial" w:cs="Arial"/>
          <w:b w:val="0"/>
          <w:sz w:val="21"/>
          <w:szCs w:val="21"/>
        </w:rPr>
      </w:pPr>
      <w:r w:rsidRPr="004D2590">
        <w:rPr>
          <w:rFonts w:ascii="Arial" w:hAnsi="Arial" w:cs="Arial"/>
          <w:b w:val="0"/>
          <w:sz w:val="21"/>
          <w:szCs w:val="21"/>
        </w:rPr>
        <w:t xml:space="preserve">Smluvní strany na sebe přebírají nebezpečí změny okolností a jsou povinny plnit závazky podle této Rámcové dohody i v případě, že dojde ke změně okolností tak podstatné, že změna založí v právech a povinnostech stran zvlášť hrubý nepoměr zvýhodněním jedné z nich neúměrným zvýšením nákladů plnění nebo neúměrným snížením hodnoty předmětu plnění; zejména nejsou oprávněny domáhat se rozhodnutí soudu o obnovení rovnováhy práv a povinností nebo o zrušení Rámcové dohody. I v případě, že plnění jedné ze stran bude v hrubém nepoměru k tomu, co poskytla druhá strana, nemůže zkrácená strana požadovat zrušení Rámcové dohody a navrácení všeho do původního stavu.  </w:t>
      </w:r>
    </w:p>
    <w:p w14:paraId="02BCC436" w14:textId="77777777" w:rsidR="004D2590" w:rsidRPr="004D2590" w:rsidRDefault="004D2590">
      <w:pPr>
        <w:pStyle w:val="Prohlen"/>
        <w:widowControl/>
        <w:numPr>
          <w:ilvl w:val="1"/>
          <w:numId w:val="22"/>
        </w:numPr>
        <w:spacing w:after="120" w:line="276" w:lineRule="auto"/>
        <w:jc w:val="both"/>
        <w:outlineLvl w:val="0"/>
        <w:rPr>
          <w:rFonts w:ascii="Arial" w:hAnsi="Arial" w:cs="Arial"/>
          <w:b w:val="0"/>
          <w:sz w:val="21"/>
          <w:szCs w:val="21"/>
        </w:rPr>
      </w:pPr>
      <w:r w:rsidRPr="004D2590">
        <w:rPr>
          <w:rFonts w:ascii="Arial" w:hAnsi="Arial" w:cs="Arial"/>
          <w:b w:val="0"/>
          <w:sz w:val="21"/>
          <w:szCs w:val="21"/>
        </w:rPr>
        <w:t>Smluvní strany si nepřejí, aby nad rámec výslovných ustanovení této Rámcové dohody byla jakákoliv práva a povinnosti dovozovány z dosavadní či budoucí praxe zavedené mezi smluvními stranami či zvyklostí zachovávaných obecně či v odvětví týkajícím se předmětu této Rámcové dohody, ledaže je v Rámcové dohodě výslovně sjednáno jinak. Vedle uvedeného si smluvní strany potvrzují, že si nejsou vědomy žádných dosud mezi nimi zavedených obchodních zvyklostí či praxe.</w:t>
      </w:r>
    </w:p>
    <w:p w14:paraId="1EBFEFD0" w14:textId="77777777" w:rsidR="004D2590" w:rsidRPr="004D2590" w:rsidRDefault="004D2590">
      <w:pPr>
        <w:pStyle w:val="Prohlen"/>
        <w:widowControl/>
        <w:numPr>
          <w:ilvl w:val="1"/>
          <w:numId w:val="22"/>
        </w:numPr>
        <w:spacing w:after="120" w:line="276" w:lineRule="auto"/>
        <w:jc w:val="both"/>
        <w:outlineLvl w:val="0"/>
        <w:rPr>
          <w:rFonts w:ascii="Arial" w:hAnsi="Arial" w:cs="Arial"/>
          <w:b w:val="0"/>
          <w:sz w:val="21"/>
          <w:szCs w:val="21"/>
        </w:rPr>
      </w:pPr>
      <w:r w:rsidRPr="004D2590">
        <w:rPr>
          <w:rFonts w:ascii="Arial" w:hAnsi="Arial" w:cs="Arial"/>
          <w:b w:val="0"/>
          <w:sz w:val="21"/>
          <w:szCs w:val="21"/>
        </w:rPr>
        <w:t>Je-li nebo stane-li se některé ustanovení této Rámcové dohody neplatné či neúčinné, nedotýká se to ostatních ustanovení této Rámcové dohody, která zůstávají platná a účinná. Smluvní strany se v tomto případě zavazují nahradit neplatné/neúčinné ustanovení ustanovením platným/účinným, které nejlépe odpovídá původně zamýšlenému účelu ustanovení neplatného/neúčinného. Ukáže-li se některé ustanovení této Rámcové dohody zdánlivým (nicotným), posoudí se vliv této vady na ostatní ustanovení Rámcové dohody obdobně podle § 576 OZ.</w:t>
      </w:r>
    </w:p>
    <w:p w14:paraId="445FBEC5" w14:textId="77777777" w:rsidR="004D2590" w:rsidRPr="004D2590" w:rsidRDefault="004D2590">
      <w:pPr>
        <w:pStyle w:val="Prohlen"/>
        <w:widowControl/>
        <w:numPr>
          <w:ilvl w:val="1"/>
          <w:numId w:val="22"/>
        </w:numPr>
        <w:spacing w:after="120" w:line="276" w:lineRule="auto"/>
        <w:jc w:val="both"/>
        <w:outlineLvl w:val="0"/>
        <w:rPr>
          <w:rFonts w:ascii="Arial" w:hAnsi="Arial" w:cs="Arial"/>
          <w:b w:val="0"/>
          <w:sz w:val="21"/>
          <w:szCs w:val="21"/>
        </w:rPr>
      </w:pPr>
      <w:r w:rsidRPr="004D2590">
        <w:rPr>
          <w:rFonts w:ascii="Arial" w:hAnsi="Arial" w:cs="Arial"/>
          <w:b w:val="0"/>
          <w:sz w:val="21"/>
          <w:szCs w:val="21"/>
        </w:rPr>
        <w:t>Dodavatel tímto prohlašuje, že dodržuje základní lidská práva a všeobecně uznávané etické a morální standardy v souladu s Všeobecnou deklarací lidských práv (dále jen „Práva“). V případě, že se Objednatel hodnověrným a prokazatelným způsobem dozví, že ze strany Dodavatele došlo nebo dochází k porušení Práv, a Dodavatel i přes předchozí písemné upozornění Objednatele pokračuje v porušování Práv nebo nezjedná nápravu, má Objednatel právo odstoupit od této Rámcové dohody za podmínek uvedených v čl. XIII této Rámcové dohody.</w:t>
      </w:r>
    </w:p>
    <w:p w14:paraId="28267751" w14:textId="58852FD0" w:rsidR="004D2590" w:rsidRPr="004D2590" w:rsidRDefault="004D2590">
      <w:pPr>
        <w:pStyle w:val="Prohlen"/>
        <w:widowControl/>
        <w:numPr>
          <w:ilvl w:val="1"/>
          <w:numId w:val="22"/>
        </w:numPr>
        <w:spacing w:after="120" w:line="276" w:lineRule="auto"/>
        <w:jc w:val="both"/>
        <w:outlineLvl w:val="0"/>
        <w:rPr>
          <w:rFonts w:ascii="Arial" w:hAnsi="Arial" w:cs="Arial"/>
          <w:b w:val="0"/>
          <w:sz w:val="21"/>
          <w:szCs w:val="21"/>
        </w:rPr>
      </w:pPr>
      <w:r w:rsidRPr="004D2590">
        <w:rPr>
          <w:rFonts w:ascii="Arial" w:hAnsi="Arial" w:cs="Arial"/>
          <w:b w:val="0"/>
          <w:sz w:val="21"/>
          <w:szCs w:val="21"/>
        </w:rPr>
        <w:t>Dodavatel dále prohlašuje, že při plnění této Rámcové dohody bude dodržovat spravedlivé pracovní podmínky a uznávat a zajišťovat práva zaměstnanců v souladu s pracovněprávními předpisy a předpisy o bezpečnosti práce platnými v zemi, ve které je předmět této Rámcové dohody plněn. Dodavatel podpisem této Rámcové dohody prohlašuje, že dodržuje povinnosti uvedené v tomto odstavci a zavazuje se je dodržovat po celou dobu trvání této Rámcové dohody.</w:t>
      </w:r>
      <w:r w:rsidR="009F7CE3">
        <w:rPr>
          <w:rFonts w:ascii="Arial" w:hAnsi="Arial" w:cs="Arial"/>
          <w:b w:val="0"/>
          <w:sz w:val="21"/>
          <w:szCs w:val="21"/>
        </w:rPr>
        <w:t xml:space="preserve"> </w:t>
      </w:r>
      <w:r w:rsidRPr="004D2590">
        <w:rPr>
          <w:rFonts w:ascii="Arial" w:hAnsi="Arial" w:cs="Arial"/>
          <w:b w:val="0"/>
          <w:sz w:val="21"/>
          <w:szCs w:val="21"/>
        </w:rPr>
        <w:t>V případě, že se Objednatel hodnověrným a prokazatelným způsobem dozví, že ze strany Dodavatele došlo nebo dochází k nesplnění povinností Dodavatele dle věty první tohoto odstavce, a Dodavatel i přes předchozí písemné upozornění Objednatele pokračuje v neplnění těchto svých povinností nebo nezjedná nápravu, má Objednatel právo odstoupit od této Rámcové dohody za podmínek uvedených v čl. XIII této Rámcové dohody.</w:t>
      </w:r>
    </w:p>
    <w:p w14:paraId="66BC198B" w14:textId="77777777" w:rsidR="004D2590" w:rsidRPr="004D2590" w:rsidRDefault="004D2590">
      <w:pPr>
        <w:pStyle w:val="Prohlen"/>
        <w:widowControl/>
        <w:numPr>
          <w:ilvl w:val="1"/>
          <w:numId w:val="22"/>
        </w:numPr>
        <w:spacing w:after="120" w:line="276" w:lineRule="auto"/>
        <w:jc w:val="both"/>
        <w:outlineLvl w:val="0"/>
        <w:rPr>
          <w:rFonts w:ascii="Arial" w:hAnsi="Arial" w:cs="Arial"/>
          <w:b w:val="0"/>
          <w:sz w:val="21"/>
          <w:szCs w:val="21"/>
        </w:rPr>
      </w:pPr>
      <w:r w:rsidRPr="004D2590">
        <w:rPr>
          <w:rFonts w:ascii="Arial" w:hAnsi="Arial" w:cs="Arial"/>
          <w:b w:val="0"/>
          <w:sz w:val="21"/>
          <w:szCs w:val="21"/>
        </w:rPr>
        <w:lastRenderedPageBreak/>
        <w:t>Smluvní strany berou na vědomí, že tato Rámcová dohoda bude uveřejněna v registru smluv dle zákona č. 340/2015 Sb., o zvláštních podmínkách účinnosti některých smluv, uveřejňování těchto smluv a o registru smluv (zákon o registru smluv), ve znění pozdějších předpisů. Uveřejnění zajistí Objednatel.</w:t>
      </w:r>
    </w:p>
    <w:p w14:paraId="592CCF66" w14:textId="77777777" w:rsidR="004D2590" w:rsidRPr="004D2590" w:rsidRDefault="004D2590">
      <w:pPr>
        <w:pStyle w:val="Prohlen"/>
        <w:widowControl/>
        <w:numPr>
          <w:ilvl w:val="1"/>
          <w:numId w:val="22"/>
        </w:numPr>
        <w:spacing w:after="120" w:line="276" w:lineRule="auto"/>
        <w:jc w:val="both"/>
        <w:outlineLvl w:val="0"/>
        <w:rPr>
          <w:rFonts w:ascii="Arial" w:hAnsi="Arial" w:cs="Arial"/>
          <w:b w:val="0"/>
          <w:sz w:val="21"/>
          <w:szCs w:val="21"/>
        </w:rPr>
      </w:pPr>
      <w:r w:rsidRPr="004D2590">
        <w:rPr>
          <w:rFonts w:ascii="Arial" w:hAnsi="Arial" w:cs="Arial"/>
          <w:b w:val="0"/>
          <w:sz w:val="21"/>
          <w:szCs w:val="21"/>
        </w:rPr>
        <w:t xml:space="preserve">Tato Rámcová dohoda je vyhotovena v elektronické podobě, přičemž obě smluvní strany obdrží její elektronický originál opatřený kvalifikovanými elektronickými podpisy odpovědné osoby a opatřený kvalifikovaným elektronickým časovým razítkem podle zákona č. 297/2016 Sb., o službách vytvářejících důvěru pro elektronické transakce, ve znění pozdějších předpisů. V případě, že tato Rámcová dohoda z jakéhokoli důvodu nebude vyhotovena v elektronické podobě, bude sepsána a podepsána ve dvou vyhotoveních, přičemž každá ze smluvních stran obdrží jedno vyhotovení. </w:t>
      </w:r>
    </w:p>
    <w:p w14:paraId="271D5718" w14:textId="77777777" w:rsidR="004D2590" w:rsidRPr="004D2590" w:rsidRDefault="004D2590" w:rsidP="00D01B0B">
      <w:pPr>
        <w:pStyle w:val="Prohlen"/>
        <w:widowControl/>
        <w:numPr>
          <w:ilvl w:val="1"/>
          <w:numId w:val="22"/>
        </w:numPr>
        <w:tabs>
          <w:tab w:val="left" w:pos="5670"/>
        </w:tabs>
        <w:spacing w:after="120" w:line="276" w:lineRule="auto"/>
        <w:jc w:val="both"/>
        <w:outlineLvl w:val="0"/>
        <w:rPr>
          <w:rFonts w:ascii="Arial" w:hAnsi="Arial" w:cs="Arial"/>
          <w:b w:val="0"/>
          <w:sz w:val="21"/>
          <w:szCs w:val="21"/>
        </w:rPr>
      </w:pPr>
      <w:r w:rsidRPr="004D2590">
        <w:rPr>
          <w:rFonts w:ascii="Arial" w:hAnsi="Arial" w:cs="Arial"/>
          <w:b w:val="0"/>
          <w:sz w:val="21"/>
          <w:szCs w:val="21"/>
        </w:rPr>
        <w:t>Smluvní strany prohlašují, že si tuto Rámcovou dohodu přečetly, souhlasí s jejím obsahem, že tato Rámcová dohoda byla sepsána určitě, srozumitelně, na základě jejich pravé, svobodné a vážné vůle, bez nátlaku na některou ze stran. Na důkaz toho připojují své podpisy.</w:t>
      </w:r>
    </w:p>
    <w:bookmarkEnd w:id="38"/>
    <w:p w14:paraId="2476DBDE" w14:textId="750E5527" w:rsidR="006056BD" w:rsidRPr="004D2590" w:rsidRDefault="006056BD">
      <w:pPr>
        <w:pStyle w:val="Prohlen"/>
        <w:widowControl/>
        <w:numPr>
          <w:ilvl w:val="1"/>
          <w:numId w:val="22"/>
        </w:numPr>
        <w:spacing w:after="120" w:line="276" w:lineRule="auto"/>
        <w:jc w:val="both"/>
        <w:outlineLvl w:val="0"/>
        <w:rPr>
          <w:rFonts w:ascii="Arial" w:hAnsi="Arial" w:cs="Arial"/>
          <w:b w:val="0"/>
          <w:sz w:val="21"/>
          <w:szCs w:val="21"/>
        </w:rPr>
      </w:pPr>
      <w:r w:rsidRPr="00501DD3">
        <w:rPr>
          <w:rFonts w:ascii="Arial" w:hAnsi="Arial" w:cs="Arial"/>
          <w:b w:val="0"/>
          <w:sz w:val="21"/>
          <w:szCs w:val="21"/>
        </w:rPr>
        <w:t xml:space="preserve">Nedílnou součástí této </w:t>
      </w:r>
      <w:r w:rsidR="006074A8" w:rsidRPr="00501DD3">
        <w:rPr>
          <w:rFonts w:ascii="Arial" w:hAnsi="Arial" w:cs="Arial"/>
          <w:b w:val="0"/>
          <w:sz w:val="21"/>
          <w:szCs w:val="21"/>
        </w:rPr>
        <w:t>Rámcové dohody j</w:t>
      </w:r>
      <w:r w:rsidR="0078749C">
        <w:rPr>
          <w:rFonts w:ascii="Arial" w:hAnsi="Arial" w:cs="Arial"/>
          <w:b w:val="0"/>
          <w:sz w:val="21"/>
          <w:szCs w:val="21"/>
        </w:rPr>
        <w:t>sou</w:t>
      </w:r>
      <w:r w:rsidR="00356ABE">
        <w:rPr>
          <w:rFonts w:ascii="Arial" w:hAnsi="Arial" w:cs="Arial"/>
          <w:b w:val="0"/>
          <w:sz w:val="21"/>
          <w:szCs w:val="21"/>
        </w:rPr>
        <w:t xml:space="preserve"> následující příloh</w:t>
      </w:r>
      <w:r w:rsidR="0078749C">
        <w:rPr>
          <w:rFonts w:ascii="Arial" w:hAnsi="Arial" w:cs="Arial"/>
          <w:b w:val="0"/>
          <w:sz w:val="21"/>
          <w:szCs w:val="21"/>
        </w:rPr>
        <w:t>y</w:t>
      </w:r>
      <w:r w:rsidRPr="00501DD3">
        <w:rPr>
          <w:rFonts w:ascii="Arial" w:hAnsi="Arial" w:cs="Arial"/>
          <w:b w:val="0"/>
          <w:sz w:val="21"/>
          <w:szCs w:val="21"/>
        </w:rPr>
        <w:t>:</w:t>
      </w:r>
    </w:p>
    <w:p w14:paraId="7847C324" w14:textId="29854EE3" w:rsidR="00F810D9" w:rsidRDefault="007A177C" w:rsidP="004D2590">
      <w:pPr>
        <w:autoSpaceDE w:val="0"/>
        <w:autoSpaceDN w:val="0"/>
        <w:adjustRightInd w:val="0"/>
        <w:spacing w:after="120"/>
        <w:ind w:left="709" w:hanging="709"/>
        <w:jc w:val="both"/>
        <w:rPr>
          <w:rFonts w:ascii="Arial" w:hAnsi="Arial" w:cs="Arial"/>
          <w:sz w:val="21"/>
          <w:szCs w:val="21"/>
        </w:rPr>
      </w:pPr>
      <w:r w:rsidRPr="00501DD3">
        <w:rPr>
          <w:rFonts w:ascii="Arial" w:hAnsi="Arial" w:cs="Arial"/>
          <w:sz w:val="21"/>
          <w:szCs w:val="21"/>
        </w:rPr>
        <w:t xml:space="preserve"> </w:t>
      </w:r>
      <w:r w:rsidR="004D2590">
        <w:rPr>
          <w:rFonts w:ascii="Arial" w:hAnsi="Arial" w:cs="Arial"/>
          <w:sz w:val="21"/>
          <w:szCs w:val="21"/>
        </w:rPr>
        <w:tab/>
      </w:r>
      <w:r w:rsidR="00F810D9" w:rsidRPr="00501DD3">
        <w:rPr>
          <w:rFonts w:ascii="Arial" w:hAnsi="Arial" w:cs="Arial"/>
          <w:sz w:val="21"/>
          <w:szCs w:val="21"/>
        </w:rPr>
        <w:t>Příloha č. 1: Technická specifikace a ceník</w:t>
      </w:r>
      <w:r w:rsidRPr="00501DD3">
        <w:rPr>
          <w:rFonts w:ascii="Arial" w:hAnsi="Arial" w:cs="Arial"/>
          <w:sz w:val="21"/>
          <w:szCs w:val="21"/>
        </w:rPr>
        <w:t xml:space="preserve"> </w:t>
      </w:r>
      <w:r w:rsidR="00E2113B" w:rsidRPr="00D52374">
        <w:rPr>
          <w:rFonts w:ascii="Arial" w:hAnsi="Arial" w:cs="Arial"/>
          <w:bCs/>
          <w:sz w:val="21"/>
          <w:szCs w:val="21"/>
          <w:highlight w:val="green"/>
        </w:rPr>
        <w:t>[</w:t>
      </w:r>
      <w:r w:rsidR="00E2113B">
        <w:rPr>
          <w:rFonts w:ascii="Arial" w:hAnsi="Arial" w:cs="Arial"/>
          <w:bCs/>
          <w:sz w:val="21"/>
          <w:szCs w:val="21"/>
          <w:highlight w:val="green"/>
        </w:rPr>
        <w:t>účastník je povinen tuto přílohu vyplnit a předložit v nabídce dle instrukcí v čl. 9.1 a následujících zadávací dokumentace</w:t>
      </w:r>
      <w:r w:rsidR="00E2113B" w:rsidRPr="00D52374">
        <w:rPr>
          <w:rFonts w:ascii="Arial" w:hAnsi="Arial" w:cs="Arial"/>
          <w:bCs/>
          <w:sz w:val="21"/>
          <w:szCs w:val="21"/>
          <w:highlight w:val="green"/>
        </w:rPr>
        <w:t>]</w:t>
      </w:r>
    </w:p>
    <w:p w14:paraId="7E8FF04D" w14:textId="59146634" w:rsidR="002A4001" w:rsidRDefault="002A4001" w:rsidP="002A4001">
      <w:pPr>
        <w:autoSpaceDE w:val="0"/>
        <w:autoSpaceDN w:val="0"/>
        <w:adjustRightInd w:val="0"/>
        <w:spacing w:after="120"/>
        <w:ind w:left="709"/>
        <w:jc w:val="both"/>
        <w:rPr>
          <w:rFonts w:ascii="Arial" w:hAnsi="Arial" w:cs="Arial"/>
          <w:sz w:val="21"/>
          <w:szCs w:val="21"/>
        </w:rPr>
      </w:pPr>
      <w:r>
        <w:rPr>
          <w:rFonts w:ascii="Arial" w:hAnsi="Arial" w:cs="Arial"/>
          <w:sz w:val="21"/>
          <w:szCs w:val="21"/>
        </w:rPr>
        <w:t>Příloha č. 2: Bezpečnostní audit</w:t>
      </w:r>
    </w:p>
    <w:p w14:paraId="6737C064" w14:textId="77777777" w:rsidR="00E75954" w:rsidRPr="00501DD3" w:rsidRDefault="00E75954" w:rsidP="00BA5813">
      <w:pPr>
        <w:pStyle w:val="Prohlen"/>
        <w:widowControl/>
        <w:spacing w:after="120" w:line="276" w:lineRule="auto"/>
        <w:jc w:val="both"/>
        <w:outlineLvl w:val="0"/>
        <w:rPr>
          <w:rFonts w:ascii="Arial" w:hAnsi="Arial" w:cs="Arial"/>
          <w:b w:val="0"/>
          <w:sz w:val="21"/>
          <w:szCs w:val="21"/>
        </w:rPr>
      </w:pPr>
    </w:p>
    <w:p w14:paraId="6AE0CE7D" w14:textId="21B8FA39" w:rsidR="00600575" w:rsidRPr="00501DD3" w:rsidRDefault="00600575" w:rsidP="00D01B0B">
      <w:pPr>
        <w:ind w:left="4962" w:hanging="4820"/>
        <w:rPr>
          <w:rFonts w:ascii="Arial" w:hAnsi="Arial" w:cs="Arial"/>
          <w:sz w:val="21"/>
          <w:szCs w:val="21"/>
        </w:rPr>
      </w:pPr>
      <w:bookmarkStart w:id="39" w:name="_Hlk163469717"/>
      <w:r w:rsidRPr="00501DD3">
        <w:rPr>
          <w:rFonts w:ascii="Arial" w:hAnsi="Arial" w:cs="Arial"/>
          <w:sz w:val="21"/>
          <w:szCs w:val="21"/>
        </w:rPr>
        <w:t>V Praze dne ________</w:t>
      </w:r>
      <w:r w:rsidR="00D01B0B">
        <w:rPr>
          <w:rFonts w:ascii="Arial" w:hAnsi="Arial" w:cs="Arial"/>
          <w:sz w:val="21"/>
          <w:szCs w:val="21"/>
        </w:rPr>
        <w:tab/>
      </w:r>
      <w:r w:rsidRPr="00501DD3">
        <w:rPr>
          <w:rFonts w:ascii="Arial" w:hAnsi="Arial" w:cs="Arial"/>
          <w:sz w:val="21"/>
          <w:szCs w:val="21"/>
        </w:rPr>
        <w:t>V </w:t>
      </w:r>
      <w:r w:rsidR="000E5AB9" w:rsidRPr="00501DD3">
        <w:rPr>
          <w:rFonts w:ascii="Arial" w:hAnsi="Arial" w:cs="Arial"/>
          <w:bCs/>
          <w:sz w:val="21"/>
          <w:szCs w:val="21"/>
        </w:rPr>
        <w:t>Praze</w:t>
      </w:r>
      <w:r w:rsidRPr="00501DD3">
        <w:rPr>
          <w:rFonts w:ascii="Arial" w:hAnsi="Arial" w:cs="Arial"/>
          <w:b/>
          <w:sz w:val="21"/>
          <w:szCs w:val="21"/>
        </w:rPr>
        <w:t xml:space="preserve"> </w:t>
      </w:r>
      <w:r w:rsidRPr="00501DD3">
        <w:rPr>
          <w:rFonts w:ascii="Arial" w:hAnsi="Arial" w:cs="Arial"/>
          <w:sz w:val="21"/>
          <w:szCs w:val="21"/>
        </w:rPr>
        <w:t>dne ________</w:t>
      </w:r>
    </w:p>
    <w:p w14:paraId="79353F69" w14:textId="2C125144" w:rsidR="004C67BC" w:rsidRPr="00501DD3" w:rsidRDefault="004C67BC" w:rsidP="00E963A9">
      <w:pPr>
        <w:rPr>
          <w:rFonts w:ascii="Arial" w:hAnsi="Arial" w:cs="Arial"/>
          <w:sz w:val="21"/>
          <w:szCs w:val="21"/>
        </w:rPr>
      </w:pPr>
      <w:r w:rsidRPr="00501DD3">
        <w:rPr>
          <w:rFonts w:ascii="Arial" w:hAnsi="Arial" w:cs="Arial"/>
          <w:sz w:val="21"/>
          <w:szCs w:val="21"/>
        </w:rPr>
        <w:t>Za Objednatele:</w:t>
      </w:r>
      <w:r w:rsidRPr="00501DD3">
        <w:rPr>
          <w:rFonts w:ascii="Arial" w:hAnsi="Arial" w:cs="Arial"/>
          <w:sz w:val="21"/>
          <w:szCs w:val="21"/>
        </w:rPr>
        <w:tab/>
      </w:r>
      <w:r w:rsidRPr="00501DD3">
        <w:rPr>
          <w:rFonts w:ascii="Arial" w:hAnsi="Arial" w:cs="Arial"/>
          <w:sz w:val="21"/>
          <w:szCs w:val="21"/>
        </w:rPr>
        <w:tab/>
      </w:r>
      <w:r w:rsidRPr="00501DD3">
        <w:rPr>
          <w:rFonts w:ascii="Arial" w:hAnsi="Arial" w:cs="Arial"/>
          <w:sz w:val="21"/>
          <w:szCs w:val="21"/>
        </w:rPr>
        <w:tab/>
      </w:r>
      <w:r w:rsidRPr="00501DD3">
        <w:rPr>
          <w:rFonts w:ascii="Arial" w:hAnsi="Arial" w:cs="Arial"/>
          <w:sz w:val="21"/>
          <w:szCs w:val="21"/>
        </w:rPr>
        <w:tab/>
      </w:r>
      <w:r w:rsidRPr="00501DD3">
        <w:rPr>
          <w:rFonts w:ascii="Arial" w:hAnsi="Arial" w:cs="Arial"/>
          <w:sz w:val="21"/>
          <w:szCs w:val="21"/>
        </w:rPr>
        <w:tab/>
        <w:t>Za Dodavatele:</w:t>
      </w:r>
    </w:p>
    <w:p w14:paraId="60DCA873" w14:textId="77777777" w:rsidR="00E75954" w:rsidRPr="00501DD3" w:rsidRDefault="00E75954" w:rsidP="00E963A9">
      <w:pPr>
        <w:rPr>
          <w:rFonts w:ascii="Arial" w:hAnsi="Arial" w:cs="Arial"/>
          <w:sz w:val="21"/>
          <w:szCs w:val="21"/>
        </w:rPr>
      </w:pPr>
    </w:p>
    <w:p w14:paraId="0C3721BE" w14:textId="77777777" w:rsidR="00E75954" w:rsidRPr="00501DD3" w:rsidRDefault="00E75954" w:rsidP="00E963A9">
      <w:pPr>
        <w:rPr>
          <w:rFonts w:ascii="Arial" w:hAnsi="Arial" w:cs="Arial"/>
          <w:sz w:val="21"/>
          <w:szCs w:val="21"/>
        </w:rPr>
      </w:pPr>
    </w:p>
    <w:p w14:paraId="6720ED5F" w14:textId="77777777" w:rsidR="00B87C6C" w:rsidRPr="00BD5853" w:rsidRDefault="00B87C6C" w:rsidP="00B87C6C">
      <w:pPr>
        <w:widowControl w:val="0"/>
        <w:tabs>
          <w:tab w:val="left" w:pos="0"/>
        </w:tabs>
        <w:suppressAutoHyphens/>
        <w:jc w:val="both"/>
        <w:rPr>
          <w:rFonts w:ascii="Arial" w:eastAsia="Arial Unicode MS" w:hAnsi="Arial" w:cs="Arial"/>
          <w:kern w:val="1"/>
          <w:sz w:val="21"/>
          <w:szCs w:val="21"/>
        </w:rPr>
      </w:pPr>
      <w:r w:rsidRPr="00BD5853">
        <w:rPr>
          <w:rFonts w:ascii="Arial" w:eastAsia="Arial Unicode MS" w:hAnsi="Arial" w:cs="Arial"/>
          <w:kern w:val="1"/>
          <w:sz w:val="21"/>
          <w:szCs w:val="21"/>
        </w:rPr>
        <w:t>_______________________________</w:t>
      </w:r>
      <w:r w:rsidRPr="00BD5853">
        <w:rPr>
          <w:rFonts w:ascii="Arial" w:eastAsia="Arial Unicode MS" w:hAnsi="Arial" w:cs="Arial"/>
          <w:kern w:val="1"/>
          <w:sz w:val="21"/>
          <w:szCs w:val="21"/>
        </w:rPr>
        <w:tab/>
      </w:r>
      <w:r w:rsidRPr="00BD5853">
        <w:rPr>
          <w:rFonts w:ascii="Arial" w:eastAsia="Arial Unicode MS" w:hAnsi="Arial" w:cs="Arial"/>
          <w:kern w:val="1"/>
          <w:sz w:val="21"/>
          <w:szCs w:val="21"/>
        </w:rPr>
        <w:tab/>
        <w:t>________________________________</w:t>
      </w:r>
    </w:p>
    <w:p w14:paraId="177DB98A" w14:textId="3C2F8289" w:rsidR="00B87C6C" w:rsidRPr="00B87C6C" w:rsidRDefault="00B87C6C" w:rsidP="00B87C6C">
      <w:pPr>
        <w:suppressAutoHyphens/>
        <w:ind w:left="4956" w:hanging="4956"/>
        <w:jc w:val="both"/>
        <w:rPr>
          <w:rFonts w:ascii="Arial" w:hAnsi="Arial" w:cs="Arial"/>
          <w:bCs/>
          <w:sz w:val="21"/>
          <w:szCs w:val="21"/>
          <w:highlight w:val="yellow"/>
        </w:rPr>
      </w:pPr>
      <w:bookmarkStart w:id="40" w:name="_Hlk167270131"/>
      <w:r w:rsidRPr="00BD5853">
        <w:rPr>
          <w:rFonts w:ascii="Arial" w:hAnsi="Arial" w:cs="Arial"/>
          <w:bCs/>
          <w:sz w:val="21"/>
          <w:szCs w:val="21"/>
          <w:lang w:eastAsia="ar-SA"/>
        </w:rPr>
        <w:t xml:space="preserve">Tomáš Hebelka, </w:t>
      </w:r>
      <w:proofErr w:type="spellStart"/>
      <w:r w:rsidRPr="00BD5853">
        <w:rPr>
          <w:rFonts w:ascii="Arial" w:hAnsi="Arial" w:cs="Arial"/>
          <w:bCs/>
          <w:sz w:val="21"/>
          <w:szCs w:val="21"/>
          <w:lang w:eastAsia="ar-SA"/>
        </w:rPr>
        <w:t>MSc</w:t>
      </w:r>
      <w:proofErr w:type="spellEnd"/>
      <w:r>
        <w:rPr>
          <w:rFonts w:ascii="Arial" w:hAnsi="Arial" w:cs="Arial"/>
          <w:bCs/>
          <w:sz w:val="21"/>
          <w:szCs w:val="21"/>
          <w:lang w:eastAsia="ar-SA"/>
        </w:rPr>
        <w:t>,</w:t>
      </w:r>
      <w:r w:rsidRPr="00BD5853">
        <w:rPr>
          <w:rFonts w:ascii="Arial" w:hAnsi="Arial" w:cs="Arial"/>
          <w:bCs/>
          <w:sz w:val="21"/>
          <w:szCs w:val="21"/>
          <w:lang w:eastAsia="ar-SA"/>
        </w:rPr>
        <w:t xml:space="preserve"> </w:t>
      </w:r>
      <w:r w:rsidRPr="00BD5853">
        <w:rPr>
          <w:rFonts w:ascii="Arial" w:hAnsi="Arial" w:cs="Arial"/>
          <w:b/>
          <w:sz w:val="21"/>
          <w:szCs w:val="21"/>
        </w:rPr>
        <w:tab/>
      </w:r>
      <w:r w:rsidRPr="00D52374">
        <w:rPr>
          <w:rFonts w:ascii="Arial" w:hAnsi="Arial" w:cs="Arial"/>
          <w:bCs/>
          <w:sz w:val="21"/>
          <w:szCs w:val="21"/>
          <w:highlight w:val="green"/>
        </w:rPr>
        <w:t>[</w:t>
      </w:r>
      <w:r w:rsidR="00D52374" w:rsidRPr="00D52374">
        <w:rPr>
          <w:rFonts w:ascii="Arial" w:hAnsi="Arial" w:cs="Arial"/>
          <w:bCs/>
          <w:sz w:val="21"/>
          <w:szCs w:val="21"/>
          <w:highlight w:val="green"/>
        </w:rPr>
        <w:t>zadavatel</w:t>
      </w:r>
      <w:r w:rsidRPr="00D52374">
        <w:rPr>
          <w:rFonts w:ascii="Arial" w:hAnsi="Arial" w:cs="Arial"/>
          <w:bCs/>
          <w:sz w:val="21"/>
          <w:szCs w:val="21"/>
          <w:highlight w:val="green"/>
        </w:rPr>
        <w:t xml:space="preserve"> doplní jméno a příjmení oprávněné osoby</w:t>
      </w:r>
      <w:r w:rsidR="00D52374" w:rsidRPr="00D52374">
        <w:rPr>
          <w:rFonts w:ascii="Arial" w:hAnsi="Arial" w:cs="Arial"/>
          <w:bCs/>
          <w:sz w:val="21"/>
          <w:szCs w:val="21"/>
          <w:highlight w:val="green"/>
        </w:rPr>
        <w:t xml:space="preserve"> vybraného dodavatele</w:t>
      </w:r>
      <w:r w:rsidRPr="00D52374">
        <w:rPr>
          <w:rFonts w:ascii="Arial" w:hAnsi="Arial" w:cs="Arial"/>
          <w:bCs/>
          <w:sz w:val="21"/>
          <w:szCs w:val="21"/>
          <w:highlight w:val="green"/>
        </w:rPr>
        <w:t>]</w:t>
      </w:r>
      <w:r w:rsidRPr="00D52374">
        <w:rPr>
          <w:rFonts w:ascii="Arial" w:hAnsi="Arial" w:cs="Arial"/>
          <w:b/>
          <w:sz w:val="21"/>
          <w:szCs w:val="21"/>
          <w:highlight w:val="green"/>
        </w:rPr>
        <w:t xml:space="preserve"> </w:t>
      </w:r>
      <w:r w:rsidRPr="00BD5853">
        <w:rPr>
          <w:rFonts w:ascii="Arial" w:hAnsi="Arial" w:cs="Arial"/>
          <w:bCs/>
          <w:sz w:val="21"/>
          <w:szCs w:val="21"/>
          <w:lang w:eastAsia="ar-SA"/>
        </w:rPr>
        <w:tab/>
      </w:r>
      <w:r w:rsidRPr="00BD5853">
        <w:rPr>
          <w:rFonts w:ascii="Arial" w:hAnsi="Arial" w:cs="Arial"/>
          <w:bCs/>
          <w:sz w:val="21"/>
          <w:szCs w:val="21"/>
          <w:lang w:eastAsia="ar-SA"/>
        </w:rPr>
        <w:tab/>
      </w:r>
      <w:r w:rsidRPr="00BD5853">
        <w:rPr>
          <w:rFonts w:ascii="Arial" w:hAnsi="Arial" w:cs="Arial"/>
          <w:bCs/>
          <w:sz w:val="21"/>
          <w:szCs w:val="21"/>
          <w:lang w:eastAsia="ar-SA"/>
        </w:rPr>
        <w:tab/>
      </w:r>
    </w:p>
    <w:p w14:paraId="4D439303" w14:textId="05AF9B17" w:rsidR="00B87C6C" w:rsidRPr="00BD5853" w:rsidRDefault="00B87C6C" w:rsidP="00B87C6C">
      <w:pPr>
        <w:suppressAutoHyphens/>
        <w:ind w:left="4956" w:hanging="4956"/>
        <w:rPr>
          <w:rFonts w:ascii="Arial" w:hAnsi="Arial" w:cs="Arial"/>
          <w:bCs/>
          <w:sz w:val="21"/>
          <w:szCs w:val="21"/>
        </w:rPr>
      </w:pPr>
      <w:r w:rsidRPr="00BD5853">
        <w:rPr>
          <w:rFonts w:ascii="Arial" w:hAnsi="Arial" w:cs="Arial"/>
          <w:bCs/>
          <w:sz w:val="21"/>
          <w:szCs w:val="21"/>
          <w:lang w:eastAsia="ar-SA"/>
        </w:rPr>
        <w:t>generální ředitel</w:t>
      </w:r>
      <w:r w:rsidRPr="00BD5853">
        <w:rPr>
          <w:rFonts w:ascii="Arial" w:hAnsi="Arial" w:cs="Arial"/>
          <w:b/>
          <w:bCs/>
          <w:sz w:val="21"/>
          <w:szCs w:val="21"/>
          <w:lang w:eastAsia="ar-SA"/>
        </w:rPr>
        <w:tab/>
      </w:r>
      <w:r w:rsidRPr="00D52374">
        <w:rPr>
          <w:rFonts w:ascii="Arial" w:hAnsi="Arial" w:cs="Arial"/>
          <w:bCs/>
          <w:sz w:val="21"/>
          <w:szCs w:val="21"/>
          <w:highlight w:val="green"/>
        </w:rPr>
        <w:t>[</w:t>
      </w:r>
      <w:r w:rsidR="00D52374" w:rsidRPr="00D52374">
        <w:rPr>
          <w:rFonts w:ascii="Arial" w:hAnsi="Arial" w:cs="Arial"/>
          <w:bCs/>
          <w:sz w:val="21"/>
          <w:szCs w:val="21"/>
          <w:highlight w:val="green"/>
        </w:rPr>
        <w:t>zadavatel</w:t>
      </w:r>
      <w:r w:rsidRPr="00D52374">
        <w:rPr>
          <w:rFonts w:ascii="Arial" w:hAnsi="Arial" w:cs="Arial"/>
          <w:bCs/>
          <w:sz w:val="21"/>
          <w:szCs w:val="21"/>
          <w:highlight w:val="green"/>
        </w:rPr>
        <w:t xml:space="preserve"> doplní funkci, z jaké daná osoba Rámcovou dohodu podepisuje]</w:t>
      </w:r>
    </w:p>
    <w:p w14:paraId="794E6B4C" w14:textId="77501286" w:rsidR="000E5AB9" w:rsidRPr="00501DD3" w:rsidRDefault="00B87C6C" w:rsidP="00BA5813">
      <w:pPr>
        <w:spacing w:after="0"/>
        <w:ind w:left="4956" w:hanging="4956"/>
        <w:jc w:val="both"/>
        <w:rPr>
          <w:rFonts w:ascii="Arial" w:eastAsiaTheme="minorHAnsi" w:hAnsi="Arial" w:cs="Arial"/>
          <w:sz w:val="21"/>
          <w:szCs w:val="21"/>
        </w:rPr>
      </w:pPr>
      <w:r w:rsidRPr="00BD5853">
        <w:rPr>
          <w:rFonts w:ascii="Arial" w:hAnsi="Arial" w:cs="Arial"/>
          <w:bCs/>
          <w:sz w:val="21"/>
          <w:szCs w:val="21"/>
        </w:rPr>
        <w:t>Státní tiskárna cenin, s. p.</w:t>
      </w:r>
      <w:r w:rsidR="00A06E85">
        <w:rPr>
          <w:rFonts w:ascii="Arial" w:hAnsi="Arial" w:cs="Arial"/>
          <w:bCs/>
          <w:sz w:val="21"/>
          <w:szCs w:val="21"/>
        </w:rPr>
        <w:tab/>
      </w:r>
      <w:r w:rsidRPr="00BD5853">
        <w:rPr>
          <w:rFonts w:ascii="Arial" w:hAnsi="Arial" w:cs="Arial"/>
          <w:bCs/>
          <w:sz w:val="21"/>
          <w:szCs w:val="21"/>
        </w:rPr>
        <w:tab/>
      </w:r>
      <w:r w:rsidRPr="00D52374">
        <w:rPr>
          <w:rFonts w:ascii="Arial" w:hAnsi="Arial" w:cs="Arial"/>
          <w:bCs/>
          <w:sz w:val="21"/>
          <w:szCs w:val="21"/>
          <w:highlight w:val="green"/>
        </w:rPr>
        <w:t>[</w:t>
      </w:r>
      <w:r w:rsidR="00D52374" w:rsidRPr="00D52374">
        <w:rPr>
          <w:rFonts w:ascii="Arial" w:hAnsi="Arial" w:cs="Arial"/>
          <w:bCs/>
          <w:sz w:val="21"/>
          <w:szCs w:val="21"/>
          <w:highlight w:val="green"/>
        </w:rPr>
        <w:t>zadavatel</w:t>
      </w:r>
      <w:r w:rsidRPr="00D52374">
        <w:rPr>
          <w:rFonts w:ascii="Arial" w:hAnsi="Arial" w:cs="Arial"/>
          <w:bCs/>
          <w:sz w:val="21"/>
          <w:szCs w:val="21"/>
          <w:highlight w:val="green"/>
        </w:rPr>
        <w:t xml:space="preserve"> doplní název</w:t>
      </w:r>
      <w:r w:rsidR="00D52374" w:rsidRPr="00D52374">
        <w:rPr>
          <w:rFonts w:ascii="Arial" w:hAnsi="Arial" w:cs="Arial"/>
          <w:bCs/>
          <w:sz w:val="21"/>
          <w:szCs w:val="21"/>
          <w:highlight w:val="green"/>
        </w:rPr>
        <w:t xml:space="preserve"> vybraného dodavatele</w:t>
      </w:r>
      <w:r w:rsidRPr="00D52374">
        <w:rPr>
          <w:rFonts w:ascii="Arial" w:hAnsi="Arial" w:cs="Arial"/>
          <w:bCs/>
          <w:sz w:val="21"/>
          <w:szCs w:val="21"/>
          <w:highlight w:val="green"/>
        </w:rPr>
        <w:t>]</w:t>
      </w:r>
      <w:bookmarkEnd w:id="39"/>
      <w:bookmarkEnd w:id="40"/>
    </w:p>
    <w:sectPr w:rsidR="000E5AB9" w:rsidRPr="00501DD3" w:rsidSect="007F06DA">
      <w:headerReference w:type="default" r:id="rId16"/>
      <w:footerReference w:type="default" r:id="rId17"/>
      <w:headerReference w:type="first" r:id="rId18"/>
      <w:pgSz w:w="11906" w:h="16838"/>
      <w:pgMar w:top="2552" w:right="1418" w:bottom="1418"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A67BFC" w14:textId="77777777" w:rsidR="00B649FD" w:rsidRDefault="00B649FD" w:rsidP="002367BD">
      <w:pPr>
        <w:spacing w:after="0" w:line="240" w:lineRule="auto"/>
      </w:pPr>
      <w:r>
        <w:separator/>
      </w:r>
    </w:p>
  </w:endnote>
  <w:endnote w:type="continuationSeparator" w:id="0">
    <w:p w14:paraId="5C2A0572" w14:textId="77777777" w:rsidR="00B649FD" w:rsidRDefault="00B649FD" w:rsidP="002367BD">
      <w:pPr>
        <w:spacing w:after="0" w:line="240" w:lineRule="auto"/>
      </w:pPr>
      <w:r>
        <w:continuationSeparator/>
      </w:r>
    </w:p>
  </w:endnote>
  <w:endnote w:type="continuationNotice" w:id="1">
    <w:p w14:paraId="06F3AEB3" w14:textId="77777777" w:rsidR="00B649FD" w:rsidRDefault="00B649F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Arial Unicode MS">
    <w:panose1 w:val="020B0604020202020204"/>
    <w:charset w:val="80"/>
    <w:family w:val="swiss"/>
    <w:pitch w:val="variable"/>
    <w:sig w:usb0="F7FFAEFF" w:usb1="F9DFFFFF" w:usb2="0000007F" w:usb3="00000000" w:csb0="003F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7822367"/>
      <w:docPartObj>
        <w:docPartGallery w:val="Page Numbers (Bottom of Page)"/>
        <w:docPartUnique/>
      </w:docPartObj>
    </w:sdtPr>
    <w:sdtEndPr/>
    <w:sdtContent>
      <w:sdt>
        <w:sdtPr>
          <w:rPr>
            <w:rFonts w:ascii="Arial" w:hAnsi="Arial" w:cs="Arial"/>
            <w:sz w:val="20"/>
            <w:szCs w:val="20"/>
          </w:rPr>
          <w:id w:val="-1236315813"/>
          <w:docPartObj>
            <w:docPartGallery w:val="Page Numbers (Bottom of Page)"/>
            <w:docPartUnique/>
          </w:docPartObj>
        </w:sdtPr>
        <w:sdtEndPr/>
        <w:sdtContent>
          <w:sdt>
            <w:sdtPr>
              <w:rPr>
                <w:rFonts w:ascii="Arial" w:hAnsi="Arial" w:cs="Arial"/>
                <w:sz w:val="20"/>
                <w:szCs w:val="20"/>
              </w:rPr>
              <w:id w:val="860082579"/>
              <w:docPartObj>
                <w:docPartGallery w:val="Page Numbers (Top of Page)"/>
                <w:docPartUnique/>
              </w:docPartObj>
            </w:sdtPr>
            <w:sdtEndPr/>
            <w:sdtContent>
              <w:p w14:paraId="6DD9D0FD" w14:textId="1C038C9B" w:rsidR="009F3461" w:rsidRDefault="009F3461" w:rsidP="009F3461">
                <w:pPr>
                  <w:pStyle w:val="Zpat"/>
                  <w:jc w:val="right"/>
                  <w:rPr>
                    <w:rFonts w:ascii="Arial" w:hAnsi="Arial" w:cs="Arial"/>
                    <w:sz w:val="20"/>
                    <w:szCs w:val="20"/>
                  </w:rPr>
                </w:pPr>
              </w:p>
              <w:p w14:paraId="58336BF3" w14:textId="0A2B738C" w:rsidR="009F3461" w:rsidRDefault="009F3461" w:rsidP="009F3461">
                <w:pPr>
                  <w:pStyle w:val="Zpat"/>
                  <w:jc w:val="right"/>
                  <w:rPr>
                    <w:rFonts w:ascii="Arial" w:hAnsi="Arial" w:cs="Arial"/>
                    <w:sz w:val="20"/>
                    <w:szCs w:val="20"/>
                  </w:rPr>
                </w:pPr>
                <w:r>
                  <w:rPr>
                    <w:rFonts w:ascii="Arial" w:hAnsi="Arial" w:cs="Arial"/>
                    <w:sz w:val="20"/>
                    <w:szCs w:val="20"/>
                  </w:rPr>
                  <w:t xml:space="preserve">Stránka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2636AD">
                  <w:rPr>
                    <w:rFonts w:ascii="Arial" w:hAnsi="Arial" w:cs="Arial"/>
                    <w:b/>
                    <w:bCs/>
                    <w:sz w:val="20"/>
                    <w:szCs w:val="20"/>
                  </w:rPr>
                  <w:t>2</w:t>
                </w:r>
                <w:r>
                  <w:rPr>
                    <w:rFonts w:ascii="Arial" w:hAnsi="Arial" w:cs="Arial"/>
                    <w:b/>
                    <w:bCs/>
                    <w:sz w:val="20"/>
                    <w:szCs w:val="20"/>
                  </w:rPr>
                  <w:fldChar w:fldCharType="end"/>
                </w:r>
                <w:r>
                  <w:rPr>
                    <w:rFonts w:ascii="Arial" w:hAnsi="Arial" w:cs="Arial"/>
                    <w:sz w:val="20"/>
                    <w:szCs w:val="20"/>
                  </w:rPr>
                  <w:t xml:space="preserve"> z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2636AD">
                  <w:rPr>
                    <w:rFonts w:ascii="Arial" w:hAnsi="Arial" w:cs="Arial"/>
                    <w:b/>
                    <w:bCs/>
                    <w:sz w:val="20"/>
                    <w:szCs w:val="20"/>
                  </w:rPr>
                  <w:t>16</w:t>
                </w:r>
                <w:r>
                  <w:rPr>
                    <w:rFonts w:ascii="Arial" w:hAnsi="Arial" w:cs="Arial"/>
                    <w:b/>
                    <w:bCs/>
                    <w:sz w:val="20"/>
                    <w:szCs w:val="20"/>
                  </w:rPr>
                  <w:fldChar w:fldCharType="end"/>
                </w:r>
              </w:p>
            </w:sdtContent>
          </w:sdt>
        </w:sdtContent>
      </w:sdt>
      <w:p w14:paraId="47C134CD" w14:textId="77777777" w:rsidR="009F3461" w:rsidRDefault="000F4CF2" w:rsidP="009F3461">
        <w:pPr>
          <w:pStyle w:val="Zpat"/>
          <w:jc w:val="center"/>
          <w:rPr>
            <w:rFonts w:ascii="Arial" w:hAnsi="Arial" w:cs="Arial"/>
            <w:sz w:val="20"/>
            <w:szCs w:val="20"/>
          </w:rPr>
        </w:pPr>
      </w:p>
    </w:sdtContent>
  </w:sdt>
  <w:p w14:paraId="147E4D3F" w14:textId="5E850A70" w:rsidR="00443D4A" w:rsidRDefault="009F3461" w:rsidP="009F3461">
    <w:pPr>
      <w:pStyle w:val="Zpat"/>
      <w:jc w:val="center"/>
    </w:pPr>
    <w:r w:rsidRPr="002367BD" w:rsidDel="009F3461">
      <w:rPr>
        <w:rFonts w:ascii="Arial" w:hAnsi="Arial" w:cs="Arial"/>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F8096A" w14:textId="77777777" w:rsidR="00B649FD" w:rsidRDefault="00B649FD" w:rsidP="002367BD">
      <w:pPr>
        <w:spacing w:after="0" w:line="240" w:lineRule="auto"/>
      </w:pPr>
      <w:r>
        <w:separator/>
      </w:r>
    </w:p>
  </w:footnote>
  <w:footnote w:type="continuationSeparator" w:id="0">
    <w:p w14:paraId="46C05F97" w14:textId="77777777" w:rsidR="00B649FD" w:rsidRDefault="00B649FD" w:rsidP="002367BD">
      <w:pPr>
        <w:spacing w:after="0" w:line="240" w:lineRule="auto"/>
      </w:pPr>
      <w:r>
        <w:continuationSeparator/>
      </w:r>
    </w:p>
  </w:footnote>
  <w:footnote w:type="continuationNotice" w:id="1">
    <w:p w14:paraId="2D54BE5B" w14:textId="77777777" w:rsidR="00B649FD" w:rsidRDefault="00B649F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2C50E" w14:textId="77777777" w:rsidR="00443D4A" w:rsidRDefault="00443D4A" w:rsidP="009748C5">
    <w:pPr>
      <w:pStyle w:val="Zhlav"/>
      <w:jc w:val="right"/>
    </w:pPr>
  </w:p>
  <w:p w14:paraId="54BE76BD" w14:textId="77777777" w:rsidR="00443D4A" w:rsidRDefault="00443D4A" w:rsidP="009748C5">
    <w:pPr>
      <w:pStyle w:val="Zhlav"/>
      <w:jc w:val="right"/>
    </w:pPr>
  </w:p>
  <w:p w14:paraId="29DE0388" w14:textId="77CFA13E" w:rsidR="00443D4A" w:rsidRDefault="00DE79D7" w:rsidP="00DE79D7">
    <w:pPr>
      <w:pStyle w:val="Zhlav"/>
    </w:pPr>
    <w:r>
      <w:rPr>
        <w:noProof/>
      </w:rPr>
      <w:drawing>
        <wp:inline distT="0" distB="0" distL="0" distR="0" wp14:anchorId="7369C57A" wp14:editId="3BC9C033">
          <wp:extent cx="971550" cy="999823"/>
          <wp:effectExtent l="0" t="0" r="0" b="0"/>
          <wp:docPr id="139551170" name="Obrázek 139551170" descr="Obsah obrázku snímek obrazovky, umění, Grafika&#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descr="Obsah obrázku snímek obrazovky, umění, Grafika&#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2955" cy="101156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B5F36" w14:textId="43427995" w:rsidR="00443D4A" w:rsidRDefault="00DE79D7" w:rsidP="00DE79D7">
    <w:pPr>
      <w:pStyle w:val="Zhlav"/>
      <w:rPr>
        <w:rFonts w:ascii="Arial" w:hAnsi="Arial" w:cs="Arial"/>
      </w:rPr>
    </w:pPr>
    <w:r>
      <w:rPr>
        <w:noProof/>
      </w:rPr>
      <w:drawing>
        <wp:inline distT="0" distB="0" distL="0" distR="0" wp14:anchorId="683F27B0" wp14:editId="59E26D9E">
          <wp:extent cx="971550" cy="999823"/>
          <wp:effectExtent l="0" t="0" r="0" b="0"/>
          <wp:docPr id="2" name="Obrázek 2" descr="Obsah obrázku snímek obrazovky, umění, Grafika&#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descr="Obsah obrázku snímek obrazovky, umění, Grafika&#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2955" cy="1011560"/>
                  </a:xfrm>
                  <a:prstGeom prst="rect">
                    <a:avLst/>
                  </a:prstGeom>
                  <a:noFill/>
                  <a:ln>
                    <a:noFill/>
                  </a:ln>
                </pic:spPr>
              </pic:pic>
            </a:graphicData>
          </a:graphic>
        </wp:inline>
      </w:drawing>
    </w:r>
  </w:p>
  <w:p w14:paraId="49B2B80F" w14:textId="77777777" w:rsidR="00443D4A" w:rsidRPr="00A3698B" w:rsidRDefault="00443D4A" w:rsidP="00DE79D7">
    <w:pPr>
      <w:pStyle w:val="Zhlav"/>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8E80A00"/>
    <w:lvl w:ilvl="0">
      <w:start w:val="1"/>
      <w:numFmt w:val="bullet"/>
      <w:pStyle w:val="Seznamsodrkami"/>
      <w:lvlText w:val=""/>
      <w:lvlJc w:val="left"/>
      <w:pPr>
        <w:tabs>
          <w:tab w:val="num" w:pos="360"/>
        </w:tabs>
        <w:ind w:left="360" w:hanging="360"/>
      </w:pPr>
      <w:rPr>
        <w:rFonts w:ascii="Symbol" w:hAnsi="Symbol" w:hint="default"/>
      </w:rPr>
    </w:lvl>
  </w:abstractNum>
  <w:abstractNum w:abstractNumId="1" w15:restartNumberingAfterBreak="0">
    <w:nsid w:val="011F359A"/>
    <w:multiLevelType w:val="multilevel"/>
    <w:tmpl w:val="06B46536"/>
    <w:lvl w:ilvl="0">
      <w:start w:val="1"/>
      <w:numFmt w:val="upperRoman"/>
      <w:lvlText w:val="%1."/>
      <w:lvlJc w:val="right"/>
      <w:pPr>
        <w:tabs>
          <w:tab w:val="num" w:pos="705"/>
        </w:tabs>
        <w:ind w:left="705" w:hanging="705"/>
      </w:pPr>
      <w:rPr>
        <w:rFonts w:hint="default"/>
      </w:rPr>
    </w:lvl>
    <w:lvl w:ilvl="1">
      <w:start w:val="1"/>
      <w:numFmt w:val="decimal"/>
      <w:lvlText w:val="%2."/>
      <w:lvlJc w:val="left"/>
      <w:pPr>
        <w:tabs>
          <w:tab w:val="num" w:pos="705"/>
        </w:tabs>
        <w:ind w:left="705" w:hanging="705"/>
      </w:pPr>
      <w:rPr>
        <w:rFonts w:hint="default"/>
        <w:b w:val="0"/>
      </w:rPr>
    </w:lvl>
    <w:lvl w:ilvl="2">
      <w:start w:val="1"/>
      <w:numFmt w:val="lowerLetter"/>
      <w:lvlText w:val="(%3)"/>
      <w:lvlJc w:val="left"/>
      <w:pPr>
        <w:tabs>
          <w:tab w:val="num" w:pos="1004"/>
        </w:tabs>
        <w:ind w:left="1004"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06522695"/>
    <w:multiLevelType w:val="hybridMultilevel"/>
    <w:tmpl w:val="2C60EACE"/>
    <w:lvl w:ilvl="0" w:tplc="906E39F8">
      <w:start w:val="1"/>
      <w:numFmt w:val="lowerLetter"/>
      <w:lvlText w:val="%1)"/>
      <w:lvlJc w:val="left"/>
      <w:pPr>
        <w:ind w:left="1428" w:hanging="360"/>
      </w:pPr>
      <w:rPr>
        <w:rFonts w:hint="default"/>
      </w:r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3" w15:restartNumberingAfterBreak="0">
    <w:nsid w:val="084C0663"/>
    <w:multiLevelType w:val="multilevel"/>
    <w:tmpl w:val="D166BD86"/>
    <w:lvl w:ilvl="0">
      <w:start w:val="5"/>
      <w:numFmt w:val="decimal"/>
      <w:lvlText w:val="%1"/>
      <w:lvlJc w:val="left"/>
      <w:pPr>
        <w:tabs>
          <w:tab w:val="num" w:pos="705"/>
        </w:tabs>
        <w:ind w:left="705" w:hanging="705"/>
      </w:pPr>
      <w:rPr>
        <w:rFonts w:cs="Times New Roman" w:hint="default"/>
      </w:rPr>
    </w:lvl>
    <w:lvl w:ilvl="1">
      <w:start w:val="1"/>
      <w:numFmt w:val="decimal"/>
      <w:lvlText w:val="%2."/>
      <w:lvlJc w:val="left"/>
      <w:pPr>
        <w:tabs>
          <w:tab w:val="num" w:pos="705"/>
        </w:tabs>
        <w:ind w:left="705" w:hanging="705"/>
      </w:pPr>
      <w:rPr>
        <w:rFonts w:ascii="Arial" w:hAnsi="Arial" w:cs="Arial" w:hint="default"/>
        <w:b w:val="0"/>
        <w:sz w:val="22"/>
        <w:szCs w:val="22"/>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0B296123"/>
    <w:multiLevelType w:val="hybridMultilevel"/>
    <w:tmpl w:val="A00EA014"/>
    <w:lvl w:ilvl="0" w:tplc="BFDCE5A6">
      <w:start w:val="2"/>
      <w:numFmt w:val="lowerRoman"/>
      <w:lvlText w:val="%1."/>
      <w:lvlJc w:val="left"/>
      <w:pPr>
        <w:ind w:left="2280" w:hanging="720"/>
      </w:pPr>
      <w:rPr>
        <w:rFonts w:hint="default"/>
        <w:b w:val="0"/>
      </w:rPr>
    </w:lvl>
    <w:lvl w:ilvl="1" w:tplc="04050019" w:tentative="1">
      <w:start w:val="1"/>
      <w:numFmt w:val="lowerLetter"/>
      <w:lvlText w:val="%2."/>
      <w:lvlJc w:val="left"/>
      <w:pPr>
        <w:ind w:left="2640" w:hanging="360"/>
      </w:pPr>
    </w:lvl>
    <w:lvl w:ilvl="2" w:tplc="0405001B" w:tentative="1">
      <w:start w:val="1"/>
      <w:numFmt w:val="lowerRoman"/>
      <w:lvlText w:val="%3."/>
      <w:lvlJc w:val="right"/>
      <w:pPr>
        <w:ind w:left="3360" w:hanging="180"/>
      </w:pPr>
    </w:lvl>
    <w:lvl w:ilvl="3" w:tplc="0405000F" w:tentative="1">
      <w:start w:val="1"/>
      <w:numFmt w:val="decimal"/>
      <w:lvlText w:val="%4."/>
      <w:lvlJc w:val="left"/>
      <w:pPr>
        <w:ind w:left="4080" w:hanging="360"/>
      </w:pPr>
    </w:lvl>
    <w:lvl w:ilvl="4" w:tplc="04050019" w:tentative="1">
      <w:start w:val="1"/>
      <w:numFmt w:val="lowerLetter"/>
      <w:lvlText w:val="%5."/>
      <w:lvlJc w:val="left"/>
      <w:pPr>
        <w:ind w:left="4800" w:hanging="360"/>
      </w:pPr>
    </w:lvl>
    <w:lvl w:ilvl="5" w:tplc="0405001B" w:tentative="1">
      <w:start w:val="1"/>
      <w:numFmt w:val="lowerRoman"/>
      <w:lvlText w:val="%6."/>
      <w:lvlJc w:val="right"/>
      <w:pPr>
        <w:ind w:left="5520" w:hanging="180"/>
      </w:pPr>
    </w:lvl>
    <w:lvl w:ilvl="6" w:tplc="0405000F" w:tentative="1">
      <w:start w:val="1"/>
      <w:numFmt w:val="decimal"/>
      <w:lvlText w:val="%7."/>
      <w:lvlJc w:val="left"/>
      <w:pPr>
        <w:ind w:left="6240" w:hanging="360"/>
      </w:pPr>
    </w:lvl>
    <w:lvl w:ilvl="7" w:tplc="04050019" w:tentative="1">
      <w:start w:val="1"/>
      <w:numFmt w:val="lowerLetter"/>
      <w:lvlText w:val="%8."/>
      <w:lvlJc w:val="left"/>
      <w:pPr>
        <w:ind w:left="6960" w:hanging="360"/>
      </w:pPr>
    </w:lvl>
    <w:lvl w:ilvl="8" w:tplc="0405001B" w:tentative="1">
      <w:start w:val="1"/>
      <w:numFmt w:val="lowerRoman"/>
      <w:lvlText w:val="%9."/>
      <w:lvlJc w:val="right"/>
      <w:pPr>
        <w:ind w:left="7680" w:hanging="180"/>
      </w:pPr>
    </w:lvl>
  </w:abstractNum>
  <w:abstractNum w:abstractNumId="5" w15:restartNumberingAfterBreak="0">
    <w:nsid w:val="0EB902FE"/>
    <w:multiLevelType w:val="hybridMultilevel"/>
    <w:tmpl w:val="26E8DF06"/>
    <w:lvl w:ilvl="0" w:tplc="FFFFFFFF">
      <w:start w:val="1"/>
      <w:numFmt w:val="lowerLetter"/>
      <w:lvlText w:val="%1)"/>
      <w:lvlJc w:val="left"/>
      <w:pPr>
        <w:ind w:left="1065" w:hanging="360"/>
      </w:pPr>
      <w:rPr>
        <w:rFonts w:hint="default"/>
      </w:rPr>
    </w:lvl>
    <w:lvl w:ilvl="1" w:tplc="FFFFFFFF">
      <w:start w:val="1"/>
      <w:numFmt w:val="lowerLetter"/>
      <w:lvlText w:val="%2."/>
      <w:lvlJc w:val="left"/>
      <w:pPr>
        <w:ind w:left="1785" w:hanging="360"/>
      </w:pPr>
    </w:lvl>
    <w:lvl w:ilvl="2" w:tplc="FFFFFFFF" w:tentative="1">
      <w:start w:val="1"/>
      <w:numFmt w:val="lowerRoman"/>
      <w:lvlText w:val="%3."/>
      <w:lvlJc w:val="right"/>
      <w:pPr>
        <w:ind w:left="2505" w:hanging="180"/>
      </w:pPr>
    </w:lvl>
    <w:lvl w:ilvl="3" w:tplc="FFFFFFFF" w:tentative="1">
      <w:start w:val="1"/>
      <w:numFmt w:val="decimal"/>
      <w:lvlText w:val="%4."/>
      <w:lvlJc w:val="left"/>
      <w:pPr>
        <w:ind w:left="3225" w:hanging="360"/>
      </w:pPr>
    </w:lvl>
    <w:lvl w:ilvl="4" w:tplc="FFFFFFFF" w:tentative="1">
      <w:start w:val="1"/>
      <w:numFmt w:val="lowerLetter"/>
      <w:lvlText w:val="%5."/>
      <w:lvlJc w:val="left"/>
      <w:pPr>
        <w:ind w:left="3945" w:hanging="360"/>
      </w:pPr>
    </w:lvl>
    <w:lvl w:ilvl="5" w:tplc="FFFFFFFF" w:tentative="1">
      <w:start w:val="1"/>
      <w:numFmt w:val="lowerRoman"/>
      <w:lvlText w:val="%6."/>
      <w:lvlJc w:val="right"/>
      <w:pPr>
        <w:ind w:left="4665" w:hanging="180"/>
      </w:pPr>
    </w:lvl>
    <w:lvl w:ilvl="6" w:tplc="FFFFFFFF" w:tentative="1">
      <w:start w:val="1"/>
      <w:numFmt w:val="decimal"/>
      <w:lvlText w:val="%7."/>
      <w:lvlJc w:val="left"/>
      <w:pPr>
        <w:ind w:left="5385" w:hanging="360"/>
      </w:pPr>
    </w:lvl>
    <w:lvl w:ilvl="7" w:tplc="FFFFFFFF" w:tentative="1">
      <w:start w:val="1"/>
      <w:numFmt w:val="lowerLetter"/>
      <w:lvlText w:val="%8."/>
      <w:lvlJc w:val="left"/>
      <w:pPr>
        <w:ind w:left="6105" w:hanging="360"/>
      </w:pPr>
    </w:lvl>
    <w:lvl w:ilvl="8" w:tplc="FFFFFFFF" w:tentative="1">
      <w:start w:val="1"/>
      <w:numFmt w:val="lowerRoman"/>
      <w:lvlText w:val="%9."/>
      <w:lvlJc w:val="right"/>
      <w:pPr>
        <w:ind w:left="6825" w:hanging="180"/>
      </w:pPr>
    </w:lvl>
  </w:abstractNum>
  <w:abstractNum w:abstractNumId="6" w15:restartNumberingAfterBreak="0">
    <w:nsid w:val="1092666E"/>
    <w:multiLevelType w:val="hybridMultilevel"/>
    <w:tmpl w:val="0A0CC0A4"/>
    <w:lvl w:ilvl="0" w:tplc="FFFFFFFF">
      <w:start w:val="1"/>
      <w:numFmt w:val="lowerLetter"/>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7" w15:restartNumberingAfterBreak="0">
    <w:nsid w:val="18633247"/>
    <w:multiLevelType w:val="multilevel"/>
    <w:tmpl w:val="F74CB93A"/>
    <w:lvl w:ilvl="0">
      <w:start w:val="1"/>
      <w:numFmt w:val="upperRoman"/>
      <w:lvlText w:val="%1."/>
      <w:lvlJc w:val="right"/>
      <w:pPr>
        <w:tabs>
          <w:tab w:val="num" w:pos="705"/>
        </w:tabs>
        <w:ind w:left="705" w:hanging="705"/>
      </w:pPr>
      <w:rPr>
        <w:rFonts w:hint="default"/>
      </w:rPr>
    </w:lvl>
    <w:lvl w:ilvl="1">
      <w:start w:val="1"/>
      <w:numFmt w:val="decimal"/>
      <w:lvlText w:val="%2."/>
      <w:lvlJc w:val="left"/>
      <w:pPr>
        <w:tabs>
          <w:tab w:val="num" w:pos="705"/>
        </w:tabs>
        <w:ind w:left="705" w:hanging="705"/>
      </w:pPr>
      <w:rPr>
        <w:rFonts w:hint="default"/>
        <w:b w:val="0"/>
        <w:color w:val="auto"/>
      </w:rPr>
    </w:lvl>
    <w:lvl w:ilvl="2">
      <w:start w:val="1"/>
      <w:numFmt w:val="lowerLetter"/>
      <w:lvlText w:val="(%3)"/>
      <w:lvlJc w:val="left"/>
      <w:pPr>
        <w:tabs>
          <w:tab w:val="num" w:pos="1004"/>
        </w:tabs>
        <w:ind w:left="1004"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lowerLetter"/>
      <w:lvlText w:val="%5)"/>
      <w:lvlJc w:val="left"/>
      <w:pPr>
        <w:tabs>
          <w:tab w:val="num" w:pos="1080"/>
        </w:tabs>
        <w:ind w:left="1080" w:hanging="1080"/>
      </w:pPr>
      <w:rPr>
        <w:rFonts w:ascii="Arial" w:eastAsia="Calibri" w:hAnsi="Arial" w:cs="Arial"/>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1E1A7BD6"/>
    <w:multiLevelType w:val="multilevel"/>
    <w:tmpl w:val="06B46536"/>
    <w:lvl w:ilvl="0">
      <w:start w:val="1"/>
      <w:numFmt w:val="upperRoman"/>
      <w:lvlText w:val="%1."/>
      <w:lvlJc w:val="right"/>
      <w:pPr>
        <w:tabs>
          <w:tab w:val="num" w:pos="705"/>
        </w:tabs>
        <w:ind w:left="705" w:hanging="705"/>
      </w:pPr>
      <w:rPr>
        <w:rFonts w:hint="default"/>
      </w:rPr>
    </w:lvl>
    <w:lvl w:ilvl="1">
      <w:start w:val="1"/>
      <w:numFmt w:val="decimal"/>
      <w:lvlText w:val="%2."/>
      <w:lvlJc w:val="left"/>
      <w:pPr>
        <w:tabs>
          <w:tab w:val="num" w:pos="705"/>
        </w:tabs>
        <w:ind w:left="705" w:hanging="705"/>
      </w:pPr>
      <w:rPr>
        <w:rFonts w:hint="default"/>
        <w:b w:val="0"/>
      </w:rPr>
    </w:lvl>
    <w:lvl w:ilvl="2">
      <w:start w:val="1"/>
      <w:numFmt w:val="lowerLetter"/>
      <w:lvlText w:val="(%3)"/>
      <w:lvlJc w:val="left"/>
      <w:pPr>
        <w:tabs>
          <w:tab w:val="num" w:pos="1004"/>
        </w:tabs>
        <w:ind w:left="1004"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1E920B8C"/>
    <w:multiLevelType w:val="multilevel"/>
    <w:tmpl w:val="06B46536"/>
    <w:lvl w:ilvl="0">
      <w:start w:val="1"/>
      <w:numFmt w:val="upperRoman"/>
      <w:lvlText w:val="%1."/>
      <w:lvlJc w:val="right"/>
      <w:pPr>
        <w:tabs>
          <w:tab w:val="num" w:pos="705"/>
        </w:tabs>
        <w:ind w:left="705" w:hanging="705"/>
      </w:pPr>
      <w:rPr>
        <w:rFonts w:hint="default"/>
      </w:rPr>
    </w:lvl>
    <w:lvl w:ilvl="1">
      <w:start w:val="1"/>
      <w:numFmt w:val="decimal"/>
      <w:lvlText w:val="%2."/>
      <w:lvlJc w:val="left"/>
      <w:pPr>
        <w:tabs>
          <w:tab w:val="num" w:pos="705"/>
        </w:tabs>
        <w:ind w:left="705" w:hanging="705"/>
      </w:pPr>
      <w:rPr>
        <w:rFonts w:hint="default"/>
        <w:b w:val="0"/>
      </w:rPr>
    </w:lvl>
    <w:lvl w:ilvl="2">
      <w:start w:val="1"/>
      <w:numFmt w:val="lowerLetter"/>
      <w:lvlText w:val="(%3)"/>
      <w:lvlJc w:val="left"/>
      <w:pPr>
        <w:tabs>
          <w:tab w:val="num" w:pos="1004"/>
        </w:tabs>
        <w:ind w:left="1004"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244B0DEA"/>
    <w:multiLevelType w:val="hybridMultilevel"/>
    <w:tmpl w:val="26E8DF06"/>
    <w:lvl w:ilvl="0" w:tplc="7916E1BA">
      <w:start w:val="1"/>
      <w:numFmt w:val="lowerLetter"/>
      <w:lvlText w:val="%1)"/>
      <w:lvlJc w:val="left"/>
      <w:pPr>
        <w:ind w:left="1065" w:hanging="360"/>
      </w:pPr>
      <w:rPr>
        <w:rFonts w:hint="default"/>
      </w:rPr>
    </w:lvl>
    <w:lvl w:ilvl="1" w:tplc="04050019">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11" w15:restartNumberingAfterBreak="0">
    <w:nsid w:val="265A74DA"/>
    <w:multiLevelType w:val="hybridMultilevel"/>
    <w:tmpl w:val="28C46330"/>
    <w:lvl w:ilvl="0" w:tplc="04050013">
      <w:start w:val="1"/>
      <w:numFmt w:val="upperRoman"/>
      <w:lvlText w:val="%1."/>
      <w:lvlJc w:val="right"/>
      <w:pPr>
        <w:ind w:left="1352" w:hanging="360"/>
      </w:pPr>
      <w:rPr>
        <w:b/>
        <w:sz w:val="24"/>
        <w:szCs w:val="24"/>
      </w:r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9D2C4E0C">
      <w:numFmt w:val="bullet"/>
      <w:lvlText w:val="-"/>
      <w:lvlJc w:val="left"/>
      <w:pPr>
        <w:ind w:left="3948" w:hanging="360"/>
      </w:pPr>
      <w:rPr>
        <w:rFonts w:ascii="Arial" w:eastAsia="Times New Roman" w:hAnsi="Arial" w:cs="Arial" w:hint="default"/>
      </w:rPr>
    </w:lvl>
    <w:lvl w:ilvl="5" w:tplc="0405001B">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2" w15:restartNumberingAfterBreak="0">
    <w:nsid w:val="26AA0F03"/>
    <w:multiLevelType w:val="hybridMultilevel"/>
    <w:tmpl w:val="1E945C26"/>
    <w:lvl w:ilvl="0" w:tplc="04050017">
      <w:start w:val="1"/>
      <w:numFmt w:val="lowerLetter"/>
      <w:lvlText w:val="%1)"/>
      <w:lvlJc w:val="left"/>
      <w:pPr>
        <w:ind w:left="1425" w:hanging="360"/>
      </w:pPr>
    </w:lvl>
    <w:lvl w:ilvl="1" w:tplc="04050019" w:tentative="1">
      <w:start w:val="1"/>
      <w:numFmt w:val="lowerLetter"/>
      <w:lvlText w:val="%2."/>
      <w:lvlJc w:val="left"/>
      <w:pPr>
        <w:ind w:left="2145" w:hanging="360"/>
      </w:pPr>
    </w:lvl>
    <w:lvl w:ilvl="2" w:tplc="0405001B" w:tentative="1">
      <w:start w:val="1"/>
      <w:numFmt w:val="lowerRoman"/>
      <w:lvlText w:val="%3."/>
      <w:lvlJc w:val="right"/>
      <w:pPr>
        <w:ind w:left="2865" w:hanging="180"/>
      </w:pPr>
    </w:lvl>
    <w:lvl w:ilvl="3" w:tplc="0405000F" w:tentative="1">
      <w:start w:val="1"/>
      <w:numFmt w:val="decimal"/>
      <w:lvlText w:val="%4."/>
      <w:lvlJc w:val="left"/>
      <w:pPr>
        <w:ind w:left="3585" w:hanging="360"/>
      </w:pPr>
    </w:lvl>
    <w:lvl w:ilvl="4" w:tplc="04050019" w:tentative="1">
      <w:start w:val="1"/>
      <w:numFmt w:val="lowerLetter"/>
      <w:lvlText w:val="%5."/>
      <w:lvlJc w:val="left"/>
      <w:pPr>
        <w:ind w:left="4305" w:hanging="360"/>
      </w:pPr>
    </w:lvl>
    <w:lvl w:ilvl="5" w:tplc="0405001B" w:tentative="1">
      <w:start w:val="1"/>
      <w:numFmt w:val="lowerRoman"/>
      <w:lvlText w:val="%6."/>
      <w:lvlJc w:val="right"/>
      <w:pPr>
        <w:ind w:left="5025" w:hanging="180"/>
      </w:pPr>
    </w:lvl>
    <w:lvl w:ilvl="6" w:tplc="0405000F" w:tentative="1">
      <w:start w:val="1"/>
      <w:numFmt w:val="decimal"/>
      <w:lvlText w:val="%7."/>
      <w:lvlJc w:val="left"/>
      <w:pPr>
        <w:ind w:left="5745" w:hanging="360"/>
      </w:pPr>
    </w:lvl>
    <w:lvl w:ilvl="7" w:tplc="04050019" w:tentative="1">
      <w:start w:val="1"/>
      <w:numFmt w:val="lowerLetter"/>
      <w:lvlText w:val="%8."/>
      <w:lvlJc w:val="left"/>
      <w:pPr>
        <w:ind w:left="6465" w:hanging="360"/>
      </w:pPr>
    </w:lvl>
    <w:lvl w:ilvl="8" w:tplc="0405001B" w:tentative="1">
      <w:start w:val="1"/>
      <w:numFmt w:val="lowerRoman"/>
      <w:lvlText w:val="%9."/>
      <w:lvlJc w:val="right"/>
      <w:pPr>
        <w:ind w:left="7185" w:hanging="180"/>
      </w:pPr>
    </w:lvl>
  </w:abstractNum>
  <w:abstractNum w:abstractNumId="13" w15:restartNumberingAfterBreak="0">
    <w:nsid w:val="29572042"/>
    <w:multiLevelType w:val="multilevel"/>
    <w:tmpl w:val="F692EF88"/>
    <w:lvl w:ilvl="0">
      <w:start w:val="2"/>
      <w:numFmt w:val="decimal"/>
      <w:lvlText w:val="%1"/>
      <w:lvlJc w:val="left"/>
      <w:pPr>
        <w:tabs>
          <w:tab w:val="num" w:pos="705"/>
        </w:tabs>
        <w:ind w:left="705" w:hanging="705"/>
      </w:pPr>
      <w:rPr>
        <w:rFonts w:cs="Times New Roman" w:hint="default"/>
      </w:rPr>
    </w:lvl>
    <w:lvl w:ilvl="1">
      <w:start w:val="1"/>
      <w:numFmt w:val="decimal"/>
      <w:lvlText w:val="%2."/>
      <w:lvlJc w:val="left"/>
      <w:pPr>
        <w:tabs>
          <w:tab w:val="num" w:pos="705"/>
        </w:tabs>
        <w:ind w:left="705" w:hanging="705"/>
      </w:pPr>
      <w:rPr>
        <w:rFonts w:ascii="Arial" w:hAnsi="Arial" w:cs="Arial" w:hint="default"/>
        <w:sz w:val="22"/>
        <w:szCs w:val="22"/>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2D084FB4"/>
    <w:multiLevelType w:val="hybridMultilevel"/>
    <w:tmpl w:val="0770B380"/>
    <w:lvl w:ilvl="0" w:tplc="04050017">
      <w:start w:val="1"/>
      <w:numFmt w:val="lowerLetter"/>
      <w:lvlText w:val="%1)"/>
      <w:lvlJc w:val="left"/>
      <w:pPr>
        <w:ind w:left="1425" w:hanging="360"/>
      </w:pPr>
    </w:lvl>
    <w:lvl w:ilvl="1" w:tplc="04050019" w:tentative="1">
      <w:start w:val="1"/>
      <w:numFmt w:val="lowerLetter"/>
      <w:lvlText w:val="%2."/>
      <w:lvlJc w:val="left"/>
      <w:pPr>
        <w:ind w:left="2145" w:hanging="360"/>
      </w:pPr>
    </w:lvl>
    <w:lvl w:ilvl="2" w:tplc="0405001B" w:tentative="1">
      <w:start w:val="1"/>
      <w:numFmt w:val="lowerRoman"/>
      <w:lvlText w:val="%3."/>
      <w:lvlJc w:val="right"/>
      <w:pPr>
        <w:ind w:left="2865" w:hanging="180"/>
      </w:pPr>
    </w:lvl>
    <w:lvl w:ilvl="3" w:tplc="0405000F" w:tentative="1">
      <w:start w:val="1"/>
      <w:numFmt w:val="decimal"/>
      <w:lvlText w:val="%4."/>
      <w:lvlJc w:val="left"/>
      <w:pPr>
        <w:ind w:left="3585" w:hanging="360"/>
      </w:pPr>
    </w:lvl>
    <w:lvl w:ilvl="4" w:tplc="04050019" w:tentative="1">
      <w:start w:val="1"/>
      <w:numFmt w:val="lowerLetter"/>
      <w:lvlText w:val="%5."/>
      <w:lvlJc w:val="left"/>
      <w:pPr>
        <w:ind w:left="4305" w:hanging="360"/>
      </w:pPr>
    </w:lvl>
    <w:lvl w:ilvl="5" w:tplc="0405001B" w:tentative="1">
      <w:start w:val="1"/>
      <w:numFmt w:val="lowerRoman"/>
      <w:lvlText w:val="%6."/>
      <w:lvlJc w:val="right"/>
      <w:pPr>
        <w:ind w:left="5025" w:hanging="180"/>
      </w:pPr>
    </w:lvl>
    <w:lvl w:ilvl="6" w:tplc="0405000F" w:tentative="1">
      <w:start w:val="1"/>
      <w:numFmt w:val="decimal"/>
      <w:lvlText w:val="%7."/>
      <w:lvlJc w:val="left"/>
      <w:pPr>
        <w:ind w:left="5745" w:hanging="360"/>
      </w:pPr>
    </w:lvl>
    <w:lvl w:ilvl="7" w:tplc="04050019" w:tentative="1">
      <w:start w:val="1"/>
      <w:numFmt w:val="lowerLetter"/>
      <w:lvlText w:val="%8."/>
      <w:lvlJc w:val="left"/>
      <w:pPr>
        <w:ind w:left="6465" w:hanging="360"/>
      </w:pPr>
    </w:lvl>
    <w:lvl w:ilvl="8" w:tplc="0405001B" w:tentative="1">
      <w:start w:val="1"/>
      <w:numFmt w:val="lowerRoman"/>
      <w:lvlText w:val="%9."/>
      <w:lvlJc w:val="right"/>
      <w:pPr>
        <w:ind w:left="7185" w:hanging="180"/>
      </w:pPr>
    </w:lvl>
  </w:abstractNum>
  <w:abstractNum w:abstractNumId="15" w15:restartNumberingAfterBreak="0">
    <w:nsid w:val="2EE24DA1"/>
    <w:multiLevelType w:val="multilevel"/>
    <w:tmpl w:val="06B46536"/>
    <w:lvl w:ilvl="0">
      <w:start w:val="1"/>
      <w:numFmt w:val="upperRoman"/>
      <w:lvlText w:val="%1."/>
      <w:lvlJc w:val="right"/>
      <w:pPr>
        <w:tabs>
          <w:tab w:val="num" w:pos="705"/>
        </w:tabs>
        <w:ind w:left="705" w:hanging="705"/>
      </w:pPr>
      <w:rPr>
        <w:rFonts w:hint="default"/>
      </w:rPr>
    </w:lvl>
    <w:lvl w:ilvl="1">
      <w:start w:val="1"/>
      <w:numFmt w:val="decimal"/>
      <w:lvlText w:val="%2."/>
      <w:lvlJc w:val="left"/>
      <w:pPr>
        <w:tabs>
          <w:tab w:val="num" w:pos="705"/>
        </w:tabs>
        <w:ind w:left="705" w:hanging="705"/>
      </w:pPr>
      <w:rPr>
        <w:rFonts w:hint="default"/>
        <w:b w:val="0"/>
      </w:rPr>
    </w:lvl>
    <w:lvl w:ilvl="2">
      <w:start w:val="1"/>
      <w:numFmt w:val="lowerLetter"/>
      <w:lvlText w:val="(%3)"/>
      <w:lvlJc w:val="left"/>
      <w:pPr>
        <w:tabs>
          <w:tab w:val="num" w:pos="1004"/>
        </w:tabs>
        <w:ind w:left="1004"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15:restartNumberingAfterBreak="0">
    <w:nsid w:val="2F6F5F05"/>
    <w:multiLevelType w:val="hybridMultilevel"/>
    <w:tmpl w:val="2C60EACE"/>
    <w:lvl w:ilvl="0" w:tplc="906E39F8">
      <w:start w:val="1"/>
      <w:numFmt w:val="lowerLetter"/>
      <w:lvlText w:val="%1)"/>
      <w:lvlJc w:val="left"/>
      <w:pPr>
        <w:ind w:left="1428" w:hanging="360"/>
      </w:pPr>
      <w:rPr>
        <w:rFonts w:hint="default"/>
      </w:r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17" w15:restartNumberingAfterBreak="0">
    <w:nsid w:val="32EF373F"/>
    <w:multiLevelType w:val="hybridMultilevel"/>
    <w:tmpl w:val="D48EED88"/>
    <w:lvl w:ilvl="0" w:tplc="0405000F">
      <w:start w:val="1"/>
      <w:numFmt w:val="decimal"/>
      <w:lvlText w:val="%1."/>
      <w:lvlJc w:val="left"/>
      <w:pPr>
        <w:ind w:left="720" w:hanging="360"/>
      </w:pPr>
      <w:rPr>
        <w:rFonts w:hint="default"/>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5F9543A"/>
    <w:multiLevelType w:val="hybridMultilevel"/>
    <w:tmpl w:val="9A727E74"/>
    <w:lvl w:ilvl="0" w:tplc="FFFFFFFF">
      <w:start w:val="1"/>
      <w:numFmt w:val="lowerLetter"/>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19" w15:restartNumberingAfterBreak="0">
    <w:nsid w:val="3F992492"/>
    <w:multiLevelType w:val="hybridMultilevel"/>
    <w:tmpl w:val="26E8DF06"/>
    <w:lvl w:ilvl="0" w:tplc="FFFFFFFF">
      <w:start w:val="1"/>
      <w:numFmt w:val="lowerLetter"/>
      <w:lvlText w:val="%1)"/>
      <w:lvlJc w:val="left"/>
      <w:pPr>
        <w:ind w:left="1065" w:hanging="360"/>
      </w:pPr>
      <w:rPr>
        <w:rFonts w:hint="default"/>
      </w:rPr>
    </w:lvl>
    <w:lvl w:ilvl="1" w:tplc="FFFFFFFF">
      <w:start w:val="1"/>
      <w:numFmt w:val="lowerLetter"/>
      <w:lvlText w:val="%2."/>
      <w:lvlJc w:val="left"/>
      <w:pPr>
        <w:ind w:left="1785" w:hanging="360"/>
      </w:pPr>
    </w:lvl>
    <w:lvl w:ilvl="2" w:tplc="FFFFFFFF" w:tentative="1">
      <w:start w:val="1"/>
      <w:numFmt w:val="lowerRoman"/>
      <w:lvlText w:val="%3."/>
      <w:lvlJc w:val="right"/>
      <w:pPr>
        <w:ind w:left="2505" w:hanging="180"/>
      </w:pPr>
    </w:lvl>
    <w:lvl w:ilvl="3" w:tplc="FFFFFFFF" w:tentative="1">
      <w:start w:val="1"/>
      <w:numFmt w:val="decimal"/>
      <w:lvlText w:val="%4."/>
      <w:lvlJc w:val="left"/>
      <w:pPr>
        <w:ind w:left="3225" w:hanging="360"/>
      </w:pPr>
    </w:lvl>
    <w:lvl w:ilvl="4" w:tplc="FFFFFFFF" w:tentative="1">
      <w:start w:val="1"/>
      <w:numFmt w:val="lowerLetter"/>
      <w:lvlText w:val="%5."/>
      <w:lvlJc w:val="left"/>
      <w:pPr>
        <w:ind w:left="3945" w:hanging="360"/>
      </w:pPr>
    </w:lvl>
    <w:lvl w:ilvl="5" w:tplc="FFFFFFFF" w:tentative="1">
      <w:start w:val="1"/>
      <w:numFmt w:val="lowerRoman"/>
      <w:lvlText w:val="%6."/>
      <w:lvlJc w:val="right"/>
      <w:pPr>
        <w:ind w:left="4665" w:hanging="180"/>
      </w:pPr>
    </w:lvl>
    <w:lvl w:ilvl="6" w:tplc="FFFFFFFF" w:tentative="1">
      <w:start w:val="1"/>
      <w:numFmt w:val="decimal"/>
      <w:lvlText w:val="%7."/>
      <w:lvlJc w:val="left"/>
      <w:pPr>
        <w:ind w:left="5385" w:hanging="360"/>
      </w:pPr>
    </w:lvl>
    <w:lvl w:ilvl="7" w:tplc="FFFFFFFF" w:tentative="1">
      <w:start w:val="1"/>
      <w:numFmt w:val="lowerLetter"/>
      <w:lvlText w:val="%8."/>
      <w:lvlJc w:val="left"/>
      <w:pPr>
        <w:ind w:left="6105" w:hanging="360"/>
      </w:pPr>
    </w:lvl>
    <w:lvl w:ilvl="8" w:tplc="FFFFFFFF" w:tentative="1">
      <w:start w:val="1"/>
      <w:numFmt w:val="lowerRoman"/>
      <w:lvlText w:val="%9."/>
      <w:lvlJc w:val="right"/>
      <w:pPr>
        <w:ind w:left="6825" w:hanging="180"/>
      </w:pPr>
    </w:lvl>
  </w:abstractNum>
  <w:abstractNum w:abstractNumId="20" w15:restartNumberingAfterBreak="0">
    <w:nsid w:val="493A075D"/>
    <w:multiLevelType w:val="multilevel"/>
    <w:tmpl w:val="D8D292B4"/>
    <w:lvl w:ilvl="0">
      <w:start w:val="1"/>
      <w:numFmt w:val="upperRoman"/>
      <w:lvlText w:val="%1."/>
      <w:lvlJc w:val="right"/>
      <w:pPr>
        <w:tabs>
          <w:tab w:val="num" w:pos="705"/>
        </w:tabs>
        <w:ind w:left="705" w:hanging="705"/>
      </w:pPr>
      <w:rPr>
        <w:rFonts w:hint="default"/>
      </w:rPr>
    </w:lvl>
    <w:lvl w:ilvl="1">
      <w:start w:val="1"/>
      <w:numFmt w:val="decimal"/>
      <w:lvlText w:val="%2."/>
      <w:lvlJc w:val="left"/>
      <w:pPr>
        <w:tabs>
          <w:tab w:val="num" w:pos="705"/>
        </w:tabs>
        <w:ind w:left="705" w:hanging="705"/>
      </w:pPr>
      <w:rPr>
        <w:rFonts w:hint="default"/>
      </w:rPr>
    </w:lvl>
    <w:lvl w:ilvl="2">
      <w:start w:val="1"/>
      <w:numFmt w:val="lowerLetter"/>
      <w:lvlText w:val="(%3)"/>
      <w:lvlJc w:val="left"/>
      <w:pPr>
        <w:tabs>
          <w:tab w:val="num" w:pos="1004"/>
        </w:tabs>
        <w:ind w:left="1004"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4DC13A11"/>
    <w:multiLevelType w:val="multilevel"/>
    <w:tmpl w:val="06B46536"/>
    <w:lvl w:ilvl="0">
      <w:start w:val="1"/>
      <w:numFmt w:val="upperRoman"/>
      <w:lvlText w:val="%1."/>
      <w:lvlJc w:val="right"/>
      <w:pPr>
        <w:tabs>
          <w:tab w:val="num" w:pos="705"/>
        </w:tabs>
        <w:ind w:left="705" w:hanging="705"/>
      </w:pPr>
      <w:rPr>
        <w:rFonts w:hint="default"/>
      </w:rPr>
    </w:lvl>
    <w:lvl w:ilvl="1">
      <w:start w:val="1"/>
      <w:numFmt w:val="decimal"/>
      <w:lvlText w:val="%2."/>
      <w:lvlJc w:val="left"/>
      <w:pPr>
        <w:tabs>
          <w:tab w:val="num" w:pos="705"/>
        </w:tabs>
        <w:ind w:left="705" w:hanging="705"/>
      </w:pPr>
      <w:rPr>
        <w:rFonts w:hint="default"/>
        <w:b w:val="0"/>
      </w:rPr>
    </w:lvl>
    <w:lvl w:ilvl="2">
      <w:start w:val="1"/>
      <w:numFmt w:val="lowerLetter"/>
      <w:lvlText w:val="(%3)"/>
      <w:lvlJc w:val="left"/>
      <w:pPr>
        <w:tabs>
          <w:tab w:val="num" w:pos="1004"/>
        </w:tabs>
        <w:ind w:left="1004"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2" w15:restartNumberingAfterBreak="0">
    <w:nsid w:val="4DFF7261"/>
    <w:multiLevelType w:val="hybridMultilevel"/>
    <w:tmpl w:val="0706BAF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F483937"/>
    <w:multiLevelType w:val="multilevel"/>
    <w:tmpl w:val="06B46536"/>
    <w:lvl w:ilvl="0">
      <w:start w:val="1"/>
      <w:numFmt w:val="upperRoman"/>
      <w:lvlText w:val="%1."/>
      <w:lvlJc w:val="right"/>
      <w:pPr>
        <w:tabs>
          <w:tab w:val="num" w:pos="705"/>
        </w:tabs>
        <w:ind w:left="705" w:hanging="705"/>
      </w:pPr>
      <w:rPr>
        <w:rFonts w:hint="default"/>
      </w:rPr>
    </w:lvl>
    <w:lvl w:ilvl="1">
      <w:start w:val="1"/>
      <w:numFmt w:val="decimal"/>
      <w:lvlText w:val="%2."/>
      <w:lvlJc w:val="left"/>
      <w:pPr>
        <w:tabs>
          <w:tab w:val="num" w:pos="705"/>
        </w:tabs>
        <w:ind w:left="705" w:hanging="705"/>
      </w:pPr>
      <w:rPr>
        <w:rFonts w:hint="default"/>
        <w:b w:val="0"/>
      </w:rPr>
    </w:lvl>
    <w:lvl w:ilvl="2">
      <w:start w:val="1"/>
      <w:numFmt w:val="lowerLetter"/>
      <w:lvlText w:val="(%3)"/>
      <w:lvlJc w:val="left"/>
      <w:pPr>
        <w:tabs>
          <w:tab w:val="num" w:pos="1004"/>
        </w:tabs>
        <w:ind w:left="1004"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4" w15:restartNumberingAfterBreak="0">
    <w:nsid w:val="4F511FAC"/>
    <w:multiLevelType w:val="hybridMultilevel"/>
    <w:tmpl w:val="0B449F82"/>
    <w:lvl w:ilvl="0" w:tplc="FFFFFFFF">
      <w:start w:val="1"/>
      <w:numFmt w:val="upperRoman"/>
      <w:lvlText w:val="%1."/>
      <w:lvlJc w:val="left"/>
      <w:pPr>
        <w:tabs>
          <w:tab w:val="num" w:pos="1080"/>
        </w:tabs>
        <w:ind w:left="1080" w:hanging="720"/>
      </w:pPr>
      <w:rPr>
        <w:rFonts w:hint="default"/>
      </w:rPr>
    </w:lvl>
    <w:lvl w:ilvl="1" w:tplc="FFFFFFFF">
      <w:start w:val="1"/>
      <w:numFmt w:val="decimal"/>
      <w:lvlText w:val="%2."/>
      <w:lvlJc w:val="left"/>
      <w:pPr>
        <w:tabs>
          <w:tab w:val="num" w:pos="360"/>
        </w:tabs>
        <w:ind w:left="360" w:hanging="360"/>
      </w:pPr>
      <w:rPr>
        <w:rFonts w:hint="default"/>
      </w:rPr>
    </w:lvl>
    <w:lvl w:ilvl="2" w:tplc="D2E060D6">
      <w:start w:val="1"/>
      <w:numFmt w:val="lowerLetter"/>
      <w:lvlText w:val="%3)"/>
      <w:lvlJc w:val="left"/>
      <w:pPr>
        <w:tabs>
          <w:tab w:val="num" w:pos="2340"/>
        </w:tabs>
        <w:ind w:left="2340" w:hanging="360"/>
      </w:pPr>
      <w:rPr>
        <w:rFonts w:ascii="Arial" w:eastAsia="Times New Roman" w:hAnsi="Arial" w:cs="Arial"/>
        <w:b w:val="0"/>
      </w:r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5" w15:restartNumberingAfterBreak="0">
    <w:nsid w:val="508E15C5"/>
    <w:multiLevelType w:val="multilevel"/>
    <w:tmpl w:val="06B46536"/>
    <w:lvl w:ilvl="0">
      <w:start w:val="1"/>
      <w:numFmt w:val="upperRoman"/>
      <w:lvlText w:val="%1."/>
      <w:lvlJc w:val="right"/>
      <w:pPr>
        <w:tabs>
          <w:tab w:val="num" w:pos="705"/>
        </w:tabs>
        <w:ind w:left="705" w:hanging="705"/>
      </w:pPr>
      <w:rPr>
        <w:rFonts w:hint="default"/>
      </w:rPr>
    </w:lvl>
    <w:lvl w:ilvl="1">
      <w:start w:val="1"/>
      <w:numFmt w:val="decimal"/>
      <w:lvlText w:val="%2."/>
      <w:lvlJc w:val="left"/>
      <w:pPr>
        <w:tabs>
          <w:tab w:val="num" w:pos="705"/>
        </w:tabs>
        <w:ind w:left="705" w:hanging="705"/>
      </w:pPr>
      <w:rPr>
        <w:rFonts w:hint="default"/>
        <w:b w:val="0"/>
      </w:rPr>
    </w:lvl>
    <w:lvl w:ilvl="2">
      <w:start w:val="1"/>
      <w:numFmt w:val="lowerLetter"/>
      <w:lvlText w:val="(%3)"/>
      <w:lvlJc w:val="left"/>
      <w:pPr>
        <w:tabs>
          <w:tab w:val="num" w:pos="1004"/>
        </w:tabs>
        <w:ind w:left="1004"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6" w15:restartNumberingAfterBreak="0">
    <w:nsid w:val="597F1C5E"/>
    <w:multiLevelType w:val="multilevel"/>
    <w:tmpl w:val="E192536E"/>
    <w:lvl w:ilvl="0">
      <w:start w:val="1"/>
      <w:numFmt w:val="decimal"/>
      <w:lvlText w:val="%1"/>
      <w:lvlJc w:val="left"/>
      <w:pPr>
        <w:tabs>
          <w:tab w:val="num" w:pos="705"/>
        </w:tabs>
        <w:ind w:left="705" w:hanging="705"/>
      </w:pPr>
      <w:rPr>
        <w:rFonts w:cs="Times New Roman" w:hint="default"/>
      </w:rPr>
    </w:lvl>
    <w:lvl w:ilvl="1">
      <w:start w:val="1"/>
      <w:numFmt w:val="decimal"/>
      <w:pStyle w:val="Kapitola1"/>
      <w:lvlText w:val="%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7" w15:restartNumberingAfterBreak="0">
    <w:nsid w:val="5B644583"/>
    <w:multiLevelType w:val="hybridMultilevel"/>
    <w:tmpl w:val="D818C3C2"/>
    <w:lvl w:ilvl="0" w:tplc="906E39F8">
      <w:start w:val="1"/>
      <w:numFmt w:val="lowerLetter"/>
      <w:lvlText w:val="%1)"/>
      <w:lvlJc w:val="left"/>
      <w:pPr>
        <w:ind w:left="1428" w:hanging="360"/>
      </w:pPr>
      <w:rPr>
        <w:rFonts w:hint="default"/>
      </w:rPr>
    </w:lvl>
    <w:lvl w:ilvl="1" w:tplc="04050019">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28" w15:restartNumberingAfterBreak="0">
    <w:nsid w:val="61787718"/>
    <w:multiLevelType w:val="multilevel"/>
    <w:tmpl w:val="4992CC9A"/>
    <w:lvl w:ilvl="0">
      <w:start w:val="3"/>
      <w:numFmt w:val="decimal"/>
      <w:lvlText w:val="%1"/>
      <w:lvlJc w:val="left"/>
      <w:pPr>
        <w:tabs>
          <w:tab w:val="num" w:pos="705"/>
        </w:tabs>
        <w:ind w:left="705" w:hanging="705"/>
      </w:pPr>
      <w:rPr>
        <w:rFonts w:cs="Times New Roman" w:hint="default"/>
      </w:rPr>
    </w:lvl>
    <w:lvl w:ilvl="1">
      <w:start w:val="10"/>
      <w:numFmt w:val="decimal"/>
      <w:lvlText w:val="%2."/>
      <w:lvlJc w:val="left"/>
      <w:pPr>
        <w:tabs>
          <w:tab w:val="num" w:pos="705"/>
        </w:tabs>
        <w:ind w:left="705" w:hanging="705"/>
      </w:pPr>
      <w:rPr>
        <w:rFonts w:ascii="Arial" w:hAnsi="Arial" w:cs="Arial" w:hint="default"/>
        <w:b w:val="0"/>
        <w:sz w:val="22"/>
        <w:szCs w:val="22"/>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9" w15:restartNumberingAfterBreak="0">
    <w:nsid w:val="6436400D"/>
    <w:multiLevelType w:val="hybridMultilevel"/>
    <w:tmpl w:val="2C60EACE"/>
    <w:lvl w:ilvl="0" w:tplc="FFFFFFFF">
      <w:start w:val="1"/>
      <w:numFmt w:val="lowerLetter"/>
      <w:lvlText w:val="%1)"/>
      <w:lvlJc w:val="left"/>
      <w:pPr>
        <w:ind w:left="1428" w:hanging="360"/>
      </w:pPr>
      <w:rPr>
        <w:rFonts w:hint="default"/>
      </w:rPr>
    </w:lvl>
    <w:lvl w:ilvl="1" w:tplc="FFFFFFFF" w:tentative="1">
      <w:start w:val="1"/>
      <w:numFmt w:val="lowerLetter"/>
      <w:lvlText w:val="%2."/>
      <w:lvlJc w:val="left"/>
      <w:pPr>
        <w:ind w:left="2148" w:hanging="360"/>
      </w:pPr>
    </w:lvl>
    <w:lvl w:ilvl="2" w:tplc="FFFFFFFF" w:tentative="1">
      <w:start w:val="1"/>
      <w:numFmt w:val="lowerRoman"/>
      <w:lvlText w:val="%3."/>
      <w:lvlJc w:val="right"/>
      <w:pPr>
        <w:ind w:left="2868" w:hanging="180"/>
      </w:p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abstractNum w:abstractNumId="30" w15:restartNumberingAfterBreak="0">
    <w:nsid w:val="70AF3BD9"/>
    <w:multiLevelType w:val="hybridMultilevel"/>
    <w:tmpl w:val="C85ABB3E"/>
    <w:lvl w:ilvl="0" w:tplc="0405000F">
      <w:start w:val="1"/>
      <w:numFmt w:val="decimal"/>
      <w:lvlText w:val="%1."/>
      <w:lvlJc w:val="left"/>
      <w:pPr>
        <w:tabs>
          <w:tab w:val="num" w:pos="720"/>
        </w:tabs>
        <w:ind w:left="720" w:hanging="360"/>
      </w:pPr>
    </w:lvl>
    <w:lvl w:ilvl="1" w:tplc="04050019">
      <w:start w:val="1"/>
      <w:numFmt w:val="lowerLetter"/>
      <w:pStyle w:val="Nadpis2text"/>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726B5084"/>
    <w:multiLevelType w:val="hybridMultilevel"/>
    <w:tmpl w:val="4C9675D2"/>
    <w:lvl w:ilvl="0" w:tplc="84F4099C">
      <w:start w:val="8"/>
      <w:numFmt w:val="decimal"/>
      <w:lvlText w:val="%1."/>
      <w:lvlJc w:val="left"/>
      <w:pPr>
        <w:tabs>
          <w:tab w:val="num" w:pos="928"/>
        </w:tabs>
        <w:ind w:left="928" w:hanging="360"/>
      </w:pPr>
      <w:rPr>
        <w:rFonts w:cs="Times New Roman"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8AB7C8D"/>
    <w:multiLevelType w:val="hybridMultilevel"/>
    <w:tmpl w:val="9A727E74"/>
    <w:lvl w:ilvl="0" w:tplc="FFFFFFFF">
      <w:start w:val="1"/>
      <w:numFmt w:val="lowerLetter"/>
      <w:lvlText w:val="%1)"/>
      <w:lvlJc w:val="left"/>
      <w:pPr>
        <w:ind w:left="1065" w:hanging="360"/>
      </w:pPr>
      <w:rPr>
        <w:rFonts w:hint="default"/>
      </w:rPr>
    </w:lvl>
    <w:lvl w:ilvl="1" w:tplc="FFFFFFFF" w:tentative="1">
      <w:start w:val="1"/>
      <w:numFmt w:val="lowerLetter"/>
      <w:lvlText w:val="%2."/>
      <w:lvlJc w:val="left"/>
      <w:pPr>
        <w:ind w:left="1785" w:hanging="360"/>
      </w:pPr>
    </w:lvl>
    <w:lvl w:ilvl="2" w:tplc="FFFFFFFF" w:tentative="1">
      <w:start w:val="1"/>
      <w:numFmt w:val="lowerRoman"/>
      <w:lvlText w:val="%3."/>
      <w:lvlJc w:val="right"/>
      <w:pPr>
        <w:ind w:left="2505" w:hanging="180"/>
      </w:pPr>
    </w:lvl>
    <w:lvl w:ilvl="3" w:tplc="FFFFFFFF" w:tentative="1">
      <w:start w:val="1"/>
      <w:numFmt w:val="decimal"/>
      <w:lvlText w:val="%4."/>
      <w:lvlJc w:val="left"/>
      <w:pPr>
        <w:ind w:left="3225" w:hanging="360"/>
      </w:pPr>
    </w:lvl>
    <w:lvl w:ilvl="4" w:tplc="FFFFFFFF" w:tentative="1">
      <w:start w:val="1"/>
      <w:numFmt w:val="lowerLetter"/>
      <w:lvlText w:val="%5."/>
      <w:lvlJc w:val="left"/>
      <w:pPr>
        <w:ind w:left="3945" w:hanging="360"/>
      </w:pPr>
    </w:lvl>
    <w:lvl w:ilvl="5" w:tplc="FFFFFFFF" w:tentative="1">
      <w:start w:val="1"/>
      <w:numFmt w:val="lowerRoman"/>
      <w:lvlText w:val="%6."/>
      <w:lvlJc w:val="right"/>
      <w:pPr>
        <w:ind w:left="4665" w:hanging="180"/>
      </w:pPr>
    </w:lvl>
    <w:lvl w:ilvl="6" w:tplc="FFFFFFFF" w:tentative="1">
      <w:start w:val="1"/>
      <w:numFmt w:val="decimal"/>
      <w:lvlText w:val="%7."/>
      <w:lvlJc w:val="left"/>
      <w:pPr>
        <w:ind w:left="5385" w:hanging="360"/>
      </w:pPr>
    </w:lvl>
    <w:lvl w:ilvl="7" w:tplc="FFFFFFFF" w:tentative="1">
      <w:start w:val="1"/>
      <w:numFmt w:val="lowerLetter"/>
      <w:lvlText w:val="%8."/>
      <w:lvlJc w:val="left"/>
      <w:pPr>
        <w:ind w:left="6105" w:hanging="360"/>
      </w:pPr>
    </w:lvl>
    <w:lvl w:ilvl="8" w:tplc="FFFFFFFF" w:tentative="1">
      <w:start w:val="1"/>
      <w:numFmt w:val="lowerRoman"/>
      <w:lvlText w:val="%9."/>
      <w:lvlJc w:val="right"/>
      <w:pPr>
        <w:ind w:left="6825" w:hanging="180"/>
      </w:pPr>
    </w:lvl>
  </w:abstractNum>
  <w:abstractNum w:abstractNumId="33" w15:restartNumberingAfterBreak="0">
    <w:nsid w:val="79D8244F"/>
    <w:multiLevelType w:val="hybridMultilevel"/>
    <w:tmpl w:val="2C60EACE"/>
    <w:lvl w:ilvl="0" w:tplc="906E39F8">
      <w:start w:val="1"/>
      <w:numFmt w:val="lowerLetter"/>
      <w:lvlText w:val="%1)"/>
      <w:lvlJc w:val="left"/>
      <w:pPr>
        <w:ind w:left="1428" w:hanging="360"/>
      </w:pPr>
      <w:rPr>
        <w:rFonts w:hint="default"/>
      </w:r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34" w15:restartNumberingAfterBreak="0">
    <w:nsid w:val="7A741303"/>
    <w:multiLevelType w:val="hybridMultilevel"/>
    <w:tmpl w:val="2C60EACE"/>
    <w:lvl w:ilvl="0" w:tplc="906E39F8">
      <w:start w:val="1"/>
      <w:numFmt w:val="lowerLetter"/>
      <w:lvlText w:val="%1)"/>
      <w:lvlJc w:val="left"/>
      <w:pPr>
        <w:ind w:left="1428" w:hanging="360"/>
      </w:pPr>
      <w:rPr>
        <w:rFonts w:hint="default"/>
      </w:r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35" w15:restartNumberingAfterBreak="0">
    <w:nsid w:val="7ED5017A"/>
    <w:multiLevelType w:val="hybridMultilevel"/>
    <w:tmpl w:val="2C60EACE"/>
    <w:lvl w:ilvl="0" w:tplc="FFFFFFFF">
      <w:start w:val="1"/>
      <w:numFmt w:val="lowerLetter"/>
      <w:lvlText w:val="%1)"/>
      <w:lvlJc w:val="left"/>
      <w:pPr>
        <w:ind w:left="1428" w:hanging="360"/>
      </w:pPr>
      <w:rPr>
        <w:rFonts w:hint="default"/>
      </w:rPr>
    </w:lvl>
    <w:lvl w:ilvl="1" w:tplc="FFFFFFFF" w:tentative="1">
      <w:start w:val="1"/>
      <w:numFmt w:val="lowerLetter"/>
      <w:lvlText w:val="%2."/>
      <w:lvlJc w:val="left"/>
      <w:pPr>
        <w:ind w:left="2148" w:hanging="360"/>
      </w:pPr>
    </w:lvl>
    <w:lvl w:ilvl="2" w:tplc="FFFFFFFF" w:tentative="1">
      <w:start w:val="1"/>
      <w:numFmt w:val="lowerRoman"/>
      <w:lvlText w:val="%3."/>
      <w:lvlJc w:val="right"/>
      <w:pPr>
        <w:ind w:left="2868" w:hanging="180"/>
      </w:p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num w:numId="1" w16cid:durableId="695235375">
    <w:abstractNumId w:val="24"/>
  </w:num>
  <w:num w:numId="2" w16cid:durableId="1648822279">
    <w:abstractNumId w:val="26"/>
  </w:num>
  <w:num w:numId="3" w16cid:durableId="1235510519">
    <w:abstractNumId w:val="11"/>
  </w:num>
  <w:num w:numId="4" w16cid:durableId="1550917986">
    <w:abstractNumId w:val="13"/>
  </w:num>
  <w:num w:numId="5" w16cid:durableId="526019184">
    <w:abstractNumId w:val="27"/>
  </w:num>
  <w:num w:numId="6" w16cid:durableId="402676967">
    <w:abstractNumId w:val="23"/>
  </w:num>
  <w:num w:numId="7" w16cid:durableId="1653170631">
    <w:abstractNumId w:val="2"/>
  </w:num>
  <w:num w:numId="8" w16cid:durableId="234977039">
    <w:abstractNumId w:val="20"/>
  </w:num>
  <w:num w:numId="9" w16cid:durableId="1078018716">
    <w:abstractNumId w:val="22"/>
  </w:num>
  <w:num w:numId="10" w16cid:durableId="844124882">
    <w:abstractNumId w:val="21"/>
  </w:num>
  <w:num w:numId="11" w16cid:durableId="985547579">
    <w:abstractNumId w:val="9"/>
  </w:num>
  <w:num w:numId="12" w16cid:durableId="1741294682">
    <w:abstractNumId w:val="34"/>
  </w:num>
  <w:num w:numId="13" w16cid:durableId="917206123">
    <w:abstractNumId w:val="15"/>
  </w:num>
  <w:num w:numId="14" w16cid:durableId="1774593664">
    <w:abstractNumId w:val="7"/>
  </w:num>
  <w:num w:numId="15" w16cid:durableId="1631354359">
    <w:abstractNumId w:val="30"/>
  </w:num>
  <w:num w:numId="16" w16cid:durableId="2067022088">
    <w:abstractNumId w:val="14"/>
  </w:num>
  <w:num w:numId="17" w16cid:durableId="734474592">
    <w:abstractNumId w:val="0"/>
  </w:num>
  <w:num w:numId="18" w16cid:durableId="1149519077">
    <w:abstractNumId w:val="12"/>
  </w:num>
  <w:num w:numId="19" w16cid:durableId="1360855729">
    <w:abstractNumId w:val="3"/>
  </w:num>
  <w:num w:numId="20" w16cid:durableId="2043823974">
    <w:abstractNumId w:val="28"/>
  </w:num>
  <w:num w:numId="21" w16cid:durableId="1604802159">
    <w:abstractNumId w:val="16"/>
  </w:num>
  <w:num w:numId="22" w16cid:durableId="456267134">
    <w:abstractNumId w:val="1"/>
  </w:num>
  <w:num w:numId="23" w16cid:durableId="1611930745">
    <w:abstractNumId w:val="25"/>
  </w:num>
  <w:num w:numId="24" w16cid:durableId="12457315">
    <w:abstractNumId w:val="10"/>
  </w:num>
  <w:num w:numId="25" w16cid:durableId="1981887019">
    <w:abstractNumId w:val="5"/>
  </w:num>
  <w:num w:numId="26" w16cid:durableId="1014573795">
    <w:abstractNumId w:val="19"/>
  </w:num>
  <w:num w:numId="27" w16cid:durableId="211968383">
    <w:abstractNumId w:val="8"/>
  </w:num>
  <w:num w:numId="28" w16cid:durableId="585462704">
    <w:abstractNumId w:val="6"/>
  </w:num>
  <w:num w:numId="29" w16cid:durableId="1949656285">
    <w:abstractNumId w:val="18"/>
  </w:num>
  <w:num w:numId="30" w16cid:durableId="17707356">
    <w:abstractNumId w:val="32"/>
  </w:num>
  <w:num w:numId="31" w16cid:durableId="24402888">
    <w:abstractNumId w:val="29"/>
  </w:num>
  <w:num w:numId="32" w16cid:durableId="1647314469">
    <w:abstractNumId w:val="35"/>
  </w:num>
  <w:num w:numId="33" w16cid:durableId="677850142">
    <w:abstractNumId w:val="31"/>
  </w:num>
  <w:num w:numId="34" w16cid:durableId="135031310">
    <w:abstractNumId w:val="17"/>
  </w:num>
  <w:num w:numId="35" w16cid:durableId="2073194712">
    <w:abstractNumId w:val="33"/>
  </w:num>
  <w:num w:numId="36" w16cid:durableId="1287927946">
    <w:abstractNumId w:val="4"/>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trackRevisions/>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256D"/>
    <w:rsid w:val="0000235C"/>
    <w:rsid w:val="0001166A"/>
    <w:rsid w:val="00012E22"/>
    <w:rsid w:val="0001429D"/>
    <w:rsid w:val="00016B3E"/>
    <w:rsid w:val="0002021A"/>
    <w:rsid w:val="0002084C"/>
    <w:rsid w:val="0002088B"/>
    <w:rsid w:val="000208B9"/>
    <w:rsid w:val="00022539"/>
    <w:rsid w:val="00026041"/>
    <w:rsid w:val="00027793"/>
    <w:rsid w:val="0003052D"/>
    <w:rsid w:val="0003089A"/>
    <w:rsid w:val="00033251"/>
    <w:rsid w:val="0003700A"/>
    <w:rsid w:val="00040795"/>
    <w:rsid w:val="00040F33"/>
    <w:rsid w:val="00043A15"/>
    <w:rsid w:val="00044E62"/>
    <w:rsid w:val="00050DA1"/>
    <w:rsid w:val="000514D5"/>
    <w:rsid w:val="00052384"/>
    <w:rsid w:val="00053796"/>
    <w:rsid w:val="000549D9"/>
    <w:rsid w:val="00057C65"/>
    <w:rsid w:val="00066A95"/>
    <w:rsid w:val="00066D49"/>
    <w:rsid w:val="00067455"/>
    <w:rsid w:val="0007059A"/>
    <w:rsid w:val="000706B3"/>
    <w:rsid w:val="00070A3C"/>
    <w:rsid w:val="00074C12"/>
    <w:rsid w:val="00075209"/>
    <w:rsid w:val="00077D10"/>
    <w:rsid w:val="0008023C"/>
    <w:rsid w:val="00083B2D"/>
    <w:rsid w:val="0009008A"/>
    <w:rsid w:val="000914E1"/>
    <w:rsid w:val="00097009"/>
    <w:rsid w:val="000A200E"/>
    <w:rsid w:val="000A22DA"/>
    <w:rsid w:val="000A48E3"/>
    <w:rsid w:val="000A5AFA"/>
    <w:rsid w:val="000A77E4"/>
    <w:rsid w:val="000B557C"/>
    <w:rsid w:val="000B5B43"/>
    <w:rsid w:val="000B5DC0"/>
    <w:rsid w:val="000B6501"/>
    <w:rsid w:val="000B6B7C"/>
    <w:rsid w:val="000C6018"/>
    <w:rsid w:val="000D1CD4"/>
    <w:rsid w:val="000D3FC0"/>
    <w:rsid w:val="000D4C91"/>
    <w:rsid w:val="000E22CB"/>
    <w:rsid w:val="000E3960"/>
    <w:rsid w:val="000E5AB9"/>
    <w:rsid w:val="000E69E4"/>
    <w:rsid w:val="000F4CF2"/>
    <w:rsid w:val="000F621D"/>
    <w:rsid w:val="000F7E31"/>
    <w:rsid w:val="0010058A"/>
    <w:rsid w:val="001018B5"/>
    <w:rsid w:val="001044B2"/>
    <w:rsid w:val="00106968"/>
    <w:rsid w:val="00106BBC"/>
    <w:rsid w:val="00115318"/>
    <w:rsid w:val="00115B1E"/>
    <w:rsid w:val="001208E2"/>
    <w:rsid w:val="00121D5A"/>
    <w:rsid w:val="00124685"/>
    <w:rsid w:val="0012635E"/>
    <w:rsid w:val="001277FA"/>
    <w:rsid w:val="00130A2A"/>
    <w:rsid w:val="00132799"/>
    <w:rsid w:val="00134351"/>
    <w:rsid w:val="001350AE"/>
    <w:rsid w:val="00136033"/>
    <w:rsid w:val="00136F2C"/>
    <w:rsid w:val="0014126B"/>
    <w:rsid w:val="00143AA8"/>
    <w:rsid w:val="001445A1"/>
    <w:rsid w:val="001522F2"/>
    <w:rsid w:val="0015359C"/>
    <w:rsid w:val="0015495F"/>
    <w:rsid w:val="00155940"/>
    <w:rsid w:val="00161D39"/>
    <w:rsid w:val="00164342"/>
    <w:rsid w:val="00171E37"/>
    <w:rsid w:val="001735A6"/>
    <w:rsid w:val="001739A8"/>
    <w:rsid w:val="001751B3"/>
    <w:rsid w:val="001803C5"/>
    <w:rsid w:val="00182326"/>
    <w:rsid w:val="0018401E"/>
    <w:rsid w:val="001844C7"/>
    <w:rsid w:val="00186D95"/>
    <w:rsid w:val="001944E7"/>
    <w:rsid w:val="00196100"/>
    <w:rsid w:val="001A196F"/>
    <w:rsid w:val="001A3E37"/>
    <w:rsid w:val="001A767F"/>
    <w:rsid w:val="001A7775"/>
    <w:rsid w:val="001B22D8"/>
    <w:rsid w:val="001B3B90"/>
    <w:rsid w:val="001C1FFA"/>
    <w:rsid w:val="001C46AE"/>
    <w:rsid w:val="001D1AF9"/>
    <w:rsid w:val="001D431E"/>
    <w:rsid w:val="001D46F1"/>
    <w:rsid w:val="001D5154"/>
    <w:rsid w:val="001D63DD"/>
    <w:rsid w:val="001E1B56"/>
    <w:rsid w:val="001E256D"/>
    <w:rsid w:val="001E25E8"/>
    <w:rsid w:val="001E4B74"/>
    <w:rsid w:val="001F1015"/>
    <w:rsid w:val="001F1421"/>
    <w:rsid w:val="001F2647"/>
    <w:rsid w:val="001F3FCF"/>
    <w:rsid w:val="001F49CC"/>
    <w:rsid w:val="001F6CBE"/>
    <w:rsid w:val="001F6F94"/>
    <w:rsid w:val="002031B7"/>
    <w:rsid w:val="00211301"/>
    <w:rsid w:val="00212C53"/>
    <w:rsid w:val="002165F8"/>
    <w:rsid w:val="00217822"/>
    <w:rsid w:val="00217E63"/>
    <w:rsid w:val="00220170"/>
    <w:rsid w:val="00220A41"/>
    <w:rsid w:val="00222217"/>
    <w:rsid w:val="00222F78"/>
    <w:rsid w:val="0022700D"/>
    <w:rsid w:val="00230519"/>
    <w:rsid w:val="002336F8"/>
    <w:rsid w:val="002367BD"/>
    <w:rsid w:val="00237AA0"/>
    <w:rsid w:val="00243D9B"/>
    <w:rsid w:val="00243FA1"/>
    <w:rsid w:val="00246ECD"/>
    <w:rsid w:val="002509F9"/>
    <w:rsid w:val="00255F7B"/>
    <w:rsid w:val="002636AD"/>
    <w:rsid w:val="002663E3"/>
    <w:rsid w:val="0027019E"/>
    <w:rsid w:val="002728AA"/>
    <w:rsid w:val="0027342E"/>
    <w:rsid w:val="00274C88"/>
    <w:rsid w:val="00277725"/>
    <w:rsid w:val="0028068C"/>
    <w:rsid w:val="0028177D"/>
    <w:rsid w:val="00286220"/>
    <w:rsid w:val="00287AE0"/>
    <w:rsid w:val="00290D8D"/>
    <w:rsid w:val="00293CBF"/>
    <w:rsid w:val="00296A91"/>
    <w:rsid w:val="002A1ABF"/>
    <w:rsid w:val="002A4001"/>
    <w:rsid w:val="002A5B1E"/>
    <w:rsid w:val="002A770B"/>
    <w:rsid w:val="002C22F7"/>
    <w:rsid w:val="002C3583"/>
    <w:rsid w:val="002C35A7"/>
    <w:rsid w:val="002C5385"/>
    <w:rsid w:val="002E038C"/>
    <w:rsid w:val="002E0D3D"/>
    <w:rsid w:val="002E1008"/>
    <w:rsid w:val="002E2465"/>
    <w:rsid w:val="002E630F"/>
    <w:rsid w:val="002F4C43"/>
    <w:rsid w:val="00304ED9"/>
    <w:rsid w:val="00310AB5"/>
    <w:rsid w:val="00310CB6"/>
    <w:rsid w:val="00310EF7"/>
    <w:rsid w:val="00311713"/>
    <w:rsid w:val="00311B98"/>
    <w:rsid w:val="0031353D"/>
    <w:rsid w:val="00315360"/>
    <w:rsid w:val="0031703C"/>
    <w:rsid w:val="00317F79"/>
    <w:rsid w:val="003217BB"/>
    <w:rsid w:val="00321AF7"/>
    <w:rsid w:val="0032281A"/>
    <w:rsid w:val="003239CC"/>
    <w:rsid w:val="00331B7D"/>
    <w:rsid w:val="003323AB"/>
    <w:rsid w:val="00332FF5"/>
    <w:rsid w:val="00336BFF"/>
    <w:rsid w:val="00337454"/>
    <w:rsid w:val="00340BCC"/>
    <w:rsid w:val="00340C17"/>
    <w:rsid w:val="00341B49"/>
    <w:rsid w:val="00342549"/>
    <w:rsid w:val="00345A65"/>
    <w:rsid w:val="003467D7"/>
    <w:rsid w:val="0035123B"/>
    <w:rsid w:val="003530B3"/>
    <w:rsid w:val="00354E46"/>
    <w:rsid w:val="00355725"/>
    <w:rsid w:val="00355A5A"/>
    <w:rsid w:val="00356ABE"/>
    <w:rsid w:val="00361AF8"/>
    <w:rsid w:val="003636EA"/>
    <w:rsid w:val="0036453B"/>
    <w:rsid w:val="00365FAF"/>
    <w:rsid w:val="00367A24"/>
    <w:rsid w:val="0037252A"/>
    <w:rsid w:val="00375BCD"/>
    <w:rsid w:val="003779E8"/>
    <w:rsid w:val="00386503"/>
    <w:rsid w:val="003871BA"/>
    <w:rsid w:val="00394D93"/>
    <w:rsid w:val="003A16B0"/>
    <w:rsid w:val="003A39B0"/>
    <w:rsid w:val="003A3CAA"/>
    <w:rsid w:val="003A5EF2"/>
    <w:rsid w:val="003B14CC"/>
    <w:rsid w:val="003B18AB"/>
    <w:rsid w:val="003B22C2"/>
    <w:rsid w:val="003B3785"/>
    <w:rsid w:val="003B6EE7"/>
    <w:rsid w:val="003B747A"/>
    <w:rsid w:val="003C1F2A"/>
    <w:rsid w:val="003C4A7B"/>
    <w:rsid w:val="003D0FAD"/>
    <w:rsid w:val="003D2AAE"/>
    <w:rsid w:val="003D2DF7"/>
    <w:rsid w:val="003D32F2"/>
    <w:rsid w:val="003D3927"/>
    <w:rsid w:val="003D68EC"/>
    <w:rsid w:val="003E12C9"/>
    <w:rsid w:val="003E4D6D"/>
    <w:rsid w:val="003E5AB0"/>
    <w:rsid w:val="003E7CF5"/>
    <w:rsid w:val="003E7F87"/>
    <w:rsid w:val="003F260D"/>
    <w:rsid w:val="003F2825"/>
    <w:rsid w:val="003F5418"/>
    <w:rsid w:val="00400CBF"/>
    <w:rsid w:val="00405A8A"/>
    <w:rsid w:val="00411CB2"/>
    <w:rsid w:val="00412D5A"/>
    <w:rsid w:val="0041640C"/>
    <w:rsid w:val="00416E36"/>
    <w:rsid w:val="004207AB"/>
    <w:rsid w:val="00420C57"/>
    <w:rsid w:val="00427614"/>
    <w:rsid w:val="004325DE"/>
    <w:rsid w:val="00436119"/>
    <w:rsid w:val="0044203B"/>
    <w:rsid w:val="00442162"/>
    <w:rsid w:val="00443D4A"/>
    <w:rsid w:val="00444D58"/>
    <w:rsid w:val="00445951"/>
    <w:rsid w:val="00447B8F"/>
    <w:rsid w:val="00460CA3"/>
    <w:rsid w:val="00465691"/>
    <w:rsid w:val="004661DA"/>
    <w:rsid w:val="00472891"/>
    <w:rsid w:val="00477F2E"/>
    <w:rsid w:val="004828D3"/>
    <w:rsid w:val="004853DE"/>
    <w:rsid w:val="0048564E"/>
    <w:rsid w:val="00495F30"/>
    <w:rsid w:val="00497D0C"/>
    <w:rsid w:val="004A1756"/>
    <w:rsid w:val="004A2C4E"/>
    <w:rsid w:val="004A3DB9"/>
    <w:rsid w:val="004A42D6"/>
    <w:rsid w:val="004A6449"/>
    <w:rsid w:val="004A68EE"/>
    <w:rsid w:val="004B09A6"/>
    <w:rsid w:val="004B1B07"/>
    <w:rsid w:val="004B2FB0"/>
    <w:rsid w:val="004B469F"/>
    <w:rsid w:val="004B7B1E"/>
    <w:rsid w:val="004C0022"/>
    <w:rsid w:val="004C5B94"/>
    <w:rsid w:val="004C67BC"/>
    <w:rsid w:val="004D2590"/>
    <w:rsid w:val="004D2808"/>
    <w:rsid w:val="004D2D17"/>
    <w:rsid w:val="004D36BF"/>
    <w:rsid w:val="004E07CF"/>
    <w:rsid w:val="004E3363"/>
    <w:rsid w:val="004E3EA9"/>
    <w:rsid w:val="004E513E"/>
    <w:rsid w:val="004E5F96"/>
    <w:rsid w:val="004E6B14"/>
    <w:rsid w:val="004E78B5"/>
    <w:rsid w:val="004F0CA8"/>
    <w:rsid w:val="004F1075"/>
    <w:rsid w:val="004F188B"/>
    <w:rsid w:val="004F5DBF"/>
    <w:rsid w:val="004F74FD"/>
    <w:rsid w:val="00500134"/>
    <w:rsid w:val="00501DD3"/>
    <w:rsid w:val="00502B7F"/>
    <w:rsid w:val="00505FD9"/>
    <w:rsid w:val="0050662E"/>
    <w:rsid w:val="00507789"/>
    <w:rsid w:val="00516CDD"/>
    <w:rsid w:val="00516D02"/>
    <w:rsid w:val="00524DC0"/>
    <w:rsid w:val="00525849"/>
    <w:rsid w:val="0052640E"/>
    <w:rsid w:val="00531D7A"/>
    <w:rsid w:val="00534EA3"/>
    <w:rsid w:val="00535367"/>
    <w:rsid w:val="00536612"/>
    <w:rsid w:val="00537ABA"/>
    <w:rsid w:val="00537DB8"/>
    <w:rsid w:val="00540AC0"/>
    <w:rsid w:val="005430CF"/>
    <w:rsid w:val="00544481"/>
    <w:rsid w:val="005476A1"/>
    <w:rsid w:val="00551F9B"/>
    <w:rsid w:val="0055206D"/>
    <w:rsid w:val="00556FCF"/>
    <w:rsid w:val="005574B5"/>
    <w:rsid w:val="00560100"/>
    <w:rsid w:val="005638D6"/>
    <w:rsid w:val="0056422D"/>
    <w:rsid w:val="00572A82"/>
    <w:rsid w:val="00573492"/>
    <w:rsid w:val="005761EF"/>
    <w:rsid w:val="005768D4"/>
    <w:rsid w:val="0058002F"/>
    <w:rsid w:val="00584137"/>
    <w:rsid w:val="00584297"/>
    <w:rsid w:val="00585825"/>
    <w:rsid w:val="005876B7"/>
    <w:rsid w:val="0058775A"/>
    <w:rsid w:val="0059051A"/>
    <w:rsid w:val="0059270D"/>
    <w:rsid w:val="00593A64"/>
    <w:rsid w:val="00596719"/>
    <w:rsid w:val="005A3014"/>
    <w:rsid w:val="005A481A"/>
    <w:rsid w:val="005A4FD9"/>
    <w:rsid w:val="005A662B"/>
    <w:rsid w:val="005A6D07"/>
    <w:rsid w:val="005A7081"/>
    <w:rsid w:val="005A76FD"/>
    <w:rsid w:val="005B058B"/>
    <w:rsid w:val="005B161B"/>
    <w:rsid w:val="005B4FC8"/>
    <w:rsid w:val="005C02FF"/>
    <w:rsid w:val="005C48D5"/>
    <w:rsid w:val="005D1295"/>
    <w:rsid w:val="005D2D10"/>
    <w:rsid w:val="005D4201"/>
    <w:rsid w:val="005D6168"/>
    <w:rsid w:val="005E1205"/>
    <w:rsid w:val="005F0461"/>
    <w:rsid w:val="005F04D8"/>
    <w:rsid w:val="005F1418"/>
    <w:rsid w:val="005F4968"/>
    <w:rsid w:val="005F7A38"/>
    <w:rsid w:val="00600575"/>
    <w:rsid w:val="006037E5"/>
    <w:rsid w:val="006056BD"/>
    <w:rsid w:val="006074A8"/>
    <w:rsid w:val="006104CC"/>
    <w:rsid w:val="006157BF"/>
    <w:rsid w:val="00621D2E"/>
    <w:rsid w:val="006247F1"/>
    <w:rsid w:val="00627251"/>
    <w:rsid w:val="00627784"/>
    <w:rsid w:val="0063061C"/>
    <w:rsid w:val="00630F48"/>
    <w:rsid w:val="00631435"/>
    <w:rsid w:val="0063482B"/>
    <w:rsid w:val="00640DFA"/>
    <w:rsid w:val="00651241"/>
    <w:rsid w:val="006517C4"/>
    <w:rsid w:val="006558D8"/>
    <w:rsid w:val="0065608D"/>
    <w:rsid w:val="00663507"/>
    <w:rsid w:val="006644B2"/>
    <w:rsid w:val="006648D5"/>
    <w:rsid w:val="0067024E"/>
    <w:rsid w:val="00672BA6"/>
    <w:rsid w:val="00673434"/>
    <w:rsid w:val="00674B45"/>
    <w:rsid w:val="00676B7C"/>
    <w:rsid w:val="00680229"/>
    <w:rsid w:val="00681D79"/>
    <w:rsid w:val="00690E0C"/>
    <w:rsid w:val="006925C9"/>
    <w:rsid w:val="00694885"/>
    <w:rsid w:val="00697502"/>
    <w:rsid w:val="0069782A"/>
    <w:rsid w:val="006A320D"/>
    <w:rsid w:val="006A5C90"/>
    <w:rsid w:val="006A648D"/>
    <w:rsid w:val="006B1B5F"/>
    <w:rsid w:val="006B6C93"/>
    <w:rsid w:val="006B74CB"/>
    <w:rsid w:val="006C031E"/>
    <w:rsid w:val="006C441C"/>
    <w:rsid w:val="006C6A0A"/>
    <w:rsid w:val="006C7545"/>
    <w:rsid w:val="006D29DE"/>
    <w:rsid w:val="006D430F"/>
    <w:rsid w:val="006D7DBC"/>
    <w:rsid w:val="006E052F"/>
    <w:rsid w:val="006E113C"/>
    <w:rsid w:val="006E206E"/>
    <w:rsid w:val="006E2EFE"/>
    <w:rsid w:val="006E329F"/>
    <w:rsid w:val="006E4ED0"/>
    <w:rsid w:val="006E7C48"/>
    <w:rsid w:val="006F19BE"/>
    <w:rsid w:val="006F367B"/>
    <w:rsid w:val="006F5ABE"/>
    <w:rsid w:val="00701388"/>
    <w:rsid w:val="007021B5"/>
    <w:rsid w:val="0070362F"/>
    <w:rsid w:val="007110D1"/>
    <w:rsid w:val="00711907"/>
    <w:rsid w:val="00715A84"/>
    <w:rsid w:val="007249B2"/>
    <w:rsid w:val="00725545"/>
    <w:rsid w:val="00730250"/>
    <w:rsid w:val="0073035E"/>
    <w:rsid w:val="00732B5F"/>
    <w:rsid w:val="00732E49"/>
    <w:rsid w:val="0073306E"/>
    <w:rsid w:val="00741C41"/>
    <w:rsid w:val="00741CCC"/>
    <w:rsid w:val="007421FD"/>
    <w:rsid w:val="0074492C"/>
    <w:rsid w:val="00746BA6"/>
    <w:rsid w:val="0074728C"/>
    <w:rsid w:val="00750DC2"/>
    <w:rsid w:val="00753F2C"/>
    <w:rsid w:val="00755921"/>
    <w:rsid w:val="0075673E"/>
    <w:rsid w:val="007609EF"/>
    <w:rsid w:val="00761290"/>
    <w:rsid w:val="00762286"/>
    <w:rsid w:val="007666D3"/>
    <w:rsid w:val="007700E1"/>
    <w:rsid w:val="00772067"/>
    <w:rsid w:val="00772919"/>
    <w:rsid w:val="00773027"/>
    <w:rsid w:val="0077473B"/>
    <w:rsid w:val="007844BB"/>
    <w:rsid w:val="00784E54"/>
    <w:rsid w:val="0078749C"/>
    <w:rsid w:val="00790721"/>
    <w:rsid w:val="007921ED"/>
    <w:rsid w:val="007927E1"/>
    <w:rsid w:val="00794D11"/>
    <w:rsid w:val="007A177C"/>
    <w:rsid w:val="007A2044"/>
    <w:rsid w:val="007A6602"/>
    <w:rsid w:val="007A6B4E"/>
    <w:rsid w:val="007A7268"/>
    <w:rsid w:val="007A7792"/>
    <w:rsid w:val="007B0C32"/>
    <w:rsid w:val="007B14F9"/>
    <w:rsid w:val="007B1678"/>
    <w:rsid w:val="007B37F4"/>
    <w:rsid w:val="007B4433"/>
    <w:rsid w:val="007B72DD"/>
    <w:rsid w:val="007C0429"/>
    <w:rsid w:val="007C0AC0"/>
    <w:rsid w:val="007C1F3C"/>
    <w:rsid w:val="007C5658"/>
    <w:rsid w:val="007C73E7"/>
    <w:rsid w:val="007C7415"/>
    <w:rsid w:val="007C7EE3"/>
    <w:rsid w:val="007D1F23"/>
    <w:rsid w:val="007D3E95"/>
    <w:rsid w:val="007D6E08"/>
    <w:rsid w:val="007E04EE"/>
    <w:rsid w:val="007E0B53"/>
    <w:rsid w:val="007E4E09"/>
    <w:rsid w:val="007E75CE"/>
    <w:rsid w:val="007F06DA"/>
    <w:rsid w:val="007F0C7A"/>
    <w:rsid w:val="007F262C"/>
    <w:rsid w:val="007F78C8"/>
    <w:rsid w:val="00800080"/>
    <w:rsid w:val="008066AA"/>
    <w:rsid w:val="00807C8B"/>
    <w:rsid w:val="0081095C"/>
    <w:rsid w:val="008119EE"/>
    <w:rsid w:val="00811F63"/>
    <w:rsid w:val="00815118"/>
    <w:rsid w:val="00815926"/>
    <w:rsid w:val="008170C2"/>
    <w:rsid w:val="0081763C"/>
    <w:rsid w:val="0082029E"/>
    <w:rsid w:val="00820A29"/>
    <w:rsid w:val="00823DB5"/>
    <w:rsid w:val="00824846"/>
    <w:rsid w:val="0082670E"/>
    <w:rsid w:val="00826CCB"/>
    <w:rsid w:val="00831BF4"/>
    <w:rsid w:val="00834224"/>
    <w:rsid w:val="008342DF"/>
    <w:rsid w:val="00834DEB"/>
    <w:rsid w:val="008361D5"/>
    <w:rsid w:val="008404DF"/>
    <w:rsid w:val="008406A8"/>
    <w:rsid w:val="00843115"/>
    <w:rsid w:val="00846523"/>
    <w:rsid w:val="00846B49"/>
    <w:rsid w:val="008544DF"/>
    <w:rsid w:val="00854DDC"/>
    <w:rsid w:val="0085690E"/>
    <w:rsid w:val="008603C0"/>
    <w:rsid w:val="00861EBB"/>
    <w:rsid w:val="00862CFD"/>
    <w:rsid w:val="00862E3D"/>
    <w:rsid w:val="00863E37"/>
    <w:rsid w:val="00864769"/>
    <w:rsid w:val="0087697E"/>
    <w:rsid w:val="00876F2E"/>
    <w:rsid w:val="00877233"/>
    <w:rsid w:val="00884E55"/>
    <w:rsid w:val="00893D85"/>
    <w:rsid w:val="008962B1"/>
    <w:rsid w:val="008A160D"/>
    <w:rsid w:val="008A3845"/>
    <w:rsid w:val="008A598E"/>
    <w:rsid w:val="008A654D"/>
    <w:rsid w:val="008A6655"/>
    <w:rsid w:val="008A6CF2"/>
    <w:rsid w:val="008A760E"/>
    <w:rsid w:val="008B0F28"/>
    <w:rsid w:val="008B20BB"/>
    <w:rsid w:val="008B34EF"/>
    <w:rsid w:val="008B41B8"/>
    <w:rsid w:val="008B444B"/>
    <w:rsid w:val="008B7272"/>
    <w:rsid w:val="008C1F0A"/>
    <w:rsid w:val="008D0BCD"/>
    <w:rsid w:val="008D3917"/>
    <w:rsid w:val="008D508B"/>
    <w:rsid w:val="008D5449"/>
    <w:rsid w:val="008E139D"/>
    <w:rsid w:val="008E1894"/>
    <w:rsid w:val="008E2995"/>
    <w:rsid w:val="008E31D1"/>
    <w:rsid w:val="008E390C"/>
    <w:rsid w:val="008E3C77"/>
    <w:rsid w:val="008E4455"/>
    <w:rsid w:val="008E497B"/>
    <w:rsid w:val="008E51FA"/>
    <w:rsid w:val="008E754B"/>
    <w:rsid w:val="008F17F5"/>
    <w:rsid w:val="008F22D0"/>
    <w:rsid w:val="008F3309"/>
    <w:rsid w:val="008F4064"/>
    <w:rsid w:val="008F4AFB"/>
    <w:rsid w:val="00901300"/>
    <w:rsid w:val="0090152A"/>
    <w:rsid w:val="0090171E"/>
    <w:rsid w:val="009017F9"/>
    <w:rsid w:val="00903325"/>
    <w:rsid w:val="009068BB"/>
    <w:rsid w:val="00907CB3"/>
    <w:rsid w:val="009200D3"/>
    <w:rsid w:val="00920275"/>
    <w:rsid w:val="009218B3"/>
    <w:rsid w:val="00924E9A"/>
    <w:rsid w:val="00927367"/>
    <w:rsid w:val="00936D8B"/>
    <w:rsid w:val="00940D01"/>
    <w:rsid w:val="00943184"/>
    <w:rsid w:val="00952297"/>
    <w:rsid w:val="0095377C"/>
    <w:rsid w:val="009544C2"/>
    <w:rsid w:val="00957759"/>
    <w:rsid w:val="00957EE4"/>
    <w:rsid w:val="00961C7A"/>
    <w:rsid w:val="00964BF3"/>
    <w:rsid w:val="00966367"/>
    <w:rsid w:val="00970BBD"/>
    <w:rsid w:val="00971125"/>
    <w:rsid w:val="0097144C"/>
    <w:rsid w:val="00973325"/>
    <w:rsid w:val="009748C5"/>
    <w:rsid w:val="00976709"/>
    <w:rsid w:val="00983090"/>
    <w:rsid w:val="00983197"/>
    <w:rsid w:val="009905D2"/>
    <w:rsid w:val="00990BC8"/>
    <w:rsid w:val="00997C85"/>
    <w:rsid w:val="009A0548"/>
    <w:rsid w:val="009A3486"/>
    <w:rsid w:val="009A34EF"/>
    <w:rsid w:val="009A5597"/>
    <w:rsid w:val="009A67F4"/>
    <w:rsid w:val="009B0789"/>
    <w:rsid w:val="009B3BBE"/>
    <w:rsid w:val="009C592D"/>
    <w:rsid w:val="009C5C38"/>
    <w:rsid w:val="009D08A9"/>
    <w:rsid w:val="009D28EA"/>
    <w:rsid w:val="009D37D5"/>
    <w:rsid w:val="009D6C14"/>
    <w:rsid w:val="009E2BAE"/>
    <w:rsid w:val="009E33BC"/>
    <w:rsid w:val="009F3461"/>
    <w:rsid w:val="009F4C70"/>
    <w:rsid w:val="009F52DE"/>
    <w:rsid w:val="009F609A"/>
    <w:rsid w:val="009F6173"/>
    <w:rsid w:val="009F7CE3"/>
    <w:rsid w:val="00A00F8F"/>
    <w:rsid w:val="00A03380"/>
    <w:rsid w:val="00A06E85"/>
    <w:rsid w:val="00A11862"/>
    <w:rsid w:val="00A11C36"/>
    <w:rsid w:val="00A13718"/>
    <w:rsid w:val="00A20938"/>
    <w:rsid w:val="00A2492F"/>
    <w:rsid w:val="00A36493"/>
    <w:rsid w:val="00A3698B"/>
    <w:rsid w:val="00A376FE"/>
    <w:rsid w:val="00A47EC6"/>
    <w:rsid w:val="00A55D28"/>
    <w:rsid w:val="00A61CC6"/>
    <w:rsid w:val="00A63809"/>
    <w:rsid w:val="00A7063D"/>
    <w:rsid w:val="00A72DA4"/>
    <w:rsid w:val="00A74C5D"/>
    <w:rsid w:val="00A76995"/>
    <w:rsid w:val="00A77850"/>
    <w:rsid w:val="00A77EB0"/>
    <w:rsid w:val="00A92809"/>
    <w:rsid w:val="00A92CB2"/>
    <w:rsid w:val="00A94541"/>
    <w:rsid w:val="00AA1B01"/>
    <w:rsid w:val="00AA31BC"/>
    <w:rsid w:val="00AA7887"/>
    <w:rsid w:val="00AA7E01"/>
    <w:rsid w:val="00AB2528"/>
    <w:rsid w:val="00AB33DE"/>
    <w:rsid w:val="00AC161C"/>
    <w:rsid w:val="00AC5B3E"/>
    <w:rsid w:val="00AC6371"/>
    <w:rsid w:val="00AC758E"/>
    <w:rsid w:val="00AD23B7"/>
    <w:rsid w:val="00AD2CD3"/>
    <w:rsid w:val="00AD34D9"/>
    <w:rsid w:val="00AD3C61"/>
    <w:rsid w:val="00AD48BF"/>
    <w:rsid w:val="00AD52D4"/>
    <w:rsid w:val="00AD7137"/>
    <w:rsid w:val="00AE06A7"/>
    <w:rsid w:val="00AE3BE8"/>
    <w:rsid w:val="00AE4F0F"/>
    <w:rsid w:val="00AF59D3"/>
    <w:rsid w:val="00B067E8"/>
    <w:rsid w:val="00B122D8"/>
    <w:rsid w:val="00B15917"/>
    <w:rsid w:val="00B21ADC"/>
    <w:rsid w:val="00B220AD"/>
    <w:rsid w:val="00B25BF6"/>
    <w:rsid w:val="00B26255"/>
    <w:rsid w:val="00B277FE"/>
    <w:rsid w:val="00B3674D"/>
    <w:rsid w:val="00B40E09"/>
    <w:rsid w:val="00B46104"/>
    <w:rsid w:val="00B47F40"/>
    <w:rsid w:val="00B54479"/>
    <w:rsid w:val="00B604A8"/>
    <w:rsid w:val="00B60FEE"/>
    <w:rsid w:val="00B649FD"/>
    <w:rsid w:val="00B66A96"/>
    <w:rsid w:val="00B67434"/>
    <w:rsid w:val="00B679F0"/>
    <w:rsid w:val="00B712D3"/>
    <w:rsid w:val="00B7375F"/>
    <w:rsid w:val="00B86FA7"/>
    <w:rsid w:val="00B87C6C"/>
    <w:rsid w:val="00B91F8C"/>
    <w:rsid w:val="00B945E4"/>
    <w:rsid w:val="00BA020F"/>
    <w:rsid w:val="00BA16F2"/>
    <w:rsid w:val="00BA1ED5"/>
    <w:rsid w:val="00BA24B3"/>
    <w:rsid w:val="00BA45D5"/>
    <w:rsid w:val="00BA4D8C"/>
    <w:rsid w:val="00BA553B"/>
    <w:rsid w:val="00BA5813"/>
    <w:rsid w:val="00BA758C"/>
    <w:rsid w:val="00BA7D63"/>
    <w:rsid w:val="00BB0F06"/>
    <w:rsid w:val="00BB2F95"/>
    <w:rsid w:val="00BB37C1"/>
    <w:rsid w:val="00BB680E"/>
    <w:rsid w:val="00BC192E"/>
    <w:rsid w:val="00BC3D91"/>
    <w:rsid w:val="00BC4962"/>
    <w:rsid w:val="00BC7167"/>
    <w:rsid w:val="00BD2BB4"/>
    <w:rsid w:val="00BD4DDA"/>
    <w:rsid w:val="00BE397E"/>
    <w:rsid w:val="00BE44BD"/>
    <w:rsid w:val="00BE73CA"/>
    <w:rsid w:val="00BF28B4"/>
    <w:rsid w:val="00BF3F28"/>
    <w:rsid w:val="00BF487D"/>
    <w:rsid w:val="00BF703D"/>
    <w:rsid w:val="00BF70AE"/>
    <w:rsid w:val="00C02375"/>
    <w:rsid w:val="00C04B3E"/>
    <w:rsid w:val="00C05537"/>
    <w:rsid w:val="00C1579A"/>
    <w:rsid w:val="00C17A16"/>
    <w:rsid w:val="00C17E42"/>
    <w:rsid w:val="00C216B0"/>
    <w:rsid w:val="00C239EC"/>
    <w:rsid w:val="00C316DB"/>
    <w:rsid w:val="00C362FF"/>
    <w:rsid w:val="00C44FD4"/>
    <w:rsid w:val="00C60275"/>
    <w:rsid w:val="00C612A4"/>
    <w:rsid w:val="00C62596"/>
    <w:rsid w:val="00C62E2D"/>
    <w:rsid w:val="00C63AB9"/>
    <w:rsid w:val="00C6463E"/>
    <w:rsid w:val="00C65596"/>
    <w:rsid w:val="00C65E05"/>
    <w:rsid w:val="00C706D8"/>
    <w:rsid w:val="00C71D03"/>
    <w:rsid w:val="00C740D1"/>
    <w:rsid w:val="00C8261B"/>
    <w:rsid w:val="00C831A9"/>
    <w:rsid w:val="00C9193C"/>
    <w:rsid w:val="00C95048"/>
    <w:rsid w:val="00C95FF8"/>
    <w:rsid w:val="00C97EDC"/>
    <w:rsid w:val="00CA0E40"/>
    <w:rsid w:val="00CA2379"/>
    <w:rsid w:val="00CA3D72"/>
    <w:rsid w:val="00CB1132"/>
    <w:rsid w:val="00CB7188"/>
    <w:rsid w:val="00CC00B1"/>
    <w:rsid w:val="00CC4DFA"/>
    <w:rsid w:val="00CD2985"/>
    <w:rsid w:val="00CD4277"/>
    <w:rsid w:val="00CE2645"/>
    <w:rsid w:val="00CE3162"/>
    <w:rsid w:val="00CF3492"/>
    <w:rsid w:val="00CF3EA7"/>
    <w:rsid w:val="00CF58EF"/>
    <w:rsid w:val="00CF6D88"/>
    <w:rsid w:val="00D01B0B"/>
    <w:rsid w:val="00D025D0"/>
    <w:rsid w:val="00D0667A"/>
    <w:rsid w:val="00D07777"/>
    <w:rsid w:val="00D1051B"/>
    <w:rsid w:val="00D13CAF"/>
    <w:rsid w:val="00D1515F"/>
    <w:rsid w:val="00D22F71"/>
    <w:rsid w:val="00D231FD"/>
    <w:rsid w:val="00D2365D"/>
    <w:rsid w:val="00D24658"/>
    <w:rsid w:val="00D24698"/>
    <w:rsid w:val="00D27FA9"/>
    <w:rsid w:val="00D306E6"/>
    <w:rsid w:val="00D32A32"/>
    <w:rsid w:val="00D32FC7"/>
    <w:rsid w:val="00D373B7"/>
    <w:rsid w:val="00D3799D"/>
    <w:rsid w:val="00D452C3"/>
    <w:rsid w:val="00D52374"/>
    <w:rsid w:val="00D55C0F"/>
    <w:rsid w:val="00D5676D"/>
    <w:rsid w:val="00D63AD4"/>
    <w:rsid w:val="00D64F2B"/>
    <w:rsid w:val="00D7605E"/>
    <w:rsid w:val="00D76430"/>
    <w:rsid w:val="00D7659F"/>
    <w:rsid w:val="00D76873"/>
    <w:rsid w:val="00D77D39"/>
    <w:rsid w:val="00D8024C"/>
    <w:rsid w:val="00D828D3"/>
    <w:rsid w:val="00D847D3"/>
    <w:rsid w:val="00D8605B"/>
    <w:rsid w:val="00D90A4F"/>
    <w:rsid w:val="00D93DCD"/>
    <w:rsid w:val="00DA33BD"/>
    <w:rsid w:val="00DB1AB2"/>
    <w:rsid w:val="00DB38C9"/>
    <w:rsid w:val="00DB7B5A"/>
    <w:rsid w:val="00DC41F8"/>
    <w:rsid w:val="00DC5157"/>
    <w:rsid w:val="00DC5E0A"/>
    <w:rsid w:val="00DC748A"/>
    <w:rsid w:val="00DC75EA"/>
    <w:rsid w:val="00DD16C9"/>
    <w:rsid w:val="00DD1A0B"/>
    <w:rsid w:val="00DD22AA"/>
    <w:rsid w:val="00DE2B67"/>
    <w:rsid w:val="00DE6566"/>
    <w:rsid w:val="00DE6BD3"/>
    <w:rsid w:val="00DE79D7"/>
    <w:rsid w:val="00DF1A0E"/>
    <w:rsid w:val="00DF3382"/>
    <w:rsid w:val="00DF4A88"/>
    <w:rsid w:val="00DF4A8B"/>
    <w:rsid w:val="00DF5162"/>
    <w:rsid w:val="00DF5BBB"/>
    <w:rsid w:val="00DF6B8C"/>
    <w:rsid w:val="00E0411C"/>
    <w:rsid w:val="00E05786"/>
    <w:rsid w:val="00E07878"/>
    <w:rsid w:val="00E16A05"/>
    <w:rsid w:val="00E20089"/>
    <w:rsid w:val="00E2113B"/>
    <w:rsid w:val="00E23B9F"/>
    <w:rsid w:val="00E3186D"/>
    <w:rsid w:val="00E32A0C"/>
    <w:rsid w:val="00E33B93"/>
    <w:rsid w:val="00E34503"/>
    <w:rsid w:val="00E34D93"/>
    <w:rsid w:val="00E40EE3"/>
    <w:rsid w:val="00E4111F"/>
    <w:rsid w:val="00E43E7A"/>
    <w:rsid w:val="00E46B80"/>
    <w:rsid w:val="00E47AD3"/>
    <w:rsid w:val="00E50D68"/>
    <w:rsid w:val="00E51753"/>
    <w:rsid w:val="00E54CF3"/>
    <w:rsid w:val="00E556B1"/>
    <w:rsid w:val="00E55A44"/>
    <w:rsid w:val="00E61073"/>
    <w:rsid w:val="00E6358B"/>
    <w:rsid w:val="00E64700"/>
    <w:rsid w:val="00E6583F"/>
    <w:rsid w:val="00E70068"/>
    <w:rsid w:val="00E727A7"/>
    <w:rsid w:val="00E75954"/>
    <w:rsid w:val="00E81AE7"/>
    <w:rsid w:val="00E83850"/>
    <w:rsid w:val="00E83EC7"/>
    <w:rsid w:val="00E83FC5"/>
    <w:rsid w:val="00E873E6"/>
    <w:rsid w:val="00E87C23"/>
    <w:rsid w:val="00E95011"/>
    <w:rsid w:val="00E963A9"/>
    <w:rsid w:val="00EA1061"/>
    <w:rsid w:val="00EA3158"/>
    <w:rsid w:val="00EA34FB"/>
    <w:rsid w:val="00EA5A8D"/>
    <w:rsid w:val="00EA747F"/>
    <w:rsid w:val="00EA75E8"/>
    <w:rsid w:val="00EB02F4"/>
    <w:rsid w:val="00EB1BAC"/>
    <w:rsid w:val="00EB25E3"/>
    <w:rsid w:val="00EB38F0"/>
    <w:rsid w:val="00EB3CC0"/>
    <w:rsid w:val="00EB3E4A"/>
    <w:rsid w:val="00EB543D"/>
    <w:rsid w:val="00EB5763"/>
    <w:rsid w:val="00EB612A"/>
    <w:rsid w:val="00EB6C81"/>
    <w:rsid w:val="00EC0E11"/>
    <w:rsid w:val="00EC4972"/>
    <w:rsid w:val="00EC6C72"/>
    <w:rsid w:val="00ED23A8"/>
    <w:rsid w:val="00ED41C5"/>
    <w:rsid w:val="00EE0F42"/>
    <w:rsid w:val="00EE1711"/>
    <w:rsid w:val="00EE233D"/>
    <w:rsid w:val="00EE3765"/>
    <w:rsid w:val="00EE3F2F"/>
    <w:rsid w:val="00EE40EA"/>
    <w:rsid w:val="00EF0074"/>
    <w:rsid w:val="00EF1675"/>
    <w:rsid w:val="00EF7C73"/>
    <w:rsid w:val="00F031AE"/>
    <w:rsid w:val="00F0720D"/>
    <w:rsid w:val="00F07544"/>
    <w:rsid w:val="00F1018B"/>
    <w:rsid w:val="00F11760"/>
    <w:rsid w:val="00F126E6"/>
    <w:rsid w:val="00F16680"/>
    <w:rsid w:val="00F172DF"/>
    <w:rsid w:val="00F206C3"/>
    <w:rsid w:val="00F223CA"/>
    <w:rsid w:val="00F26A85"/>
    <w:rsid w:val="00F26F30"/>
    <w:rsid w:val="00F3686C"/>
    <w:rsid w:val="00F36F36"/>
    <w:rsid w:val="00F460B9"/>
    <w:rsid w:val="00F47218"/>
    <w:rsid w:val="00F4722D"/>
    <w:rsid w:val="00F50011"/>
    <w:rsid w:val="00F51C0D"/>
    <w:rsid w:val="00F5255C"/>
    <w:rsid w:val="00F556F6"/>
    <w:rsid w:val="00F5715A"/>
    <w:rsid w:val="00F60A6D"/>
    <w:rsid w:val="00F623E7"/>
    <w:rsid w:val="00F6282D"/>
    <w:rsid w:val="00F66725"/>
    <w:rsid w:val="00F72E2E"/>
    <w:rsid w:val="00F770E8"/>
    <w:rsid w:val="00F7736F"/>
    <w:rsid w:val="00F77C7D"/>
    <w:rsid w:val="00F810D9"/>
    <w:rsid w:val="00F81620"/>
    <w:rsid w:val="00F82915"/>
    <w:rsid w:val="00F86379"/>
    <w:rsid w:val="00F94894"/>
    <w:rsid w:val="00F9570B"/>
    <w:rsid w:val="00F96198"/>
    <w:rsid w:val="00F97518"/>
    <w:rsid w:val="00FA1883"/>
    <w:rsid w:val="00FA245B"/>
    <w:rsid w:val="00FA7335"/>
    <w:rsid w:val="00FA78AB"/>
    <w:rsid w:val="00FB05AE"/>
    <w:rsid w:val="00FB1319"/>
    <w:rsid w:val="00FB4351"/>
    <w:rsid w:val="00FB4A4E"/>
    <w:rsid w:val="00FC6931"/>
    <w:rsid w:val="00FC7389"/>
    <w:rsid w:val="00FD0446"/>
    <w:rsid w:val="00FD0F4E"/>
    <w:rsid w:val="00FD3035"/>
    <w:rsid w:val="00FD3842"/>
    <w:rsid w:val="00FD3B9B"/>
    <w:rsid w:val="00FD5F96"/>
    <w:rsid w:val="00FD649B"/>
    <w:rsid w:val="00FD7AA1"/>
    <w:rsid w:val="00FE00A1"/>
    <w:rsid w:val="00FF0405"/>
    <w:rsid w:val="00FF2C3D"/>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DB6072"/>
  <w15:docId w15:val="{9766DA37-9ACF-4A61-8978-845FF5D1C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E256D"/>
    <w:rPr>
      <w:rFonts w:ascii="Calibri" w:eastAsia="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aliases w:val="Conclusion de partie,Nad"/>
    <w:basedOn w:val="Normln"/>
    <w:link w:val="OdstavecseseznamemChar"/>
    <w:uiPriority w:val="99"/>
    <w:qFormat/>
    <w:rsid w:val="001E256D"/>
    <w:pPr>
      <w:ind w:left="720"/>
      <w:contextualSpacing/>
    </w:pPr>
  </w:style>
  <w:style w:type="character" w:customStyle="1" w:styleId="OdstavecseseznamemChar">
    <w:name w:val="Odstavec se seznamem Char"/>
    <w:aliases w:val="Conclusion de partie Char,Nad Char"/>
    <w:link w:val="Odstavecseseznamem"/>
    <w:uiPriority w:val="99"/>
    <w:locked/>
    <w:rsid w:val="001E256D"/>
    <w:rPr>
      <w:rFonts w:ascii="Calibri" w:eastAsia="Calibri" w:hAnsi="Calibri" w:cs="Times New Roman"/>
      <w:noProof/>
    </w:rPr>
  </w:style>
  <w:style w:type="character" w:styleId="Hypertextovodkaz">
    <w:name w:val="Hyperlink"/>
    <w:uiPriority w:val="99"/>
    <w:unhideWhenUsed/>
    <w:rsid w:val="001E256D"/>
    <w:rPr>
      <w:color w:val="0000FF"/>
      <w:u w:val="single"/>
    </w:rPr>
  </w:style>
  <w:style w:type="paragraph" w:customStyle="1" w:styleId="Prohlen">
    <w:name w:val="Prohlášení"/>
    <w:basedOn w:val="Normln"/>
    <w:uiPriority w:val="99"/>
    <w:rsid w:val="008603C0"/>
    <w:pPr>
      <w:widowControl w:val="0"/>
      <w:spacing w:after="0" w:line="280" w:lineRule="atLeast"/>
      <w:jc w:val="center"/>
    </w:pPr>
    <w:rPr>
      <w:rFonts w:ascii="Times New Roman" w:eastAsia="Times New Roman" w:hAnsi="Times New Roman"/>
      <w:b/>
      <w:sz w:val="24"/>
      <w:szCs w:val="20"/>
    </w:rPr>
  </w:style>
  <w:style w:type="paragraph" w:customStyle="1" w:styleId="Kapitola1">
    <w:name w:val="Kapitola 1"/>
    <w:basedOn w:val="Normln"/>
    <w:link w:val="Kapitola1Char"/>
    <w:qFormat/>
    <w:rsid w:val="008603C0"/>
    <w:pPr>
      <w:widowControl w:val="0"/>
      <w:numPr>
        <w:ilvl w:val="1"/>
        <w:numId w:val="2"/>
      </w:numPr>
      <w:spacing w:after="120" w:line="240" w:lineRule="auto"/>
      <w:jc w:val="both"/>
    </w:pPr>
    <w:rPr>
      <w:rFonts w:ascii="Times New Roman" w:eastAsia="Times New Roman" w:hAnsi="Times New Roman"/>
      <w:sz w:val="24"/>
      <w:szCs w:val="24"/>
      <w:lang w:val="x-none" w:eastAsia="x-none"/>
    </w:rPr>
  </w:style>
  <w:style w:type="character" w:customStyle="1" w:styleId="Kapitola1Char">
    <w:name w:val="Kapitola 1 Char"/>
    <w:link w:val="Kapitola1"/>
    <w:rsid w:val="008603C0"/>
    <w:rPr>
      <w:rFonts w:ascii="Times New Roman" w:eastAsia="Times New Roman" w:hAnsi="Times New Roman" w:cs="Times New Roman"/>
      <w:sz w:val="24"/>
      <w:szCs w:val="24"/>
      <w:lang w:val="x-none" w:eastAsia="x-none"/>
    </w:rPr>
  </w:style>
  <w:style w:type="character" w:styleId="Odkaznakoment">
    <w:name w:val="annotation reference"/>
    <w:basedOn w:val="Standardnpsmoodstavce"/>
    <w:uiPriority w:val="99"/>
    <w:semiHidden/>
    <w:unhideWhenUsed/>
    <w:rsid w:val="00AB2528"/>
    <w:rPr>
      <w:sz w:val="16"/>
      <w:szCs w:val="16"/>
    </w:rPr>
  </w:style>
  <w:style w:type="paragraph" w:styleId="Textkomente">
    <w:name w:val="annotation text"/>
    <w:basedOn w:val="Normln"/>
    <w:link w:val="TextkomenteChar"/>
    <w:uiPriority w:val="99"/>
    <w:unhideWhenUsed/>
    <w:rsid w:val="00AB2528"/>
    <w:pPr>
      <w:spacing w:line="240" w:lineRule="auto"/>
    </w:pPr>
    <w:rPr>
      <w:sz w:val="20"/>
      <w:szCs w:val="20"/>
    </w:rPr>
  </w:style>
  <w:style w:type="character" w:customStyle="1" w:styleId="TextkomenteChar">
    <w:name w:val="Text komentáře Char"/>
    <w:basedOn w:val="Standardnpsmoodstavce"/>
    <w:link w:val="Textkomente"/>
    <w:uiPriority w:val="99"/>
    <w:rsid w:val="00AB2528"/>
    <w:rPr>
      <w:rFonts w:ascii="Calibri" w:eastAsia="Calibri" w:hAnsi="Calibri" w:cs="Times New Roman"/>
      <w:noProof/>
      <w:sz w:val="20"/>
      <w:szCs w:val="20"/>
    </w:rPr>
  </w:style>
  <w:style w:type="paragraph" w:styleId="Pedmtkomente">
    <w:name w:val="annotation subject"/>
    <w:basedOn w:val="Textkomente"/>
    <w:next w:val="Textkomente"/>
    <w:link w:val="PedmtkomenteChar"/>
    <w:uiPriority w:val="99"/>
    <w:semiHidden/>
    <w:unhideWhenUsed/>
    <w:rsid w:val="00AB2528"/>
    <w:rPr>
      <w:b/>
      <w:bCs/>
    </w:rPr>
  </w:style>
  <w:style w:type="character" w:customStyle="1" w:styleId="PedmtkomenteChar">
    <w:name w:val="Předmět komentáře Char"/>
    <w:basedOn w:val="TextkomenteChar"/>
    <w:link w:val="Pedmtkomente"/>
    <w:uiPriority w:val="99"/>
    <w:semiHidden/>
    <w:rsid w:val="00AB2528"/>
    <w:rPr>
      <w:rFonts w:ascii="Calibri" w:eastAsia="Calibri" w:hAnsi="Calibri" w:cs="Times New Roman"/>
      <w:b/>
      <w:bCs/>
      <w:noProof/>
      <w:sz w:val="20"/>
      <w:szCs w:val="20"/>
    </w:rPr>
  </w:style>
  <w:style w:type="paragraph" w:styleId="Textbubliny">
    <w:name w:val="Balloon Text"/>
    <w:basedOn w:val="Normln"/>
    <w:link w:val="TextbublinyChar"/>
    <w:uiPriority w:val="99"/>
    <w:semiHidden/>
    <w:unhideWhenUsed/>
    <w:rsid w:val="00AB2528"/>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B2528"/>
    <w:rPr>
      <w:rFonts w:ascii="Tahoma" w:eastAsia="Calibri" w:hAnsi="Tahoma" w:cs="Tahoma"/>
      <w:noProof/>
      <w:sz w:val="16"/>
      <w:szCs w:val="16"/>
    </w:rPr>
  </w:style>
  <w:style w:type="paragraph" w:styleId="Prosttext">
    <w:name w:val="Plain Text"/>
    <w:basedOn w:val="Normln"/>
    <w:link w:val="ProsttextChar"/>
    <w:uiPriority w:val="99"/>
    <w:rsid w:val="004C67BC"/>
    <w:pPr>
      <w:spacing w:before="120" w:after="0" w:line="240" w:lineRule="auto"/>
      <w:jc w:val="both"/>
    </w:pPr>
    <w:rPr>
      <w:rFonts w:ascii="Courier New" w:eastAsia="Times New Roman" w:hAnsi="Courier New" w:cs="Courier New"/>
      <w:sz w:val="20"/>
      <w:szCs w:val="20"/>
      <w:lang w:eastAsia="cs-CZ"/>
    </w:rPr>
  </w:style>
  <w:style w:type="character" w:customStyle="1" w:styleId="ProsttextChar">
    <w:name w:val="Prostý text Char"/>
    <w:basedOn w:val="Standardnpsmoodstavce"/>
    <w:link w:val="Prosttext"/>
    <w:uiPriority w:val="99"/>
    <w:rsid w:val="004C67BC"/>
    <w:rPr>
      <w:rFonts w:ascii="Courier New" w:eastAsia="Times New Roman" w:hAnsi="Courier New" w:cs="Courier New"/>
      <w:sz w:val="20"/>
      <w:szCs w:val="20"/>
      <w:lang w:eastAsia="cs-CZ"/>
    </w:rPr>
  </w:style>
  <w:style w:type="paragraph" w:styleId="Zhlav">
    <w:name w:val="header"/>
    <w:basedOn w:val="Normln"/>
    <w:link w:val="ZhlavChar"/>
    <w:uiPriority w:val="99"/>
    <w:unhideWhenUsed/>
    <w:rsid w:val="002367B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2367BD"/>
    <w:rPr>
      <w:rFonts w:ascii="Calibri" w:eastAsia="Calibri" w:hAnsi="Calibri" w:cs="Times New Roman"/>
      <w:noProof/>
    </w:rPr>
  </w:style>
  <w:style w:type="paragraph" w:styleId="Zpat">
    <w:name w:val="footer"/>
    <w:basedOn w:val="Normln"/>
    <w:link w:val="ZpatChar"/>
    <w:unhideWhenUsed/>
    <w:rsid w:val="002367BD"/>
    <w:pPr>
      <w:tabs>
        <w:tab w:val="center" w:pos="4536"/>
        <w:tab w:val="right" w:pos="9072"/>
      </w:tabs>
      <w:spacing w:after="0" w:line="240" w:lineRule="auto"/>
    </w:pPr>
  </w:style>
  <w:style w:type="character" w:customStyle="1" w:styleId="ZpatChar">
    <w:name w:val="Zápatí Char"/>
    <w:basedOn w:val="Standardnpsmoodstavce"/>
    <w:link w:val="Zpat"/>
    <w:uiPriority w:val="99"/>
    <w:rsid w:val="002367BD"/>
    <w:rPr>
      <w:rFonts w:ascii="Calibri" w:eastAsia="Calibri" w:hAnsi="Calibri" w:cs="Times New Roman"/>
      <w:noProof/>
    </w:rPr>
  </w:style>
  <w:style w:type="paragraph" w:customStyle="1" w:styleId="Nadpis2text">
    <w:name w:val="Nadpis 2 text"/>
    <w:basedOn w:val="Normln"/>
    <w:rsid w:val="00DC5157"/>
    <w:pPr>
      <w:numPr>
        <w:ilvl w:val="1"/>
        <w:numId w:val="15"/>
      </w:numPr>
      <w:spacing w:before="120" w:after="60" w:line="240" w:lineRule="auto"/>
      <w:jc w:val="both"/>
    </w:pPr>
    <w:rPr>
      <w:rFonts w:ascii="Arial" w:eastAsia="Times New Roman" w:hAnsi="Arial" w:cs="Arial"/>
      <w:lang w:eastAsia="cs-CZ"/>
    </w:rPr>
  </w:style>
  <w:style w:type="table" w:styleId="Mkatabulky">
    <w:name w:val="Table Grid"/>
    <w:basedOn w:val="Normlntabulka"/>
    <w:uiPriority w:val="59"/>
    <w:rsid w:val="009748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
    <w:name w:val="Styl"/>
    <w:rsid w:val="00573492"/>
    <w:pPr>
      <w:suppressAutoHyphens/>
      <w:overflowPunct w:val="0"/>
      <w:autoSpaceDE w:val="0"/>
      <w:spacing w:after="0" w:line="240" w:lineRule="auto"/>
      <w:textAlignment w:val="baseline"/>
    </w:pPr>
    <w:rPr>
      <w:rFonts w:ascii="Times New Roman" w:eastAsia="Times New Roman" w:hAnsi="Times New Roman" w:cs="Times New Roman"/>
      <w:sz w:val="20"/>
      <w:szCs w:val="20"/>
      <w:lang w:eastAsia="ar-SA"/>
    </w:rPr>
  </w:style>
  <w:style w:type="paragraph" w:styleId="Seznamsodrkami">
    <w:name w:val="List Bullet"/>
    <w:basedOn w:val="Normln"/>
    <w:uiPriority w:val="99"/>
    <w:unhideWhenUsed/>
    <w:rsid w:val="003467D7"/>
    <w:pPr>
      <w:numPr>
        <w:numId w:val="17"/>
      </w:numPr>
      <w:contextualSpacing/>
    </w:pPr>
  </w:style>
  <w:style w:type="paragraph" w:styleId="Normlnweb">
    <w:name w:val="Normal (Web)"/>
    <w:basedOn w:val="Normln"/>
    <w:uiPriority w:val="99"/>
    <w:semiHidden/>
    <w:unhideWhenUsed/>
    <w:rsid w:val="009F3461"/>
    <w:pPr>
      <w:spacing w:before="100" w:beforeAutospacing="1" w:after="100" w:afterAutospacing="1" w:line="240" w:lineRule="auto"/>
    </w:pPr>
    <w:rPr>
      <w:rFonts w:ascii="Times New Roman" w:eastAsiaTheme="minorHAnsi" w:hAnsi="Times New Roman"/>
      <w:sz w:val="24"/>
      <w:szCs w:val="24"/>
      <w:lang w:eastAsia="cs-CZ"/>
    </w:rPr>
  </w:style>
  <w:style w:type="paragraph" w:customStyle="1" w:styleId="Default">
    <w:name w:val="Default"/>
    <w:rsid w:val="00290D8D"/>
    <w:pPr>
      <w:autoSpaceDE w:val="0"/>
      <w:autoSpaceDN w:val="0"/>
      <w:adjustRightInd w:val="0"/>
      <w:spacing w:after="0" w:line="240" w:lineRule="auto"/>
    </w:pPr>
    <w:rPr>
      <w:rFonts w:ascii="Arial" w:hAnsi="Arial" w:cs="Arial"/>
      <w:color w:val="000000"/>
      <w:sz w:val="24"/>
      <w:szCs w:val="24"/>
    </w:rPr>
  </w:style>
  <w:style w:type="character" w:styleId="Nevyeenzmnka">
    <w:name w:val="Unresolved Mention"/>
    <w:basedOn w:val="Standardnpsmoodstavce"/>
    <w:uiPriority w:val="99"/>
    <w:semiHidden/>
    <w:unhideWhenUsed/>
    <w:rsid w:val="000E5AB9"/>
    <w:rPr>
      <w:color w:val="605E5C"/>
      <w:shd w:val="clear" w:color="auto" w:fill="E1DFDD"/>
    </w:rPr>
  </w:style>
  <w:style w:type="paragraph" w:styleId="Revize">
    <w:name w:val="Revision"/>
    <w:hidden/>
    <w:uiPriority w:val="99"/>
    <w:semiHidden/>
    <w:rsid w:val="00D7659F"/>
    <w:pPr>
      <w:spacing w:after="0" w:line="240" w:lineRule="auto"/>
    </w:pPr>
    <w:rPr>
      <w:rFonts w:ascii="Calibri" w:eastAsia="Calibri" w:hAnsi="Calibri" w:cs="Times New Roman"/>
      <w:noProof/>
    </w:rPr>
  </w:style>
  <w:style w:type="paragraph" w:styleId="Zkladntext">
    <w:name w:val="Body Text"/>
    <w:basedOn w:val="Normln"/>
    <w:link w:val="ZkladntextChar"/>
    <w:uiPriority w:val="1"/>
    <w:qFormat/>
    <w:rsid w:val="00161D39"/>
    <w:pPr>
      <w:widowControl w:val="0"/>
      <w:autoSpaceDE w:val="0"/>
      <w:autoSpaceDN w:val="0"/>
      <w:adjustRightInd w:val="0"/>
      <w:spacing w:after="0" w:line="240" w:lineRule="auto"/>
      <w:ind w:left="1773"/>
    </w:pPr>
    <w:rPr>
      <w:rFonts w:ascii="Arial" w:eastAsiaTheme="minorEastAsia" w:hAnsi="Arial" w:cs="Arial"/>
      <w:sz w:val="24"/>
      <w:szCs w:val="24"/>
      <w:lang w:eastAsia="cs-CZ"/>
    </w:rPr>
  </w:style>
  <w:style w:type="character" w:customStyle="1" w:styleId="ZkladntextChar">
    <w:name w:val="Základní text Char"/>
    <w:basedOn w:val="Standardnpsmoodstavce"/>
    <w:link w:val="Zkladntext"/>
    <w:uiPriority w:val="1"/>
    <w:rsid w:val="00161D39"/>
    <w:rPr>
      <w:rFonts w:ascii="Arial" w:eastAsiaTheme="minorEastAsia" w:hAnsi="Arial" w:cs="Arial"/>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79685">
      <w:bodyDiv w:val="1"/>
      <w:marLeft w:val="0"/>
      <w:marRight w:val="0"/>
      <w:marTop w:val="0"/>
      <w:marBottom w:val="0"/>
      <w:divBdr>
        <w:top w:val="none" w:sz="0" w:space="0" w:color="auto"/>
        <w:left w:val="none" w:sz="0" w:space="0" w:color="auto"/>
        <w:bottom w:val="none" w:sz="0" w:space="0" w:color="auto"/>
        <w:right w:val="none" w:sz="0" w:space="0" w:color="auto"/>
      </w:divBdr>
    </w:div>
    <w:div w:id="32773897">
      <w:bodyDiv w:val="1"/>
      <w:marLeft w:val="0"/>
      <w:marRight w:val="0"/>
      <w:marTop w:val="0"/>
      <w:marBottom w:val="0"/>
      <w:divBdr>
        <w:top w:val="none" w:sz="0" w:space="0" w:color="auto"/>
        <w:left w:val="none" w:sz="0" w:space="0" w:color="auto"/>
        <w:bottom w:val="none" w:sz="0" w:space="0" w:color="auto"/>
        <w:right w:val="none" w:sz="0" w:space="0" w:color="auto"/>
      </w:divBdr>
    </w:div>
    <w:div w:id="135345506">
      <w:bodyDiv w:val="1"/>
      <w:marLeft w:val="0"/>
      <w:marRight w:val="0"/>
      <w:marTop w:val="0"/>
      <w:marBottom w:val="0"/>
      <w:divBdr>
        <w:top w:val="none" w:sz="0" w:space="0" w:color="auto"/>
        <w:left w:val="none" w:sz="0" w:space="0" w:color="auto"/>
        <w:bottom w:val="none" w:sz="0" w:space="0" w:color="auto"/>
        <w:right w:val="none" w:sz="0" w:space="0" w:color="auto"/>
      </w:divBdr>
    </w:div>
    <w:div w:id="144931263">
      <w:bodyDiv w:val="1"/>
      <w:marLeft w:val="0"/>
      <w:marRight w:val="0"/>
      <w:marTop w:val="0"/>
      <w:marBottom w:val="0"/>
      <w:divBdr>
        <w:top w:val="none" w:sz="0" w:space="0" w:color="auto"/>
        <w:left w:val="none" w:sz="0" w:space="0" w:color="auto"/>
        <w:bottom w:val="none" w:sz="0" w:space="0" w:color="auto"/>
        <w:right w:val="none" w:sz="0" w:space="0" w:color="auto"/>
      </w:divBdr>
    </w:div>
    <w:div w:id="167644203">
      <w:bodyDiv w:val="1"/>
      <w:marLeft w:val="0"/>
      <w:marRight w:val="0"/>
      <w:marTop w:val="0"/>
      <w:marBottom w:val="0"/>
      <w:divBdr>
        <w:top w:val="none" w:sz="0" w:space="0" w:color="auto"/>
        <w:left w:val="none" w:sz="0" w:space="0" w:color="auto"/>
        <w:bottom w:val="none" w:sz="0" w:space="0" w:color="auto"/>
        <w:right w:val="none" w:sz="0" w:space="0" w:color="auto"/>
      </w:divBdr>
    </w:div>
    <w:div w:id="180896285">
      <w:bodyDiv w:val="1"/>
      <w:marLeft w:val="0"/>
      <w:marRight w:val="0"/>
      <w:marTop w:val="0"/>
      <w:marBottom w:val="0"/>
      <w:divBdr>
        <w:top w:val="none" w:sz="0" w:space="0" w:color="auto"/>
        <w:left w:val="none" w:sz="0" w:space="0" w:color="auto"/>
        <w:bottom w:val="none" w:sz="0" w:space="0" w:color="auto"/>
        <w:right w:val="none" w:sz="0" w:space="0" w:color="auto"/>
      </w:divBdr>
    </w:div>
    <w:div w:id="187841261">
      <w:bodyDiv w:val="1"/>
      <w:marLeft w:val="0"/>
      <w:marRight w:val="0"/>
      <w:marTop w:val="0"/>
      <w:marBottom w:val="0"/>
      <w:divBdr>
        <w:top w:val="none" w:sz="0" w:space="0" w:color="auto"/>
        <w:left w:val="none" w:sz="0" w:space="0" w:color="auto"/>
        <w:bottom w:val="none" w:sz="0" w:space="0" w:color="auto"/>
        <w:right w:val="none" w:sz="0" w:space="0" w:color="auto"/>
      </w:divBdr>
    </w:div>
    <w:div w:id="231086109">
      <w:bodyDiv w:val="1"/>
      <w:marLeft w:val="0"/>
      <w:marRight w:val="0"/>
      <w:marTop w:val="0"/>
      <w:marBottom w:val="0"/>
      <w:divBdr>
        <w:top w:val="none" w:sz="0" w:space="0" w:color="auto"/>
        <w:left w:val="none" w:sz="0" w:space="0" w:color="auto"/>
        <w:bottom w:val="none" w:sz="0" w:space="0" w:color="auto"/>
        <w:right w:val="none" w:sz="0" w:space="0" w:color="auto"/>
      </w:divBdr>
    </w:div>
    <w:div w:id="256905333">
      <w:bodyDiv w:val="1"/>
      <w:marLeft w:val="0"/>
      <w:marRight w:val="0"/>
      <w:marTop w:val="0"/>
      <w:marBottom w:val="0"/>
      <w:divBdr>
        <w:top w:val="none" w:sz="0" w:space="0" w:color="auto"/>
        <w:left w:val="none" w:sz="0" w:space="0" w:color="auto"/>
        <w:bottom w:val="none" w:sz="0" w:space="0" w:color="auto"/>
        <w:right w:val="none" w:sz="0" w:space="0" w:color="auto"/>
      </w:divBdr>
    </w:div>
    <w:div w:id="262037100">
      <w:bodyDiv w:val="1"/>
      <w:marLeft w:val="0"/>
      <w:marRight w:val="0"/>
      <w:marTop w:val="0"/>
      <w:marBottom w:val="0"/>
      <w:divBdr>
        <w:top w:val="none" w:sz="0" w:space="0" w:color="auto"/>
        <w:left w:val="none" w:sz="0" w:space="0" w:color="auto"/>
        <w:bottom w:val="none" w:sz="0" w:space="0" w:color="auto"/>
        <w:right w:val="none" w:sz="0" w:space="0" w:color="auto"/>
      </w:divBdr>
    </w:div>
    <w:div w:id="275527533">
      <w:bodyDiv w:val="1"/>
      <w:marLeft w:val="0"/>
      <w:marRight w:val="0"/>
      <w:marTop w:val="0"/>
      <w:marBottom w:val="0"/>
      <w:divBdr>
        <w:top w:val="none" w:sz="0" w:space="0" w:color="auto"/>
        <w:left w:val="none" w:sz="0" w:space="0" w:color="auto"/>
        <w:bottom w:val="none" w:sz="0" w:space="0" w:color="auto"/>
        <w:right w:val="none" w:sz="0" w:space="0" w:color="auto"/>
      </w:divBdr>
    </w:div>
    <w:div w:id="277880804">
      <w:bodyDiv w:val="1"/>
      <w:marLeft w:val="0"/>
      <w:marRight w:val="0"/>
      <w:marTop w:val="0"/>
      <w:marBottom w:val="0"/>
      <w:divBdr>
        <w:top w:val="none" w:sz="0" w:space="0" w:color="auto"/>
        <w:left w:val="none" w:sz="0" w:space="0" w:color="auto"/>
        <w:bottom w:val="none" w:sz="0" w:space="0" w:color="auto"/>
        <w:right w:val="none" w:sz="0" w:space="0" w:color="auto"/>
      </w:divBdr>
    </w:div>
    <w:div w:id="285743400">
      <w:bodyDiv w:val="1"/>
      <w:marLeft w:val="0"/>
      <w:marRight w:val="0"/>
      <w:marTop w:val="0"/>
      <w:marBottom w:val="0"/>
      <w:divBdr>
        <w:top w:val="none" w:sz="0" w:space="0" w:color="auto"/>
        <w:left w:val="none" w:sz="0" w:space="0" w:color="auto"/>
        <w:bottom w:val="none" w:sz="0" w:space="0" w:color="auto"/>
        <w:right w:val="none" w:sz="0" w:space="0" w:color="auto"/>
      </w:divBdr>
    </w:div>
    <w:div w:id="343943401">
      <w:bodyDiv w:val="1"/>
      <w:marLeft w:val="0"/>
      <w:marRight w:val="0"/>
      <w:marTop w:val="0"/>
      <w:marBottom w:val="0"/>
      <w:divBdr>
        <w:top w:val="none" w:sz="0" w:space="0" w:color="auto"/>
        <w:left w:val="none" w:sz="0" w:space="0" w:color="auto"/>
        <w:bottom w:val="none" w:sz="0" w:space="0" w:color="auto"/>
        <w:right w:val="none" w:sz="0" w:space="0" w:color="auto"/>
      </w:divBdr>
    </w:div>
    <w:div w:id="356662889">
      <w:bodyDiv w:val="1"/>
      <w:marLeft w:val="0"/>
      <w:marRight w:val="0"/>
      <w:marTop w:val="0"/>
      <w:marBottom w:val="0"/>
      <w:divBdr>
        <w:top w:val="none" w:sz="0" w:space="0" w:color="auto"/>
        <w:left w:val="none" w:sz="0" w:space="0" w:color="auto"/>
        <w:bottom w:val="none" w:sz="0" w:space="0" w:color="auto"/>
        <w:right w:val="none" w:sz="0" w:space="0" w:color="auto"/>
      </w:divBdr>
    </w:div>
    <w:div w:id="356852023">
      <w:bodyDiv w:val="1"/>
      <w:marLeft w:val="0"/>
      <w:marRight w:val="0"/>
      <w:marTop w:val="0"/>
      <w:marBottom w:val="0"/>
      <w:divBdr>
        <w:top w:val="none" w:sz="0" w:space="0" w:color="auto"/>
        <w:left w:val="none" w:sz="0" w:space="0" w:color="auto"/>
        <w:bottom w:val="none" w:sz="0" w:space="0" w:color="auto"/>
        <w:right w:val="none" w:sz="0" w:space="0" w:color="auto"/>
      </w:divBdr>
    </w:div>
    <w:div w:id="359671850">
      <w:bodyDiv w:val="1"/>
      <w:marLeft w:val="0"/>
      <w:marRight w:val="0"/>
      <w:marTop w:val="0"/>
      <w:marBottom w:val="0"/>
      <w:divBdr>
        <w:top w:val="none" w:sz="0" w:space="0" w:color="auto"/>
        <w:left w:val="none" w:sz="0" w:space="0" w:color="auto"/>
        <w:bottom w:val="none" w:sz="0" w:space="0" w:color="auto"/>
        <w:right w:val="none" w:sz="0" w:space="0" w:color="auto"/>
      </w:divBdr>
    </w:div>
    <w:div w:id="381027220">
      <w:bodyDiv w:val="1"/>
      <w:marLeft w:val="0"/>
      <w:marRight w:val="0"/>
      <w:marTop w:val="0"/>
      <w:marBottom w:val="0"/>
      <w:divBdr>
        <w:top w:val="none" w:sz="0" w:space="0" w:color="auto"/>
        <w:left w:val="none" w:sz="0" w:space="0" w:color="auto"/>
        <w:bottom w:val="none" w:sz="0" w:space="0" w:color="auto"/>
        <w:right w:val="none" w:sz="0" w:space="0" w:color="auto"/>
      </w:divBdr>
    </w:div>
    <w:div w:id="392198686">
      <w:bodyDiv w:val="1"/>
      <w:marLeft w:val="0"/>
      <w:marRight w:val="0"/>
      <w:marTop w:val="0"/>
      <w:marBottom w:val="0"/>
      <w:divBdr>
        <w:top w:val="none" w:sz="0" w:space="0" w:color="auto"/>
        <w:left w:val="none" w:sz="0" w:space="0" w:color="auto"/>
        <w:bottom w:val="none" w:sz="0" w:space="0" w:color="auto"/>
        <w:right w:val="none" w:sz="0" w:space="0" w:color="auto"/>
      </w:divBdr>
    </w:div>
    <w:div w:id="431556636">
      <w:bodyDiv w:val="1"/>
      <w:marLeft w:val="0"/>
      <w:marRight w:val="0"/>
      <w:marTop w:val="0"/>
      <w:marBottom w:val="0"/>
      <w:divBdr>
        <w:top w:val="none" w:sz="0" w:space="0" w:color="auto"/>
        <w:left w:val="none" w:sz="0" w:space="0" w:color="auto"/>
        <w:bottom w:val="none" w:sz="0" w:space="0" w:color="auto"/>
        <w:right w:val="none" w:sz="0" w:space="0" w:color="auto"/>
      </w:divBdr>
    </w:div>
    <w:div w:id="487093650">
      <w:bodyDiv w:val="1"/>
      <w:marLeft w:val="0"/>
      <w:marRight w:val="0"/>
      <w:marTop w:val="0"/>
      <w:marBottom w:val="0"/>
      <w:divBdr>
        <w:top w:val="none" w:sz="0" w:space="0" w:color="auto"/>
        <w:left w:val="none" w:sz="0" w:space="0" w:color="auto"/>
        <w:bottom w:val="none" w:sz="0" w:space="0" w:color="auto"/>
        <w:right w:val="none" w:sz="0" w:space="0" w:color="auto"/>
      </w:divBdr>
    </w:div>
    <w:div w:id="524563981">
      <w:bodyDiv w:val="1"/>
      <w:marLeft w:val="0"/>
      <w:marRight w:val="0"/>
      <w:marTop w:val="0"/>
      <w:marBottom w:val="0"/>
      <w:divBdr>
        <w:top w:val="none" w:sz="0" w:space="0" w:color="auto"/>
        <w:left w:val="none" w:sz="0" w:space="0" w:color="auto"/>
        <w:bottom w:val="none" w:sz="0" w:space="0" w:color="auto"/>
        <w:right w:val="none" w:sz="0" w:space="0" w:color="auto"/>
      </w:divBdr>
    </w:div>
    <w:div w:id="560603370">
      <w:bodyDiv w:val="1"/>
      <w:marLeft w:val="0"/>
      <w:marRight w:val="0"/>
      <w:marTop w:val="0"/>
      <w:marBottom w:val="0"/>
      <w:divBdr>
        <w:top w:val="none" w:sz="0" w:space="0" w:color="auto"/>
        <w:left w:val="none" w:sz="0" w:space="0" w:color="auto"/>
        <w:bottom w:val="none" w:sz="0" w:space="0" w:color="auto"/>
        <w:right w:val="none" w:sz="0" w:space="0" w:color="auto"/>
      </w:divBdr>
    </w:div>
    <w:div w:id="694497855">
      <w:bodyDiv w:val="1"/>
      <w:marLeft w:val="0"/>
      <w:marRight w:val="0"/>
      <w:marTop w:val="0"/>
      <w:marBottom w:val="0"/>
      <w:divBdr>
        <w:top w:val="none" w:sz="0" w:space="0" w:color="auto"/>
        <w:left w:val="none" w:sz="0" w:space="0" w:color="auto"/>
        <w:bottom w:val="none" w:sz="0" w:space="0" w:color="auto"/>
        <w:right w:val="none" w:sz="0" w:space="0" w:color="auto"/>
      </w:divBdr>
    </w:div>
    <w:div w:id="702440407">
      <w:bodyDiv w:val="1"/>
      <w:marLeft w:val="0"/>
      <w:marRight w:val="0"/>
      <w:marTop w:val="0"/>
      <w:marBottom w:val="0"/>
      <w:divBdr>
        <w:top w:val="none" w:sz="0" w:space="0" w:color="auto"/>
        <w:left w:val="none" w:sz="0" w:space="0" w:color="auto"/>
        <w:bottom w:val="none" w:sz="0" w:space="0" w:color="auto"/>
        <w:right w:val="none" w:sz="0" w:space="0" w:color="auto"/>
      </w:divBdr>
    </w:div>
    <w:div w:id="971709303">
      <w:bodyDiv w:val="1"/>
      <w:marLeft w:val="0"/>
      <w:marRight w:val="0"/>
      <w:marTop w:val="0"/>
      <w:marBottom w:val="0"/>
      <w:divBdr>
        <w:top w:val="none" w:sz="0" w:space="0" w:color="auto"/>
        <w:left w:val="none" w:sz="0" w:space="0" w:color="auto"/>
        <w:bottom w:val="none" w:sz="0" w:space="0" w:color="auto"/>
        <w:right w:val="none" w:sz="0" w:space="0" w:color="auto"/>
      </w:divBdr>
    </w:div>
    <w:div w:id="1072048372">
      <w:bodyDiv w:val="1"/>
      <w:marLeft w:val="0"/>
      <w:marRight w:val="0"/>
      <w:marTop w:val="0"/>
      <w:marBottom w:val="0"/>
      <w:divBdr>
        <w:top w:val="none" w:sz="0" w:space="0" w:color="auto"/>
        <w:left w:val="none" w:sz="0" w:space="0" w:color="auto"/>
        <w:bottom w:val="none" w:sz="0" w:space="0" w:color="auto"/>
        <w:right w:val="none" w:sz="0" w:space="0" w:color="auto"/>
      </w:divBdr>
    </w:div>
    <w:div w:id="1123427386">
      <w:bodyDiv w:val="1"/>
      <w:marLeft w:val="0"/>
      <w:marRight w:val="0"/>
      <w:marTop w:val="0"/>
      <w:marBottom w:val="0"/>
      <w:divBdr>
        <w:top w:val="none" w:sz="0" w:space="0" w:color="auto"/>
        <w:left w:val="none" w:sz="0" w:space="0" w:color="auto"/>
        <w:bottom w:val="none" w:sz="0" w:space="0" w:color="auto"/>
        <w:right w:val="none" w:sz="0" w:space="0" w:color="auto"/>
      </w:divBdr>
    </w:div>
    <w:div w:id="1143235582">
      <w:bodyDiv w:val="1"/>
      <w:marLeft w:val="0"/>
      <w:marRight w:val="0"/>
      <w:marTop w:val="0"/>
      <w:marBottom w:val="0"/>
      <w:divBdr>
        <w:top w:val="none" w:sz="0" w:space="0" w:color="auto"/>
        <w:left w:val="none" w:sz="0" w:space="0" w:color="auto"/>
        <w:bottom w:val="none" w:sz="0" w:space="0" w:color="auto"/>
        <w:right w:val="none" w:sz="0" w:space="0" w:color="auto"/>
      </w:divBdr>
    </w:div>
    <w:div w:id="1238440117">
      <w:bodyDiv w:val="1"/>
      <w:marLeft w:val="0"/>
      <w:marRight w:val="0"/>
      <w:marTop w:val="0"/>
      <w:marBottom w:val="0"/>
      <w:divBdr>
        <w:top w:val="none" w:sz="0" w:space="0" w:color="auto"/>
        <w:left w:val="none" w:sz="0" w:space="0" w:color="auto"/>
        <w:bottom w:val="none" w:sz="0" w:space="0" w:color="auto"/>
        <w:right w:val="none" w:sz="0" w:space="0" w:color="auto"/>
      </w:divBdr>
    </w:div>
    <w:div w:id="1248729481">
      <w:bodyDiv w:val="1"/>
      <w:marLeft w:val="0"/>
      <w:marRight w:val="0"/>
      <w:marTop w:val="0"/>
      <w:marBottom w:val="0"/>
      <w:divBdr>
        <w:top w:val="none" w:sz="0" w:space="0" w:color="auto"/>
        <w:left w:val="none" w:sz="0" w:space="0" w:color="auto"/>
        <w:bottom w:val="none" w:sz="0" w:space="0" w:color="auto"/>
        <w:right w:val="none" w:sz="0" w:space="0" w:color="auto"/>
      </w:divBdr>
    </w:div>
    <w:div w:id="1249341135">
      <w:bodyDiv w:val="1"/>
      <w:marLeft w:val="0"/>
      <w:marRight w:val="0"/>
      <w:marTop w:val="0"/>
      <w:marBottom w:val="0"/>
      <w:divBdr>
        <w:top w:val="none" w:sz="0" w:space="0" w:color="auto"/>
        <w:left w:val="none" w:sz="0" w:space="0" w:color="auto"/>
        <w:bottom w:val="none" w:sz="0" w:space="0" w:color="auto"/>
        <w:right w:val="none" w:sz="0" w:space="0" w:color="auto"/>
      </w:divBdr>
    </w:div>
    <w:div w:id="1263339714">
      <w:bodyDiv w:val="1"/>
      <w:marLeft w:val="0"/>
      <w:marRight w:val="0"/>
      <w:marTop w:val="0"/>
      <w:marBottom w:val="0"/>
      <w:divBdr>
        <w:top w:val="none" w:sz="0" w:space="0" w:color="auto"/>
        <w:left w:val="none" w:sz="0" w:space="0" w:color="auto"/>
        <w:bottom w:val="none" w:sz="0" w:space="0" w:color="auto"/>
        <w:right w:val="none" w:sz="0" w:space="0" w:color="auto"/>
      </w:divBdr>
    </w:div>
    <w:div w:id="1266769676">
      <w:bodyDiv w:val="1"/>
      <w:marLeft w:val="0"/>
      <w:marRight w:val="0"/>
      <w:marTop w:val="0"/>
      <w:marBottom w:val="0"/>
      <w:divBdr>
        <w:top w:val="none" w:sz="0" w:space="0" w:color="auto"/>
        <w:left w:val="none" w:sz="0" w:space="0" w:color="auto"/>
        <w:bottom w:val="none" w:sz="0" w:space="0" w:color="auto"/>
        <w:right w:val="none" w:sz="0" w:space="0" w:color="auto"/>
      </w:divBdr>
    </w:div>
    <w:div w:id="1282961316">
      <w:bodyDiv w:val="1"/>
      <w:marLeft w:val="0"/>
      <w:marRight w:val="0"/>
      <w:marTop w:val="0"/>
      <w:marBottom w:val="0"/>
      <w:divBdr>
        <w:top w:val="none" w:sz="0" w:space="0" w:color="auto"/>
        <w:left w:val="none" w:sz="0" w:space="0" w:color="auto"/>
        <w:bottom w:val="none" w:sz="0" w:space="0" w:color="auto"/>
        <w:right w:val="none" w:sz="0" w:space="0" w:color="auto"/>
      </w:divBdr>
    </w:div>
    <w:div w:id="1304579793">
      <w:bodyDiv w:val="1"/>
      <w:marLeft w:val="0"/>
      <w:marRight w:val="0"/>
      <w:marTop w:val="0"/>
      <w:marBottom w:val="0"/>
      <w:divBdr>
        <w:top w:val="none" w:sz="0" w:space="0" w:color="auto"/>
        <w:left w:val="none" w:sz="0" w:space="0" w:color="auto"/>
        <w:bottom w:val="none" w:sz="0" w:space="0" w:color="auto"/>
        <w:right w:val="none" w:sz="0" w:space="0" w:color="auto"/>
      </w:divBdr>
    </w:div>
    <w:div w:id="1355037846">
      <w:bodyDiv w:val="1"/>
      <w:marLeft w:val="0"/>
      <w:marRight w:val="0"/>
      <w:marTop w:val="0"/>
      <w:marBottom w:val="0"/>
      <w:divBdr>
        <w:top w:val="none" w:sz="0" w:space="0" w:color="auto"/>
        <w:left w:val="none" w:sz="0" w:space="0" w:color="auto"/>
        <w:bottom w:val="none" w:sz="0" w:space="0" w:color="auto"/>
        <w:right w:val="none" w:sz="0" w:space="0" w:color="auto"/>
      </w:divBdr>
    </w:div>
    <w:div w:id="1363482124">
      <w:bodyDiv w:val="1"/>
      <w:marLeft w:val="0"/>
      <w:marRight w:val="0"/>
      <w:marTop w:val="0"/>
      <w:marBottom w:val="0"/>
      <w:divBdr>
        <w:top w:val="none" w:sz="0" w:space="0" w:color="auto"/>
        <w:left w:val="none" w:sz="0" w:space="0" w:color="auto"/>
        <w:bottom w:val="none" w:sz="0" w:space="0" w:color="auto"/>
        <w:right w:val="none" w:sz="0" w:space="0" w:color="auto"/>
      </w:divBdr>
    </w:div>
    <w:div w:id="1409426041">
      <w:bodyDiv w:val="1"/>
      <w:marLeft w:val="0"/>
      <w:marRight w:val="0"/>
      <w:marTop w:val="0"/>
      <w:marBottom w:val="0"/>
      <w:divBdr>
        <w:top w:val="none" w:sz="0" w:space="0" w:color="auto"/>
        <w:left w:val="none" w:sz="0" w:space="0" w:color="auto"/>
        <w:bottom w:val="none" w:sz="0" w:space="0" w:color="auto"/>
        <w:right w:val="none" w:sz="0" w:space="0" w:color="auto"/>
      </w:divBdr>
    </w:div>
    <w:div w:id="1450124620">
      <w:bodyDiv w:val="1"/>
      <w:marLeft w:val="0"/>
      <w:marRight w:val="0"/>
      <w:marTop w:val="0"/>
      <w:marBottom w:val="0"/>
      <w:divBdr>
        <w:top w:val="none" w:sz="0" w:space="0" w:color="auto"/>
        <w:left w:val="none" w:sz="0" w:space="0" w:color="auto"/>
        <w:bottom w:val="none" w:sz="0" w:space="0" w:color="auto"/>
        <w:right w:val="none" w:sz="0" w:space="0" w:color="auto"/>
      </w:divBdr>
    </w:div>
    <w:div w:id="1501385951">
      <w:bodyDiv w:val="1"/>
      <w:marLeft w:val="0"/>
      <w:marRight w:val="0"/>
      <w:marTop w:val="0"/>
      <w:marBottom w:val="0"/>
      <w:divBdr>
        <w:top w:val="none" w:sz="0" w:space="0" w:color="auto"/>
        <w:left w:val="none" w:sz="0" w:space="0" w:color="auto"/>
        <w:bottom w:val="none" w:sz="0" w:space="0" w:color="auto"/>
        <w:right w:val="none" w:sz="0" w:space="0" w:color="auto"/>
      </w:divBdr>
    </w:div>
    <w:div w:id="1644194682">
      <w:bodyDiv w:val="1"/>
      <w:marLeft w:val="0"/>
      <w:marRight w:val="0"/>
      <w:marTop w:val="0"/>
      <w:marBottom w:val="0"/>
      <w:divBdr>
        <w:top w:val="none" w:sz="0" w:space="0" w:color="auto"/>
        <w:left w:val="none" w:sz="0" w:space="0" w:color="auto"/>
        <w:bottom w:val="none" w:sz="0" w:space="0" w:color="auto"/>
        <w:right w:val="none" w:sz="0" w:space="0" w:color="auto"/>
      </w:divBdr>
    </w:div>
    <w:div w:id="1673411855">
      <w:bodyDiv w:val="1"/>
      <w:marLeft w:val="0"/>
      <w:marRight w:val="0"/>
      <w:marTop w:val="0"/>
      <w:marBottom w:val="0"/>
      <w:divBdr>
        <w:top w:val="none" w:sz="0" w:space="0" w:color="auto"/>
        <w:left w:val="none" w:sz="0" w:space="0" w:color="auto"/>
        <w:bottom w:val="none" w:sz="0" w:space="0" w:color="auto"/>
        <w:right w:val="none" w:sz="0" w:space="0" w:color="auto"/>
      </w:divBdr>
    </w:div>
    <w:div w:id="1699816722">
      <w:bodyDiv w:val="1"/>
      <w:marLeft w:val="0"/>
      <w:marRight w:val="0"/>
      <w:marTop w:val="0"/>
      <w:marBottom w:val="0"/>
      <w:divBdr>
        <w:top w:val="none" w:sz="0" w:space="0" w:color="auto"/>
        <w:left w:val="none" w:sz="0" w:space="0" w:color="auto"/>
        <w:bottom w:val="none" w:sz="0" w:space="0" w:color="auto"/>
        <w:right w:val="none" w:sz="0" w:space="0" w:color="auto"/>
      </w:divBdr>
    </w:div>
    <w:div w:id="1743406372">
      <w:bodyDiv w:val="1"/>
      <w:marLeft w:val="0"/>
      <w:marRight w:val="0"/>
      <w:marTop w:val="0"/>
      <w:marBottom w:val="0"/>
      <w:divBdr>
        <w:top w:val="none" w:sz="0" w:space="0" w:color="auto"/>
        <w:left w:val="none" w:sz="0" w:space="0" w:color="auto"/>
        <w:bottom w:val="none" w:sz="0" w:space="0" w:color="auto"/>
        <w:right w:val="none" w:sz="0" w:space="0" w:color="auto"/>
      </w:divBdr>
    </w:div>
    <w:div w:id="1784955612">
      <w:bodyDiv w:val="1"/>
      <w:marLeft w:val="0"/>
      <w:marRight w:val="0"/>
      <w:marTop w:val="0"/>
      <w:marBottom w:val="0"/>
      <w:divBdr>
        <w:top w:val="none" w:sz="0" w:space="0" w:color="auto"/>
        <w:left w:val="none" w:sz="0" w:space="0" w:color="auto"/>
        <w:bottom w:val="none" w:sz="0" w:space="0" w:color="auto"/>
        <w:right w:val="none" w:sz="0" w:space="0" w:color="auto"/>
      </w:divBdr>
    </w:div>
    <w:div w:id="1888763142">
      <w:bodyDiv w:val="1"/>
      <w:marLeft w:val="0"/>
      <w:marRight w:val="0"/>
      <w:marTop w:val="0"/>
      <w:marBottom w:val="0"/>
      <w:divBdr>
        <w:top w:val="none" w:sz="0" w:space="0" w:color="auto"/>
        <w:left w:val="none" w:sz="0" w:space="0" w:color="auto"/>
        <w:bottom w:val="none" w:sz="0" w:space="0" w:color="auto"/>
        <w:right w:val="none" w:sz="0" w:space="0" w:color="auto"/>
      </w:divBdr>
    </w:div>
    <w:div w:id="1987928301">
      <w:bodyDiv w:val="1"/>
      <w:marLeft w:val="0"/>
      <w:marRight w:val="0"/>
      <w:marTop w:val="0"/>
      <w:marBottom w:val="0"/>
      <w:divBdr>
        <w:top w:val="none" w:sz="0" w:space="0" w:color="auto"/>
        <w:left w:val="none" w:sz="0" w:space="0" w:color="auto"/>
        <w:bottom w:val="none" w:sz="0" w:space="0" w:color="auto"/>
        <w:right w:val="none" w:sz="0" w:space="0" w:color="auto"/>
      </w:divBdr>
    </w:div>
    <w:div w:id="1993562899">
      <w:bodyDiv w:val="1"/>
      <w:marLeft w:val="0"/>
      <w:marRight w:val="0"/>
      <w:marTop w:val="0"/>
      <w:marBottom w:val="0"/>
      <w:divBdr>
        <w:top w:val="none" w:sz="0" w:space="0" w:color="auto"/>
        <w:left w:val="none" w:sz="0" w:space="0" w:color="auto"/>
        <w:bottom w:val="none" w:sz="0" w:space="0" w:color="auto"/>
        <w:right w:val="none" w:sz="0" w:space="0" w:color="auto"/>
      </w:divBdr>
    </w:div>
    <w:div w:id="2092043475">
      <w:bodyDiv w:val="1"/>
      <w:marLeft w:val="0"/>
      <w:marRight w:val="0"/>
      <w:marTop w:val="0"/>
      <w:marBottom w:val="0"/>
      <w:divBdr>
        <w:top w:val="none" w:sz="0" w:space="0" w:color="auto"/>
        <w:left w:val="none" w:sz="0" w:space="0" w:color="auto"/>
        <w:bottom w:val="none" w:sz="0" w:space="0" w:color="auto"/>
        <w:right w:val="none" w:sz="0" w:space="0" w:color="auto"/>
      </w:divBdr>
    </w:div>
    <w:div w:id="2104648751">
      <w:bodyDiv w:val="1"/>
      <w:marLeft w:val="0"/>
      <w:marRight w:val="0"/>
      <w:marTop w:val="0"/>
      <w:marBottom w:val="0"/>
      <w:divBdr>
        <w:top w:val="none" w:sz="0" w:space="0" w:color="auto"/>
        <w:left w:val="none" w:sz="0" w:space="0" w:color="auto"/>
        <w:bottom w:val="none" w:sz="0" w:space="0" w:color="auto"/>
        <w:right w:val="none" w:sz="0" w:space="0" w:color="auto"/>
      </w:divBdr>
    </w:div>
    <w:div w:id="21126991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urchasing@stc.cz" TargetMode="Externa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brozova.kristyna@stc.cz"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yrsl.ondrej@stc.cz" TargetMode="External"/><Relationship Id="rId5" Type="http://schemas.openxmlformats.org/officeDocument/2006/relationships/numbering" Target="numbering.xml"/><Relationship Id="rId15" Type="http://schemas.openxmlformats.org/officeDocument/2006/relationships/hyperlink" Target="mailto:podatelna@stc.cz"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urchasing@stc.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IPFileSec xmlns="b246a3c9-e8b6-4373-bafd-ef843f8c6aef">Input</SIPFileSec>
    <CarovyKod xmlns="b246a3c9-e8b6-4373-bafd-ef843f8c6aef" xsi:nil="true"/>
    <HashInit xmlns="b246a3c9-e8b6-4373-bafd-ef843f8c6aef" xsi:nil="true"/>
    <Podrobnosti xmlns="b246a3c9-e8b6-4373-bafd-ef843f8c6aef" xsi:nil="true"/>
    <HashAlgorithm xmlns="b246a3c9-e8b6-4373-bafd-ef843f8c6aef" xsi:nil="true"/>
    <Znacka xmlns="b246a3c9-e8b6-4373-bafd-ef843f8c6aef" xsi:nil="true"/>
    <HashValue xmlns="b246a3c9-e8b6-4373-bafd-ef843f8c6aef" xsi:nil="true"/>
    <IDExt xmlns="b246a3c9-e8b6-4373-bafd-ef843f8c6aef" xsi:nil="true"/>
    <CisloJednaci xmlns="b246a3c9-e8b6-4373-bafd-ef843f8c6aef">STC/012361/ÚSV/2025/2</CisloJednaci>
    <NazevDokumentu xmlns="b246a3c9-e8b6-4373-bafd-ef843f8c6aef">Zadávací dokumentace</NazevDokumentu>
    <JID xmlns="b246a3c9-e8b6-4373-bafd-ef843f8c6aef">R_STCSPS_0107586</JID>
    <MimeTypeResult xmlns="b246a3c9-e8b6-4373-bafd-ef843f8c6aef" xsi:nil="true"/>
    <MimeType xmlns="b246a3c9-e8b6-4373-bafd-ef843f8c6aef" xsi:nil="true"/>
    <OriginalFileName xmlns="b246a3c9-e8b6-4373-bafd-ef843f8c6aef">SCHVALOVÁNÍ_Příloha č. 1 - Návrh smlouvy@.docx</OriginalFileName>
    <FormatCheck xmlns="b246a3c9-e8b6-4373-bafd-ef843f8c6aef" xsi:nil="true"/>
    <HashParentFile xmlns="b246a3c9-e8b6-4373-bafd-ef843f8c6aef" xsi:nil="true"/>
    <FormatName xmlns="b246a3c9-e8b6-4373-bafd-ef843f8c6aef" xsi:nil="true"/>
    <ZdrojID xmlns="b246a3c9-e8b6-4373-bafd-ef843f8c6aef" xsi:nil="true"/>
    <FinalniVerze xmlns="b246a3c9-e8b6-4373-bafd-ef843f8c6aef">false</FinalniVerze>
  </documentManagement>
</p:properties>
</file>

<file path=customXml/item2.xml><?xml version="1.0" encoding="utf-8"?>
<ct:contentTypeSchema xmlns:ct="http://schemas.microsoft.com/office/2006/metadata/contentType" xmlns:ma="http://schemas.microsoft.com/office/2006/metadata/properties/metaAttributes" ct:_="" ma:_="" ma:contentTypeName="Soubor DMS" ma:contentTypeID="0x010100617DA10A36FE5747AD151C4F74B1AC960087BBD5CFDB4CD54CB1DE95D735D88A8A" ma:contentTypeVersion="16" ma:contentTypeDescription="Vytvoří nový dokument" ma:contentTypeScope="" ma:versionID="4fd8f505ff187b620ad73c52a31ae8c2">
  <xsd:schema xmlns:xsd="http://www.w3.org/2001/XMLSchema" xmlns:xs="http://www.w3.org/2001/XMLSchema" xmlns:p="http://schemas.microsoft.com/office/2006/metadata/properties" xmlns:ns2="b246a3c9-e8b6-4373-bafd-ef843f8c6aef" targetNamespace="http://schemas.microsoft.com/office/2006/metadata/properties" ma:root="true" ma:fieldsID="0ac45f2c394666a042d4cac4c844fa22" ns2:_="">
    <xsd:import namespace="b246a3c9-e8b6-4373-bafd-ef843f8c6aef"/>
    <xsd:element name="properties">
      <xsd:complexType>
        <xsd:sequence>
          <xsd:element name="documentManagement">
            <xsd:complexType>
              <xsd:all>
                <xsd:element ref="ns2:Podrobnosti" minOccurs="0"/>
                <xsd:element ref="ns2:SIPFileSec" minOccurs="0"/>
                <xsd:element ref="ns2:Znacka" minOccurs="0"/>
                <xsd:element ref="ns2:IDExt" minOccurs="0"/>
                <xsd:element ref="ns2:CarovyKod" minOccurs="0"/>
                <xsd:element ref="ns2:HashAlgorithm" minOccurs="0"/>
                <xsd:element ref="ns2:HashInit" minOccurs="0"/>
                <xsd:element ref="ns2:HashValue" minOccurs="0"/>
                <xsd:element ref="ns2:JID" minOccurs="0"/>
                <xsd:element ref="ns2:CisloJednaci" minOccurs="0"/>
                <xsd:element ref="ns2:NazevDokumentu" minOccurs="0"/>
                <xsd:element ref="ns2:MimeType" minOccurs="0"/>
                <xsd:element ref="ns2:MimeTypeResult" minOccurs="0"/>
                <xsd:element ref="ns2:ZdrojID" minOccurs="0"/>
                <xsd:element ref="ns2:FinalniVerze" minOccurs="0"/>
                <xsd:element ref="ns2:FormatCheck" minOccurs="0"/>
                <xsd:element ref="ns2:FormatName" minOccurs="0"/>
                <xsd:element ref="ns2:OriginalFileName" minOccurs="0"/>
                <xsd:element ref="ns2:HashParentFil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46a3c9-e8b6-4373-bafd-ef843f8c6aef" elementFormDefault="qualified">
    <xsd:import namespace="http://schemas.microsoft.com/office/2006/documentManagement/types"/>
    <xsd:import namespace="http://schemas.microsoft.com/office/infopath/2007/PartnerControls"/>
    <xsd:element name="Podrobnosti" ma:index="8" nillable="true" ma:displayName="Podrobnosti" ma:description="" ma:internalName="Podrobnosti">
      <xsd:simpleType>
        <xsd:restriction base="dms:Note"/>
      </xsd:simpleType>
    </xsd:element>
    <xsd:element name="SIPFileSec" ma:index="9" nillable="true" ma:displayName="SIPFileSec" ma:default="Input" ma:format="Dropdown" ma:internalName="SIPFileSec">
      <xsd:simpleType>
        <xsd:restriction base="dms:Choice">
          <xsd:enumeration value="Original"/>
          <xsd:enumeration value="Input"/>
          <xsd:enumeration value="Digitized"/>
          <xsd:enumeration value="Preview"/>
          <xsd:enumeration value="Migrated"/>
        </xsd:restriction>
      </xsd:simpleType>
    </xsd:element>
    <xsd:element name="Znacka" ma:index="10" nillable="true" ma:displayName="Značka" ma:default="" ma:description="Zvolte hodnotu Neurčeno, pokud nemá být značka (Hlavní, Příloha) uvedena." ma:format="Dropdown" ma:internalName="Znacka">
      <xsd:simpleType>
        <xsd:restriction base="dms:Choice">
          <xsd:enumeration value="Hlavní"/>
          <xsd:enumeration value="Příloha"/>
          <xsd:enumeration value="Neurčeno"/>
          <xsd:enumeration value="Protokol ověření podpisu"/>
        </xsd:restriction>
      </xsd:simpleType>
    </xsd:element>
    <xsd:element name="IDExt" ma:index="11" nillable="true" ma:displayName="IDExt" ma:internalName="IDExt">
      <xsd:simpleType>
        <xsd:restriction base="dms:Text"/>
      </xsd:simpleType>
    </xsd:element>
    <xsd:element name="CarovyKod" ma:index="12" nillable="true" ma:displayName="Čárový kód" ma:indexed="true" ma:internalName="CarovyKod">
      <xsd:simpleType>
        <xsd:restriction base="dms:Text">
          <xsd:maxLength value="255"/>
        </xsd:restriction>
      </xsd:simpleType>
    </xsd:element>
    <xsd:element name="HashAlgorithm" ma:index="13" nillable="true" ma:displayName="HashAlgorithm" ma:description="" ma:internalName="HashAlgorithm">
      <xsd:simpleType>
        <xsd:restriction base="dms:Text">
          <xsd:maxLength value="255"/>
        </xsd:restriction>
      </xsd:simpleType>
    </xsd:element>
    <xsd:element name="HashInit" ma:index="14" nillable="true" ma:displayName="HashInit" ma:description="" ma:internalName="HashInit">
      <xsd:simpleType>
        <xsd:restriction base="dms:Text">
          <xsd:maxLength value="255"/>
        </xsd:restriction>
      </xsd:simpleType>
    </xsd:element>
    <xsd:element name="HashValue" ma:index="15" nillable="true" ma:displayName="HashValue" ma:description="" ma:internalName="HashValue">
      <xsd:simpleType>
        <xsd:restriction base="dms:Text">
          <xsd:maxLength value="255"/>
        </xsd:restriction>
      </xsd:simpleType>
    </xsd:element>
    <xsd:element name="JID" ma:index="16" nillable="true" ma:displayName="JID" ma:decimals="0" ma:internalName="JID">
      <xsd:simpleType>
        <xsd:restriction base="dms:Text"/>
      </xsd:simpleType>
    </xsd:element>
    <xsd:element name="CisloJednaci" ma:index="17" nillable="true" ma:displayName="Číslo jednací" ma:description="" ma:internalName="CisloJednaci">
      <xsd:simpleType>
        <xsd:restriction base="dms:Text">
          <xsd:maxLength value="255"/>
        </xsd:restriction>
      </xsd:simpleType>
    </xsd:element>
    <xsd:element name="NazevDokumentu" ma:index="18" nillable="true" ma:displayName="Název dokumentu" ma:description="" ma:internalName="NazevDokumentu">
      <xsd:simpleType>
        <xsd:restriction base="dms:Text">
          <xsd:maxLength value="255"/>
        </xsd:restriction>
      </xsd:simpleType>
    </xsd:element>
    <xsd:element name="MimeType" ma:index="19" nillable="true" ma:displayName="Mime Type" ma:description="" ma:internalName="MimeType">
      <xsd:simpleType>
        <xsd:restriction base="dms:Text">
          <xsd:maxLength value="255"/>
        </xsd:restriction>
      </xsd:simpleType>
    </xsd:element>
    <xsd:element name="MimeTypeResult" ma:index="20" nillable="true" ma:displayName="Mime Type Result" ma:default="None" ma:description="" ma:format="Dropdown" ma:internalName="MimeTypeResult">
      <xsd:simpleType>
        <xsd:restriction base="dms:Text">
          <xsd:enumeration value="None"/>
          <xsd:enumeration value="Valid"/>
          <xsd:enumeration value="Invalid"/>
          <xsd:enumeration value="NoExtension"/>
          <xsd:enumeration value="NoContent"/>
          <xsd:enumeration value="Unknown"/>
        </xsd:restriction>
      </xsd:simpleType>
    </xsd:element>
    <xsd:element name="ZdrojID" ma:index="21" nillable="true" ma:displayName="Zdroj ID" ma:internalName="ZdrojID">
      <xsd:simpleType>
        <xsd:restriction base="dms:Text">
          <xsd:maxLength value="32"/>
        </xsd:restriction>
      </xsd:simpleType>
    </xsd:element>
    <xsd:element name="FinalniVerze" ma:index="22" nillable="true" ma:displayName="Finální verze" ma:internalName="FinalniVerze">
      <xsd:simpleType>
        <xsd:restriction base="dms:Boolean"/>
      </xsd:simpleType>
    </xsd:element>
    <xsd:element name="FormatCheck" ma:index="23" nillable="true" ma:displayName="Format Check" ma:description="InProgress, Valid, Invalid, Error" ma:indexed="true" ma:internalName="FormatCheck">
      <xsd:simpleType>
        <xsd:restriction base="dms:Text">
          <xsd:maxLength value="255"/>
        </xsd:restriction>
      </xsd:simpleType>
    </xsd:element>
    <xsd:element name="FormatName" ma:index="24" nillable="true" ma:displayName="Format Name" ma:description="" ma:internalName="FormatName">
      <xsd:simpleType>
        <xsd:restriction base="dms:Text">
          <xsd:maxLength value="255"/>
        </xsd:restriction>
      </xsd:simpleType>
    </xsd:element>
    <xsd:element name="OriginalFileName" ma:index="25" nillable="true" ma:displayName="Původní název souboru" ma:description="" ma:internalName="OriginalFileName">
      <xsd:simpleType>
        <xsd:restriction base="dms:Text">
          <xsd:maxLength value="255"/>
        </xsd:restriction>
      </xsd:simpleType>
    </xsd:element>
    <xsd:element name="HashParentFile" ma:index="26" nillable="true" ma:displayName="Hash hlavního souboru" ma:description="" ma:internalName="HashParentFil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35A35DD-712B-49B1-8406-3F61C737E961}">
  <ds:schemaRefs>
    <ds:schemaRef ds:uri="b246a3c9-e8b6-4373-bafd-ef843f8c6aef"/>
    <ds:schemaRef ds:uri="http://schemas.microsoft.com/office/2006/documentManagement/types"/>
    <ds:schemaRef ds:uri="http://schemas.microsoft.com/office/2006/metadata/properties"/>
    <ds:schemaRef ds:uri="http://purl.org/dc/dcmitype/"/>
    <ds:schemaRef ds:uri="http://purl.org/dc/elements/1.1/"/>
    <ds:schemaRef ds:uri="http://purl.org/dc/terms/"/>
    <ds:schemaRef ds:uri="http://schemas.microsoft.com/office/infopath/2007/PartnerControl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1EDA8FA8-0B2A-432E-87C9-07AEB01420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46a3c9-e8b6-4373-bafd-ef843f8c6a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BCA0B9D-E339-47D4-B4AE-F976030751CC}">
  <ds:schemaRefs>
    <ds:schemaRef ds:uri="http://schemas.openxmlformats.org/officeDocument/2006/bibliography"/>
  </ds:schemaRefs>
</ds:datastoreItem>
</file>

<file path=customXml/itemProps4.xml><?xml version="1.0" encoding="utf-8"?>
<ds:datastoreItem xmlns:ds="http://schemas.openxmlformats.org/officeDocument/2006/customXml" ds:itemID="{4C8A5DED-71C7-4B06-B2F2-6C459623A44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9074</TotalTime>
  <Pages>21</Pages>
  <Words>7990</Words>
  <Characters>47146</Characters>
  <Application>Microsoft Office Word</Application>
  <DocSecurity>0</DocSecurity>
  <Lines>392</Lines>
  <Paragraphs>110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55026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Jandova.Marika@stc.cz</dc:creator>
  <cp:keywords/>
  <dc:description/>
  <cp:lastModifiedBy>Nádvorníková Petra</cp:lastModifiedBy>
  <cp:revision>192</cp:revision>
  <cp:lastPrinted>2017-06-30T08:42:00Z</cp:lastPrinted>
  <dcterms:created xsi:type="dcterms:W3CDTF">2019-12-17T13:44:00Z</dcterms:created>
  <dcterms:modified xsi:type="dcterms:W3CDTF">2025-10-09T19:50:00Z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0x010100617DA10A36FE5747AD151C4F74B1AC960087BBD5CFDB4CD54CB1DE95D735D88A8A</vt:lpwstr>
  </property>
</Properties>
</file>