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D4AB" w14:textId="431C7E44" w:rsidR="009425D8" w:rsidRPr="003D37FE" w:rsidRDefault="008F19BC" w:rsidP="00077E56">
      <w:pPr>
        <w:pStyle w:val="Titulka"/>
        <w:rPr>
          <w:sz w:val="22"/>
          <w:szCs w:val="22"/>
        </w:rPr>
      </w:pPr>
      <w:r w:rsidRPr="003D37FE">
        <w:rPr>
          <w:sz w:val="22"/>
          <w:szCs w:val="22"/>
        </w:rPr>
        <w:t xml:space="preserve">SMLOuva </w:t>
      </w:r>
      <w:r w:rsidR="007B1376">
        <w:rPr>
          <w:sz w:val="22"/>
          <w:szCs w:val="22"/>
        </w:rPr>
        <w:t>o dílo</w:t>
      </w:r>
    </w:p>
    <w:p w14:paraId="719E800E" w14:textId="635AA7DF" w:rsidR="00077E56" w:rsidRDefault="004244BC" w:rsidP="00077E56">
      <w:pPr>
        <w:jc w:val="center"/>
      </w:pPr>
      <w:r>
        <w:t>ev</w:t>
      </w:r>
      <w:r w:rsidR="00DD2703">
        <w:t xml:space="preserve">idovaná u </w:t>
      </w:r>
      <w:r w:rsidR="00E70818">
        <w:t>Objednatele</w:t>
      </w:r>
      <w:r w:rsidR="00DD2703">
        <w:t xml:space="preserve"> pod</w:t>
      </w:r>
      <w:r>
        <w:t xml:space="preserve"> č. </w:t>
      </w:r>
      <w:r w:rsidR="00080974" w:rsidRPr="00080974">
        <w:t>[</w:t>
      </w:r>
      <w:r w:rsidR="00080974" w:rsidRPr="00080974">
        <w:rPr>
          <w:highlight w:val="green"/>
        </w:rPr>
        <w:t xml:space="preserve">DOPLNÍ </w:t>
      </w:r>
      <w:r w:rsidR="00574996">
        <w:rPr>
          <w:highlight w:val="green"/>
        </w:rPr>
        <w:t>ZADAVATEL</w:t>
      </w:r>
      <w:r w:rsidR="00080974" w:rsidRPr="00080974">
        <w:t>]</w:t>
      </w:r>
      <w:r w:rsidR="00077E56">
        <w:t xml:space="preserve">, č. j. </w:t>
      </w:r>
      <w:r w:rsidR="00077E56" w:rsidRPr="00080974">
        <w:t>[</w:t>
      </w:r>
      <w:r w:rsidR="00077E56" w:rsidRPr="00080974">
        <w:rPr>
          <w:highlight w:val="green"/>
        </w:rPr>
        <w:t xml:space="preserve">DOPLNÍ </w:t>
      </w:r>
      <w:r w:rsidR="00077E56">
        <w:rPr>
          <w:highlight w:val="green"/>
        </w:rPr>
        <w:t>ZADAVATEL</w:t>
      </w:r>
      <w:r w:rsidR="00077E56" w:rsidRPr="00080974">
        <w:t>]</w:t>
      </w:r>
    </w:p>
    <w:p w14:paraId="27E6F8D8" w14:textId="1A081A2E" w:rsidR="000B2048" w:rsidRDefault="000B2048" w:rsidP="00077E56">
      <w:pPr>
        <w:jc w:val="center"/>
      </w:pPr>
      <w:r>
        <w:t xml:space="preserve">evidovaná u </w:t>
      </w:r>
      <w:r w:rsidR="007B1376">
        <w:t>Zhotovitel</w:t>
      </w:r>
      <w:r>
        <w:t xml:space="preserve">e pod č. </w:t>
      </w:r>
      <w:r>
        <w:rPr>
          <w:highlight w:val="yellow"/>
        </w:rPr>
        <w:t>[</w:t>
      </w:r>
      <w:r w:rsidRPr="007C5660">
        <w:rPr>
          <w:highlight w:val="yellow"/>
        </w:rPr>
        <w:t xml:space="preserve">DOPLNÍ </w:t>
      </w:r>
      <w:r>
        <w:rPr>
          <w:highlight w:val="yellow"/>
        </w:rPr>
        <w:t>DODAVATEL]</w:t>
      </w:r>
    </w:p>
    <w:p w14:paraId="68A3946A" w14:textId="4544360D" w:rsidR="00DD2703" w:rsidRDefault="00DD2703" w:rsidP="00DD2703">
      <w:pPr>
        <w:jc w:val="center"/>
      </w:pPr>
      <w:r>
        <w:t>(dále jen „</w:t>
      </w:r>
      <w:r w:rsidR="008F19BC">
        <w:rPr>
          <w:b/>
        </w:rPr>
        <w:t>S</w:t>
      </w:r>
      <w:r w:rsidR="00E61755">
        <w:rPr>
          <w:b/>
        </w:rPr>
        <w:t>mlouva</w:t>
      </w:r>
      <w:r>
        <w:t>“)</w:t>
      </w:r>
    </w:p>
    <w:p w14:paraId="074B80A7" w14:textId="70C61646" w:rsidR="00CE13FB" w:rsidRPr="0030435C" w:rsidRDefault="00CE13FB" w:rsidP="00CE13FB">
      <w:pPr>
        <w:tabs>
          <w:tab w:val="left" w:pos="2835"/>
        </w:tabs>
        <w:contextualSpacing/>
        <w:rPr>
          <w:rFonts w:eastAsia="Calibri"/>
          <w:b/>
        </w:rPr>
      </w:pPr>
      <w:r w:rsidRPr="0030435C">
        <w:rPr>
          <w:rFonts w:eastAsia="Calibri"/>
          <w:b/>
        </w:rPr>
        <w:t>Státní pokladna Centrum sdílených služeb, s. p.</w:t>
      </w:r>
    </w:p>
    <w:p w14:paraId="76932B88" w14:textId="77777777" w:rsidR="00CE13FB" w:rsidRPr="00160ACC" w:rsidRDefault="00CE13FB" w:rsidP="00CE13FB">
      <w:pPr>
        <w:tabs>
          <w:tab w:val="left" w:pos="2835"/>
        </w:tabs>
        <w:contextualSpacing/>
        <w:rPr>
          <w:rFonts w:eastAsia="Calibri"/>
        </w:rPr>
      </w:pPr>
      <w:r w:rsidRPr="00160ACC">
        <w:rPr>
          <w:rFonts w:eastAsia="Calibri"/>
        </w:rPr>
        <w:t>se sídlem</w:t>
      </w:r>
      <w:r>
        <w:rPr>
          <w:rFonts w:eastAsia="Calibri"/>
        </w:rPr>
        <w:t>:</w:t>
      </w:r>
      <w:r>
        <w:rPr>
          <w:rFonts w:eastAsia="Calibri"/>
        </w:rPr>
        <w:tab/>
      </w:r>
      <w:r w:rsidRPr="00160ACC">
        <w:rPr>
          <w:rFonts w:eastAsia="Calibri"/>
        </w:rPr>
        <w:t>Na Vápence 915/14, 130 00 Praha 3</w:t>
      </w:r>
    </w:p>
    <w:p w14:paraId="06F9E856" w14:textId="77777777" w:rsidR="00CE13FB" w:rsidRPr="00160ACC" w:rsidRDefault="00077E56" w:rsidP="00CE13FB">
      <w:pPr>
        <w:tabs>
          <w:tab w:val="left" w:pos="2835"/>
        </w:tabs>
        <w:contextualSpacing/>
        <w:rPr>
          <w:rFonts w:eastAsia="Calibri"/>
        </w:rPr>
      </w:pPr>
      <w:r>
        <w:rPr>
          <w:rFonts w:eastAsia="Calibri"/>
        </w:rPr>
        <w:t>zapsaný</w:t>
      </w:r>
      <w:r w:rsidR="00CE13FB" w:rsidRPr="00160ACC">
        <w:rPr>
          <w:rFonts w:eastAsia="Calibri"/>
        </w:rPr>
        <w:t xml:space="preserve"> v obchodním rejstříku vedeném Městským soudem v Praze pod </w:t>
      </w:r>
      <w:proofErr w:type="spellStart"/>
      <w:r w:rsidR="00CE13FB" w:rsidRPr="00160ACC">
        <w:rPr>
          <w:rFonts w:eastAsia="Calibri"/>
        </w:rPr>
        <w:t>sp</w:t>
      </w:r>
      <w:proofErr w:type="spellEnd"/>
      <w:r w:rsidR="00CE13FB" w:rsidRPr="00160ACC">
        <w:rPr>
          <w:rFonts w:eastAsia="Calibri"/>
        </w:rPr>
        <w:t>. zn. A 76922</w:t>
      </w:r>
    </w:p>
    <w:p w14:paraId="3C52DC52" w14:textId="77777777" w:rsidR="00CE13FB" w:rsidRPr="00160ACC" w:rsidRDefault="00CE13FB" w:rsidP="00CE13FB">
      <w:pPr>
        <w:tabs>
          <w:tab w:val="left" w:pos="2835"/>
        </w:tabs>
        <w:contextualSpacing/>
        <w:rPr>
          <w:rFonts w:eastAsia="Calibri"/>
        </w:rPr>
      </w:pPr>
      <w:r w:rsidRPr="00160ACC">
        <w:rPr>
          <w:rFonts w:eastAsia="Calibri"/>
        </w:rPr>
        <w:t>zastoupený:</w:t>
      </w:r>
      <w:r w:rsidRPr="00160ACC">
        <w:rPr>
          <w:rFonts w:eastAsia="Calibri"/>
        </w:rPr>
        <w:tab/>
      </w:r>
      <w:r w:rsidR="00080974">
        <w:rPr>
          <w:rFonts w:eastAsia="Calibri"/>
        </w:rPr>
        <w:t>Mgr. Jakubem Richterem</w:t>
      </w:r>
      <w:r w:rsidRPr="00160ACC">
        <w:rPr>
          <w:rFonts w:eastAsia="Calibri"/>
        </w:rPr>
        <w:t xml:space="preserve">, </w:t>
      </w:r>
      <w:r w:rsidR="00C81DAC">
        <w:rPr>
          <w:rFonts w:eastAsia="Calibri"/>
        </w:rPr>
        <w:t xml:space="preserve">1. zástupcem </w:t>
      </w:r>
      <w:r w:rsidRPr="00160ACC">
        <w:rPr>
          <w:rFonts w:eastAsia="Calibri"/>
        </w:rPr>
        <w:t>generální</w:t>
      </w:r>
      <w:r w:rsidR="00C81DAC">
        <w:rPr>
          <w:rFonts w:eastAsia="Calibri"/>
        </w:rPr>
        <w:t>ho</w:t>
      </w:r>
      <w:r w:rsidRPr="00160ACC">
        <w:rPr>
          <w:rFonts w:eastAsia="Calibri"/>
        </w:rPr>
        <w:t xml:space="preserve"> ředitele</w:t>
      </w:r>
    </w:p>
    <w:p w14:paraId="51DB0EA7" w14:textId="77777777" w:rsidR="00CE13FB" w:rsidRPr="00160ACC" w:rsidRDefault="00CE13FB" w:rsidP="00CE13FB">
      <w:pPr>
        <w:tabs>
          <w:tab w:val="left" w:pos="2835"/>
        </w:tabs>
        <w:contextualSpacing/>
        <w:rPr>
          <w:rFonts w:eastAsia="Calibri"/>
        </w:rPr>
      </w:pPr>
      <w:r w:rsidRPr="00160ACC">
        <w:rPr>
          <w:rFonts w:eastAsia="Calibri"/>
        </w:rPr>
        <w:t>IČO:</w:t>
      </w:r>
      <w:r w:rsidRPr="00160ACC">
        <w:rPr>
          <w:rFonts w:eastAsia="Calibri"/>
        </w:rPr>
        <w:tab/>
      </w:r>
      <w:r>
        <w:rPr>
          <w:rFonts w:eastAsia="Calibri"/>
        </w:rPr>
        <w:t>03630919</w:t>
      </w:r>
    </w:p>
    <w:p w14:paraId="5BCE06D7" w14:textId="77777777" w:rsidR="00CE13FB" w:rsidRPr="00160ACC" w:rsidRDefault="00CE13FB" w:rsidP="00CE13FB">
      <w:pPr>
        <w:tabs>
          <w:tab w:val="left" w:pos="2835"/>
        </w:tabs>
        <w:contextualSpacing/>
        <w:rPr>
          <w:rFonts w:eastAsia="Calibri"/>
        </w:rPr>
      </w:pPr>
      <w:r w:rsidRPr="00160ACC">
        <w:rPr>
          <w:rFonts w:eastAsia="Calibri"/>
        </w:rPr>
        <w:t>DIČ:</w:t>
      </w:r>
      <w:r w:rsidRPr="00160ACC">
        <w:rPr>
          <w:rFonts w:eastAsia="Calibri"/>
        </w:rPr>
        <w:tab/>
      </w:r>
      <w:r>
        <w:rPr>
          <w:rFonts w:eastAsia="Calibri"/>
        </w:rPr>
        <w:t>CZ03630919</w:t>
      </w:r>
    </w:p>
    <w:p w14:paraId="09E94EB6" w14:textId="77777777" w:rsidR="00CE13FB" w:rsidRPr="00160ACC" w:rsidRDefault="00CE13FB" w:rsidP="00CE13FB">
      <w:pPr>
        <w:tabs>
          <w:tab w:val="left" w:pos="2835"/>
        </w:tabs>
        <w:contextualSpacing/>
        <w:rPr>
          <w:rFonts w:eastAsia="Calibri"/>
        </w:rPr>
      </w:pPr>
      <w:r w:rsidRPr="00160ACC">
        <w:rPr>
          <w:rFonts w:eastAsia="Calibri"/>
        </w:rPr>
        <w:t xml:space="preserve">ID datové schránky: </w:t>
      </w:r>
      <w:r w:rsidRPr="00160ACC">
        <w:rPr>
          <w:rFonts w:eastAsia="Calibri"/>
        </w:rPr>
        <w:tab/>
        <w:t>ag5uunk</w:t>
      </w:r>
    </w:p>
    <w:p w14:paraId="567D3F1C" w14:textId="77777777" w:rsidR="00CE13FB" w:rsidRPr="00160ACC" w:rsidRDefault="00CE13FB" w:rsidP="00CE13FB">
      <w:pPr>
        <w:tabs>
          <w:tab w:val="left" w:pos="2835"/>
        </w:tabs>
        <w:contextualSpacing/>
        <w:rPr>
          <w:rFonts w:eastAsia="Calibri"/>
        </w:rPr>
      </w:pPr>
      <w:r w:rsidRPr="00160ACC">
        <w:rPr>
          <w:rFonts w:eastAsia="Calibri"/>
        </w:rPr>
        <w:t xml:space="preserve">Bankovní spojení: </w:t>
      </w:r>
      <w:r w:rsidRPr="00160ACC">
        <w:rPr>
          <w:rFonts w:eastAsia="Calibri"/>
        </w:rPr>
        <w:tab/>
        <w:t>Česká spořitelna, a. s.</w:t>
      </w:r>
    </w:p>
    <w:p w14:paraId="1DEAE858" w14:textId="77777777" w:rsidR="00CE13FB" w:rsidRPr="001D3B29" w:rsidRDefault="00CE13FB" w:rsidP="00CE13FB">
      <w:pPr>
        <w:numPr>
          <w:ilvl w:val="12"/>
          <w:numId w:val="0"/>
        </w:numPr>
        <w:tabs>
          <w:tab w:val="left" w:pos="2835"/>
        </w:tabs>
        <w:contextualSpacing/>
      </w:pPr>
      <w:r w:rsidRPr="00160ACC">
        <w:rPr>
          <w:rFonts w:eastAsia="Calibri"/>
        </w:rPr>
        <w:t xml:space="preserve">Číslo účtu: </w:t>
      </w:r>
      <w:r w:rsidRPr="00160ACC">
        <w:rPr>
          <w:rFonts w:eastAsia="Calibri"/>
        </w:rPr>
        <w:tab/>
        <w:t>6303942/0800</w:t>
      </w:r>
    </w:p>
    <w:p w14:paraId="57E04345" w14:textId="7C509FDE" w:rsidR="004244BC" w:rsidRDefault="004244BC" w:rsidP="00CE13FB">
      <w:r>
        <w:t>(dále jen „</w:t>
      </w:r>
      <w:r w:rsidR="00E70818">
        <w:rPr>
          <w:b/>
        </w:rPr>
        <w:t>Objednatel</w:t>
      </w:r>
      <w:r>
        <w:t>“)</w:t>
      </w:r>
    </w:p>
    <w:p w14:paraId="51819CF6" w14:textId="77777777" w:rsidR="004244BC" w:rsidRDefault="004244BC" w:rsidP="004244BC">
      <w:r>
        <w:t>a</w:t>
      </w:r>
    </w:p>
    <w:p w14:paraId="6F40C54E" w14:textId="3C109C50" w:rsidR="00CE13FB" w:rsidRPr="007C2EA3" w:rsidRDefault="00CE13FB" w:rsidP="00CE13FB">
      <w:pPr>
        <w:numPr>
          <w:ilvl w:val="12"/>
          <w:numId w:val="0"/>
        </w:numPr>
        <w:tabs>
          <w:tab w:val="left" w:pos="2160"/>
          <w:tab w:val="left" w:pos="2835"/>
        </w:tabs>
        <w:contextualSpacing/>
        <w:rPr>
          <w:b/>
        </w:rPr>
      </w:pPr>
      <w:bookmarkStart w:id="0" w:name="_Hlk510010633"/>
      <w:r>
        <w:rPr>
          <w:b/>
          <w:highlight w:val="yellow"/>
        </w:rPr>
        <w:t>[DOPLN</w:t>
      </w:r>
      <w:r w:rsidR="00C81DAC">
        <w:rPr>
          <w:b/>
          <w:highlight w:val="yellow"/>
        </w:rPr>
        <w:t xml:space="preserve">Í </w:t>
      </w:r>
      <w:r w:rsidR="000145D0">
        <w:rPr>
          <w:b/>
          <w:highlight w:val="yellow"/>
        </w:rPr>
        <w:t>DODAVATEL</w:t>
      </w:r>
      <w:r>
        <w:rPr>
          <w:b/>
          <w:highlight w:val="yellow"/>
        </w:rPr>
        <w:t>]</w:t>
      </w:r>
    </w:p>
    <w:bookmarkEnd w:id="0"/>
    <w:p w14:paraId="22DE2C43" w14:textId="3863AAB2" w:rsidR="00CE13FB" w:rsidRPr="006043E9" w:rsidRDefault="00BC2480" w:rsidP="00CE13FB">
      <w:pPr>
        <w:numPr>
          <w:ilvl w:val="12"/>
          <w:numId w:val="0"/>
        </w:numPr>
        <w:tabs>
          <w:tab w:val="left" w:pos="2160"/>
          <w:tab w:val="left" w:pos="2835"/>
        </w:tabs>
        <w:contextualSpacing/>
        <w:rPr>
          <w:b/>
        </w:rPr>
      </w:pPr>
      <w:r>
        <w:t>z</w:t>
      </w:r>
      <w:r w:rsidR="00CE13FB">
        <w:t>apsaný/á</w:t>
      </w:r>
      <w:r w:rsidR="00CE13FB" w:rsidRPr="006043E9">
        <w:t xml:space="preserve"> v obchodním rejstříku vedeném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r w:rsidR="00CE13FB" w:rsidRPr="006043E9">
        <w:t xml:space="preserve"> v </w:t>
      </w:r>
      <w:r w:rsidR="00CE13FB">
        <w:rPr>
          <w:highlight w:val="yellow"/>
        </w:rPr>
        <w:t>[DOPLN</w:t>
      </w:r>
      <w:r w:rsidR="00C81DAC">
        <w:rPr>
          <w:highlight w:val="yellow"/>
        </w:rPr>
        <w:t xml:space="preserve">Í </w:t>
      </w:r>
      <w:r w:rsidR="000145D0">
        <w:rPr>
          <w:highlight w:val="yellow"/>
        </w:rPr>
        <w:t>DODAVATEL</w:t>
      </w:r>
      <w:r w:rsidR="00CE13FB">
        <w:rPr>
          <w:highlight w:val="yellow"/>
        </w:rPr>
        <w:t>]</w:t>
      </w:r>
      <w:r w:rsidR="00CE13FB" w:rsidRPr="006043E9">
        <w:t xml:space="preserve"> pod</w:t>
      </w:r>
      <w:r w:rsidR="007F39D9">
        <w:t> </w:t>
      </w:r>
      <w:proofErr w:type="spellStart"/>
      <w:r w:rsidR="00CE13FB" w:rsidRPr="006043E9">
        <w:t>sp</w:t>
      </w:r>
      <w:proofErr w:type="spellEnd"/>
      <w:r w:rsidR="00CE13FB" w:rsidRPr="006043E9">
        <w:t>.</w:t>
      </w:r>
      <w:r w:rsidR="007F39D9">
        <w:t> </w:t>
      </w:r>
      <w:r w:rsidR="00CE13FB" w:rsidRPr="006043E9">
        <w:t>zn.</w:t>
      </w:r>
      <w:r w:rsidR="007F39D9">
        <w:t>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p>
    <w:p w14:paraId="4054C19C" w14:textId="16AB450D" w:rsidR="00CE13FB" w:rsidRPr="006043E9" w:rsidRDefault="00CE13FB" w:rsidP="00CE13FB">
      <w:pPr>
        <w:numPr>
          <w:ilvl w:val="12"/>
          <w:numId w:val="0"/>
        </w:numPr>
        <w:tabs>
          <w:tab w:val="left" w:pos="2835"/>
        </w:tabs>
        <w:contextualSpacing/>
        <w:rPr>
          <w:rFonts w:cs="Tahoma"/>
        </w:rPr>
      </w:pPr>
      <w:r w:rsidRPr="006043E9">
        <w:rPr>
          <w:rFonts w:cs="Tahoma"/>
        </w:rPr>
        <w:t>se sídlem:</w:t>
      </w:r>
      <w:r w:rsidRPr="006043E9">
        <w:rPr>
          <w:rFonts w:cs="Tahoma"/>
        </w:rPr>
        <w:tab/>
      </w:r>
      <w:r>
        <w:rPr>
          <w:highlight w:val="yellow"/>
        </w:rPr>
        <w:t>[</w:t>
      </w:r>
      <w:r w:rsidRPr="007C5660">
        <w:rPr>
          <w:highlight w:val="yellow"/>
        </w:rPr>
        <w:t>DOPLN</w:t>
      </w:r>
      <w:r w:rsidR="00C81DAC" w:rsidRPr="007C5660">
        <w:rPr>
          <w:highlight w:val="yellow"/>
        </w:rPr>
        <w:t xml:space="preserve">Í </w:t>
      </w:r>
      <w:r w:rsidR="000145D0">
        <w:rPr>
          <w:highlight w:val="yellow"/>
        </w:rPr>
        <w:t>DODAVATEL</w:t>
      </w:r>
      <w:r>
        <w:rPr>
          <w:highlight w:val="yellow"/>
        </w:rPr>
        <w:t>]</w:t>
      </w:r>
    </w:p>
    <w:p w14:paraId="0E944B27" w14:textId="4B32B7EB" w:rsidR="00CE13FB" w:rsidRPr="006043E9" w:rsidRDefault="00CE13FB" w:rsidP="00CE13FB">
      <w:pPr>
        <w:numPr>
          <w:ilvl w:val="12"/>
          <w:numId w:val="0"/>
        </w:numPr>
        <w:tabs>
          <w:tab w:val="left" w:pos="2835"/>
        </w:tabs>
        <w:contextualSpacing/>
        <w:rPr>
          <w:rFonts w:cs="Tahoma"/>
        </w:rPr>
      </w:pPr>
      <w:r w:rsidRPr="006043E9">
        <w:rPr>
          <w:rFonts w:cs="Tahoma"/>
        </w:rPr>
        <w:t>zastoupen</w:t>
      </w:r>
      <w:r w:rsidR="00077E56">
        <w:rPr>
          <w:rFonts w:cs="Tahoma"/>
        </w:rPr>
        <w:t>ý</w:t>
      </w:r>
      <w:r w:rsidRPr="006043E9">
        <w:rPr>
          <w:rFonts w:cs="Tahoma"/>
        </w:rPr>
        <w:t>/</w:t>
      </w:r>
      <w:r w:rsidR="00077E56">
        <w:rPr>
          <w:rFonts w:cs="Tahoma"/>
        </w:rPr>
        <w:t>á</w:t>
      </w:r>
      <w:r w:rsidRPr="006043E9">
        <w:rPr>
          <w:rFonts w:cs="Tahoma"/>
        </w:rPr>
        <w:t>:</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13C399" w14:textId="568EA486" w:rsidR="00CE13FB" w:rsidRPr="006043E9" w:rsidRDefault="00CE13FB" w:rsidP="00CE13FB">
      <w:pPr>
        <w:numPr>
          <w:ilvl w:val="12"/>
          <w:numId w:val="0"/>
        </w:numPr>
        <w:tabs>
          <w:tab w:val="left" w:pos="2835"/>
        </w:tabs>
        <w:contextualSpacing/>
        <w:rPr>
          <w:rFonts w:cs="Tahoma"/>
        </w:rPr>
      </w:pPr>
      <w:r w:rsidRPr="006043E9">
        <w:rPr>
          <w:rFonts w:cs="Tahoma"/>
        </w:rPr>
        <w:t>IČO:</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1343B9C6" w14:textId="73C69EA4" w:rsidR="00CE13FB" w:rsidRPr="006043E9" w:rsidRDefault="00CE13FB" w:rsidP="00CE13FB">
      <w:pPr>
        <w:numPr>
          <w:ilvl w:val="12"/>
          <w:numId w:val="0"/>
        </w:numPr>
        <w:tabs>
          <w:tab w:val="left" w:pos="2835"/>
        </w:tabs>
        <w:contextualSpacing/>
      </w:pPr>
      <w:r w:rsidRPr="006043E9">
        <w:rPr>
          <w:rFonts w:cs="Tahoma"/>
        </w:rPr>
        <w:t>DIČ:</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283A97B4" w14:textId="7D245B77" w:rsidR="00CE13FB" w:rsidRPr="006043E9" w:rsidRDefault="00CE13FB" w:rsidP="00CE13FB">
      <w:pPr>
        <w:numPr>
          <w:ilvl w:val="12"/>
          <w:numId w:val="0"/>
        </w:numPr>
        <w:tabs>
          <w:tab w:val="left" w:pos="2835"/>
        </w:tabs>
        <w:contextualSpacing/>
        <w:rPr>
          <w:rFonts w:cs="Tahoma"/>
        </w:rPr>
      </w:pPr>
      <w:r w:rsidRPr="006043E9">
        <w:rPr>
          <w:rFonts w:cs="Tahoma"/>
        </w:rPr>
        <w:t>ID datové schránky:</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DAA5C3" w14:textId="76D5D67E" w:rsidR="00CE13FB" w:rsidRPr="006043E9" w:rsidRDefault="00CE13FB" w:rsidP="00CE13FB">
      <w:pPr>
        <w:numPr>
          <w:ilvl w:val="12"/>
          <w:numId w:val="0"/>
        </w:numPr>
        <w:tabs>
          <w:tab w:val="left" w:pos="2835"/>
        </w:tabs>
        <w:contextualSpacing/>
        <w:rPr>
          <w:rFonts w:cs="Tahoma"/>
        </w:rPr>
      </w:pPr>
      <w:r w:rsidRPr="006043E9">
        <w:rPr>
          <w:rFonts w:cs="Tahoma"/>
        </w:rPr>
        <w:t>Bankovní spojení:</w:t>
      </w:r>
      <w:r w:rsidRPr="006043E9">
        <w:rPr>
          <w:rFonts w:cs="Tahoma"/>
        </w:rPr>
        <w:tab/>
      </w:r>
      <w:r>
        <w:rPr>
          <w:highlight w:val="yellow"/>
        </w:rPr>
        <w:t>[DOPLN</w:t>
      </w:r>
      <w:r w:rsidR="00C81DAC">
        <w:rPr>
          <w:highlight w:val="yellow"/>
        </w:rPr>
        <w:t xml:space="preserve">Í </w:t>
      </w:r>
      <w:r w:rsidR="000145D0">
        <w:rPr>
          <w:highlight w:val="yellow"/>
        </w:rPr>
        <w:t>DODAVATEL</w:t>
      </w:r>
      <w:r>
        <w:rPr>
          <w:highlight w:val="yellow"/>
        </w:rPr>
        <w:t>]</w:t>
      </w:r>
    </w:p>
    <w:p w14:paraId="61160DB8" w14:textId="0492A021" w:rsidR="00CE13FB" w:rsidRPr="006043E9" w:rsidRDefault="00CE13FB" w:rsidP="00CE13FB">
      <w:pPr>
        <w:numPr>
          <w:ilvl w:val="12"/>
          <w:numId w:val="0"/>
        </w:numPr>
        <w:tabs>
          <w:tab w:val="left" w:pos="2835"/>
        </w:tabs>
        <w:contextualSpacing/>
      </w:pPr>
      <w:r w:rsidRPr="006043E9">
        <w:rPr>
          <w:rFonts w:cs="Tahoma"/>
        </w:rPr>
        <w:t>Číslo účtu:</w:t>
      </w:r>
      <w:r w:rsidRPr="006043E9">
        <w:rPr>
          <w:rFonts w:cs="Tahoma"/>
        </w:rPr>
        <w:tab/>
      </w:r>
      <w:bookmarkStart w:id="1" w:name="_Hlk510011725"/>
      <w:r>
        <w:rPr>
          <w:highlight w:val="yellow"/>
        </w:rPr>
        <w:t>[DOPLN</w:t>
      </w:r>
      <w:r w:rsidR="00C81DAC">
        <w:rPr>
          <w:highlight w:val="yellow"/>
        </w:rPr>
        <w:t xml:space="preserve">Í </w:t>
      </w:r>
      <w:r w:rsidR="000145D0">
        <w:rPr>
          <w:highlight w:val="yellow"/>
        </w:rPr>
        <w:t>DODAVATEL</w:t>
      </w:r>
      <w:r w:rsidRPr="007C5660">
        <w:rPr>
          <w:highlight w:val="yellow"/>
        </w:rPr>
        <w:t>]</w:t>
      </w:r>
    </w:p>
    <w:bookmarkEnd w:id="1"/>
    <w:p w14:paraId="26192AA1" w14:textId="2D253008" w:rsidR="004244BC" w:rsidRDefault="004244BC" w:rsidP="00CE13FB">
      <w:r>
        <w:t>(dále jen „</w:t>
      </w:r>
      <w:r w:rsidR="007B1376">
        <w:rPr>
          <w:b/>
        </w:rPr>
        <w:t>Zhotovitel</w:t>
      </w:r>
      <w:r w:rsidR="0030355D">
        <w:t>“</w:t>
      </w:r>
      <w:r>
        <w:t>)</w:t>
      </w:r>
    </w:p>
    <w:p w14:paraId="2E8533B6" w14:textId="38AEFF97" w:rsidR="004244BC" w:rsidRDefault="004244BC" w:rsidP="007C5660">
      <w:pPr>
        <w:jc w:val="both"/>
      </w:pPr>
      <w:r>
        <w:t>(</w:t>
      </w:r>
      <w:r w:rsidR="007C5660">
        <w:t xml:space="preserve">Objednatel </w:t>
      </w:r>
      <w:r w:rsidR="00C81DAC">
        <w:t xml:space="preserve">a </w:t>
      </w:r>
      <w:r w:rsidR="007B1376">
        <w:t>Zhotovitel</w:t>
      </w:r>
      <w:r>
        <w:t xml:space="preserve"> dále jednotlivě též jen „</w:t>
      </w:r>
      <w:r w:rsidR="00C81DAC">
        <w:rPr>
          <w:b/>
        </w:rPr>
        <w:t>S</w:t>
      </w:r>
      <w:r w:rsidRPr="00EB2070">
        <w:rPr>
          <w:b/>
        </w:rPr>
        <w:t>mluvní strana</w:t>
      </w:r>
      <w:r>
        <w:t>“ nebo společně „</w:t>
      </w:r>
      <w:r w:rsidR="00C81DAC">
        <w:rPr>
          <w:b/>
        </w:rPr>
        <w:t>S</w:t>
      </w:r>
      <w:r w:rsidRPr="00D50955">
        <w:rPr>
          <w:b/>
        </w:rPr>
        <w:t>mluvní strany</w:t>
      </w:r>
      <w:r>
        <w:t>“)</w:t>
      </w:r>
    </w:p>
    <w:p w14:paraId="471DA30F" w14:textId="522AF066" w:rsidR="004244BC" w:rsidRDefault="004244BC" w:rsidP="00CE13FB">
      <w:pPr>
        <w:jc w:val="center"/>
      </w:pPr>
      <w:r>
        <w:t xml:space="preserve">uzavírají v souladu s </w:t>
      </w:r>
      <w:r w:rsidR="0030355D" w:rsidRPr="0030355D">
        <w:t xml:space="preserve">ustanovením § </w:t>
      </w:r>
      <w:r w:rsidR="007E391C">
        <w:t xml:space="preserve">2586 </w:t>
      </w:r>
      <w:r w:rsidR="00A80C0E">
        <w:t xml:space="preserve">a násl. </w:t>
      </w:r>
      <w:r w:rsidR="0030355D" w:rsidRPr="0030355D">
        <w:t>zákona č. 89/2012 Sb., občanský zákoník, ve</w:t>
      </w:r>
      <w:r w:rsidR="003D37FE">
        <w:t> </w:t>
      </w:r>
      <w:r w:rsidR="0030355D" w:rsidRPr="0030355D">
        <w:t>znění pozdějších předpisů (dále jen „</w:t>
      </w:r>
      <w:r w:rsidR="00C81DAC" w:rsidRPr="00C81DAC">
        <w:rPr>
          <w:b/>
        </w:rPr>
        <w:t>OZ</w:t>
      </w:r>
      <w:r w:rsidR="0030355D" w:rsidRPr="0030355D">
        <w:t>“)</w:t>
      </w:r>
      <w:r w:rsidR="00DA0DA5">
        <w:t xml:space="preserve"> </w:t>
      </w:r>
      <w:r w:rsidR="00DA0DA5" w:rsidRPr="00DA0DA5">
        <w:t xml:space="preserve">a </w:t>
      </w:r>
      <w:r w:rsidR="00400C52">
        <w:t xml:space="preserve">příslušnými </w:t>
      </w:r>
      <w:r w:rsidR="00DA0DA5" w:rsidRPr="00DA0DA5">
        <w:t>ustanoveními zákona č. 134/2016 Sb., o</w:t>
      </w:r>
      <w:r w:rsidR="003D37FE">
        <w:t> </w:t>
      </w:r>
      <w:r w:rsidR="00DA0DA5" w:rsidRPr="00DA0DA5">
        <w:t>zadávání veřejných zakázek, ve znění pozdějších předpisů (dále jen „</w:t>
      </w:r>
      <w:r w:rsidR="00DA0DA5" w:rsidRPr="00DA0DA5">
        <w:rPr>
          <w:b/>
          <w:bCs/>
        </w:rPr>
        <w:t>ZZVZ</w:t>
      </w:r>
      <w:r w:rsidR="00DA0DA5" w:rsidRPr="00DA0DA5">
        <w:t>“)</w:t>
      </w:r>
      <w:r>
        <w:t xml:space="preserve"> tuto</w:t>
      </w:r>
    </w:p>
    <w:p w14:paraId="57055D66" w14:textId="383DF0F7" w:rsidR="0030355D" w:rsidRPr="00CE13FB" w:rsidRDefault="00B03C79" w:rsidP="00CE13FB">
      <w:pPr>
        <w:spacing w:before="360" w:after="360"/>
        <w:jc w:val="center"/>
        <w:rPr>
          <w:b/>
          <w:szCs w:val="18"/>
        </w:rPr>
      </w:pPr>
      <w:r>
        <w:rPr>
          <w:b/>
          <w:szCs w:val="18"/>
        </w:rPr>
        <w:t>S</w:t>
      </w:r>
      <w:r w:rsidR="00E61755">
        <w:rPr>
          <w:b/>
          <w:szCs w:val="18"/>
        </w:rPr>
        <w:t>m</w:t>
      </w:r>
      <w:r w:rsidR="00E61755" w:rsidRPr="00AC31EE">
        <w:rPr>
          <w:b/>
          <w:szCs w:val="18"/>
        </w:rPr>
        <w:t>louvu</w:t>
      </w:r>
    </w:p>
    <w:p w14:paraId="03DD01ED" w14:textId="77777777" w:rsidR="00077E56" w:rsidRDefault="00077E56">
      <w:pPr>
        <w:rPr>
          <w:b/>
          <w:szCs w:val="18"/>
        </w:rPr>
      </w:pPr>
      <w:r>
        <w:rPr>
          <w:b/>
          <w:szCs w:val="18"/>
        </w:rPr>
        <w:br w:type="page"/>
      </w:r>
    </w:p>
    <w:p w14:paraId="509F9BD7" w14:textId="77777777" w:rsidR="0030355D" w:rsidRDefault="0030355D" w:rsidP="00077E56">
      <w:pPr>
        <w:keepNext/>
        <w:keepLines/>
        <w:rPr>
          <w:b/>
          <w:szCs w:val="18"/>
        </w:rPr>
      </w:pPr>
      <w:r w:rsidRPr="00865A8D">
        <w:rPr>
          <w:b/>
          <w:szCs w:val="18"/>
        </w:rPr>
        <w:lastRenderedPageBreak/>
        <w:t>Preambule</w:t>
      </w:r>
    </w:p>
    <w:p w14:paraId="162A7088" w14:textId="18DFE071" w:rsidR="0030355D" w:rsidRPr="007D2D03" w:rsidRDefault="00684675" w:rsidP="00077E56">
      <w:pPr>
        <w:keepNext/>
        <w:keepLines/>
        <w:jc w:val="both"/>
      </w:pPr>
      <w:r w:rsidRPr="334AFC9F">
        <w:rPr>
          <w:rFonts w:eastAsia="Calibri" w:cs="Times New Roman"/>
        </w:rPr>
        <w:t xml:space="preserve">Tato Smlouva je uzavřena na základě výsledku zadávacího řízení veřejné zakázky malého </w:t>
      </w:r>
      <w:r w:rsidR="003B1221" w:rsidRPr="334AFC9F">
        <w:rPr>
          <w:rFonts w:eastAsia="Calibri" w:cs="Times New Roman"/>
        </w:rPr>
        <w:t>rozsahu</w:t>
      </w:r>
      <w:r w:rsidR="003B1221">
        <w:rPr>
          <w:rFonts w:eastAsia="Calibri" w:cs="Times New Roman"/>
        </w:rPr>
        <w:t xml:space="preserve"> č. VZ2025003 </w:t>
      </w:r>
      <w:r w:rsidRPr="334AFC9F">
        <w:rPr>
          <w:rFonts w:eastAsia="Calibri" w:cs="Times New Roman"/>
        </w:rPr>
        <w:t xml:space="preserve">s názvem </w:t>
      </w:r>
      <w:r w:rsidRPr="002C2035">
        <w:rPr>
          <w:rFonts w:eastAsia="Calibri" w:cs="Times New Roman"/>
        </w:rPr>
        <w:t>„</w:t>
      </w:r>
      <w:r w:rsidR="005545FD" w:rsidRPr="00513815">
        <w:rPr>
          <w:rFonts w:eastAsia="Calibri" w:cs="Times New Roman"/>
        </w:rPr>
        <w:t>Chlazení prostor v objektech SPCSS na Vápence</w:t>
      </w:r>
      <w:r w:rsidRPr="002C2035">
        <w:rPr>
          <w:rFonts w:eastAsia="Calibri" w:cs="Times New Roman"/>
        </w:rPr>
        <w:t>“</w:t>
      </w:r>
      <w:r w:rsidRPr="334AFC9F">
        <w:rPr>
          <w:rFonts w:eastAsia="Calibri" w:cs="Times New Roman"/>
        </w:rPr>
        <w:t xml:space="preserve"> (dále jen „</w:t>
      </w:r>
      <w:r w:rsidRPr="334AFC9F">
        <w:rPr>
          <w:rFonts w:eastAsia="Calibri" w:cs="Times New Roman"/>
          <w:b/>
        </w:rPr>
        <w:t>Veřejná zakázka</w:t>
      </w:r>
      <w:r w:rsidRPr="334AFC9F">
        <w:rPr>
          <w:rFonts w:eastAsia="Calibri" w:cs="Times New Roman"/>
        </w:rPr>
        <w:t xml:space="preserve">“), zadávané </w:t>
      </w:r>
      <w:r w:rsidR="008A2994">
        <w:rPr>
          <w:rFonts w:eastAsia="Calibri" w:cs="Times New Roman"/>
        </w:rPr>
        <w:t>Objednatelem</w:t>
      </w:r>
      <w:r w:rsidRPr="334AFC9F">
        <w:rPr>
          <w:rFonts w:eastAsia="Calibri" w:cs="Times New Roman"/>
        </w:rPr>
        <w:t xml:space="preserve"> jako zadavatelem mimo režim zákona č. 134/2016 Sb., o zadávání veřejných zakázek (dále jen „</w:t>
      </w:r>
      <w:r w:rsidRPr="334AFC9F">
        <w:rPr>
          <w:rFonts w:eastAsia="Calibri" w:cs="Times New Roman"/>
          <w:b/>
        </w:rPr>
        <w:t>ZZVZ</w:t>
      </w:r>
      <w:r w:rsidRPr="334AFC9F">
        <w:rPr>
          <w:rFonts w:eastAsia="Calibri" w:cs="Times New Roman"/>
        </w:rPr>
        <w:t>“) na základě výjimky uvedené v </w:t>
      </w:r>
      <w:proofErr w:type="spellStart"/>
      <w:r w:rsidRPr="334AFC9F">
        <w:rPr>
          <w:rFonts w:eastAsia="Calibri" w:cs="Times New Roman"/>
        </w:rPr>
        <w:t>ust</w:t>
      </w:r>
      <w:proofErr w:type="spellEnd"/>
      <w:r w:rsidRPr="334AFC9F">
        <w:rPr>
          <w:rFonts w:eastAsia="Calibri" w:cs="Times New Roman"/>
        </w:rPr>
        <w:t>. § 31 ZZVZ (to vše dále jen „</w:t>
      </w:r>
      <w:r w:rsidRPr="334AFC9F">
        <w:rPr>
          <w:rFonts w:eastAsia="Calibri" w:cs="Times New Roman"/>
          <w:b/>
        </w:rPr>
        <w:t>Zadávací řízení</w:t>
      </w:r>
      <w:r w:rsidRPr="334AFC9F">
        <w:rPr>
          <w:rFonts w:eastAsia="Calibri" w:cs="Times New Roman"/>
        </w:rPr>
        <w:t xml:space="preserve">“), neboť nabídka </w:t>
      </w:r>
      <w:r w:rsidR="007B1376">
        <w:rPr>
          <w:rFonts w:eastAsia="Calibri" w:cs="Times New Roman"/>
        </w:rPr>
        <w:t>Zhotovitel</w:t>
      </w:r>
      <w:r w:rsidR="00B552AF" w:rsidRPr="334AFC9F">
        <w:rPr>
          <w:rFonts w:eastAsia="Calibri" w:cs="Times New Roman"/>
        </w:rPr>
        <w:t>e</w:t>
      </w:r>
      <w:r w:rsidRPr="334AFC9F">
        <w:rPr>
          <w:rFonts w:eastAsia="Calibri" w:cs="Times New Roman"/>
        </w:rPr>
        <w:t xml:space="preserve"> podaná v rámci Zadávacího řízení byla </w:t>
      </w:r>
      <w:r w:rsidR="00B552AF" w:rsidRPr="334AFC9F">
        <w:rPr>
          <w:rFonts w:eastAsia="Calibri" w:cs="Times New Roman"/>
        </w:rPr>
        <w:t>Objednatelem</w:t>
      </w:r>
      <w:r w:rsidRPr="334AFC9F">
        <w:rPr>
          <w:rFonts w:eastAsia="Calibri" w:cs="Times New Roman"/>
        </w:rPr>
        <w:t xml:space="preserve"> vyhodnocena jako ekonomicky nejvýhodnější. Pokud se v této Smlouvě odkazuje na zadávací podmínky, zadávací dokumentaci či nabídku </w:t>
      </w:r>
      <w:r w:rsidR="007B1376">
        <w:rPr>
          <w:rFonts w:eastAsia="Calibri" w:cs="Times New Roman"/>
        </w:rPr>
        <w:t>Zhotovitel</w:t>
      </w:r>
      <w:r w:rsidR="00B552AF" w:rsidRPr="334AFC9F">
        <w:rPr>
          <w:rFonts w:eastAsia="Calibri" w:cs="Times New Roman"/>
        </w:rPr>
        <w:t>e</w:t>
      </w:r>
      <w:r w:rsidRPr="334AFC9F">
        <w:rPr>
          <w:rFonts w:eastAsia="Calibri" w:cs="Times New Roman"/>
        </w:rPr>
        <w:t>, míní se tím dokumenty související se Zadávacím řízením (dále jen „</w:t>
      </w:r>
      <w:r w:rsidRPr="334AFC9F">
        <w:rPr>
          <w:rFonts w:eastAsia="Calibri" w:cs="Times New Roman"/>
          <w:b/>
        </w:rPr>
        <w:t>Dokumenty Zadávacího řízení</w:t>
      </w:r>
      <w:r w:rsidRPr="334AFC9F">
        <w:rPr>
          <w:rFonts w:eastAsia="Calibri" w:cs="Times New Roman"/>
        </w:rPr>
        <w:t xml:space="preserve">“). </w:t>
      </w:r>
    </w:p>
    <w:p w14:paraId="752BDAAF" w14:textId="4C874C7F" w:rsidR="0055100D" w:rsidRPr="005446C8" w:rsidRDefault="00C27697" w:rsidP="00077E56">
      <w:pPr>
        <w:pStyle w:val="Nadpis1"/>
      </w:pPr>
      <w:r>
        <w:t>úvodní ustanovení</w:t>
      </w:r>
      <w:r>
        <w:tab/>
      </w:r>
    </w:p>
    <w:p w14:paraId="009376DA" w14:textId="22986316" w:rsidR="00C27697" w:rsidRPr="00944D2E" w:rsidRDefault="00057FE1" w:rsidP="009E6082">
      <w:pPr>
        <w:pStyle w:val="Nadpis2"/>
      </w:pPr>
      <w:r>
        <w:t>Objednatel</w:t>
      </w:r>
      <w:r w:rsidR="00C27697">
        <w:t xml:space="preserve"> </w:t>
      </w:r>
      <w:r w:rsidR="00C27697" w:rsidRPr="009E6082">
        <w:t>prohlašuje</w:t>
      </w:r>
      <w:r w:rsidR="00C27697" w:rsidRPr="00944D2E">
        <w:t>, že:</w:t>
      </w:r>
    </w:p>
    <w:p w14:paraId="34434690" w14:textId="77777777" w:rsidR="00C27697" w:rsidRPr="00944D2E" w:rsidRDefault="00C27697" w:rsidP="009E6082">
      <w:pPr>
        <w:pStyle w:val="Nadpis3"/>
      </w:pPr>
      <w:r w:rsidRPr="00944D2E">
        <w:t xml:space="preserve">je </w:t>
      </w:r>
      <w:r w:rsidRPr="009E6082">
        <w:t>státním</w:t>
      </w:r>
      <w:r w:rsidRPr="00944D2E">
        <w:t xml:space="preserve"> podnikem existujícím podle českého právního řádu; a</w:t>
      </w:r>
    </w:p>
    <w:p w14:paraId="13F6D317" w14:textId="77777777" w:rsidR="00C27697" w:rsidRPr="00944D2E" w:rsidRDefault="00C27697" w:rsidP="009E6082">
      <w:pPr>
        <w:pStyle w:val="Nadpis3"/>
      </w:pPr>
      <w:r w:rsidRPr="00944D2E">
        <w:t xml:space="preserve">splňuje veškeré podmínky a požadavky ve Smlouvě stanovené a je oprávněn Smlouvu uzavřít a řádně plnit závazky v ní obsažené. </w:t>
      </w:r>
    </w:p>
    <w:p w14:paraId="7F0CD0FC" w14:textId="0A0FFFC2" w:rsidR="00C27697" w:rsidRPr="00944D2E" w:rsidRDefault="007B1376" w:rsidP="009E6082">
      <w:pPr>
        <w:pStyle w:val="Nadpis2"/>
      </w:pPr>
      <w:r>
        <w:t>Zhotovitel</w:t>
      </w:r>
      <w:r w:rsidR="00C27697" w:rsidRPr="00944D2E">
        <w:t xml:space="preserve"> </w:t>
      </w:r>
      <w:r w:rsidR="00C27697" w:rsidRPr="009E6082">
        <w:t>prohlašuje</w:t>
      </w:r>
      <w:r w:rsidR="00C27697" w:rsidRPr="00944D2E">
        <w:t>, že:</w:t>
      </w:r>
    </w:p>
    <w:p w14:paraId="29BA61E0" w14:textId="77777777" w:rsidR="00C27697" w:rsidRDefault="00C27697" w:rsidP="009E6082">
      <w:pPr>
        <w:pStyle w:val="Nadpis3"/>
      </w:pPr>
      <w:r>
        <w:t xml:space="preserve">je </w:t>
      </w:r>
      <w:r w:rsidRPr="009E6082">
        <w:t>podnikatelem</w:t>
      </w:r>
      <w:r>
        <w:t xml:space="preserve"> dle </w:t>
      </w:r>
      <w:proofErr w:type="spellStart"/>
      <w:r>
        <w:t>ust</w:t>
      </w:r>
      <w:proofErr w:type="spellEnd"/>
      <w:r>
        <w:t>. § 420 a násl. Občanského zákoníku</w:t>
      </w:r>
      <w:r w:rsidRPr="00944D2E">
        <w:t>;</w:t>
      </w:r>
    </w:p>
    <w:p w14:paraId="6E499614" w14:textId="77777777" w:rsidR="00C27697" w:rsidRDefault="00C27697" w:rsidP="009E6082">
      <w:pPr>
        <w:pStyle w:val="Nadpis3"/>
      </w:pPr>
      <w:r>
        <w:t>splňuje veškeré podmínky a požadavky ve Smlouvě stanovené a je oprávněn Smlouvu uzavřít a řádně plnit závazky v ní obsažené;</w:t>
      </w:r>
    </w:p>
    <w:p w14:paraId="180F76F4" w14:textId="45333337" w:rsidR="00C27697" w:rsidRDefault="00C27697" w:rsidP="009E6082">
      <w:pPr>
        <w:pStyle w:val="Nadpis3"/>
      </w:pPr>
      <w:r>
        <w:t xml:space="preserve">ke dni uzavření Smlouvy vůči němu není vedeno řízení dle zákona č. 182/2006 Sb., o úpadku a způsobech jeho řešení (insolvenční zákon), ve znění pozdějších předpisů, a zároveň se zavazuje </w:t>
      </w:r>
      <w:r w:rsidR="006400E1">
        <w:t>Objednatele</w:t>
      </w:r>
      <w:r>
        <w:t xml:space="preserve"> o všech skutečnostech o hrozícím úpadku bezodkladně informovat;</w:t>
      </w:r>
    </w:p>
    <w:p w14:paraId="24532185" w14:textId="77777777" w:rsidR="00C27697" w:rsidRDefault="00C27697" w:rsidP="009E6082">
      <w:pPr>
        <w:pStyle w:val="Nadpis3"/>
      </w:pPr>
      <w:r>
        <w:t>je odborně způsobilý ke splnění všech svých závazků podle Smlouvy;</w:t>
      </w:r>
    </w:p>
    <w:p w14:paraId="2439AB9B" w14:textId="77777777" w:rsidR="00C27697" w:rsidRDefault="00C27697" w:rsidP="009E6082">
      <w:pPr>
        <w:pStyle w:val="Nadpis3"/>
      </w:pPr>
      <w:r>
        <w:t xml:space="preserve">se detailně seznámil s rozsahem a povahou plnění dle této Smlouvy, jsou mu známy veškeré </w:t>
      </w:r>
      <w:r w:rsidRPr="009E6082">
        <w:t>podmínky</w:t>
      </w:r>
      <w:r>
        <w:t xml:space="preserve">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53792D4D" w14:textId="77777777" w:rsidR="00C27697" w:rsidRPr="0002005C" w:rsidRDefault="00C27697" w:rsidP="009E6082">
      <w:pPr>
        <w:pStyle w:val="Nadpis3"/>
      </w:pPr>
      <w:r w:rsidRPr="0002005C">
        <w:t xml:space="preserve">mu v </w:t>
      </w:r>
      <w:r w:rsidRPr="009E6082">
        <w:t>poskytování</w:t>
      </w:r>
      <w:r w:rsidRPr="0002005C">
        <w:t xml:space="preserve">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6ACBD490" w14:textId="70B47729" w:rsidR="00C27697" w:rsidRDefault="00C27697" w:rsidP="009E6082">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w:t>
      </w:r>
      <w:r w:rsidR="00013592">
        <w:rPr>
          <w:rStyle w:val="normaltextrun"/>
          <w:b/>
        </w:rPr>
        <w:t> </w:t>
      </w:r>
      <w:r w:rsidRPr="00B3477E">
        <w:rPr>
          <w:rStyle w:val="normaltextrun"/>
          <w:b/>
        </w:rPr>
        <w:t>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8A6803D" w14:textId="77777777" w:rsidR="00C27697" w:rsidRDefault="00C27697" w:rsidP="009E6082">
      <w:pPr>
        <w:pStyle w:val="Nadpis3"/>
      </w:pPr>
      <w:r>
        <w:t xml:space="preserve">jím </w:t>
      </w:r>
      <w:r w:rsidRPr="009E6082">
        <w:t>poskytované</w:t>
      </w:r>
      <w:r>
        <w:t xml:space="preserve"> plnění odpovídá všem požadavkům vyplývajícím z platných právních předpisů, které se na plnění dle této Smlouvy vztahují;</w:t>
      </w:r>
    </w:p>
    <w:p w14:paraId="16927B9B" w14:textId="252036C9" w:rsidR="00C27697" w:rsidRDefault="00C27697" w:rsidP="009E6082">
      <w:pPr>
        <w:pStyle w:val="Nadpis3"/>
      </w:pPr>
      <w:r>
        <w:t xml:space="preserve">si je vědom skutečnosti, že </w:t>
      </w:r>
      <w:r w:rsidR="008A2994">
        <w:t>Objednatel</w:t>
      </w:r>
      <w:r>
        <w:t xml:space="preserve"> má zájem na realizaci předmětu této Smlouvy v souladu se zásadami odpovědného zadávání veřejných zakázek dle § 6 odst. 4 ZZVZ. </w:t>
      </w:r>
      <w:r w:rsidR="007B1376">
        <w:t>Zhotovitel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0C9C9BD0" w14:textId="77777777" w:rsidR="00C27697" w:rsidRDefault="00C27697" w:rsidP="009E6082">
      <w:pPr>
        <w:pStyle w:val="Nadpis3"/>
      </w:pPr>
      <w:r>
        <w:lastRenderedPageBreak/>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6F123E5F" w14:textId="77777777" w:rsidR="00C27697" w:rsidRDefault="00C27697" w:rsidP="00C27697">
      <w:pPr>
        <w:pStyle w:val="Nadpis4"/>
        <w:tabs>
          <w:tab w:val="num" w:pos="360"/>
        </w:tabs>
        <w:ind w:left="2694" w:hanging="1134"/>
      </w:pPr>
      <w:r>
        <w:t xml:space="preserve">nemá sídlo v Ruské federaci; </w:t>
      </w:r>
    </w:p>
    <w:p w14:paraId="29EFAB1D" w14:textId="77777777" w:rsidR="00C27697" w:rsidRDefault="00C27697" w:rsidP="00C27697">
      <w:pPr>
        <w:pStyle w:val="Nadpis4"/>
        <w:tabs>
          <w:tab w:val="num" w:pos="360"/>
        </w:tabs>
        <w:ind w:left="2694" w:hanging="1134"/>
      </w:pPr>
      <w:r>
        <w:t>není závislý na dodávkách z území Ruské federace;</w:t>
      </w:r>
    </w:p>
    <w:p w14:paraId="6A8440E3" w14:textId="116C36FD" w:rsidR="00C27697" w:rsidRDefault="00C27697" w:rsidP="00C27697">
      <w:pPr>
        <w:pStyle w:val="Nadpis4"/>
        <w:tabs>
          <w:tab w:val="num" w:pos="360"/>
        </w:tabs>
        <w:ind w:left="2694" w:hanging="1134"/>
      </w:pPr>
      <w:r>
        <w:t xml:space="preserve">plnění dle Smlouvy nebude dodáváno prostřednictvím pobočky </w:t>
      </w:r>
      <w:r w:rsidR="007B1376">
        <w:t>Zhotovitel</w:t>
      </w:r>
      <w:r w:rsidR="006400E1">
        <w:t>e</w:t>
      </w:r>
      <w:r>
        <w:t xml:space="preserve"> v Ruské federaci;</w:t>
      </w:r>
    </w:p>
    <w:p w14:paraId="6EBA3DFF" w14:textId="77777777" w:rsidR="00C27697" w:rsidRDefault="00C27697" w:rsidP="00C27697">
      <w:pPr>
        <w:pStyle w:val="Nadpis4"/>
        <w:tabs>
          <w:tab w:val="num" w:pos="360"/>
        </w:tabs>
        <w:ind w:left="2694" w:hanging="1134"/>
      </w:pPr>
      <w:r>
        <w:t>plnění dle Smlouvy nemá svůj vývoj či výrobu lokalizovanou v Ruské federaci;</w:t>
      </w:r>
    </w:p>
    <w:p w14:paraId="79E9514D" w14:textId="77777777" w:rsidR="00C27697" w:rsidRDefault="00C27697" w:rsidP="00C27697">
      <w:pPr>
        <w:pStyle w:val="Nadpis4"/>
        <w:tabs>
          <w:tab w:val="num" w:pos="360"/>
        </w:tabs>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06E0E5F2" w14:textId="77777777" w:rsidR="00C27697" w:rsidRDefault="00C27697" w:rsidP="00057FE1">
      <w:pPr>
        <w:pStyle w:val="Nadpis3"/>
      </w:pPr>
      <w:r>
        <w:t xml:space="preserve">v </w:t>
      </w:r>
      <w:r w:rsidRPr="00057FE1">
        <w:t>souladu</w:t>
      </w:r>
      <w:r>
        <w:t xml:space="preserve"> s čl. 5k Nařízení Rady (EU) 2022/576 ze dne 8. dubna 2022, kterým se mění nařízení (EU) č. 833/2014 o omezujících opatřeních vzhledem k činnostem Ruska destabilizujícím situaci na Ukrajině, není: </w:t>
      </w:r>
    </w:p>
    <w:p w14:paraId="7CE228D6" w14:textId="77777777" w:rsidR="00C27697" w:rsidRDefault="00C27697" w:rsidP="00C27697">
      <w:pPr>
        <w:pStyle w:val="Nadpis4"/>
        <w:tabs>
          <w:tab w:val="num" w:pos="360"/>
        </w:tabs>
        <w:ind w:left="2694" w:hanging="1134"/>
      </w:pPr>
      <w:r>
        <w:t xml:space="preserve">ruským státním příslušníkem, fyzickou či právnickou osobou nebo subjektem či orgánem se sídlem v Rusku, </w:t>
      </w:r>
      <w:r>
        <w:tab/>
      </w:r>
    </w:p>
    <w:p w14:paraId="0B45953A" w14:textId="77777777" w:rsidR="00C27697" w:rsidRDefault="00C27697" w:rsidP="00C27697">
      <w:pPr>
        <w:pStyle w:val="Nadpis4"/>
        <w:tabs>
          <w:tab w:val="num" w:pos="360"/>
        </w:tabs>
        <w:ind w:left="2694" w:hanging="1134"/>
      </w:pPr>
      <w:r>
        <w:t>právnickou osobou, subjektem nebo orgánem, které jsou z více než 50 % přímo či nepřímo vlastněny některým ze subjektů uvedených v bodě 1.2.11.1 tohoto pododstavce, nebo</w:t>
      </w:r>
    </w:p>
    <w:p w14:paraId="077A92BD" w14:textId="77777777" w:rsidR="00C27697" w:rsidRDefault="00C27697" w:rsidP="00C27697">
      <w:pPr>
        <w:pStyle w:val="Nadpis4"/>
        <w:tabs>
          <w:tab w:val="num" w:pos="360"/>
        </w:tabs>
        <w:ind w:left="2694" w:hanging="1134"/>
      </w:pPr>
      <w:r>
        <w:t>fyzickou nebo právnickou osobou, subjektem nebo orgánem, které jednají jménem nebo na pokyn některého ze subjektů uvedených v bodě 1.2.11.1 tohoto pododstavce nebo bodě 1.2.11.2 tohoto pododstavce,</w:t>
      </w:r>
    </w:p>
    <w:p w14:paraId="045C06C6" w14:textId="5A50C5C4" w:rsidR="00C27697" w:rsidRDefault="00C27697" w:rsidP="00C27697">
      <w:pPr>
        <w:pStyle w:val="Nadpis4"/>
        <w:numPr>
          <w:ilvl w:val="0"/>
          <w:numId w:val="0"/>
        </w:numPr>
        <w:ind w:left="1560"/>
      </w:pPr>
      <w:r>
        <w:t xml:space="preserve">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w:t>
      </w:r>
      <w:r w:rsidR="007B1376">
        <w:t>Zhotovitel</w:t>
      </w:r>
      <w:r>
        <w:t xml:space="preserve"> bezodkladně o této skutečnosti písemně informovat </w:t>
      </w:r>
      <w:r w:rsidR="008A2994">
        <w:t>Objednatele</w:t>
      </w:r>
      <w:r>
        <w:t>;</w:t>
      </w:r>
    </w:p>
    <w:p w14:paraId="597C908D" w14:textId="46ECF4AE" w:rsidR="00C27697" w:rsidRDefault="00C27697" w:rsidP="00057FE1">
      <w:pPr>
        <w:pStyle w:val="Nadpis3"/>
      </w:pPr>
      <w:r>
        <w:t xml:space="preserve">ve smyslu čl. 2 odst. 2 Nařízení Rady (EU) č. 269/2014 ze dne 17. března 2014 o omezujících </w:t>
      </w:r>
      <w:r w:rsidRPr="00057FE1">
        <w:t>opatřeních</w:t>
      </w:r>
      <w:r>
        <w:t xml:space="preserve"> vzhledem k činnostem narušujícím nebo ohrožujícím územní celistvost, svrchovanost a nezávislost Ukrajiny (dále jen „</w:t>
      </w:r>
      <w:r>
        <w:rPr>
          <w:b/>
        </w:rPr>
        <w:t>Nařízení č. 269/2014)</w:t>
      </w:r>
      <w:r>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w:t>
      </w:r>
      <w:r w:rsidR="007B1376">
        <w:t>Zhotovitel</w:t>
      </w:r>
      <w:r>
        <w:t xml:space="preserve"> bezodkladně o této skutečnosti písemně informovat </w:t>
      </w:r>
      <w:r w:rsidR="008A2994">
        <w:t>Objednatele</w:t>
      </w:r>
      <w:r>
        <w:t>.</w:t>
      </w:r>
    </w:p>
    <w:p w14:paraId="0E4B4313" w14:textId="4302D481" w:rsidR="008F362F" w:rsidRDefault="007B1376" w:rsidP="008F362F">
      <w:pPr>
        <w:pStyle w:val="Nadpis2"/>
        <w:numPr>
          <w:ilvl w:val="1"/>
          <w:numId w:val="2"/>
        </w:numPr>
        <w:ind w:left="680"/>
      </w:pPr>
      <w:r>
        <w:t>Zhotovitel</w:t>
      </w:r>
      <w:r w:rsidR="008F362F">
        <w:t xml:space="preserve"> dále prohlašuje, že na </w:t>
      </w:r>
      <w:r>
        <w:t>Zhotovitel</w:t>
      </w:r>
      <w:r w:rsidR="008F362F">
        <w:t>e ani jeho poddodavatele nedopadají mezinárodní sankce podle zákona č. 69/2006 Sb., o provádění mezinárodních sankcí (dále jen „</w:t>
      </w:r>
      <w:r w:rsidR="008F362F" w:rsidRPr="00A33598">
        <w:rPr>
          <w:b/>
        </w:rPr>
        <w:t>ZPMS</w:t>
      </w:r>
      <w:r w:rsidR="008F362F">
        <w:t>“) (např. nařízení Rady (EU) 2022/576 ze dne 8. dubna 2022, kterým se mění nařízení (EU) č. 833/2014 o omezujících opatřeních vzhledem k činnostem Ruska destabilizujícím situaci na Ukrajině), na </w:t>
      </w:r>
      <w:proofErr w:type="gramStart"/>
      <w:r w:rsidR="008F362F">
        <w:t>základě</w:t>
      </w:r>
      <w:proofErr w:type="gramEnd"/>
      <w:r w:rsidR="008F362F">
        <w:t xml:space="preserve"> kterých Objednatel nesmí zpřístupnit finanční prostředky za plnění </w:t>
      </w:r>
      <w:r w:rsidR="008F362F" w:rsidRPr="00690FA5">
        <w:t>Dohody.</w:t>
      </w:r>
      <w:r w:rsidR="008F362F">
        <w:t xml:space="preserve"> </w:t>
      </w:r>
    </w:p>
    <w:p w14:paraId="1AC25B06" w14:textId="1E4EBF35" w:rsidR="00C27697" w:rsidRDefault="007B1376" w:rsidP="00057FE1">
      <w:pPr>
        <w:pStyle w:val="Nadpis2"/>
      </w:pPr>
      <w:r>
        <w:t>Zhotovitel</w:t>
      </w:r>
      <w:r w:rsidR="00C27697" w:rsidRPr="00CB0116">
        <w:t xml:space="preserve"> dále prohlašuje, že ve smyslu varování Národního úřadu pro kybernetickou a informační bezpečnost, vydaného podle § 12 odst. 1 zákona č. 181/2014 Sb., o kybernetické </w:t>
      </w:r>
      <w:r w:rsidR="00C27697" w:rsidRPr="00057FE1">
        <w:t>bezpečnosti</w:t>
      </w:r>
      <w:r w:rsidR="00C27697" w:rsidRPr="00CB0116">
        <w:t xml:space="preserve"> a</w:t>
      </w:r>
      <w:r w:rsidR="00C27697">
        <w:t> </w:t>
      </w:r>
      <w:r w:rsidR="00C27697" w:rsidRPr="00CB0116">
        <w:t>o</w:t>
      </w:r>
      <w:r w:rsidR="00C27697">
        <w:t> </w:t>
      </w:r>
      <w:r w:rsidR="00C27697" w:rsidRPr="00CB0116">
        <w:t xml:space="preserve">změně souvisejících zákonů, ve znění pozdějších předpisů, ze dne 8. 3. 2023, </w:t>
      </w:r>
      <w:proofErr w:type="spellStart"/>
      <w:r w:rsidR="00C27697" w:rsidRPr="00CB0116">
        <w:t>sp</w:t>
      </w:r>
      <w:proofErr w:type="spellEnd"/>
      <w:r w:rsidR="00C27697" w:rsidRPr="00CB0116">
        <w:t>. zn.</w:t>
      </w:r>
      <w:r w:rsidR="00C27697">
        <w:t> </w:t>
      </w:r>
      <w:r w:rsidR="00C27697" w:rsidRPr="00CB0116">
        <w:t>350</w:t>
      </w:r>
      <w:r w:rsidR="00C27697">
        <w:noBreakHyphen/>
      </w:r>
      <w:r w:rsidR="00C27697" w:rsidRPr="00CB0116">
        <w:t xml:space="preserve">303/2023, č. j. 2236/2023-NÚKIB-E/350 (dále jen </w:t>
      </w:r>
      <w:r w:rsidR="00C27697" w:rsidRPr="00CB0116">
        <w:rPr>
          <w:b/>
          <w:i/>
          <w:iCs/>
        </w:rPr>
        <w:t>„</w:t>
      </w:r>
      <w:r w:rsidR="00C27697" w:rsidRPr="00CB0116">
        <w:rPr>
          <w:b/>
        </w:rPr>
        <w:t>Varování II</w:t>
      </w:r>
      <w:r w:rsidR="00C27697" w:rsidRPr="00CB0116">
        <w:rPr>
          <w:b/>
          <w:i/>
          <w:iCs/>
        </w:rPr>
        <w:t>“</w:t>
      </w:r>
      <w:r w:rsidR="00C27697" w:rsidRPr="00CB0116">
        <w:t xml:space="preserve">) nemá nainstalován a nepoužívá aplikaci </w:t>
      </w:r>
      <w:proofErr w:type="spellStart"/>
      <w:r w:rsidR="00C27697" w:rsidRPr="00CB0116">
        <w:t>TikTok</w:t>
      </w:r>
      <w:proofErr w:type="spellEnd"/>
      <w:r w:rsidR="00C27697" w:rsidRPr="00CB0116">
        <w:t xml:space="preserve"> na zařízeních přistupujících k informačním a komunikačním systémům kritické informační infrastruktury, informačním systémům základní služby a významným informačním systémům.</w:t>
      </w:r>
    </w:p>
    <w:p w14:paraId="2D2ABAF0" w14:textId="53010AD0" w:rsidR="00C27697" w:rsidRDefault="00C27697" w:rsidP="00057FE1">
      <w:pPr>
        <w:pStyle w:val="Nadpis2"/>
      </w:pPr>
      <w:r w:rsidRPr="00057FE1">
        <w:lastRenderedPageBreak/>
        <w:t>Smluvní</w:t>
      </w:r>
      <w:r>
        <w:t xml:space="preserve">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5B526725" w14:textId="77777777" w:rsidR="00C27697" w:rsidRDefault="00C27697" w:rsidP="00057FE1">
      <w:pPr>
        <w:pStyle w:val="Nadpis2"/>
      </w:pPr>
      <w:r>
        <w:t xml:space="preserve">Pojmy s velkými </w:t>
      </w:r>
      <w:r w:rsidRPr="00057FE1">
        <w:t>počátečními</w:t>
      </w:r>
      <w:r>
        <w:t xml:space="preserve">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35DAF491" w14:textId="77777777" w:rsidR="000566C0" w:rsidRPr="000566C0" w:rsidRDefault="000566C0" w:rsidP="000566C0">
      <w:pPr>
        <w:pStyle w:val="Odstavecseseznamem"/>
      </w:pPr>
    </w:p>
    <w:p w14:paraId="502191AE" w14:textId="75E68D43" w:rsidR="003816BC" w:rsidRDefault="00D40EEB" w:rsidP="004F7708">
      <w:pPr>
        <w:pStyle w:val="Nadpis1"/>
        <w:ind w:left="284"/>
      </w:pPr>
      <w:r>
        <w:t>ÚČEL A PŘEDMĚT SMLOUVY</w:t>
      </w:r>
    </w:p>
    <w:p w14:paraId="2EC1961A" w14:textId="0C0AD3FB" w:rsidR="00A10915" w:rsidRDefault="00B439F1" w:rsidP="00A10915">
      <w:pPr>
        <w:pStyle w:val="Nadpis2"/>
      </w:pPr>
      <w:r w:rsidRPr="00AC6575">
        <w:t xml:space="preserve">Základním účelem, pro který se Smlouva uzavírá, </w:t>
      </w:r>
      <w:r w:rsidRPr="00791B25">
        <w:t xml:space="preserve">je </w:t>
      </w:r>
      <w:r w:rsidR="00B117C6" w:rsidRPr="00791B25">
        <w:rPr>
          <w:rFonts w:cs="Arial"/>
        </w:rPr>
        <w:t>dodávka a instalace klimatizačních jednotek včetně místního a centrálního ovládání v místnostech v objektu vstupu</w:t>
      </w:r>
      <w:r w:rsidR="00B117C6" w:rsidRPr="00791B25">
        <w:t xml:space="preserve"> </w:t>
      </w:r>
      <w:r w:rsidR="00AC5C63" w:rsidRPr="00791B25">
        <w:t xml:space="preserve">do </w:t>
      </w:r>
      <w:r w:rsidR="00B117C6" w:rsidRPr="00791B25">
        <w:t>sídla Objednatele</w:t>
      </w:r>
      <w:r w:rsidRPr="00791B25">
        <w:t xml:space="preserve">. </w:t>
      </w:r>
      <w:r w:rsidRPr="00AC6575">
        <w:t xml:space="preserve">Veškeré ve Smlouvě a jejích přílohách uvedené požadavky musí být primárně vykládány tak, aby Objednatel realizací předmětu Smlouvy Zhotovitelem dosáhl zde uvedeného </w:t>
      </w:r>
      <w:r>
        <w:t>účelu</w:t>
      </w:r>
      <w:r w:rsidRPr="00AC6575">
        <w:t>.</w:t>
      </w:r>
    </w:p>
    <w:p w14:paraId="3C808640" w14:textId="5FB2175B" w:rsidR="00F53FCE" w:rsidRDefault="00DD6AD8" w:rsidP="001F227A">
      <w:pPr>
        <w:pStyle w:val="Nadpis2"/>
      </w:pPr>
      <w:r w:rsidRPr="00AC6575">
        <w:t>Zhotovitel se Smlouvou zavazuje na vlastní náklady a nebezpečí pro Objednatele provést řádně a</w:t>
      </w:r>
      <w:r>
        <w:t> </w:t>
      </w:r>
      <w:r w:rsidRPr="00AC6575">
        <w:t xml:space="preserve">včas a za cenu a podmínek stanovených dále v této Smlouvě </w:t>
      </w:r>
      <w:r w:rsidRPr="00BE5B7C">
        <w:t>dodávk</w:t>
      </w:r>
      <w:r>
        <w:t>u</w:t>
      </w:r>
      <w:r w:rsidRPr="00BE5B7C">
        <w:t xml:space="preserve"> a instalac</w:t>
      </w:r>
      <w:r>
        <w:t>i</w:t>
      </w:r>
      <w:r w:rsidRPr="00BE5B7C">
        <w:t xml:space="preserve"> klimatizačních jednotek včetně místního a centrálního ovládání </w:t>
      </w:r>
      <w:r>
        <w:t>(dále společně jen „</w:t>
      </w:r>
      <w:r>
        <w:rPr>
          <w:b/>
          <w:i/>
          <w:iCs/>
        </w:rPr>
        <w:t>Technologie</w:t>
      </w:r>
      <w:r w:rsidRPr="00EF2CA0">
        <w:rPr>
          <w:b/>
          <w:i/>
          <w:iCs/>
        </w:rPr>
        <w:t>“</w:t>
      </w:r>
      <w:r w:rsidRPr="0099525D">
        <w:t xml:space="preserve"> nebo také jen</w:t>
      </w:r>
      <w:r>
        <w:rPr>
          <w:b/>
          <w:i/>
          <w:iCs/>
        </w:rPr>
        <w:t xml:space="preserve"> „Zařízení“</w:t>
      </w:r>
      <w:r>
        <w:t xml:space="preserve">) </w:t>
      </w:r>
      <w:r w:rsidRPr="00791B25">
        <w:t>v</w:t>
      </w:r>
      <w:r w:rsidR="00DD6AF0" w:rsidRPr="00791B25">
        <w:t xml:space="preserve"> místnostech v </w:t>
      </w:r>
      <w:r w:rsidR="0030694A" w:rsidRPr="00791B25">
        <w:t xml:space="preserve">objektu </w:t>
      </w:r>
      <w:r w:rsidR="00AC5C63" w:rsidRPr="00791B25">
        <w:t xml:space="preserve">vstupu do </w:t>
      </w:r>
      <w:r w:rsidR="007946A4" w:rsidRPr="00791B25">
        <w:t xml:space="preserve">sídla </w:t>
      </w:r>
      <w:r w:rsidRPr="00791B25">
        <w:t>Objednatele</w:t>
      </w:r>
      <w:r w:rsidRPr="004D3DB6">
        <w:t xml:space="preserve"> </w:t>
      </w:r>
      <w:r w:rsidR="00E74B3A">
        <w:t xml:space="preserve">stanovených v Příloze č. 1 </w:t>
      </w:r>
      <w:r w:rsidR="00255809">
        <w:t>Smlouvy</w:t>
      </w:r>
      <w:r w:rsidRPr="004D3DB6">
        <w:t xml:space="preserve"> (dále také jen „</w:t>
      </w:r>
      <w:r w:rsidRPr="00E827F4">
        <w:rPr>
          <w:b/>
          <w:i/>
        </w:rPr>
        <w:t>Administrativní prostory</w:t>
      </w:r>
      <w:r w:rsidRPr="004D3DB6">
        <w:t>“)</w:t>
      </w:r>
      <w:r w:rsidRPr="00FB3D7C">
        <w:t>,</w:t>
      </w:r>
      <w:r>
        <w:t xml:space="preserve"> </w:t>
      </w:r>
      <w:r w:rsidRPr="00AC6575">
        <w:t>a to vše ve Smlouvě, v</w:t>
      </w:r>
      <w:r w:rsidR="00071111">
        <w:t xml:space="preserve"> Dokumentaci Zadávacího řízení </w:t>
      </w:r>
      <w:r w:rsidRPr="00AC6575">
        <w:t>a v nabídce Zhotovitele stanoveném rozsahu.</w:t>
      </w:r>
    </w:p>
    <w:p w14:paraId="39A81379" w14:textId="0B2098DC" w:rsidR="00071111" w:rsidRDefault="00EB7225" w:rsidP="001F227A">
      <w:pPr>
        <w:pStyle w:val="Nadpis2"/>
      </w:pPr>
      <w:r w:rsidRPr="00393BF8">
        <w:t xml:space="preserve">Předmět plnění </w:t>
      </w:r>
      <w:r>
        <w:t>Z</w:t>
      </w:r>
      <w:r w:rsidRPr="00393BF8">
        <w:t>hotovite</w:t>
      </w:r>
      <w:r w:rsidRPr="00865571">
        <w:t>le zahrnuje</w:t>
      </w:r>
      <w:r>
        <w:t xml:space="preserve"> zejména:</w:t>
      </w:r>
    </w:p>
    <w:p w14:paraId="7657B80F" w14:textId="091C4DF4" w:rsidR="00EB7225" w:rsidRDefault="007749EE" w:rsidP="00EB7225">
      <w:pPr>
        <w:pStyle w:val="Nadpis3"/>
      </w:pPr>
      <w:r w:rsidRPr="006B08B8">
        <w:t xml:space="preserve">dodávku, instalaci a zprovoznění </w:t>
      </w:r>
      <w:r w:rsidR="00CB75CE" w:rsidRPr="006B08B8">
        <w:t>Technologií</w:t>
      </w:r>
      <w:r w:rsidRPr="006B08B8">
        <w:t>;</w:t>
      </w:r>
    </w:p>
    <w:p w14:paraId="077EDB01" w14:textId="44540D8D" w:rsidR="007749EE" w:rsidRDefault="007925A7" w:rsidP="007749EE">
      <w:pPr>
        <w:pStyle w:val="Nadpis3"/>
      </w:pPr>
      <w:r w:rsidRPr="00AF0845">
        <w:t>dodávku, instalaci a zprovoznění společného software (dále také jen „</w:t>
      </w:r>
      <w:r w:rsidRPr="00AF0845">
        <w:rPr>
          <w:b/>
          <w:i/>
        </w:rPr>
        <w:t>SW</w:t>
      </w:r>
      <w:r w:rsidRPr="00AF0845">
        <w:t>“),</w:t>
      </w:r>
    </w:p>
    <w:p w14:paraId="19572379" w14:textId="55038DC4" w:rsidR="007925A7" w:rsidRDefault="00166C3B" w:rsidP="007925A7">
      <w:pPr>
        <w:pStyle w:val="Nadpis3"/>
      </w:pPr>
      <w:r w:rsidRPr="005D798E">
        <w:t xml:space="preserve">implementaci </w:t>
      </w:r>
      <w:r w:rsidR="00970557" w:rsidRPr="005D798E">
        <w:t xml:space="preserve">vizualizace </w:t>
      </w:r>
      <w:r w:rsidRPr="005D798E">
        <w:t>instalovaných Technologií do stávajícího monitoringu NON-IT dohledu Objednatele;</w:t>
      </w:r>
    </w:p>
    <w:p w14:paraId="24F6523B" w14:textId="0A6CE40D" w:rsidR="00166C3B" w:rsidRDefault="009C06C8" w:rsidP="00166C3B">
      <w:pPr>
        <w:pStyle w:val="Nadpis3"/>
      </w:pPr>
      <w:r w:rsidRPr="006B08B8">
        <w:t>elektro-revize nově instalovaných Technologií</w:t>
      </w:r>
      <w:r>
        <w:t>;</w:t>
      </w:r>
    </w:p>
    <w:p w14:paraId="4A2BBBBA" w14:textId="45BD108A" w:rsidR="009C06C8" w:rsidRDefault="00497D10" w:rsidP="009C06C8">
      <w:pPr>
        <w:pStyle w:val="Nadpis3"/>
      </w:pPr>
      <w:r w:rsidRPr="006B08B8">
        <w:t>prodlouženou záruku na 2 (dva) roky včetně záručního servisu k instalovaným Technologiím;</w:t>
      </w:r>
    </w:p>
    <w:p w14:paraId="7A523B2A" w14:textId="76F11B09" w:rsidR="00497D10" w:rsidRDefault="007808B0" w:rsidP="00497D10">
      <w:pPr>
        <w:pStyle w:val="Nadpis3"/>
      </w:pPr>
      <w:r w:rsidRPr="004D4808">
        <w:t>zpracování a předání projektové dokumentace skutečného provedení, a to v elektronické verzi, v editovatelné podobě (např. formát *.</w:t>
      </w:r>
      <w:proofErr w:type="spellStart"/>
      <w:r w:rsidRPr="004D4808">
        <w:t>pdf</w:t>
      </w:r>
      <w:proofErr w:type="spellEnd"/>
      <w:r w:rsidRPr="004D4808">
        <w:t xml:space="preserve">, </w:t>
      </w:r>
      <w:proofErr w:type="spellStart"/>
      <w:r w:rsidRPr="004D4808">
        <w:t>dwg</w:t>
      </w:r>
      <w:proofErr w:type="spellEnd"/>
      <w:r w:rsidRPr="004D4808">
        <w:t>);</w:t>
      </w:r>
    </w:p>
    <w:p w14:paraId="62D8FDE0" w14:textId="093D20EB" w:rsidR="007808B0" w:rsidRDefault="00CC5B8B" w:rsidP="007808B0">
      <w:pPr>
        <w:pStyle w:val="Nadpis3"/>
      </w:pPr>
      <w:r w:rsidRPr="005D798E">
        <w:t>zaškolení obsluhy Objednatele v provozovně Objednatele se zapojením nových Technologií a jejich nastavením</w:t>
      </w:r>
    </w:p>
    <w:p w14:paraId="03C339B9" w14:textId="73B6C993" w:rsidR="00CC5B8B" w:rsidRPr="00CC5B8B" w:rsidRDefault="00CF74D6" w:rsidP="00C60215">
      <w:pPr>
        <w:ind w:left="567"/>
        <w:jc w:val="both"/>
      </w:pPr>
      <w:r w:rsidRPr="003E2C8E">
        <w:rPr>
          <w:lang w:eastAsia="cs-CZ"/>
        </w:rPr>
        <w:t>(</w:t>
      </w:r>
      <w:r>
        <w:rPr>
          <w:lang w:eastAsia="cs-CZ"/>
        </w:rPr>
        <w:t xml:space="preserve">bod </w:t>
      </w:r>
      <w:r w:rsidR="00980C23">
        <w:rPr>
          <w:lang w:eastAsia="cs-CZ"/>
        </w:rPr>
        <w:t>2</w:t>
      </w:r>
      <w:r>
        <w:rPr>
          <w:lang w:eastAsia="cs-CZ"/>
        </w:rPr>
        <w:t>.</w:t>
      </w:r>
      <w:r w:rsidR="00980C23">
        <w:rPr>
          <w:lang w:eastAsia="cs-CZ"/>
        </w:rPr>
        <w:t>3</w:t>
      </w:r>
      <w:r>
        <w:rPr>
          <w:lang w:eastAsia="cs-CZ"/>
        </w:rPr>
        <w:t xml:space="preserve">.1 až </w:t>
      </w:r>
      <w:r w:rsidR="00980C23">
        <w:rPr>
          <w:lang w:eastAsia="cs-CZ"/>
        </w:rPr>
        <w:t>2</w:t>
      </w:r>
      <w:r>
        <w:rPr>
          <w:lang w:eastAsia="cs-CZ"/>
        </w:rPr>
        <w:t>.</w:t>
      </w:r>
      <w:r w:rsidR="00980C23">
        <w:rPr>
          <w:lang w:eastAsia="cs-CZ"/>
        </w:rPr>
        <w:t>3</w:t>
      </w:r>
      <w:r>
        <w:rPr>
          <w:lang w:eastAsia="cs-CZ"/>
        </w:rPr>
        <w:t>.</w:t>
      </w:r>
      <w:r w:rsidR="00980C23">
        <w:rPr>
          <w:lang w:eastAsia="cs-CZ"/>
        </w:rPr>
        <w:t>7</w:t>
      </w:r>
      <w:r w:rsidRPr="003E2C8E">
        <w:rPr>
          <w:lang w:eastAsia="cs-CZ"/>
        </w:rPr>
        <w:t xml:space="preserve"> společně také jako „</w:t>
      </w:r>
      <w:r w:rsidRPr="003E2C8E">
        <w:rPr>
          <w:b/>
          <w:bCs/>
          <w:i/>
          <w:iCs/>
          <w:lang w:eastAsia="cs-CZ"/>
        </w:rPr>
        <w:t>Dílo</w:t>
      </w:r>
      <w:r w:rsidRPr="003E2C8E">
        <w:rPr>
          <w:lang w:eastAsia="cs-CZ"/>
        </w:rPr>
        <w:t>“)</w:t>
      </w:r>
      <w:r>
        <w:rPr>
          <w:lang w:eastAsia="cs-CZ"/>
        </w:rPr>
        <w:t xml:space="preserve">, s tím, že </w:t>
      </w:r>
      <w:r w:rsidR="00D040C7">
        <w:rPr>
          <w:lang w:eastAsia="cs-CZ"/>
        </w:rPr>
        <w:t>p</w:t>
      </w:r>
      <w:r w:rsidR="00C60215" w:rsidRPr="00C60215">
        <w:rPr>
          <w:lang w:eastAsia="cs-CZ"/>
        </w:rPr>
        <w:t xml:space="preserve">odrobná specifikace Díla je uvedena v </w:t>
      </w:r>
      <w:r w:rsidR="00C60215" w:rsidRPr="009B0FBB">
        <w:rPr>
          <w:lang w:eastAsia="cs-CZ"/>
        </w:rPr>
        <w:t>Příloze č. 1 Smlouvy</w:t>
      </w:r>
      <w:r w:rsidR="009B0FBB">
        <w:rPr>
          <w:lang w:eastAsia="cs-CZ"/>
        </w:rPr>
        <w:t>.</w:t>
      </w:r>
    </w:p>
    <w:p w14:paraId="4653507F" w14:textId="4B2A2F3B" w:rsidR="00B76513" w:rsidRDefault="00B76513" w:rsidP="001F227A">
      <w:pPr>
        <w:pStyle w:val="Nadpis2"/>
      </w:pPr>
      <w:r>
        <w:t>Zhotovitel bere na vědomí, že během plnění Díla je</w:t>
      </w:r>
      <w:r w:rsidRPr="00843AA7">
        <w:t xml:space="preserve"> nutná součinnost s dodavatelem monitoringu NON-IT, se společností Schneider Electric CZ, s.r.o, IČO: 60467550</w:t>
      </w:r>
      <w:r w:rsidR="00A11E74">
        <w:t xml:space="preserve">. </w:t>
      </w:r>
    </w:p>
    <w:p w14:paraId="6380FF4C" w14:textId="41EE1182" w:rsidR="003601D2" w:rsidRDefault="003601D2" w:rsidP="001F227A">
      <w:pPr>
        <w:pStyle w:val="Nadpis2"/>
      </w:pPr>
      <w:r>
        <w:t xml:space="preserve">Předmětem Smlouvy je zároveň závazek Objednatele zaplatit </w:t>
      </w:r>
      <w:r w:rsidR="007B1376">
        <w:t>Zhotovitel</w:t>
      </w:r>
      <w:r>
        <w:t xml:space="preserve">i za řádné poskytnutí Předmětu plnění </w:t>
      </w:r>
      <w:r>
        <w:rPr>
          <w:rFonts w:cs="Arial"/>
        </w:rPr>
        <w:t>c</w:t>
      </w:r>
      <w:r>
        <w:t xml:space="preserve">enu dle čl. </w:t>
      </w:r>
      <w:r w:rsidR="009A78A9">
        <w:t>I</w:t>
      </w:r>
      <w:r>
        <w:t>V Smlouvy.</w:t>
      </w:r>
    </w:p>
    <w:p w14:paraId="06C728BC" w14:textId="09BE393F" w:rsidR="0062122D" w:rsidRDefault="0062122D" w:rsidP="00FB5838">
      <w:pPr>
        <w:pStyle w:val="Nadpis2"/>
      </w:pPr>
      <w:r w:rsidRPr="00AC6575">
        <w:t>Zhotovitel se dále zavazuje realizovat předmět plnění dle této Smlouvy v souladu s</w:t>
      </w:r>
      <w:r>
        <w:t> </w:t>
      </w:r>
      <w:r w:rsidRPr="00AC6575">
        <w:t>platnými právními předpisy, jakož i v souladu se všemi relevantními normami obsahujícími technické specifikace a technická řešení, technické a technologické postupy nebo jiná určující kritéria k</w:t>
      </w:r>
      <w:r>
        <w:t> </w:t>
      </w:r>
      <w:r w:rsidRPr="00AC6575">
        <w:t xml:space="preserve">zajištění, že materiály, výrobky, postupy a služby vyhovují předmětu plnění a veškerým podmínkám a </w:t>
      </w:r>
      <w:r w:rsidRPr="003E2C8E">
        <w:t>požadavkům uvedeným v</w:t>
      </w:r>
      <w:r>
        <w:t> Dokumentech Zadávacího řízení</w:t>
      </w:r>
      <w:r w:rsidRPr="003E2C8E">
        <w:t>, nabídce Zhotovitele a v této Smlouvě.</w:t>
      </w:r>
    </w:p>
    <w:p w14:paraId="1C6C5C4F" w14:textId="04EC72E9" w:rsidR="00FB5838" w:rsidRDefault="007B1376" w:rsidP="00FB5838">
      <w:pPr>
        <w:pStyle w:val="Nadpis2"/>
      </w:pPr>
      <w:r>
        <w:t>Zhotovitel</w:t>
      </w:r>
      <w:r w:rsidR="00FB5838" w:rsidRPr="00591436">
        <w:t xml:space="preserve"> se zavazuje Předmět plnění </w:t>
      </w:r>
      <w:r>
        <w:t>zhotovit</w:t>
      </w:r>
      <w:r w:rsidR="00FB5838" w:rsidRPr="00591436">
        <w:t xml:space="preserve"> sám nebo s využitím poddodavatelů uvedených v </w:t>
      </w:r>
      <w:hyperlink w:anchor="ListAnnex05" w:history="1">
        <w:r w:rsidR="00FB5838" w:rsidRPr="00076DF1">
          <w:t xml:space="preserve">Příloze č. </w:t>
        </w:r>
      </w:hyperlink>
      <w:r w:rsidR="006E582E" w:rsidRPr="00076DF1">
        <w:t>3</w:t>
      </w:r>
      <w:r w:rsidR="00FB5838" w:rsidRPr="00591436">
        <w:t xml:space="preserve"> této Smlouvy.</w:t>
      </w:r>
    </w:p>
    <w:p w14:paraId="6305F0BA" w14:textId="41E3CC77" w:rsidR="00FB5838" w:rsidRDefault="00FB5838" w:rsidP="00FB5838">
      <w:pPr>
        <w:pStyle w:val="Nadpis2"/>
      </w:pPr>
      <w:r w:rsidRPr="0058053F">
        <w:lastRenderedPageBreak/>
        <w:t xml:space="preserve">Zadání provedení části plnění dle </w:t>
      </w:r>
      <w:r>
        <w:t xml:space="preserve">Smlouvy </w:t>
      </w:r>
      <w:r w:rsidRPr="0058053F">
        <w:t xml:space="preserve">poddodavateli </w:t>
      </w:r>
      <w:r w:rsidR="007B1376">
        <w:t>Zhotovitel</w:t>
      </w:r>
      <w:r w:rsidRPr="0058053F">
        <w:t xml:space="preserve">em nezbavuje </w:t>
      </w:r>
      <w:r w:rsidR="007B1376">
        <w:t>Zhotovitel</w:t>
      </w:r>
      <w:r w:rsidRPr="0058053F">
        <w:t xml:space="preserve">e jeho výlučné odpovědnosti za řádné provedení plnění dle </w:t>
      </w:r>
      <w:r>
        <w:t>Smlouvy</w:t>
      </w:r>
      <w:r w:rsidRPr="0058053F">
        <w:t xml:space="preserve"> vůči Objednateli. </w:t>
      </w:r>
      <w:r w:rsidR="007B1376">
        <w:t>Zhotovitel</w:t>
      </w:r>
      <w:r w:rsidRPr="0058053F">
        <w:t xml:space="preserve"> odpovídá Objednateli za plnění předmětu </w:t>
      </w:r>
      <w:r>
        <w:t>Smlouvy</w:t>
      </w:r>
      <w:r w:rsidRPr="0058053F">
        <w:t>, které svěřil poddodavateli, ve stejném rozsahu, jako by jej poskytoval sám</w:t>
      </w:r>
      <w:r>
        <w:t xml:space="preserve">. </w:t>
      </w:r>
      <w:r w:rsidR="007B1376">
        <w:t>Zhotovitel</w:t>
      </w:r>
      <w:r w:rsidRPr="0058053F">
        <w:t xml:space="preserve"> se zavazuje realizovat část plnění poddodavatelem, pomocí kterého prokázal splnění části kvalifikace v</w:t>
      </w:r>
      <w:r>
        <w:t> Z</w:t>
      </w:r>
      <w:r w:rsidRPr="0058053F">
        <w:t xml:space="preserve">adávacím řízení, a to alespoň v takovém rozsahu, v jakém tento poddodavatel prokázal kvalifikaci za </w:t>
      </w:r>
      <w:r w:rsidR="007B1376">
        <w:t>Zhotovitel</w:t>
      </w:r>
      <w:r w:rsidRPr="0058053F">
        <w:t>e</w:t>
      </w:r>
      <w:r>
        <w:t>.</w:t>
      </w:r>
    </w:p>
    <w:p w14:paraId="20681471" w14:textId="51B4A41F" w:rsidR="002A4B0C" w:rsidRPr="002A4B0C" w:rsidRDefault="002A4B0C" w:rsidP="007061E1">
      <w:pPr>
        <w:pStyle w:val="Nadpis2"/>
        <w:numPr>
          <w:ilvl w:val="0"/>
          <w:numId w:val="0"/>
        </w:numPr>
      </w:pPr>
    </w:p>
    <w:p w14:paraId="15B07E70" w14:textId="6AD9F7CA" w:rsidR="00CC2D7D" w:rsidRDefault="00B32718" w:rsidP="004F7708">
      <w:pPr>
        <w:pStyle w:val="Nadpis1"/>
      </w:pPr>
      <w:r>
        <w:t xml:space="preserve"> DOBA </w:t>
      </w:r>
      <w:r w:rsidR="00FF58DF">
        <w:t>A MÍSTO PLNĚNÍ</w:t>
      </w:r>
      <w:r w:rsidR="00A410AB">
        <w:t>, ZPŮSOB PLNĚNÍ</w:t>
      </w:r>
    </w:p>
    <w:p w14:paraId="40B5A4C3" w14:textId="5715CAD0" w:rsidR="00FF58DF" w:rsidRDefault="0065305E" w:rsidP="00FF58DF">
      <w:pPr>
        <w:pStyle w:val="Nadpis2"/>
      </w:pPr>
      <w:r>
        <w:t>Místem plnění dle této Smlouvy je sídlo Objednatele uvedené v záhlaví této Smlouvy</w:t>
      </w:r>
      <w:r w:rsidR="00BE29CA">
        <w:t xml:space="preserve"> (dále jen „</w:t>
      </w:r>
      <w:r w:rsidR="00BE29CA" w:rsidRPr="00BE29CA">
        <w:rPr>
          <w:b/>
          <w:bCs w:val="0"/>
        </w:rPr>
        <w:t>Místo plnění</w:t>
      </w:r>
      <w:r w:rsidR="00BE29CA">
        <w:t>“)</w:t>
      </w:r>
      <w:r w:rsidRPr="00006BFD">
        <w:t>.</w:t>
      </w:r>
    </w:p>
    <w:p w14:paraId="7C55D3CE" w14:textId="4ED6F016" w:rsidR="0065305E" w:rsidRDefault="00626F5D" w:rsidP="0065305E">
      <w:pPr>
        <w:pStyle w:val="Nadpis2"/>
      </w:pPr>
      <w:r>
        <w:t xml:space="preserve">Zhotovitel se zavazuje </w:t>
      </w:r>
      <w:r w:rsidR="009B52E6">
        <w:t xml:space="preserve">provést Dílo </w:t>
      </w:r>
      <w:r w:rsidR="009B52E6" w:rsidRPr="00F74C5C">
        <w:t xml:space="preserve">do </w:t>
      </w:r>
      <w:r w:rsidR="0043311E" w:rsidRPr="00F74C5C">
        <w:t>1</w:t>
      </w:r>
      <w:r w:rsidR="00B053FC">
        <w:t>2</w:t>
      </w:r>
      <w:r w:rsidR="0043311E" w:rsidRPr="00F74C5C">
        <w:t xml:space="preserve"> týdnů</w:t>
      </w:r>
      <w:r w:rsidR="009B52E6">
        <w:t xml:space="preserve"> ode dne účinnosti této Smlouvy. </w:t>
      </w:r>
    </w:p>
    <w:p w14:paraId="3113F5A8" w14:textId="266833FA" w:rsidR="002F009E" w:rsidRPr="002F009E" w:rsidRDefault="002F009E" w:rsidP="002F009E">
      <w:pPr>
        <w:pStyle w:val="Nadpis2"/>
      </w:pPr>
      <w:r>
        <w:t>Zhotovitel se zavazuje při plnění této Smlouvy udržovat pořádek v místě provádění Díla a v místech souvisejících s Dílem, jakož i po ukončení pracovní doby zajistit pracoviště podle podmínek a požadavků Objednatele. Zhotovitel bere na vědom</w:t>
      </w:r>
      <w:r w:rsidRPr="00F74C5C">
        <w:t>í, že areál Objednatele je v režimovém opatření souvisejícím se zajištěním bezpečnosti, přičemž z tohoto důvodu Zhotovitel předloží Objednateli seznam všech jeho pracovníků, kteří budou</w:t>
      </w:r>
      <w:r>
        <w:t xml:space="preserve"> provádět Dílo v místě plnění.</w:t>
      </w:r>
    </w:p>
    <w:p w14:paraId="145A3BE0" w14:textId="6568DBA5" w:rsidR="001F2DA4" w:rsidRDefault="009E6B68" w:rsidP="007C484F">
      <w:pPr>
        <w:pStyle w:val="Nadpis2"/>
      </w:pPr>
      <w:r w:rsidRPr="00EA104B">
        <w:t xml:space="preserve">Zhotovitel </w:t>
      </w:r>
      <w:r>
        <w:t>se zavazuje</w:t>
      </w:r>
      <w:r w:rsidRPr="00EA104B">
        <w:t xml:space="preserve">, že </w:t>
      </w:r>
      <w:r>
        <w:t>D</w:t>
      </w:r>
      <w:r w:rsidRPr="00EA104B">
        <w:t>ílo bude prováděno tak, aby vyhovovalo veškerým technickým, požárním, licenčním (autorským) a zdravotním normám platným v ČR a</w:t>
      </w:r>
      <w:r>
        <w:t> </w:t>
      </w:r>
      <w:r w:rsidRPr="00EA104B">
        <w:t>mezinárodním normám ISO/IEC. Zhotovitel se zavazuje dodat výlučně nové a</w:t>
      </w:r>
      <w:r>
        <w:t> </w:t>
      </w:r>
      <w:r w:rsidRPr="00EA104B">
        <w:t xml:space="preserve">originální </w:t>
      </w:r>
      <w:r w:rsidR="00851558">
        <w:t>Z</w:t>
      </w:r>
      <w:r w:rsidRPr="00EA104B">
        <w:t>ařízení.</w:t>
      </w:r>
      <w:r w:rsidRPr="00E666F6">
        <w:t xml:space="preserve"> </w:t>
      </w:r>
      <w:r>
        <w:t>Z</w:t>
      </w:r>
      <w:r w:rsidRPr="00E666F6">
        <w:t>ařízení musí splňovat veškeré nároky vycházející z technických a bezpečnostních norem platných v České republice pro tento typ zařízení</w:t>
      </w:r>
      <w:r>
        <w:t>.</w:t>
      </w:r>
    </w:p>
    <w:p w14:paraId="5439E270" w14:textId="129B51EC" w:rsidR="009E6B68" w:rsidRDefault="00C120B0" w:rsidP="007C484F">
      <w:pPr>
        <w:pStyle w:val="Nadpis2"/>
      </w:pPr>
      <w:r w:rsidRPr="00A24C9C">
        <w:t>Dílo musí splňovat minimálně následující podmínky:</w:t>
      </w:r>
    </w:p>
    <w:p w14:paraId="481B48B4" w14:textId="02BF44F4" w:rsidR="00C120B0" w:rsidRDefault="00D5127D" w:rsidP="00C120B0">
      <w:pPr>
        <w:pStyle w:val="Nadpis3"/>
      </w:pPr>
      <w:r w:rsidRPr="00A24C9C">
        <w:t>součástí všech standardních položek musí být vše potřebné k instalaci, tzn. zprovoznění všeho potřebného k řádnému a</w:t>
      </w:r>
      <w:r>
        <w:t> </w:t>
      </w:r>
      <w:r w:rsidRPr="00A24C9C">
        <w:t>plnohodnotnému užívání a bezpečné</w:t>
      </w:r>
      <w:r>
        <w:t xml:space="preserve">mu provozu </w:t>
      </w:r>
      <w:r w:rsidR="00851558">
        <w:t>Z</w:t>
      </w:r>
      <w:r>
        <w:t>ařízení;</w:t>
      </w:r>
    </w:p>
    <w:p w14:paraId="5ADDB781" w14:textId="7EC4E95A" w:rsidR="00D5127D" w:rsidRDefault="00851558" w:rsidP="00D5127D">
      <w:pPr>
        <w:pStyle w:val="Nadpis3"/>
      </w:pPr>
      <w:r>
        <w:t>Z</w:t>
      </w:r>
      <w:r w:rsidR="00286859">
        <w:t>ařízení musí splňovat veškeré nároky vycházející z technických a bezpečnostních norem platných v České republice pro tento typ zařízení;</w:t>
      </w:r>
    </w:p>
    <w:p w14:paraId="0CA8F6E6" w14:textId="1450448B" w:rsidR="00286859" w:rsidRDefault="00337245" w:rsidP="00286859">
      <w:pPr>
        <w:pStyle w:val="Nadpis3"/>
      </w:pPr>
      <w:r>
        <w:t xml:space="preserve">součástí dodávky budou veškeré potřebné doklady nutné pro bezpečný provoz </w:t>
      </w:r>
      <w:r w:rsidR="00851558">
        <w:t>Z</w:t>
      </w:r>
      <w:r>
        <w:t>ařízení, a to i v případě, že nejsou výslovně uvedeny v</w:t>
      </w:r>
      <w:r w:rsidR="00FD2CC6">
        <w:t> této Smlouvě nebo její Příloze č. 1.</w:t>
      </w:r>
    </w:p>
    <w:p w14:paraId="60C6617C" w14:textId="7A89DDFB" w:rsidR="00337245" w:rsidRPr="00F74C5C" w:rsidRDefault="00FC4BB5" w:rsidP="00337245">
      <w:pPr>
        <w:pStyle w:val="Nadpis2"/>
      </w:pPr>
      <w:r w:rsidRPr="00F74C5C">
        <w:t>Součástí dodávky Díla budou:</w:t>
      </w:r>
    </w:p>
    <w:p w14:paraId="1D71B007" w14:textId="780372B1" w:rsidR="00FC4BB5" w:rsidRPr="00F74C5C" w:rsidRDefault="0063091A" w:rsidP="00FC4BB5">
      <w:pPr>
        <w:pStyle w:val="Nadpis3"/>
      </w:pPr>
      <w:r w:rsidRPr="00F74C5C">
        <w:t xml:space="preserve">návody k obsluze všech dodaných </w:t>
      </w:r>
      <w:r w:rsidR="001E58EF">
        <w:t>Z</w:t>
      </w:r>
      <w:r w:rsidRPr="00F74C5C">
        <w:t>ařízení, v českém nebo anglickém jazyce v tištěné nebo elektronické podobě (na vhodném médiu, případně odkaz na webové stránky v síti Internet včetně přístupových údajů – jméno, heslo apod. – nutných pro jejich stažení či online prohlížení);</w:t>
      </w:r>
    </w:p>
    <w:p w14:paraId="7E9884B5" w14:textId="04321E7B" w:rsidR="0063091A" w:rsidRPr="00F74C5C" w:rsidRDefault="004B0D55" w:rsidP="0063091A">
      <w:pPr>
        <w:pStyle w:val="Nadpis3"/>
      </w:pPr>
      <w:r w:rsidRPr="00F74C5C">
        <w:t>dokumentace skutečného provedení;</w:t>
      </w:r>
    </w:p>
    <w:p w14:paraId="10F6215A" w14:textId="60B0729B" w:rsidR="004B0D55" w:rsidRPr="00F74C5C" w:rsidRDefault="009E05EB" w:rsidP="004B0D55">
      <w:pPr>
        <w:pStyle w:val="Nadpis3"/>
      </w:pPr>
      <w:r w:rsidRPr="00F74C5C">
        <w:t>prohlášení o shodě.</w:t>
      </w:r>
    </w:p>
    <w:p w14:paraId="0351202D" w14:textId="33F70250" w:rsidR="00D92C14" w:rsidRDefault="00475914" w:rsidP="007C484F">
      <w:pPr>
        <w:pStyle w:val="Nadpis2"/>
      </w:pPr>
      <w:r>
        <w:t>Zaš</w:t>
      </w:r>
      <w:r w:rsidR="00D92C14" w:rsidRPr="001B3647">
        <w:t xml:space="preserve">kolení </w:t>
      </w:r>
      <w:r>
        <w:t xml:space="preserve">obsluhy Objednatele </w:t>
      </w:r>
      <w:r w:rsidR="00D92C14">
        <w:t>bude</w:t>
      </w:r>
      <w:r w:rsidR="00D92C14" w:rsidRPr="001B3647">
        <w:t xml:space="preserve"> považováno za úspěšně dokončené, pokud splnilo svůj účel a bylo prokazatelně realizováno v souladu s touto Smlouvou</w:t>
      </w:r>
      <w:r w:rsidR="00D92C14">
        <w:t xml:space="preserve"> a potvrzeno Stranami na Akceptačním protokolu.</w:t>
      </w:r>
    </w:p>
    <w:p w14:paraId="611238B2" w14:textId="1CA865AB" w:rsidR="007C484F" w:rsidRDefault="007C484F" w:rsidP="007C484F">
      <w:pPr>
        <w:pStyle w:val="Nadpis2"/>
      </w:pPr>
      <w:r>
        <w:t xml:space="preserve">O předání a převzetí Díla bude </w:t>
      </w:r>
      <w:r w:rsidR="007D6894">
        <w:t xml:space="preserve">Smluvními stranami </w:t>
      </w:r>
      <w:r>
        <w:t xml:space="preserve">sepsán </w:t>
      </w:r>
      <w:r w:rsidR="00CE374E">
        <w:t>akceptační protokol</w:t>
      </w:r>
      <w:r w:rsidR="007D6894">
        <w:t xml:space="preserve"> (dále jen „</w:t>
      </w:r>
      <w:r w:rsidR="007D6894" w:rsidRPr="00AD5CDA">
        <w:rPr>
          <w:b/>
          <w:bCs w:val="0"/>
        </w:rPr>
        <w:t>Akceptační protokol</w:t>
      </w:r>
      <w:r w:rsidR="007D6894">
        <w:t>“)</w:t>
      </w:r>
      <w:r w:rsidR="00CE374E">
        <w:t xml:space="preserve">, </w:t>
      </w:r>
      <w:r w:rsidR="00B64797">
        <w:t xml:space="preserve">jehož vzor je součástí </w:t>
      </w:r>
      <w:r w:rsidR="00B64797" w:rsidRPr="000D49B6">
        <w:t>Přílohy č. 2</w:t>
      </w:r>
      <w:r w:rsidR="00B64797">
        <w:t xml:space="preserve"> této Smlouvy. </w:t>
      </w:r>
      <w:r w:rsidR="00A175D6" w:rsidRPr="002F514A">
        <w:t xml:space="preserve">V případě </w:t>
      </w:r>
      <w:r w:rsidR="00A175D6">
        <w:t>Akceptačního</w:t>
      </w:r>
      <w:r w:rsidR="00A175D6" w:rsidRPr="002F514A">
        <w:t xml:space="preserve"> protokolu vyhotoveného v elektronické podobě s</w:t>
      </w:r>
      <w:r w:rsidR="00A175D6">
        <w:t> </w:t>
      </w:r>
      <w:r w:rsidR="00A175D6" w:rsidRPr="002F514A">
        <w:t xml:space="preserve">elektronickými podpisy Smluvních stran v souladu se zákonem č. 297/2016 Sb., o službách vytvářejících důvěru pro elektronické transakce, ve znění pozdějších předpisů a v případě </w:t>
      </w:r>
      <w:r w:rsidR="007D6894">
        <w:t>Akce</w:t>
      </w:r>
      <w:r w:rsidR="004048C6">
        <w:t>ptačního</w:t>
      </w:r>
      <w:r w:rsidR="00A175D6" w:rsidRPr="002F514A">
        <w:t xml:space="preserve"> protokolu v listinné podobě bude </w:t>
      </w:r>
      <w:r w:rsidR="004048C6">
        <w:t>Akceptační</w:t>
      </w:r>
      <w:r w:rsidR="00A175D6" w:rsidRPr="002F514A">
        <w:t xml:space="preserve"> protokol vyhotoven ve dvou stejnopisech, přičemž jedno vyhotovení obdrží Objednatel a jedno vyhotovení obdrží </w:t>
      </w:r>
      <w:r w:rsidR="004048C6">
        <w:t>Zhotovitel</w:t>
      </w:r>
      <w:r w:rsidR="00A175D6" w:rsidRPr="002F514A">
        <w:t>. Objednatel i</w:t>
      </w:r>
      <w:r w:rsidR="00A175D6">
        <w:t> </w:t>
      </w:r>
      <w:r w:rsidR="004048C6">
        <w:t>Zhotovitel</w:t>
      </w:r>
      <w:r w:rsidR="00A175D6" w:rsidRPr="002F514A">
        <w:t xml:space="preserve"> jsou povinni stvrdit obsah </w:t>
      </w:r>
      <w:r w:rsidR="004048C6">
        <w:t>Akceptačního</w:t>
      </w:r>
      <w:r w:rsidR="00A175D6" w:rsidRPr="002F514A">
        <w:t xml:space="preserve"> protokolu svým jménem a podpisem. Případné výhrady se </w:t>
      </w:r>
      <w:r w:rsidR="004048C6">
        <w:t>Zhotovitel</w:t>
      </w:r>
      <w:r w:rsidR="00A175D6" w:rsidRPr="002F514A">
        <w:t xml:space="preserve"> zavazuje odstranit neodkladně, nejpozději do 10 pracovních dnů ode dne podpisu </w:t>
      </w:r>
      <w:r w:rsidR="004048C6">
        <w:t>Akceptačního</w:t>
      </w:r>
      <w:r w:rsidR="00A175D6" w:rsidRPr="002F514A">
        <w:t xml:space="preserve"> protokolu oběma Smluvními stranami. Po odstranění případných výhrad Smluvní strany </w:t>
      </w:r>
      <w:proofErr w:type="gramStart"/>
      <w:r w:rsidR="00A175D6" w:rsidRPr="002F514A">
        <w:t>sepíší</w:t>
      </w:r>
      <w:proofErr w:type="gramEnd"/>
      <w:r w:rsidR="00A175D6" w:rsidRPr="002F514A">
        <w:t xml:space="preserve"> nový příslušný </w:t>
      </w:r>
      <w:r w:rsidR="004048C6">
        <w:t>Akceptační</w:t>
      </w:r>
      <w:r w:rsidR="00A175D6" w:rsidRPr="002F514A">
        <w:t xml:space="preserve"> protokol bez výhrad.</w:t>
      </w:r>
    </w:p>
    <w:p w14:paraId="7A6A27EE" w14:textId="77777777" w:rsidR="00A410AB" w:rsidRPr="00A410AB" w:rsidRDefault="00A410AB" w:rsidP="00D92C14">
      <w:pPr>
        <w:pStyle w:val="Nadpis2"/>
        <w:numPr>
          <w:ilvl w:val="0"/>
          <w:numId w:val="0"/>
        </w:numPr>
        <w:ind w:left="680"/>
      </w:pPr>
    </w:p>
    <w:p w14:paraId="4DBB3F53" w14:textId="77777777" w:rsidR="00A410AB" w:rsidRPr="00A410AB" w:rsidRDefault="00A410AB" w:rsidP="00A410AB"/>
    <w:p w14:paraId="19A2337A" w14:textId="2F71F5C3" w:rsidR="00CE13FB" w:rsidRPr="002F35A5" w:rsidRDefault="009A78A9" w:rsidP="009A78A9">
      <w:pPr>
        <w:pStyle w:val="Nadpis1"/>
      </w:pPr>
      <w:bookmarkStart w:id="2" w:name="_Toc434329681"/>
      <w:r>
        <w:t xml:space="preserve"> </w:t>
      </w:r>
      <w:r w:rsidR="00C63EE2" w:rsidRPr="002F35A5">
        <w:t>Cena</w:t>
      </w:r>
      <w:bookmarkEnd w:id="2"/>
      <w:r>
        <w:t xml:space="preserve"> a platební podmínky</w:t>
      </w:r>
    </w:p>
    <w:p w14:paraId="43BF493D" w14:textId="4E36E2C3" w:rsidR="004A770F" w:rsidRPr="002F35A5" w:rsidRDefault="00DE2F50" w:rsidP="004A770F">
      <w:pPr>
        <w:pStyle w:val="Nadpis2"/>
      </w:pPr>
      <w:bookmarkStart w:id="3" w:name="_Ref440292404"/>
      <w:r w:rsidRPr="00AC6575">
        <w:t xml:space="preserve">Celková cena </w:t>
      </w:r>
      <w:r>
        <w:t>Díla</w:t>
      </w:r>
      <w:r w:rsidRPr="00AC6575">
        <w:t xml:space="preserve"> je stanovena dohodou Stran a činí </w:t>
      </w:r>
      <w:r w:rsidRPr="00A73B36">
        <w:rPr>
          <w:highlight w:val="green"/>
        </w:rPr>
        <w:t>[</w:t>
      </w:r>
      <w:r w:rsidRPr="00A73B36">
        <w:rPr>
          <w:rFonts w:eastAsia="Calibri" w:cs="Times New Roman"/>
          <w:caps/>
          <w:kern w:val="2"/>
          <w:highlight w:val="green"/>
          <w:lang w:eastAsia="cs-CZ"/>
        </w:rPr>
        <w:t>ZADAVATEL</w:t>
      </w:r>
      <w:r w:rsidRPr="00A73B36">
        <w:rPr>
          <w:highlight w:val="green"/>
        </w:rPr>
        <w:t xml:space="preserve"> DOPLNÍ CELKOVOU NABÍDKOVOU CENU z </w:t>
      </w:r>
      <w:r w:rsidRPr="003E2FF7">
        <w:rPr>
          <w:highlight w:val="green"/>
        </w:rPr>
        <w:t xml:space="preserve">Přílohy č. </w:t>
      </w:r>
      <w:r>
        <w:rPr>
          <w:highlight w:val="green"/>
        </w:rPr>
        <w:t>1</w:t>
      </w:r>
      <w:r w:rsidRPr="003E2FF7">
        <w:rPr>
          <w:highlight w:val="green"/>
        </w:rPr>
        <w:t xml:space="preserve"> </w:t>
      </w:r>
      <w:r w:rsidR="0091611A">
        <w:rPr>
          <w:highlight w:val="green"/>
        </w:rPr>
        <w:t xml:space="preserve">zadávací </w:t>
      </w:r>
      <w:r w:rsidRPr="003E2FF7">
        <w:rPr>
          <w:highlight w:val="green"/>
        </w:rPr>
        <w:t>dokumentace – Technická specifikace včetně tabulky</w:t>
      </w:r>
      <w:r w:rsidRPr="00A73B36">
        <w:rPr>
          <w:highlight w:val="green"/>
        </w:rPr>
        <w:t xml:space="preserve"> pro stanovení nabídkové ceny]</w:t>
      </w:r>
      <w:r w:rsidRPr="00AC6575">
        <w:t xml:space="preserve"> Kč bez DPH</w:t>
      </w:r>
      <w:r w:rsidR="00535F06">
        <w:t xml:space="preserve"> (dále jen „</w:t>
      </w:r>
      <w:r w:rsidR="00535F06" w:rsidRPr="00535F06">
        <w:rPr>
          <w:b/>
          <w:bCs w:val="0"/>
        </w:rPr>
        <w:t>Celková cena Díla</w:t>
      </w:r>
      <w:r w:rsidR="00535F06">
        <w:t>“)</w:t>
      </w:r>
      <w:r w:rsidRPr="00AC6575">
        <w:t>.</w:t>
      </w:r>
      <w:bookmarkEnd w:id="3"/>
    </w:p>
    <w:p w14:paraId="5EDDDD6E" w14:textId="79D7900A" w:rsidR="00DE2F50" w:rsidRDefault="00315DA6" w:rsidP="001F227A">
      <w:pPr>
        <w:pStyle w:val="Nadpis2"/>
      </w:pPr>
      <w:r w:rsidRPr="00A73B36">
        <w:t>K</w:t>
      </w:r>
      <w:r>
        <w:t> </w:t>
      </w:r>
      <w:r w:rsidRPr="00A73B36">
        <w:t>Ce</w:t>
      </w:r>
      <w:r>
        <w:t xml:space="preserve">lkové ceně Díla </w:t>
      </w:r>
      <w:r w:rsidRPr="00A73B36">
        <w:t xml:space="preserve">bude </w:t>
      </w:r>
      <w:r>
        <w:t xml:space="preserve">vždy </w:t>
      </w:r>
      <w:r w:rsidRPr="00A73B36">
        <w:t xml:space="preserve">připočítána DPH dle sazby daně ke dni uskutečnění zdanitelného plnění. </w:t>
      </w:r>
      <w:r>
        <w:t>Zhotovitel</w:t>
      </w:r>
      <w:r w:rsidRPr="00A73B36">
        <w:t xml:space="preserve"> prohlašuje, že je pl</w:t>
      </w:r>
      <w:r>
        <w:t>á</w:t>
      </w:r>
      <w:r w:rsidRPr="00A73B36">
        <w:t>tcem DPH.</w:t>
      </w:r>
    </w:p>
    <w:p w14:paraId="28B9B2AC" w14:textId="527AAFE0" w:rsidR="00315DA6" w:rsidRDefault="00D004DB" w:rsidP="009754EC">
      <w:pPr>
        <w:pStyle w:val="Nadpis2"/>
      </w:pPr>
      <w:r w:rsidRPr="00AC6575">
        <w:t>Ceny uvedené v tomto článku Smlouvy, jakož i v </w:t>
      </w:r>
      <w:r w:rsidRPr="00D004DB">
        <w:rPr>
          <w:bCs w:val="0"/>
        </w:rPr>
        <w:t xml:space="preserve">Příloze č. </w:t>
      </w:r>
      <w:r w:rsidRPr="000D49B6">
        <w:t>1</w:t>
      </w:r>
      <w:r w:rsidRPr="00AC6575">
        <w:t xml:space="preserve"> Smlouvy, jsou uvedeny jako maximální, nejvýše přípustné, nepřekročitelné a zahrnující veškeré náklady Zhotovitele nutné k řádnému a včasnému splnění předmětu Smlouvy (např. správní a místní poplatky, vedlejší náklady</w:t>
      </w:r>
      <w:r>
        <w:t xml:space="preserve"> </w:t>
      </w:r>
      <w:r w:rsidRPr="00AC6575">
        <w:t xml:space="preserve">apod.). </w:t>
      </w:r>
      <w:r>
        <w:t>S</w:t>
      </w:r>
      <w:r w:rsidRPr="006D50A7">
        <w:t xml:space="preserve">oučástí </w:t>
      </w:r>
      <w:r>
        <w:t xml:space="preserve">ceny plnění </w:t>
      </w:r>
      <w:r w:rsidRPr="006D50A7">
        <w:t>budou také veškeré náklady spojené s</w:t>
      </w:r>
      <w:r>
        <w:t> </w:t>
      </w:r>
      <w:r w:rsidRPr="006D50A7">
        <w:t>dodáním a</w:t>
      </w:r>
      <w:r>
        <w:t> </w:t>
      </w:r>
      <w:r w:rsidRPr="006D50A7">
        <w:t xml:space="preserve">zprovozněním zařízení až do akceptace převzetí </w:t>
      </w:r>
      <w:r>
        <w:t>D</w:t>
      </w:r>
      <w:r w:rsidRPr="006D50A7">
        <w:t xml:space="preserve">íla </w:t>
      </w:r>
      <w:r>
        <w:t>Objednatelem</w:t>
      </w:r>
      <w:r w:rsidRPr="006D50A7">
        <w:t xml:space="preserve"> (tj. dopravné, balné, pojištění, instalace, zprovoznění, práce spojené s</w:t>
      </w:r>
      <w:r>
        <w:t> </w:t>
      </w:r>
      <w:r w:rsidRPr="006D50A7">
        <w:t>akceptací apod.)</w:t>
      </w:r>
      <w:r>
        <w:t xml:space="preserve">. </w:t>
      </w:r>
      <w:r w:rsidRPr="00AC6575">
        <w:t>Součástí ceny plnění jsou i</w:t>
      </w:r>
      <w:r>
        <w:t> </w:t>
      </w:r>
      <w:r w:rsidRPr="00AC6575">
        <w:t>služby a dodávky, které v</w:t>
      </w:r>
      <w:r w:rsidR="00B74BAB">
        <w:t> </w:t>
      </w:r>
      <w:r w:rsidRPr="00AC6575">
        <w:t>Z</w:t>
      </w:r>
      <w:r w:rsidR="00B74BAB">
        <w:t>adávací Dokumentaci</w:t>
      </w:r>
      <w:r w:rsidRPr="00AC6575">
        <w:t xml:space="preserve"> nebo ve Smlouvě nejsou výslovně uvedeny, ale Zhotovitel jakožto odborník o nich ví nebo má vědět, že jsou nezbytné pro řádné a</w:t>
      </w:r>
      <w:r>
        <w:t> </w:t>
      </w:r>
      <w:r w:rsidRPr="00AC6575">
        <w:t>včasné provedení plnění. Zhotovitel nese veškeré náklady nutně nebo účelně vynaložené při plnění závazku ze</w:t>
      </w:r>
      <w:r>
        <w:t> </w:t>
      </w:r>
      <w:r w:rsidRPr="00AC6575">
        <w:t>Smlouvy včetně správních poplatků. Cenu plnění je možné upravit pouze za níže specifikovaných podmínek.</w:t>
      </w:r>
    </w:p>
    <w:p w14:paraId="341C4E04" w14:textId="7FCDC446" w:rsidR="0084248A" w:rsidRDefault="00780D48" w:rsidP="0084248A">
      <w:pPr>
        <w:pStyle w:val="Nadpis2"/>
      </w:pPr>
      <w:r>
        <w:t>Ce</w:t>
      </w:r>
      <w:r w:rsidR="00535F06">
        <w:t>lková cena Díla</w:t>
      </w:r>
      <w:r w:rsidR="002901BF">
        <w:t xml:space="preserve"> </w:t>
      </w:r>
      <w:r>
        <w:t xml:space="preserve">bude </w:t>
      </w:r>
      <w:r w:rsidR="0096438D" w:rsidRPr="00BA5A66">
        <w:t xml:space="preserve">hrazena na základě faktury vystavené </w:t>
      </w:r>
      <w:r w:rsidR="00D66AED">
        <w:t>Zhotovitelem</w:t>
      </w:r>
      <w:r w:rsidR="0096438D" w:rsidRPr="00BA5A66">
        <w:t xml:space="preserve">, přičemž </w:t>
      </w:r>
      <w:r w:rsidR="00D66AED">
        <w:t>Zhotovitel</w:t>
      </w:r>
      <w:r w:rsidR="0096438D" w:rsidRPr="00BA5A66">
        <w:t xml:space="preserve"> je oprávněn vystavit fakturu nejdříve první den po </w:t>
      </w:r>
      <w:r w:rsidR="0096438D">
        <w:t xml:space="preserve">podpisu </w:t>
      </w:r>
      <w:r w:rsidR="00D66AED">
        <w:t>Akceptačního</w:t>
      </w:r>
      <w:r w:rsidR="0096438D">
        <w:t xml:space="preserve"> protokolu bez výhrad oběma Smluvními stranami; </w:t>
      </w:r>
      <w:r w:rsidR="0096438D" w:rsidRPr="00182D75">
        <w:t xml:space="preserve">kopie </w:t>
      </w:r>
      <w:r w:rsidR="00D66AED">
        <w:t>Akceptačního</w:t>
      </w:r>
      <w:r w:rsidR="0096438D" w:rsidRPr="00182D75">
        <w:t xml:space="preserve"> </w:t>
      </w:r>
      <w:r w:rsidR="0096438D">
        <w:t xml:space="preserve">protokolu bez výhrad </w:t>
      </w:r>
      <w:r w:rsidR="0096438D" w:rsidRPr="00182D75">
        <w:t>bude přílohou faktury.</w:t>
      </w:r>
    </w:p>
    <w:p w14:paraId="5656AFA0" w14:textId="490607B0" w:rsidR="00780D48" w:rsidRDefault="00780D48" w:rsidP="00780D48">
      <w:pPr>
        <w:pStyle w:val="Nadpis2"/>
        <w:keepNext/>
      </w:pPr>
      <w:r>
        <w:t xml:space="preserve">Faktura musí </w:t>
      </w:r>
      <w:r w:rsidR="00A83010">
        <w:t>obsahovat náležitosti obchodní listiny dle § 435 Občanského zákoníku a v případě, že jde o daňový doklad, také náležitosti dle zákona č. 235/2004 Sb., o dani z přidané hodnoty, ve znění pozdějších předpisů. Faktura musí dále obsahovat</w:t>
      </w:r>
      <w:r>
        <w:t xml:space="preserve"> zejména:</w:t>
      </w:r>
    </w:p>
    <w:p w14:paraId="40B01B9F" w14:textId="513E92CA" w:rsidR="00681E37" w:rsidRDefault="00681E37" w:rsidP="00780D48">
      <w:pPr>
        <w:pStyle w:val="Nadpis3"/>
        <w:keepNext/>
      </w:pPr>
      <w:r>
        <w:t>přesnou specifikaci plnění;</w:t>
      </w:r>
    </w:p>
    <w:p w14:paraId="569C7BB8" w14:textId="7369E62C" w:rsidR="00780D48" w:rsidRPr="00133C94" w:rsidRDefault="00780D48" w:rsidP="00780D48">
      <w:pPr>
        <w:pStyle w:val="Nadpis3"/>
        <w:keepNext/>
      </w:pPr>
      <w:r>
        <w:t xml:space="preserve">číslo </w:t>
      </w:r>
      <w:r w:rsidR="00496C3E">
        <w:t>S</w:t>
      </w:r>
      <w:r>
        <w:t>mlouvy</w:t>
      </w:r>
      <w:r w:rsidRPr="00133C94">
        <w:t>;</w:t>
      </w:r>
    </w:p>
    <w:p w14:paraId="71DAC88F" w14:textId="7F346483" w:rsidR="00780D48" w:rsidRPr="00133C94" w:rsidRDefault="00133C94" w:rsidP="00780D48">
      <w:pPr>
        <w:pStyle w:val="Nadpis3"/>
      </w:pPr>
      <w:r w:rsidRPr="00133C94">
        <w:t xml:space="preserve">fakturovanou </w:t>
      </w:r>
      <w:r w:rsidR="00681E37">
        <w:t xml:space="preserve">Celkovou cenu Díla </w:t>
      </w:r>
      <w:r w:rsidR="00780D48" w:rsidRPr="00133C94">
        <w:t>bez DPH a s</w:t>
      </w:r>
      <w:r w:rsidR="00681E37">
        <w:t> </w:t>
      </w:r>
      <w:r w:rsidR="00780D48" w:rsidRPr="00133C94">
        <w:t>DPH</w:t>
      </w:r>
      <w:r w:rsidR="00681E37">
        <w:t>;</w:t>
      </w:r>
    </w:p>
    <w:p w14:paraId="05AB6E6B" w14:textId="0C962360" w:rsidR="005C5824" w:rsidRPr="00133C94" w:rsidRDefault="005C5824" w:rsidP="005C5824">
      <w:pPr>
        <w:pStyle w:val="Nadpis3"/>
      </w:pPr>
      <w:r w:rsidRPr="00133C94">
        <w:t>platební podmínky v souladu se Smlouvou;</w:t>
      </w:r>
    </w:p>
    <w:p w14:paraId="714D10C1" w14:textId="11C52C76" w:rsidR="00780D48" w:rsidRPr="009C076A" w:rsidRDefault="00780D48" w:rsidP="00780D48">
      <w:pPr>
        <w:pStyle w:val="Nadpis3"/>
      </w:pPr>
      <w:r w:rsidRPr="00133C94">
        <w:t xml:space="preserve">úplné bankovní spojení </w:t>
      </w:r>
      <w:r w:rsidR="007B1376">
        <w:t>Zhotovitel</w:t>
      </w:r>
      <w:r w:rsidRPr="00133C94">
        <w:t xml:space="preserve">e s tím, že číslo účtu musí odpovídat číslu účtu uvedenému v záhlaví </w:t>
      </w:r>
      <w:r w:rsidR="003A3BBC">
        <w:t>S</w:t>
      </w:r>
      <w:r w:rsidRPr="00133C94">
        <w:t xml:space="preserve">mlouvy nebo (v případě, že </w:t>
      </w:r>
      <w:r w:rsidR="007B1376">
        <w:t>Zhotovitel</w:t>
      </w:r>
      <w:r w:rsidRPr="00133C94">
        <w:t xml:space="preserve"> je nebo se stane plátcem DPH) číslu účtu v registru</w:t>
      </w:r>
      <w:r>
        <w:t xml:space="preserve"> plátců DPH, popř. číslu účtu </w:t>
      </w:r>
      <w:r w:rsidRPr="006E582E">
        <w:t>oznámenému postupem dle čl. X</w:t>
      </w:r>
      <w:r w:rsidR="006E582E" w:rsidRPr="006E582E">
        <w:t>I</w:t>
      </w:r>
      <w:r w:rsidR="0007276D">
        <w:t>I</w:t>
      </w:r>
      <w:r w:rsidRPr="006E582E">
        <w:t>. odst. 1</w:t>
      </w:r>
      <w:r w:rsidR="0007276D">
        <w:t>2</w:t>
      </w:r>
      <w:r w:rsidRPr="006E582E">
        <w:t xml:space="preserve">.5. </w:t>
      </w:r>
      <w:r w:rsidR="002F76AE" w:rsidRPr="006E582E">
        <w:t>S</w:t>
      </w:r>
      <w:r w:rsidRPr="006E582E">
        <w:t>mlouvy</w:t>
      </w:r>
      <w:r w:rsidRPr="009C076A">
        <w:t>;</w:t>
      </w:r>
    </w:p>
    <w:p w14:paraId="3488B13A" w14:textId="77777777" w:rsidR="00780D48" w:rsidRDefault="00780D48" w:rsidP="00780D48">
      <w:pPr>
        <w:pStyle w:val="Nadpis3"/>
      </w:pPr>
      <w:r>
        <w:t>veškeré náležitosti dle § 29 zákona č. 235/2004 Sb., o dani z přidané hodnoty, ve znění pozdějších předpisů, v případě, že se jedná o daňový doklad;</w:t>
      </w:r>
    </w:p>
    <w:p w14:paraId="7B03D44F" w14:textId="77777777" w:rsidR="00780D48" w:rsidRDefault="00780D48" w:rsidP="00780D48">
      <w:pPr>
        <w:pStyle w:val="Nadpis3"/>
      </w:pPr>
      <w:r>
        <w:t>náležitosti obchodní listiny uvedené v § 435 odst. 1 OZ.</w:t>
      </w:r>
    </w:p>
    <w:p w14:paraId="5CF4DD86" w14:textId="77777777" w:rsidR="00780D48" w:rsidRDefault="00780D48" w:rsidP="00780D48">
      <w:pPr>
        <w:pStyle w:val="Nadpis2"/>
      </w:pPr>
      <w:r>
        <w:t>Faktury jsou splatné ve lhůtě 30 kalendářních dnů ode dne řádného doručení Objednateli.</w:t>
      </w:r>
    </w:p>
    <w:p w14:paraId="38E33D37" w14:textId="500EB6CE" w:rsidR="00780D48" w:rsidRDefault="007B1376" w:rsidP="00780D48">
      <w:pPr>
        <w:pStyle w:val="Nadpis2"/>
      </w:pPr>
      <w:r>
        <w:t>Zhotovitel</w:t>
      </w:r>
      <w:r w:rsidR="00780D48">
        <w:t xml:space="preserve"> bude faktury doručovat elektronicky na e-mailovou adresu: </w:t>
      </w:r>
      <w:r w:rsidR="00780D48" w:rsidRPr="00284B63">
        <w:rPr>
          <w:rStyle w:val="Hypertextovodkaz"/>
        </w:rPr>
        <w:t>epodatelna@spcss.cz</w:t>
      </w:r>
      <w:r w:rsidR="00780D48">
        <w:t xml:space="preserve"> nebo prostřednictvím datové schránky Objednatele.</w:t>
      </w:r>
    </w:p>
    <w:p w14:paraId="00B0312A" w14:textId="6FD4B57E" w:rsidR="00780D48" w:rsidRDefault="00780D48" w:rsidP="00780D48">
      <w:pPr>
        <w:pStyle w:val="Nadpis2"/>
      </w:pPr>
      <w:r>
        <w:t xml:space="preserve">Objednatel je oprávněn před uplynutím lhůty splatnosti fakturu vrátit </w:t>
      </w:r>
      <w:r w:rsidR="007B1376">
        <w:t>Zhotovitel</w:t>
      </w:r>
      <w:r>
        <w:t xml:space="preserve">i, aniž by došlo k prodlení s její úhradou, obsahuje-li nesprávné náležitosti nebo údaje, chybí-li na faktuře některá z náležitostí nebo údajů nebo chybí-li některá z příloh. </w:t>
      </w:r>
      <w:r w:rsidR="007B1376">
        <w:t>Zhotovitel</w:t>
      </w:r>
      <w:r>
        <w:t xml:space="preserve"> je povinen v případě vrácení faktury fakturu opravit nebo vyhotovit fakturu novou. Ode dne doručení opravené, příp. nové faktury běží Objednateli nová lhůta splatnosti v délce 30 kalendářních dnů.</w:t>
      </w:r>
    </w:p>
    <w:p w14:paraId="025AC4FE" w14:textId="7758426B" w:rsidR="00780D48" w:rsidRDefault="00780D48" w:rsidP="00780D48">
      <w:pPr>
        <w:pStyle w:val="Nadpis2"/>
      </w:pPr>
      <w:r>
        <w:t xml:space="preserve">Platby dle této </w:t>
      </w:r>
      <w:r w:rsidR="005F4CC5">
        <w:t>Smlouvy</w:t>
      </w:r>
      <w:r>
        <w:t xml:space="preserve"> budou probíhat výhradně v korunách českých a rovněž veškeré cenové údaje budou uvedeny v této měně.</w:t>
      </w:r>
    </w:p>
    <w:p w14:paraId="6F44089B" w14:textId="2510F8B0" w:rsidR="00780D48" w:rsidRPr="001931BE" w:rsidRDefault="007B1376" w:rsidP="00780D48">
      <w:pPr>
        <w:pStyle w:val="Nadpis2"/>
      </w:pPr>
      <w:r>
        <w:t>Zhotovitel</w:t>
      </w:r>
      <w:r w:rsidR="00780D48" w:rsidRPr="001931BE">
        <w:t xml:space="preserve"> bere na vědomí, že Objednatel neposkytuje zálohy na poskytnutí </w:t>
      </w:r>
      <w:r w:rsidR="000C6BA9">
        <w:t>p</w:t>
      </w:r>
      <w:r w:rsidR="006D2485">
        <w:t>lnění</w:t>
      </w:r>
      <w:r w:rsidR="00780D48" w:rsidRPr="001931BE">
        <w:t>.</w:t>
      </w:r>
    </w:p>
    <w:p w14:paraId="200B20D3" w14:textId="482D95FA" w:rsidR="00780D48" w:rsidRDefault="007B1376" w:rsidP="00780D48">
      <w:pPr>
        <w:pStyle w:val="Nadpis2"/>
      </w:pPr>
      <w:r>
        <w:lastRenderedPageBreak/>
        <w:t>Zhotovitel</w:t>
      </w:r>
      <w:r w:rsidR="00780D48" w:rsidRPr="001931BE">
        <w:t xml:space="preserve"> prohlašuje, že správce daně před uzavřením </w:t>
      </w:r>
      <w:r w:rsidR="009A0C3F">
        <w:t>S</w:t>
      </w:r>
      <w:r w:rsidR="00780D48" w:rsidRPr="001931BE">
        <w:t xml:space="preserve">mlouvy nerozhodl o tom, že </w:t>
      </w:r>
      <w:r>
        <w:t>Zhotovitel</w:t>
      </w:r>
      <w:r w:rsidR="00780D48" w:rsidRPr="001931BE">
        <w:t xml:space="preserve"> je nespolehlivým plátcem ve smyslu § 106a zákona o DPH (dále jen „</w:t>
      </w:r>
      <w:r w:rsidR="00780D48" w:rsidRPr="001931BE">
        <w:rPr>
          <w:b/>
        </w:rPr>
        <w:t>Nespolehlivý plátce</w:t>
      </w:r>
      <w:r w:rsidR="00780D48" w:rsidRPr="001931BE">
        <w:t xml:space="preserve">“). V případě, že správce daně rozhodne o tom, že </w:t>
      </w:r>
      <w:r>
        <w:t>Zhotovitel</w:t>
      </w:r>
      <w:r w:rsidR="00780D48" w:rsidRPr="001931BE">
        <w:t xml:space="preserve"> je Nespolehlivým plátcem, zavazuje se </w:t>
      </w:r>
      <w:r>
        <w:t>Zhotovitel</w:t>
      </w:r>
      <w:r w:rsidR="00780D48" w:rsidRPr="001931BE">
        <w:t xml:space="preserve"> o tomto informovat Objednatele, a to do 2 pracovních dnů od vydání takového rozhodnutí. Stane-li se </w:t>
      </w:r>
      <w:r>
        <w:t>Zhotovitel</w:t>
      </w:r>
      <w:r w:rsidR="00780D48" w:rsidRPr="001931BE">
        <w:t xml:space="preserve"> Nespolehlivým plátcem, může uhradit Objednatel </w:t>
      </w:r>
      <w:r>
        <w:t>Zhotovitel</w:t>
      </w:r>
      <w:r w:rsidR="00780D48" w:rsidRPr="001931BE">
        <w:t xml:space="preserve">i pouze základ daně, přičemž DPH bude Objednatelem uhrazena </w:t>
      </w:r>
      <w:r>
        <w:t>Zhotovitel</w:t>
      </w:r>
      <w:r w:rsidR="00780D48" w:rsidRPr="001931BE">
        <w:t>i až po</w:t>
      </w:r>
      <w:r w:rsidR="00EE7DB8">
        <w:t> </w:t>
      </w:r>
      <w:r w:rsidR="00780D48" w:rsidRPr="001931BE">
        <w:t xml:space="preserve">písemném doložení </w:t>
      </w:r>
      <w:r>
        <w:t>Zhotovitel</w:t>
      </w:r>
      <w:r w:rsidR="00780D48" w:rsidRPr="001931BE">
        <w:t>e o jeho úhradě této DPH příslušnému správci daně.</w:t>
      </w:r>
    </w:p>
    <w:p w14:paraId="1BE9D0D6" w14:textId="58441E9E" w:rsidR="005D73BF" w:rsidRPr="00D62D59" w:rsidRDefault="005D73BF" w:rsidP="005D73BF">
      <w:pPr>
        <w:pStyle w:val="Nadpis2"/>
        <w:numPr>
          <w:ilvl w:val="1"/>
          <w:numId w:val="2"/>
        </w:numPr>
        <w:ind w:left="680"/>
      </w:pPr>
      <w:r w:rsidRPr="001931BE">
        <w:t xml:space="preserve">Nad rámec výše uvedeného se </w:t>
      </w:r>
      <w:r w:rsidR="007B1376">
        <w:t>Zhotovitel</w:t>
      </w:r>
      <w:r w:rsidRPr="001931BE">
        <w:t xml:space="preserve"> rovněž zavazuje zajistit řádné a včasné plnění finančních závazků svým poddodavatelům</w:t>
      </w:r>
      <w:r w:rsidRPr="00AE654F">
        <w:t xml:space="preserve">, prostřednictvím kterých poskytuje </w:t>
      </w:r>
      <w:r w:rsidR="000C6BA9">
        <w:t>p</w:t>
      </w:r>
      <w:r>
        <w:t>lnění</w:t>
      </w:r>
      <w:r w:rsidRPr="00AE654F">
        <w:t xml:space="preserve">, resp. </w:t>
      </w:r>
      <w:r>
        <w:t>jeho</w:t>
      </w:r>
      <w:r w:rsidRPr="00AE654F">
        <w:t xml:space="preserve"> část dle této </w:t>
      </w:r>
      <w:r>
        <w:t>Smlouvy</w:t>
      </w:r>
      <w:r w:rsidRPr="00AE654F">
        <w:t xml:space="preserve">. Za řádné a včasné plnění dle předcházející věty se považuje plné uhrazení poddodavatelem vystavených faktur za </w:t>
      </w:r>
      <w:r w:rsidR="000C6BA9">
        <w:t>p</w:t>
      </w:r>
      <w:r>
        <w:t>lnění</w:t>
      </w:r>
      <w:r w:rsidRPr="00AE654F">
        <w:t>, resp. j</w:t>
      </w:r>
      <w:r>
        <w:t>eho</w:t>
      </w:r>
      <w:r w:rsidRPr="00AE654F">
        <w:t xml:space="preserve"> část, a to vždy do</w:t>
      </w:r>
      <w:r>
        <w:t> </w:t>
      </w:r>
      <w:r w:rsidRPr="00AE654F">
        <w:t>5</w:t>
      </w:r>
      <w:r>
        <w:t> </w:t>
      </w:r>
      <w:r w:rsidRPr="00AE654F">
        <w:t>pracovních dnů od</w:t>
      </w:r>
      <w:r>
        <w:t> </w:t>
      </w:r>
      <w:r w:rsidRPr="00AE654F">
        <w:t xml:space="preserve">obdržení platby ze strany Objednatele za konkrétní </w:t>
      </w:r>
      <w:r w:rsidR="000C6BA9">
        <w:t>p</w:t>
      </w:r>
      <w:r>
        <w:t>lnění</w:t>
      </w:r>
      <w:r w:rsidRPr="00AE654F">
        <w:t>, resp. j</w:t>
      </w:r>
      <w:r>
        <w:t>eho</w:t>
      </w:r>
      <w:r w:rsidRPr="00AE654F">
        <w:t xml:space="preserve"> část.</w:t>
      </w:r>
    </w:p>
    <w:p w14:paraId="5E8FC46B" w14:textId="77777777" w:rsidR="005D73BF" w:rsidRPr="005D73BF" w:rsidRDefault="005D73BF" w:rsidP="0058777E"/>
    <w:p w14:paraId="5C89E0CC" w14:textId="77777777" w:rsidR="006D2FFB" w:rsidRPr="005446C8" w:rsidRDefault="00B65DC6" w:rsidP="00077E56">
      <w:pPr>
        <w:pStyle w:val="Nadpis1"/>
      </w:pPr>
      <w:bookmarkStart w:id="4" w:name="_Toc434329684"/>
      <w:r w:rsidRPr="005446C8">
        <w:t>práva a povinnosti smluvních stran</w:t>
      </w:r>
      <w:bookmarkEnd w:id="4"/>
    </w:p>
    <w:p w14:paraId="25906880" w14:textId="3C3D576D" w:rsidR="00F82D87" w:rsidRDefault="00F82D87" w:rsidP="00F82D87">
      <w:pPr>
        <w:pStyle w:val="Nadpis2"/>
      </w:pPr>
      <w:r>
        <w:t>Objednatel dohodne s</w:t>
      </w:r>
      <w:r w:rsidR="00686EAD">
        <w:t>e</w:t>
      </w:r>
      <w:r>
        <w:t xml:space="preserve"> </w:t>
      </w:r>
      <w:r w:rsidR="007B1376">
        <w:t>Zhotovitel</w:t>
      </w:r>
      <w:r>
        <w:t xml:space="preserve">em rozsah oprávnění </w:t>
      </w:r>
      <w:r w:rsidR="007B1376">
        <w:t>Zhotovitel</w:t>
      </w:r>
      <w:r>
        <w:t>e ke vstupu, a případně též k</w:t>
      </w:r>
      <w:r w:rsidR="00EE7DB8">
        <w:t> </w:t>
      </w:r>
      <w:r>
        <w:t>vjezdu, do objektů, ve kterých se nachází Míst</w:t>
      </w:r>
      <w:r w:rsidR="00BE29CA">
        <w:t>o</w:t>
      </w:r>
      <w:r>
        <w:t xml:space="preserve"> plnění. Objednatel se zavazuje zajistit </w:t>
      </w:r>
      <w:r w:rsidR="007B1376">
        <w:t>Zhotovitel</w:t>
      </w:r>
      <w:r>
        <w:t xml:space="preserve">i doprovod </w:t>
      </w:r>
      <w:r w:rsidR="008E17A7">
        <w:t>pověřeného pracovníka Objednatele</w:t>
      </w:r>
      <w:r>
        <w:t>.</w:t>
      </w:r>
    </w:p>
    <w:p w14:paraId="3005CD0B" w14:textId="01778718" w:rsidR="00F82D87" w:rsidRDefault="00F82D87" w:rsidP="00F82D87">
      <w:pPr>
        <w:pStyle w:val="Nadpis2"/>
      </w:pPr>
      <w:r>
        <w:t xml:space="preserve">Objednatel je povinen před vstupem </w:t>
      </w:r>
      <w:r w:rsidR="007B1376">
        <w:t>Zhotovitel</w:t>
      </w:r>
      <w:r>
        <w:t xml:space="preserve">e na Místo plnění </w:t>
      </w:r>
      <w:r w:rsidR="007B1376">
        <w:t>Zhotovitel</w:t>
      </w:r>
      <w:r>
        <w:t>e prokazatelně seznámit se zvláštními bezpečnostními a požárními opatřeními Objednatele a</w:t>
      </w:r>
      <w:r w:rsidR="000145D0">
        <w:t> </w:t>
      </w:r>
      <w:r>
        <w:t xml:space="preserve">zvláštními předpisy platnými pro objekty Objednatele, do kterých bude </w:t>
      </w:r>
      <w:r w:rsidR="007B1376">
        <w:t>Zhotovitel</w:t>
      </w:r>
      <w:r>
        <w:t xml:space="preserve"> vstupovat v souvislosti s</w:t>
      </w:r>
      <w:r w:rsidR="00EE7DB8">
        <w:t> </w:t>
      </w:r>
      <w:r>
        <w:t xml:space="preserve">prováděním </w:t>
      </w:r>
      <w:r w:rsidR="002843BE">
        <w:t>Díla</w:t>
      </w:r>
      <w:r>
        <w:t xml:space="preserve">. </w:t>
      </w:r>
      <w:r w:rsidR="007B1376">
        <w:t>Zhotovitel</w:t>
      </w:r>
      <w:r>
        <w:t xml:space="preserve"> se podpisem této </w:t>
      </w:r>
      <w:r w:rsidR="0024638D">
        <w:t>S</w:t>
      </w:r>
      <w:r w:rsidR="00455888">
        <w:t>mlouvy</w:t>
      </w:r>
      <w:r>
        <w:t xml:space="preserve"> zavazuje, že následně provede řádné seznámení všech pracovníků </w:t>
      </w:r>
      <w:r w:rsidR="007B1376">
        <w:t>Zhotovitel</w:t>
      </w:r>
      <w:r>
        <w:t>e a</w:t>
      </w:r>
      <w:r w:rsidR="000145D0">
        <w:t> </w:t>
      </w:r>
      <w:r>
        <w:t xml:space="preserve">bude nést plnou odpovědnost za případné porušení výše uvedených opatření a předpisů pracovníky </w:t>
      </w:r>
      <w:r w:rsidR="007B1376">
        <w:t>Zhotovitel</w:t>
      </w:r>
      <w:r>
        <w:t>e.</w:t>
      </w:r>
    </w:p>
    <w:p w14:paraId="7AA46161" w14:textId="577040D3" w:rsidR="00F82D87" w:rsidRDefault="00F82D87" w:rsidP="008E17A7">
      <w:pPr>
        <w:pStyle w:val="Nadpis2"/>
      </w:pPr>
      <w:r>
        <w:t xml:space="preserve">Objednatel je oprávněn provádět průběžnou kontrolu </w:t>
      </w:r>
      <w:r w:rsidR="00232457">
        <w:t>provádění Díla</w:t>
      </w:r>
      <w:r w:rsidR="007300DA">
        <w:t xml:space="preserve"> </w:t>
      </w:r>
      <w:r>
        <w:t>prostřednictvím Oprávněných osob Objednatele.</w:t>
      </w:r>
    </w:p>
    <w:p w14:paraId="12899834" w14:textId="031D7B54" w:rsidR="00403CC8" w:rsidRDefault="007B1376" w:rsidP="00AC0BB5">
      <w:pPr>
        <w:pStyle w:val="Nadpis2"/>
        <w:keepNext/>
      </w:pPr>
      <w:r>
        <w:t>Zhotovitel</w:t>
      </w:r>
      <w:r w:rsidR="003C781E">
        <w:t xml:space="preserve"> a </w:t>
      </w:r>
      <w:r w:rsidR="00162EBC">
        <w:t>Objednatel</w:t>
      </w:r>
      <w:r w:rsidR="003C781E">
        <w:t xml:space="preserve"> jsou povinni si </w:t>
      </w:r>
      <w:r>
        <w:t>zhotovit</w:t>
      </w:r>
      <w:r w:rsidR="003C781E">
        <w:t xml:space="preserve"> součinnost a vzájemně</w:t>
      </w:r>
      <w:r w:rsidR="00924AD4">
        <w:t xml:space="preserve"> se informovat o</w:t>
      </w:r>
      <w:r w:rsidR="00AC0BB5">
        <w:t> </w:t>
      </w:r>
      <w:r w:rsidR="00924AD4">
        <w:t xml:space="preserve">všech skutečnostech důležitých pro řádné a včasné plnění </w:t>
      </w:r>
      <w:r w:rsidR="007300DA">
        <w:t>Smlouvy</w:t>
      </w:r>
      <w:r w:rsidR="00910E54">
        <w:t xml:space="preserve">. </w:t>
      </w:r>
      <w:r w:rsidR="00162EBC">
        <w:t xml:space="preserve">Objednatel </w:t>
      </w:r>
      <w:r w:rsidR="00910E54">
        <w:t xml:space="preserve">se zavazuje poskytnout </w:t>
      </w:r>
      <w:r>
        <w:t>Zhotovitel</w:t>
      </w:r>
      <w:r w:rsidR="00162EBC">
        <w:t xml:space="preserve">i </w:t>
      </w:r>
      <w:r w:rsidR="000E4BC9">
        <w:t>řádně a včas veškeré informace a</w:t>
      </w:r>
      <w:r w:rsidR="00AC0BB5">
        <w:t> </w:t>
      </w:r>
      <w:r w:rsidR="000E4BC9">
        <w:t xml:space="preserve">podklady, </w:t>
      </w:r>
      <w:r w:rsidR="00F06B25">
        <w:t>bez jejich</w:t>
      </w:r>
      <w:r w:rsidR="00BF0ECB">
        <w:t>ž</w:t>
      </w:r>
      <w:r w:rsidR="00F06B25">
        <w:t xml:space="preserve"> poskytnutí by </w:t>
      </w:r>
      <w:r>
        <w:t>Zhotovitel</w:t>
      </w:r>
      <w:r w:rsidR="00F06B25">
        <w:t xml:space="preserve"> nemohl v souladu s</w:t>
      </w:r>
      <w:r w:rsidR="007300DA">
        <w:t>e Smlouvou</w:t>
      </w:r>
      <w:r w:rsidR="00F06B25">
        <w:t xml:space="preserve"> plnit</w:t>
      </w:r>
      <w:r w:rsidR="00280800">
        <w:t xml:space="preserve"> své povinnosti</w:t>
      </w:r>
      <w:r w:rsidR="00D90D32">
        <w:t xml:space="preserve"> a provést Dílo</w:t>
      </w:r>
      <w:r w:rsidR="00280800">
        <w:t>.</w:t>
      </w:r>
    </w:p>
    <w:p w14:paraId="280BDF60" w14:textId="0C1A436E" w:rsidR="00F55120" w:rsidRPr="00F55120" w:rsidRDefault="00162EBC" w:rsidP="00F55120">
      <w:pPr>
        <w:pStyle w:val="Nadpis2"/>
      </w:pPr>
      <w:r>
        <w:t>Objednatel</w:t>
      </w:r>
      <w:r w:rsidR="00F55120">
        <w:t xml:space="preserve"> se zavazuje za řádně a včas p</w:t>
      </w:r>
      <w:r w:rsidR="00D90D32">
        <w:t xml:space="preserve">rovedené Dílo </w:t>
      </w:r>
      <w:r w:rsidR="00F55120">
        <w:t>zaplatit Ce</w:t>
      </w:r>
      <w:r w:rsidR="00D90D32">
        <w:t>lkovou cenu Díla</w:t>
      </w:r>
      <w:r w:rsidR="007300DA">
        <w:t xml:space="preserve"> </w:t>
      </w:r>
      <w:r w:rsidR="00F55120">
        <w:t>dle</w:t>
      </w:r>
      <w:r w:rsidR="002503A3">
        <w:t> </w:t>
      </w:r>
      <w:r w:rsidR="00F55120">
        <w:t xml:space="preserve">podmínek této </w:t>
      </w:r>
      <w:r w:rsidR="007300DA">
        <w:t>Smlouvy</w:t>
      </w:r>
      <w:r w:rsidR="00F55120">
        <w:t>.</w:t>
      </w:r>
    </w:p>
    <w:p w14:paraId="429BDD32" w14:textId="7AB33393" w:rsidR="00280800" w:rsidRDefault="007B1376" w:rsidP="00280800">
      <w:pPr>
        <w:pStyle w:val="Nadpis2"/>
      </w:pPr>
      <w:r>
        <w:t>Zhotovitel</w:t>
      </w:r>
      <w:r w:rsidR="00280800">
        <w:t xml:space="preserve"> je povinen </w:t>
      </w:r>
      <w:r w:rsidR="007061A0">
        <w:t>provést Dílo</w:t>
      </w:r>
      <w:r w:rsidR="00934578">
        <w:t xml:space="preserve"> dle </w:t>
      </w:r>
      <w:r w:rsidR="007300DA">
        <w:t>Smlouvy</w:t>
      </w:r>
      <w:r w:rsidR="00934578">
        <w:t xml:space="preserve"> na své náklady a</w:t>
      </w:r>
      <w:r w:rsidR="00265CA9">
        <w:t> </w:t>
      </w:r>
      <w:r w:rsidR="00934578">
        <w:t>nebezpečí.</w:t>
      </w:r>
    </w:p>
    <w:p w14:paraId="51DD46BF" w14:textId="1A46C4C3" w:rsidR="00402BBA" w:rsidRDefault="007B1376" w:rsidP="002503A3">
      <w:pPr>
        <w:pStyle w:val="Nadpis2"/>
        <w:keepNext/>
      </w:pPr>
      <w:r>
        <w:t>Zhotovitel</w:t>
      </w:r>
      <w:r w:rsidR="27BEB116">
        <w:t xml:space="preserve"> se zavazuje </w:t>
      </w:r>
      <w:r w:rsidR="007061A0">
        <w:t>provést Dílo</w:t>
      </w:r>
      <w:r w:rsidR="26B20E76">
        <w:t xml:space="preserve"> řádně a včas, s potřebnou odbornou péčí, podle pokynů </w:t>
      </w:r>
      <w:r w:rsidR="429D2C47">
        <w:t>Objednatele</w:t>
      </w:r>
      <w:r w:rsidR="26B20E76">
        <w:t xml:space="preserve"> a v</w:t>
      </w:r>
      <w:r w:rsidR="579A5D6F">
        <w:t> </w:t>
      </w:r>
      <w:r w:rsidR="26B20E76">
        <w:t>souladu</w:t>
      </w:r>
      <w:r w:rsidR="579A5D6F">
        <w:t xml:space="preserve"> se </w:t>
      </w:r>
      <w:r w:rsidR="76ACE2FC">
        <w:t xml:space="preserve">zájmy </w:t>
      </w:r>
      <w:r w:rsidR="429D2C47">
        <w:t>Objednatele</w:t>
      </w:r>
      <w:r w:rsidR="76ACE2FC">
        <w:t>, jakož i právními předpisy</w:t>
      </w:r>
      <w:r w:rsidR="0598167F">
        <w:t>, při veškeré své činnosti je povinen dbát</w:t>
      </w:r>
      <w:r w:rsidR="4C1ECB91">
        <w:t xml:space="preserve"> dobrého jména </w:t>
      </w:r>
      <w:r w:rsidR="429D2C47">
        <w:t>Objednatele</w:t>
      </w:r>
      <w:r w:rsidR="4C1ECB91">
        <w:t xml:space="preserve"> a nedopustit</w:t>
      </w:r>
      <w:r w:rsidR="567BB47B">
        <w:t xml:space="preserve"> se jednání, které by mohlo dobré jméno </w:t>
      </w:r>
      <w:r w:rsidR="0091611A">
        <w:t>Objednatele,</w:t>
      </w:r>
      <w:r w:rsidR="4F6F9E6D">
        <w:t xml:space="preserve"> jakkoliv ohrozit nebo poškodit. Má-li </w:t>
      </w:r>
      <w:r>
        <w:t>Zhotovitel</w:t>
      </w:r>
      <w:r w:rsidR="4F6F9E6D">
        <w:t xml:space="preserve"> pochybnosti, zda zamýšlený úkon</w:t>
      </w:r>
      <w:r w:rsidR="07E9E53C">
        <w:t xml:space="preserve"> je či již není ve prospěch </w:t>
      </w:r>
      <w:r w:rsidR="429D2C47">
        <w:t>Objednatele</w:t>
      </w:r>
      <w:r w:rsidR="07E9E53C">
        <w:t xml:space="preserve">, je povinen o této skutečnosti </w:t>
      </w:r>
      <w:r w:rsidR="429D2C47">
        <w:t>Objednatele</w:t>
      </w:r>
      <w:r w:rsidR="07E9E53C">
        <w:t xml:space="preserve"> neprodleně informovat</w:t>
      </w:r>
      <w:r w:rsidR="1219E0F9">
        <w:t xml:space="preserve"> a vyžádat si jeho písemné stanovisko, jak v dané záležitosti dále postupovat. V případě, že pokyny </w:t>
      </w:r>
      <w:r w:rsidR="429D2C47">
        <w:t>Objednatele</w:t>
      </w:r>
      <w:r w:rsidR="1219E0F9">
        <w:t xml:space="preserve"> budou </w:t>
      </w:r>
      <w:r w:rsidR="712E7130">
        <w:t xml:space="preserve">v rozporu s obecně závaznými právními předpisy, bude </w:t>
      </w:r>
      <w:r>
        <w:t>Zhotovitel</w:t>
      </w:r>
      <w:r w:rsidR="05BF1996">
        <w:t xml:space="preserve"> na tuto skutečnost povinen </w:t>
      </w:r>
      <w:r w:rsidR="429D2C47">
        <w:t>Objednatele</w:t>
      </w:r>
      <w:r w:rsidR="05BF1996">
        <w:t xml:space="preserve"> upozornit. Bude-li </w:t>
      </w:r>
      <w:r w:rsidR="429D2C47">
        <w:t>Objednatel</w:t>
      </w:r>
      <w:r w:rsidR="3CB39A68">
        <w:t xml:space="preserve"> na takovém pokynu trvat, bude </w:t>
      </w:r>
      <w:r>
        <w:t>Zhotovitel</w:t>
      </w:r>
      <w:r w:rsidR="3CB39A68">
        <w:t xml:space="preserve"> oprávněn splnění pokynu odmítnout.</w:t>
      </w:r>
    </w:p>
    <w:p w14:paraId="69E307E8" w14:textId="7A6A1EDC" w:rsidR="0019252B" w:rsidRDefault="007B1376" w:rsidP="00934578">
      <w:pPr>
        <w:pStyle w:val="Nadpis2"/>
      </w:pPr>
      <w:r>
        <w:t>Zhotovitel</w:t>
      </w:r>
      <w:r w:rsidR="00BC7045">
        <w:t xml:space="preserve"> se zavazuje </w:t>
      </w:r>
      <w:r w:rsidR="00DA5133">
        <w:t xml:space="preserve">provést Dílo </w:t>
      </w:r>
      <w:r w:rsidR="00BC7045">
        <w:t xml:space="preserve">v souladu s touto </w:t>
      </w:r>
      <w:r w:rsidR="007300DA">
        <w:t>S</w:t>
      </w:r>
      <w:r w:rsidR="00AF2E3F">
        <w:t>mlouvou</w:t>
      </w:r>
      <w:r w:rsidR="00BC7045">
        <w:t xml:space="preserve"> (vč. všech příloh)</w:t>
      </w:r>
      <w:r w:rsidR="008C673C">
        <w:t>, jakož i</w:t>
      </w:r>
      <w:r w:rsidR="00AC0BB5">
        <w:t> </w:t>
      </w:r>
      <w:r w:rsidR="005815CA">
        <w:t>D</w:t>
      </w:r>
      <w:r w:rsidR="00C9684A">
        <w:t>okumenty</w:t>
      </w:r>
      <w:r w:rsidR="008C673C">
        <w:t xml:space="preserve"> </w:t>
      </w:r>
      <w:r w:rsidR="000C6871">
        <w:t>Zad</w:t>
      </w:r>
      <w:r w:rsidR="00034BBA">
        <w:t>ávacího řízení</w:t>
      </w:r>
      <w:r w:rsidR="008C673C">
        <w:t xml:space="preserve">. V případě rozporu vyjmenovaných podkladů mají přednost ustanovení </w:t>
      </w:r>
      <w:r w:rsidR="007300DA">
        <w:t>S</w:t>
      </w:r>
      <w:r w:rsidR="00AF2E3F">
        <w:t>mlouvy</w:t>
      </w:r>
      <w:r w:rsidR="00FB6CA1">
        <w:t xml:space="preserve"> (vč. příloh). </w:t>
      </w:r>
      <w:r w:rsidR="005032B2">
        <w:t xml:space="preserve">V případě rozporu příloh a </w:t>
      </w:r>
      <w:r w:rsidR="00DB2CC1">
        <w:t>S</w:t>
      </w:r>
      <w:r w:rsidR="005032B2">
        <w:t>ml</w:t>
      </w:r>
      <w:r w:rsidR="00DB2CC1">
        <w:t>o</w:t>
      </w:r>
      <w:r w:rsidR="005032B2">
        <w:t>uv</w:t>
      </w:r>
      <w:r w:rsidR="00DB2CC1">
        <w:t>y</w:t>
      </w:r>
      <w:r w:rsidR="005032B2">
        <w:t xml:space="preserve"> mají přednost ustanovení </w:t>
      </w:r>
      <w:r w:rsidR="000F5D30">
        <w:t>Smlouvy</w:t>
      </w:r>
      <w:r w:rsidR="005032B2">
        <w:t>.</w:t>
      </w:r>
    </w:p>
    <w:p w14:paraId="6E069C88" w14:textId="33EB9EF1" w:rsidR="002800FE" w:rsidRDefault="007B1376" w:rsidP="00043DBB">
      <w:pPr>
        <w:pStyle w:val="Nadpis2"/>
        <w:rPr>
          <w:bCs w:val="0"/>
        </w:rPr>
      </w:pPr>
      <w:r>
        <w:lastRenderedPageBreak/>
        <w:t>Zhotovitel</w:t>
      </w:r>
      <w:r w:rsidR="0019252B" w:rsidRPr="00713033">
        <w:t xml:space="preserve"> se zavazuje mít po celou dobu účinnosti </w:t>
      </w:r>
      <w:r w:rsidR="007300DA" w:rsidRPr="00713033">
        <w:t>Smlouvy</w:t>
      </w:r>
      <w:r w:rsidR="0019252B" w:rsidRPr="00713033">
        <w:t xml:space="preserve"> </w:t>
      </w:r>
      <w:r w:rsidR="00110C67">
        <w:t xml:space="preserve">uzavřenou </w:t>
      </w:r>
      <w:r w:rsidR="0019252B" w:rsidRPr="00713033">
        <w:t xml:space="preserve">pojistnou smlouvu, jejímž předmětem je pojištění odpovědnosti za škodu způsobenou </w:t>
      </w:r>
      <w:r w:rsidR="0019252B" w:rsidRPr="00713033">
        <w:rPr>
          <w:bCs w:val="0"/>
        </w:rPr>
        <w:t xml:space="preserve">jeho činností v souvislosti s poskytováním </w:t>
      </w:r>
      <w:r w:rsidR="00E46DD6" w:rsidRPr="00713033">
        <w:rPr>
          <w:bCs w:val="0"/>
        </w:rPr>
        <w:t>Předmětu plnění</w:t>
      </w:r>
      <w:r w:rsidR="0019252B" w:rsidRPr="00713033">
        <w:rPr>
          <w:bCs w:val="0"/>
        </w:rPr>
        <w:t xml:space="preserve"> Objednateli, případně třetím osobám, a to ve výši pojistného plnění minimálně </w:t>
      </w:r>
      <w:r w:rsidR="00063CFC" w:rsidRPr="00396A2F">
        <w:t>3</w:t>
      </w:r>
      <w:r w:rsidR="0019252B" w:rsidRPr="00396A2F">
        <w:t> 000 000</w:t>
      </w:r>
      <w:r w:rsidR="0019252B" w:rsidRPr="00713033">
        <w:rPr>
          <w:bCs w:val="0"/>
        </w:rPr>
        <w:t xml:space="preserve"> Kč. Na požádání je </w:t>
      </w:r>
      <w:r>
        <w:rPr>
          <w:bCs w:val="0"/>
        </w:rPr>
        <w:t>Zhotovitel</w:t>
      </w:r>
      <w:r w:rsidR="0019252B" w:rsidRPr="00713033">
        <w:rPr>
          <w:bCs w:val="0"/>
        </w:rPr>
        <w:t xml:space="preserve"> povinen Objednateli takovou pojistnou smlouvu nebo pojistný certifikát osvědčující uzavření takové pojistné smlouvy bezodkladně předložit.</w:t>
      </w:r>
    </w:p>
    <w:p w14:paraId="6443DE51" w14:textId="74135489" w:rsidR="008E0A13" w:rsidRPr="009429DC" w:rsidRDefault="007B1376" w:rsidP="008E0A13">
      <w:pPr>
        <w:pStyle w:val="Nadpis2"/>
        <w:numPr>
          <w:ilvl w:val="1"/>
          <w:numId w:val="5"/>
        </w:numPr>
        <w:ind w:left="709" w:hanging="792"/>
      </w:pPr>
      <w:r>
        <w:rPr>
          <w:rFonts w:eastAsiaTheme="minorHAnsi"/>
        </w:rPr>
        <w:t>Zhotovitel</w:t>
      </w:r>
      <w:r w:rsidR="008E0A13" w:rsidRPr="009429DC">
        <w:t xml:space="preserve"> se zavazuje nezměnit poddodavatele, prostřednictvím kterého prokazoval v </w:t>
      </w:r>
      <w:r w:rsidR="008E0A13">
        <w:t>Z</w:t>
      </w:r>
      <w:r w:rsidR="008E0A13" w:rsidRPr="009429DC">
        <w:t xml:space="preserve">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w:t>
      </w:r>
      <w:r>
        <w:t>Zhotovitel</w:t>
      </w:r>
      <w:r w:rsidR="008E0A13" w:rsidRPr="009429DC">
        <w:t xml:space="preserve"> povinen doložit doklady prokazující ze strany nově navrhovaného poddodavatele kvalifikaci odpovídající kvalifikaci nahrazovaného poddodavatele, nebo alespoň takovou kvalifikaci, aby </w:t>
      </w:r>
      <w:r>
        <w:t>Zhotovitel</w:t>
      </w:r>
      <w:r w:rsidR="008E0A13" w:rsidRPr="009429DC">
        <w:t xml:space="preserve"> i po změně poddodavatele, popř. doplnění dalšího poddodavatele nadále naplňoval minimální úroveň kvalifikačních předpokladů dle zadávací dokumentace. </w:t>
      </w:r>
    </w:p>
    <w:p w14:paraId="62BC7E32" w14:textId="77777777" w:rsidR="008E0A13" w:rsidRPr="008E0A13" w:rsidRDefault="008E0A13" w:rsidP="0058777E"/>
    <w:p w14:paraId="59309F1E" w14:textId="14716CAB" w:rsidR="001C77CC" w:rsidRDefault="001C77CC" w:rsidP="005C57AF">
      <w:pPr>
        <w:pStyle w:val="Nadpis1"/>
      </w:pPr>
      <w:r>
        <w:t xml:space="preserve"> </w:t>
      </w:r>
      <w:bookmarkStart w:id="5" w:name="_Toc166190611"/>
      <w:r w:rsidRPr="00AC6575">
        <w:t>VLASTNICKÉ PRÁVO, NEBEZPEČÍ ŠKODY NA VĚCI A PRÁVO UŽITÍ</w:t>
      </w:r>
      <w:bookmarkEnd w:id="5"/>
    </w:p>
    <w:p w14:paraId="09D6C402" w14:textId="3F06D199" w:rsidR="001C77CC" w:rsidRDefault="002B3062" w:rsidP="001C77CC">
      <w:pPr>
        <w:pStyle w:val="Nadpis2"/>
      </w:pPr>
      <w:r w:rsidRPr="00AC6575">
        <w:t>Zhotovitel prohlašuje, že vlastnické právo a nebezpečí škody na věci ke všem hmotným součástem plnění v rámci předmětu Smlouvy předaným Zhotovitelem Objednateli v</w:t>
      </w:r>
      <w:r>
        <w:t> </w:t>
      </w:r>
      <w:r w:rsidRPr="00AC6575">
        <w:t>souvislosti s plněním předmětu Smlouvy přechází na Objednatele dnem jejich protokolárního předání Objednateli.</w:t>
      </w:r>
    </w:p>
    <w:p w14:paraId="0F5EB37E" w14:textId="78DD1A4B" w:rsidR="002B3062" w:rsidRDefault="00752815" w:rsidP="002B3062">
      <w:pPr>
        <w:pStyle w:val="Nadpis2"/>
      </w:pPr>
      <w:bookmarkStart w:id="6" w:name="_Ref416871144"/>
      <w:r w:rsidRPr="00AC6575">
        <w:t>Vzhledem k tomu, že součástí plnění ze Smlouvy je i plnění, které může naplňovat znaky autorského díla ve smyslu zákona č. 121/2000 Sb., o právu autorském, o</w:t>
      </w:r>
      <w:r>
        <w:t> </w:t>
      </w:r>
      <w:r w:rsidRPr="00AC6575">
        <w:t>právech souvisejících s</w:t>
      </w:r>
      <w:r>
        <w:t> </w:t>
      </w:r>
      <w:r w:rsidRPr="00AC6575">
        <w:t>právem autorským a o změně některých zákonů (autorský zákon), ve znění pozdějších předpisů (dále jen „</w:t>
      </w:r>
      <w:r w:rsidRPr="00C546D0">
        <w:rPr>
          <w:b/>
          <w:iCs/>
        </w:rPr>
        <w:t>AZ</w:t>
      </w:r>
      <w:r w:rsidRPr="00AC6575">
        <w:t>“)</w:t>
      </w:r>
      <w:r>
        <w:t xml:space="preserve"> – dokumentace skutečného provedení</w:t>
      </w:r>
      <w:r w:rsidRPr="00AC6575">
        <w:t>, je k těmto součástem plnění poskytována licence za</w:t>
      </w:r>
      <w:r>
        <w:t> </w:t>
      </w:r>
      <w:r w:rsidRPr="00AC6575">
        <w:t>podmínek sjednaných dále v tomto článku Smlouvy.</w:t>
      </w:r>
      <w:bookmarkEnd w:id="6"/>
    </w:p>
    <w:p w14:paraId="1C813B64" w14:textId="1040D68E" w:rsidR="00752815" w:rsidRDefault="006107D7" w:rsidP="00752815">
      <w:pPr>
        <w:pStyle w:val="Nadpis2"/>
      </w:pPr>
      <w:bookmarkStart w:id="7" w:name="_Ref417627421"/>
      <w:r w:rsidRPr="00AC6575">
        <w:t>Objednatel je oprávněn veškeré součásti plnění považované za autorské dílo ve smyslu AZ (dále jen „</w:t>
      </w:r>
      <w:r w:rsidRPr="00C546D0">
        <w:rPr>
          <w:b/>
          <w:iCs/>
        </w:rPr>
        <w:t>Autorské dílo</w:t>
      </w:r>
      <w:r w:rsidRPr="00AC6575">
        <w:t>“) užívat dle níže uvedených podmínek.</w:t>
      </w:r>
      <w:bookmarkEnd w:id="7"/>
    </w:p>
    <w:p w14:paraId="354FE15B" w14:textId="78B36B51" w:rsidR="006107D7" w:rsidRDefault="001D7073" w:rsidP="006107D7">
      <w:pPr>
        <w:pStyle w:val="Nadpis2"/>
      </w:pPr>
      <w:bookmarkStart w:id="8" w:name="_Ref414451184"/>
      <w:bookmarkStart w:id="9" w:name="_Ref45014855"/>
      <w:r w:rsidRPr="00AC6575">
        <w:t>Objednatel je oprávněn Autorské dílo užívat dle níže uvedených licenčních podmínek (dále jen „</w:t>
      </w:r>
      <w:r w:rsidRPr="00C546D0">
        <w:rPr>
          <w:b/>
          <w:iCs/>
        </w:rPr>
        <w:t>Licence</w:t>
      </w:r>
      <w:r w:rsidRPr="00AC6575">
        <w:t>“), a to od okamžiku účinnosti poskytnutí Licence, přičemž Zhotovitel poskytuje Objednateli Licenci s účinností, která nastává okamžikem předání plnění či jeho části, jehož je Autorské dílo součástí.</w:t>
      </w:r>
      <w:bookmarkEnd w:id="8"/>
      <w:r w:rsidRPr="00AC6575">
        <w:t xml:space="preserve"> </w:t>
      </w:r>
      <w:bookmarkStart w:id="10" w:name="_Ref440443025"/>
      <w:r w:rsidRPr="00AC6575">
        <w:t>Licence je udělena k užití Autorského díla Objednatelem k jakémukoliv účelu a v rozsahu, v jakém uzná za nezbytné, vhodné či přiměřené. Pro</w:t>
      </w:r>
      <w:r>
        <w:t> </w:t>
      </w:r>
      <w:r w:rsidRPr="00AC6575">
        <w:t>vyloučení všech pochybností to znamená, že:</w:t>
      </w:r>
      <w:bookmarkEnd w:id="9"/>
      <w:bookmarkEnd w:id="10"/>
    </w:p>
    <w:p w14:paraId="2FBC8A19" w14:textId="4FD9090D" w:rsidR="001D7073" w:rsidRDefault="004527F7" w:rsidP="001D7073">
      <w:pPr>
        <w:pStyle w:val="Nadpis3"/>
      </w:pPr>
      <w:r w:rsidRPr="00AC6575">
        <w:t>Licence je výhradní a neomezená, a to zejména ke splnění účelu Smlouvy;</w:t>
      </w:r>
    </w:p>
    <w:p w14:paraId="21A33523" w14:textId="0385910C" w:rsidR="004527F7" w:rsidRDefault="00AC4102" w:rsidP="004527F7">
      <w:pPr>
        <w:pStyle w:val="Nadpis3"/>
      </w:pPr>
      <w:r w:rsidRPr="00AC6575">
        <w:t>Licence je bez časového (po dobu trvání majetkových práv autorských k příslušným Autorským dílům), územního a množstevního omezení a pro všechny způsoby užití;</w:t>
      </w:r>
    </w:p>
    <w:p w14:paraId="4A75AAF1" w14:textId="63B69B3E" w:rsidR="00AC4102" w:rsidRDefault="00B0777E" w:rsidP="00AC4102">
      <w:pPr>
        <w:pStyle w:val="Nadpis3"/>
      </w:pPr>
      <w:r w:rsidRPr="00AC6575">
        <w:t>Objednatel je oprávněn výsledky činnosti dle Smlouvy (Autorská díla) užít v</w:t>
      </w:r>
      <w:r>
        <w:t> </w:t>
      </w:r>
      <w:r w:rsidRPr="00AC6575">
        <w:t>původní nebo jiným zpracované či jinak změněné podobě, samostatně nebo v souboru anebo ve spojení s jiným dílem či prvky;</w:t>
      </w:r>
    </w:p>
    <w:p w14:paraId="24B98D1F" w14:textId="10B5203F" w:rsidR="00B0777E" w:rsidRDefault="00E11ED7" w:rsidP="00B0777E">
      <w:pPr>
        <w:pStyle w:val="Nadpis3"/>
      </w:pPr>
      <w:r w:rsidRPr="00AC6575">
        <w:t>Licence je bez potřeby jakéhokoliv dalšího svolení Zhotovitele udělena Objednateli s právem podlicence nebo je rovněž dále postupitelná jakékoliv třetí osobě;</w:t>
      </w:r>
    </w:p>
    <w:p w14:paraId="32E6BF18" w14:textId="37926F9B" w:rsidR="00E11ED7" w:rsidRDefault="000A5DFD" w:rsidP="00E11ED7">
      <w:pPr>
        <w:pStyle w:val="Nadpis3"/>
      </w:pPr>
      <w:r w:rsidRPr="00AC6575">
        <w:t>Licence se vztahuje automaticky i na všechny nové verze, úpravy a překlady příslušných Autorských děl</w:t>
      </w:r>
      <w:r>
        <w:t>;</w:t>
      </w:r>
    </w:p>
    <w:p w14:paraId="5F1DC4FA" w14:textId="61A6E4B9" w:rsidR="000A5DFD" w:rsidRDefault="00071869" w:rsidP="000A5DFD">
      <w:pPr>
        <w:pStyle w:val="Nadpis3"/>
      </w:pPr>
      <w:r w:rsidRPr="00AC6575">
        <w:t>Zhotovitel společně s Licencí poskytuje Objednateli právo provádět jakékoliv modifikace, úpravy, změny Autorského díla a dle svého uvážení do něj zasahovat, zapracovávat ho do dalších Autorských děl, zařazovat ho do děl souborných či do</w:t>
      </w:r>
      <w:r>
        <w:t> </w:t>
      </w:r>
      <w:r w:rsidRPr="00AC6575">
        <w:t>databází apod., a to i</w:t>
      </w:r>
      <w:r>
        <w:t> </w:t>
      </w:r>
      <w:r w:rsidRPr="00AC6575">
        <w:t>prostřednictvím třetích osob;</w:t>
      </w:r>
    </w:p>
    <w:p w14:paraId="7C8BFC95" w14:textId="11BB97D5" w:rsidR="00071869" w:rsidRDefault="00F9241C" w:rsidP="00071869">
      <w:pPr>
        <w:pStyle w:val="Nadpis3"/>
      </w:pPr>
      <w:r w:rsidRPr="00AC6575">
        <w:t>Licenci není Objednatel povinen využít</w:t>
      </w:r>
      <w:r>
        <w:t>,</w:t>
      </w:r>
      <w:r w:rsidRPr="00AC6575">
        <w:t xml:space="preserve"> a to ani zčásti.</w:t>
      </w:r>
    </w:p>
    <w:p w14:paraId="2230459D" w14:textId="5ABBCA8F" w:rsidR="00F9241C" w:rsidRDefault="00BA36D8" w:rsidP="00F9241C">
      <w:pPr>
        <w:pStyle w:val="Nadpis3"/>
      </w:pPr>
      <w:r>
        <w:lastRenderedPageBreak/>
        <w:t>L</w:t>
      </w:r>
      <w:r w:rsidRPr="00AC6575">
        <w:t>icenční poplatek za výše uvedená oprávnění k příslušným Autorským dílům je zahrnut v</w:t>
      </w:r>
      <w:r>
        <w:t> </w:t>
      </w:r>
      <w:r w:rsidR="003F6A03">
        <w:t xml:space="preserve">Celkové </w:t>
      </w:r>
      <w:r w:rsidRPr="00AC6575">
        <w:t xml:space="preserve">ceně </w:t>
      </w:r>
      <w:r w:rsidR="003F6A03">
        <w:t>Díla</w:t>
      </w:r>
      <w:r w:rsidRPr="00AC6575">
        <w:t xml:space="preserve"> s přihlédnutím k účelu Licence a způsobu a okolnostem užití Autorských děl a k územnímu a časovému a množstevnímu rozsahu Licence.</w:t>
      </w:r>
    </w:p>
    <w:p w14:paraId="2BC3ED88" w14:textId="05317893" w:rsidR="00BA36D8" w:rsidRDefault="00043BA2" w:rsidP="00BA36D8">
      <w:pPr>
        <w:pStyle w:val="Nadpis2"/>
      </w:pPr>
      <w:bookmarkStart w:id="11" w:name="_Ref440446245"/>
      <w:r w:rsidRPr="00AC6575">
        <w:t>Udělení veškerých práv uvedených v tomto článku Smlouvy nelze ze strany Zhotovitele vypovědět a na jejich udělení nemá vliv ukončení účinnosti Smlouvy.</w:t>
      </w:r>
      <w:bookmarkEnd w:id="11"/>
    </w:p>
    <w:p w14:paraId="2BF9D9D6" w14:textId="65283078" w:rsidR="00043BA2" w:rsidRDefault="000471FF" w:rsidP="00043BA2">
      <w:pPr>
        <w:pStyle w:val="Nadpis2"/>
      </w:pPr>
      <w:bookmarkStart w:id="12" w:name="_Ref202246719"/>
      <w:r w:rsidRPr="00AC6575">
        <w:t>Zhotovitel prohlašuje, že veškeré jím dodané plnění podle Smlouvy bude prosté právních vad a</w:t>
      </w:r>
      <w:r>
        <w:t> </w:t>
      </w:r>
      <w:r w:rsidRPr="00AC6575">
        <w:t>zavazuje se odškodnit v plné výši Objednatele v případě, že třetí osoba úspěšně uplatní autorskoprávní nebo jiný nárok plynoucí z právní vady poskytnutého plnění dle</w:t>
      </w:r>
      <w:r>
        <w:t> </w:t>
      </w:r>
      <w:r w:rsidRPr="00AC6575">
        <w:t>Smlouvy.</w:t>
      </w:r>
      <w:bookmarkEnd w:id="12"/>
    </w:p>
    <w:p w14:paraId="69250DE7" w14:textId="6F9D8B31" w:rsidR="000471FF" w:rsidRPr="000471FF" w:rsidRDefault="00C546D0" w:rsidP="000471FF">
      <w:pPr>
        <w:pStyle w:val="Nadpis2"/>
      </w:pPr>
      <w:r w:rsidRPr="00AC6575">
        <w:t>Zhotovitel podpisem Smlouvy výslovně prohlašuje, že odměna za veškerá oprávnění poskytnutá Objednateli dle tohoto článku Smlouvy je již zahrnuta v</w:t>
      </w:r>
      <w:r>
        <w:t> Celkové ceně Díla dle čl. IV odst. 4.1 této Smlouvy</w:t>
      </w:r>
      <w:r w:rsidRPr="00AC6575">
        <w:t>.</w:t>
      </w:r>
    </w:p>
    <w:p w14:paraId="3F29F85F" w14:textId="4CC914D2" w:rsidR="005C57AF" w:rsidRDefault="005C57AF" w:rsidP="005C57AF">
      <w:pPr>
        <w:pStyle w:val="Nadpis1"/>
      </w:pPr>
      <w:r>
        <w:t xml:space="preserve">náhrada </w:t>
      </w:r>
      <w:r w:rsidR="008E28AE">
        <w:t>ÚJMY</w:t>
      </w:r>
      <w:r>
        <w:t xml:space="preserve"> a práva třetích osob</w:t>
      </w:r>
    </w:p>
    <w:p w14:paraId="7F9C794C" w14:textId="6DC680F1" w:rsidR="00466A20" w:rsidRDefault="00A05EF0" w:rsidP="005C57AF">
      <w:pPr>
        <w:pStyle w:val="Nadpis2"/>
      </w:pPr>
      <w:r>
        <w:t xml:space="preserve">Smluvní strany sjednávají, že náhrada </w:t>
      </w:r>
      <w:r w:rsidR="008E28AE">
        <w:t xml:space="preserve">újmy </w:t>
      </w:r>
      <w:r>
        <w:t>se bude řídit právními předpisy, není-li v</w:t>
      </w:r>
      <w:r w:rsidR="00F14E2A">
        <w:t>e</w:t>
      </w:r>
      <w:r w:rsidR="00B91DC5">
        <w:t> </w:t>
      </w:r>
      <w:r w:rsidR="00F14E2A">
        <w:t>S</w:t>
      </w:r>
      <w:r w:rsidR="00B91DC5">
        <w:t>mlouvě</w:t>
      </w:r>
      <w:r>
        <w:t xml:space="preserve"> sjednáno jinak.</w:t>
      </w:r>
    </w:p>
    <w:p w14:paraId="65C98D4B" w14:textId="34C8568D" w:rsidR="00466A20" w:rsidRDefault="00D04035" w:rsidP="005C57AF">
      <w:pPr>
        <w:pStyle w:val="Nadpis2"/>
      </w:pPr>
      <w:r>
        <w:t>Objednatel</w:t>
      </w:r>
      <w:r w:rsidR="00466A20">
        <w:t xml:space="preserve"> odpovídá za každé zaviněné porušení povinnosti.</w:t>
      </w:r>
    </w:p>
    <w:p w14:paraId="77795F93" w14:textId="1B83BD19" w:rsidR="006D1FD0" w:rsidRDefault="007B1376" w:rsidP="005C57AF">
      <w:pPr>
        <w:pStyle w:val="Nadpis2"/>
      </w:pPr>
      <w:r>
        <w:t>Zhotovitel</w:t>
      </w:r>
      <w:r w:rsidR="00466A20">
        <w:t xml:space="preserve"> odpovídá mimo jiné za veškerou škodu</w:t>
      </w:r>
      <w:r w:rsidR="006A72E2">
        <w:t xml:space="preserve">, která vznikne v důsledku vadného </w:t>
      </w:r>
      <w:r w:rsidR="006554CA">
        <w:t>provedení Díla</w:t>
      </w:r>
      <w:r w:rsidR="00B64FF2">
        <w:t xml:space="preserve"> </w:t>
      </w:r>
      <w:r w:rsidR="0008699E">
        <w:t xml:space="preserve">nebo v důsledku porušení jiné právní povinnosti </w:t>
      </w:r>
      <w:r>
        <w:t>Zhotovitel</w:t>
      </w:r>
      <w:r w:rsidR="00D04035">
        <w:t>e</w:t>
      </w:r>
      <w:r w:rsidR="0008699E">
        <w:t>.</w:t>
      </w:r>
    </w:p>
    <w:p w14:paraId="4C52BA2C" w14:textId="1DE07264" w:rsidR="00320EB9" w:rsidRPr="00A92DB1" w:rsidRDefault="00320EB9" w:rsidP="0044520B">
      <w:pPr>
        <w:pStyle w:val="Nadpis2"/>
      </w:pPr>
      <w:r>
        <w:t xml:space="preserve">Za </w:t>
      </w:r>
      <w:r w:rsidR="004A021E">
        <w:t xml:space="preserve">újmu </w:t>
      </w:r>
      <w:r>
        <w:t>se přitom s</w:t>
      </w:r>
      <w:r w:rsidR="0044520B">
        <w:t> </w:t>
      </w:r>
      <w:r>
        <w:t>ohledem</w:t>
      </w:r>
      <w:r w:rsidR="0044520B">
        <w:t xml:space="preserve"> </w:t>
      </w:r>
      <w:r w:rsidR="0044520B" w:rsidRPr="0044520B">
        <w:t xml:space="preserve">na odst. </w:t>
      </w:r>
      <w:r w:rsidR="00C546D0">
        <w:t>7</w:t>
      </w:r>
      <w:r w:rsidR="0044520B" w:rsidRPr="0044520B">
        <w:t>.3</w:t>
      </w:r>
      <w:r w:rsidR="005C40B0">
        <w:t>.</w:t>
      </w:r>
      <w:r w:rsidR="0044520B" w:rsidRPr="0044520B">
        <w:t xml:space="preserve"> tohoto článku považuje i škoda vzniklá </w:t>
      </w:r>
      <w:r w:rsidR="00E6143B">
        <w:t>Objednateli</w:t>
      </w:r>
      <w:r w:rsidR="0044520B" w:rsidRPr="0044520B">
        <w:t xml:space="preserve"> porušením jeho vlastní povinnosti vůči některému jeho smluvnímu partnerovi, včetně sankce vyplacené smluvním partnerům </w:t>
      </w:r>
      <w:r w:rsidR="00E6143B">
        <w:t>Objednatele</w:t>
      </w:r>
      <w:r w:rsidR="0044520B" w:rsidRPr="0044520B">
        <w:t>, jakákoliv sankce veřejnoprávní povahy uvalená na</w:t>
      </w:r>
      <w:r w:rsidR="00EE7DB8">
        <w:t> </w:t>
      </w:r>
      <w:r w:rsidR="00E6143B">
        <w:t>Objednatele</w:t>
      </w:r>
      <w:r w:rsidR="0044520B" w:rsidRPr="0044520B">
        <w:t xml:space="preserve">, pokud </w:t>
      </w:r>
      <w:r w:rsidR="00E6143B">
        <w:t>Objednatel</w:t>
      </w:r>
      <w:r w:rsidR="0044520B" w:rsidRPr="0044520B">
        <w:t xml:space="preserve"> porušení své právní povinnosti nemohl z</w:t>
      </w:r>
      <w:r w:rsidR="00AC0BB5">
        <w:t> </w:t>
      </w:r>
      <w:r w:rsidR="0044520B" w:rsidRPr="0044520B">
        <w:t xml:space="preserve">důvodu porušení povinnosti </w:t>
      </w:r>
      <w:r w:rsidR="007B1376">
        <w:t>Zhotovitel</w:t>
      </w:r>
      <w:r w:rsidR="00E6143B">
        <w:t>e</w:t>
      </w:r>
      <w:r w:rsidR="0044520B" w:rsidRPr="0044520B">
        <w:t xml:space="preserve"> zabránit. </w:t>
      </w:r>
      <w:r w:rsidR="004A021E">
        <w:t>Újmou</w:t>
      </w:r>
      <w:r w:rsidR="0044520B" w:rsidRPr="0044520B">
        <w:t xml:space="preserve"> vzniklou porušením právní povinnosti </w:t>
      </w:r>
      <w:r w:rsidR="00E6143B">
        <w:t>Objednatele</w:t>
      </w:r>
      <w:r w:rsidR="0044520B" w:rsidRPr="0044520B">
        <w:t xml:space="preserve"> je i</w:t>
      </w:r>
      <w:r w:rsidR="00EE7DB8">
        <w:t> </w:t>
      </w:r>
      <w:r w:rsidR="0044520B" w:rsidRPr="0044520B">
        <w:t xml:space="preserve">taková </w:t>
      </w:r>
      <w:r w:rsidR="00763D1D">
        <w:t>újma</w:t>
      </w:r>
      <w:r w:rsidR="0044520B" w:rsidRPr="0044520B">
        <w:t xml:space="preserve">, která vznikne </w:t>
      </w:r>
      <w:r w:rsidR="00E6143B">
        <w:t>Objednateli</w:t>
      </w:r>
      <w:r w:rsidR="0044520B" w:rsidRPr="0044520B">
        <w:t xml:space="preserve"> oprávněným odstoupením </w:t>
      </w:r>
      <w:r w:rsidR="00E6143B">
        <w:t>Objednatele</w:t>
      </w:r>
      <w:r w:rsidR="0044520B" w:rsidRPr="0044520B">
        <w:t xml:space="preserve"> od </w:t>
      </w:r>
      <w:r w:rsidR="003A3BBC">
        <w:t>S</w:t>
      </w:r>
      <w:r w:rsidR="00A86A69">
        <w:t>mlouvy</w:t>
      </w:r>
      <w:r w:rsidR="0044520B" w:rsidRPr="0044520B">
        <w:t xml:space="preserve"> nebo v jeho důsledku. Takovou </w:t>
      </w:r>
      <w:r w:rsidR="004A021E">
        <w:t>újmou</w:t>
      </w:r>
      <w:r w:rsidR="0044520B" w:rsidRPr="0044520B">
        <w:t xml:space="preserve"> jsou mimo jiné </w:t>
      </w:r>
      <w:r w:rsidR="0044520B" w:rsidRPr="00A92DB1">
        <w:t xml:space="preserve">náklady vzniklé </w:t>
      </w:r>
      <w:r w:rsidR="00E6143B" w:rsidRPr="00A92DB1">
        <w:t>Objednateli</w:t>
      </w:r>
      <w:r w:rsidR="0044520B" w:rsidRPr="00A92DB1">
        <w:t xml:space="preserve"> v souvislosti se zajištěním náhradního plnění.</w:t>
      </w:r>
    </w:p>
    <w:p w14:paraId="303322DF" w14:textId="79BF349D" w:rsidR="00D9542E" w:rsidRPr="00A92DB1" w:rsidRDefault="004A021E" w:rsidP="00D9542E">
      <w:pPr>
        <w:pStyle w:val="Nadpis2"/>
      </w:pPr>
      <w:r>
        <w:t>Újmu</w:t>
      </w:r>
      <w:r w:rsidRPr="00A92DB1">
        <w:t xml:space="preserve"> </w:t>
      </w:r>
      <w:r w:rsidR="000B7D33" w:rsidRPr="00A92DB1">
        <w:t>hradí škůdce v penězích, nepožaduje-li poškozen</w:t>
      </w:r>
      <w:r w:rsidR="000C7897" w:rsidRPr="00A92DB1">
        <w:t>ý</w:t>
      </w:r>
      <w:r w:rsidR="000B7D33" w:rsidRPr="00A92DB1">
        <w:t xml:space="preserve"> uvedení do předešlého stavu</w:t>
      </w:r>
      <w:r w:rsidR="001165B5" w:rsidRPr="00A92DB1">
        <w:t>.</w:t>
      </w:r>
    </w:p>
    <w:p w14:paraId="1E585B72" w14:textId="1505A12D" w:rsidR="001165B5" w:rsidRPr="00A92DB1" w:rsidRDefault="001165B5" w:rsidP="001165B5">
      <w:pPr>
        <w:pStyle w:val="Nadpis2"/>
      </w:pPr>
      <w:r w:rsidRPr="00A92DB1">
        <w:t xml:space="preserve">Náhrada škody je splatná ve lhůtě </w:t>
      </w:r>
      <w:r w:rsidR="0036221A">
        <w:t>30</w:t>
      </w:r>
      <w:r w:rsidRPr="00A92DB1">
        <w:t xml:space="preserve"> dnů</w:t>
      </w:r>
      <w:r w:rsidR="00C4528A" w:rsidRPr="00A92DB1">
        <w:t xml:space="preserve"> od doručení písemné výzvy oprávněné Smluvní strany Smluvní straně povinné z náhrady škody.</w:t>
      </w:r>
    </w:p>
    <w:p w14:paraId="7308525A" w14:textId="32F81A61" w:rsidR="00C4528A" w:rsidRPr="00A92DB1" w:rsidRDefault="007B1376" w:rsidP="00BF30C0">
      <w:pPr>
        <w:pStyle w:val="Nadpis2"/>
      </w:pPr>
      <w:r>
        <w:t>Zhotovitel</w:t>
      </w:r>
      <w:r w:rsidR="00E22CAB" w:rsidRPr="00A92DB1">
        <w:t xml:space="preserve"> prohlašuje, že</w:t>
      </w:r>
      <w:r w:rsidR="00F06D67" w:rsidRPr="00A92DB1">
        <w:t xml:space="preserve"> </w:t>
      </w:r>
      <w:r w:rsidR="006554CA">
        <w:t>Dílo</w:t>
      </w:r>
      <w:r w:rsidR="00F06D67" w:rsidRPr="00A92DB1">
        <w:t xml:space="preserve"> bud</w:t>
      </w:r>
      <w:r w:rsidR="006554CA">
        <w:t>e</w:t>
      </w:r>
      <w:r w:rsidR="00F06D67" w:rsidRPr="00A92DB1">
        <w:t xml:space="preserve"> bez právních vad</w:t>
      </w:r>
      <w:r w:rsidR="007F3262" w:rsidRPr="00A92DB1">
        <w:t>, zejména, že nebud</w:t>
      </w:r>
      <w:r w:rsidR="006554CA">
        <w:t>e</w:t>
      </w:r>
      <w:r w:rsidR="007F3262" w:rsidRPr="00A92DB1">
        <w:t xml:space="preserve"> zatížen</w:t>
      </w:r>
      <w:r w:rsidR="006554CA">
        <w:t>o</w:t>
      </w:r>
      <w:r w:rsidR="007F3262" w:rsidRPr="00A92DB1">
        <w:t xml:space="preserve"> žádn</w:t>
      </w:r>
      <w:r w:rsidR="0030434C" w:rsidRPr="00A92DB1">
        <w:t>ými právy třetích osob, z nichž by pro</w:t>
      </w:r>
      <w:r w:rsidR="00337E87" w:rsidRPr="00A92DB1">
        <w:t xml:space="preserve"> </w:t>
      </w:r>
      <w:r w:rsidR="00A92DB1">
        <w:t>Objednatele</w:t>
      </w:r>
      <w:r w:rsidR="00337E87" w:rsidRPr="00A92DB1">
        <w:t xml:space="preserve"> vyplynul</w:t>
      </w:r>
      <w:r w:rsidR="00E04A80" w:rsidRPr="00A92DB1">
        <w:t xml:space="preserve"> finanční nebo jiný závazek</w:t>
      </w:r>
      <w:r w:rsidR="007D0EAD" w:rsidRPr="00A92DB1">
        <w:t xml:space="preserve"> ve</w:t>
      </w:r>
      <w:r w:rsidR="00EE7DB8">
        <w:t> </w:t>
      </w:r>
      <w:r w:rsidR="007D0EAD" w:rsidRPr="00A92DB1">
        <w:t>prospěch třetí strany</w:t>
      </w:r>
      <w:r w:rsidR="004211EF" w:rsidRPr="00A92DB1">
        <w:t xml:space="preserve"> nebo která by jakkoliv omezovala užívání </w:t>
      </w:r>
      <w:r w:rsidR="006554CA">
        <w:t>Díla</w:t>
      </w:r>
      <w:r w:rsidR="009C0EBF" w:rsidRPr="00A92DB1">
        <w:t xml:space="preserve">. V případě porušení tohoto závazku je </w:t>
      </w:r>
      <w:r>
        <w:t>Zhotovitel</w:t>
      </w:r>
      <w:r w:rsidR="009C0EBF" w:rsidRPr="00A92DB1">
        <w:t xml:space="preserve"> v plném rozsahu odpovědný</w:t>
      </w:r>
      <w:r w:rsidR="00F44B00" w:rsidRPr="00A92DB1">
        <w:t xml:space="preserve"> za případné následky takové porušení, přičemž prá</w:t>
      </w:r>
      <w:r w:rsidR="00D26370" w:rsidRPr="00A92DB1">
        <w:t>v</w:t>
      </w:r>
      <w:r w:rsidR="00F44B00" w:rsidRPr="00A92DB1">
        <w:t xml:space="preserve">o </w:t>
      </w:r>
      <w:r w:rsidR="00AD073C">
        <w:t>Objednatele</w:t>
      </w:r>
      <w:r w:rsidR="00427188" w:rsidRPr="00A92DB1">
        <w:t xml:space="preserve"> na případnou smluvní pokutu a náhradu škody zůstává nedotčeno.</w:t>
      </w:r>
    </w:p>
    <w:p w14:paraId="7D82936E" w14:textId="2437AE63" w:rsidR="007222C3" w:rsidRDefault="007B1376" w:rsidP="00346388">
      <w:pPr>
        <w:pStyle w:val="Nadpis2"/>
      </w:pPr>
      <w:r>
        <w:t>Zhotovitel</w:t>
      </w:r>
      <w:r w:rsidR="00792BFF" w:rsidRPr="00A92DB1">
        <w:t xml:space="preserve"> se zavazuje, že při plnění </w:t>
      </w:r>
      <w:r w:rsidR="00F824D5">
        <w:t>S</w:t>
      </w:r>
      <w:r w:rsidR="00102678">
        <w:t>mlouvy</w:t>
      </w:r>
      <w:r w:rsidR="00792BFF" w:rsidRPr="00A92DB1">
        <w:t xml:space="preserve"> bude postupovat tak, aby nedošlo k neoprávněnému zásahu do práv třetích osob</w:t>
      </w:r>
      <w:r w:rsidR="003E2844" w:rsidRPr="00A92DB1">
        <w:t xml:space="preserve">. V případě porušení tohoto závazku je </w:t>
      </w:r>
      <w:r>
        <w:t>Zhotovitel</w:t>
      </w:r>
      <w:r w:rsidR="003E2844" w:rsidRPr="00A92DB1">
        <w:t xml:space="preserve"> v plném rozsahu odpovědný za případné následky takového porušení</w:t>
      </w:r>
      <w:r w:rsidR="00871873" w:rsidRPr="00A92DB1">
        <w:t xml:space="preserve">, přičemž právo </w:t>
      </w:r>
      <w:r w:rsidR="00AD073C">
        <w:t>Objednatele</w:t>
      </w:r>
      <w:r w:rsidR="00871873" w:rsidRPr="00A92DB1">
        <w:t xml:space="preserve"> na případnou náhradu škody a smluvní pokutu zůstává nedotčeno.</w:t>
      </w:r>
    </w:p>
    <w:p w14:paraId="23EDD9DF" w14:textId="7318DBD1" w:rsidR="00B91DC5" w:rsidRPr="00B91DC5" w:rsidRDefault="00B91DC5" w:rsidP="00B91DC5">
      <w:pPr>
        <w:pStyle w:val="Nadpis2"/>
      </w:pPr>
      <w:r w:rsidRPr="00AA34D6">
        <w:t xml:space="preserve">Smluvní strany se </w:t>
      </w:r>
      <w:r w:rsidRPr="00CE1F7B">
        <w:t>dohodly</w:t>
      </w:r>
      <w:r w:rsidRPr="00AA34D6">
        <w:t xml:space="preserve">, že omezují právo na náhradu </w:t>
      </w:r>
      <w:r w:rsidR="008E28AE">
        <w:t>újmy</w:t>
      </w:r>
      <w:r w:rsidRPr="00AA34D6">
        <w:t xml:space="preserve">, která může při plnění </w:t>
      </w:r>
      <w:r w:rsidR="00F824D5" w:rsidRPr="00642B0F">
        <w:t>S</w:t>
      </w:r>
      <w:r w:rsidRPr="00642B0F">
        <w:t>mlouvy jedné Smluvní straně vzniknout, a to na</w:t>
      </w:r>
      <w:r w:rsidR="00AC0BB5" w:rsidRPr="00642B0F">
        <w:t> </w:t>
      </w:r>
      <w:r w:rsidRPr="00642B0F">
        <w:t>celkovou částku</w:t>
      </w:r>
      <w:r w:rsidRPr="00642B0F">
        <w:rPr>
          <w:bCs w:val="0"/>
        </w:rPr>
        <w:t xml:space="preserve"> </w:t>
      </w:r>
      <w:r w:rsidR="00BC2622" w:rsidRPr="00396A2F">
        <w:t>3</w:t>
      </w:r>
      <w:r w:rsidRPr="00396A2F">
        <w:t> 000</w:t>
      </w:r>
      <w:r w:rsidR="00EE7DB8" w:rsidRPr="00396A2F">
        <w:t> </w:t>
      </w:r>
      <w:r w:rsidRPr="00396A2F">
        <w:t>000</w:t>
      </w:r>
      <w:r w:rsidR="00EE7DB8" w:rsidRPr="00A800C2">
        <w:t> </w:t>
      </w:r>
      <w:r w:rsidRPr="00A800C2">
        <w:t>Kč</w:t>
      </w:r>
      <w:r w:rsidR="00051CA1" w:rsidRPr="00642B0F">
        <w:rPr>
          <w:bCs w:val="0"/>
        </w:rPr>
        <w:t>.</w:t>
      </w:r>
    </w:p>
    <w:p w14:paraId="4A0F7C1D" w14:textId="02086163" w:rsidR="00084AFC" w:rsidRDefault="00084AFC" w:rsidP="00077E56">
      <w:pPr>
        <w:pStyle w:val="Nadpis1"/>
      </w:pPr>
      <w:bookmarkStart w:id="13" w:name="_Toc434329687"/>
      <w:r>
        <w:t>odpovědnost za vady a záruka</w:t>
      </w:r>
    </w:p>
    <w:p w14:paraId="108E1EEF" w14:textId="7D701DF1" w:rsidR="00511CCD" w:rsidRDefault="00511CCD" w:rsidP="00511CCD">
      <w:pPr>
        <w:pStyle w:val="Nadpis2"/>
      </w:pPr>
      <w:r>
        <w:t xml:space="preserve">Zhotovitel odpovídá za to, že </w:t>
      </w:r>
      <w:r w:rsidR="003F1F0B">
        <w:t>poskytnuté plnění</w:t>
      </w:r>
      <w:r>
        <w:t xml:space="preserve"> bude v souladu s touto Smlouvou</w:t>
      </w:r>
      <w:r w:rsidRPr="008A5C27">
        <w:t>, jakož i</w:t>
      </w:r>
      <w:r>
        <w:t> </w:t>
      </w:r>
      <w:r w:rsidRPr="008A5C27">
        <w:t>povinnosti stanovenými právními předpisy.</w:t>
      </w:r>
    </w:p>
    <w:p w14:paraId="64826968" w14:textId="0B4C7E18" w:rsidR="00EA4C22" w:rsidRDefault="00511CCD" w:rsidP="007E0BF7">
      <w:pPr>
        <w:pStyle w:val="Nadpis2"/>
      </w:pPr>
      <w:r w:rsidRPr="00AC6575">
        <w:t xml:space="preserve">Zhotovitel přebírá závazek a odpovědnost za vady plnění (zjevné, skryté či právní), jež bude mít plnění (či jeho dílčí část) v době jeho předání </w:t>
      </w:r>
      <w:r w:rsidRPr="00520E2B">
        <w:t>Objednateli a dále za vady, které se na</w:t>
      </w:r>
      <w:r>
        <w:t> </w:t>
      </w:r>
      <w:r w:rsidRPr="00520E2B">
        <w:t>plnění (či jeho dílčí části) vyskytnou v </w:t>
      </w:r>
      <w:r w:rsidRPr="00A955C8">
        <w:t>průběhu záruční doby. Zhotovitel v souvislosti s odpovědností za vady plnění poskytuje Objednateli níže specifikovanou záruku.</w:t>
      </w:r>
    </w:p>
    <w:p w14:paraId="22E93236" w14:textId="510506D1" w:rsidR="00AD5FA8" w:rsidRPr="00AD5FA8" w:rsidRDefault="006C35D4" w:rsidP="00AD5FA8">
      <w:pPr>
        <w:pStyle w:val="Nadpis2"/>
      </w:pPr>
      <w:r w:rsidRPr="00A955C8">
        <w:lastRenderedPageBreak/>
        <w:t xml:space="preserve">Zhotovitel poskytuje Objednateli ve smyslu § 2619 OZ záruku za jakost v délce </w:t>
      </w:r>
      <w:r w:rsidRPr="00EE157A">
        <w:t>24 (slovy: dvacet čtyři)</w:t>
      </w:r>
      <w:r w:rsidRPr="00A955C8">
        <w:t xml:space="preserve"> měsíců na to, že předané plnění bude mít vlastnosti stanovené Smlouvou, bude plně funkční, způsobilé pro použití ke smluvenému účelu, bude odpovídat sjednané funkční technické specifikaci a parametrům uvedeným ve Smlouvě, ve výstupech plnění dle Smlouvy a bude bez jakýchkoliv vad. Záruka se vztahuje na všechny části plnění včetně jeho příslušenství a pokrývá všechny jeho součásti, včetně produktů třetích stran, které byly využity při realizaci plnění dle této Smlouvy. Záruční doba počíná běžet ode dne akceptace celého Díla na základě podpisu Akceptačního protokolu oběma Stranami.</w:t>
      </w:r>
    </w:p>
    <w:p w14:paraId="53A73501" w14:textId="50A9568E" w:rsidR="00AD5FA8" w:rsidRDefault="00AD5FA8" w:rsidP="007E0BF7">
      <w:pPr>
        <w:pStyle w:val="Nadpis2"/>
      </w:pPr>
      <w:r w:rsidRPr="00945B71">
        <w:t>Zhotovitel odpovídá za jakoukoliv vadu plnění, jež se vyskytne v době trvání záruky, pokud není způsobena zaviněním Objednatele z důvodu porušení jeho povinností.</w:t>
      </w:r>
    </w:p>
    <w:p w14:paraId="7BD196B9" w14:textId="6E2427A7" w:rsidR="00DA110B" w:rsidRDefault="00DD1229" w:rsidP="007E0BF7">
      <w:pPr>
        <w:pStyle w:val="Nadpis2"/>
      </w:pPr>
      <w:r w:rsidRPr="009E2C43">
        <w:t xml:space="preserve">Zhotovitel je povinen během trvání záruční lhůty poskytovat objednateli záruční servis na dodané </w:t>
      </w:r>
      <w:r>
        <w:t>D</w:t>
      </w:r>
      <w:r w:rsidRPr="009E2C43">
        <w:t xml:space="preserve">ílo včetně dodání potřebných náhradních dílů. Zhotovitel se zavazuje nastoupit k záruční opravě nejpozději do </w:t>
      </w:r>
      <w:r>
        <w:t>5 pracovních dnů</w:t>
      </w:r>
      <w:r w:rsidRPr="009E2C43">
        <w:t xml:space="preserve"> dne od prokazatelného oznámení poruchy/vady elektronickou poštou na e-mail zhotovitele: </w:t>
      </w:r>
      <w:r w:rsidRPr="009E2C43">
        <w:rPr>
          <w:highlight w:val="yellow"/>
        </w:rPr>
        <w:t>[</w:t>
      </w:r>
      <w:r w:rsidRPr="009E2C43">
        <w:rPr>
          <w:caps/>
          <w:highlight w:val="yellow"/>
        </w:rPr>
        <w:t>doplní dodavatel</w:t>
      </w:r>
      <w:r w:rsidRPr="009E2C43">
        <w:t xml:space="preserve">] a uvést zařízení do provozu nejpozději do </w:t>
      </w:r>
      <w:r>
        <w:t>10</w:t>
      </w:r>
      <w:r w:rsidRPr="009E2C43">
        <w:t xml:space="preserve"> pracovních dnů od oznámení poruchy/vady Objednatelem. Cestovní náklady, náklady na materiál a veškeré další náklady, které Zhotoviteli vzniknou v souvislosti s prováděním záručních oprav, jsou součástí </w:t>
      </w:r>
      <w:r w:rsidR="00BE46A2">
        <w:t xml:space="preserve">Celkové </w:t>
      </w:r>
      <w:r w:rsidRPr="009E2C43">
        <w:t xml:space="preserve">ceny Díla dle čl. </w:t>
      </w:r>
      <w:r>
        <w:t>I</w:t>
      </w:r>
      <w:r w:rsidRPr="009E2C43">
        <w:t>V. této Smlouvy.</w:t>
      </w:r>
    </w:p>
    <w:p w14:paraId="53F5B289" w14:textId="2EF1D5FD" w:rsidR="00DD1229" w:rsidRDefault="002514C7" w:rsidP="007E0BF7">
      <w:pPr>
        <w:pStyle w:val="Nadpis2"/>
      </w:pPr>
      <w:r>
        <w:t>Přijetí oznámení o vadách potvrdí zhotovitel objednateli e-mailem bezodkladně.</w:t>
      </w:r>
    </w:p>
    <w:p w14:paraId="067DE493" w14:textId="5202618B" w:rsidR="002514C7" w:rsidRDefault="00062783" w:rsidP="007E0BF7">
      <w:pPr>
        <w:pStyle w:val="Nadpis2"/>
      </w:pPr>
      <w:r>
        <w:t>Záruční doba se prodlužuje o dobu trvání vady či poruchy, která po provedené reklamované opravě brání užívání Díla nebo jeho části k obvyklému účelu.</w:t>
      </w:r>
    </w:p>
    <w:p w14:paraId="132BFFA6" w14:textId="48F7DA25" w:rsidR="003E1293" w:rsidRPr="003E1293" w:rsidRDefault="003E1293" w:rsidP="003E1293">
      <w:pPr>
        <w:pStyle w:val="Nadpis2"/>
      </w:pPr>
      <w:r w:rsidRPr="00047905">
        <w:t xml:space="preserve">V případě, že předané plnění nebo jeho část vykazuje vady, musí tyto vady Objednatel písemně u Zhotovitele reklamovat, přičemž Objednatel je může uplatnit kdykoli v záruční době, </w:t>
      </w:r>
      <w:r w:rsidRPr="00D76A9C">
        <w:t>tedy Strany si výslovně nesjednávají žádnou lhůtu pro uplatnění vad. Písemná forma je podmínkou platnosti reklamace. V reklamaci musí Objednatel uvést, jak se zjištěné vady projevují.</w:t>
      </w:r>
    </w:p>
    <w:p w14:paraId="5412B81B" w14:textId="25E6C9DB" w:rsidR="003E1293" w:rsidRDefault="00272071" w:rsidP="007E0BF7">
      <w:pPr>
        <w:pStyle w:val="Nadpis2"/>
      </w:pPr>
      <w:r w:rsidRPr="00D76A9C">
        <w:t>Smluvní strany</w:t>
      </w:r>
      <w:r w:rsidRPr="00AC6575">
        <w:t xml:space="preserve"> se dohodly, že v případě vady plnění, která má být ve smyslu </w:t>
      </w:r>
      <w:r>
        <w:t>tohoto článku</w:t>
      </w:r>
      <w:r w:rsidRPr="00AC6575">
        <w:t xml:space="preserve"> Smlouvy odstraňována, má Objednatel právo požadovat po Zhotoviteli její úplné bezplatné odstranění bez zhoršení vlastností plnění nebo jeho částí.</w:t>
      </w:r>
    </w:p>
    <w:p w14:paraId="7F9012C7" w14:textId="0CC9724C" w:rsidR="00056570" w:rsidRDefault="00056570" w:rsidP="00BB4D48">
      <w:pPr>
        <w:pStyle w:val="Nadpis2"/>
      </w:pPr>
      <w:r w:rsidRPr="00AC6575">
        <w:t>V případě, že mají být záruční vady odstraňovány dle Smlouvy a Zhotovitel se domnívá, že za uplatněnou vadu neodpovídá, nebo že není povinen plnit ze záruky za jakost, je povinen před provedením jakýchkoli činností písemně informovat o této skutečnosti Objednatele, včetně důvodů, proč svou odpovědnost vylučuje a</w:t>
      </w:r>
      <w:r>
        <w:t> </w:t>
      </w:r>
      <w:r w:rsidRPr="00AC6575">
        <w:t>s uvedením nepřekročitelné ceny za odstranění této vady. Pokud Zhotovitel Objednatele včas neinformuje, přebírá odpovědnost za vadu v režimu záruky za jakost. Objednatel zhodnotí důvody uváděné Zhotovitelem, a</w:t>
      </w:r>
      <w:r>
        <w:t> </w:t>
      </w:r>
      <w:r w:rsidRPr="00AC6575">
        <w:t>buď uloží Zhotoviteli práce provést, nebo zahájí kroky k výběru dodavatele, který změny provede, pokud to bude možné. V případě, že Objednatel uloží Zhotoviteli odstranění vad, Zhotovitel to nemůže odmítnout a musí postupovat podle první věty tohoto odstavce Smlouvy. V takovém případě Strany bezodkladně vyvolají jednání statutárních zástupců s cílem urovnat vzniklou neshodu.</w:t>
      </w:r>
    </w:p>
    <w:p w14:paraId="096E84ED" w14:textId="4B726B6D" w:rsidR="00794AA5" w:rsidRDefault="00794AA5" w:rsidP="00AC0BB5">
      <w:pPr>
        <w:pStyle w:val="Nadpis1"/>
      </w:pPr>
      <w:r>
        <w:t>mlčenlivost</w:t>
      </w:r>
    </w:p>
    <w:p w14:paraId="1408D541" w14:textId="7EB79F44" w:rsidR="00214DE7" w:rsidRDefault="00214DE7" w:rsidP="00AC0BB5">
      <w:pPr>
        <w:pStyle w:val="Nadpis2"/>
        <w:keepNext/>
      </w:pPr>
      <w:bookmarkStart w:id="14"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xml:space="preserve">. Povinnost </w:t>
      </w:r>
      <w:r w:rsidR="007B1376">
        <w:t>zhotovit</w:t>
      </w:r>
      <w:r w:rsidRPr="00B9593A">
        <w:t xml:space="preserve"> informace podle zákona č. 106/1999 Sb., o</w:t>
      </w:r>
      <w:r>
        <w:t> </w:t>
      </w:r>
      <w:r w:rsidRPr="00B9593A">
        <w:t>svobodném přístupu k</w:t>
      </w:r>
      <w:r w:rsidR="000145D0">
        <w:t> </w:t>
      </w:r>
      <w:r w:rsidRPr="00B9593A">
        <w:t>informacím, ve znění pozdějších předpisů</w:t>
      </w:r>
      <w:r>
        <w:t>,</w:t>
      </w:r>
      <w:r w:rsidRPr="00B9593A">
        <w:t xml:space="preserve"> tím není dotčena.</w:t>
      </w:r>
      <w:r>
        <w:t xml:space="preserve"> Za Neveřejné informace se považuji veškeré následující informace:</w:t>
      </w:r>
    </w:p>
    <w:p w14:paraId="31E9DE14" w14:textId="103ECA51" w:rsidR="00214DE7" w:rsidRDefault="00214DE7" w:rsidP="00214DE7">
      <w:pPr>
        <w:pStyle w:val="Nadpis3"/>
      </w:pPr>
      <w:r>
        <w:t xml:space="preserve">veškeré informace </w:t>
      </w:r>
      <w:r w:rsidRPr="00D06F55">
        <w:t xml:space="preserve">poskytnuté </w:t>
      </w:r>
      <w:r w:rsidR="007B1376">
        <w:t>Zhotovitel</w:t>
      </w:r>
      <w:r w:rsidR="00CF58CF" w:rsidRPr="00D06F55">
        <w:t>i</w:t>
      </w:r>
      <w:r w:rsidRPr="00D06F55">
        <w:t xml:space="preserve"> </w:t>
      </w:r>
      <w:r w:rsidR="00FC12CE" w:rsidRPr="00D06F55">
        <w:t>Objednatel</w:t>
      </w:r>
      <w:r w:rsidR="00CF58CF" w:rsidRPr="00D06F55">
        <w:t>e</w:t>
      </w:r>
      <w:r w:rsidR="00FD4418" w:rsidRPr="00D06F55">
        <w:t>m</w:t>
      </w:r>
      <w:r w:rsidRPr="00D06F55">
        <w:t xml:space="preserve"> v souvislosti s plněním této </w:t>
      </w:r>
      <w:r w:rsidR="00DB178F">
        <w:t>Smlouvy</w:t>
      </w:r>
      <w:r w:rsidRPr="00D06F55">
        <w:t xml:space="preserve"> (pokud nejsou výslovně obsaženy ve znění </w:t>
      </w:r>
      <w:r w:rsidR="00DE4BB0">
        <w:t>S</w:t>
      </w:r>
      <w:r w:rsidR="00735C07">
        <w:t>mlouvy</w:t>
      </w:r>
      <w:r w:rsidRPr="00D06F55">
        <w:t xml:space="preserve"> zveřejňovaném dle </w:t>
      </w:r>
      <w:r w:rsidRPr="003F3E4B">
        <w:t>čl. X</w:t>
      </w:r>
      <w:r w:rsidR="005D55CC" w:rsidRPr="003F3E4B">
        <w:t>I</w:t>
      </w:r>
      <w:r w:rsidR="003F3E4B" w:rsidRPr="003F3E4B">
        <w:t>I</w:t>
      </w:r>
      <w:r w:rsidR="004C5DAB" w:rsidRPr="003F3E4B">
        <w:t>.</w:t>
      </w:r>
      <w:r w:rsidRPr="003F3E4B">
        <w:t xml:space="preserve"> odst. </w:t>
      </w:r>
      <w:r w:rsidR="002E68D6" w:rsidRPr="003F3E4B">
        <w:t>1</w:t>
      </w:r>
      <w:r w:rsidR="003F3E4B" w:rsidRPr="003F3E4B">
        <w:t>2</w:t>
      </w:r>
      <w:r w:rsidR="002E68D6" w:rsidRPr="003F3E4B">
        <w:t>.6</w:t>
      </w:r>
      <w:r w:rsidR="002E68D6">
        <w:t xml:space="preserve"> Smlouvy</w:t>
      </w:r>
      <w:r w:rsidR="005D64EA" w:rsidRPr="00D06F55">
        <w:t>.</w:t>
      </w:r>
      <w:r w:rsidRPr="00D06F55">
        <w:t>);</w:t>
      </w:r>
    </w:p>
    <w:p w14:paraId="73F97955" w14:textId="77777777" w:rsidR="00214DE7" w:rsidRDefault="00214DE7" w:rsidP="00214DE7">
      <w:pPr>
        <w:pStyle w:val="Nadpis3"/>
      </w:pPr>
      <w:r>
        <w:t>informace, na které se vztahuje zákonem uložená povinnost mlčenlivosti;</w:t>
      </w:r>
    </w:p>
    <w:p w14:paraId="44B0AA70" w14:textId="51DC8E1F" w:rsidR="00214DE7" w:rsidRDefault="00214DE7" w:rsidP="00214DE7">
      <w:pPr>
        <w:pStyle w:val="Nadpis3"/>
      </w:pPr>
      <w:r>
        <w:t xml:space="preserve">veškeré další informace, které budou </w:t>
      </w:r>
      <w:r w:rsidR="00FC12CE">
        <w:t>Objednatel</w:t>
      </w:r>
      <w:r w:rsidR="00CF58CF">
        <w:t>e</w:t>
      </w:r>
      <w:r w:rsidR="00016167">
        <w:t>m</w:t>
      </w:r>
      <w:r>
        <w:t xml:space="preserve"> označeny jako neveřejné.</w:t>
      </w:r>
    </w:p>
    <w:p w14:paraId="48876E91" w14:textId="4A2FC7A2" w:rsidR="00214DE7" w:rsidRPr="00B9593A" w:rsidRDefault="00214DE7" w:rsidP="00EE7DB8">
      <w:pPr>
        <w:pStyle w:val="Nadpis2"/>
        <w:keepNext/>
      </w:pPr>
      <w:r>
        <w:lastRenderedPageBreak/>
        <w:t xml:space="preserve">Povinnost zachovávat mlčenlivost uvedená v odst. </w:t>
      </w:r>
      <w:r w:rsidR="00C546D0">
        <w:t>9</w:t>
      </w:r>
      <w:r>
        <w:t>.1</w:t>
      </w:r>
      <w:r w:rsidR="005D64EA">
        <w:t>.</w:t>
      </w:r>
      <w:r>
        <w:t xml:space="preserve"> tohoto článku se nevztahuje na</w:t>
      </w:r>
      <w:r w:rsidR="000145D0">
        <w:t> </w:t>
      </w:r>
      <w:r>
        <w:t>informace</w:t>
      </w:r>
      <w:r w:rsidRPr="00B9593A">
        <w:t>:</w:t>
      </w:r>
    </w:p>
    <w:p w14:paraId="0EA98F63" w14:textId="27530A2F" w:rsidR="00214DE7" w:rsidRDefault="00214DE7" w:rsidP="00214DE7">
      <w:pPr>
        <w:pStyle w:val="Nadpis3"/>
      </w:pPr>
      <w:r>
        <w:t xml:space="preserve">které je </w:t>
      </w:r>
      <w:r w:rsidR="00FC12CE">
        <w:t>Objednatel</w:t>
      </w:r>
      <w:r>
        <w:t xml:space="preserve"> povinen poskytnout třetím osobám podle zákona č. 106/1999 Sb., o</w:t>
      </w:r>
      <w:r w:rsidR="00EE7DB8">
        <w:t> </w:t>
      </w:r>
      <w:r>
        <w:t>svobodném přístupu k informacím, ve znění pozdějších předpisů;</w:t>
      </w:r>
    </w:p>
    <w:p w14:paraId="19EE9339" w14:textId="77777777" w:rsidR="00214DE7" w:rsidRDefault="00214DE7" w:rsidP="00214DE7">
      <w:pPr>
        <w:pStyle w:val="Nadpis3"/>
      </w:pPr>
      <w:r>
        <w:t>jejichž sdělení vyžaduje jiný právní předpis;</w:t>
      </w:r>
    </w:p>
    <w:p w14:paraId="7092A568" w14:textId="77777777" w:rsidR="00214DE7" w:rsidRDefault="00214DE7" w:rsidP="00214DE7">
      <w:pPr>
        <w:pStyle w:val="Nadpis3"/>
      </w:pPr>
      <w:r>
        <w:t>které jsou nebo se stanou všeobecně a veřejně přístupnými jinak než porušením právních povinností ze strany některé ze Smluvních stran;</w:t>
      </w:r>
    </w:p>
    <w:p w14:paraId="44E06D5C" w14:textId="4B91ED1A" w:rsidR="00214DE7" w:rsidRDefault="00214DE7" w:rsidP="00214DE7">
      <w:pPr>
        <w:pStyle w:val="Nadpis3"/>
      </w:pPr>
      <w:r>
        <w:t xml:space="preserve">u nichž je </w:t>
      </w:r>
      <w:r w:rsidR="007B1376">
        <w:t>Zhotovitel</w:t>
      </w:r>
      <w:r>
        <w:t xml:space="preserve"> schopen prokázat, že mu byly známy ještě před přijetím těchto informací od </w:t>
      </w:r>
      <w:r w:rsidR="00FC12CE">
        <w:t>Objednatel</w:t>
      </w:r>
      <w:r w:rsidR="00CF58CF">
        <w:t>e</w:t>
      </w:r>
      <w:r>
        <w:t>, avšak pouze za podmínky, že se na tyto informace nevztahuje povinnost mlčenlivosti z jiných důvodů;</w:t>
      </w:r>
    </w:p>
    <w:p w14:paraId="70D02F85" w14:textId="4ED733ED" w:rsidR="00214DE7" w:rsidRPr="001C35DD" w:rsidRDefault="00214DE7" w:rsidP="00214DE7">
      <w:pPr>
        <w:pStyle w:val="Nadpis3"/>
      </w:pPr>
      <w:r>
        <w:t xml:space="preserve">které budou </w:t>
      </w:r>
      <w:r w:rsidR="007B1376">
        <w:t>Zhotovitel</w:t>
      </w:r>
      <w:r w:rsidR="00CF58CF">
        <w:t>i</w:t>
      </w:r>
      <w:r>
        <w:t xml:space="preserve"> po uzavření této </w:t>
      </w:r>
      <w:r w:rsidR="002E68D6">
        <w:t>S</w:t>
      </w:r>
      <w:r w:rsidR="00D4385A">
        <w:t>mlouvy</w:t>
      </w:r>
      <w:r>
        <w:t xml:space="preserve"> sděleny bez závazku mlčenlivosti třetí stranou, jež rovněž není ve vztahu k těmto informacím nijak vázána.</w:t>
      </w:r>
    </w:p>
    <w:p w14:paraId="7DBBFDFE" w14:textId="6CEE8040" w:rsidR="00214DE7" w:rsidRDefault="00214DE7" w:rsidP="00BC2480">
      <w:pPr>
        <w:pStyle w:val="Nadpis2"/>
        <w:keepNext/>
      </w:pPr>
      <w:r>
        <w:t xml:space="preserve">Jako s Neveřejnými informacemi musí být nakládáno také s informacemi, které splňují podmínky uvedené v odst. </w:t>
      </w:r>
      <w:r w:rsidR="00C546D0">
        <w:t>9</w:t>
      </w:r>
      <w:r>
        <w:t>.1</w:t>
      </w:r>
      <w:r w:rsidR="005D64EA">
        <w:t>.</w:t>
      </w:r>
      <w:r>
        <w:t xml:space="preserve"> tohoto článku, i když byly získány náhodně nebo bez vědomí </w:t>
      </w:r>
      <w:r w:rsidR="00FC12CE">
        <w:t>Objednatel</w:t>
      </w:r>
      <w:r w:rsidR="00CF58CF">
        <w:t>e</w:t>
      </w:r>
      <w:r>
        <w:t xml:space="preserve"> a</w:t>
      </w:r>
      <w:r w:rsidR="00EE7DB8">
        <w:t> </w:t>
      </w:r>
      <w:r>
        <w:t xml:space="preserve">dále s veškerými informacemi získanými od jakékoliv třetí strany, pokud se týkají </w:t>
      </w:r>
      <w:r w:rsidR="00FC12CE">
        <w:t>Objednatel</w:t>
      </w:r>
      <w:r w:rsidR="00CF58CF">
        <w:t>e</w:t>
      </w:r>
      <w:r>
        <w:t xml:space="preserve"> nebo plnění této </w:t>
      </w:r>
      <w:r w:rsidR="00DE4BB0">
        <w:t>S</w:t>
      </w:r>
      <w:r w:rsidR="00D4385A">
        <w:t>mlouvy</w:t>
      </w:r>
      <w:r>
        <w:t>.</w:t>
      </w:r>
    </w:p>
    <w:p w14:paraId="300C0311" w14:textId="004824AE" w:rsidR="00214DE7" w:rsidRDefault="007B1376" w:rsidP="00214DE7">
      <w:pPr>
        <w:pStyle w:val="Nadpis2"/>
      </w:pPr>
      <w:r>
        <w:t>Zhotovitel</w:t>
      </w:r>
      <w:r w:rsidR="00214DE7">
        <w:t xml:space="preserve"> se zavazuje, že Neveřejné informace užije pouze za účelem plnění této </w:t>
      </w:r>
      <w:r w:rsidR="00DE4BB0">
        <w:t>Smlouvy</w:t>
      </w:r>
      <w:r w:rsidR="00214DE7">
        <w:t xml:space="preserve">. K jinému užití je zapotřebí písemného souhlasu </w:t>
      </w:r>
      <w:r w:rsidR="00FC12CE">
        <w:t>Objednatel</w:t>
      </w:r>
      <w:r w:rsidR="00CF58CF">
        <w:t>e</w:t>
      </w:r>
      <w:r w:rsidR="00214DE7">
        <w:t>.</w:t>
      </w:r>
    </w:p>
    <w:p w14:paraId="0DA8518B" w14:textId="27D2FD03" w:rsidR="00214DE7" w:rsidRDefault="00214DE7" w:rsidP="00214DE7">
      <w:pPr>
        <w:pStyle w:val="Nadpis2"/>
      </w:pPr>
      <w:r>
        <w:t>Povinnost</w:t>
      </w:r>
      <w:r w:rsidRPr="00B9593A">
        <w:t xml:space="preserve"> mlčenlivosti</w:t>
      </w:r>
      <w:r>
        <w:t xml:space="preserve"> dle této </w:t>
      </w:r>
      <w:r w:rsidR="00DE4BB0">
        <w:t>S</w:t>
      </w:r>
      <w:r w:rsidR="00D4385A">
        <w:t>mlouvy</w:t>
      </w:r>
      <w:r w:rsidRPr="00B9593A">
        <w:t xml:space="preserve"> trvá </w:t>
      </w:r>
      <w:r w:rsidR="00AA79E1">
        <w:t xml:space="preserve">po dobu </w:t>
      </w:r>
      <w:r w:rsidR="00641E67">
        <w:t>5</w:t>
      </w:r>
      <w:r w:rsidR="00AA79E1">
        <w:t xml:space="preserve"> let od skončení </w:t>
      </w:r>
      <w:r w:rsidR="00DE4BB0">
        <w:t>S</w:t>
      </w:r>
      <w:r w:rsidR="00D4385A">
        <w:t>mlouvy</w:t>
      </w:r>
      <w:r>
        <w:t xml:space="preserve"> bez ohledu na</w:t>
      </w:r>
      <w:r w:rsidR="000145D0">
        <w:t> </w:t>
      </w:r>
      <w:r>
        <w:t>zánik ostatních závazků z</w:t>
      </w:r>
      <w:r w:rsidR="00DE4BB0">
        <w:t>e Smlouvy</w:t>
      </w:r>
      <w:r w:rsidRPr="00B9593A">
        <w:t>.</w:t>
      </w:r>
    </w:p>
    <w:p w14:paraId="0D4CEED5" w14:textId="73DCBF7D" w:rsidR="00214DE7" w:rsidRDefault="00214DE7" w:rsidP="00214DE7">
      <w:pPr>
        <w:pStyle w:val="Nadpis2"/>
      </w:pPr>
      <w:r>
        <w:t>Závazky vyplývající z tohoto článku není žádná ze Smluvních stran oprávněna vypovědět ani jiným způsobem jednostranně ukončit.</w:t>
      </w:r>
    </w:p>
    <w:p w14:paraId="7514B36B" w14:textId="1046CA36" w:rsidR="00E03AEB" w:rsidRPr="001F3C2D" w:rsidRDefault="007B1376" w:rsidP="006B0C72">
      <w:pPr>
        <w:pStyle w:val="Nadpis2"/>
        <w:keepNext/>
      </w:pPr>
      <w:r>
        <w:t>Zhotovitel</w:t>
      </w:r>
      <w:r w:rsidR="00E03AEB">
        <w:t xml:space="preserve"> </w:t>
      </w:r>
      <w:r w:rsidR="00E03AEB" w:rsidRPr="001F3C2D">
        <w:t xml:space="preserve">se zavazuje zajistit při plnění </w:t>
      </w:r>
      <w:r w:rsidR="00BD49A4">
        <w:t>Smlouvy</w:t>
      </w:r>
      <w:r w:rsidR="00E03AEB" w:rsidRPr="001F3C2D">
        <w:t xml:space="preserve"> </w:t>
      </w:r>
      <w:r w:rsidR="00E03AEB">
        <w:t>ochranu osobních údajů, ke kterým má přístup</w:t>
      </w:r>
      <w:r w:rsidR="00E03AEB" w:rsidRPr="001F3C2D">
        <w:t xml:space="preserve">. Smluvní strany se zavazují postupovat v souvislosti s plněním </w:t>
      </w:r>
      <w:r w:rsidR="00BD49A4">
        <w:t>Smlouvy</w:t>
      </w:r>
      <w:r w:rsidR="00E03AEB" w:rsidRPr="001F3C2D">
        <w:t xml:space="preserve"> v souladu s platnými a</w:t>
      </w:r>
      <w:r w:rsidR="00E03AEB">
        <w:t> </w:t>
      </w:r>
      <w:r w:rsidR="00E03AEB"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BD49A4">
        <w:t>Smlouvy</w:t>
      </w:r>
      <w:r w:rsidR="00E03AEB" w:rsidRPr="001F3C2D">
        <w:t xml:space="preserve"> zpracovávat osobní údaje zaměstnanců/kontaktních osob/jiných dotčených osob druhé Smluvní strany, zavazuje se zpracovávat tyto osobní údaje pouze v rozsahu nezbytném pro plnění </w:t>
      </w:r>
      <w:r w:rsidR="00BD49A4">
        <w:t>Smlouvy</w:t>
      </w:r>
      <w:r w:rsidR="00E03AEB" w:rsidRPr="001F3C2D">
        <w:t xml:space="preserve"> a po dobu nezbytnou k plnění </w:t>
      </w:r>
      <w:r w:rsidR="00BD49A4">
        <w:t>S</w:t>
      </w:r>
      <w:r w:rsidR="006779CC">
        <w:t>mlou</w:t>
      </w:r>
      <w:r w:rsidR="00ED7D0A">
        <w:t>v</w:t>
      </w:r>
      <w:r w:rsidR="006779CC">
        <w:t>y</w:t>
      </w:r>
      <w:r w:rsidR="00E03AEB" w:rsidRPr="001F3C2D">
        <w:t xml:space="preserve">. Jestliže Smluvní strany budou zpracovávat osobní údaje zaměstnanců nebo dalších dotčených osob druhé Smluvní strany nad rámec specifikovaný v této </w:t>
      </w:r>
      <w:r w:rsidR="00BD49A4">
        <w:t>S</w:t>
      </w:r>
      <w:r w:rsidR="00E03AEB">
        <w:t xml:space="preserve">mlouvě </w:t>
      </w:r>
      <w:r w:rsidR="00E03AEB" w:rsidRPr="001F3C2D">
        <w:t xml:space="preserve">nebo po dobu delší, než je uvedeno v této </w:t>
      </w:r>
      <w:r w:rsidR="00BD49A4">
        <w:t>S</w:t>
      </w:r>
      <w:r w:rsidR="00E03AEB">
        <w:t>mlouvě</w:t>
      </w:r>
      <w:r w:rsidR="00E03AEB" w:rsidRPr="001F3C2D">
        <w:t>, jsou povinny uzavřít samostatnou smlouvu o zpracování osobních údajů.</w:t>
      </w:r>
    </w:p>
    <w:p w14:paraId="76AB1E76" w14:textId="68ADE8C1" w:rsidR="00307753" w:rsidRDefault="00E03AEB" w:rsidP="00307753">
      <w:pPr>
        <w:pStyle w:val="Nadpis2"/>
      </w:pPr>
      <w:r>
        <w:t xml:space="preserve">Případné části </w:t>
      </w:r>
      <w:r w:rsidR="00BD49A4">
        <w:t>Smlouvy</w:t>
      </w:r>
      <w:r w:rsidR="004364D1">
        <w:t xml:space="preserve"> </w:t>
      </w:r>
      <w:r>
        <w:t>představující obchodní tajemství či jiné údaje chráněné dle zvláštních předpisů budou před jejich uveřejněním zajištěny proti přečtení (začerněním apod.)</w:t>
      </w:r>
      <w:r w:rsidR="00307753">
        <w:t>.</w:t>
      </w:r>
    </w:p>
    <w:p w14:paraId="035BCA53" w14:textId="08944DCE" w:rsidR="009D0716" w:rsidRPr="00C1590A" w:rsidRDefault="009D0716" w:rsidP="009D0716">
      <w:pPr>
        <w:pStyle w:val="Nadpis1"/>
      </w:pPr>
      <w:r w:rsidRPr="00C1590A">
        <w:t>sankce</w:t>
      </w:r>
    </w:p>
    <w:p w14:paraId="2AE77541" w14:textId="5EE96D6A" w:rsidR="00B55C82" w:rsidRDefault="00B55C82" w:rsidP="00B55C82">
      <w:pPr>
        <w:pStyle w:val="Nadpis2"/>
      </w:pPr>
      <w:r w:rsidRPr="00ED275A">
        <w:t xml:space="preserve">V případě prodlení </w:t>
      </w:r>
      <w:r>
        <w:t>Zhotovitel</w:t>
      </w:r>
      <w:r w:rsidRPr="00ED275A">
        <w:t xml:space="preserve">e se </w:t>
      </w:r>
      <w:r>
        <w:t xml:space="preserve">provedením Díla </w:t>
      </w:r>
      <w:r w:rsidRPr="00ED275A">
        <w:t>dle čl.</w:t>
      </w:r>
      <w:r w:rsidR="00396A2F">
        <w:t xml:space="preserve"> </w:t>
      </w:r>
      <w:r>
        <w:t>III</w:t>
      </w:r>
      <w:r w:rsidRPr="00ED275A">
        <w:t xml:space="preserve"> odst. </w:t>
      </w:r>
      <w:r>
        <w:t>3.2</w:t>
      </w:r>
      <w:r w:rsidRPr="00ED275A">
        <w:t xml:space="preserve"> Smlouvy, má Objednatel právo uplatnit vůči </w:t>
      </w:r>
      <w:r>
        <w:t>Zhotovitel</w:t>
      </w:r>
      <w:r w:rsidRPr="00ED275A">
        <w:t xml:space="preserve">i smluvní pokutu ve výši </w:t>
      </w:r>
      <w:r w:rsidRPr="00425404">
        <w:t>5 000</w:t>
      </w:r>
      <w:r w:rsidRPr="00ED275A">
        <w:t xml:space="preserve"> Kč, a to za každý započatý den prodlení.</w:t>
      </w:r>
    </w:p>
    <w:p w14:paraId="77A08899" w14:textId="752B2761" w:rsidR="00076C20" w:rsidRDefault="00076C20" w:rsidP="00C4114B">
      <w:pPr>
        <w:pStyle w:val="Nadpis2"/>
      </w:pPr>
      <w:r>
        <w:t xml:space="preserve">V případě prodlení Zhotovitele </w:t>
      </w:r>
      <w:r w:rsidR="0096516A">
        <w:t>s</w:t>
      </w:r>
      <w:r w:rsidR="00EF5476">
        <w:t xml:space="preserve"> </w:t>
      </w:r>
      <w:r w:rsidR="005062C1">
        <w:t>uvedení</w:t>
      </w:r>
      <w:r w:rsidR="0096516A">
        <w:t>m</w:t>
      </w:r>
      <w:r w:rsidR="005062C1">
        <w:t xml:space="preserve"> Zařízení do provozu </w:t>
      </w:r>
      <w:r w:rsidR="00EF5476">
        <w:t xml:space="preserve">dle čl. </w:t>
      </w:r>
      <w:r w:rsidR="005062C1">
        <w:t>VIII odst. 8.5</w:t>
      </w:r>
      <w:r>
        <w:t xml:space="preserve"> </w:t>
      </w:r>
      <w:r w:rsidR="005062C1" w:rsidRPr="00ED275A">
        <w:t xml:space="preserve">má Objednatel právo uplatnit vůči </w:t>
      </w:r>
      <w:r w:rsidR="005062C1">
        <w:t>Zhotovitel</w:t>
      </w:r>
      <w:r w:rsidR="005062C1" w:rsidRPr="00ED275A">
        <w:t xml:space="preserve">i smluvní pokutu ve </w:t>
      </w:r>
      <w:r w:rsidR="005062C1" w:rsidRPr="00425404">
        <w:t xml:space="preserve">výši </w:t>
      </w:r>
      <w:r w:rsidR="005062C1">
        <w:t>2</w:t>
      </w:r>
      <w:r w:rsidR="005062C1" w:rsidRPr="00425404">
        <w:t xml:space="preserve"> 000 Kč</w:t>
      </w:r>
      <w:r w:rsidR="005062C1" w:rsidRPr="00ED275A">
        <w:t>, a to za každý započatý den prodlení.</w:t>
      </w:r>
      <w:r>
        <w:t xml:space="preserve"> </w:t>
      </w:r>
    </w:p>
    <w:p w14:paraId="7B1172AA" w14:textId="4ED5B57E" w:rsidR="00C4114B" w:rsidRDefault="00C4114B" w:rsidP="00C4114B">
      <w:pPr>
        <w:pStyle w:val="Nadpis2"/>
      </w:pPr>
      <w:r w:rsidRPr="0076275D">
        <w:t>V případě porušení některé z</w:t>
      </w:r>
      <w:r>
        <w:t> </w:t>
      </w:r>
      <w:r w:rsidRPr="0076275D">
        <w:t>povinností</w:t>
      </w:r>
      <w:r>
        <w:t>, resp. nepravdivosti některých z prohlášení</w:t>
      </w:r>
      <w:r w:rsidRPr="0076275D">
        <w:t xml:space="preserve"> stanovených</w:t>
      </w:r>
      <w:r>
        <w:t xml:space="preserve"> v</w:t>
      </w:r>
      <w:r w:rsidR="000078E6">
        <w:t> </w:t>
      </w:r>
      <w:r>
        <w:t>čl.</w:t>
      </w:r>
      <w:r w:rsidRPr="0076275D">
        <w:t xml:space="preserve"> </w:t>
      </w:r>
      <w:r>
        <w:t xml:space="preserve">I odst. </w:t>
      </w:r>
      <w:r w:rsidR="00E75F60">
        <w:t>1</w:t>
      </w:r>
      <w:r w:rsidR="00EB3201">
        <w:t>.2</w:t>
      </w:r>
      <w:r w:rsidR="00302206">
        <w:t xml:space="preserve"> </w:t>
      </w:r>
      <w:proofErr w:type="spellStart"/>
      <w:r w:rsidR="00302206">
        <w:t>pododst</w:t>
      </w:r>
      <w:proofErr w:type="spellEnd"/>
      <w:r w:rsidR="00302206">
        <w:t>. 1.2.</w:t>
      </w:r>
      <w:r w:rsidR="00EB3201">
        <w:t>10</w:t>
      </w:r>
      <w:r>
        <w:t xml:space="preserve"> a/nebo odst. </w:t>
      </w:r>
      <w:r w:rsidR="00A57A7B">
        <w:t>1.</w:t>
      </w:r>
      <w:r w:rsidR="00302206">
        <w:t>2.11</w:t>
      </w:r>
      <w:r>
        <w:t xml:space="preserve"> a/nebo odst. </w:t>
      </w:r>
      <w:r w:rsidR="00A57A7B">
        <w:t>1.</w:t>
      </w:r>
      <w:r w:rsidR="00302206">
        <w:t>2.12</w:t>
      </w:r>
      <w:r>
        <w:t xml:space="preserve"> a/nebo odst. </w:t>
      </w:r>
      <w:r w:rsidR="00A57A7B">
        <w:t>1.</w:t>
      </w:r>
      <w:r w:rsidR="00302206">
        <w:t>3</w:t>
      </w:r>
      <w:r w:rsidR="00773821">
        <w:t xml:space="preserve"> a/nebo odst. 1.4</w:t>
      </w:r>
      <w:r>
        <w:t xml:space="preserve"> </w:t>
      </w:r>
      <w:r w:rsidR="00A57A7B">
        <w:t>Smlouvy</w:t>
      </w:r>
      <w:r>
        <w:t xml:space="preserve"> </w:t>
      </w:r>
      <w:r w:rsidRPr="00770678">
        <w:t xml:space="preserve">ze strany </w:t>
      </w:r>
      <w:r w:rsidR="007B1376">
        <w:t>Zhotovitel</w:t>
      </w:r>
      <w:r w:rsidRPr="00770678">
        <w:t xml:space="preserve">e má Objednatel právo uplatnit vůči </w:t>
      </w:r>
      <w:r w:rsidR="007B1376">
        <w:t>Zhotovitel</w:t>
      </w:r>
      <w:r w:rsidRPr="00770678">
        <w:t xml:space="preserve">i smluvní pokutu ve výši </w:t>
      </w:r>
      <w:r>
        <w:t xml:space="preserve">100 </w:t>
      </w:r>
      <w:r w:rsidRPr="00770678">
        <w:t>000 Kč, a to za každý jednotlivý případ porušení</w:t>
      </w:r>
      <w:r w:rsidR="00A1607E">
        <w:t>.</w:t>
      </w:r>
    </w:p>
    <w:p w14:paraId="3E682BA2" w14:textId="784FC889" w:rsidR="00216662" w:rsidRPr="00ED275A" w:rsidRDefault="00216662" w:rsidP="00216662">
      <w:pPr>
        <w:pStyle w:val="Nadpis2"/>
      </w:pPr>
      <w:r w:rsidRPr="00ED275A">
        <w:t xml:space="preserve">V případě porušení některé z povinností stanovených v čl. V. odst. </w:t>
      </w:r>
      <w:r w:rsidR="00582B9D">
        <w:t>5</w:t>
      </w:r>
      <w:r w:rsidRPr="00ED275A">
        <w:t xml:space="preserve">.9 </w:t>
      </w:r>
      <w:r w:rsidR="00A665BE">
        <w:t xml:space="preserve">nebo </w:t>
      </w:r>
      <w:r w:rsidR="00582B9D">
        <w:t>5</w:t>
      </w:r>
      <w:r w:rsidR="00A665BE">
        <w:t xml:space="preserve">.10 </w:t>
      </w:r>
      <w:r w:rsidRPr="00ED275A">
        <w:t xml:space="preserve">Smlouvy ze strany </w:t>
      </w:r>
      <w:r w:rsidR="007B1376">
        <w:t>Zhotovitel</w:t>
      </w:r>
      <w:r w:rsidRPr="00ED275A">
        <w:t xml:space="preserve">e má Objednatel právo uplatnit vůči </w:t>
      </w:r>
      <w:r w:rsidR="007B1376">
        <w:t>Zhotovitel</w:t>
      </w:r>
      <w:r w:rsidRPr="00ED275A">
        <w:t xml:space="preserve">i smluvní pokutu ve výši </w:t>
      </w:r>
      <w:r>
        <w:t>100</w:t>
      </w:r>
      <w:r w:rsidR="006B0C72">
        <w:t> </w:t>
      </w:r>
      <w:r w:rsidRPr="00ED275A">
        <w:t>000 Kč, a to za každý jednotlivý případ porušení.</w:t>
      </w:r>
    </w:p>
    <w:p w14:paraId="1A56D2DC" w14:textId="18DF8EFE" w:rsidR="002373F3" w:rsidRPr="0027164C" w:rsidRDefault="002373F3" w:rsidP="002373F3">
      <w:pPr>
        <w:pStyle w:val="Nadpis2"/>
      </w:pPr>
      <w:r w:rsidRPr="00ED275A">
        <w:t xml:space="preserve">V případě porušení některé z povinností stanovených </w:t>
      </w:r>
      <w:r w:rsidR="00A01259" w:rsidRPr="00076C20">
        <w:t>čl. X</w:t>
      </w:r>
      <w:r w:rsidR="005D55CC" w:rsidRPr="00076C20">
        <w:t>I</w:t>
      </w:r>
      <w:r w:rsidR="00C546D0" w:rsidRPr="00076C20">
        <w:t>I</w:t>
      </w:r>
      <w:r w:rsidR="00A01259" w:rsidRPr="00076C20">
        <w:t xml:space="preserve"> odst. 1</w:t>
      </w:r>
      <w:r w:rsidR="00C546D0" w:rsidRPr="00076C20">
        <w:t>2</w:t>
      </w:r>
      <w:r w:rsidR="00A01259" w:rsidRPr="00076C20">
        <w:t>.1</w:t>
      </w:r>
      <w:r w:rsidR="00825750">
        <w:t>0</w:t>
      </w:r>
      <w:r w:rsidRPr="00ED275A">
        <w:t xml:space="preserve"> Smlouvy ze strany </w:t>
      </w:r>
      <w:r w:rsidR="007B1376">
        <w:t>Zhotovitel</w:t>
      </w:r>
      <w:r w:rsidRPr="00ED275A">
        <w:t xml:space="preserve">e má Objednatel právo uplatnit vůči </w:t>
      </w:r>
      <w:r w:rsidR="007B1376">
        <w:t>Zhotovitel</w:t>
      </w:r>
      <w:r w:rsidRPr="00ED275A">
        <w:t xml:space="preserve">i smluvní pokutu ve výši </w:t>
      </w:r>
      <w:r>
        <w:t>100</w:t>
      </w:r>
      <w:r w:rsidRPr="00ED275A">
        <w:t xml:space="preserve"> 000 Kč, a to za každý jednotlivý případ </w:t>
      </w:r>
      <w:r w:rsidRPr="0027164C">
        <w:t>porušení.</w:t>
      </w:r>
    </w:p>
    <w:p w14:paraId="16E783E2" w14:textId="60C82094" w:rsidR="00931281" w:rsidRPr="003B4F39" w:rsidRDefault="00931281" w:rsidP="00931281">
      <w:pPr>
        <w:pStyle w:val="Nadpis2"/>
      </w:pPr>
      <w:r w:rsidRPr="003B4F39">
        <w:lastRenderedPageBreak/>
        <w:t xml:space="preserve">Pro případ prodlení </w:t>
      </w:r>
      <w:r w:rsidR="00FC12CE" w:rsidRPr="003B4F39">
        <w:t>Objednatel</w:t>
      </w:r>
      <w:r w:rsidR="00B64F4D" w:rsidRPr="003B4F39">
        <w:t>e</w:t>
      </w:r>
      <w:r w:rsidRPr="003B4F39">
        <w:t xml:space="preserve"> se zaplacením řádně vystavené a doručené faktury je </w:t>
      </w:r>
      <w:r w:rsidR="007B1376">
        <w:t>Zhotovitel</w:t>
      </w:r>
      <w:r w:rsidRPr="003B4F39">
        <w:t xml:space="preserve"> oprávněn požadovat zaplacení úroku z prodlení ve výši stanovené právními předpisy.</w:t>
      </w:r>
    </w:p>
    <w:p w14:paraId="4ABB297A" w14:textId="24A5DA38" w:rsidR="00931281" w:rsidRPr="003B4F39" w:rsidRDefault="00931281" w:rsidP="00931281">
      <w:pPr>
        <w:pStyle w:val="Nadpis2"/>
      </w:pPr>
      <w:r w:rsidRPr="003B4F39">
        <w:t xml:space="preserve">V případě, že některá ze Smluvních stran poruší některou z povinností dle </w:t>
      </w:r>
      <w:r w:rsidR="0019252B" w:rsidRPr="003B4F39">
        <w:t>čl.</w:t>
      </w:r>
      <w:r w:rsidRPr="003B4F39">
        <w:t xml:space="preserve"> </w:t>
      </w:r>
      <w:r w:rsidR="00C546D0">
        <w:t>IX</w:t>
      </w:r>
      <w:r w:rsidR="00B64F4D" w:rsidRPr="003B4F39">
        <w:t>.</w:t>
      </w:r>
      <w:r w:rsidRPr="003B4F39">
        <w:t xml:space="preserve"> této </w:t>
      </w:r>
      <w:r w:rsidR="003B4F39" w:rsidRPr="003B4F39">
        <w:t>S</w:t>
      </w:r>
      <w:r w:rsidR="005C0B1A" w:rsidRPr="003B4F39">
        <w:t>mlouvy</w:t>
      </w:r>
      <w:r w:rsidRPr="003B4F39">
        <w:t xml:space="preserve">, je druhá Smluvní strana oprávněna požadovat smluvní pokutu ve výši </w:t>
      </w:r>
      <w:r w:rsidR="003B4F39" w:rsidRPr="003B4F39">
        <w:t>10</w:t>
      </w:r>
      <w:r w:rsidRPr="003B4F39">
        <w:t>0</w:t>
      </w:r>
      <w:r w:rsidR="009A4FAC" w:rsidRPr="003B4F39">
        <w:t xml:space="preserve"> </w:t>
      </w:r>
      <w:r w:rsidRPr="003B4F39">
        <w:t>000 Kč, a to každý jednotlivý případ porušení.</w:t>
      </w:r>
    </w:p>
    <w:p w14:paraId="093305E4" w14:textId="594F3C5B" w:rsidR="00931281" w:rsidRPr="003B4F39" w:rsidRDefault="00931281" w:rsidP="00931281">
      <w:pPr>
        <w:pStyle w:val="Nadpis2"/>
      </w:pPr>
      <w:r w:rsidRPr="003B4F39">
        <w:t xml:space="preserve">Smluvní pokuta a zákonný úrok z prodlení jsou splatné ve lhůtě </w:t>
      </w:r>
      <w:r w:rsidR="00B64F4D" w:rsidRPr="003B4F39">
        <w:t>30</w:t>
      </w:r>
      <w:r w:rsidRPr="003B4F39">
        <w:t xml:space="preserve"> dnů ode dne doručení písemné výzvy oprávněné Smluvní strany Smluvní straně povinné ze smluvní pokuty nebo ze</w:t>
      </w:r>
      <w:r w:rsidR="000145D0" w:rsidRPr="003B4F39">
        <w:t> </w:t>
      </w:r>
      <w:r w:rsidRPr="003B4F39">
        <w:t>zákonného úroku z prodlení.</w:t>
      </w:r>
    </w:p>
    <w:p w14:paraId="0575A3C5" w14:textId="4B2F22DD" w:rsidR="00931281" w:rsidRPr="003B4F39" w:rsidRDefault="00FC12CE" w:rsidP="00931281">
      <w:pPr>
        <w:pStyle w:val="Nadpis2"/>
      </w:pPr>
      <w:r w:rsidRPr="003B4F39">
        <w:t>Objednatel</w:t>
      </w:r>
      <w:r w:rsidR="00931281" w:rsidRPr="003B4F39">
        <w:t xml:space="preserve"> je oprávněn uplatňovat vůči </w:t>
      </w:r>
      <w:r w:rsidR="007B1376">
        <w:t>Zhotovitel</w:t>
      </w:r>
      <w:r w:rsidR="00B64F4D" w:rsidRPr="003B4F39">
        <w:t>i</w:t>
      </w:r>
      <w:r w:rsidR="00931281" w:rsidRPr="003B4F39">
        <w:t xml:space="preserve"> veškeré smluvní pokuty, na které mu bude z</w:t>
      </w:r>
      <w:r w:rsidR="000078E6">
        <w:t> </w:t>
      </w:r>
      <w:r w:rsidR="00931281" w:rsidRPr="003B4F39">
        <w:t xml:space="preserve">porušení </w:t>
      </w:r>
      <w:r w:rsidR="003B4F39">
        <w:t>S</w:t>
      </w:r>
      <w:r w:rsidR="00284AB4" w:rsidRPr="003B4F39">
        <w:t>mlouvy</w:t>
      </w:r>
      <w:r w:rsidR="00931281" w:rsidRPr="003B4F39">
        <w:t xml:space="preserve"> vyplývat nárok dle tohoto článku, tj. i v případě kumulace smluvních pokut.</w:t>
      </w:r>
    </w:p>
    <w:p w14:paraId="0D1868ED" w14:textId="3A451677" w:rsidR="00931281" w:rsidRPr="003B4F39" w:rsidRDefault="004500AA" w:rsidP="00931281">
      <w:pPr>
        <w:pStyle w:val="Nadpis2"/>
      </w:pPr>
      <w:r w:rsidRPr="003B4F39">
        <w:t>U</w:t>
      </w:r>
      <w:r w:rsidR="00931281" w:rsidRPr="003B4F39">
        <w:t>jednáním o smluvní pokutě není dotčeno právo poškozené Smluvní strany domáhat se náhrady škody v plné výši.</w:t>
      </w:r>
    </w:p>
    <w:p w14:paraId="077BB970" w14:textId="3BEE2EC9" w:rsidR="00CE38AB" w:rsidRPr="003B4F39" w:rsidRDefault="00CE38AB" w:rsidP="00CE38AB">
      <w:pPr>
        <w:pStyle w:val="Nadpis2"/>
      </w:pPr>
      <w:r w:rsidRPr="003B4F39">
        <w:t xml:space="preserve">Aniž by byl dotčen předcházející odstavec Smluvní strany se výslovně dohodly, že celková výše všech nároků na smluvní pokuty, vzniklých na základě nebo v souvislosti s touto </w:t>
      </w:r>
      <w:r w:rsidR="00BE395A">
        <w:t>S</w:t>
      </w:r>
      <w:r w:rsidR="00287577" w:rsidRPr="003B4F39">
        <w:t>mlouvou</w:t>
      </w:r>
      <w:r w:rsidRPr="003B4F39">
        <w:t xml:space="preserve"> jedné Smluvní straně</w:t>
      </w:r>
      <w:r w:rsidR="00265658">
        <w:t>,</w:t>
      </w:r>
      <w:r w:rsidRPr="003B4F39">
        <w:t xml:space="preserve"> se omezuje částkou odpovídající výši </w:t>
      </w:r>
      <w:r w:rsidR="00014D40">
        <w:t>1</w:t>
      </w:r>
      <w:r w:rsidRPr="003B4F39" w:rsidDel="003E026D">
        <w:t> </w:t>
      </w:r>
      <w:r w:rsidR="00014D40">
        <w:t>5</w:t>
      </w:r>
      <w:r w:rsidRPr="003B4F39" w:rsidDel="003E026D">
        <w:t xml:space="preserve">00 000 </w:t>
      </w:r>
      <w:r w:rsidRPr="003B4F39">
        <w:t>Kč</w:t>
      </w:r>
      <w:r w:rsidR="00051CA1" w:rsidRPr="003B4F39">
        <w:t>.</w:t>
      </w:r>
    </w:p>
    <w:p w14:paraId="69BAFF54" w14:textId="7DF5BB36" w:rsidR="00794AA5" w:rsidRPr="003B4F39" w:rsidRDefault="33A4A7D6" w:rsidP="00931281">
      <w:pPr>
        <w:pStyle w:val="Nadpis2"/>
      </w:pPr>
      <w:r>
        <w:t xml:space="preserve">Zaplacení smluvní pokuty nezbavuje </w:t>
      </w:r>
      <w:r w:rsidR="007B1376">
        <w:t>Zhotovitel</w:t>
      </w:r>
      <w:r w:rsidR="4D220756">
        <w:t>e</w:t>
      </w:r>
      <w:r>
        <w:t xml:space="preserve"> povinnosti splnit závazek utvrzený smluvní pokutou</w:t>
      </w:r>
      <w:r w:rsidR="6438704E">
        <w:t>.</w:t>
      </w:r>
      <w:bookmarkEnd w:id="14"/>
    </w:p>
    <w:bookmarkEnd w:id="13"/>
    <w:p w14:paraId="7573FFD7" w14:textId="3C1886D7" w:rsidR="00B65DC6" w:rsidRPr="005446C8" w:rsidRDefault="00342D92" w:rsidP="00077E56">
      <w:pPr>
        <w:pStyle w:val="Nadpis1"/>
      </w:pPr>
      <w:r>
        <w:t xml:space="preserve"> možnosti </w:t>
      </w:r>
      <w:r w:rsidR="00061A7D">
        <w:t xml:space="preserve">ukončení </w:t>
      </w:r>
      <w:r w:rsidR="00CB7728">
        <w:t>S</w:t>
      </w:r>
      <w:r w:rsidR="00287577">
        <w:t>mlouvy</w:t>
      </w:r>
      <w:r w:rsidR="00061A7D">
        <w:t xml:space="preserve"> </w:t>
      </w:r>
    </w:p>
    <w:p w14:paraId="2AB1E473" w14:textId="2270D3F9" w:rsidR="008D198E" w:rsidRDefault="00E4712F" w:rsidP="005A7963">
      <w:pPr>
        <w:pStyle w:val="Nadpis2"/>
      </w:pPr>
      <w:r>
        <w:t>S</w:t>
      </w:r>
      <w:r w:rsidR="00287577">
        <w:t>mlouvu</w:t>
      </w:r>
      <w:r w:rsidR="00150C9B">
        <w:t xml:space="preserve"> lze ukončit písemnou dohodou Smluvních stran</w:t>
      </w:r>
      <w:r w:rsidR="008E5E33">
        <w:t xml:space="preserve"> podepsanou osobami oprávněnými jednat za Smluvní strany, přičemž účinky ukončení </w:t>
      </w:r>
      <w:r>
        <w:t>S</w:t>
      </w:r>
      <w:r w:rsidR="00287577">
        <w:t>mlouvy</w:t>
      </w:r>
      <w:r w:rsidR="00DC7C50">
        <w:t xml:space="preserve"> nastanou k</w:t>
      </w:r>
      <w:r w:rsidR="005A7963">
        <w:t> </w:t>
      </w:r>
      <w:r w:rsidR="00DC7C50">
        <w:t>o</w:t>
      </w:r>
      <w:r w:rsidR="005A7963">
        <w:t>k</w:t>
      </w:r>
      <w:r w:rsidR="00DC7C50">
        <w:t>a</w:t>
      </w:r>
      <w:r w:rsidR="005A7963">
        <w:t>m</w:t>
      </w:r>
      <w:r w:rsidR="00DC7C50">
        <w:t xml:space="preserve">žiku stanovenému v takové dohodě. </w:t>
      </w:r>
    </w:p>
    <w:p w14:paraId="6C315492" w14:textId="413080D6" w:rsidR="000E0F7F" w:rsidRPr="00E721CF" w:rsidRDefault="00973342" w:rsidP="008F1D8C">
      <w:pPr>
        <w:pStyle w:val="Nadpis2"/>
      </w:pPr>
      <w:r w:rsidRPr="00E721CF">
        <w:t>Smlouva</w:t>
      </w:r>
      <w:r w:rsidR="009B70F3" w:rsidRPr="00E721CF">
        <w:t xml:space="preserve"> </w:t>
      </w:r>
      <w:r w:rsidRPr="00E721CF">
        <w:t>může</w:t>
      </w:r>
      <w:r w:rsidR="009B70F3" w:rsidRPr="00E721CF">
        <w:t xml:space="preserve"> zaniknout odstoupením příslušné Smluvní strany</w:t>
      </w:r>
      <w:r w:rsidR="00CA7D6B" w:rsidRPr="00E721CF">
        <w:t xml:space="preserve">, nastanou-li okolnosti předvídané § 2002 OZ. </w:t>
      </w:r>
    </w:p>
    <w:p w14:paraId="69137AC1" w14:textId="149349E8" w:rsidR="008F1D8C" w:rsidRPr="00F36093" w:rsidRDefault="00CA7D6B" w:rsidP="008F1D8C">
      <w:pPr>
        <w:pStyle w:val="Nadpis2"/>
      </w:pPr>
      <w:r>
        <w:t>Odstoupením se závazek</w:t>
      </w:r>
      <w:r w:rsidR="00DB1060">
        <w:t xml:space="preserve"> založený touto </w:t>
      </w:r>
      <w:r w:rsidR="00973342">
        <w:t>S</w:t>
      </w:r>
      <w:r w:rsidR="00287577">
        <w:t>mlouvou</w:t>
      </w:r>
      <w:r w:rsidR="00DB1060">
        <w:t xml:space="preserve"> zrušuje pouze ohledně nesplněného zbytku plnění</w:t>
      </w:r>
      <w:r w:rsidR="004F4F33">
        <w:t xml:space="preserve"> </w:t>
      </w:r>
      <w:r w:rsidR="0039423B">
        <w:t xml:space="preserve">(tj. ex </w:t>
      </w:r>
      <w:proofErr w:type="spellStart"/>
      <w:r w:rsidR="006C2DCB">
        <w:t>n</w:t>
      </w:r>
      <w:r w:rsidR="0039423B">
        <w:t>unc</w:t>
      </w:r>
      <w:proofErr w:type="spellEnd"/>
      <w:r w:rsidR="0039423B">
        <w:t xml:space="preserve">). Smluvní strany si jsou povinny vyrovnat dosavadní vzájemné závazky </w:t>
      </w:r>
      <w:r w:rsidR="00973342">
        <w:t>ze</w:t>
      </w:r>
      <w:r w:rsidR="000078E6">
        <w:t> </w:t>
      </w:r>
      <w:r w:rsidR="00973342">
        <w:t>S</w:t>
      </w:r>
      <w:r w:rsidR="00287577">
        <w:t>mlouvy</w:t>
      </w:r>
      <w:r w:rsidR="0039423B">
        <w:t xml:space="preserve">, a to bez </w:t>
      </w:r>
      <w:r w:rsidR="0039423B" w:rsidRPr="00F36093">
        <w:t>zbytečného odkladu</w:t>
      </w:r>
      <w:r w:rsidR="000F0E76" w:rsidRPr="00F36093">
        <w:t xml:space="preserve">, nejpozději však do 30 dnů od doručení oznámení Smluvní strany o odstoupení od </w:t>
      </w:r>
      <w:r w:rsidR="00973342" w:rsidRPr="00F36093">
        <w:t>S</w:t>
      </w:r>
      <w:r w:rsidR="00287577" w:rsidRPr="00F36093">
        <w:t>mlouvy</w:t>
      </w:r>
      <w:r w:rsidR="00DB7501" w:rsidRPr="00F36093">
        <w:t xml:space="preserve"> druhé Smluvní straně</w:t>
      </w:r>
      <w:r w:rsidR="00D67AD4" w:rsidRPr="00F36093">
        <w:t>.</w:t>
      </w:r>
    </w:p>
    <w:p w14:paraId="55A1E78B" w14:textId="4CBA2D3E" w:rsidR="00B53B6F" w:rsidRPr="00B53B6F" w:rsidRDefault="00FC12CE" w:rsidP="00AC0BB5">
      <w:pPr>
        <w:pStyle w:val="Nadpis2"/>
        <w:keepNext/>
      </w:pPr>
      <w:r w:rsidRPr="00F36093">
        <w:t>Objednatel</w:t>
      </w:r>
      <w:r w:rsidR="00B53B6F" w:rsidRPr="00F36093">
        <w:t xml:space="preserve"> může od </w:t>
      </w:r>
      <w:r w:rsidR="00EE73B8" w:rsidRPr="00F36093">
        <w:t>S</w:t>
      </w:r>
      <w:r w:rsidR="00263D13" w:rsidRPr="00F36093">
        <w:t>mlouvy</w:t>
      </w:r>
      <w:r w:rsidR="00B53B6F" w:rsidRPr="00F36093">
        <w:t xml:space="preserve"> odstoupit také ohledně celého plnění. V takovém případě se závazek založený touto </w:t>
      </w:r>
      <w:r w:rsidR="00EE73B8" w:rsidRPr="00F36093">
        <w:t>S</w:t>
      </w:r>
      <w:r w:rsidR="00263D13" w:rsidRPr="00F36093">
        <w:t>mlouvou</w:t>
      </w:r>
      <w:r w:rsidR="00B53B6F" w:rsidRPr="00F36093">
        <w:t xml:space="preserve"> zrušuje od počátku (tj. ex</w:t>
      </w:r>
      <w:r w:rsidR="00B53B6F">
        <w:t xml:space="preserve"> </w:t>
      </w:r>
      <w:proofErr w:type="spellStart"/>
      <w:r w:rsidR="00B53B6F">
        <w:t>tunc</w:t>
      </w:r>
      <w:proofErr w:type="spellEnd"/>
      <w:r w:rsidR="00B53B6F">
        <w:t>) a</w:t>
      </w:r>
      <w:r w:rsidR="00AC0BB5">
        <w:t> </w:t>
      </w:r>
      <w:r w:rsidR="00B53B6F">
        <w:t>Smluvní strany jsou povinny si vrátit vše, co si plnily, a to bez zbytečného odkladu, nejpozději však do 30 dnů od</w:t>
      </w:r>
      <w:r w:rsidR="006B0C72">
        <w:t> </w:t>
      </w:r>
      <w:r w:rsidR="00B53B6F">
        <w:t xml:space="preserve">doručení oznámení </w:t>
      </w:r>
      <w:r>
        <w:t>Objednatel</w:t>
      </w:r>
      <w:r w:rsidR="006E4268">
        <w:t>e</w:t>
      </w:r>
      <w:r w:rsidR="00B53B6F">
        <w:t xml:space="preserve"> o odstoupení od této </w:t>
      </w:r>
      <w:r w:rsidR="00EE73B8">
        <w:t>S</w:t>
      </w:r>
      <w:r w:rsidR="00263D13">
        <w:t>mlouvy</w:t>
      </w:r>
      <w:r w:rsidR="000E0F7F">
        <w:t xml:space="preserve"> </w:t>
      </w:r>
      <w:r w:rsidR="007B1376">
        <w:t>Zhotovitel</w:t>
      </w:r>
      <w:r w:rsidR="006E4268">
        <w:t>i</w:t>
      </w:r>
      <w:r w:rsidR="00B53B6F">
        <w:t>.</w:t>
      </w:r>
    </w:p>
    <w:p w14:paraId="7886C042" w14:textId="7FAD8CE9" w:rsidR="009C075F" w:rsidRDefault="009C075F" w:rsidP="009C075F">
      <w:pPr>
        <w:pStyle w:val="Nadpis2"/>
      </w:pPr>
      <w:r>
        <w:t xml:space="preserve">Za podstatné porušení </w:t>
      </w:r>
      <w:r w:rsidR="00EE73B8">
        <w:t>S</w:t>
      </w:r>
      <w:r w:rsidR="00263D13">
        <w:t>mlouvy</w:t>
      </w:r>
      <w:r>
        <w:t xml:space="preserve"> </w:t>
      </w:r>
      <w:r w:rsidR="007B1376">
        <w:t>Zhotovitel</w:t>
      </w:r>
      <w:r w:rsidR="006E4268">
        <w:t>e</w:t>
      </w:r>
      <w:r>
        <w:t xml:space="preserve">m se </w:t>
      </w:r>
      <w:r w:rsidR="007F71CB">
        <w:t>považuje zejména:</w:t>
      </w:r>
    </w:p>
    <w:p w14:paraId="5AB4E551" w14:textId="29FC1122" w:rsidR="00C11EA5" w:rsidRPr="00C11EA5" w:rsidRDefault="00C11EA5" w:rsidP="00C11EA5">
      <w:pPr>
        <w:pStyle w:val="Nadpis3"/>
      </w:pPr>
      <w:r w:rsidRPr="00C11EA5">
        <w:t xml:space="preserve">prodlení </w:t>
      </w:r>
      <w:r w:rsidR="007B1376">
        <w:t>Zhotovitel</w:t>
      </w:r>
      <w:r w:rsidRPr="00C11EA5">
        <w:t>e s plněním jakýchkoliv lhůt</w:t>
      </w:r>
      <w:r w:rsidR="00EE73B8">
        <w:t xml:space="preserve"> ze</w:t>
      </w:r>
      <w:r w:rsidRPr="00C11EA5">
        <w:t xml:space="preserve"> </w:t>
      </w:r>
      <w:r w:rsidR="00EE73B8">
        <w:t>S</w:t>
      </w:r>
      <w:r>
        <w:t>mlouvy</w:t>
      </w:r>
      <w:r w:rsidR="00D75E0E">
        <w:t xml:space="preserve"> </w:t>
      </w:r>
      <w:r w:rsidRPr="00C11EA5">
        <w:t>o</w:t>
      </w:r>
      <w:r w:rsidR="006B0C72">
        <w:t> </w:t>
      </w:r>
      <w:r w:rsidRPr="00C11EA5">
        <w:t>více než 15 kalendářních dnů;</w:t>
      </w:r>
    </w:p>
    <w:p w14:paraId="68CE292B" w14:textId="2F2713C6" w:rsidR="00C11EA5" w:rsidRPr="00C11EA5" w:rsidRDefault="00C11EA5" w:rsidP="00C11EA5">
      <w:pPr>
        <w:pStyle w:val="Nadpis3"/>
      </w:pPr>
      <w:r w:rsidRPr="00C11EA5">
        <w:t>opakované porušování smluvních či jiných právních povinností v souvislosti s</w:t>
      </w:r>
      <w:r w:rsidR="00D817B9">
        <w:t> </w:t>
      </w:r>
      <w:r w:rsidRPr="00C11EA5">
        <w:t xml:space="preserve">plněním </w:t>
      </w:r>
      <w:r w:rsidR="00D75E0E">
        <w:t>Smlouvy</w:t>
      </w:r>
      <w:r w:rsidRPr="00C11EA5">
        <w:t>;</w:t>
      </w:r>
    </w:p>
    <w:p w14:paraId="71C0A146" w14:textId="287A2CD0" w:rsidR="00BE66EF" w:rsidRDefault="00C11EA5" w:rsidP="00C11EA5">
      <w:pPr>
        <w:pStyle w:val="Nadpis3"/>
      </w:pPr>
      <w:r w:rsidRPr="00C11EA5">
        <w:t xml:space="preserve">jakékoliv jiné porušení povinnosti </w:t>
      </w:r>
      <w:r w:rsidR="007B1376">
        <w:t>Zhotovitel</w:t>
      </w:r>
      <w:r w:rsidRPr="00C11EA5">
        <w:t>em, které nebude odstraněno či</w:t>
      </w:r>
      <w:r w:rsidR="00D817B9">
        <w:t> </w:t>
      </w:r>
      <w:r w:rsidRPr="00C11EA5">
        <w:t>napraveno ani do 15 kalendářních dnů ode dne doručení výzvy Objednatele k</w:t>
      </w:r>
      <w:r w:rsidR="00D817B9">
        <w:t> </w:t>
      </w:r>
      <w:r w:rsidRPr="00C11EA5">
        <w:t>nápravě (popř. od</w:t>
      </w:r>
      <w:r w:rsidR="00CF4356">
        <w:t> </w:t>
      </w:r>
      <w:r w:rsidRPr="00C11EA5">
        <w:t>uplynutí lhůty ve výzvě stanovené), je-li náprava možná</w:t>
      </w:r>
      <w:r w:rsidR="00BE66EF">
        <w:t>;</w:t>
      </w:r>
    </w:p>
    <w:p w14:paraId="2819362E" w14:textId="29036DED" w:rsidR="00EF55D0" w:rsidRDefault="00BE66EF" w:rsidP="00EF55D0">
      <w:pPr>
        <w:pStyle w:val="Nadpis3"/>
      </w:pPr>
      <w:r w:rsidRPr="00C149E3">
        <w:rPr>
          <w:iCs/>
        </w:rPr>
        <w:t xml:space="preserve">skutečnost, že </w:t>
      </w:r>
      <w:r w:rsidR="007B1376">
        <w:rPr>
          <w:iCs/>
        </w:rPr>
        <w:t>Zhotovitel</w:t>
      </w:r>
      <w:r w:rsidRPr="00C149E3">
        <w:rPr>
          <w:iCs/>
        </w:rPr>
        <w:t xml:space="preserve"> </w:t>
      </w:r>
      <w:r w:rsidR="00C94018">
        <w:rPr>
          <w:iCs/>
        </w:rPr>
        <w:t xml:space="preserve">nebo jeho poddodavatel </w:t>
      </w:r>
      <w:r w:rsidRPr="00C149E3">
        <w:rPr>
          <w:iCs/>
        </w:rPr>
        <w:t xml:space="preserve">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w:t>
      </w:r>
      <w:r w:rsidR="00EC128D">
        <w:rPr>
          <w:iCs/>
        </w:rPr>
        <w:t xml:space="preserve">2 </w:t>
      </w:r>
      <w:proofErr w:type="spellStart"/>
      <w:r w:rsidR="00EC128D">
        <w:rPr>
          <w:iCs/>
        </w:rPr>
        <w:t>pododst</w:t>
      </w:r>
      <w:proofErr w:type="spellEnd"/>
      <w:r w:rsidR="00EC128D">
        <w:rPr>
          <w:iCs/>
        </w:rPr>
        <w:t>. 1.2.9</w:t>
      </w:r>
      <w:r w:rsidRPr="008304B4">
        <w:rPr>
          <w:iCs/>
        </w:rPr>
        <w:t xml:space="preserve"> </w:t>
      </w:r>
      <w:r w:rsidR="00F81491">
        <w:rPr>
          <w:iCs/>
        </w:rPr>
        <w:t>S</w:t>
      </w:r>
      <w:r w:rsidRPr="008304B4">
        <w:rPr>
          <w:iCs/>
        </w:rPr>
        <w:t xml:space="preserve">mlouvy, a k němuž došlo při plnění této </w:t>
      </w:r>
      <w:r w:rsidR="00F81491">
        <w:rPr>
          <w:iCs/>
        </w:rPr>
        <w:t>S</w:t>
      </w:r>
      <w:r w:rsidRPr="008304B4">
        <w:rPr>
          <w:iCs/>
        </w:rPr>
        <w:t>mlouvy nebo v souvislosti s</w:t>
      </w:r>
      <w:r w:rsidR="00EF55D0">
        <w:rPr>
          <w:iCs/>
        </w:rPr>
        <w:t> </w:t>
      </w:r>
      <w:r w:rsidRPr="008304B4">
        <w:rPr>
          <w:iCs/>
        </w:rPr>
        <w:t>ním</w:t>
      </w:r>
      <w:r w:rsidR="00EF55D0">
        <w:t>;</w:t>
      </w:r>
    </w:p>
    <w:p w14:paraId="2A7E450A" w14:textId="5EC4D50B" w:rsidR="00EF55D0" w:rsidRPr="002920B8" w:rsidRDefault="00EF55D0" w:rsidP="00EF55D0">
      <w:pPr>
        <w:pStyle w:val="Nadpis3"/>
      </w:pPr>
      <w:r w:rsidRPr="002920B8">
        <w:t xml:space="preserve">prohlášení </w:t>
      </w:r>
      <w:r w:rsidR="007B1376">
        <w:t>Zhotovitel</w:t>
      </w:r>
      <w:r w:rsidRPr="002920B8">
        <w:t>e dle čl. I odst. 1.</w:t>
      </w:r>
      <w:r w:rsidR="00961C8B">
        <w:t xml:space="preserve">2 </w:t>
      </w:r>
      <w:proofErr w:type="spellStart"/>
      <w:r w:rsidR="00961C8B">
        <w:t>pododst</w:t>
      </w:r>
      <w:proofErr w:type="spellEnd"/>
      <w:r w:rsidR="00961C8B">
        <w:t>. 1.2.10</w:t>
      </w:r>
      <w:r w:rsidRPr="002920B8">
        <w:t xml:space="preserve"> Smlouvy o neexistenci významného vztahu k Ruské federaci se ukáže jako nepravdivé;</w:t>
      </w:r>
    </w:p>
    <w:p w14:paraId="0BBD5F5C" w14:textId="3CE32EB9" w:rsidR="00EF55D0" w:rsidRPr="00EF55D0" w:rsidRDefault="005D7011" w:rsidP="00EF55D0">
      <w:pPr>
        <w:pStyle w:val="Nadpis3"/>
      </w:pPr>
      <w:r w:rsidRPr="002920B8">
        <w:t xml:space="preserve">prohlášení </w:t>
      </w:r>
      <w:r w:rsidR="007B1376">
        <w:t>Zhotovitel</w:t>
      </w:r>
      <w:r w:rsidRPr="002920B8">
        <w:t xml:space="preserve">e dle čl. I odst. </w:t>
      </w:r>
      <w:r>
        <w:t>1.</w:t>
      </w:r>
      <w:r w:rsidR="007128B6">
        <w:t>3</w:t>
      </w:r>
      <w:r w:rsidRPr="002920B8">
        <w:t xml:space="preserve"> Smlouvy se ukáže jako nepravdivé</w:t>
      </w:r>
      <w:r>
        <w:t>.</w:t>
      </w:r>
    </w:p>
    <w:p w14:paraId="2C22D423" w14:textId="252A35A7" w:rsidR="00A1529B" w:rsidRDefault="00105334" w:rsidP="00342D92">
      <w:pPr>
        <w:pStyle w:val="Nadpis3"/>
        <w:numPr>
          <w:ilvl w:val="0"/>
          <w:numId w:val="0"/>
        </w:numPr>
        <w:ind w:left="709"/>
      </w:pPr>
      <w:r>
        <w:t>Termínem opakovaně se pro účely tohoto ustanovení</w:t>
      </w:r>
      <w:r w:rsidR="00665898">
        <w:t xml:space="preserve"> rozumí více než dvakrát po dobu trvání</w:t>
      </w:r>
      <w:r w:rsidR="00BE66EF">
        <w:t xml:space="preserve"> </w:t>
      </w:r>
      <w:r w:rsidR="00F81491">
        <w:t>S</w:t>
      </w:r>
      <w:r w:rsidR="00263D13">
        <w:t>mlouvy</w:t>
      </w:r>
      <w:r w:rsidR="00665898">
        <w:t>.</w:t>
      </w:r>
    </w:p>
    <w:p w14:paraId="6055F1BB" w14:textId="428597EE" w:rsidR="002877B4" w:rsidRPr="002877B4" w:rsidRDefault="002877B4" w:rsidP="002877B4">
      <w:pPr>
        <w:pStyle w:val="Nadpis2"/>
      </w:pPr>
      <w:r>
        <w:lastRenderedPageBreak/>
        <w:t>Za po</w:t>
      </w:r>
      <w:r w:rsidR="009842A5">
        <w:t xml:space="preserve">dstatné porušení </w:t>
      </w:r>
      <w:r w:rsidR="008274AC">
        <w:t>S</w:t>
      </w:r>
      <w:r w:rsidR="00263D13">
        <w:t>mlouvy</w:t>
      </w:r>
      <w:r w:rsidR="009842A5">
        <w:t xml:space="preserve"> </w:t>
      </w:r>
      <w:r w:rsidR="00FC12CE">
        <w:t>Objednatel</w:t>
      </w:r>
      <w:r w:rsidR="00DD1213">
        <w:t>e</w:t>
      </w:r>
      <w:r w:rsidR="009842A5">
        <w:t>m ve smyslu § 2002 OZ</w:t>
      </w:r>
      <w:r w:rsidR="00B34250">
        <w:t xml:space="preserve"> se považuje zejména prodlení </w:t>
      </w:r>
      <w:r w:rsidR="00FC12CE">
        <w:t>Objednatel</w:t>
      </w:r>
      <w:r w:rsidR="00DD1213">
        <w:t>e</w:t>
      </w:r>
      <w:r w:rsidR="00B34250">
        <w:t xml:space="preserve"> s úhradou faktury o více než 30 kalendářních dnů.</w:t>
      </w:r>
    </w:p>
    <w:p w14:paraId="73193ECB" w14:textId="328C8BB5" w:rsidR="006C3473" w:rsidRDefault="00FC12CE" w:rsidP="006C3473">
      <w:pPr>
        <w:pStyle w:val="Nadpis2"/>
      </w:pPr>
      <w:r>
        <w:t>Objednatel</w:t>
      </w:r>
      <w:r w:rsidR="00E60BF3">
        <w:t xml:space="preserve"> je dále oprávněn od </w:t>
      </w:r>
      <w:r w:rsidR="008274AC">
        <w:t>S</w:t>
      </w:r>
      <w:r w:rsidR="00263D13">
        <w:t>mlouvy</w:t>
      </w:r>
      <w:r w:rsidR="00E60BF3">
        <w:t xml:space="preserve"> odstoupit</w:t>
      </w:r>
      <w:r w:rsidR="00783591">
        <w:t xml:space="preserve"> v případě, že:</w:t>
      </w:r>
    </w:p>
    <w:p w14:paraId="1894C9DF" w14:textId="60501427" w:rsidR="00783591" w:rsidRPr="00BC2480" w:rsidRDefault="00783591" w:rsidP="00BC2480">
      <w:pPr>
        <w:pStyle w:val="Nadpis3"/>
      </w:pPr>
      <w:r w:rsidRPr="00BC2480">
        <w:t xml:space="preserve">bude rozhodnuto o likvidaci </w:t>
      </w:r>
      <w:r w:rsidR="007B1376">
        <w:t>Zhotovitel</w:t>
      </w:r>
      <w:r w:rsidR="00DD1213" w:rsidRPr="00BC2480">
        <w:t>e</w:t>
      </w:r>
      <w:r w:rsidRPr="00BC2480">
        <w:t>;</w:t>
      </w:r>
    </w:p>
    <w:p w14:paraId="400053CA" w14:textId="7305A70A" w:rsidR="00783591" w:rsidRPr="00BC2480" w:rsidRDefault="007B1376" w:rsidP="00BC2480">
      <w:pPr>
        <w:pStyle w:val="Nadpis3"/>
      </w:pPr>
      <w:r>
        <w:t>Zhotovitel</w:t>
      </w:r>
      <w:r w:rsidR="007E33D9" w:rsidRPr="00BC2480">
        <w:t xml:space="preserve"> podá insolvenční návrh ohledně své osoby, bude rozhodnuto o úpadku </w:t>
      </w:r>
      <w:r>
        <w:t>Zhotovitel</w:t>
      </w:r>
      <w:r w:rsidR="00DD1213" w:rsidRPr="00BC2480">
        <w:t>e</w:t>
      </w:r>
      <w:r w:rsidR="007E33D9" w:rsidRPr="00BC2480">
        <w:t xml:space="preserve"> nebo bude ve vztahu k</w:t>
      </w:r>
      <w:r w:rsidR="007C0025" w:rsidRPr="00BC2480">
        <w:t> </w:t>
      </w:r>
      <w:r>
        <w:t>Zhotovitel</w:t>
      </w:r>
      <w:r w:rsidR="00DD1213" w:rsidRPr="00BC2480">
        <w:t>i</w:t>
      </w:r>
      <w:r w:rsidR="007C0025" w:rsidRPr="00BC2480">
        <w:t xml:space="preserve"> vydáno jiné rozhodnutí s obdobnými účinky;</w:t>
      </w:r>
    </w:p>
    <w:p w14:paraId="1F3E5416" w14:textId="2B849FCD" w:rsidR="007C0025" w:rsidRPr="00BC2480" w:rsidRDefault="007B1376" w:rsidP="00BC2480">
      <w:pPr>
        <w:pStyle w:val="Nadpis3"/>
      </w:pPr>
      <w:r>
        <w:t>Zhotovitel</w:t>
      </w:r>
      <w:r w:rsidR="007C0025" w:rsidRPr="00BC2480">
        <w:t xml:space="preserve"> bude pravomocně odsouzen za úmyslný</w:t>
      </w:r>
      <w:r w:rsidR="00C56E40" w:rsidRPr="00BC2480">
        <w:t xml:space="preserve"> majetkový nebo hospodářský trestný čin;</w:t>
      </w:r>
    </w:p>
    <w:p w14:paraId="561E6C31" w14:textId="23E97498" w:rsidR="00CC0442" w:rsidRPr="00BC2480" w:rsidRDefault="007B1376" w:rsidP="00BC2480">
      <w:pPr>
        <w:pStyle w:val="Nadpis3"/>
      </w:pPr>
      <w:r>
        <w:t>Zhotovitel</w:t>
      </w:r>
      <w:r w:rsidR="00C56E40" w:rsidRPr="00BC2480">
        <w:t xml:space="preserve"> se stane Nespolehlivým plátcem</w:t>
      </w:r>
      <w:r w:rsidR="00CC0442" w:rsidRPr="00BC2480">
        <w:t>;</w:t>
      </w:r>
    </w:p>
    <w:p w14:paraId="0F5CC0AF" w14:textId="578F1C60" w:rsidR="00CD24B5" w:rsidRDefault="00CD24B5" w:rsidP="006269ED">
      <w:pPr>
        <w:pStyle w:val="Nadpis3"/>
      </w:pPr>
      <w:r>
        <w:t xml:space="preserve">dojde k významné změně kontroly nad </w:t>
      </w:r>
      <w:r w:rsidR="007B1376">
        <w:t>Zhotovitel</w:t>
      </w:r>
      <w:r>
        <w:t xml:space="preserve">em, přičemž kontrolou se zde rozumí vliv, ovládání či řízení dle </w:t>
      </w:r>
      <w:proofErr w:type="spellStart"/>
      <w:r>
        <w:t>ust</w:t>
      </w:r>
      <w:proofErr w:type="spellEnd"/>
      <w:r>
        <w:t xml:space="preserve">. § 71 a násl. zákona č. 90/2012 Sb., </w:t>
      </w:r>
      <w:r w:rsidRPr="00316902">
        <w:t>o</w:t>
      </w:r>
      <w:r w:rsidR="006B0C72">
        <w:t> </w:t>
      </w:r>
      <w:r w:rsidRPr="00316902">
        <w:t>obchodních společnostech a družstvech (zákon o obchodních korporacích)</w:t>
      </w:r>
      <w:r>
        <w:t xml:space="preserve"> (dále jen „</w:t>
      </w:r>
      <w:r>
        <w:rPr>
          <w:b/>
        </w:rPr>
        <w:t>ZOK</w:t>
      </w:r>
      <w:r>
        <w:t>“), či</w:t>
      </w:r>
      <w:r w:rsidR="000078E6">
        <w:t> </w:t>
      </w:r>
      <w:r>
        <w:t>ekvivalentní postavení</w:t>
      </w:r>
      <w:r w:rsidR="006269ED">
        <w:t>;</w:t>
      </w:r>
    </w:p>
    <w:p w14:paraId="0523104D" w14:textId="48D033BB" w:rsidR="00C56E40" w:rsidRPr="00BC2480" w:rsidRDefault="00CC0442" w:rsidP="00BC2480">
      <w:pPr>
        <w:pStyle w:val="Nadpis3"/>
        <w:keepNext/>
      </w:pPr>
      <w:r w:rsidRPr="00BC2480">
        <w:t xml:space="preserve">dojde ke střetu zájmů, přičemž za střet zájmů se zde rozumí skutečnost, že </w:t>
      </w:r>
      <w:r w:rsidR="007B1376">
        <w:t>Zhotovitel</w:t>
      </w:r>
      <w:r w:rsidRPr="00BC2480">
        <w:t xml:space="preserve"> je obchodní společností, ve které veřejný funkcionář uvedený v § 2 odst. 1 písm. c) Zákona o střetu zájmů (člen vlády nebo vedoucí jiného ústředního správního úřadu, v</w:t>
      </w:r>
      <w:r w:rsidR="000078E6">
        <w:t> </w:t>
      </w:r>
      <w:r w:rsidRPr="00BC2480">
        <w:t>jehož čele není člen vlády) nebo jím ovládaná osoba vlastní podíl představující alespoň 25 % účasti společníka v obchodní společnosti</w:t>
      </w:r>
      <w:r w:rsidR="00801559" w:rsidRPr="00BC2480">
        <w:t>.</w:t>
      </w:r>
    </w:p>
    <w:p w14:paraId="20ECB557" w14:textId="52D671E3" w:rsidR="00801559" w:rsidRDefault="00801559" w:rsidP="00801559">
      <w:pPr>
        <w:pStyle w:val="Nadpis2"/>
      </w:pPr>
      <w:r>
        <w:t>Nastane-li některý z případů uvedených v odst. 1</w:t>
      </w:r>
      <w:r w:rsidR="0091735F">
        <w:t>1</w:t>
      </w:r>
      <w:r>
        <w:t>.</w:t>
      </w:r>
      <w:r w:rsidR="006C6DC4">
        <w:t>7</w:t>
      </w:r>
      <w:r w:rsidR="006B359F">
        <w:t>.</w:t>
      </w:r>
      <w:r>
        <w:t xml:space="preserve"> bodu 1</w:t>
      </w:r>
      <w:r w:rsidR="0091735F">
        <w:t>1</w:t>
      </w:r>
      <w:r>
        <w:t>.</w:t>
      </w:r>
      <w:r w:rsidR="006C6DC4">
        <w:t>7</w:t>
      </w:r>
      <w:r>
        <w:t>.1</w:t>
      </w:r>
      <w:r w:rsidR="006B359F">
        <w:t>.</w:t>
      </w:r>
      <w:r>
        <w:t xml:space="preserve"> až 1</w:t>
      </w:r>
      <w:r w:rsidR="0091735F">
        <w:t>1</w:t>
      </w:r>
      <w:r>
        <w:t>.</w:t>
      </w:r>
      <w:r w:rsidR="006C6DC4">
        <w:t>7</w:t>
      </w:r>
      <w:r>
        <w:t>.</w:t>
      </w:r>
      <w:r w:rsidR="006269ED">
        <w:t>6</w:t>
      </w:r>
      <w:r w:rsidR="00F150D0">
        <w:t>.</w:t>
      </w:r>
      <w:r>
        <w:t xml:space="preserve"> tohoto článku</w:t>
      </w:r>
      <w:r w:rsidR="00310F44">
        <w:t xml:space="preserve"> </w:t>
      </w:r>
      <w:r w:rsidR="008274AC">
        <w:t>S</w:t>
      </w:r>
      <w:r w:rsidR="00FB4993">
        <w:t>mlouv</w:t>
      </w:r>
      <w:r w:rsidR="00310F44">
        <w:t xml:space="preserve">y, je </w:t>
      </w:r>
      <w:r w:rsidR="007B1376">
        <w:t>Zhotovitel</w:t>
      </w:r>
      <w:r w:rsidR="00310F44">
        <w:t xml:space="preserve"> povinen informovat o této skutečnosti </w:t>
      </w:r>
      <w:r w:rsidR="00FC12CE">
        <w:t>Objednatel</w:t>
      </w:r>
      <w:r w:rsidR="00787139">
        <w:t>e</w:t>
      </w:r>
      <w:r w:rsidR="00310F44">
        <w:t xml:space="preserve"> písemně do 2 dnů</w:t>
      </w:r>
      <w:r w:rsidR="00B4528E">
        <w:t xml:space="preserve"> od</w:t>
      </w:r>
      <w:r w:rsidR="000078E6">
        <w:t> </w:t>
      </w:r>
      <w:r w:rsidR="00B4528E">
        <w:t xml:space="preserve">jejího vzniku, společně s informací o tom, o kterou skutečnost jde, s uvedením </w:t>
      </w:r>
      <w:r w:rsidR="00FF6797">
        <w:t xml:space="preserve">bližších údajů, které by </w:t>
      </w:r>
      <w:r w:rsidR="00FC12CE">
        <w:t>Objednatel</w:t>
      </w:r>
      <w:r w:rsidR="00FF6797">
        <w:t xml:space="preserve"> mohl v této souvislosti potřebovat</w:t>
      </w:r>
      <w:r w:rsidR="00310F44">
        <w:t xml:space="preserve"> </w:t>
      </w:r>
      <w:r w:rsidR="00B1205B">
        <w:t>pro své rozhodnutí o</w:t>
      </w:r>
      <w:r w:rsidR="009C3BF2">
        <w:t> </w:t>
      </w:r>
      <w:r w:rsidR="00B1205B">
        <w:t xml:space="preserve">odstoupení od </w:t>
      </w:r>
      <w:r w:rsidR="008274AC">
        <w:t>S</w:t>
      </w:r>
      <w:r w:rsidR="00FB4993">
        <w:t>mlouvy</w:t>
      </w:r>
      <w:r w:rsidR="00B1205B">
        <w:t xml:space="preserve">. Nedodržení této povinnosti je podstatným </w:t>
      </w:r>
      <w:r w:rsidR="008274AC">
        <w:t>S</w:t>
      </w:r>
      <w:r w:rsidR="00FB4993">
        <w:t>mlouvy</w:t>
      </w:r>
      <w:r w:rsidR="00B1205B">
        <w:t>.</w:t>
      </w:r>
    </w:p>
    <w:p w14:paraId="2BFF0B5E" w14:textId="1FBE1DA5" w:rsidR="00B1205B" w:rsidRDefault="00F81687" w:rsidP="00F81687">
      <w:pPr>
        <w:pStyle w:val="Nadpis2"/>
      </w:pPr>
      <w:r>
        <w:t xml:space="preserve">Odstoupení od </w:t>
      </w:r>
      <w:r w:rsidR="008274AC">
        <w:t>S</w:t>
      </w:r>
      <w:r>
        <w:t>mlouvy musí být písemné</w:t>
      </w:r>
      <w:r w:rsidR="0030743F">
        <w:t>, jinak nemá právní účinky. Odstoupení je účinné ode</w:t>
      </w:r>
      <w:r w:rsidR="000078E6">
        <w:t> </w:t>
      </w:r>
      <w:r w:rsidR="0030743F">
        <w:t>dne, kdy b</w:t>
      </w:r>
      <w:r w:rsidR="00D244EC">
        <w:t>y</w:t>
      </w:r>
      <w:r w:rsidR="0030743F">
        <w:t xml:space="preserve">lo doručeno druhé Smluvní straně. </w:t>
      </w:r>
      <w:r w:rsidR="00D244EC">
        <w:t xml:space="preserve">V pochybnostech se má za to, že odstoupení od </w:t>
      </w:r>
      <w:r w:rsidR="008274AC">
        <w:t>S</w:t>
      </w:r>
      <w:r w:rsidR="0085268D">
        <w:t>mlouvy</w:t>
      </w:r>
      <w:r w:rsidR="00D244EC">
        <w:t xml:space="preserve"> bylo doručeno pátým kalendářním dnem od jeho odeslání příslušné Smluvní straně doporučenou poštovní zásilkou nebo od jeho doručení do datové schránky příslušné Smluvní straně při</w:t>
      </w:r>
      <w:r w:rsidR="00AC0BB5">
        <w:t> </w:t>
      </w:r>
      <w:r w:rsidR="00D244EC">
        <w:t>odeslání datovou zprávou.</w:t>
      </w:r>
    </w:p>
    <w:p w14:paraId="3A07B2F6" w14:textId="24396170" w:rsidR="00654DED" w:rsidRPr="00A37D61" w:rsidRDefault="00654DED" w:rsidP="00AC0BB5">
      <w:pPr>
        <w:pStyle w:val="Nadpis2"/>
        <w:keepNext/>
      </w:pPr>
      <w:r w:rsidRPr="00A37D61">
        <w:t xml:space="preserve">Ukončením </w:t>
      </w:r>
      <w:r w:rsidR="008274AC" w:rsidRPr="00A37D61">
        <w:t>Smlouvy</w:t>
      </w:r>
      <w:r w:rsidRPr="00A37D61">
        <w:t xml:space="preserve"> nejsou dotčena</w:t>
      </w:r>
      <w:r w:rsidR="001F7D32" w:rsidRPr="00A37D61">
        <w:t xml:space="preserve"> práva z poskytnutí licencí a převodu oprávnění k výkonu majetkových práv,</w:t>
      </w:r>
      <w:r w:rsidRPr="00A37D61">
        <w:t xml:space="preserve"> práva na zaplacení smluvní pokuty nebo zákonného úroku z prodlení, pokud už dospěl, práva na náhradu škody, </w:t>
      </w:r>
      <w:r w:rsidR="006815A9" w:rsidRPr="00A37D61">
        <w:t xml:space="preserve">práva a </w:t>
      </w:r>
      <w:r w:rsidRPr="00A37D61">
        <w:t xml:space="preserve">povinnosti </w:t>
      </w:r>
      <w:r w:rsidR="006815A9" w:rsidRPr="00A37D61">
        <w:t>dle č</w:t>
      </w:r>
      <w:r w:rsidR="004D0511" w:rsidRPr="00A37D61">
        <w:t>l</w:t>
      </w:r>
      <w:r w:rsidR="006815A9" w:rsidRPr="00A37D61">
        <w:t xml:space="preserve">. </w:t>
      </w:r>
      <w:r w:rsidR="0091735F">
        <w:t>VI</w:t>
      </w:r>
      <w:r w:rsidR="0007276D">
        <w:t>,</w:t>
      </w:r>
      <w:r w:rsidR="0091735F">
        <w:t xml:space="preserve"> čl. I</w:t>
      </w:r>
      <w:r w:rsidR="006815A9" w:rsidRPr="00A37D61">
        <w:t xml:space="preserve">X. </w:t>
      </w:r>
      <w:r w:rsidR="003A3BBC">
        <w:t>S</w:t>
      </w:r>
      <w:r w:rsidR="00E739FA" w:rsidRPr="00A37D61">
        <w:t>mlouvy</w:t>
      </w:r>
      <w:r w:rsidRPr="00A37D61">
        <w:t>,</w:t>
      </w:r>
      <w:r w:rsidR="009B5F81" w:rsidRPr="00A37D61">
        <w:t xml:space="preserve"> práva z odpovědnosti za</w:t>
      </w:r>
      <w:r w:rsidR="000078E6">
        <w:t> </w:t>
      </w:r>
      <w:r w:rsidR="009B5F81" w:rsidRPr="00A37D61">
        <w:t>vady a záruky</w:t>
      </w:r>
      <w:r w:rsidRPr="00A37D61">
        <w:t xml:space="preserve"> ani další ujednání, z jejichž povahy vyplývá, že mají zavazovat Smluvní strany i po zániku účinnosti této </w:t>
      </w:r>
      <w:r w:rsidR="008274AC" w:rsidRPr="00A37D61">
        <w:t>S</w:t>
      </w:r>
      <w:r w:rsidR="00F46C71" w:rsidRPr="00A37D61">
        <w:t>mlouvy</w:t>
      </w:r>
      <w:r w:rsidRPr="00A37D61">
        <w:t xml:space="preserve">. </w:t>
      </w:r>
    </w:p>
    <w:p w14:paraId="56227337" w14:textId="67379964" w:rsidR="00B65DC6" w:rsidRPr="005446C8" w:rsidRDefault="00507255" w:rsidP="00077E56">
      <w:pPr>
        <w:pStyle w:val="Nadpis1"/>
      </w:pPr>
      <w:bookmarkStart w:id="15" w:name="_Toc434329692"/>
      <w:r>
        <w:rPr>
          <w:b w:val="0"/>
          <w:caps w:val="0"/>
          <w:sz w:val="18"/>
          <w:szCs w:val="18"/>
        </w:rPr>
        <w:t xml:space="preserve"> </w:t>
      </w:r>
      <w:r w:rsidR="00B65DC6" w:rsidRPr="005446C8">
        <w:t>Závěrečná ustanovení</w:t>
      </w:r>
      <w:bookmarkEnd w:id="15"/>
    </w:p>
    <w:p w14:paraId="2ECCE7EB" w14:textId="288049D8" w:rsidR="00DA1EDE" w:rsidRDefault="00DA1EDE" w:rsidP="00DA1EDE">
      <w:pPr>
        <w:pStyle w:val="Nadpis2"/>
      </w:pPr>
      <w:r>
        <w:t xml:space="preserve">Jakékoliv úkony směřující k ukončení této </w:t>
      </w:r>
      <w:r w:rsidR="00CA7FD3">
        <w:t>Smlouvy</w:t>
      </w:r>
      <w:r>
        <w:t xml:space="preserve"> a oznámení o změně bankovních údajů musí být doručeny </w:t>
      </w:r>
      <w:r w:rsidR="00894FCD">
        <w:t xml:space="preserve">příslušné Smluvní straně </w:t>
      </w:r>
      <w:r>
        <w:t xml:space="preserve">datovou schránkou nebo formou doporučeného dopisu. Oznámení nebo jiná sdělení podle této </w:t>
      </w:r>
      <w:r w:rsidR="00CA7FD3">
        <w:t>Smlouvy</w:t>
      </w:r>
      <w:r>
        <w:t xml:space="preserve"> se budou považovat za řádně učiněná, pokud budou učiněna písemně v českém jazyce a doručena, osobně, poštou, prostřednictvím datové schránky či kurýrem na</w:t>
      </w:r>
      <w:r w:rsidR="00AC0BB5">
        <w:t> </w:t>
      </w:r>
      <w:r>
        <w:t>adresy uvedené v tomto odstavci (včetně označení jménem příslušné Oprávněné osoby) nebo na jinou adresu, kterou příslušná Smluvní strana v předstihu písemně oznámí adresátovi, není-li v konkrétním případě stanoveno</w:t>
      </w:r>
      <w:r w:rsidR="001B3C99">
        <w:t xml:space="preserve"> </w:t>
      </w:r>
      <w:r w:rsidR="00CA7FD3">
        <w:t>ve</w:t>
      </w:r>
      <w:r w:rsidR="009C0B00">
        <w:t xml:space="preserve"> </w:t>
      </w:r>
      <w:r w:rsidR="00CA7FD3">
        <w:t>S</w:t>
      </w:r>
      <w:r w:rsidR="009C0B00">
        <w:t>mlouvě</w:t>
      </w:r>
      <w:r>
        <w:t xml:space="preserve"> jinak:</w:t>
      </w:r>
    </w:p>
    <w:p w14:paraId="05E9F086" w14:textId="41213E36" w:rsidR="00DA1EDE" w:rsidRDefault="00FC12CE" w:rsidP="00DA1EDE">
      <w:pPr>
        <w:pStyle w:val="Nadpis3"/>
      </w:pPr>
      <w:r>
        <w:t>Objednatel</w:t>
      </w:r>
      <w:r w:rsidR="00DA1EDE">
        <w:t>:</w:t>
      </w:r>
    </w:p>
    <w:p w14:paraId="7ABD0976" w14:textId="77777777" w:rsidR="00DA1EDE" w:rsidRDefault="00DA1EDE" w:rsidP="00DA1EDE">
      <w:pPr>
        <w:pStyle w:val="Nadpis3"/>
        <w:numPr>
          <w:ilvl w:val="0"/>
          <w:numId w:val="0"/>
        </w:numPr>
        <w:ind w:left="1560"/>
      </w:pPr>
      <w:r w:rsidRPr="00A574EC">
        <w:t>Název: Státní pokladna Centrum sdílených služeb, s. p.</w:t>
      </w:r>
    </w:p>
    <w:p w14:paraId="4120EA54" w14:textId="77777777" w:rsidR="00DA1EDE" w:rsidRDefault="00DA1EDE" w:rsidP="00DA1EDE">
      <w:pPr>
        <w:pStyle w:val="Nadpis3"/>
        <w:numPr>
          <w:ilvl w:val="0"/>
          <w:numId w:val="0"/>
        </w:numPr>
        <w:ind w:left="1560"/>
      </w:pPr>
      <w:r>
        <w:t xml:space="preserve">Adresa: </w:t>
      </w:r>
      <w:r w:rsidRPr="00A574EC">
        <w:t>Na Vápence 915/14, 130 00 Praha 3</w:t>
      </w:r>
    </w:p>
    <w:p w14:paraId="26CA791A" w14:textId="28727403" w:rsidR="00DA1EDE" w:rsidRDefault="00DA1EDE" w:rsidP="00DA1EDE">
      <w:pPr>
        <w:pStyle w:val="Nadpis3"/>
        <w:numPr>
          <w:ilvl w:val="0"/>
          <w:numId w:val="0"/>
        </w:numPr>
        <w:ind w:left="1560"/>
      </w:pPr>
      <w:r>
        <w:t xml:space="preserve">K rukám: jméno Oprávněné osoby </w:t>
      </w:r>
      <w:r w:rsidR="00FC12CE">
        <w:t>Objednatel</w:t>
      </w:r>
      <w:r w:rsidR="004E4054">
        <w:t>e</w:t>
      </w:r>
    </w:p>
    <w:p w14:paraId="40949317" w14:textId="7E7191A9" w:rsidR="00DA1EDE" w:rsidRDefault="00DA1EDE" w:rsidP="00DA1EDE">
      <w:pPr>
        <w:pStyle w:val="Nadpis3"/>
        <w:numPr>
          <w:ilvl w:val="0"/>
          <w:numId w:val="0"/>
        </w:numPr>
        <w:ind w:left="1560"/>
        <w:rPr>
          <w:rFonts w:eastAsia="Calibri"/>
        </w:rPr>
      </w:pPr>
      <w:r>
        <w:t xml:space="preserve">Datová schránka: </w:t>
      </w:r>
      <w:r w:rsidRPr="00100720">
        <w:rPr>
          <w:rFonts w:eastAsia="Calibri"/>
        </w:rPr>
        <w:t>ag5uunk</w:t>
      </w:r>
    </w:p>
    <w:p w14:paraId="45169FF0" w14:textId="6D64C005" w:rsidR="005A2B93" w:rsidRDefault="007B1376" w:rsidP="005A2B93">
      <w:pPr>
        <w:pStyle w:val="Nadpis3"/>
      </w:pPr>
      <w:r>
        <w:t>Zhotovitel</w:t>
      </w:r>
      <w:r w:rsidR="005A2B93">
        <w:t>:</w:t>
      </w:r>
    </w:p>
    <w:p w14:paraId="1509FF34" w14:textId="4EB69410" w:rsidR="00DA1EDE" w:rsidRDefault="002133FD" w:rsidP="005A2B93">
      <w:pPr>
        <w:pStyle w:val="Nadpis3"/>
        <w:numPr>
          <w:ilvl w:val="0"/>
          <w:numId w:val="0"/>
        </w:numPr>
        <w:ind w:left="1560"/>
      </w:pPr>
      <w:r w:rsidRPr="00A574EC">
        <w:t xml:space="preserve">Název: </w:t>
      </w:r>
      <w:r>
        <w:t>[</w:t>
      </w:r>
      <w:r w:rsidR="00DA1EDE" w:rsidRPr="00010E97">
        <w:rPr>
          <w:rFonts w:eastAsia="Calibri"/>
          <w:highlight w:val="yellow"/>
        </w:rPr>
        <w:t>DOPLNÍ DODAVATEL]</w:t>
      </w:r>
    </w:p>
    <w:p w14:paraId="3B902CE8" w14:textId="77777777" w:rsidR="00DA1EDE" w:rsidRDefault="00DA1EDE" w:rsidP="00DA1EDE">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51790E8" w14:textId="7B004441" w:rsidR="00DA1EDE" w:rsidRDefault="00DA1EDE" w:rsidP="00DA1EDE">
      <w:pPr>
        <w:pStyle w:val="Nadpis3"/>
        <w:numPr>
          <w:ilvl w:val="0"/>
          <w:numId w:val="0"/>
        </w:numPr>
        <w:ind w:left="1560"/>
      </w:pPr>
      <w:r>
        <w:lastRenderedPageBreak/>
        <w:t>K rukám: jméno Oprávněné osoby</w:t>
      </w:r>
      <w:r w:rsidR="005A2B93">
        <w:t xml:space="preserve"> </w:t>
      </w:r>
      <w:r w:rsidR="007B1376">
        <w:t>Zhotovitel</w:t>
      </w:r>
      <w:r w:rsidR="004E4054">
        <w:t>e</w:t>
      </w:r>
    </w:p>
    <w:p w14:paraId="54FC517F" w14:textId="7E9C3FA3" w:rsidR="0055614F" w:rsidRDefault="00DA1EDE" w:rsidP="00DA1EDE">
      <w:pPr>
        <w:pStyle w:val="Nadpis3"/>
        <w:numPr>
          <w:ilvl w:val="0"/>
          <w:numId w:val="0"/>
        </w:numPr>
        <w:ind w:left="1560"/>
        <w:rPr>
          <w:rFonts w:eastAsia="Calibri"/>
          <w:highlight w:val="yellow"/>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497B918C" w14:textId="5DF5E4C2" w:rsidR="00E155EB" w:rsidRDefault="00E155EB" w:rsidP="00E155EB">
      <w:pPr>
        <w:pStyle w:val="Nadpis2"/>
      </w:pPr>
      <w:r>
        <w:t>Účinnost oznámení nastává v pracovní den následující po dni doručení tohoto oznámení druhé Smluvní straně, není-li v</w:t>
      </w:r>
      <w:r w:rsidR="00CA7FD3">
        <w:t>e</w:t>
      </w:r>
      <w:r w:rsidR="001351BE">
        <w:t> </w:t>
      </w:r>
      <w:r w:rsidR="00CA7FD3">
        <w:t>S</w:t>
      </w:r>
      <w:r>
        <w:t>mlouvě v konkrétním případě stanoveno jinak.</w:t>
      </w:r>
    </w:p>
    <w:p w14:paraId="248B836C" w14:textId="2A961146" w:rsidR="00E155EB" w:rsidRPr="007D16B0" w:rsidRDefault="00E155EB" w:rsidP="00E155EB">
      <w:pPr>
        <w:pStyle w:val="Nadpis2"/>
      </w:pPr>
      <w:r>
        <w:t xml:space="preserve">Smluvní </w:t>
      </w:r>
      <w:r w:rsidRPr="007D16B0">
        <w:t>strany se dohodly na určení oprávněné osoby za každou Smluvní stranu (dále jen „</w:t>
      </w:r>
      <w:r w:rsidRPr="007D16B0">
        <w:rPr>
          <w:b/>
        </w:rPr>
        <w:t>Oprávněná osoba</w:t>
      </w:r>
      <w:r w:rsidRPr="007D16B0">
        <w:t xml:space="preserve">“). Oprávněné osoby jsou oprávněné ke všem jednáním týkajícím se této </w:t>
      </w:r>
      <w:r w:rsidR="00EC69A1" w:rsidRPr="007D16B0">
        <w:t>S</w:t>
      </w:r>
      <w:r w:rsidR="00D37745" w:rsidRPr="007D16B0">
        <w:t>mlouvy</w:t>
      </w:r>
      <w:r w:rsidRPr="007D16B0">
        <w:t>,</w:t>
      </w:r>
      <w:r w:rsidR="0005209A" w:rsidRPr="007D16B0">
        <w:t xml:space="preserve"> není-li v</w:t>
      </w:r>
      <w:r w:rsidR="00EC69A1" w:rsidRPr="007D16B0">
        <w:t>e</w:t>
      </w:r>
      <w:r w:rsidR="00D37745" w:rsidRPr="007D16B0">
        <w:t> </w:t>
      </w:r>
      <w:r w:rsidR="00EC69A1" w:rsidRPr="007D16B0">
        <w:t>S</w:t>
      </w:r>
      <w:r w:rsidR="0005209A" w:rsidRPr="007D16B0">
        <w:t>mlouvě stanoveno jinak,</w:t>
      </w:r>
      <w:r w:rsidRPr="007D16B0">
        <w:t xml:space="preserve"> </w:t>
      </w:r>
      <w:r w:rsidR="002408AD" w:rsidRPr="002408AD">
        <w:t>s výjimkou změn Smlouvy formou dodatku ke Smlouvě nebo ukončení Smlouvy</w:t>
      </w:r>
      <w:r w:rsidR="00390DA9">
        <w:t xml:space="preserve"> </w:t>
      </w:r>
      <w:r w:rsidRPr="007D16B0">
        <w:t>a</w:t>
      </w:r>
      <w:r w:rsidR="006B0C72">
        <w:t> </w:t>
      </w:r>
      <w:r w:rsidRPr="007D16B0">
        <w:t>oznámení o změně bankovních údajů</w:t>
      </w:r>
      <w:r w:rsidR="00B657C9">
        <w:t xml:space="preserve"> </w:t>
      </w:r>
      <w:r w:rsidR="00B657C9" w:rsidRPr="00B657C9">
        <w:t>a s výjimkou činností svěřených dle této Smlouvy odlišným osobám, není-li ve Smlouvě stanoveno jinak</w:t>
      </w:r>
      <w:r w:rsidRPr="007D16B0">
        <w:t>. V případě, že Smluvní strana má více Oprávněných osob, zasílají se veškeré e-mailové zprávy na adresy všech oprávněných osob v</w:t>
      </w:r>
      <w:r w:rsidR="006C5764">
        <w:t> </w:t>
      </w:r>
      <w:r w:rsidRPr="007D16B0">
        <w:t>kopii:</w:t>
      </w:r>
    </w:p>
    <w:p w14:paraId="173D9EBA" w14:textId="7976C477" w:rsidR="00E155EB" w:rsidRPr="007D16B0" w:rsidRDefault="00E155EB" w:rsidP="00E155EB">
      <w:pPr>
        <w:pStyle w:val="Nadpis3"/>
      </w:pPr>
      <w:r w:rsidRPr="007D16B0">
        <w:t xml:space="preserve">Oprávněnou osobou </w:t>
      </w:r>
      <w:r w:rsidR="00FC12CE" w:rsidRPr="007D16B0">
        <w:t>Objednatel</w:t>
      </w:r>
      <w:r w:rsidR="000D7D37" w:rsidRPr="007D16B0">
        <w:t>e</w:t>
      </w:r>
      <w:r w:rsidRPr="007D16B0">
        <w:t xml:space="preserve"> je:</w:t>
      </w:r>
    </w:p>
    <w:p w14:paraId="00341260" w14:textId="1EC0FB19" w:rsidR="005F1CC4" w:rsidRPr="007D16B0" w:rsidRDefault="005F1CC4" w:rsidP="005F1CC4">
      <w:pPr>
        <w:pStyle w:val="Nadpis3"/>
        <w:numPr>
          <w:ilvl w:val="0"/>
          <w:numId w:val="0"/>
        </w:numPr>
        <w:ind w:left="1560"/>
      </w:pPr>
      <w:r w:rsidRPr="007D16B0">
        <w:t xml:space="preserve">Jméno: </w:t>
      </w:r>
      <w:r w:rsidR="0013528B">
        <w:t>Martin Škývara</w:t>
      </w:r>
    </w:p>
    <w:p w14:paraId="68B18FD4" w14:textId="55FABB6E" w:rsidR="005F1CC4" w:rsidRPr="007D16B0" w:rsidRDefault="005F1CC4" w:rsidP="005F1CC4">
      <w:pPr>
        <w:pStyle w:val="Nadpis3"/>
        <w:numPr>
          <w:ilvl w:val="0"/>
          <w:numId w:val="0"/>
        </w:numPr>
        <w:ind w:left="1560"/>
      </w:pPr>
      <w:r w:rsidRPr="007D16B0">
        <w:t>E-mail</w:t>
      </w:r>
      <w:r w:rsidR="00AF6850" w:rsidRPr="007D16B0">
        <w:t xml:space="preserve"> </w:t>
      </w:r>
      <w:r w:rsidR="0013528B">
        <w:t>martin.skyvara</w:t>
      </w:r>
      <w:r w:rsidRPr="007D16B0">
        <w:t>@spcss.cz</w:t>
      </w:r>
    </w:p>
    <w:p w14:paraId="7EE79AE2" w14:textId="75B145AE" w:rsidR="005F1CC4" w:rsidRPr="007D16B0" w:rsidRDefault="005F1CC4" w:rsidP="005F1CC4">
      <w:pPr>
        <w:pStyle w:val="Nadpis3"/>
        <w:numPr>
          <w:ilvl w:val="0"/>
          <w:numId w:val="0"/>
        </w:numPr>
        <w:ind w:left="1560"/>
      </w:pPr>
      <w:r w:rsidRPr="007D16B0">
        <w:t xml:space="preserve">Telefon: </w:t>
      </w:r>
      <w:r w:rsidR="0013528B">
        <w:t>+420</w:t>
      </w:r>
      <w:r w:rsidR="0042183D">
        <w:t> </w:t>
      </w:r>
      <w:r w:rsidR="0013528B">
        <w:t>7</w:t>
      </w:r>
      <w:r w:rsidR="0042183D">
        <w:t>02 036 873</w:t>
      </w:r>
    </w:p>
    <w:p w14:paraId="162DBF00" w14:textId="0DD50BB3" w:rsidR="005F1CC4" w:rsidRPr="007D16B0" w:rsidRDefault="005F1CC4" w:rsidP="005F1CC4">
      <w:pPr>
        <w:pStyle w:val="Nadpis3"/>
        <w:numPr>
          <w:ilvl w:val="0"/>
          <w:numId w:val="0"/>
        </w:numPr>
        <w:ind w:left="1560"/>
      </w:pPr>
      <w:r w:rsidRPr="007D16B0">
        <w:t xml:space="preserve">Jméno: </w:t>
      </w:r>
      <w:r w:rsidR="0042183D">
        <w:t xml:space="preserve">Jiří </w:t>
      </w:r>
      <w:r w:rsidR="00F23C9A">
        <w:t>Čejka</w:t>
      </w:r>
    </w:p>
    <w:p w14:paraId="74050FE1" w14:textId="107FC6EE" w:rsidR="005F1CC4" w:rsidRPr="007D16B0" w:rsidRDefault="005F1CC4" w:rsidP="005F1CC4">
      <w:pPr>
        <w:pStyle w:val="Nadpis3"/>
        <w:numPr>
          <w:ilvl w:val="0"/>
          <w:numId w:val="0"/>
        </w:numPr>
        <w:ind w:left="1560"/>
      </w:pPr>
      <w:r w:rsidRPr="007D16B0">
        <w:t xml:space="preserve">E-mail: </w:t>
      </w:r>
      <w:r w:rsidR="00F23C9A">
        <w:t>jiri.cejka</w:t>
      </w:r>
      <w:r w:rsidRPr="007D16B0">
        <w:t>@spcss.cz</w:t>
      </w:r>
    </w:p>
    <w:p w14:paraId="76099525" w14:textId="221ACB7D" w:rsidR="005F1CC4" w:rsidRPr="00143D3B" w:rsidRDefault="005F1CC4" w:rsidP="00AF6850">
      <w:pPr>
        <w:pStyle w:val="Nadpis3"/>
        <w:numPr>
          <w:ilvl w:val="0"/>
          <w:numId w:val="0"/>
        </w:numPr>
        <w:ind w:left="1560"/>
      </w:pPr>
      <w:r w:rsidRPr="007D16B0">
        <w:t xml:space="preserve">Telefon: </w:t>
      </w:r>
      <w:r w:rsidR="00813736" w:rsidRPr="00813736">
        <w:t>+420 739 045 988</w:t>
      </w:r>
    </w:p>
    <w:p w14:paraId="419C7E91" w14:textId="55813E41" w:rsidR="00E155EB" w:rsidRDefault="00E155EB" w:rsidP="00E155EB">
      <w:pPr>
        <w:pStyle w:val="Nadpis3"/>
      </w:pPr>
      <w:r>
        <w:t>Oprávněnou osobou</w:t>
      </w:r>
      <w:r w:rsidR="008746C1">
        <w:t xml:space="preserve"> </w:t>
      </w:r>
      <w:r w:rsidR="007B1376">
        <w:t>Zhotovitel</w:t>
      </w:r>
      <w:r w:rsidR="000D7D37">
        <w:t>e</w:t>
      </w:r>
      <w:r w:rsidR="008746C1">
        <w:t xml:space="preserve"> j</w:t>
      </w:r>
      <w:r>
        <w:t>e:</w:t>
      </w:r>
    </w:p>
    <w:p w14:paraId="4C930810" w14:textId="77777777" w:rsidR="00BB56D0" w:rsidRDefault="00BB56D0" w:rsidP="00BB56D0">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3FA91A2A" w14:textId="77777777" w:rsidR="00BB56D0" w:rsidRDefault="00BB56D0" w:rsidP="00BB56D0">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555D9A9E" w14:textId="77777777" w:rsidR="00BB56D0" w:rsidRDefault="00BB56D0" w:rsidP="00BB56D0">
      <w:pPr>
        <w:pStyle w:val="Nadpis3"/>
        <w:numPr>
          <w:ilvl w:val="0"/>
          <w:numId w:val="0"/>
        </w:numPr>
        <w:ind w:left="1560"/>
        <w:rPr>
          <w:rFonts w:eastAsia="Calibri"/>
          <w:highlight w:val="yellow"/>
        </w:rPr>
      </w:pPr>
      <w:r>
        <w:t xml:space="preserve">Telefon: </w:t>
      </w:r>
      <w:r w:rsidRPr="00010E97">
        <w:rPr>
          <w:rFonts w:eastAsia="Calibri"/>
          <w:highlight w:val="yellow"/>
          <w:lang w:val="en-US"/>
        </w:rPr>
        <w:t>[</w:t>
      </w:r>
      <w:r w:rsidRPr="00010E97">
        <w:rPr>
          <w:rFonts w:eastAsia="Calibri"/>
          <w:highlight w:val="yellow"/>
        </w:rPr>
        <w:t>DOPLNÍ DODAVATEL]</w:t>
      </w:r>
    </w:p>
    <w:p w14:paraId="030185AE" w14:textId="1BEE5D76" w:rsidR="00BB56D0" w:rsidRPr="005347F9" w:rsidRDefault="00BB56D0" w:rsidP="00BB56D0">
      <w:pPr>
        <w:ind w:left="1560"/>
      </w:pPr>
      <w:r w:rsidRPr="002D6AC6">
        <w:rPr>
          <w:rFonts w:eastAsia="Calibri"/>
          <w:highlight w:val="yellow"/>
        </w:rPr>
        <w:t>[</w:t>
      </w:r>
      <w:r w:rsidRPr="00010E97">
        <w:rPr>
          <w:rFonts w:eastAsia="Calibri"/>
          <w:highlight w:val="yellow"/>
        </w:rPr>
        <w:t>DOPLNÍ DODAVATEL</w:t>
      </w:r>
      <w:r>
        <w:rPr>
          <w:rFonts w:eastAsia="Calibri"/>
          <w:highlight w:val="yellow"/>
        </w:rPr>
        <w:t xml:space="preserve"> počet Oprávněných osob </w:t>
      </w:r>
      <w:r w:rsidR="007B1376">
        <w:rPr>
          <w:rFonts w:eastAsia="Calibri"/>
          <w:highlight w:val="yellow"/>
        </w:rPr>
        <w:t>Zhotovitel</w:t>
      </w:r>
      <w:r>
        <w:rPr>
          <w:rFonts w:eastAsia="Calibri"/>
          <w:highlight w:val="yellow"/>
        </w:rPr>
        <w:t>e dle potřeby, maximálně však tři osoby</w:t>
      </w:r>
      <w:r w:rsidRPr="00010E97">
        <w:rPr>
          <w:rFonts w:eastAsia="Calibri"/>
          <w:highlight w:val="yellow"/>
        </w:rPr>
        <w:t>]</w:t>
      </w:r>
    </w:p>
    <w:p w14:paraId="3BCB78B1" w14:textId="42D3E32D" w:rsidR="001352D6" w:rsidRDefault="001352D6" w:rsidP="00BB56D0">
      <w:pPr>
        <w:pStyle w:val="Nadpis2"/>
        <w:keepNext/>
      </w:pPr>
      <w:r w:rsidRPr="001352D6">
        <w:t xml:space="preserve">Ke </w:t>
      </w:r>
      <w:r w:rsidR="00960A18">
        <w:t xml:space="preserve">změně Smlouvy </w:t>
      </w:r>
      <w:r w:rsidR="00485F07" w:rsidRPr="00485F07">
        <w:t>formou dodatku ke Smlouvě nebo ukončení Smlouvy</w:t>
      </w:r>
      <w:r w:rsidR="00713E58">
        <w:t xml:space="preserve"> </w:t>
      </w:r>
      <w:r w:rsidR="00485F07" w:rsidRPr="00485F07">
        <w:t>a</w:t>
      </w:r>
      <w:r w:rsidRPr="001352D6">
        <w:t xml:space="preserve"> k oznámení o změně bankovních údajů je za</w:t>
      </w:r>
      <w:r w:rsidR="00AC0BB5">
        <w:t> </w:t>
      </w:r>
      <w:r w:rsidR="00FC12CE">
        <w:t>Objednatel</w:t>
      </w:r>
      <w:r w:rsidR="000D7D37">
        <w:t>e</w:t>
      </w:r>
      <w:r w:rsidRPr="001352D6">
        <w:t xml:space="preserve"> oprávněn 1. zástupce generálního ředitele,</w:t>
      </w:r>
      <w:r w:rsidR="00A87D5B">
        <w:t xml:space="preserve"> generální ředitel</w:t>
      </w:r>
      <w:r w:rsidRPr="001352D6">
        <w:t xml:space="preserve"> a dále osoby pověřené generálním ředitelem. Ke změně </w:t>
      </w:r>
      <w:r w:rsidR="00AA324D">
        <w:t>Smlouvy f</w:t>
      </w:r>
      <w:r w:rsidR="00AA324D" w:rsidRPr="00AA324D">
        <w:t>ormou dodatku ke Smlouvě nebo ukončení Smlouvy</w:t>
      </w:r>
      <w:r w:rsidR="008A50BA">
        <w:t xml:space="preserve"> </w:t>
      </w:r>
      <w:r w:rsidRPr="001352D6">
        <w:t>a k oznámení o</w:t>
      </w:r>
      <w:r w:rsidR="00AC0BB5">
        <w:t> </w:t>
      </w:r>
      <w:r w:rsidRPr="001352D6">
        <w:t>změně bankovních údajů je za</w:t>
      </w:r>
      <w:r w:rsidR="000078E6">
        <w:t> </w:t>
      </w:r>
      <w:r w:rsidR="007B1376">
        <w:t>Zhotovitel</w:t>
      </w:r>
      <w:r w:rsidR="0070444E">
        <w:t>e</w:t>
      </w:r>
      <w:r w:rsidRPr="001352D6">
        <w:t xml:space="preserve"> oprávněn </w:t>
      </w:r>
      <w:r w:rsidR="007B1376">
        <w:t>Zhotovitel</w:t>
      </w:r>
      <w:r w:rsidRPr="001352D6">
        <w:t xml:space="preserve"> sám (je-li fyzickou osobou podnikající) nebo statutární orgán </w:t>
      </w:r>
      <w:r w:rsidR="007B1376">
        <w:t>Zhotovitel</w:t>
      </w:r>
      <w:r w:rsidR="0070444E">
        <w:t>e</w:t>
      </w:r>
      <w:r w:rsidRPr="001352D6">
        <w:t>, příp. prokurista, a to dle způsobu jednání uvedeném v</w:t>
      </w:r>
      <w:r w:rsidR="009C3BF2">
        <w:t> </w:t>
      </w:r>
      <w:r w:rsidRPr="001352D6">
        <w:t>obchodním rejstříku. Jiné osoby mohou tato právní jednání činit pouze s písemným pověřením osoby či orgánu vymezených v předchozích větách (dále jen „</w:t>
      </w:r>
      <w:r w:rsidRPr="00D71046">
        <w:rPr>
          <w:b/>
        </w:rPr>
        <w:t>Odpovědné osoby pro věci smluvní</w:t>
      </w:r>
      <w:r w:rsidRPr="001352D6">
        <w:t>“). Odpovědné osoby pro věci smluvní mají současně všechna oprávnění Oprávněných osob.</w:t>
      </w:r>
    </w:p>
    <w:p w14:paraId="2EEA9BBB" w14:textId="1D304C9D" w:rsidR="00813971" w:rsidRDefault="00813971" w:rsidP="00813971">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60F7D1B7" w14:textId="00B3B076" w:rsidR="007C3BD8" w:rsidRDefault="007C3BD8" w:rsidP="007C3BD8">
      <w:pPr>
        <w:pStyle w:val="Nadpis2"/>
      </w:pPr>
      <w:r w:rsidRPr="009D2C04">
        <w:t xml:space="preserve">Obě Smluvní strany souhlasí s tím, že podepsaná </w:t>
      </w:r>
      <w:r w:rsidR="007D6E36">
        <w:t>Smlouva</w:t>
      </w:r>
      <w:r w:rsidRPr="009D2C04">
        <w:t xml:space="preserve"> (včetně příloh), jakož i jej</w:t>
      </w:r>
      <w:r w:rsidR="008E28F7">
        <w:t>ich</w:t>
      </w:r>
      <w:r w:rsidRPr="009D2C04">
        <w:t xml:space="preserve"> text, můž</w:t>
      </w:r>
      <w:r w:rsidR="008E28F7">
        <w:t>ou</w:t>
      </w:r>
      <w:r w:rsidRPr="009D2C04">
        <w:t xml:space="preserve"> být v elektronické formě zveřejněn</w:t>
      </w:r>
      <w:r w:rsidR="008E28F7">
        <w:t>y</w:t>
      </w:r>
      <w:r w:rsidRPr="009D2C04">
        <w:t xml:space="preserve"> na profilu </w:t>
      </w:r>
      <w:r w:rsidR="00FC12CE">
        <w:t>Objednatel</w:t>
      </w:r>
      <w:r w:rsidR="004B4A90">
        <w:t>e</w:t>
      </w:r>
      <w:r w:rsidRPr="009D2C04">
        <w:t xml:space="preserve"> ve</w:t>
      </w:r>
      <w:r w:rsidR="009C3BF2">
        <w:t> </w:t>
      </w:r>
      <w:r w:rsidRPr="009D2C04">
        <w:t xml:space="preserve">smyslu ZZVZ, a dále v souladu s povinnostmi vyplývajícími z právních předpisů, a to bez časového omezení. </w:t>
      </w:r>
      <w:r w:rsidR="00FC12CE">
        <w:t>Objednatel</w:t>
      </w:r>
      <w:r w:rsidRPr="009D2C04">
        <w:t xml:space="preserve"> se zavazuje, že </w:t>
      </w:r>
      <w:r w:rsidR="005107CA">
        <w:t>S</w:t>
      </w:r>
      <w:r w:rsidR="004D55F5">
        <w:t>mlouvu</w:t>
      </w:r>
      <w:r w:rsidR="003175C8">
        <w:t xml:space="preserve"> </w:t>
      </w:r>
      <w:r w:rsidRPr="009D2C04">
        <w:t xml:space="preserve">v souladu se </w:t>
      </w:r>
      <w:r w:rsidR="008F0537">
        <w:t>Z</w:t>
      </w:r>
      <w:r>
        <w:t>ákonem</w:t>
      </w:r>
      <w:r w:rsidR="008F0537">
        <w:t xml:space="preserve"> o registru smluv</w:t>
      </w:r>
      <w:r w:rsidR="00B97B0A">
        <w:t xml:space="preserve"> </w:t>
      </w:r>
      <w:r w:rsidRPr="009D2C04">
        <w:t>uveřejn</w:t>
      </w:r>
      <w:r>
        <w:t>í</w:t>
      </w:r>
      <w:r w:rsidRPr="009D2C04">
        <w:t xml:space="preserve"> v registru smluv. Smluvní strany prohlašují, že tato </w:t>
      </w:r>
      <w:r w:rsidR="005107CA">
        <w:t>S</w:t>
      </w:r>
      <w:r w:rsidR="004D55F5">
        <w:t>mlouva</w:t>
      </w:r>
      <w:r w:rsidRPr="009D2C04">
        <w:t xml:space="preserve"> (vč.</w:t>
      </w:r>
      <w:r w:rsidR="009C3BF2">
        <w:t> </w:t>
      </w:r>
      <w:r w:rsidRPr="009D2C04">
        <w:t>příloh)</w:t>
      </w:r>
      <w:r w:rsidR="003175C8">
        <w:t xml:space="preserve"> </w:t>
      </w:r>
      <w:r w:rsidRPr="009D2C04">
        <w:t>neobsahuj</w:t>
      </w:r>
      <w:r w:rsidR="005107CA">
        <w:t>e</w:t>
      </w:r>
      <w:r w:rsidRPr="009D2C04">
        <w:t xml:space="preserve"> obchodní tajemství.</w:t>
      </w:r>
    </w:p>
    <w:p w14:paraId="508DCB91" w14:textId="737C44EC" w:rsidR="004D0BE2" w:rsidRDefault="004D0BE2" w:rsidP="00542153">
      <w:pPr>
        <w:pStyle w:val="Nadpis2"/>
      </w:pPr>
      <w:r>
        <w:t xml:space="preserve">Tato </w:t>
      </w:r>
      <w:r w:rsidR="005107CA">
        <w:t>S</w:t>
      </w:r>
      <w:r w:rsidR="004D55F5">
        <w:t>mlouva</w:t>
      </w:r>
      <w:r>
        <w:t xml:space="preserve"> se řídí OZ a dalšími příslušnými právními předpisy České republiky</w:t>
      </w:r>
      <w:r w:rsidR="00542153">
        <w:t>, není-li v</w:t>
      </w:r>
      <w:r w:rsidR="005107CA">
        <w:t>e</w:t>
      </w:r>
      <w:r w:rsidR="004D55F5">
        <w:t> </w:t>
      </w:r>
      <w:r w:rsidR="005107CA">
        <w:t>S</w:t>
      </w:r>
      <w:r w:rsidR="004D55F5">
        <w:t>mlouvě</w:t>
      </w:r>
      <w:r w:rsidR="00542153">
        <w:t xml:space="preserve"> stanoveno jinak</w:t>
      </w:r>
      <w:r>
        <w:t xml:space="preserve">. </w:t>
      </w:r>
      <w:r w:rsidR="00542153" w:rsidRPr="003F62E8">
        <w:t>Strany vylučují aplikaci ustanovení §</w:t>
      </w:r>
      <w:r w:rsidR="00542153">
        <w:t> </w:t>
      </w:r>
      <w:r w:rsidR="00542153" w:rsidRPr="003F62E8">
        <w:t>558 odst. 2</w:t>
      </w:r>
      <w:r w:rsidR="00912C3F">
        <w:t xml:space="preserve"> </w:t>
      </w:r>
      <w:r w:rsidR="00EF6AF1">
        <w:t xml:space="preserve">OZ </w:t>
      </w:r>
      <w:r w:rsidR="00542153" w:rsidRPr="003F62E8">
        <w:t xml:space="preserve">na tuto </w:t>
      </w:r>
      <w:r w:rsidR="005107CA">
        <w:t>S</w:t>
      </w:r>
      <w:r w:rsidR="00E12F78">
        <w:t>mlouvu</w:t>
      </w:r>
      <w:r w:rsidR="00542153" w:rsidRPr="003F62E8">
        <w:t xml:space="preserve"> a na veškerá práva a veškeré povinnosti </w:t>
      </w:r>
      <w:r w:rsidR="00542153">
        <w:t>S</w:t>
      </w:r>
      <w:r w:rsidR="00542153" w:rsidRPr="003F62E8">
        <w:t xml:space="preserve">mluvních stran vzniklé na základě této </w:t>
      </w:r>
      <w:r w:rsidR="005107CA">
        <w:t>S</w:t>
      </w:r>
      <w:r w:rsidR="00E12F78">
        <w:t>mlouvy</w:t>
      </w:r>
      <w:r w:rsidR="00542153" w:rsidRPr="003F62E8">
        <w:t>.</w:t>
      </w:r>
    </w:p>
    <w:p w14:paraId="0A961492" w14:textId="4345B937" w:rsidR="004D0BE2" w:rsidRDefault="00B2367A" w:rsidP="00B2367A">
      <w:pPr>
        <w:pStyle w:val="Nadpis2"/>
      </w:pPr>
      <w:r>
        <w:t xml:space="preserve">Stane-li se kterékoliv ustanovení této </w:t>
      </w:r>
      <w:r w:rsidR="005107CA">
        <w:t>S</w:t>
      </w:r>
      <w:r w:rsidR="00E12F78">
        <w:t>mlouvy</w:t>
      </w:r>
      <w:r>
        <w:t xml:space="preserve"> neplatným, neúčinným nebo nevykonatelným, zůstává platnost, účinnost a vykonatelnost ostatních ustanovení této </w:t>
      </w:r>
      <w:r w:rsidR="005107CA">
        <w:t>S</w:t>
      </w:r>
      <w:r w:rsidR="00E12F78">
        <w:t>mlouvy</w:t>
      </w:r>
      <w:r>
        <w:t xml:space="preserve"> nedotčena, nevyplývá-li z povahy daného ustanovení, obsahu </w:t>
      </w:r>
      <w:r w:rsidR="005107CA">
        <w:t>S</w:t>
      </w:r>
      <w:r w:rsidR="00E12F78">
        <w:t>mlouvy</w:t>
      </w:r>
      <w:r>
        <w:t xml:space="preserve">, nebo okolnosti, za nichž bylo toto ustanovení vytvořeno, že toto ustanovení nelze oddělit od ostatního obsahu </w:t>
      </w:r>
      <w:r w:rsidR="005107CA">
        <w:t>S</w:t>
      </w:r>
      <w:r w:rsidR="00E12F78">
        <w:t>mlouvy</w:t>
      </w:r>
      <w:r>
        <w:t>. Smluvní strany se zavazují nahradit po vzájemné dohodě dotčené ustanovení jiným ustanovením, blížícím se svým obsahem nejvíce účelu neplatného či neúčinného ustanovení.</w:t>
      </w:r>
    </w:p>
    <w:p w14:paraId="1A6ADC9E" w14:textId="537D6390" w:rsidR="005F0AFC" w:rsidRDefault="00962182" w:rsidP="001E662B">
      <w:pPr>
        <w:pStyle w:val="Nadpis2"/>
        <w:keepNext/>
      </w:pPr>
      <w:r>
        <w:lastRenderedPageBreak/>
        <w:t xml:space="preserve">Jestliže kterákoli ze Smluvních stran neuplatní nárok nebo nevykoná právo podle této </w:t>
      </w:r>
      <w:r w:rsidR="005107CA">
        <w:t>S</w:t>
      </w:r>
      <w:r w:rsidR="00E12F78">
        <w:t>mlouvy</w:t>
      </w:r>
      <w:r>
        <w:t xml:space="preserve">, nebo je vykoná se zpožděním nebo pouze částečně, nebude to znamenat vzdání se těchto nároků nebo práv. Vzdání se práva z titulu porušení této </w:t>
      </w:r>
      <w:r w:rsidR="005107CA">
        <w:t>S</w:t>
      </w:r>
      <w:r w:rsidR="00E12F78">
        <w:t>mlouvy</w:t>
      </w:r>
      <w:r w:rsidR="008D0800">
        <w:t xml:space="preserve"> </w:t>
      </w:r>
      <w:r>
        <w:t xml:space="preserve">nebo práva na nápravu anebo jakéhokoliv jiného práva podle této </w:t>
      </w:r>
      <w:r w:rsidR="005107CA">
        <w:t>S</w:t>
      </w:r>
      <w:r w:rsidR="00E12F78">
        <w:t>mlouvy</w:t>
      </w:r>
      <w:r>
        <w:t>, musí být vyhotoveno písemně a</w:t>
      </w:r>
      <w:r w:rsidR="00AC0BB5">
        <w:t> </w:t>
      </w:r>
      <w:r>
        <w:t>podepsáno Smluvní stranou, která takové vzdání činí.</w:t>
      </w:r>
    </w:p>
    <w:p w14:paraId="5AC400D8" w14:textId="1C2889F4" w:rsidR="009643C1" w:rsidRDefault="007B1376" w:rsidP="009643C1">
      <w:pPr>
        <w:pStyle w:val="Nadpis2"/>
      </w:pPr>
      <w:r>
        <w:t>Zhotovitel</w:t>
      </w:r>
      <w:r w:rsidR="009643C1" w:rsidRPr="009643C1">
        <w:t xml:space="preserve"> není oprávněn bez </w:t>
      </w:r>
      <w:r w:rsidR="009643C1">
        <w:t xml:space="preserve">předchozího </w:t>
      </w:r>
      <w:r w:rsidR="009643C1" w:rsidRPr="009643C1">
        <w:t xml:space="preserve">písemného souhlasu </w:t>
      </w:r>
      <w:r w:rsidR="00FC12CE">
        <w:t>Objednatel</w:t>
      </w:r>
      <w:r w:rsidR="009E7513">
        <w:t>e</w:t>
      </w:r>
      <w:r w:rsidR="009643C1" w:rsidRPr="009643C1">
        <w:t xml:space="preserve"> postoupit </w:t>
      </w:r>
      <w:r w:rsidR="00C70A23">
        <w:t>S</w:t>
      </w:r>
      <w:r w:rsidR="001F2771">
        <w:t>mlouvu</w:t>
      </w:r>
      <w:r w:rsidR="009643C1" w:rsidRPr="009643C1">
        <w:t xml:space="preserve">, jednotlivý závazek </w:t>
      </w:r>
      <w:r w:rsidR="009643C1">
        <w:t>z</w:t>
      </w:r>
      <w:r w:rsidR="00C70A23">
        <w:t>e</w:t>
      </w:r>
      <w:r w:rsidR="009643C1">
        <w:t> </w:t>
      </w:r>
      <w:r w:rsidR="00C70A23">
        <w:t>S</w:t>
      </w:r>
      <w:r w:rsidR="001F2771">
        <w:t>mlouvy</w:t>
      </w:r>
      <w:r w:rsidR="009643C1">
        <w:t xml:space="preserve"> </w:t>
      </w:r>
      <w:r w:rsidR="009643C1" w:rsidRPr="009643C1">
        <w:t xml:space="preserve">ani pohledávky vzniklé v souvislosti s touto </w:t>
      </w:r>
      <w:r w:rsidR="00C70A23">
        <w:t>S</w:t>
      </w:r>
      <w:r w:rsidR="001F2771">
        <w:t>mlouvou</w:t>
      </w:r>
      <w:r w:rsidR="009643C1">
        <w:t xml:space="preserve"> </w:t>
      </w:r>
      <w:r w:rsidR="009643C1" w:rsidRPr="009643C1">
        <w:t>na třetí osoby, ani učinit jakékoliv právní jednání, v jehož důsledku by došlo k</w:t>
      </w:r>
      <w:r w:rsidR="00AC0BB5">
        <w:t> </w:t>
      </w:r>
      <w:r w:rsidR="009643C1" w:rsidRPr="009643C1">
        <w:t xml:space="preserve">převodu nebo přechodu práv či povinností vyplývajících z této </w:t>
      </w:r>
      <w:r w:rsidR="00C70A23">
        <w:t>S</w:t>
      </w:r>
      <w:r w:rsidR="001F2771">
        <w:t>mlouvy</w:t>
      </w:r>
      <w:r w:rsidR="009643C1" w:rsidRPr="009643C1">
        <w:t>.</w:t>
      </w:r>
    </w:p>
    <w:p w14:paraId="6A8B8301" w14:textId="4CC12233" w:rsidR="009744E3" w:rsidRDefault="002B4D05" w:rsidP="002B4D05">
      <w:pPr>
        <w:pStyle w:val="Nadpis2"/>
      </w:pPr>
      <w:r>
        <w:t xml:space="preserve">Změny nebo doplňky této </w:t>
      </w:r>
      <w:r w:rsidR="00C70A23">
        <w:t>S</w:t>
      </w:r>
      <w:r w:rsidR="001F2771">
        <w:t>mlouvy</w:t>
      </w:r>
      <w:r>
        <w:t xml:space="preserve"> včetně příloh musejí být vyhotoveny písemně formou dodatku, datovány a podepsány oběma Smluvními stranami s podpisy Smluvních stran na jedné </w:t>
      </w:r>
      <w:r w:rsidR="00A07240">
        <w:t>písemnosti</w:t>
      </w:r>
      <w:r>
        <w:t xml:space="preserve">, ledaže </w:t>
      </w:r>
      <w:r w:rsidR="00C70A23">
        <w:t>S</w:t>
      </w:r>
      <w:r w:rsidR="001F2771">
        <w:t>mlouva</w:t>
      </w:r>
      <w:r>
        <w:t xml:space="preserve"> v konkrétním případě stanoví jinak.</w:t>
      </w:r>
    </w:p>
    <w:p w14:paraId="04A56AD4" w14:textId="18C6861C" w:rsidR="006F003F" w:rsidRDefault="006F003F" w:rsidP="006F003F">
      <w:pPr>
        <w:pStyle w:val="Nadpis2"/>
      </w:pPr>
      <w:r>
        <w:t xml:space="preserve">Smluvní strany se dohodly, že veškeré spory vyplývající z této </w:t>
      </w:r>
      <w:r w:rsidR="00C70A23">
        <w:t>S</w:t>
      </w:r>
      <w:r w:rsidR="001F2771">
        <w:t>mlouvy</w:t>
      </w:r>
      <w:r w:rsidR="00EF0D6E">
        <w:t xml:space="preserve"> </w:t>
      </w:r>
      <w:r>
        <w:t xml:space="preserve">nebo spory o existenci této </w:t>
      </w:r>
      <w:r w:rsidR="00C70A23">
        <w:t>S</w:t>
      </w:r>
      <w:r w:rsidR="001F2771">
        <w:t>mlouvy</w:t>
      </w:r>
      <w:r w:rsidR="00EF0D6E">
        <w:t xml:space="preserve"> </w:t>
      </w:r>
      <w:r>
        <w:t xml:space="preserve">(včetně otázky vzniku a platnosti </w:t>
      </w:r>
      <w:r w:rsidR="00C70A23">
        <w:t>S</w:t>
      </w:r>
      <w:r w:rsidR="001F2771">
        <w:t>mlouvy</w:t>
      </w:r>
      <w:r>
        <w:t>) budou řešit především dohodou. Nedojde-li k dohodě ani do 60 dnů ode dne zahájení jednání o dohodě, bude předmětný spor rozhodován s</w:t>
      </w:r>
      <w:r w:rsidR="000078E6">
        <w:t> </w:t>
      </w:r>
      <w:r>
        <w:t>konečnou platností před věcně a místně příslušným soudem České republiky</w:t>
      </w:r>
      <w:r w:rsidR="00EE6648">
        <w:t>, přičemž rozhodným právem je právo české</w:t>
      </w:r>
      <w:r>
        <w:t>.</w:t>
      </w:r>
    </w:p>
    <w:p w14:paraId="4716BA3A" w14:textId="4D5B0899" w:rsidR="006F77B5" w:rsidRDefault="006F77B5" w:rsidP="001F227A">
      <w:pPr>
        <w:pStyle w:val="Nadpis2"/>
      </w:pPr>
      <w:r w:rsidRPr="006F77B5">
        <w:t xml:space="preserve">Smluvní strany si ve smyslu ustanovení § 1765 odst. 2 Občanského zákoníku ujednaly, že </w:t>
      </w:r>
      <w:r w:rsidR="007B1376">
        <w:t>Zhotovitel</w:t>
      </w:r>
      <w:r w:rsidRPr="006F77B5">
        <w:t xml:space="preserve"> na sebe přebírá nebezpečí změny okolností.</w:t>
      </w:r>
    </w:p>
    <w:p w14:paraId="02998E45" w14:textId="6F6F02BE" w:rsidR="0053559D" w:rsidRPr="0053559D" w:rsidRDefault="0053559D" w:rsidP="00FF1682">
      <w:pPr>
        <w:pStyle w:val="Nadpis2"/>
      </w:pPr>
      <w:r>
        <w:t xml:space="preserve">Smluvní strany se dohodly, že </w:t>
      </w:r>
      <w:r w:rsidR="00FC4322">
        <w:t xml:space="preserve">v rámci této </w:t>
      </w:r>
      <w:r w:rsidR="00C70A23">
        <w:t>S</w:t>
      </w:r>
      <w:r w:rsidR="001F2771">
        <w:t>mlouvy</w:t>
      </w:r>
      <w:r w:rsidR="00FC4322">
        <w:t xml:space="preserve"> </w:t>
      </w:r>
      <w:r>
        <w:t>vylučují aplikaci §</w:t>
      </w:r>
      <w:r w:rsidR="00DE357F">
        <w:t> </w:t>
      </w:r>
      <w:r>
        <w:t>557 OZ.</w:t>
      </w:r>
    </w:p>
    <w:p w14:paraId="02AAE3D8" w14:textId="68F8399A" w:rsidR="003F62E8" w:rsidRDefault="003F62E8" w:rsidP="00077E56">
      <w:pPr>
        <w:pStyle w:val="Nadpis2"/>
      </w:pPr>
      <w:r w:rsidRPr="003F62E8">
        <w:t xml:space="preserve">Tato </w:t>
      </w:r>
      <w:r w:rsidR="00C70A23">
        <w:t>S</w:t>
      </w:r>
      <w:r w:rsidR="001F2771">
        <w:t>mlouva</w:t>
      </w:r>
      <w:r w:rsidRPr="003F62E8">
        <w:t xml:space="preserve"> představuje úplnou dohodu mezi </w:t>
      </w:r>
      <w:r w:rsidR="00362590">
        <w:t>S</w:t>
      </w:r>
      <w:r w:rsidRPr="003F62E8">
        <w:t xml:space="preserve">mluvními stranami, která nahrazuje veškeré předchozí ujednání a závazky vztahující se k předmětu plnění této </w:t>
      </w:r>
      <w:r w:rsidR="00C70A23">
        <w:t>S</w:t>
      </w:r>
      <w:r w:rsidR="001F2771">
        <w:t>mlouvy</w:t>
      </w:r>
      <w:r w:rsidRPr="003F62E8">
        <w:t>.</w:t>
      </w:r>
    </w:p>
    <w:p w14:paraId="37F6127B" w14:textId="3ADD5579" w:rsidR="0001491E" w:rsidRPr="0001491E" w:rsidRDefault="007B1376" w:rsidP="0001491E">
      <w:pPr>
        <w:pStyle w:val="Nadpis2"/>
      </w:pPr>
      <w:r>
        <w:t>Zhotovitel</w:t>
      </w:r>
      <w:r w:rsidR="0001491E" w:rsidRPr="00C15A11">
        <w:t xml:space="preserve"> výslovně prohlašuje, že se podrobně seznámil se všemi dokumenty týkajícími se </w:t>
      </w:r>
      <w:r w:rsidR="005A3A6B">
        <w:t>plnění této Smlouvy</w:t>
      </w:r>
      <w:r w:rsidR="0001491E" w:rsidRPr="00C15A11">
        <w:t>, a že žádné z ustanovení tam uvedených nepovažuje za takové, které by nemohl rozumně předpokládat.</w:t>
      </w:r>
    </w:p>
    <w:p w14:paraId="1926F312" w14:textId="5B6D5E35" w:rsidR="00AC0BB5" w:rsidRDefault="00C70A23" w:rsidP="00AC0BB5">
      <w:pPr>
        <w:pStyle w:val="Nadpis2"/>
      </w:pPr>
      <w:r>
        <w:t>S</w:t>
      </w:r>
      <w:r w:rsidR="001F2771">
        <w:t>mlouva</w:t>
      </w:r>
      <w:r w:rsidR="00AF09FB" w:rsidRPr="003F62E8">
        <w:t xml:space="preserve"> nabývá platnosti </w:t>
      </w:r>
      <w:r w:rsidR="00AF09FB">
        <w:t>d</w:t>
      </w:r>
      <w:r w:rsidR="00AF09FB" w:rsidRPr="003F62E8">
        <w:t>nem podpisu ob</w:t>
      </w:r>
      <w:r w:rsidR="00C752B2">
        <w:t>ěma</w:t>
      </w:r>
      <w:r w:rsidR="00AF09FB" w:rsidRPr="003F62E8">
        <w:t xml:space="preserve"> </w:t>
      </w:r>
      <w:r w:rsidR="00362590">
        <w:t>S</w:t>
      </w:r>
      <w:r w:rsidR="00AF09FB" w:rsidRPr="003F62E8">
        <w:t>mluvní</w:t>
      </w:r>
      <w:r w:rsidR="00C752B2">
        <w:t>mi</w:t>
      </w:r>
      <w:r w:rsidR="00AF09FB" w:rsidRPr="003F62E8">
        <w:t xml:space="preserve"> stran</w:t>
      </w:r>
      <w:r w:rsidR="00C752B2">
        <w:t>ami</w:t>
      </w:r>
      <w:r w:rsidR="00AF09FB">
        <w:t xml:space="preserve"> a účinnosti </w:t>
      </w:r>
      <w:r w:rsidR="00362590" w:rsidRPr="00AC0BB5">
        <w:t>dnem</w:t>
      </w:r>
      <w:r w:rsidR="00AF09FB" w:rsidRPr="00AC0BB5">
        <w:t xml:space="preserve"> uveřejnění </w:t>
      </w:r>
      <w:r>
        <w:t>S</w:t>
      </w:r>
      <w:r w:rsidR="001F2771" w:rsidRPr="00AC0BB5">
        <w:t>mlouvy</w:t>
      </w:r>
      <w:r w:rsidR="00AF09FB" w:rsidRPr="00AC0BB5">
        <w:t xml:space="preserve"> v registru smluv dle </w:t>
      </w:r>
      <w:r w:rsidR="00362590" w:rsidRPr="00AC0BB5">
        <w:t>Zákona o registru smluv</w:t>
      </w:r>
      <w:r w:rsidR="00AF09FB" w:rsidRPr="00AC0BB5">
        <w:t>.</w:t>
      </w:r>
    </w:p>
    <w:p w14:paraId="40486C09" w14:textId="3294856A" w:rsidR="005B0A55" w:rsidRPr="00AC0BB5" w:rsidRDefault="00C70A23" w:rsidP="00AC0BB5">
      <w:pPr>
        <w:pStyle w:val="Nadpis2"/>
      </w:pPr>
      <w:r>
        <w:t>S</w:t>
      </w:r>
      <w:r w:rsidR="00B312B7">
        <w:t>mlouva</w:t>
      </w:r>
      <w:r w:rsidR="00B312B7" w:rsidRPr="00B312B7">
        <w:t xml:space="preserve"> je vyhotovena v elektronické podobě v 1 vyhotovení v českém jazyce s</w:t>
      </w:r>
      <w:r w:rsidR="00AC0BB5">
        <w:t> </w:t>
      </w:r>
      <w:r w:rsidR="00B312B7" w:rsidRPr="00B312B7">
        <w:t>elektronickými podpisy obou Smluvních stran v souladu se zákonem č. 297/2016 Sb., o</w:t>
      </w:r>
      <w:r w:rsidR="00AC0BB5">
        <w:t> </w:t>
      </w:r>
      <w:r w:rsidR="00B312B7" w:rsidRPr="00B312B7">
        <w:t xml:space="preserve">službách vytvářejících důvěru pro elektronické transakce, ve znění pozdějších předpisů. </w:t>
      </w:r>
    </w:p>
    <w:p w14:paraId="66453BD9" w14:textId="713F3709" w:rsidR="00E97974" w:rsidRPr="00CC4728" w:rsidRDefault="00E97974" w:rsidP="00E97974">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0078E6">
        <w:t> </w:t>
      </w:r>
      <w:r w:rsidRPr="00CC4728">
        <w:t>to po celou dobu její účinnosti.</w:t>
      </w:r>
    </w:p>
    <w:p w14:paraId="0915E4C1" w14:textId="01659AF2" w:rsidR="00E97974" w:rsidRPr="00CC4728" w:rsidRDefault="00E97974" w:rsidP="00E97974">
      <w:pPr>
        <w:pStyle w:val="Nadpis2"/>
      </w:pPr>
      <w:r w:rsidRPr="00CC4728">
        <w:t xml:space="preserve">Každá ze </w:t>
      </w:r>
      <w:r w:rsidR="00A5255D">
        <w:t>S</w:t>
      </w:r>
      <w:r w:rsidRPr="00CC4728">
        <w:t>mluvních stran prohlašuje:</w:t>
      </w:r>
    </w:p>
    <w:p w14:paraId="27F56953" w14:textId="77777777" w:rsidR="00E97974" w:rsidRPr="00CC4728" w:rsidRDefault="00E97974" w:rsidP="00E97974">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bCs w:val="0"/>
        </w:rPr>
        <w:t>ZTOPO</w:t>
      </w:r>
      <w:r w:rsidRPr="00CC4728">
        <w:t>“),</w:t>
      </w:r>
    </w:p>
    <w:p w14:paraId="0CD66B40" w14:textId="77777777" w:rsidR="00E97974" w:rsidRPr="00CC4728" w:rsidRDefault="00E97974" w:rsidP="00E97974">
      <w:pPr>
        <w:pStyle w:val="Nadpis3"/>
      </w:pPr>
      <w:r w:rsidRPr="00CC4728">
        <w:t>že zavedla potřebná opatření, aby nedošlo ke spáchání trestného činu v jakékoli formě, který by jí mohl být přičten podle ZTOPO</w:t>
      </w:r>
    </w:p>
    <w:p w14:paraId="18DD1E6A" w14:textId="77777777" w:rsidR="00E97974" w:rsidRPr="00CC4728" w:rsidRDefault="00E97974" w:rsidP="00E97974">
      <w:pPr>
        <w:pStyle w:val="Nadpis3"/>
      </w:pPr>
      <w:r w:rsidRPr="00CC4728">
        <w:t>že zavedla náležitá kontrolní a jiná obdobná opatření nad činností svých zaměstnanců, aby nevznikla trestní odpovědnost fyzických osob podle zákona č. 40/2009 Sb., trestní zákoník</w:t>
      </w:r>
    </w:p>
    <w:p w14:paraId="75E489C4" w14:textId="77777777" w:rsidR="00E97974" w:rsidRPr="00CC4728" w:rsidRDefault="00E97974" w:rsidP="00E97974">
      <w:pPr>
        <w:pStyle w:val="Nadpis3"/>
      </w:pPr>
      <w:r w:rsidRPr="00CC4728">
        <w:t>že učinila nezbytná opatření k zamezení nebo odvrácení případných následků spáchaného trestného činu,</w:t>
      </w:r>
    </w:p>
    <w:p w14:paraId="5B862C6C" w14:textId="77777777" w:rsidR="00E97974" w:rsidRPr="00CC4728" w:rsidRDefault="00E97974" w:rsidP="00E97974">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45630DC4" w14:textId="752D6B3C" w:rsidR="00E97974" w:rsidRPr="00CC4728" w:rsidRDefault="00E97974" w:rsidP="00E97974">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rsidR="00BB10FF">
        <w:t>S</w:t>
      </w:r>
      <w:r w:rsidRPr="00CC4728">
        <w:t>mluvní strana povinna neprodleně oznámit druhé smluvní straně bez ohledu a nad rámec splnění případné zákonné oznamovací povinnosti. </w:t>
      </w:r>
    </w:p>
    <w:p w14:paraId="0413EC94" w14:textId="49A7F69B" w:rsidR="00E97974" w:rsidRPr="00CC4728" w:rsidRDefault="00E97974" w:rsidP="00B95BBC">
      <w:pPr>
        <w:pStyle w:val="Nadpis2"/>
      </w:pPr>
      <w:r w:rsidRPr="00CC4728">
        <w:lastRenderedPageBreak/>
        <w:t xml:space="preserve">V této souvislosti se </w:t>
      </w:r>
      <w:r w:rsidR="00B95BBC">
        <w:t>S</w:t>
      </w:r>
      <w:r w:rsidRPr="00CC4728">
        <w:t xml:space="preserve">mluvní strany zavazují si navzájem neprodleně oznámit důvodné podezření ohledně možného jednání, které je v rozporu se zásadami podle </w:t>
      </w:r>
      <w:r w:rsidR="00B95BBC">
        <w:t>odst. 1</w:t>
      </w:r>
      <w:r w:rsidR="0007276D">
        <w:t>2</w:t>
      </w:r>
      <w:r w:rsidR="00B95BBC">
        <w:t>.</w:t>
      </w:r>
      <w:r w:rsidR="00903D43">
        <w:t>19</w:t>
      </w:r>
      <w:r w:rsidR="0098218D">
        <w:t xml:space="preserve"> až 1</w:t>
      </w:r>
      <w:r w:rsidR="0007276D">
        <w:t>2</w:t>
      </w:r>
      <w:r w:rsidR="0098218D">
        <w:t>.2</w:t>
      </w:r>
      <w:r w:rsidR="00903D43">
        <w:t>3</w:t>
      </w:r>
      <w:r w:rsidR="0098218D">
        <w:t xml:space="preserve"> tohoto článku Smlouvy</w:t>
      </w:r>
      <w:r w:rsidRPr="00CC4728">
        <w:t xml:space="preserve"> a mohlo by souviset s</w:t>
      </w:r>
      <w:r>
        <w:t> </w:t>
      </w:r>
      <w:r w:rsidRPr="00CC4728">
        <w:t xml:space="preserve">plněním této </w:t>
      </w:r>
      <w:r w:rsidR="00B95BBC">
        <w:t>S</w:t>
      </w:r>
      <w:r w:rsidRPr="00CC4728">
        <w:t>mlouvy nebo s jejím uzavíráním.</w:t>
      </w:r>
    </w:p>
    <w:p w14:paraId="74511951" w14:textId="7E8FFA05" w:rsidR="00E97974" w:rsidRDefault="00E97974" w:rsidP="00E97974">
      <w:pPr>
        <w:pStyle w:val="Nadpis2"/>
      </w:pPr>
      <w:r w:rsidRPr="00CC4728">
        <w:t xml:space="preserve">Smluvní strany prohlašují, že jsou jim známy zásady, hodnoty a cíle druhé </w:t>
      </w:r>
      <w:r w:rsidR="0098218D">
        <w:t>S</w:t>
      </w:r>
      <w:r w:rsidRPr="00CC4728">
        <w:t>mluvní strany a 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rsidR="0098218D">
        <w:t>S</w:t>
      </w:r>
      <w:r w:rsidRPr="00CC4728">
        <w:t>mlouvy.</w:t>
      </w:r>
    </w:p>
    <w:p w14:paraId="333D6DA3" w14:textId="5E3EBB83" w:rsidR="00C95D5B" w:rsidRDefault="007B1376" w:rsidP="00C95D5B">
      <w:pPr>
        <w:pStyle w:val="Nadpis2"/>
      </w:pPr>
      <w:r>
        <w:t>Zhotovitel</w:t>
      </w:r>
      <w:r w:rsidR="00C95D5B">
        <w:t xml:space="preserve"> se zavazuje postupovat při plnění Smlouvy v souladu s Etickým kodexem Objednatele dostupným na webových stránkách: </w:t>
      </w:r>
      <w:hyperlink r:id="rId12" w:history="1">
        <w:r w:rsidR="00C95D5B" w:rsidRPr="00F14475">
          <w:rPr>
            <w:rStyle w:val="Hypertextovodkaz"/>
          </w:rPr>
          <w:t>www.spcss.cz</w:t>
        </w:r>
      </w:hyperlink>
      <w:r w:rsidR="00C95D5B">
        <w:t xml:space="preserve"> a rovněž se všemi jeho případnými aktualizacemi zveřejněnými po dobu účinnosti Smlouvy</w:t>
      </w:r>
      <w:r w:rsidR="00AF6850">
        <w:t xml:space="preserve"> na </w:t>
      </w:r>
      <w:r w:rsidR="00C95D5B">
        <w:t>předmětné webové adrese a dodržovat a respektovat veškerá pravidla uvedená v Etickém kodexu.</w:t>
      </w:r>
    </w:p>
    <w:p w14:paraId="4261C081" w14:textId="661FFD9B" w:rsidR="00275A23" w:rsidRDefault="003F62E8" w:rsidP="00F72D82">
      <w:pPr>
        <w:pStyle w:val="Nadpis2"/>
      </w:pPr>
      <w:r w:rsidRPr="003F62E8">
        <w:t xml:space="preserve">Smluvní strany prohlašují, že se </w:t>
      </w:r>
      <w:r w:rsidR="00EA66B9">
        <w:t xml:space="preserve">se </w:t>
      </w:r>
      <w:r w:rsidRPr="003F62E8">
        <w:t xml:space="preserve">zněním </w:t>
      </w:r>
      <w:r w:rsidR="00C70A23">
        <w:t>S</w:t>
      </w:r>
      <w:r w:rsidR="00B312B7">
        <w:t>mlouvy</w:t>
      </w:r>
      <w:r w:rsidRPr="003F62E8">
        <w:t xml:space="preserve"> podrobně seznámily a že ji na</w:t>
      </w:r>
      <w:r w:rsidR="00AC0BB5">
        <w:t> </w:t>
      </w:r>
      <w:r w:rsidRPr="003F62E8">
        <w:t>důkaz své svobodné a určité vůle a nikoli pod nátlakem, níže uvedeného dne podepisují.</w:t>
      </w:r>
    </w:p>
    <w:p w14:paraId="2470FEA8" w14:textId="77777777" w:rsidR="003A3BBC" w:rsidRDefault="003A3BBC" w:rsidP="003A3BBC">
      <w:pPr>
        <w:pStyle w:val="Nadpis2"/>
        <w:keepNext/>
      </w:pPr>
      <w:r w:rsidRPr="003B0B1D">
        <w:t xml:space="preserve">Nedílnou součást </w:t>
      </w:r>
      <w:r>
        <w:t>S</w:t>
      </w:r>
      <w:r w:rsidRPr="003B0B1D">
        <w:t>mlouvy tvoří tyto přílohy:</w:t>
      </w:r>
    </w:p>
    <w:p w14:paraId="1DE637E5" w14:textId="72A2559E" w:rsidR="003A3BBC" w:rsidRDefault="003A3BBC" w:rsidP="003A3BBC">
      <w:pPr>
        <w:pStyle w:val="Nadpis2"/>
        <w:keepNext/>
        <w:numPr>
          <w:ilvl w:val="0"/>
          <w:numId w:val="0"/>
        </w:numPr>
        <w:ind w:left="680"/>
        <w:contextualSpacing/>
      </w:pPr>
      <w:r>
        <w:t xml:space="preserve">Příloha č. 1 – </w:t>
      </w:r>
      <w:r w:rsidR="00014D80">
        <w:t>Technická specifikace a tabulka pro stanovení nabídkové ceny</w:t>
      </w:r>
    </w:p>
    <w:p w14:paraId="23FAFCE6" w14:textId="74028C44" w:rsidR="003A3BBC" w:rsidRPr="002F47EB" w:rsidRDefault="003A3BBC" w:rsidP="00C90866">
      <w:pPr>
        <w:pStyle w:val="Nadpis2"/>
        <w:keepNext/>
        <w:numPr>
          <w:ilvl w:val="0"/>
          <w:numId w:val="0"/>
        </w:numPr>
        <w:ind w:left="680"/>
        <w:contextualSpacing/>
      </w:pPr>
      <w:r>
        <w:t xml:space="preserve">Příloha č. 2 – </w:t>
      </w:r>
      <w:r w:rsidR="006E582E">
        <w:t>Vzor Akceptačního protokolu</w:t>
      </w:r>
    </w:p>
    <w:p w14:paraId="795F5E58" w14:textId="4199E1E0" w:rsidR="00C90866" w:rsidRDefault="007E6C91" w:rsidP="00C90866">
      <w:r>
        <w:tab/>
        <w:t xml:space="preserve">Příloha č. 3 </w:t>
      </w:r>
      <w:r w:rsidR="00C440F3">
        <w:t>–</w:t>
      </w:r>
      <w:r>
        <w:t xml:space="preserve"> </w:t>
      </w:r>
      <w:r w:rsidR="006E582E">
        <w:t>Seznam poddodavatelů</w:t>
      </w:r>
    </w:p>
    <w:p w14:paraId="65BB3A70" w14:textId="6629406C" w:rsidR="003A3BBC" w:rsidRPr="00330314" w:rsidRDefault="003A3BBC" w:rsidP="003A3BBC">
      <w:pPr>
        <w:pStyle w:val="Nadpis2"/>
        <w:keepNext/>
        <w:numPr>
          <w:ilvl w:val="0"/>
          <w:numId w:val="0"/>
        </w:numPr>
        <w:ind w:left="680"/>
        <w:contextualSpacing/>
      </w:pPr>
    </w:p>
    <w:tbl>
      <w:tblPr>
        <w:tblW w:w="4900" w:type="pct"/>
        <w:tblInd w:w="2" w:type="dxa"/>
        <w:tblLook w:val="01E0" w:firstRow="1" w:lastRow="1" w:firstColumn="1" w:lastColumn="1" w:noHBand="0" w:noVBand="0"/>
      </w:tblPr>
      <w:tblGrid>
        <w:gridCol w:w="4516"/>
        <w:gridCol w:w="301"/>
        <w:gridCol w:w="4628"/>
      </w:tblGrid>
      <w:tr w:rsidR="003A3BBC" w:rsidRPr="00160ACC" w14:paraId="21A8ED48" w14:textId="77777777">
        <w:tc>
          <w:tcPr>
            <w:tcW w:w="4251" w:type="dxa"/>
            <w:vAlign w:val="center"/>
          </w:tcPr>
          <w:p w14:paraId="5ABDB5A6" w14:textId="77777777" w:rsidR="003A3BBC" w:rsidRPr="00160ACC" w:rsidRDefault="003A3BBC">
            <w:pPr>
              <w:keepNext/>
              <w:keepLines/>
              <w:spacing w:before="360" w:after="0" w:line="240" w:lineRule="auto"/>
              <w:rPr>
                <w:rFonts w:cs="Arial"/>
              </w:rPr>
            </w:pPr>
            <w:r w:rsidRPr="00160ACC">
              <w:rPr>
                <w:rFonts w:cs="Arial"/>
              </w:rPr>
              <w:t xml:space="preserve">Za </w:t>
            </w:r>
            <w:r>
              <w:rPr>
                <w:rFonts w:cs="Arial"/>
              </w:rPr>
              <w:t>Objednatele</w:t>
            </w:r>
            <w:r w:rsidRPr="00160ACC">
              <w:rPr>
                <w:rFonts w:cs="Arial"/>
              </w:rPr>
              <w:t>:</w:t>
            </w:r>
          </w:p>
        </w:tc>
        <w:tc>
          <w:tcPr>
            <w:tcW w:w="283" w:type="dxa"/>
            <w:vAlign w:val="center"/>
          </w:tcPr>
          <w:p w14:paraId="3AEE8EC7" w14:textId="77777777" w:rsidR="003A3BBC" w:rsidRPr="00160ACC" w:rsidRDefault="003A3BBC">
            <w:pPr>
              <w:keepNext/>
              <w:keepLines/>
              <w:spacing w:before="360" w:after="0" w:line="240" w:lineRule="auto"/>
              <w:rPr>
                <w:rFonts w:cs="Arial"/>
              </w:rPr>
            </w:pPr>
          </w:p>
        </w:tc>
        <w:tc>
          <w:tcPr>
            <w:tcW w:w="4357" w:type="dxa"/>
            <w:vAlign w:val="center"/>
          </w:tcPr>
          <w:p w14:paraId="6CE82A3A" w14:textId="798CEBFF" w:rsidR="003A3BBC" w:rsidRPr="00160ACC" w:rsidRDefault="003A3BBC">
            <w:pPr>
              <w:keepNext/>
              <w:keepLines/>
              <w:spacing w:before="360" w:after="0" w:line="240" w:lineRule="auto"/>
              <w:rPr>
                <w:rFonts w:cs="Arial"/>
              </w:rPr>
            </w:pPr>
            <w:r w:rsidRPr="00160ACC">
              <w:rPr>
                <w:rFonts w:cs="Arial"/>
              </w:rPr>
              <w:t xml:space="preserve">Za </w:t>
            </w:r>
            <w:r w:rsidR="007B1376">
              <w:rPr>
                <w:rFonts w:cs="Arial"/>
              </w:rPr>
              <w:t>Zhotovitel</w:t>
            </w:r>
            <w:r>
              <w:rPr>
                <w:rFonts w:cs="Arial"/>
              </w:rPr>
              <w:t>e</w:t>
            </w:r>
            <w:r w:rsidRPr="00160ACC">
              <w:rPr>
                <w:rFonts w:cs="Arial"/>
              </w:rPr>
              <w:t>:</w:t>
            </w:r>
          </w:p>
        </w:tc>
      </w:tr>
      <w:tr w:rsidR="003A3BBC" w:rsidRPr="00160ACC" w14:paraId="21ED1788" w14:textId="77777777">
        <w:tc>
          <w:tcPr>
            <w:tcW w:w="4251" w:type="dxa"/>
            <w:vAlign w:val="center"/>
          </w:tcPr>
          <w:p w14:paraId="68A3A085" w14:textId="77777777" w:rsidR="003A3BBC" w:rsidRPr="00160ACC" w:rsidRDefault="003A3BBC">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68520573" w14:textId="77777777" w:rsidR="003A3BBC" w:rsidRPr="00160ACC" w:rsidRDefault="003A3BBC">
            <w:pPr>
              <w:keepNext/>
              <w:keepLines/>
              <w:spacing w:after="0" w:line="240" w:lineRule="auto"/>
              <w:rPr>
                <w:rFonts w:cs="Arial"/>
              </w:rPr>
            </w:pPr>
          </w:p>
        </w:tc>
        <w:tc>
          <w:tcPr>
            <w:tcW w:w="4357" w:type="dxa"/>
            <w:vAlign w:val="center"/>
          </w:tcPr>
          <w:p w14:paraId="2DA805A3" w14:textId="77777777" w:rsidR="003A3BBC" w:rsidRPr="00160ACC" w:rsidRDefault="003A3BBC">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2D6AC6">
              <w:rPr>
                <w:rFonts w:eastAsia="Calibri" w:hint="eastAsia"/>
                <w:lang w:val="it-IT"/>
              </w:rPr>
              <w:t>]</w:t>
            </w:r>
            <w:r>
              <w:rPr>
                <w:rFonts w:cs="Arial"/>
              </w:rPr>
              <w:t xml:space="preserve"> </w:t>
            </w:r>
            <w:r w:rsidRPr="00160ACC">
              <w:rPr>
                <w:rFonts w:cs="Arial"/>
              </w:rPr>
              <w:t>dne</w:t>
            </w:r>
            <w:r>
              <w:rPr>
                <w:rFonts w:cs="Arial"/>
              </w:rPr>
              <w:t xml:space="preserve"> dle el. podpisu</w:t>
            </w:r>
          </w:p>
        </w:tc>
      </w:tr>
      <w:tr w:rsidR="003A3BBC" w:rsidRPr="00160ACC" w14:paraId="503DAD9F" w14:textId="77777777">
        <w:tc>
          <w:tcPr>
            <w:tcW w:w="4251" w:type="dxa"/>
            <w:tcBorders>
              <w:bottom w:val="single" w:sz="4" w:space="0" w:color="auto"/>
            </w:tcBorders>
          </w:tcPr>
          <w:p w14:paraId="1FAC83AA" w14:textId="77777777" w:rsidR="003A3BBC" w:rsidRPr="00160ACC" w:rsidRDefault="003A3BBC" w:rsidP="006B594C">
            <w:pPr>
              <w:keepNext/>
              <w:keepLines/>
              <w:spacing w:after="360"/>
              <w:jc w:val="center"/>
              <w:rPr>
                <w:rFonts w:cs="Arial"/>
              </w:rPr>
            </w:pPr>
          </w:p>
        </w:tc>
        <w:tc>
          <w:tcPr>
            <w:tcW w:w="283" w:type="dxa"/>
          </w:tcPr>
          <w:p w14:paraId="3843E0A2" w14:textId="77777777" w:rsidR="003A3BBC" w:rsidRPr="00160ACC" w:rsidRDefault="003A3BBC" w:rsidP="006B594C">
            <w:pPr>
              <w:keepNext/>
              <w:keepLines/>
              <w:spacing w:after="360"/>
              <w:jc w:val="center"/>
              <w:rPr>
                <w:rFonts w:cs="Arial"/>
              </w:rPr>
            </w:pPr>
          </w:p>
        </w:tc>
        <w:tc>
          <w:tcPr>
            <w:tcW w:w="4357" w:type="dxa"/>
            <w:tcBorders>
              <w:bottom w:val="single" w:sz="4" w:space="0" w:color="auto"/>
            </w:tcBorders>
          </w:tcPr>
          <w:p w14:paraId="1F0D7275" w14:textId="77777777" w:rsidR="003A3BBC" w:rsidRPr="00160ACC" w:rsidRDefault="003A3BBC" w:rsidP="006B594C">
            <w:pPr>
              <w:keepNext/>
              <w:keepLines/>
              <w:spacing w:after="360"/>
              <w:jc w:val="center"/>
              <w:rPr>
                <w:rFonts w:cs="Arial"/>
              </w:rPr>
            </w:pPr>
          </w:p>
          <w:p w14:paraId="61ECB08B" w14:textId="77777777" w:rsidR="003A3BBC" w:rsidRPr="00160ACC" w:rsidRDefault="003A3BBC" w:rsidP="006B594C">
            <w:pPr>
              <w:keepNext/>
              <w:keepLines/>
              <w:spacing w:after="360"/>
              <w:jc w:val="center"/>
              <w:rPr>
                <w:rFonts w:cs="Arial"/>
              </w:rPr>
            </w:pPr>
          </w:p>
        </w:tc>
      </w:tr>
      <w:tr w:rsidR="003A3BBC" w:rsidRPr="00160ACC" w14:paraId="42510744" w14:textId="77777777">
        <w:tc>
          <w:tcPr>
            <w:tcW w:w="4251" w:type="dxa"/>
            <w:tcBorders>
              <w:top w:val="single" w:sz="4" w:space="0" w:color="auto"/>
            </w:tcBorders>
          </w:tcPr>
          <w:p w14:paraId="693A8088" w14:textId="77777777" w:rsidR="003A3BBC" w:rsidRPr="00DB6C0B" w:rsidRDefault="003A3BBC">
            <w:pPr>
              <w:keepNext/>
              <w:keepLines/>
              <w:spacing w:after="0" w:line="240" w:lineRule="auto"/>
              <w:jc w:val="center"/>
              <w:rPr>
                <w:rFonts w:cs="Arial"/>
                <w:bCs/>
              </w:rPr>
            </w:pPr>
            <w:r w:rsidRPr="00DB6C0B">
              <w:rPr>
                <w:rFonts w:cs="Arial"/>
                <w:bCs/>
              </w:rPr>
              <w:t>Mgr. Jakub Richter</w:t>
            </w:r>
          </w:p>
          <w:p w14:paraId="0461BE19" w14:textId="77777777" w:rsidR="003A3BBC" w:rsidRPr="00DB6C0B" w:rsidRDefault="003A3BBC">
            <w:pPr>
              <w:keepNext/>
              <w:keepLines/>
              <w:spacing w:after="0" w:line="240" w:lineRule="auto"/>
              <w:jc w:val="center"/>
              <w:rPr>
                <w:rFonts w:cs="Arial"/>
                <w:bCs/>
              </w:rPr>
            </w:pPr>
            <w:r w:rsidRPr="00DB6C0B">
              <w:rPr>
                <w:rFonts w:cs="Arial"/>
                <w:bCs/>
              </w:rPr>
              <w:t>1. zástupce generálního ředitele</w:t>
            </w:r>
          </w:p>
          <w:p w14:paraId="34C66CA5" w14:textId="77777777" w:rsidR="003A3BBC" w:rsidRPr="00DB6C0B" w:rsidRDefault="003A3BBC">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3B42CC2F" w14:textId="77777777" w:rsidR="003A3BBC" w:rsidRPr="00DB6C0B" w:rsidRDefault="003A3BBC">
            <w:pPr>
              <w:keepNext/>
              <w:keepLines/>
              <w:spacing w:after="0" w:line="240" w:lineRule="auto"/>
              <w:jc w:val="center"/>
              <w:rPr>
                <w:rFonts w:cs="Arial"/>
                <w:bCs/>
              </w:rPr>
            </w:pPr>
          </w:p>
        </w:tc>
        <w:tc>
          <w:tcPr>
            <w:tcW w:w="4357" w:type="dxa"/>
            <w:tcBorders>
              <w:top w:val="single" w:sz="4" w:space="0" w:color="auto"/>
            </w:tcBorders>
          </w:tcPr>
          <w:p w14:paraId="0CA0038A" w14:textId="77777777" w:rsidR="003A3BBC" w:rsidRPr="00DB6C0B" w:rsidRDefault="003A3BBC">
            <w:pPr>
              <w:keepNext/>
              <w:keepLines/>
              <w:spacing w:after="0" w:line="240" w:lineRule="auto"/>
              <w:jc w:val="center"/>
              <w:rPr>
                <w:rFonts w:cs="Arial"/>
                <w:bCs/>
                <w:highlight w:val="yellow"/>
              </w:rPr>
            </w:pPr>
            <w:r w:rsidRPr="00DB6C0B">
              <w:rPr>
                <w:rFonts w:cs="Arial"/>
                <w:bCs/>
                <w:highlight w:val="yellow"/>
                <w:lang w:eastAsia="ko-KR"/>
              </w:rPr>
              <w:t>[</w:t>
            </w:r>
            <w:r w:rsidRPr="00010E97">
              <w:rPr>
                <w:rFonts w:eastAsia="Calibri"/>
                <w:highlight w:val="yellow"/>
              </w:rPr>
              <w:t>DOPLNÍ DODAVATEL</w:t>
            </w:r>
            <w:r>
              <w:rPr>
                <w:rFonts w:eastAsia="Calibri"/>
                <w:highlight w:val="yellow"/>
              </w:rPr>
              <w:t xml:space="preserve"> – Titul</w:t>
            </w:r>
            <w:r w:rsidRPr="00DB6C0B">
              <w:rPr>
                <w:rFonts w:cs="Arial"/>
                <w:bCs/>
                <w:highlight w:val="yellow"/>
              </w:rPr>
              <w:t>, jméno, příjmení]</w:t>
            </w:r>
          </w:p>
          <w:p w14:paraId="71B47E27" w14:textId="77777777" w:rsidR="003A3BBC" w:rsidRPr="00DB6C0B" w:rsidRDefault="003A3BBC">
            <w:pPr>
              <w:keepNext/>
              <w:keepLines/>
              <w:spacing w:after="0" w:line="240" w:lineRule="auto"/>
              <w:jc w:val="center"/>
              <w:rPr>
                <w:rFonts w:cs="Arial"/>
                <w:bCs/>
                <w:highlight w:val="yellow"/>
              </w:rPr>
            </w:pPr>
            <w:r w:rsidRPr="00DB6C0B">
              <w:rPr>
                <w:rFonts w:cs="Arial"/>
                <w:bCs/>
                <w:highlight w:val="yellow"/>
              </w:rPr>
              <w:t>[</w:t>
            </w:r>
            <w:r w:rsidRPr="00010E97">
              <w:rPr>
                <w:rFonts w:eastAsia="Calibri"/>
                <w:highlight w:val="yellow"/>
              </w:rPr>
              <w:t>DOPLNÍ DODAVATEL</w:t>
            </w:r>
            <w:r>
              <w:rPr>
                <w:rFonts w:eastAsia="Calibri"/>
                <w:highlight w:val="yellow"/>
              </w:rPr>
              <w:t xml:space="preserve"> – funkce</w:t>
            </w:r>
            <w:r w:rsidRPr="00DB6C0B">
              <w:rPr>
                <w:rFonts w:cs="Arial"/>
                <w:bCs/>
                <w:highlight w:val="yellow"/>
              </w:rPr>
              <w:t>]</w:t>
            </w:r>
          </w:p>
          <w:p w14:paraId="345880C6" w14:textId="77777777" w:rsidR="003A3BBC" w:rsidRPr="00DB6C0B" w:rsidRDefault="003A3BBC">
            <w:pPr>
              <w:keepNext/>
              <w:keepLines/>
              <w:spacing w:after="0" w:line="240" w:lineRule="auto"/>
              <w:jc w:val="center"/>
              <w:rPr>
                <w:rFonts w:cs="Arial"/>
                <w:bCs/>
              </w:rPr>
            </w:pPr>
            <w:r w:rsidRPr="00DB6C0B">
              <w:rPr>
                <w:rFonts w:cs="Arial"/>
                <w:bCs/>
                <w:highlight w:val="yellow"/>
              </w:rPr>
              <w:t>[</w:t>
            </w:r>
            <w:r w:rsidRPr="00010E97">
              <w:rPr>
                <w:rFonts w:eastAsia="Calibri"/>
                <w:highlight w:val="yellow"/>
              </w:rPr>
              <w:t>DOPLNÍ DODAVATEL</w:t>
            </w:r>
            <w:r>
              <w:rPr>
                <w:rFonts w:eastAsia="Calibri"/>
                <w:highlight w:val="yellow"/>
              </w:rPr>
              <w:t xml:space="preserve"> – název</w:t>
            </w:r>
            <w:r w:rsidRPr="00DB6C0B">
              <w:rPr>
                <w:rFonts w:cs="Arial"/>
                <w:bCs/>
                <w:highlight w:val="yellow"/>
              </w:rPr>
              <w:t xml:space="preserve"> společnosti]</w:t>
            </w:r>
          </w:p>
        </w:tc>
      </w:tr>
    </w:tbl>
    <w:p w14:paraId="4ED2DEBE" w14:textId="77777777" w:rsidR="003A3BBC" w:rsidRDefault="003A3BBC">
      <w:pPr>
        <w:rPr>
          <w:b/>
          <w:highlight w:val="green"/>
        </w:rPr>
      </w:pPr>
      <w:r>
        <w:rPr>
          <w:b/>
          <w:highlight w:val="green"/>
        </w:rPr>
        <w:br w:type="page"/>
      </w:r>
    </w:p>
    <w:tbl>
      <w:tblPr>
        <w:tblW w:w="5009" w:type="pct"/>
        <w:tblBorders>
          <w:bottom w:val="single" w:sz="2" w:space="0" w:color="004666"/>
        </w:tblBorders>
        <w:tblLook w:val="04A0" w:firstRow="1" w:lastRow="0" w:firstColumn="1" w:lastColumn="0" w:noHBand="0" w:noVBand="1"/>
      </w:tblPr>
      <w:tblGrid>
        <w:gridCol w:w="9655"/>
      </w:tblGrid>
      <w:tr w:rsidR="004E4ADD" w14:paraId="5421410E" w14:textId="77777777">
        <w:tc>
          <w:tcPr>
            <w:tcW w:w="9655" w:type="dxa"/>
            <w:tcBorders>
              <w:top w:val="nil"/>
              <w:left w:val="nil"/>
              <w:bottom w:val="nil"/>
              <w:right w:val="nil"/>
            </w:tcBorders>
            <w:vAlign w:val="center"/>
            <w:hideMark/>
          </w:tcPr>
          <w:tbl>
            <w:tblPr>
              <w:tblW w:w="5009" w:type="pct"/>
              <w:tblBorders>
                <w:bottom w:val="single" w:sz="2" w:space="0" w:color="004666"/>
              </w:tblBorders>
              <w:tblLook w:val="04A0" w:firstRow="1" w:lastRow="0" w:firstColumn="1" w:lastColumn="0" w:noHBand="0" w:noVBand="1"/>
            </w:tblPr>
            <w:tblGrid>
              <w:gridCol w:w="2081"/>
              <w:gridCol w:w="7375"/>
            </w:tblGrid>
            <w:tr w:rsidR="00965B51" w14:paraId="507DFAE3" w14:textId="77777777">
              <w:tc>
                <w:tcPr>
                  <w:tcW w:w="2113" w:type="dxa"/>
                  <w:tcBorders>
                    <w:top w:val="nil"/>
                    <w:left w:val="nil"/>
                    <w:bottom w:val="single" w:sz="2" w:space="0" w:color="004666"/>
                    <w:right w:val="nil"/>
                  </w:tcBorders>
                  <w:vAlign w:val="center"/>
                  <w:hideMark/>
                </w:tcPr>
                <w:p w14:paraId="23305A86" w14:textId="77777777" w:rsidR="00965B51" w:rsidRPr="00AB63F4" w:rsidRDefault="00965B51" w:rsidP="00965B51">
                  <w:pPr>
                    <w:spacing w:before="120" w:after="120" w:line="240" w:lineRule="auto"/>
                    <w:rPr>
                      <w:rFonts w:cs="Calibri"/>
                      <w:b/>
                      <w:bCs/>
                      <w:color w:val="009EE0"/>
                      <w:szCs w:val="18"/>
                    </w:rPr>
                  </w:pPr>
                  <w:r>
                    <w:rPr>
                      <w:rFonts w:cs="Calibri"/>
                      <w:b/>
                      <w:bCs/>
                      <w:color w:val="009EE0"/>
                      <w:szCs w:val="18"/>
                    </w:rPr>
                    <w:lastRenderedPageBreak/>
                    <w:t>Příloha č. 1</w:t>
                  </w:r>
                </w:p>
              </w:tc>
              <w:tc>
                <w:tcPr>
                  <w:tcW w:w="7542" w:type="dxa"/>
                  <w:tcBorders>
                    <w:top w:val="nil"/>
                    <w:left w:val="nil"/>
                    <w:bottom w:val="single" w:sz="2" w:space="0" w:color="004666"/>
                    <w:right w:val="nil"/>
                  </w:tcBorders>
                  <w:vAlign w:val="center"/>
                  <w:hideMark/>
                </w:tcPr>
                <w:p w14:paraId="110D90F0" w14:textId="77777777" w:rsidR="00965B51" w:rsidRPr="00AB63F4" w:rsidRDefault="00965B51" w:rsidP="00965B51">
                  <w:pPr>
                    <w:spacing w:before="120" w:after="120" w:line="240" w:lineRule="auto"/>
                    <w:rPr>
                      <w:rFonts w:cs="Calibri"/>
                      <w:b/>
                      <w:bCs/>
                      <w:color w:val="009EE0"/>
                      <w:szCs w:val="18"/>
                    </w:rPr>
                  </w:pPr>
                  <w:r w:rsidRPr="00AB63F4">
                    <w:rPr>
                      <w:rFonts w:cs="Calibri"/>
                      <w:b/>
                      <w:bCs/>
                      <w:color w:val="009EE0"/>
                      <w:szCs w:val="18"/>
                    </w:rPr>
                    <w:t>Technická specifikace a tabulka pro stanovení nabídkové ceny</w:t>
                  </w:r>
                </w:p>
              </w:tc>
            </w:tr>
          </w:tbl>
          <w:p w14:paraId="0C0EBD0C" w14:textId="77777777" w:rsidR="00965B51" w:rsidRDefault="00965B51" w:rsidP="00965B51">
            <w:pPr>
              <w:spacing w:after="0"/>
              <w:contextualSpacing/>
              <w:jc w:val="both"/>
            </w:pPr>
          </w:p>
          <w:p w14:paraId="2C771C06" w14:textId="77777777" w:rsidR="00965B51" w:rsidRDefault="00965B51" w:rsidP="00965B51">
            <w:pPr>
              <w:spacing w:after="0"/>
              <w:contextualSpacing/>
              <w:jc w:val="both"/>
              <w:rPr>
                <w:iCs/>
                <w:szCs w:val="18"/>
              </w:rPr>
            </w:pPr>
          </w:p>
          <w:p w14:paraId="707AE187" w14:textId="257E36C4" w:rsidR="00965B51" w:rsidRDefault="00965B51" w:rsidP="00965B51">
            <w:pPr>
              <w:spacing w:after="0"/>
              <w:rPr>
                <w:szCs w:val="18"/>
              </w:rPr>
            </w:pPr>
            <w:r w:rsidRPr="006737E9">
              <w:rPr>
                <w:szCs w:val="18"/>
                <w:highlight w:val="green"/>
              </w:rPr>
              <w:t>[</w:t>
            </w:r>
            <w:r w:rsidR="006737E9" w:rsidRPr="006737E9">
              <w:rPr>
                <w:szCs w:val="18"/>
                <w:highlight w:val="green"/>
              </w:rPr>
              <w:t>Zadavatel</w:t>
            </w:r>
            <w:r w:rsidRPr="006737E9">
              <w:rPr>
                <w:szCs w:val="18"/>
                <w:highlight w:val="green"/>
              </w:rPr>
              <w:t xml:space="preserve"> </w:t>
            </w:r>
            <w:r w:rsidR="007C3A5B">
              <w:rPr>
                <w:szCs w:val="18"/>
                <w:highlight w:val="green"/>
              </w:rPr>
              <w:t xml:space="preserve">před podpisem smlouvy </w:t>
            </w:r>
            <w:r w:rsidR="006737E9" w:rsidRPr="006737E9">
              <w:rPr>
                <w:szCs w:val="18"/>
                <w:highlight w:val="green"/>
              </w:rPr>
              <w:t>převezme</w:t>
            </w:r>
            <w:r w:rsidRPr="006737E9">
              <w:rPr>
                <w:szCs w:val="18"/>
                <w:highlight w:val="green"/>
              </w:rPr>
              <w:t xml:space="preserve"> </w:t>
            </w:r>
            <w:r w:rsidR="007C3A5B">
              <w:rPr>
                <w:szCs w:val="18"/>
                <w:highlight w:val="green"/>
              </w:rPr>
              <w:t xml:space="preserve">dodavatelem </w:t>
            </w:r>
            <w:r w:rsidRPr="006737E9">
              <w:rPr>
                <w:szCs w:val="18"/>
                <w:highlight w:val="green"/>
              </w:rPr>
              <w:t>vyplněn</w:t>
            </w:r>
            <w:r w:rsidR="006737E9" w:rsidRPr="006737E9">
              <w:rPr>
                <w:szCs w:val="18"/>
                <w:highlight w:val="green"/>
              </w:rPr>
              <w:t>ou</w:t>
            </w:r>
            <w:r w:rsidRPr="006737E9">
              <w:rPr>
                <w:szCs w:val="18"/>
                <w:highlight w:val="green"/>
              </w:rPr>
              <w:t xml:space="preserve"> příloh</w:t>
            </w:r>
            <w:r w:rsidR="006737E9" w:rsidRPr="006737E9">
              <w:rPr>
                <w:szCs w:val="18"/>
                <w:highlight w:val="green"/>
              </w:rPr>
              <w:t>u</w:t>
            </w:r>
            <w:r w:rsidRPr="006737E9">
              <w:rPr>
                <w:szCs w:val="18"/>
                <w:highlight w:val="green"/>
              </w:rPr>
              <w:t xml:space="preserve"> č. </w:t>
            </w:r>
            <w:r w:rsidR="001C068F" w:rsidRPr="006737E9">
              <w:rPr>
                <w:szCs w:val="18"/>
                <w:highlight w:val="green"/>
              </w:rPr>
              <w:t>1</w:t>
            </w:r>
            <w:r w:rsidRPr="006737E9">
              <w:rPr>
                <w:szCs w:val="18"/>
                <w:highlight w:val="green"/>
              </w:rPr>
              <w:t xml:space="preserve"> Z</w:t>
            </w:r>
            <w:r w:rsidR="001C068F" w:rsidRPr="006737E9">
              <w:rPr>
                <w:szCs w:val="18"/>
                <w:highlight w:val="green"/>
              </w:rPr>
              <w:t>adávací dokumentace</w:t>
            </w:r>
            <w:r w:rsidRPr="006737E9">
              <w:rPr>
                <w:szCs w:val="18"/>
                <w:highlight w:val="green"/>
              </w:rPr>
              <w:t xml:space="preserve"> „Technická specifikace </w:t>
            </w:r>
            <w:r w:rsidR="0027516E" w:rsidRPr="006737E9">
              <w:rPr>
                <w:szCs w:val="18"/>
                <w:highlight w:val="green"/>
              </w:rPr>
              <w:t>včetně</w:t>
            </w:r>
            <w:r w:rsidRPr="006737E9">
              <w:rPr>
                <w:szCs w:val="18"/>
                <w:highlight w:val="green"/>
              </w:rPr>
              <w:t xml:space="preserve"> tabulk</w:t>
            </w:r>
            <w:r w:rsidR="0027516E" w:rsidRPr="006737E9">
              <w:rPr>
                <w:szCs w:val="18"/>
                <w:highlight w:val="green"/>
              </w:rPr>
              <w:t>y</w:t>
            </w:r>
            <w:r w:rsidRPr="006737E9">
              <w:rPr>
                <w:szCs w:val="18"/>
                <w:highlight w:val="green"/>
              </w:rPr>
              <w:t xml:space="preserve"> pro stanovení nabídkové ceny“]</w:t>
            </w:r>
          </w:p>
          <w:p w14:paraId="352ADF98" w14:textId="77777777" w:rsidR="00965B51" w:rsidRDefault="00965B51" w:rsidP="00965B51">
            <w:pPr>
              <w:spacing w:after="0"/>
              <w:rPr>
                <w:szCs w:val="18"/>
              </w:rPr>
            </w:pPr>
          </w:p>
          <w:p w14:paraId="48D0A542" w14:textId="77777777" w:rsidR="00965B51" w:rsidRDefault="00965B51" w:rsidP="00965B51">
            <w:pPr>
              <w:spacing w:after="0"/>
              <w:rPr>
                <w:szCs w:val="18"/>
              </w:rPr>
            </w:pPr>
          </w:p>
          <w:p w14:paraId="1A6D1551" w14:textId="77777777" w:rsidR="004E4ADD" w:rsidRDefault="004E4ADD">
            <w:pPr>
              <w:spacing w:before="120" w:after="120" w:line="240" w:lineRule="auto"/>
              <w:rPr>
                <w:rFonts w:cs="Calibri"/>
                <w:b/>
                <w:bCs/>
                <w:color w:val="004666"/>
                <w:szCs w:val="18"/>
              </w:rPr>
            </w:pPr>
          </w:p>
          <w:p w14:paraId="155F1342" w14:textId="77777777" w:rsidR="00965B51" w:rsidRDefault="00965B51">
            <w:pPr>
              <w:spacing w:before="120" w:after="120" w:line="240" w:lineRule="auto"/>
              <w:rPr>
                <w:rFonts w:cs="Calibri"/>
                <w:b/>
                <w:bCs/>
                <w:color w:val="004666"/>
                <w:szCs w:val="18"/>
              </w:rPr>
            </w:pPr>
          </w:p>
          <w:p w14:paraId="737B0D86" w14:textId="77777777" w:rsidR="00965B51" w:rsidRDefault="00965B51">
            <w:pPr>
              <w:spacing w:before="120" w:after="120" w:line="240" w:lineRule="auto"/>
              <w:rPr>
                <w:rFonts w:cs="Calibri"/>
                <w:b/>
                <w:bCs/>
                <w:color w:val="004666"/>
                <w:szCs w:val="18"/>
              </w:rPr>
            </w:pPr>
          </w:p>
          <w:p w14:paraId="1524F714" w14:textId="77777777" w:rsidR="00965B51" w:rsidRDefault="00965B51">
            <w:pPr>
              <w:spacing w:before="120" w:after="120" w:line="240" w:lineRule="auto"/>
              <w:rPr>
                <w:rFonts w:cs="Calibri"/>
                <w:b/>
                <w:bCs/>
                <w:color w:val="004666"/>
                <w:szCs w:val="18"/>
              </w:rPr>
            </w:pPr>
          </w:p>
          <w:p w14:paraId="7195C499" w14:textId="77777777" w:rsidR="00965B51" w:rsidRDefault="00965B51">
            <w:pPr>
              <w:spacing w:before="120" w:after="120" w:line="240" w:lineRule="auto"/>
              <w:rPr>
                <w:rFonts w:cs="Calibri"/>
                <w:b/>
                <w:bCs/>
                <w:color w:val="004666"/>
                <w:szCs w:val="18"/>
              </w:rPr>
            </w:pPr>
          </w:p>
          <w:p w14:paraId="47329F0B" w14:textId="77777777" w:rsidR="00965B51" w:rsidRDefault="00965B51">
            <w:pPr>
              <w:spacing w:before="120" w:after="120" w:line="240" w:lineRule="auto"/>
              <w:rPr>
                <w:rFonts w:cs="Calibri"/>
                <w:b/>
                <w:bCs/>
                <w:color w:val="004666"/>
                <w:szCs w:val="18"/>
              </w:rPr>
            </w:pPr>
          </w:p>
          <w:p w14:paraId="7B591556" w14:textId="77777777" w:rsidR="00965B51" w:rsidRDefault="00965B51">
            <w:pPr>
              <w:spacing w:before="120" w:after="120" w:line="240" w:lineRule="auto"/>
              <w:rPr>
                <w:rFonts w:cs="Calibri"/>
                <w:b/>
                <w:bCs/>
                <w:color w:val="004666"/>
                <w:szCs w:val="18"/>
              </w:rPr>
            </w:pPr>
          </w:p>
          <w:p w14:paraId="12E0A437" w14:textId="77777777" w:rsidR="00965B51" w:rsidRDefault="00965B51">
            <w:pPr>
              <w:spacing w:before="120" w:after="120" w:line="240" w:lineRule="auto"/>
              <w:rPr>
                <w:rFonts w:cs="Calibri"/>
                <w:b/>
                <w:bCs/>
                <w:color w:val="004666"/>
                <w:szCs w:val="18"/>
              </w:rPr>
            </w:pPr>
          </w:p>
          <w:p w14:paraId="18EB5D87" w14:textId="77777777" w:rsidR="00965B51" w:rsidRDefault="00965B51">
            <w:pPr>
              <w:spacing w:before="120" w:after="120" w:line="240" w:lineRule="auto"/>
              <w:rPr>
                <w:rFonts w:cs="Calibri"/>
                <w:b/>
                <w:bCs/>
                <w:color w:val="004666"/>
                <w:szCs w:val="18"/>
              </w:rPr>
            </w:pPr>
          </w:p>
          <w:p w14:paraId="1144D677" w14:textId="77777777" w:rsidR="00965B51" w:rsidRDefault="00965B51">
            <w:pPr>
              <w:spacing w:before="120" w:after="120" w:line="240" w:lineRule="auto"/>
              <w:rPr>
                <w:rFonts w:cs="Calibri"/>
                <w:b/>
                <w:bCs/>
                <w:color w:val="004666"/>
                <w:szCs w:val="18"/>
              </w:rPr>
            </w:pPr>
          </w:p>
          <w:p w14:paraId="09C9B04C" w14:textId="77777777" w:rsidR="00965B51" w:rsidRDefault="00965B51">
            <w:pPr>
              <w:spacing w:before="120" w:after="120" w:line="240" w:lineRule="auto"/>
              <w:rPr>
                <w:rFonts w:cs="Calibri"/>
                <w:b/>
                <w:bCs/>
                <w:color w:val="004666"/>
                <w:szCs w:val="18"/>
              </w:rPr>
            </w:pPr>
          </w:p>
          <w:p w14:paraId="6EEFACDB" w14:textId="77777777" w:rsidR="00965B51" w:rsidRDefault="00965B51">
            <w:pPr>
              <w:spacing w:before="120" w:after="120" w:line="240" w:lineRule="auto"/>
              <w:rPr>
                <w:rFonts w:cs="Calibri"/>
                <w:b/>
                <w:bCs/>
                <w:color w:val="004666"/>
                <w:szCs w:val="18"/>
              </w:rPr>
            </w:pPr>
          </w:p>
          <w:p w14:paraId="2760EAA0" w14:textId="77777777" w:rsidR="00965B51" w:rsidRDefault="00965B51">
            <w:pPr>
              <w:spacing w:before="120" w:after="120" w:line="240" w:lineRule="auto"/>
              <w:rPr>
                <w:rFonts w:cs="Calibri"/>
                <w:b/>
                <w:bCs/>
                <w:color w:val="004666"/>
                <w:szCs w:val="18"/>
              </w:rPr>
            </w:pPr>
          </w:p>
          <w:p w14:paraId="7C28BD20" w14:textId="77777777" w:rsidR="00965B51" w:rsidRDefault="00965B51">
            <w:pPr>
              <w:spacing w:before="120" w:after="120" w:line="240" w:lineRule="auto"/>
              <w:rPr>
                <w:rFonts w:cs="Calibri"/>
                <w:b/>
                <w:bCs/>
                <w:color w:val="004666"/>
                <w:szCs w:val="18"/>
              </w:rPr>
            </w:pPr>
          </w:p>
          <w:p w14:paraId="24D816F5" w14:textId="77777777" w:rsidR="00965B51" w:rsidRDefault="00965B51">
            <w:pPr>
              <w:spacing w:before="120" w:after="120" w:line="240" w:lineRule="auto"/>
              <w:rPr>
                <w:rFonts w:cs="Calibri"/>
                <w:b/>
                <w:bCs/>
                <w:color w:val="004666"/>
                <w:szCs w:val="18"/>
              </w:rPr>
            </w:pPr>
          </w:p>
          <w:p w14:paraId="3517416E" w14:textId="77777777" w:rsidR="00965B51" w:rsidRDefault="00965B51">
            <w:pPr>
              <w:spacing w:before="120" w:after="120" w:line="240" w:lineRule="auto"/>
              <w:rPr>
                <w:rFonts w:cs="Calibri"/>
                <w:b/>
                <w:bCs/>
                <w:color w:val="004666"/>
                <w:szCs w:val="18"/>
              </w:rPr>
            </w:pPr>
          </w:p>
          <w:p w14:paraId="26B3AB09" w14:textId="77777777" w:rsidR="00965B51" w:rsidRDefault="00965B51">
            <w:pPr>
              <w:spacing w:before="120" w:after="120" w:line="240" w:lineRule="auto"/>
              <w:rPr>
                <w:rFonts w:cs="Calibri"/>
                <w:b/>
                <w:bCs/>
                <w:color w:val="004666"/>
                <w:szCs w:val="18"/>
              </w:rPr>
            </w:pPr>
          </w:p>
          <w:p w14:paraId="281EADB7" w14:textId="77777777" w:rsidR="00965B51" w:rsidRDefault="00965B51">
            <w:pPr>
              <w:spacing w:before="120" w:after="120" w:line="240" w:lineRule="auto"/>
              <w:rPr>
                <w:rFonts w:cs="Calibri"/>
                <w:b/>
                <w:bCs/>
                <w:color w:val="004666"/>
                <w:szCs w:val="18"/>
              </w:rPr>
            </w:pPr>
          </w:p>
          <w:p w14:paraId="2B3E065A" w14:textId="77777777" w:rsidR="00965B51" w:rsidRDefault="00965B51">
            <w:pPr>
              <w:spacing w:before="120" w:after="120" w:line="240" w:lineRule="auto"/>
              <w:rPr>
                <w:rFonts w:cs="Calibri"/>
                <w:b/>
                <w:bCs/>
                <w:color w:val="004666"/>
                <w:szCs w:val="18"/>
              </w:rPr>
            </w:pPr>
          </w:p>
          <w:p w14:paraId="11F3CBD6" w14:textId="77777777" w:rsidR="00965B51" w:rsidRDefault="00965B51">
            <w:pPr>
              <w:spacing w:before="120" w:after="120" w:line="240" w:lineRule="auto"/>
              <w:rPr>
                <w:rFonts w:cs="Calibri"/>
                <w:b/>
                <w:bCs/>
                <w:color w:val="004666"/>
                <w:szCs w:val="18"/>
              </w:rPr>
            </w:pPr>
          </w:p>
          <w:p w14:paraId="2B363AA1" w14:textId="77777777" w:rsidR="00965B51" w:rsidRDefault="00965B51">
            <w:pPr>
              <w:spacing w:before="120" w:after="120" w:line="240" w:lineRule="auto"/>
              <w:rPr>
                <w:rFonts w:cs="Calibri"/>
                <w:b/>
                <w:bCs/>
                <w:color w:val="004666"/>
                <w:szCs w:val="18"/>
              </w:rPr>
            </w:pPr>
          </w:p>
          <w:p w14:paraId="2C77D8D3" w14:textId="77777777" w:rsidR="00965B51" w:rsidRDefault="00965B51">
            <w:pPr>
              <w:spacing w:before="120" w:after="120" w:line="240" w:lineRule="auto"/>
              <w:rPr>
                <w:rFonts w:cs="Calibri"/>
                <w:b/>
                <w:bCs/>
                <w:color w:val="004666"/>
                <w:szCs w:val="18"/>
              </w:rPr>
            </w:pPr>
          </w:p>
          <w:p w14:paraId="1EFB96B8" w14:textId="77777777" w:rsidR="00965B51" w:rsidRDefault="00965B51">
            <w:pPr>
              <w:spacing w:before="120" w:after="120" w:line="240" w:lineRule="auto"/>
              <w:rPr>
                <w:rFonts w:cs="Calibri"/>
                <w:b/>
                <w:bCs/>
                <w:color w:val="004666"/>
                <w:szCs w:val="18"/>
              </w:rPr>
            </w:pPr>
          </w:p>
          <w:p w14:paraId="6E5CAFD9" w14:textId="77777777" w:rsidR="00965B51" w:rsidRDefault="00965B51">
            <w:pPr>
              <w:spacing w:before="120" w:after="120" w:line="240" w:lineRule="auto"/>
              <w:rPr>
                <w:rFonts w:cs="Calibri"/>
                <w:b/>
                <w:bCs/>
                <w:color w:val="004666"/>
                <w:szCs w:val="18"/>
              </w:rPr>
            </w:pPr>
          </w:p>
          <w:p w14:paraId="5D5730BE" w14:textId="77777777" w:rsidR="00965B51" w:rsidRDefault="00965B51">
            <w:pPr>
              <w:spacing w:before="120" w:after="120" w:line="240" w:lineRule="auto"/>
              <w:rPr>
                <w:rFonts w:cs="Calibri"/>
                <w:b/>
                <w:bCs/>
                <w:color w:val="004666"/>
                <w:szCs w:val="18"/>
              </w:rPr>
            </w:pPr>
          </w:p>
          <w:p w14:paraId="14D3D7DB" w14:textId="77777777" w:rsidR="00965B51" w:rsidRDefault="00965B51">
            <w:pPr>
              <w:spacing w:before="120" w:after="120" w:line="240" w:lineRule="auto"/>
              <w:rPr>
                <w:rFonts w:cs="Calibri"/>
                <w:b/>
                <w:bCs/>
                <w:color w:val="004666"/>
                <w:szCs w:val="18"/>
              </w:rPr>
            </w:pPr>
          </w:p>
          <w:p w14:paraId="651F4E0B" w14:textId="77777777" w:rsidR="00965B51" w:rsidRDefault="00965B51">
            <w:pPr>
              <w:spacing w:before="120" w:after="120" w:line="240" w:lineRule="auto"/>
              <w:rPr>
                <w:rFonts w:cs="Calibri"/>
                <w:b/>
                <w:bCs/>
                <w:color w:val="004666"/>
                <w:szCs w:val="18"/>
              </w:rPr>
            </w:pPr>
          </w:p>
          <w:p w14:paraId="4DB6DEE9" w14:textId="77777777" w:rsidR="00965B51" w:rsidRDefault="00965B51">
            <w:pPr>
              <w:spacing w:before="120" w:after="120" w:line="240" w:lineRule="auto"/>
              <w:rPr>
                <w:rFonts w:cs="Calibri"/>
                <w:b/>
                <w:bCs/>
                <w:color w:val="004666"/>
                <w:szCs w:val="18"/>
              </w:rPr>
            </w:pPr>
          </w:p>
          <w:p w14:paraId="3A1A7395" w14:textId="77777777" w:rsidR="00965B51" w:rsidRDefault="00965B51">
            <w:pPr>
              <w:spacing w:before="120" w:after="120" w:line="240" w:lineRule="auto"/>
              <w:rPr>
                <w:rFonts w:cs="Calibri"/>
                <w:b/>
                <w:bCs/>
                <w:color w:val="004666"/>
                <w:szCs w:val="18"/>
              </w:rPr>
            </w:pPr>
          </w:p>
          <w:p w14:paraId="22699EBC" w14:textId="77777777" w:rsidR="00965B51" w:rsidRDefault="00965B51">
            <w:pPr>
              <w:spacing w:before="120" w:after="120" w:line="240" w:lineRule="auto"/>
              <w:rPr>
                <w:rFonts w:cs="Calibri"/>
                <w:b/>
                <w:bCs/>
                <w:color w:val="004666"/>
                <w:szCs w:val="18"/>
              </w:rPr>
            </w:pPr>
          </w:p>
          <w:p w14:paraId="6B6E4610" w14:textId="77777777" w:rsidR="00965B51" w:rsidRDefault="00965B51">
            <w:pPr>
              <w:spacing w:before="120" w:after="120" w:line="240" w:lineRule="auto"/>
              <w:rPr>
                <w:rFonts w:cs="Calibri"/>
                <w:b/>
                <w:bCs/>
                <w:color w:val="004666"/>
                <w:szCs w:val="18"/>
              </w:rPr>
            </w:pPr>
          </w:p>
          <w:p w14:paraId="3576F5ED" w14:textId="77777777" w:rsidR="00965B51" w:rsidRDefault="00965B51">
            <w:pPr>
              <w:spacing w:before="120" w:after="120" w:line="240" w:lineRule="auto"/>
              <w:rPr>
                <w:rFonts w:cs="Calibri"/>
                <w:b/>
                <w:bCs/>
                <w:color w:val="004666"/>
                <w:szCs w:val="18"/>
              </w:rPr>
            </w:pPr>
          </w:p>
          <w:p w14:paraId="4070AA7D" w14:textId="77777777" w:rsidR="00965B51" w:rsidRDefault="00965B51">
            <w:pPr>
              <w:spacing w:before="120" w:after="120" w:line="240" w:lineRule="auto"/>
              <w:rPr>
                <w:rFonts w:cs="Calibri"/>
                <w:b/>
                <w:bCs/>
                <w:color w:val="004666"/>
                <w:szCs w:val="18"/>
              </w:rPr>
            </w:pPr>
          </w:p>
          <w:p w14:paraId="42D5B637" w14:textId="77777777" w:rsidR="00965B51" w:rsidRDefault="00965B51">
            <w:pPr>
              <w:spacing w:before="120" w:after="120" w:line="240" w:lineRule="auto"/>
              <w:rPr>
                <w:rFonts w:cs="Calibri"/>
                <w:b/>
                <w:bCs/>
                <w:color w:val="004666"/>
                <w:szCs w:val="18"/>
              </w:rPr>
            </w:pPr>
          </w:p>
          <w:p w14:paraId="1C1F2559" w14:textId="77777777" w:rsidR="00965B51" w:rsidRDefault="00965B51">
            <w:pPr>
              <w:spacing w:before="120" w:after="120" w:line="240" w:lineRule="auto"/>
              <w:rPr>
                <w:rFonts w:cs="Calibri"/>
                <w:b/>
                <w:bCs/>
                <w:color w:val="004666"/>
                <w:szCs w:val="18"/>
              </w:rPr>
            </w:pPr>
          </w:p>
          <w:p w14:paraId="31BDA9A1" w14:textId="2DA80E10" w:rsidR="00965B51" w:rsidRDefault="00965B51">
            <w:pPr>
              <w:spacing w:before="120" w:after="120" w:line="240" w:lineRule="auto"/>
              <w:rPr>
                <w:rFonts w:cs="Calibri"/>
                <w:b/>
                <w:bCs/>
                <w:color w:val="004666"/>
                <w:szCs w:val="18"/>
              </w:rPr>
            </w:pPr>
          </w:p>
        </w:tc>
      </w:tr>
    </w:tbl>
    <w:p w14:paraId="0DD59013" w14:textId="77777777" w:rsidR="005B22EA" w:rsidRDefault="005B22EA">
      <w:pPr>
        <w:rPr>
          <w:rFonts w:eastAsiaTheme="majorEastAsia" w:cstheme="majorBidi"/>
          <w:b/>
          <w:caps/>
        </w:rPr>
      </w:pPr>
    </w:p>
    <w:tbl>
      <w:tblPr>
        <w:tblW w:w="5009" w:type="pct"/>
        <w:tblBorders>
          <w:bottom w:val="single" w:sz="2" w:space="0" w:color="004666"/>
        </w:tblBorders>
        <w:tblLook w:val="04A0" w:firstRow="1" w:lastRow="0" w:firstColumn="1" w:lastColumn="0" w:noHBand="0" w:noVBand="1"/>
      </w:tblPr>
      <w:tblGrid>
        <w:gridCol w:w="2113"/>
        <w:gridCol w:w="7542"/>
      </w:tblGrid>
      <w:tr w:rsidR="008576BA" w14:paraId="1773264A" w14:textId="77777777">
        <w:tc>
          <w:tcPr>
            <w:tcW w:w="9655" w:type="dxa"/>
            <w:gridSpan w:val="2"/>
            <w:tcBorders>
              <w:top w:val="nil"/>
              <w:left w:val="nil"/>
              <w:bottom w:val="nil"/>
              <w:right w:val="nil"/>
            </w:tcBorders>
            <w:vAlign w:val="center"/>
            <w:hideMark/>
          </w:tcPr>
          <w:p w14:paraId="13469FF5" w14:textId="309BCB56" w:rsidR="008576BA" w:rsidRDefault="008576BA">
            <w:pPr>
              <w:spacing w:before="120" w:after="120" w:line="240" w:lineRule="auto"/>
              <w:rPr>
                <w:rFonts w:cs="Calibri"/>
                <w:b/>
                <w:bCs/>
                <w:color w:val="004666"/>
                <w:szCs w:val="18"/>
              </w:rPr>
            </w:pPr>
          </w:p>
        </w:tc>
      </w:tr>
      <w:tr w:rsidR="008576BA" w14:paraId="4AB82389" w14:textId="77777777">
        <w:tc>
          <w:tcPr>
            <w:tcW w:w="2113" w:type="dxa"/>
            <w:tcBorders>
              <w:top w:val="nil"/>
              <w:left w:val="nil"/>
              <w:bottom w:val="single" w:sz="2" w:space="0" w:color="004666"/>
              <w:right w:val="nil"/>
            </w:tcBorders>
            <w:vAlign w:val="center"/>
            <w:hideMark/>
          </w:tcPr>
          <w:p w14:paraId="3790A5C6" w14:textId="77777777" w:rsidR="008576BA" w:rsidRDefault="008576BA">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43345BF2" w14:textId="5A02E8C8" w:rsidR="008576BA" w:rsidRDefault="008576BA">
            <w:pPr>
              <w:spacing w:before="120" w:after="120" w:line="240" w:lineRule="auto"/>
              <w:rPr>
                <w:rFonts w:cs="Calibri"/>
                <w:b/>
                <w:bCs/>
                <w:color w:val="004666"/>
                <w:szCs w:val="18"/>
              </w:rPr>
            </w:pPr>
            <w:r w:rsidRPr="003022A6">
              <w:rPr>
                <w:rFonts w:cs="Calibri"/>
                <w:b/>
                <w:bCs/>
                <w:color w:val="009EE0"/>
                <w:szCs w:val="18"/>
              </w:rPr>
              <w:t>Vzor</w:t>
            </w:r>
            <w:r w:rsidR="00C83EC0">
              <w:rPr>
                <w:rFonts w:cs="Calibri"/>
                <w:b/>
                <w:bCs/>
                <w:color w:val="009EE0"/>
                <w:szCs w:val="18"/>
              </w:rPr>
              <w:t xml:space="preserve"> Akceptačního protokolu</w:t>
            </w:r>
          </w:p>
        </w:tc>
      </w:tr>
    </w:tbl>
    <w:p w14:paraId="26D473E3" w14:textId="7DE34163" w:rsidR="00D02FA5" w:rsidRDefault="00D02FA5"/>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3"/>
        <w:gridCol w:w="33"/>
        <w:gridCol w:w="1931"/>
        <w:gridCol w:w="170"/>
        <w:gridCol w:w="100"/>
        <w:gridCol w:w="1864"/>
        <w:gridCol w:w="1133"/>
        <w:gridCol w:w="468"/>
        <w:gridCol w:w="1237"/>
        <w:gridCol w:w="2129"/>
      </w:tblGrid>
      <w:tr w:rsidR="008576BA" w:rsidRPr="00810E83" w14:paraId="26130F06" w14:textId="77777777" w:rsidTr="00434A3B">
        <w:trPr>
          <w:jc w:val="center"/>
        </w:trPr>
        <w:tc>
          <w:tcPr>
            <w:tcW w:w="9628" w:type="dxa"/>
            <w:gridSpan w:val="10"/>
            <w:vAlign w:val="center"/>
          </w:tcPr>
          <w:p w14:paraId="53881178" w14:textId="77777777" w:rsidR="008576BA" w:rsidRPr="00810E83" w:rsidRDefault="008576BA">
            <w:pPr>
              <w:pStyle w:val="Nadpis1"/>
              <w:numPr>
                <w:ilvl w:val="0"/>
                <w:numId w:val="0"/>
              </w:numPr>
              <w:spacing w:before="240" w:line="240" w:lineRule="auto"/>
              <w:rPr>
                <w:bCs w:val="0"/>
                <w:sz w:val="24"/>
                <w:szCs w:val="24"/>
              </w:rPr>
            </w:pPr>
            <w:r>
              <w:rPr>
                <w:rFonts w:ascii="ZWAdobeF" w:hAnsi="ZWAdobeF" w:cs="ZWAdobeF"/>
                <w:b w:val="0"/>
                <w:bCs w:val="0"/>
                <w:sz w:val="2"/>
                <w:szCs w:val="2"/>
              </w:rPr>
              <w:t>1B</w:t>
            </w:r>
            <w:r w:rsidRPr="00810E83">
              <w:rPr>
                <w:bCs w:val="0"/>
                <w:color w:val="004666"/>
                <w:sz w:val="24"/>
                <w:szCs w:val="24"/>
              </w:rPr>
              <w:t>AKCEPTAČNÍ PROTOKOL</w:t>
            </w:r>
          </w:p>
        </w:tc>
      </w:tr>
      <w:tr w:rsidR="008576BA" w:rsidRPr="000F236C" w14:paraId="4E04A1D5" w14:textId="77777777" w:rsidTr="00434A3B">
        <w:trPr>
          <w:jc w:val="center"/>
        </w:trPr>
        <w:tc>
          <w:tcPr>
            <w:tcW w:w="2697" w:type="dxa"/>
            <w:gridSpan w:val="4"/>
            <w:vAlign w:val="center"/>
          </w:tcPr>
          <w:p w14:paraId="44341845" w14:textId="77777777" w:rsidR="008576BA" w:rsidRPr="000F236C" w:rsidRDefault="008576BA">
            <w:pPr>
              <w:pStyle w:val="4DNormln"/>
              <w:tabs>
                <w:tab w:val="left" w:pos="567"/>
              </w:tabs>
              <w:spacing w:before="60" w:after="60"/>
              <w:jc w:val="both"/>
              <w:rPr>
                <w:rFonts w:ascii="Verdana" w:hAnsi="Verdana"/>
                <w:sz w:val="18"/>
                <w:szCs w:val="18"/>
              </w:rPr>
            </w:pPr>
            <w:r w:rsidRPr="000F236C">
              <w:rPr>
                <w:rFonts w:ascii="Verdana" w:hAnsi="Verdana"/>
                <w:b/>
                <w:bCs/>
                <w:sz w:val="18"/>
                <w:szCs w:val="18"/>
              </w:rPr>
              <w:t>Předmět</w:t>
            </w:r>
          </w:p>
        </w:tc>
        <w:tc>
          <w:tcPr>
            <w:tcW w:w="6931" w:type="dxa"/>
            <w:gridSpan w:val="6"/>
            <w:vAlign w:val="center"/>
          </w:tcPr>
          <w:p w14:paraId="1D93E6A9" w14:textId="63DD494F" w:rsidR="008576BA" w:rsidRPr="000F236C" w:rsidRDefault="008576BA">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1F16D0" w:rsidRPr="005B08DA" w14:paraId="5B83BE22" w14:textId="77777777">
        <w:trPr>
          <w:jc w:val="center"/>
        </w:trPr>
        <w:tc>
          <w:tcPr>
            <w:tcW w:w="2697" w:type="dxa"/>
            <w:gridSpan w:val="4"/>
            <w:vAlign w:val="center"/>
          </w:tcPr>
          <w:p w14:paraId="6D08046F" w14:textId="71F31363" w:rsidR="001F16D0" w:rsidRDefault="001F16D0">
            <w:pPr>
              <w:pStyle w:val="4DNormln"/>
              <w:spacing w:before="60" w:after="60"/>
              <w:rPr>
                <w:rFonts w:ascii="Verdana" w:hAnsi="Verdana"/>
                <w:b/>
                <w:bCs/>
                <w:sz w:val="18"/>
                <w:szCs w:val="18"/>
              </w:rPr>
            </w:pPr>
          </w:p>
        </w:tc>
        <w:tc>
          <w:tcPr>
            <w:tcW w:w="6931" w:type="dxa"/>
            <w:gridSpan w:val="6"/>
            <w:vAlign w:val="center"/>
          </w:tcPr>
          <w:p w14:paraId="679F0B5C" w14:textId="77777777" w:rsidR="001F16D0" w:rsidRPr="005B08DA" w:rsidRDefault="001F16D0">
            <w:pPr>
              <w:pStyle w:val="4DNormln"/>
              <w:spacing w:before="60" w:after="60"/>
              <w:rPr>
                <w:rFonts w:ascii="Verdana" w:hAnsi="Verdana"/>
                <w:sz w:val="18"/>
                <w:szCs w:val="18"/>
                <w:highlight w:val="cyan"/>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8576BA" w:rsidRPr="000F236C" w14:paraId="52F18F09" w14:textId="77777777" w:rsidTr="00434A3B">
        <w:trPr>
          <w:jc w:val="center"/>
        </w:trPr>
        <w:tc>
          <w:tcPr>
            <w:tcW w:w="2697" w:type="dxa"/>
            <w:gridSpan w:val="4"/>
            <w:vAlign w:val="center"/>
          </w:tcPr>
          <w:p w14:paraId="22C14A50" w14:textId="77777777" w:rsidR="008576BA" w:rsidRPr="00A52B6E" w:rsidRDefault="008576BA">
            <w:pPr>
              <w:pStyle w:val="4DNormln"/>
              <w:spacing w:before="60" w:after="60"/>
              <w:rPr>
                <w:rFonts w:ascii="Verdana" w:hAnsi="Verdana"/>
                <w:b/>
                <w:bCs/>
                <w:sz w:val="18"/>
                <w:szCs w:val="18"/>
              </w:rPr>
            </w:pPr>
            <w:r w:rsidRPr="00A52B6E">
              <w:rPr>
                <w:rFonts w:ascii="Verdana" w:hAnsi="Verdana"/>
                <w:b/>
                <w:bCs/>
                <w:sz w:val="18"/>
                <w:szCs w:val="18"/>
              </w:rPr>
              <w:t>Smlouva</w:t>
            </w:r>
            <w:r w:rsidRPr="00A52B6E">
              <w:rPr>
                <w:rFonts w:ascii="Verdana" w:hAnsi="Verdana"/>
                <w:b/>
                <w:bCs/>
                <w:sz w:val="18"/>
                <w:szCs w:val="18"/>
              </w:rPr>
              <w:br/>
            </w:r>
            <w:r w:rsidRPr="00A52B6E">
              <w:rPr>
                <w:rFonts w:ascii="Verdana" w:hAnsi="Verdana"/>
                <w:sz w:val="12"/>
                <w:szCs w:val="12"/>
              </w:rPr>
              <w:t>(dále jen „</w:t>
            </w:r>
            <w:r w:rsidRPr="00A52B6E">
              <w:rPr>
                <w:rFonts w:ascii="Verdana" w:hAnsi="Verdana"/>
                <w:b/>
                <w:bCs/>
                <w:sz w:val="12"/>
                <w:szCs w:val="12"/>
              </w:rPr>
              <w:t>Smlouva</w:t>
            </w:r>
            <w:r w:rsidRPr="00A52B6E">
              <w:rPr>
                <w:rFonts w:ascii="Verdana" w:hAnsi="Verdana"/>
                <w:sz w:val="12"/>
                <w:szCs w:val="12"/>
              </w:rPr>
              <w:t>“)</w:t>
            </w:r>
          </w:p>
        </w:tc>
        <w:tc>
          <w:tcPr>
            <w:tcW w:w="6931" w:type="dxa"/>
            <w:gridSpan w:val="6"/>
            <w:vAlign w:val="center"/>
          </w:tcPr>
          <w:p w14:paraId="6C4CA20C" w14:textId="5FD932E4" w:rsidR="008576BA" w:rsidRPr="000F236C" w:rsidRDefault="008576BA">
            <w:pPr>
              <w:pStyle w:val="4DNormln"/>
              <w:spacing w:before="60" w:after="60"/>
              <w:rPr>
                <w:rFonts w:ascii="Verdana" w:hAnsi="Verdana"/>
                <w:sz w:val="18"/>
                <w:szCs w:val="18"/>
              </w:rPr>
            </w:pPr>
            <w:r w:rsidRPr="0001765C">
              <w:rPr>
                <w:rFonts w:ascii="Verdana" w:hAnsi="Verdana"/>
                <w:sz w:val="18"/>
                <w:szCs w:val="18"/>
                <w:highlight w:val="cyan"/>
              </w:rPr>
              <w:t>[</w:t>
            </w:r>
            <w:r>
              <w:rPr>
                <w:rFonts w:ascii="Verdana" w:hAnsi="Verdana"/>
                <w:sz w:val="18"/>
                <w:szCs w:val="18"/>
                <w:highlight w:val="cyan"/>
              </w:rPr>
              <w:t>BUDE DOPLNĚNO</w:t>
            </w:r>
            <w:r w:rsidRPr="0001765C">
              <w:rPr>
                <w:rFonts w:ascii="Verdana" w:hAnsi="Verdana"/>
                <w:sz w:val="18"/>
                <w:szCs w:val="18"/>
                <w:highlight w:val="cyan"/>
              </w:rPr>
              <w:t>]</w:t>
            </w:r>
          </w:p>
        </w:tc>
      </w:tr>
      <w:tr w:rsidR="00434A3B" w:rsidRPr="000F236C" w14:paraId="2A6206A3" w14:textId="77777777" w:rsidTr="00434A3B">
        <w:trPr>
          <w:jc w:val="center"/>
        </w:trPr>
        <w:tc>
          <w:tcPr>
            <w:tcW w:w="2697" w:type="dxa"/>
            <w:gridSpan w:val="4"/>
            <w:vAlign w:val="center"/>
          </w:tcPr>
          <w:p w14:paraId="18091CAC" w14:textId="37EA53E0" w:rsidR="00434A3B" w:rsidRPr="00A52B6E" w:rsidRDefault="00434A3B" w:rsidP="00434A3B">
            <w:pPr>
              <w:pStyle w:val="4DNormln"/>
              <w:spacing w:before="60" w:after="60"/>
              <w:rPr>
                <w:rFonts w:ascii="Verdana" w:hAnsi="Verdana"/>
                <w:b/>
                <w:bCs/>
                <w:sz w:val="18"/>
                <w:szCs w:val="18"/>
              </w:rPr>
            </w:pPr>
            <w:r>
              <w:rPr>
                <w:rFonts w:ascii="Verdana" w:hAnsi="Verdana"/>
                <w:b/>
                <w:bCs/>
                <w:sz w:val="18"/>
                <w:szCs w:val="18"/>
              </w:rPr>
              <w:t>Objednatel</w:t>
            </w:r>
            <w:r w:rsidRPr="00A52B6E">
              <w:rPr>
                <w:rFonts w:ascii="Verdana" w:hAnsi="Verdana"/>
                <w:b/>
                <w:bCs/>
                <w:szCs w:val="18"/>
              </w:rPr>
              <w:br/>
            </w:r>
            <w:r w:rsidRPr="00A52B6E">
              <w:rPr>
                <w:rFonts w:ascii="Verdana" w:hAnsi="Verdana"/>
                <w:sz w:val="12"/>
                <w:szCs w:val="12"/>
              </w:rPr>
              <w:t>(dále jen „</w:t>
            </w:r>
            <w:r>
              <w:rPr>
                <w:rFonts w:ascii="Verdana" w:hAnsi="Verdana"/>
                <w:b/>
                <w:bCs/>
                <w:sz w:val="12"/>
                <w:szCs w:val="12"/>
              </w:rPr>
              <w:t>Objednatel</w:t>
            </w:r>
            <w:r w:rsidRPr="00A52B6E">
              <w:rPr>
                <w:rFonts w:ascii="Verdana" w:hAnsi="Verdana"/>
                <w:sz w:val="12"/>
                <w:szCs w:val="12"/>
              </w:rPr>
              <w:t>“)</w:t>
            </w:r>
          </w:p>
        </w:tc>
        <w:tc>
          <w:tcPr>
            <w:tcW w:w="6931" w:type="dxa"/>
            <w:gridSpan w:val="6"/>
            <w:vAlign w:val="center"/>
          </w:tcPr>
          <w:p w14:paraId="309DA224" w14:textId="2664F596" w:rsidR="00434A3B" w:rsidRPr="005B08DA" w:rsidRDefault="0029232E" w:rsidP="0029232E">
            <w:pPr>
              <w:tabs>
                <w:tab w:val="left" w:pos="2835"/>
              </w:tabs>
              <w:spacing w:before="60" w:after="60"/>
              <w:rPr>
                <w:szCs w:val="18"/>
                <w:highlight w:val="cyan"/>
              </w:rPr>
            </w:pPr>
            <w:r w:rsidRPr="0030435C">
              <w:rPr>
                <w:rFonts w:eastAsia="Calibri"/>
                <w:b/>
              </w:rPr>
              <w:t>Státní pokladna Centrum sdílených služeb, s. p.</w:t>
            </w:r>
            <w:r>
              <w:rPr>
                <w:rFonts w:eastAsia="Calibri"/>
                <w:b/>
              </w:rPr>
              <w:br/>
            </w:r>
            <w:r w:rsidRPr="00160ACC">
              <w:rPr>
                <w:rFonts w:eastAsia="Calibri"/>
              </w:rPr>
              <w:t>se sídlem</w:t>
            </w:r>
            <w:r>
              <w:rPr>
                <w:rFonts w:eastAsia="Calibri"/>
              </w:rPr>
              <w:t xml:space="preserve"> </w:t>
            </w:r>
            <w:r w:rsidRPr="00160ACC">
              <w:rPr>
                <w:rFonts w:eastAsia="Calibri"/>
              </w:rPr>
              <w:t>Na Vápence 915/14, 130 00 Praha 3</w:t>
            </w:r>
            <w:r>
              <w:rPr>
                <w:rFonts w:eastAsia="Calibri"/>
              </w:rPr>
              <w:br/>
            </w:r>
            <w:r w:rsidRPr="00160ACC">
              <w:rPr>
                <w:rFonts w:eastAsia="Calibri"/>
              </w:rPr>
              <w:t>IČO</w:t>
            </w:r>
            <w:r>
              <w:rPr>
                <w:rFonts w:eastAsia="Calibri"/>
              </w:rPr>
              <w:t xml:space="preserve"> 03630919</w:t>
            </w:r>
          </w:p>
        </w:tc>
      </w:tr>
      <w:tr w:rsidR="00434A3B" w:rsidRPr="000F236C" w14:paraId="4C66FD3F" w14:textId="77777777">
        <w:trPr>
          <w:jc w:val="center"/>
        </w:trPr>
        <w:tc>
          <w:tcPr>
            <w:tcW w:w="2697" w:type="dxa"/>
            <w:gridSpan w:val="4"/>
            <w:vAlign w:val="center"/>
          </w:tcPr>
          <w:p w14:paraId="3D73D5EB" w14:textId="7486E439" w:rsidR="00434A3B" w:rsidRPr="00A52B6E" w:rsidRDefault="007B1376">
            <w:pPr>
              <w:pStyle w:val="4DNormln"/>
              <w:spacing w:before="60" w:after="60"/>
              <w:rPr>
                <w:rFonts w:ascii="Verdana" w:hAnsi="Verdana"/>
                <w:b/>
                <w:bCs/>
                <w:sz w:val="18"/>
                <w:szCs w:val="18"/>
              </w:rPr>
            </w:pPr>
            <w:r>
              <w:rPr>
                <w:rFonts w:ascii="Verdana" w:hAnsi="Verdana"/>
                <w:b/>
                <w:bCs/>
                <w:sz w:val="18"/>
                <w:szCs w:val="18"/>
              </w:rPr>
              <w:t>Zhotovitel</w:t>
            </w:r>
            <w:r w:rsidR="00434A3B" w:rsidRPr="00A52B6E">
              <w:rPr>
                <w:rFonts w:ascii="Verdana" w:hAnsi="Verdana"/>
                <w:b/>
                <w:bCs/>
                <w:szCs w:val="18"/>
              </w:rPr>
              <w:br/>
            </w:r>
            <w:r w:rsidR="00434A3B" w:rsidRPr="00A52B6E">
              <w:rPr>
                <w:rFonts w:ascii="Verdana" w:hAnsi="Verdana"/>
                <w:sz w:val="12"/>
                <w:szCs w:val="12"/>
              </w:rPr>
              <w:t>(dále jen „</w:t>
            </w:r>
            <w:r>
              <w:rPr>
                <w:rFonts w:ascii="Verdana" w:hAnsi="Verdana"/>
                <w:b/>
                <w:bCs/>
                <w:sz w:val="12"/>
                <w:szCs w:val="12"/>
              </w:rPr>
              <w:t>Zhotovitel</w:t>
            </w:r>
            <w:r w:rsidR="00434A3B" w:rsidRPr="00A52B6E">
              <w:rPr>
                <w:rFonts w:ascii="Verdana" w:hAnsi="Verdana"/>
                <w:sz w:val="12"/>
                <w:szCs w:val="12"/>
              </w:rPr>
              <w:t>“)</w:t>
            </w:r>
          </w:p>
        </w:tc>
        <w:tc>
          <w:tcPr>
            <w:tcW w:w="6931" w:type="dxa"/>
            <w:gridSpan w:val="6"/>
            <w:vAlign w:val="center"/>
          </w:tcPr>
          <w:p w14:paraId="1FE26C71" w14:textId="77777777" w:rsidR="00434A3B" w:rsidRPr="005B08DA" w:rsidRDefault="00434A3B">
            <w:pPr>
              <w:pStyle w:val="4DNormln"/>
              <w:spacing w:before="60" w:after="60"/>
              <w:rPr>
                <w:rFonts w:ascii="Verdana" w:hAnsi="Verdana"/>
                <w:sz w:val="18"/>
                <w:szCs w:val="18"/>
                <w:highlight w:val="cyan"/>
              </w:rPr>
            </w:pPr>
            <w:r w:rsidRPr="0001765C">
              <w:rPr>
                <w:rFonts w:ascii="Verdana" w:hAnsi="Verdana"/>
                <w:sz w:val="18"/>
                <w:szCs w:val="18"/>
                <w:highlight w:val="cyan"/>
              </w:rPr>
              <w:t>[</w:t>
            </w:r>
            <w:r>
              <w:rPr>
                <w:rFonts w:ascii="Verdana" w:hAnsi="Verdana"/>
                <w:sz w:val="18"/>
                <w:szCs w:val="18"/>
                <w:highlight w:val="cyan"/>
              </w:rPr>
              <w:t>BUDE DOPLNĚNO</w:t>
            </w:r>
            <w:r w:rsidRPr="0001765C">
              <w:rPr>
                <w:rFonts w:ascii="Verdana" w:hAnsi="Verdana"/>
                <w:sz w:val="18"/>
                <w:szCs w:val="18"/>
                <w:highlight w:val="cyan"/>
              </w:rPr>
              <w:t>]</w:t>
            </w:r>
          </w:p>
        </w:tc>
      </w:tr>
      <w:tr w:rsidR="00434A3B" w:rsidRPr="000F236C" w14:paraId="1D778555" w14:textId="77777777" w:rsidTr="00434A3B">
        <w:trPr>
          <w:jc w:val="center"/>
        </w:trPr>
        <w:tc>
          <w:tcPr>
            <w:tcW w:w="2697" w:type="dxa"/>
            <w:gridSpan w:val="4"/>
            <w:vAlign w:val="center"/>
          </w:tcPr>
          <w:p w14:paraId="7C03ED84" w14:textId="77777777" w:rsidR="00434A3B" w:rsidRPr="000F236C" w:rsidRDefault="00434A3B" w:rsidP="00434A3B">
            <w:pPr>
              <w:pStyle w:val="4DNormln"/>
              <w:spacing w:before="60" w:after="60"/>
              <w:rPr>
                <w:rFonts w:ascii="Verdana" w:hAnsi="Verdana"/>
                <w:b/>
                <w:bCs/>
                <w:sz w:val="18"/>
                <w:szCs w:val="18"/>
              </w:rPr>
            </w:pPr>
            <w:r>
              <w:rPr>
                <w:rFonts w:ascii="Verdana" w:hAnsi="Verdana"/>
                <w:b/>
                <w:bCs/>
                <w:sz w:val="18"/>
                <w:szCs w:val="18"/>
              </w:rPr>
              <w:t>Vypracoval</w:t>
            </w:r>
          </w:p>
        </w:tc>
        <w:tc>
          <w:tcPr>
            <w:tcW w:w="3565" w:type="dxa"/>
            <w:gridSpan w:val="4"/>
            <w:vAlign w:val="center"/>
          </w:tcPr>
          <w:p w14:paraId="3DBBD564" w14:textId="0BF0F36E" w:rsidR="00434A3B" w:rsidRPr="000F236C" w:rsidRDefault="00434A3B" w:rsidP="00434A3B">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237" w:type="dxa"/>
            <w:tcMar>
              <w:top w:w="28" w:type="dxa"/>
              <w:bottom w:w="28" w:type="dxa"/>
            </w:tcMar>
            <w:vAlign w:val="center"/>
          </w:tcPr>
          <w:p w14:paraId="69F641A8" w14:textId="77777777" w:rsidR="00434A3B" w:rsidRPr="000F236C" w:rsidRDefault="00434A3B" w:rsidP="00434A3B">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29" w:type="dxa"/>
            <w:vAlign w:val="center"/>
          </w:tcPr>
          <w:p w14:paraId="2741AC30" w14:textId="5D46F5D4" w:rsidR="00434A3B" w:rsidRPr="000F236C" w:rsidRDefault="00434A3B" w:rsidP="00434A3B">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555F6D76" w14:textId="77777777" w:rsidTr="00434A3B">
        <w:trPr>
          <w:jc w:val="center"/>
        </w:trPr>
        <w:tc>
          <w:tcPr>
            <w:tcW w:w="9628" w:type="dxa"/>
            <w:gridSpan w:val="10"/>
            <w:shd w:val="clear" w:color="auto" w:fill="D9D9D9" w:themeFill="background1" w:themeFillShade="D9"/>
            <w:vAlign w:val="center"/>
          </w:tcPr>
          <w:p w14:paraId="0D42C3D5"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Předmět akceptace</w:t>
            </w:r>
          </w:p>
        </w:tc>
      </w:tr>
      <w:tr w:rsidR="00434A3B" w:rsidRPr="000F236C" w14:paraId="4E617111" w14:textId="77777777" w:rsidTr="00434A3B">
        <w:trPr>
          <w:jc w:val="center"/>
        </w:trPr>
        <w:tc>
          <w:tcPr>
            <w:tcW w:w="9628" w:type="dxa"/>
            <w:gridSpan w:val="10"/>
            <w:vAlign w:val="center"/>
          </w:tcPr>
          <w:p w14:paraId="48F732B7" w14:textId="334C143B" w:rsidR="00434A3B" w:rsidRPr="000F236C" w:rsidRDefault="00434A3B" w:rsidP="00434A3B">
            <w:pPr>
              <w:pStyle w:val="4DNormln"/>
              <w:spacing w:before="60" w:after="60"/>
              <w:rPr>
                <w:rFonts w:ascii="Verdana" w:hAnsi="Verdana"/>
                <w:b/>
                <w:bCs/>
                <w:sz w:val="18"/>
                <w:szCs w:val="18"/>
              </w:rPr>
            </w:pPr>
            <w:r w:rsidRPr="005B08DA">
              <w:rPr>
                <w:rFonts w:ascii="Verdana" w:hAnsi="Verdana"/>
                <w:bCs/>
                <w:i/>
                <w:sz w:val="18"/>
                <w:szCs w:val="18"/>
                <w:highlight w:val="cyan"/>
              </w:rPr>
              <w:t xml:space="preserve">Hodnocení, kontrola </w:t>
            </w:r>
            <w:r w:rsidR="002A46B3">
              <w:rPr>
                <w:rFonts w:ascii="Verdana" w:hAnsi="Verdana"/>
                <w:bCs/>
                <w:i/>
                <w:sz w:val="18"/>
                <w:szCs w:val="18"/>
                <w:highlight w:val="cyan"/>
              </w:rPr>
              <w:t>Díla</w:t>
            </w:r>
            <w:r w:rsidRPr="005B08DA">
              <w:rPr>
                <w:rFonts w:ascii="Verdana" w:hAnsi="Verdana"/>
                <w:bCs/>
                <w:i/>
                <w:sz w:val="18"/>
                <w:szCs w:val="18"/>
                <w:highlight w:val="cyan"/>
              </w:rPr>
              <w:t xml:space="preserve"> a </w:t>
            </w:r>
            <w:r w:rsidRPr="00B71467">
              <w:rPr>
                <w:rFonts w:ascii="Verdana" w:hAnsi="Verdana"/>
                <w:bCs/>
                <w:i/>
                <w:sz w:val="18"/>
                <w:szCs w:val="18"/>
                <w:highlight w:val="cyan"/>
              </w:rPr>
              <w:t>akceptace</w:t>
            </w:r>
          </w:p>
        </w:tc>
      </w:tr>
      <w:tr w:rsidR="00434A3B" w:rsidRPr="005B08DA" w14:paraId="06306A2B" w14:textId="77777777" w:rsidTr="00434A3B">
        <w:trPr>
          <w:jc w:val="center"/>
        </w:trPr>
        <w:tc>
          <w:tcPr>
            <w:tcW w:w="9628" w:type="dxa"/>
            <w:gridSpan w:val="10"/>
            <w:shd w:val="clear" w:color="auto" w:fill="D9D9D9" w:themeFill="background1" w:themeFillShade="D9"/>
            <w:vAlign w:val="center"/>
          </w:tcPr>
          <w:p w14:paraId="0B3B8A2C" w14:textId="77777777" w:rsidR="00434A3B" w:rsidRPr="005B08DA" w:rsidRDefault="00434A3B" w:rsidP="00434A3B">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434A3B" w:rsidRPr="005B08DA" w14:paraId="779A6954" w14:textId="77777777" w:rsidTr="00434A3B">
        <w:trPr>
          <w:jc w:val="center"/>
        </w:trPr>
        <w:tc>
          <w:tcPr>
            <w:tcW w:w="9628" w:type="dxa"/>
            <w:gridSpan w:val="10"/>
            <w:vAlign w:val="center"/>
          </w:tcPr>
          <w:p w14:paraId="0A659F3C" w14:textId="2D6D50EB" w:rsidR="00434A3B" w:rsidRPr="005B08DA" w:rsidRDefault="00434A3B" w:rsidP="00434A3B">
            <w:pPr>
              <w:pStyle w:val="4DNormln"/>
              <w:spacing w:before="60" w:after="60"/>
              <w:rPr>
                <w:rFonts w:ascii="Verdana" w:hAnsi="Verdana"/>
                <w:b/>
                <w:bCs/>
                <w:i/>
                <w:sz w:val="18"/>
                <w:szCs w:val="18"/>
                <w:highlight w:val="cyan"/>
              </w:rPr>
            </w:pPr>
            <w:r w:rsidRPr="005B08DA">
              <w:rPr>
                <w:rFonts w:ascii="Verdana" w:hAnsi="Verdana"/>
                <w:i/>
                <w:sz w:val="18"/>
                <w:szCs w:val="18"/>
                <w:highlight w:val="cyan"/>
              </w:rPr>
              <w:t>Připomínky k rozsahu a kvalitě</w:t>
            </w:r>
            <w:r>
              <w:rPr>
                <w:rFonts w:ascii="Verdana" w:hAnsi="Verdana"/>
                <w:i/>
                <w:sz w:val="18"/>
                <w:szCs w:val="18"/>
                <w:highlight w:val="cyan"/>
              </w:rPr>
              <w:t xml:space="preserve"> </w:t>
            </w:r>
            <w:r w:rsidR="002A46B3">
              <w:rPr>
                <w:rFonts w:ascii="Verdana" w:hAnsi="Verdana"/>
                <w:i/>
                <w:sz w:val="18"/>
                <w:szCs w:val="18"/>
                <w:highlight w:val="cyan"/>
              </w:rPr>
              <w:t>Díla</w:t>
            </w:r>
            <w:r w:rsidRPr="005B08DA">
              <w:rPr>
                <w:rFonts w:ascii="Verdana" w:hAnsi="Verdana"/>
                <w:i/>
                <w:sz w:val="18"/>
                <w:szCs w:val="18"/>
                <w:highlight w:val="cyan"/>
              </w:rPr>
              <w:t xml:space="preserve"> </w:t>
            </w:r>
          </w:p>
        </w:tc>
      </w:tr>
      <w:tr w:rsidR="00434A3B" w:rsidRPr="00E15A0C" w14:paraId="000321CD" w14:textId="77777777" w:rsidTr="00434A3B">
        <w:trPr>
          <w:jc w:val="center"/>
        </w:trPr>
        <w:tc>
          <w:tcPr>
            <w:tcW w:w="9628" w:type="dxa"/>
            <w:gridSpan w:val="10"/>
            <w:shd w:val="clear" w:color="auto" w:fill="D9D9D9" w:themeFill="background1" w:themeFillShade="D9"/>
            <w:vAlign w:val="center"/>
          </w:tcPr>
          <w:p w14:paraId="79C7C5FB"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434A3B" w:rsidRPr="005B08DA" w14:paraId="7645512E" w14:textId="77777777" w:rsidTr="00434A3B">
        <w:trPr>
          <w:jc w:val="center"/>
        </w:trPr>
        <w:tc>
          <w:tcPr>
            <w:tcW w:w="2697" w:type="dxa"/>
            <w:gridSpan w:val="4"/>
            <w:vAlign w:val="center"/>
          </w:tcPr>
          <w:p w14:paraId="13347371" w14:textId="77777777" w:rsidR="00434A3B" w:rsidRPr="000F236C"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5E3D71D8"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je akceptováno bez výhrad</w:t>
            </w:r>
          </w:p>
        </w:tc>
      </w:tr>
      <w:tr w:rsidR="00434A3B" w:rsidRPr="005B08DA" w14:paraId="2B6C8114" w14:textId="77777777" w:rsidTr="00434A3B">
        <w:trPr>
          <w:jc w:val="center"/>
        </w:trPr>
        <w:tc>
          <w:tcPr>
            <w:tcW w:w="2697" w:type="dxa"/>
            <w:gridSpan w:val="4"/>
            <w:vAlign w:val="center"/>
          </w:tcPr>
          <w:p w14:paraId="5C4854D6" w14:textId="77777777" w:rsidR="00434A3B" w:rsidRPr="000F236C"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5DEB6AC9"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je akceptováno s výhradou</w:t>
            </w:r>
          </w:p>
        </w:tc>
      </w:tr>
      <w:tr w:rsidR="00434A3B" w:rsidRPr="005B08DA" w14:paraId="145982BB" w14:textId="77777777" w:rsidTr="00434A3B">
        <w:trPr>
          <w:jc w:val="center"/>
        </w:trPr>
        <w:tc>
          <w:tcPr>
            <w:tcW w:w="2697" w:type="dxa"/>
            <w:gridSpan w:val="4"/>
            <w:vAlign w:val="center"/>
          </w:tcPr>
          <w:p w14:paraId="7CA0B0DB" w14:textId="77777777" w:rsidR="00434A3B" w:rsidRDefault="00434A3B" w:rsidP="00434A3B">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tc>
          <w:tcPr>
            <w:tcW w:w="6931" w:type="dxa"/>
            <w:gridSpan w:val="6"/>
            <w:vAlign w:val="center"/>
          </w:tcPr>
          <w:p w14:paraId="3BADC489" w14:textId="77777777" w:rsidR="00434A3B" w:rsidRPr="005B08DA" w:rsidRDefault="00434A3B" w:rsidP="00434A3B">
            <w:pPr>
              <w:pStyle w:val="4DNormln"/>
              <w:spacing w:before="60" w:after="60"/>
              <w:rPr>
                <w:rFonts w:ascii="Verdana" w:hAnsi="Verdana"/>
                <w:sz w:val="18"/>
                <w:szCs w:val="18"/>
              </w:rPr>
            </w:pPr>
            <w:r w:rsidRPr="005B08DA">
              <w:rPr>
                <w:rFonts w:ascii="Verdana" w:hAnsi="Verdana"/>
                <w:sz w:val="18"/>
                <w:szCs w:val="18"/>
              </w:rPr>
              <w:t>není akceptováno</w:t>
            </w:r>
          </w:p>
        </w:tc>
      </w:tr>
      <w:tr w:rsidR="00434A3B" w:rsidRPr="00E15A0C" w14:paraId="11B2F3EA" w14:textId="77777777" w:rsidTr="00434A3B">
        <w:trPr>
          <w:jc w:val="center"/>
        </w:trPr>
        <w:tc>
          <w:tcPr>
            <w:tcW w:w="9628" w:type="dxa"/>
            <w:gridSpan w:val="10"/>
            <w:shd w:val="clear" w:color="auto" w:fill="D9D9D9" w:themeFill="background1" w:themeFillShade="D9"/>
            <w:vAlign w:val="center"/>
          </w:tcPr>
          <w:p w14:paraId="48F8F3EF"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434A3B" w:rsidRPr="000F236C" w14:paraId="3C67467B" w14:textId="77777777" w:rsidTr="00434A3B">
        <w:trPr>
          <w:jc w:val="center"/>
        </w:trPr>
        <w:tc>
          <w:tcPr>
            <w:tcW w:w="596" w:type="dxa"/>
            <w:gridSpan w:val="2"/>
            <w:vAlign w:val="center"/>
          </w:tcPr>
          <w:p w14:paraId="1944148D"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P. č.</w:t>
            </w:r>
          </w:p>
        </w:tc>
        <w:tc>
          <w:tcPr>
            <w:tcW w:w="2201" w:type="dxa"/>
            <w:gridSpan w:val="3"/>
            <w:vAlign w:val="center"/>
          </w:tcPr>
          <w:p w14:paraId="63D53612"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2997" w:type="dxa"/>
            <w:gridSpan w:val="2"/>
            <w:vAlign w:val="center"/>
          </w:tcPr>
          <w:p w14:paraId="05882A02"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705" w:type="dxa"/>
            <w:gridSpan w:val="2"/>
            <w:vAlign w:val="center"/>
          </w:tcPr>
          <w:p w14:paraId="53C03D8E"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29" w:type="dxa"/>
            <w:vAlign w:val="center"/>
          </w:tcPr>
          <w:p w14:paraId="11065E95"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434A3B" w:rsidRPr="005B08DA" w14:paraId="3D1C6BE0" w14:textId="77777777" w:rsidTr="00434A3B">
        <w:trPr>
          <w:jc w:val="center"/>
        </w:trPr>
        <w:tc>
          <w:tcPr>
            <w:tcW w:w="596" w:type="dxa"/>
            <w:gridSpan w:val="2"/>
            <w:vAlign w:val="center"/>
          </w:tcPr>
          <w:p w14:paraId="6107BA0B" w14:textId="77777777" w:rsidR="00434A3B" w:rsidRPr="000F236C" w:rsidRDefault="00434A3B" w:rsidP="00434A3B">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1" w:type="dxa"/>
            <w:gridSpan w:val="3"/>
            <w:vAlign w:val="center"/>
          </w:tcPr>
          <w:p w14:paraId="00791E47" w14:textId="201CB807" w:rsidR="00434A3B" w:rsidRPr="00987464"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997" w:type="dxa"/>
            <w:gridSpan w:val="2"/>
            <w:vAlign w:val="center"/>
          </w:tcPr>
          <w:p w14:paraId="418B3AF2" w14:textId="45F6A2B6"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1705" w:type="dxa"/>
            <w:gridSpan w:val="2"/>
            <w:vAlign w:val="center"/>
          </w:tcPr>
          <w:p w14:paraId="156135C0" w14:textId="50E2CF10"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29" w:type="dxa"/>
            <w:vAlign w:val="center"/>
          </w:tcPr>
          <w:p w14:paraId="4D57D1E7" w14:textId="1813EC4D" w:rsidR="00434A3B" w:rsidRPr="005B08DA" w:rsidRDefault="00434A3B" w:rsidP="00434A3B">
            <w:pPr>
              <w:pStyle w:val="4DNormln"/>
              <w:spacing w:before="60" w:after="6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1B944FC3" w14:textId="77777777" w:rsidTr="00434A3B">
        <w:trPr>
          <w:jc w:val="center"/>
        </w:trPr>
        <w:tc>
          <w:tcPr>
            <w:tcW w:w="9628" w:type="dxa"/>
            <w:gridSpan w:val="10"/>
            <w:shd w:val="clear" w:color="auto" w:fill="D9D9D9" w:themeFill="background1" w:themeFillShade="D9"/>
            <w:vAlign w:val="center"/>
          </w:tcPr>
          <w:p w14:paraId="576D6A4F"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Seznam příloh akceptace</w:t>
            </w:r>
          </w:p>
        </w:tc>
      </w:tr>
      <w:tr w:rsidR="00434A3B" w:rsidRPr="000F236C" w14:paraId="4D8E3760" w14:textId="77777777" w:rsidTr="00434A3B">
        <w:trPr>
          <w:jc w:val="center"/>
        </w:trPr>
        <w:tc>
          <w:tcPr>
            <w:tcW w:w="563" w:type="dxa"/>
            <w:vAlign w:val="center"/>
          </w:tcPr>
          <w:p w14:paraId="23C4B75F" w14:textId="77777777" w:rsidR="00434A3B" w:rsidRPr="000F236C" w:rsidRDefault="00434A3B" w:rsidP="00434A3B">
            <w:pPr>
              <w:pStyle w:val="4DNormln"/>
              <w:spacing w:before="60" w:after="60"/>
              <w:jc w:val="center"/>
              <w:rPr>
                <w:rFonts w:ascii="Verdana" w:hAnsi="Verdana"/>
                <w:b/>
                <w:bCs/>
                <w:sz w:val="18"/>
                <w:szCs w:val="18"/>
              </w:rPr>
            </w:pPr>
            <w:r>
              <w:rPr>
                <w:rFonts w:ascii="Verdana" w:hAnsi="Verdana"/>
                <w:b/>
                <w:bCs/>
                <w:sz w:val="18"/>
                <w:szCs w:val="18"/>
              </w:rPr>
              <w:t>P. č.</w:t>
            </w:r>
          </w:p>
        </w:tc>
        <w:tc>
          <w:tcPr>
            <w:tcW w:w="9065" w:type="dxa"/>
            <w:gridSpan w:val="9"/>
            <w:vAlign w:val="center"/>
          </w:tcPr>
          <w:p w14:paraId="4CBB6E95"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434A3B" w:rsidRPr="000F236C" w14:paraId="01AAD3F7" w14:textId="77777777" w:rsidTr="00434A3B">
        <w:trPr>
          <w:jc w:val="center"/>
        </w:trPr>
        <w:tc>
          <w:tcPr>
            <w:tcW w:w="563" w:type="dxa"/>
            <w:vAlign w:val="center"/>
          </w:tcPr>
          <w:p w14:paraId="63EF3145"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9065" w:type="dxa"/>
            <w:gridSpan w:val="9"/>
            <w:vAlign w:val="center"/>
          </w:tcPr>
          <w:p w14:paraId="6A420446" w14:textId="42B33365" w:rsidR="00434A3B" w:rsidRPr="000F236C" w:rsidRDefault="00434A3B" w:rsidP="00434A3B">
            <w:pPr>
              <w:pStyle w:val="4DNormln"/>
              <w:spacing w:before="60" w:after="60"/>
              <w:rPr>
                <w:rFonts w:ascii="Verdana" w:hAnsi="Verdana"/>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r>
      <w:tr w:rsidR="00434A3B" w:rsidRPr="00E15A0C" w14:paraId="3663125F" w14:textId="77777777" w:rsidTr="00434A3B">
        <w:trPr>
          <w:jc w:val="center"/>
        </w:trPr>
        <w:tc>
          <w:tcPr>
            <w:tcW w:w="9628" w:type="dxa"/>
            <w:gridSpan w:val="10"/>
            <w:shd w:val="clear" w:color="auto" w:fill="D9D9D9" w:themeFill="background1" w:themeFillShade="D9"/>
            <w:vAlign w:val="center"/>
          </w:tcPr>
          <w:p w14:paraId="119258BD" w14:textId="77777777" w:rsidR="00434A3B" w:rsidRPr="00E15A0C" w:rsidRDefault="00434A3B" w:rsidP="00434A3B">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434A3B" w:rsidRPr="000F236C" w14:paraId="6B6D3226" w14:textId="77777777" w:rsidTr="00434A3B">
        <w:trPr>
          <w:jc w:val="center"/>
        </w:trPr>
        <w:tc>
          <w:tcPr>
            <w:tcW w:w="2527" w:type="dxa"/>
            <w:gridSpan w:val="3"/>
            <w:vAlign w:val="center"/>
          </w:tcPr>
          <w:p w14:paraId="11C48A7A"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34" w:type="dxa"/>
            <w:gridSpan w:val="3"/>
            <w:vAlign w:val="center"/>
          </w:tcPr>
          <w:p w14:paraId="3C011422" w14:textId="77777777" w:rsidR="00434A3B" w:rsidRPr="000F236C" w:rsidRDefault="00434A3B" w:rsidP="00434A3B">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67" w:type="dxa"/>
            <w:gridSpan w:val="4"/>
            <w:vAlign w:val="center"/>
          </w:tcPr>
          <w:p w14:paraId="106E1D78" w14:textId="77777777" w:rsidR="00434A3B" w:rsidRPr="000F236C" w:rsidRDefault="00434A3B" w:rsidP="00434A3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29232E" w:rsidRPr="000F236C" w14:paraId="63F24748" w14:textId="77777777" w:rsidTr="00434A3B">
        <w:trPr>
          <w:jc w:val="center"/>
        </w:trPr>
        <w:tc>
          <w:tcPr>
            <w:tcW w:w="2527" w:type="dxa"/>
            <w:gridSpan w:val="3"/>
            <w:vAlign w:val="center"/>
          </w:tcPr>
          <w:p w14:paraId="5729C66D" w14:textId="63AF51DA" w:rsidR="0029232E" w:rsidRPr="005B08DA" w:rsidRDefault="0029232E" w:rsidP="0029232E">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78AE2FB7" w14:textId="569CE603" w:rsidR="0029232E" w:rsidRPr="000F236C" w:rsidRDefault="0029232E" w:rsidP="0029232E">
            <w:pPr>
              <w:pStyle w:val="4DNormln"/>
              <w:tabs>
                <w:tab w:val="left" w:pos="567"/>
              </w:tabs>
              <w:spacing w:before="240" w:after="240"/>
              <w:jc w:val="both"/>
              <w:rPr>
                <w:rFonts w:ascii="Verdana" w:hAnsi="Verdana"/>
                <w:sz w:val="18"/>
                <w:szCs w:val="18"/>
              </w:rPr>
            </w:pPr>
            <w:r>
              <w:rPr>
                <w:rFonts w:ascii="Verdana" w:hAnsi="Verdana"/>
                <w:sz w:val="18"/>
                <w:szCs w:val="18"/>
              </w:rPr>
              <w:t>Objednatel</w:t>
            </w:r>
          </w:p>
        </w:tc>
        <w:tc>
          <w:tcPr>
            <w:tcW w:w="4967" w:type="dxa"/>
            <w:gridSpan w:val="4"/>
            <w:vAlign w:val="center"/>
          </w:tcPr>
          <w:p w14:paraId="4D6983CE" w14:textId="77777777" w:rsidR="0029232E" w:rsidRPr="000F236C" w:rsidRDefault="0029232E" w:rsidP="0029232E">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29232E" w:rsidRPr="000F236C" w14:paraId="54F7BC9C" w14:textId="77777777" w:rsidTr="00434A3B">
        <w:trPr>
          <w:jc w:val="center"/>
        </w:trPr>
        <w:tc>
          <w:tcPr>
            <w:tcW w:w="2527" w:type="dxa"/>
            <w:gridSpan w:val="3"/>
            <w:vAlign w:val="center"/>
          </w:tcPr>
          <w:p w14:paraId="60A58001" w14:textId="639A3D75" w:rsidR="0029232E" w:rsidRPr="005B08DA" w:rsidRDefault="0029232E" w:rsidP="0029232E">
            <w:pPr>
              <w:pStyle w:val="4DNormln"/>
              <w:spacing w:before="240" w:after="240"/>
              <w:rPr>
                <w:rFonts w:ascii="Verdana" w:hAnsi="Verdana"/>
                <w:b/>
                <w:bCs/>
                <w:color w:val="000000"/>
                <w:sz w:val="18"/>
                <w:szCs w:val="18"/>
              </w:rPr>
            </w:pPr>
            <w:r w:rsidRPr="005B08DA">
              <w:rPr>
                <w:rFonts w:ascii="Verdana" w:hAnsi="Verdana"/>
                <w:sz w:val="18"/>
                <w:szCs w:val="18"/>
                <w:highlight w:val="cyan"/>
              </w:rPr>
              <w:t>[</w:t>
            </w:r>
            <w:r>
              <w:rPr>
                <w:rFonts w:ascii="Verdana" w:hAnsi="Verdana"/>
                <w:sz w:val="18"/>
                <w:szCs w:val="18"/>
                <w:highlight w:val="cyan"/>
              </w:rPr>
              <w:t>BUDE DOPLNĚNO</w:t>
            </w:r>
            <w:r w:rsidRPr="005B08DA">
              <w:rPr>
                <w:rFonts w:ascii="Verdana" w:hAnsi="Verdana"/>
                <w:sz w:val="18"/>
                <w:szCs w:val="18"/>
                <w:highlight w:val="cyan"/>
              </w:rPr>
              <w:t>]</w:t>
            </w:r>
          </w:p>
        </w:tc>
        <w:tc>
          <w:tcPr>
            <w:tcW w:w="2134" w:type="dxa"/>
            <w:gridSpan w:val="3"/>
            <w:vAlign w:val="center"/>
          </w:tcPr>
          <w:p w14:paraId="482C80F4" w14:textId="53EA0BE8" w:rsidR="0029232E" w:rsidRPr="000F236C" w:rsidRDefault="007B1376" w:rsidP="0029232E">
            <w:pPr>
              <w:pStyle w:val="4DNormln"/>
              <w:spacing w:before="240" w:after="240"/>
              <w:rPr>
                <w:rFonts w:ascii="Verdana" w:hAnsi="Verdana"/>
                <w:sz w:val="18"/>
                <w:szCs w:val="18"/>
              </w:rPr>
            </w:pPr>
            <w:r>
              <w:rPr>
                <w:rFonts w:ascii="Verdana" w:hAnsi="Verdana"/>
                <w:sz w:val="18"/>
                <w:szCs w:val="18"/>
              </w:rPr>
              <w:t>Zhotovitel</w:t>
            </w:r>
          </w:p>
        </w:tc>
        <w:tc>
          <w:tcPr>
            <w:tcW w:w="4967" w:type="dxa"/>
            <w:gridSpan w:val="4"/>
            <w:vAlign w:val="center"/>
          </w:tcPr>
          <w:p w14:paraId="6E5BDB44" w14:textId="77777777" w:rsidR="0029232E" w:rsidRPr="000F236C" w:rsidRDefault="0029232E" w:rsidP="0029232E">
            <w:pPr>
              <w:pStyle w:val="4DNormln"/>
              <w:tabs>
                <w:tab w:val="left" w:pos="567"/>
              </w:tabs>
              <w:spacing w:before="240" w:after="24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4A23A58F" w14:textId="0FB136D0" w:rsidR="000500B4" w:rsidRPr="00653CD1" w:rsidRDefault="000500B4" w:rsidP="00393CD1"/>
    <w:p w14:paraId="00CA4492" w14:textId="77777777" w:rsidR="00EC3849" w:rsidRDefault="00EC3849" w:rsidP="00393CD1"/>
    <w:p w14:paraId="217A1536" w14:textId="77777777" w:rsidR="00EC3849" w:rsidRPr="00653CD1" w:rsidRDefault="00EC3849" w:rsidP="00393CD1"/>
    <w:tbl>
      <w:tblPr>
        <w:tblW w:w="5009" w:type="pct"/>
        <w:tblBorders>
          <w:bottom w:val="single" w:sz="2" w:space="0" w:color="004666"/>
        </w:tblBorders>
        <w:tblLook w:val="04A0" w:firstRow="1" w:lastRow="0" w:firstColumn="1" w:lastColumn="0" w:noHBand="0" w:noVBand="1"/>
      </w:tblPr>
      <w:tblGrid>
        <w:gridCol w:w="2113"/>
        <w:gridCol w:w="7542"/>
      </w:tblGrid>
      <w:tr w:rsidR="000500B4" w14:paraId="3A5990E6" w14:textId="77777777" w:rsidTr="00D5260A">
        <w:tc>
          <w:tcPr>
            <w:tcW w:w="9655" w:type="dxa"/>
            <w:gridSpan w:val="2"/>
            <w:tcBorders>
              <w:top w:val="nil"/>
              <w:left w:val="nil"/>
              <w:bottom w:val="nil"/>
              <w:right w:val="nil"/>
            </w:tcBorders>
            <w:vAlign w:val="center"/>
            <w:hideMark/>
          </w:tcPr>
          <w:p w14:paraId="618805F6" w14:textId="7D9B79AF" w:rsidR="000500B4" w:rsidRDefault="000500B4" w:rsidP="00D5260A">
            <w:pPr>
              <w:spacing w:before="120" w:after="120" w:line="240" w:lineRule="auto"/>
              <w:rPr>
                <w:rFonts w:cs="Calibri"/>
                <w:b/>
                <w:bCs/>
                <w:color w:val="004666"/>
                <w:szCs w:val="18"/>
              </w:rPr>
            </w:pPr>
            <w:r w:rsidRPr="003022A6">
              <w:rPr>
                <w:rFonts w:cs="Calibri"/>
                <w:b/>
                <w:bCs/>
                <w:color w:val="004666"/>
                <w:szCs w:val="18"/>
              </w:rPr>
              <w:lastRenderedPageBreak/>
              <w:t xml:space="preserve">Smlouva </w:t>
            </w:r>
            <w:r w:rsidR="00653CD1">
              <w:rPr>
                <w:rFonts w:cs="Calibri"/>
                <w:b/>
                <w:bCs/>
                <w:color w:val="004666"/>
                <w:szCs w:val="18"/>
              </w:rPr>
              <w:t>o dílo</w:t>
            </w:r>
          </w:p>
        </w:tc>
      </w:tr>
      <w:tr w:rsidR="000500B4" w14:paraId="2A99A428" w14:textId="77777777" w:rsidTr="00D5260A">
        <w:tc>
          <w:tcPr>
            <w:tcW w:w="2113" w:type="dxa"/>
            <w:tcBorders>
              <w:top w:val="nil"/>
              <w:left w:val="nil"/>
              <w:bottom w:val="single" w:sz="2" w:space="0" w:color="004666"/>
              <w:right w:val="nil"/>
            </w:tcBorders>
            <w:vAlign w:val="center"/>
            <w:hideMark/>
          </w:tcPr>
          <w:p w14:paraId="19189BED" w14:textId="5D9C1387" w:rsidR="000500B4" w:rsidRDefault="000500B4" w:rsidP="00D5260A">
            <w:pPr>
              <w:spacing w:before="120" w:after="120" w:line="240" w:lineRule="auto"/>
              <w:rPr>
                <w:rFonts w:cs="Calibri"/>
                <w:b/>
                <w:bCs/>
                <w:color w:val="004666"/>
                <w:szCs w:val="18"/>
              </w:rPr>
            </w:pPr>
            <w:r>
              <w:rPr>
                <w:rFonts w:cs="Calibri"/>
                <w:b/>
                <w:bCs/>
                <w:color w:val="009EE0"/>
                <w:szCs w:val="18"/>
              </w:rPr>
              <w:t xml:space="preserve">Příloha č. </w:t>
            </w:r>
            <w:r w:rsidR="00653CD1">
              <w:rPr>
                <w:rFonts w:cs="Calibri"/>
                <w:b/>
                <w:bCs/>
                <w:color w:val="009EE0"/>
                <w:szCs w:val="18"/>
              </w:rPr>
              <w:t>3</w:t>
            </w:r>
          </w:p>
        </w:tc>
        <w:tc>
          <w:tcPr>
            <w:tcW w:w="7542" w:type="dxa"/>
            <w:tcBorders>
              <w:top w:val="nil"/>
              <w:left w:val="nil"/>
              <w:bottom w:val="single" w:sz="2" w:space="0" w:color="004666"/>
              <w:right w:val="nil"/>
            </w:tcBorders>
            <w:vAlign w:val="center"/>
            <w:hideMark/>
          </w:tcPr>
          <w:p w14:paraId="60229ACD" w14:textId="77777777" w:rsidR="000500B4" w:rsidRDefault="000500B4" w:rsidP="00D5260A">
            <w:pPr>
              <w:spacing w:before="120" w:after="120" w:line="240" w:lineRule="auto"/>
              <w:rPr>
                <w:rFonts w:cs="Calibri"/>
                <w:b/>
                <w:bCs/>
                <w:color w:val="004666"/>
                <w:szCs w:val="18"/>
              </w:rPr>
            </w:pPr>
            <w:r w:rsidRPr="003022A6">
              <w:rPr>
                <w:rFonts w:cs="Calibri"/>
                <w:b/>
                <w:bCs/>
                <w:color w:val="009EE0"/>
                <w:szCs w:val="18"/>
              </w:rPr>
              <w:t>Seznam poddodavatelů</w:t>
            </w:r>
          </w:p>
        </w:tc>
      </w:tr>
    </w:tbl>
    <w:p w14:paraId="633B6BC5" w14:textId="39D3885C" w:rsidR="000500B4" w:rsidRDefault="000500B4" w:rsidP="000500B4">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příloh</w:t>
      </w:r>
      <w:r>
        <w:rPr>
          <w:highlight w:val="green"/>
        </w:rPr>
        <w:t xml:space="preserve">u </w:t>
      </w:r>
      <w:r w:rsidR="00F26B8F">
        <w:rPr>
          <w:highlight w:val="green"/>
        </w:rPr>
        <w:t xml:space="preserve">č. </w:t>
      </w:r>
      <w:r w:rsidR="00AF6936">
        <w:rPr>
          <w:highlight w:val="green"/>
        </w:rPr>
        <w:t>4</w:t>
      </w:r>
      <w:r w:rsidR="00F26B8F">
        <w:rPr>
          <w:highlight w:val="green"/>
        </w:rPr>
        <w:t xml:space="preserve"> (nebo údaje z přílohy) </w:t>
      </w:r>
      <w:r w:rsidR="00430340">
        <w:rPr>
          <w:highlight w:val="green"/>
        </w:rPr>
        <w:t>zadávací dokumentace</w:t>
      </w:r>
      <w:r w:rsidRPr="008969CE">
        <w:rPr>
          <w:highlight w:val="green"/>
        </w:rPr>
        <w:t>]</w:t>
      </w:r>
    </w:p>
    <w:p w14:paraId="0E52FEF3" w14:textId="60DB4693" w:rsidR="000500B4" w:rsidRPr="00393CD1" w:rsidRDefault="000500B4" w:rsidP="00393CD1">
      <w:pPr>
        <w:rPr>
          <w:rFonts w:eastAsiaTheme="majorEastAsia" w:cstheme="majorBidi"/>
          <w:bCs/>
          <w:szCs w:val="18"/>
          <w:highlight w:val="green"/>
        </w:rPr>
      </w:pPr>
    </w:p>
    <w:sectPr w:rsidR="000500B4" w:rsidRPr="00393CD1" w:rsidSect="008E7943">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B81E" w14:textId="77777777" w:rsidR="00C93671" w:rsidRDefault="00C93671" w:rsidP="002F4B17">
      <w:pPr>
        <w:spacing w:after="0" w:line="240" w:lineRule="auto"/>
      </w:pPr>
      <w:r>
        <w:separator/>
      </w:r>
    </w:p>
  </w:endnote>
  <w:endnote w:type="continuationSeparator" w:id="0">
    <w:p w14:paraId="06093C48" w14:textId="77777777" w:rsidR="00C93671" w:rsidRDefault="00C93671" w:rsidP="002F4B17">
      <w:pPr>
        <w:spacing w:after="0" w:line="240" w:lineRule="auto"/>
      </w:pPr>
      <w:r>
        <w:continuationSeparator/>
      </w:r>
    </w:p>
  </w:endnote>
  <w:endnote w:type="continuationNotice" w:id="1">
    <w:p w14:paraId="41D31D02" w14:textId="77777777" w:rsidR="00C93671" w:rsidRDefault="00C93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452" w14:textId="2C728776" w:rsidR="002C4F46" w:rsidRDefault="005848C8">
    <w:pPr>
      <w:pStyle w:val="Zpat"/>
    </w:pPr>
    <w:r>
      <w:rPr>
        <w:noProof/>
      </w:rPr>
      <mc:AlternateContent>
        <mc:Choice Requires="wps">
          <w:drawing>
            <wp:anchor distT="0" distB="0" distL="0" distR="0" simplePos="0" relativeHeight="251658245" behindDoc="0" locked="0" layoutInCell="1" allowOverlap="1" wp14:anchorId="40C38E03" wp14:editId="3A76A0EB">
              <wp:simplePos x="635" y="635"/>
              <wp:positionH relativeFrom="page">
                <wp:align>right</wp:align>
              </wp:positionH>
              <wp:positionV relativeFrom="page">
                <wp:align>bottom</wp:align>
              </wp:positionV>
              <wp:extent cx="1602740" cy="403225"/>
              <wp:effectExtent l="0" t="0" r="0" b="0"/>
              <wp:wrapNone/>
              <wp:docPr id="1253929073"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393B74D" w14:textId="24EBB6BA"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C38E0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393B74D" w14:textId="24EBB6BA"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D4C" w14:textId="79CD70DB" w:rsidR="002C4F46" w:rsidRDefault="005848C8">
    <w:pPr>
      <w:pStyle w:val="Zpat"/>
    </w:pPr>
    <w:r>
      <w:rPr>
        <w:noProof/>
      </w:rPr>
      <mc:AlternateContent>
        <mc:Choice Requires="wps">
          <w:drawing>
            <wp:anchor distT="0" distB="0" distL="0" distR="0" simplePos="0" relativeHeight="251658246" behindDoc="0" locked="0" layoutInCell="1" allowOverlap="1" wp14:anchorId="596F6DAE" wp14:editId="348B4CEE">
              <wp:simplePos x="723569" y="10265134"/>
              <wp:positionH relativeFrom="page">
                <wp:align>right</wp:align>
              </wp:positionH>
              <wp:positionV relativeFrom="page">
                <wp:align>bottom</wp:align>
              </wp:positionV>
              <wp:extent cx="1602740" cy="403225"/>
              <wp:effectExtent l="0" t="0" r="0" b="0"/>
              <wp:wrapNone/>
              <wp:docPr id="1587956949"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EF76B28" w14:textId="44D68FF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6F6DAE"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0EF76B28" w14:textId="44D68FF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r w:rsidR="003D37FE">
      <w:rPr>
        <w:noProof/>
      </w:rPr>
      <mc:AlternateContent>
        <mc:Choice Requires="wps">
          <w:drawing>
            <wp:anchor distT="0" distB="0" distL="114300" distR="114300" simplePos="0" relativeHeight="251658240" behindDoc="0" locked="1" layoutInCell="1" allowOverlap="1" wp14:anchorId="76FA6DD4" wp14:editId="254D19AD">
              <wp:simplePos x="0" y="0"/>
              <wp:positionH relativeFrom="margin">
                <wp:posOffset>-4445</wp:posOffset>
              </wp:positionH>
              <wp:positionV relativeFrom="page">
                <wp:posOffset>10271760</wp:posOffset>
              </wp:positionV>
              <wp:extent cx="1080135" cy="215900"/>
              <wp:effectExtent l="0" t="0" r="5715" b="12700"/>
              <wp:wrapNone/>
              <wp:docPr id="2031739919" name="Textové pol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15900"/>
                      </a:xfrm>
                      <a:prstGeom prst="rect">
                        <a:avLst/>
                      </a:prstGeom>
                      <a:noFill/>
                      <a:ln w="6350">
                        <a:noFill/>
                      </a:ln>
                    </wps:spPr>
                    <wps:txbx>
                      <w:txbxContent>
                        <w:p w14:paraId="33431A00" w14:textId="77777777" w:rsidR="003D37FE" w:rsidRDefault="003D37FE" w:rsidP="003D37FE">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A6DD4" id="Textové pole 43" o:spid="_x0000_s1030" type="#_x0000_t202" style="position:absolute;margin-left:-.35pt;margin-top:808.8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" filled="f" stroked="f" strokeweight=".5pt">
              <v:textbox inset="0,0,0,0">
                <w:txbxContent>
                  <w:p w14:paraId="33431A00" w14:textId="77777777" w:rsidR="003D37FE" w:rsidRDefault="003D37FE" w:rsidP="003D37FE">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41B" w14:textId="7045AB54" w:rsidR="002C4F46" w:rsidRDefault="005848C8">
    <w:pPr>
      <w:pStyle w:val="Zpat"/>
    </w:pPr>
    <w:r>
      <w:rPr>
        <w:noProof/>
      </w:rPr>
      <mc:AlternateContent>
        <mc:Choice Requires="wps">
          <w:drawing>
            <wp:anchor distT="0" distB="0" distL="0" distR="0" simplePos="0" relativeHeight="251658244" behindDoc="0" locked="0" layoutInCell="1" allowOverlap="1" wp14:anchorId="3BCA9ABF" wp14:editId="0F3ED2ED">
              <wp:simplePos x="635" y="635"/>
              <wp:positionH relativeFrom="page">
                <wp:align>right</wp:align>
              </wp:positionH>
              <wp:positionV relativeFrom="page">
                <wp:align>bottom</wp:align>
              </wp:positionV>
              <wp:extent cx="1602740" cy="403225"/>
              <wp:effectExtent l="0" t="0" r="0" b="0"/>
              <wp:wrapNone/>
              <wp:docPr id="64755033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96C0994" w14:textId="10B82918"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CA9ABF"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096C0994" w14:textId="10B82918"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2307" w14:textId="77777777" w:rsidR="00C93671" w:rsidRDefault="00C93671" w:rsidP="002F4B17">
      <w:pPr>
        <w:spacing w:after="0" w:line="240" w:lineRule="auto"/>
      </w:pPr>
      <w:r>
        <w:separator/>
      </w:r>
    </w:p>
  </w:footnote>
  <w:footnote w:type="continuationSeparator" w:id="0">
    <w:p w14:paraId="70A78C49" w14:textId="77777777" w:rsidR="00C93671" w:rsidRDefault="00C93671" w:rsidP="002F4B17">
      <w:pPr>
        <w:spacing w:after="0" w:line="240" w:lineRule="auto"/>
      </w:pPr>
      <w:r>
        <w:continuationSeparator/>
      </w:r>
    </w:p>
  </w:footnote>
  <w:footnote w:type="continuationNotice" w:id="1">
    <w:p w14:paraId="16057957" w14:textId="77777777" w:rsidR="00C93671" w:rsidRDefault="00C93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EFC" w14:textId="0D8E930E" w:rsidR="002C4F46" w:rsidRDefault="005848C8">
    <w:pPr>
      <w:pStyle w:val="Zhlav"/>
    </w:pPr>
    <w:r>
      <w:rPr>
        <w:noProof/>
      </w:rPr>
      <mc:AlternateContent>
        <mc:Choice Requires="wps">
          <w:drawing>
            <wp:anchor distT="0" distB="0" distL="0" distR="0" simplePos="0" relativeHeight="251658242" behindDoc="0" locked="0" layoutInCell="1" allowOverlap="1" wp14:anchorId="31AC3F40" wp14:editId="7AF19C26">
              <wp:simplePos x="635" y="635"/>
              <wp:positionH relativeFrom="page">
                <wp:align>right</wp:align>
              </wp:positionH>
              <wp:positionV relativeFrom="page">
                <wp:align>top</wp:align>
              </wp:positionV>
              <wp:extent cx="1602740" cy="403225"/>
              <wp:effectExtent l="0" t="0" r="0" b="15875"/>
              <wp:wrapNone/>
              <wp:docPr id="82034775"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72DFE1" w14:textId="19039D0C"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AC3F40"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372DFE1" w14:textId="19039D0C"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062" w14:textId="031D84BC" w:rsidR="002C4F46" w:rsidRDefault="005848C8">
    <w:pPr>
      <w:pStyle w:val="Zhlav"/>
    </w:pPr>
    <w:r>
      <w:rPr>
        <w:noProof/>
        <w:szCs w:val="18"/>
        <w:lang w:eastAsia="cs-CZ"/>
      </w:rPr>
      <mc:AlternateContent>
        <mc:Choice Requires="wps">
          <w:drawing>
            <wp:anchor distT="0" distB="0" distL="0" distR="0" simplePos="0" relativeHeight="251658243" behindDoc="0" locked="0" layoutInCell="1" allowOverlap="1" wp14:anchorId="1E79E289" wp14:editId="6878B08D">
              <wp:simplePos x="723569" y="286247"/>
              <wp:positionH relativeFrom="page">
                <wp:align>right</wp:align>
              </wp:positionH>
              <wp:positionV relativeFrom="page">
                <wp:align>top</wp:align>
              </wp:positionV>
              <wp:extent cx="1602740" cy="403225"/>
              <wp:effectExtent l="0" t="0" r="0" b="15875"/>
              <wp:wrapNone/>
              <wp:docPr id="132971265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BE94CC" w14:textId="7D5F3EB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79E289"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6FBE94CC" w14:textId="7D5F3EB5"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r w:rsidR="002A3D57">
      <w:rPr>
        <w:noProof/>
        <w:szCs w:val="18"/>
        <w:lang w:eastAsia="cs-CZ"/>
      </w:rPr>
      <w:drawing>
        <wp:inline distT="0" distB="0" distL="0" distR="0" wp14:anchorId="07B11A50" wp14:editId="304B3054">
          <wp:extent cx="1304925" cy="542925"/>
          <wp:effectExtent l="0" t="0" r="9525" b="9525"/>
          <wp:docPr id="1242398546" name="Obrázek 124239854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4BA" w14:textId="623EE261" w:rsidR="008E7943" w:rsidRDefault="005848C8">
    <w:pPr>
      <w:pStyle w:val="Zhlav"/>
    </w:pPr>
    <w:r>
      <w:rPr>
        <w:noProof/>
      </w:rPr>
      <mc:AlternateContent>
        <mc:Choice Requires="wps">
          <w:drawing>
            <wp:anchor distT="0" distB="0" distL="0" distR="0" simplePos="0" relativeHeight="251658241" behindDoc="0" locked="0" layoutInCell="1" allowOverlap="1" wp14:anchorId="217F8493" wp14:editId="605A26FB">
              <wp:simplePos x="635" y="635"/>
              <wp:positionH relativeFrom="page">
                <wp:align>right</wp:align>
              </wp:positionH>
              <wp:positionV relativeFrom="page">
                <wp:align>top</wp:align>
              </wp:positionV>
              <wp:extent cx="1602740" cy="403225"/>
              <wp:effectExtent l="0" t="0" r="0" b="15875"/>
              <wp:wrapNone/>
              <wp:docPr id="991995044"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B2E2A6" w14:textId="68ADA144"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7F8493" id="_x0000_t202" coordsize="21600,21600" o:spt="202" path="m,l,21600r21600,l21600,xe">
              <v:stroke joinstyle="miter"/>
              <v:path gradientshapeok="t" o:connecttype="rect"/>
            </v:shapetype>
            <v:shape id="Textové pole 8" o:spid="_x0000_s1031"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0BB2E2A6" w14:textId="68ADA144" w:rsidR="005848C8" w:rsidRPr="005848C8" w:rsidRDefault="005848C8" w:rsidP="005848C8">
                    <w:pPr>
                      <w:spacing w:after="0"/>
                      <w:rPr>
                        <w:rFonts w:eastAsia="Verdana" w:cs="Verdana"/>
                        <w:noProof/>
                        <w:color w:val="FFC000"/>
                        <w:sz w:val="24"/>
                        <w:szCs w:val="24"/>
                      </w:rPr>
                    </w:pPr>
                    <w:r w:rsidRPr="005848C8">
                      <w:rPr>
                        <w:rFonts w:eastAsia="Verdana" w:cs="Verdana"/>
                        <w:noProof/>
                        <w:color w:val="FFC000"/>
                        <w:sz w:val="24"/>
                        <w:szCs w:val="24"/>
                      </w:rPr>
                      <w:t>TLP:AMBER</w:t>
                    </w:r>
                    <w:r w:rsidRPr="005848C8">
                      <w:rPr>
                        <w:rFonts w:eastAsia="Verdana" w:cs="Verdana"/>
                        <w:noProof/>
                        <w:color w:val="FFC000"/>
                        <w:sz w:val="24"/>
                        <w:szCs w:val="24"/>
                      </w:rPr>
                      <w:tab/>
                    </w:r>
                    <w:r w:rsidRPr="005848C8">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672845"/>
    <w:multiLevelType w:val="hybridMultilevel"/>
    <w:tmpl w:val="72408C14"/>
    <w:lvl w:ilvl="0" w:tplc="18F4C5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4919A1"/>
    <w:multiLevelType w:val="hybridMultilevel"/>
    <w:tmpl w:val="B7D05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9D516A"/>
    <w:multiLevelType w:val="multilevel"/>
    <w:tmpl w:val="B8DA1ED2"/>
    <w:lvl w:ilvl="0">
      <w:start w:val="1"/>
      <w:numFmt w:val="upperRoman"/>
      <w:pStyle w:val="Nadpis1"/>
      <w:lvlText w:val="%1."/>
      <w:lvlJc w:val="right"/>
      <w:pPr>
        <w:ind w:left="284" w:firstLine="397"/>
      </w:pPr>
      <w:rPr>
        <w:rFonts w:hint="default"/>
        <w:b/>
      </w:rPr>
    </w:lvl>
    <w:lvl w:ilvl="1">
      <w:start w:val="1"/>
      <w:numFmt w:val="decimal"/>
      <w:pStyle w:val="Nadpis2"/>
      <w:isLgl/>
      <w:lvlText w:val="%1.%2."/>
      <w:lvlJc w:val="left"/>
      <w:pPr>
        <w:ind w:left="1815"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1078" w:firstLine="397"/>
      </w:pPr>
      <w:rPr>
        <w:rFonts w:hint="default"/>
      </w:rPr>
    </w:lvl>
    <w:lvl w:ilvl="3">
      <w:start w:val="1"/>
      <w:numFmt w:val="decimal"/>
      <w:pStyle w:val="Nadpis4"/>
      <w:isLgl/>
      <w:lvlText w:val="%1.%2.%3.%4."/>
      <w:lvlJc w:val="left"/>
      <w:pPr>
        <w:ind w:left="1475" w:firstLine="397"/>
      </w:pPr>
      <w:rPr>
        <w:rFonts w:hint="default"/>
      </w:rPr>
    </w:lvl>
    <w:lvl w:ilvl="4">
      <w:start w:val="1"/>
      <w:numFmt w:val="decimal"/>
      <w:isLgl/>
      <w:lvlText w:val="%1.%2.%3.%4.%5."/>
      <w:lvlJc w:val="left"/>
      <w:pPr>
        <w:ind w:left="1872" w:firstLine="397"/>
      </w:pPr>
      <w:rPr>
        <w:rFonts w:hint="default"/>
      </w:rPr>
    </w:lvl>
    <w:lvl w:ilvl="5">
      <w:start w:val="1"/>
      <w:numFmt w:val="decimal"/>
      <w:isLgl/>
      <w:lvlText w:val="%1.%2.%3.%4.%5.%6."/>
      <w:lvlJc w:val="left"/>
      <w:pPr>
        <w:ind w:left="2269" w:firstLine="397"/>
      </w:pPr>
      <w:rPr>
        <w:rFonts w:hint="default"/>
      </w:rPr>
    </w:lvl>
    <w:lvl w:ilvl="6">
      <w:start w:val="1"/>
      <w:numFmt w:val="decimal"/>
      <w:isLgl/>
      <w:lvlText w:val="%1.%2.%3.%4.%5.%6.%7."/>
      <w:lvlJc w:val="left"/>
      <w:pPr>
        <w:ind w:left="2666" w:firstLine="397"/>
      </w:pPr>
      <w:rPr>
        <w:rFonts w:hint="default"/>
      </w:rPr>
    </w:lvl>
    <w:lvl w:ilvl="7">
      <w:start w:val="1"/>
      <w:numFmt w:val="decimal"/>
      <w:isLgl/>
      <w:lvlText w:val="%1.%2.%3.%4.%5.%6.%7.%8."/>
      <w:lvlJc w:val="left"/>
      <w:pPr>
        <w:ind w:left="3063" w:firstLine="397"/>
      </w:pPr>
      <w:rPr>
        <w:rFonts w:hint="default"/>
      </w:rPr>
    </w:lvl>
    <w:lvl w:ilvl="8">
      <w:start w:val="1"/>
      <w:numFmt w:val="decimal"/>
      <w:isLgl/>
      <w:lvlText w:val="%1.%2.%3.%4.%5.%6.%7.%8.%9."/>
      <w:lvlJc w:val="left"/>
      <w:pPr>
        <w:ind w:left="3460" w:firstLine="397"/>
      </w:pPr>
      <w:rPr>
        <w:rFonts w:hint="default"/>
      </w:rPr>
    </w:lvl>
  </w:abstractNum>
  <w:abstractNum w:abstractNumId="4"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515F93"/>
    <w:multiLevelType w:val="hybridMultilevel"/>
    <w:tmpl w:val="9BD260F4"/>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084815"/>
    <w:multiLevelType w:val="multilevel"/>
    <w:tmpl w:val="31BAF85C"/>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412362768">
    <w:abstractNumId w:val="6"/>
  </w:num>
  <w:num w:numId="2" w16cid:durableId="477168">
    <w:abstractNumId w:val="3"/>
  </w:num>
  <w:num w:numId="3" w16cid:durableId="1547522194">
    <w:abstractNumId w:val="0"/>
  </w:num>
  <w:num w:numId="4" w16cid:durableId="830560121">
    <w:abstractNumId w:val="4"/>
  </w:num>
  <w:num w:numId="5" w16cid:durableId="2043358209">
    <w:abstractNumId w:val="3"/>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6" w16cid:durableId="69889574">
    <w:abstractNumId w:val="3"/>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 w16cid:durableId="953753178">
    <w:abstractNumId w:val="3"/>
  </w:num>
  <w:num w:numId="8" w16cid:durableId="486752861">
    <w:abstractNumId w:val="2"/>
  </w:num>
  <w:num w:numId="9" w16cid:durableId="1799713439">
    <w:abstractNumId w:val="1"/>
  </w:num>
  <w:num w:numId="10" w16cid:durableId="1461608335">
    <w:abstractNumId w:val="5"/>
  </w:num>
  <w:num w:numId="11" w16cid:durableId="1806464236">
    <w:abstractNumId w:val="3"/>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2" w16cid:durableId="669256256">
    <w:abstractNumId w:val="3"/>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B"/>
    <w:rsid w:val="00000DCA"/>
    <w:rsid w:val="0000155B"/>
    <w:rsid w:val="00001D01"/>
    <w:rsid w:val="00002318"/>
    <w:rsid w:val="00002849"/>
    <w:rsid w:val="00003552"/>
    <w:rsid w:val="00003BCC"/>
    <w:rsid w:val="00003D3A"/>
    <w:rsid w:val="0000457E"/>
    <w:rsid w:val="00004A18"/>
    <w:rsid w:val="00005529"/>
    <w:rsid w:val="0000554D"/>
    <w:rsid w:val="000078E6"/>
    <w:rsid w:val="000106CC"/>
    <w:rsid w:val="00012319"/>
    <w:rsid w:val="00013592"/>
    <w:rsid w:val="000145D0"/>
    <w:rsid w:val="0001491E"/>
    <w:rsid w:val="00014D40"/>
    <w:rsid w:val="00014D80"/>
    <w:rsid w:val="0001509E"/>
    <w:rsid w:val="000152E9"/>
    <w:rsid w:val="00015597"/>
    <w:rsid w:val="00016167"/>
    <w:rsid w:val="00016AA8"/>
    <w:rsid w:val="00017265"/>
    <w:rsid w:val="00021578"/>
    <w:rsid w:val="00021CD2"/>
    <w:rsid w:val="00022039"/>
    <w:rsid w:val="000237AA"/>
    <w:rsid w:val="0002383C"/>
    <w:rsid w:val="00025983"/>
    <w:rsid w:val="00026E08"/>
    <w:rsid w:val="00027158"/>
    <w:rsid w:val="0002717C"/>
    <w:rsid w:val="00027269"/>
    <w:rsid w:val="0003012E"/>
    <w:rsid w:val="00031859"/>
    <w:rsid w:val="00031FAF"/>
    <w:rsid w:val="00033233"/>
    <w:rsid w:val="00033433"/>
    <w:rsid w:val="00033BF1"/>
    <w:rsid w:val="0003445F"/>
    <w:rsid w:val="00034BBA"/>
    <w:rsid w:val="00034EE0"/>
    <w:rsid w:val="00036099"/>
    <w:rsid w:val="000361B6"/>
    <w:rsid w:val="00036329"/>
    <w:rsid w:val="0003634E"/>
    <w:rsid w:val="00040A62"/>
    <w:rsid w:val="00040BEE"/>
    <w:rsid w:val="000430B8"/>
    <w:rsid w:val="00043BA2"/>
    <w:rsid w:val="00043DBB"/>
    <w:rsid w:val="000447A1"/>
    <w:rsid w:val="00044B8E"/>
    <w:rsid w:val="00045146"/>
    <w:rsid w:val="0004601C"/>
    <w:rsid w:val="0004653F"/>
    <w:rsid w:val="000471FF"/>
    <w:rsid w:val="000500B4"/>
    <w:rsid w:val="0005043C"/>
    <w:rsid w:val="00051413"/>
    <w:rsid w:val="00051C62"/>
    <w:rsid w:val="00051CA1"/>
    <w:rsid w:val="0005209A"/>
    <w:rsid w:val="00052187"/>
    <w:rsid w:val="000524A6"/>
    <w:rsid w:val="00053929"/>
    <w:rsid w:val="00053E76"/>
    <w:rsid w:val="00056570"/>
    <w:rsid w:val="000566C0"/>
    <w:rsid w:val="00056BC0"/>
    <w:rsid w:val="00057FE1"/>
    <w:rsid w:val="00060264"/>
    <w:rsid w:val="00061247"/>
    <w:rsid w:val="000617E5"/>
    <w:rsid w:val="00061A7D"/>
    <w:rsid w:val="000623EF"/>
    <w:rsid w:val="00062783"/>
    <w:rsid w:val="000629FD"/>
    <w:rsid w:val="00063B18"/>
    <w:rsid w:val="00063CFC"/>
    <w:rsid w:val="00064868"/>
    <w:rsid w:val="00064A37"/>
    <w:rsid w:val="00064BAC"/>
    <w:rsid w:val="00064F5C"/>
    <w:rsid w:val="0006506F"/>
    <w:rsid w:val="00066118"/>
    <w:rsid w:val="00066978"/>
    <w:rsid w:val="00067F83"/>
    <w:rsid w:val="00071111"/>
    <w:rsid w:val="00071869"/>
    <w:rsid w:val="000722B3"/>
    <w:rsid w:val="0007276D"/>
    <w:rsid w:val="00074700"/>
    <w:rsid w:val="00074C62"/>
    <w:rsid w:val="000755E3"/>
    <w:rsid w:val="00075C2E"/>
    <w:rsid w:val="00076C20"/>
    <w:rsid w:val="00076DF1"/>
    <w:rsid w:val="000772EA"/>
    <w:rsid w:val="00077E56"/>
    <w:rsid w:val="000804C8"/>
    <w:rsid w:val="00080974"/>
    <w:rsid w:val="00082BF8"/>
    <w:rsid w:val="00082D39"/>
    <w:rsid w:val="00083AA6"/>
    <w:rsid w:val="00083AC8"/>
    <w:rsid w:val="00083EBB"/>
    <w:rsid w:val="00084AFC"/>
    <w:rsid w:val="00085D7E"/>
    <w:rsid w:val="00085E39"/>
    <w:rsid w:val="0008699E"/>
    <w:rsid w:val="00090D0A"/>
    <w:rsid w:val="00091B6E"/>
    <w:rsid w:val="00091DF9"/>
    <w:rsid w:val="0009209D"/>
    <w:rsid w:val="00092DF0"/>
    <w:rsid w:val="00093D26"/>
    <w:rsid w:val="00095EC9"/>
    <w:rsid w:val="000969EB"/>
    <w:rsid w:val="00096B75"/>
    <w:rsid w:val="000971FB"/>
    <w:rsid w:val="00097235"/>
    <w:rsid w:val="000A013A"/>
    <w:rsid w:val="000A1C59"/>
    <w:rsid w:val="000A1DAD"/>
    <w:rsid w:val="000A2755"/>
    <w:rsid w:val="000A41D8"/>
    <w:rsid w:val="000A422C"/>
    <w:rsid w:val="000A5DFD"/>
    <w:rsid w:val="000A6782"/>
    <w:rsid w:val="000A690E"/>
    <w:rsid w:val="000A6D91"/>
    <w:rsid w:val="000A71F6"/>
    <w:rsid w:val="000A75A7"/>
    <w:rsid w:val="000A78C9"/>
    <w:rsid w:val="000B0630"/>
    <w:rsid w:val="000B14D2"/>
    <w:rsid w:val="000B2048"/>
    <w:rsid w:val="000B292E"/>
    <w:rsid w:val="000B39C0"/>
    <w:rsid w:val="000B67DA"/>
    <w:rsid w:val="000B69B2"/>
    <w:rsid w:val="000B773A"/>
    <w:rsid w:val="000B7D33"/>
    <w:rsid w:val="000B7FA2"/>
    <w:rsid w:val="000C1055"/>
    <w:rsid w:val="000C1EBB"/>
    <w:rsid w:val="000C1F85"/>
    <w:rsid w:val="000C33C6"/>
    <w:rsid w:val="000C514E"/>
    <w:rsid w:val="000C5365"/>
    <w:rsid w:val="000C6871"/>
    <w:rsid w:val="000C6BA9"/>
    <w:rsid w:val="000C7897"/>
    <w:rsid w:val="000D1332"/>
    <w:rsid w:val="000D1A7A"/>
    <w:rsid w:val="000D1EC9"/>
    <w:rsid w:val="000D2B8D"/>
    <w:rsid w:val="000D2CEC"/>
    <w:rsid w:val="000D2E07"/>
    <w:rsid w:val="000D2F32"/>
    <w:rsid w:val="000D49B6"/>
    <w:rsid w:val="000D7496"/>
    <w:rsid w:val="000D76D0"/>
    <w:rsid w:val="000D7D37"/>
    <w:rsid w:val="000E01A3"/>
    <w:rsid w:val="000E0400"/>
    <w:rsid w:val="000E0C97"/>
    <w:rsid w:val="000E0F7F"/>
    <w:rsid w:val="000E3814"/>
    <w:rsid w:val="000E383E"/>
    <w:rsid w:val="000E3FBF"/>
    <w:rsid w:val="000E4460"/>
    <w:rsid w:val="000E4484"/>
    <w:rsid w:val="000E49D1"/>
    <w:rsid w:val="000E4BC9"/>
    <w:rsid w:val="000E4E58"/>
    <w:rsid w:val="000E59AB"/>
    <w:rsid w:val="000E7EEA"/>
    <w:rsid w:val="000F0742"/>
    <w:rsid w:val="000F0E76"/>
    <w:rsid w:val="000F1A38"/>
    <w:rsid w:val="000F2F30"/>
    <w:rsid w:val="000F385A"/>
    <w:rsid w:val="000F5D30"/>
    <w:rsid w:val="000F761E"/>
    <w:rsid w:val="00101F1E"/>
    <w:rsid w:val="00102678"/>
    <w:rsid w:val="00103D11"/>
    <w:rsid w:val="00104BDB"/>
    <w:rsid w:val="00105334"/>
    <w:rsid w:val="0010541D"/>
    <w:rsid w:val="00105913"/>
    <w:rsid w:val="00106DB5"/>
    <w:rsid w:val="00106EF5"/>
    <w:rsid w:val="00107270"/>
    <w:rsid w:val="00107A14"/>
    <w:rsid w:val="00107FBC"/>
    <w:rsid w:val="0011044E"/>
    <w:rsid w:val="001105DF"/>
    <w:rsid w:val="00110C67"/>
    <w:rsid w:val="00110D84"/>
    <w:rsid w:val="00110DD7"/>
    <w:rsid w:val="00113887"/>
    <w:rsid w:val="00114405"/>
    <w:rsid w:val="00115970"/>
    <w:rsid w:val="001165B5"/>
    <w:rsid w:val="00116BD2"/>
    <w:rsid w:val="00116F13"/>
    <w:rsid w:val="00117689"/>
    <w:rsid w:val="00117E0F"/>
    <w:rsid w:val="00120BFE"/>
    <w:rsid w:val="001210D2"/>
    <w:rsid w:val="00122283"/>
    <w:rsid w:val="00122B92"/>
    <w:rsid w:val="00125015"/>
    <w:rsid w:val="00126672"/>
    <w:rsid w:val="00127209"/>
    <w:rsid w:val="00127233"/>
    <w:rsid w:val="00130849"/>
    <w:rsid w:val="0013113B"/>
    <w:rsid w:val="00133C94"/>
    <w:rsid w:val="0013417C"/>
    <w:rsid w:val="00134F90"/>
    <w:rsid w:val="001351BE"/>
    <w:rsid w:val="0013528B"/>
    <w:rsid w:val="001352D6"/>
    <w:rsid w:val="00135589"/>
    <w:rsid w:val="00135E1F"/>
    <w:rsid w:val="001360E9"/>
    <w:rsid w:val="00140278"/>
    <w:rsid w:val="001410AB"/>
    <w:rsid w:val="00141B5E"/>
    <w:rsid w:val="0014285C"/>
    <w:rsid w:val="00142886"/>
    <w:rsid w:val="00143211"/>
    <w:rsid w:val="00143678"/>
    <w:rsid w:val="00144012"/>
    <w:rsid w:val="0014416F"/>
    <w:rsid w:val="0014428B"/>
    <w:rsid w:val="00144608"/>
    <w:rsid w:val="0014482B"/>
    <w:rsid w:val="001476CD"/>
    <w:rsid w:val="00147AE2"/>
    <w:rsid w:val="00150C9B"/>
    <w:rsid w:val="00151899"/>
    <w:rsid w:val="00151E14"/>
    <w:rsid w:val="0015387C"/>
    <w:rsid w:val="001539D0"/>
    <w:rsid w:val="00154346"/>
    <w:rsid w:val="00156386"/>
    <w:rsid w:val="00156B3A"/>
    <w:rsid w:val="00157861"/>
    <w:rsid w:val="00162C99"/>
    <w:rsid w:val="00162EBC"/>
    <w:rsid w:val="001641BF"/>
    <w:rsid w:val="00164487"/>
    <w:rsid w:val="0016547B"/>
    <w:rsid w:val="001654F9"/>
    <w:rsid w:val="00165AEC"/>
    <w:rsid w:val="0016620C"/>
    <w:rsid w:val="001665CB"/>
    <w:rsid w:val="00166C3B"/>
    <w:rsid w:val="00167104"/>
    <w:rsid w:val="001722B8"/>
    <w:rsid w:val="001744B3"/>
    <w:rsid w:val="00174571"/>
    <w:rsid w:val="0017464D"/>
    <w:rsid w:val="001763C7"/>
    <w:rsid w:val="00176CAD"/>
    <w:rsid w:val="001777DE"/>
    <w:rsid w:val="00177ADA"/>
    <w:rsid w:val="00181A08"/>
    <w:rsid w:val="001826BC"/>
    <w:rsid w:val="00183581"/>
    <w:rsid w:val="0018378E"/>
    <w:rsid w:val="001837E7"/>
    <w:rsid w:val="001860BD"/>
    <w:rsid w:val="00186208"/>
    <w:rsid w:val="0018667B"/>
    <w:rsid w:val="00186832"/>
    <w:rsid w:val="0018743E"/>
    <w:rsid w:val="0018778C"/>
    <w:rsid w:val="0019252B"/>
    <w:rsid w:val="00192CCD"/>
    <w:rsid w:val="00192FE2"/>
    <w:rsid w:val="001931BE"/>
    <w:rsid w:val="00194F0F"/>
    <w:rsid w:val="00195862"/>
    <w:rsid w:val="00195AE3"/>
    <w:rsid w:val="00196381"/>
    <w:rsid w:val="00196AF8"/>
    <w:rsid w:val="001A01FC"/>
    <w:rsid w:val="001A0448"/>
    <w:rsid w:val="001A1AAF"/>
    <w:rsid w:val="001A2C2D"/>
    <w:rsid w:val="001A3858"/>
    <w:rsid w:val="001A4C53"/>
    <w:rsid w:val="001A5792"/>
    <w:rsid w:val="001A5804"/>
    <w:rsid w:val="001A6052"/>
    <w:rsid w:val="001B0717"/>
    <w:rsid w:val="001B14D1"/>
    <w:rsid w:val="001B1681"/>
    <w:rsid w:val="001B1AA5"/>
    <w:rsid w:val="001B28EE"/>
    <w:rsid w:val="001B2AE4"/>
    <w:rsid w:val="001B3402"/>
    <w:rsid w:val="001B3692"/>
    <w:rsid w:val="001B3C8B"/>
    <w:rsid w:val="001B3C99"/>
    <w:rsid w:val="001B3EAA"/>
    <w:rsid w:val="001B4B49"/>
    <w:rsid w:val="001B554E"/>
    <w:rsid w:val="001B7944"/>
    <w:rsid w:val="001B7FA6"/>
    <w:rsid w:val="001C000A"/>
    <w:rsid w:val="001C0452"/>
    <w:rsid w:val="001C068F"/>
    <w:rsid w:val="001C1E55"/>
    <w:rsid w:val="001C2ADD"/>
    <w:rsid w:val="001C35FC"/>
    <w:rsid w:val="001C39C5"/>
    <w:rsid w:val="001C3EB2"/>
    <w:rsid w:val="001C422F"/>
    <w:rsid w:val="001C5E1E"/>
    <w:rsid w:val="001C77CC"/>
    <w:rsid w:val="001C7858"/>
    <w:rsid w:val="001D080F"/>
    <w:rsid w:val="001D11FF"/>
    <w:rsid w:val="001D1E58"/>
    <w:rsid w:val="001D242C"/>
    <w:rsid w:val="001D2A79"/>
    <w:rsid w:val="001D2AD5"/>
    <w:rsid w:val="001D35A7"/>
    <w:rsid w:val="001D606F"/>
    <w:rsid w:val="001D60E1"/>
    <w:rsid w:val="001D62E8"/>
    <w:rsid w:val="001D6D8C"/>
    <w:rsid w:val="001D6F01"/>
    <w:rsid w:val="001D7073"/>
    <w:rsid w:val="001D7425"/>
    <w:rsid w:val="001D7F3A"/>
    <w:rsid w:val="001D7FBE"/>
    <w:rsid w:val="001E0411"/>
    <w:rsid w:val="001E1007"/>
    <w:rsid w:val="001E1873"/>
    <w:rsid w:val="001E1CCE"/>
    <w:rsid w:val="001E20AA"/>
    <w:rsid w:val="001E253A"/>
    <w:rsid w:val="001E29AA"/>
    <w:rsid w:val="001E2F12"/>
    <w:rsid w:val="001E324F"/>
    <w:rsid w:val="001E3466"/>
    <w:rsid w:val="001E4D5B"/>
    <w:rsid w:val="001E58EF"/>
    <w:rsid w:val="001E662B"/>
    <w:rsid w:val="001E78E9"/>
    <w:rsid w:val="001F010B"/>
    <w:rsid w:val="001F0307"/>
    <w:rsid w:val="001F1234"/>
    <w:rsid w:val="001F16D0"/>
    <w:rsid w:val="001F227A"/>
    <w:rsid w:val="001F2771"/>
    <w:rsid w:val="001F2DA4"/>
    <w:rsid w:val="001F37A6"/>
    <w:rsid w:val="001F382C"/>
    <w:rsid w:val="001F3A49"/>
    <w:rsid w:val="001F3DA0"/>
    <w:rsid w:val="001F4817"/>
    <w:rsid w:val="001F4849"/>
    <w:rsid w:val="001F4F27"/>
    <w:rsid w:val="001F6396"/>
    <w:rsid w:val="001F7ADB"/>
    <w:rsid w:val="001F7D32"/>
    <w:rsid w:val="0020169D"/>
    <w:rsid w:val="00201928"/>
    <w:rsid w:val="00201CB7"/>
    <w:rsid w:val="002035F2"/>
    <w:rsid w:val="00203ECC"/>
    <w:rsid w:val="00204603"/>
    <w:rsid w:val="00205565"/>
    <w:rsid w:val="0020580E"/>
    <w:rsid w:val="00206FCA"/>
    <w:rsid w:val="002070F1"/>
    <w:rsid w:val="002074F0"/>
    <w:rsid w:val="00210737"/>
    <w:rsid w:val="002113FD"/>
    <w:rsid w:val="00211F82"/>
    <w:rsid w:val="0021215F"/>
    <w:rsid w:val="0021224B"/>
    <w:rsid w:val="002133FD"/>
    <w:rsid w:val="00213684"/>
    <w:rsid w:val="00214753"/>
    <w:rsid w:val="00214A21"/>
    <w:rsid w:val="00214DE7"/>
    <w:rsid w:val="00215D9E"/>
    <w:rsid w:val="002161ED"/>
    <w:rsid w:val="002164DD"/>
    <w:rsid w:val="00216662"/>
    <w:rsid w:val="002167DC"/>
    <w:rsid w:val="00216D99"/>
    <w:rsid w:val="0021732F"/>
    <w:rsid w:val="00223382"/>
    <w:rsid w:val="00224247"/>
    <w:rsid w:val="0022424A"/>
    <w:rsid w:val="00224434"/>
    <w:rsid w:val="0022563B"/>
    <w:rsid w:val="002266F6"/>
    <w:rsid w:val="00226A99"/>
    <w:rsid w:val="00226B62"/>
    <w:rsid w:val="00231B54"/>
    <w:rsid w:val="00232457"/>
    <w:rsid w:val="00232ECE"/>
    <w:rsid w:val="0023307A"/>
    <w:rsid w:val="002330A6"/>
    <w:rsid w:val="00233C0B"/>
    <w:rsid w:val="0023490B"/>
    <w:rsid w:val="00234960"/>
    <w:rsid w:val="00236212"/>
    <w:rsid w:val="00236A0E"/>
    <w:rsid w:val="00236F93"/>
    <w:rsid w:val="002373F3"/>
    <w:rsid w:val="002408AD"/>
    <w:rsid w:val="00241B31"/>
    <w:rsid w:val="00241DDE"/>
    <w:rsid w:val="0024225B"/>
    <w:rsid w:val="00242A6E"/>
    <w:rsid w:val="00242E84"/>
    <w:rsid w:val="002432F9"/>
    <w:rsid w:val="002435DC"/>
    <w:rsid w:val="00243DEB"/>
    <w:rsid w:val="00243DEC"/>
    <w:rsid w:val="0024450E"/>
    <w:rsid w:val="00244CD6"/>
    <w:rsid w:val="00245AE0"/>
    <w:rsid w:val="00245D2E"/>
    <w:rsid w:val="00245DA7"/>
    <w:rsid w:val="0024628F"/>
    <w:rsid w:val="0024638D"/>
    <w:rsid w:val="00246C89"/>
    <w:rsid w:val="00247042"/>
    <w:rsid w:val="00247096"/>
    <w:rsid w:val="00247BE3"/>
    <w:rsid w:val="002503A3"/>
    <w:rsid w:val="00250E03"/>
    <w:rsid w:val="002514C7"/>
    <w:rsid w:val="002518C7"/>
    <w:rsid w:val="00252559"/>
    <w:rsid w:val="0025289A"/>
    <w:rsid w:val="0025348A"/>
    <w:rsid w:val="0025349E"/>
    <w:rsid w:val="00254F3B"/>
    <w:rsid w:val="00255809"/>
    <w:rsid w:val="0025584B"/>
    <w:rsid w:val="0025752B"/>
    <w:rsid w:val="002577C9"/>
    <w:rsid w:val="00257D9B"/>
    <w:rsid w:val="002607C1"/>
    <w:rsid w:val="002608E4"/>
    <w:rsid w:val="00262CFD"/>
    <w:rsid w:val="00263D13"/>
    <w:rsid w:val="0026407B"/>
    <w:rsid w:val="00264590"/>
    <w:rsid w:val="00264747"/>
    <w:rsid w:val="00265386"/>
    <w:rsid w:val="0026538B"/>
    <w:rsid w:val="00265570"/>
    <w:rsid w:val="00265658"/>
    <w:rsid w:val="0026588E"/>
    <w:rsid w:val="00265CA9"/>
    <w:rsid w:val="002662C6"/>
    <w:rsid w:val="002667EF"/>
    <w:rsid w:val="00266B7C"/>
    <w:rsid w:val="00267C90"/>
    <w:rsid w:val="002713A0"/>
    <w:rsid w:val="0027164C"/>
    <w:rsid w:val="00272071"/>
    <w:rsid w:val="00272BE0"/>
    <w:rsid w:val="002735D0"/>
    <w:rsid w:val="0027361F"/>
    <w:rsid w:val="00274640"/>
    <w:rsid w:val="00274754"/>
    <w:rsid w:val="0027516E"/>
    <w:rsid w:val="00275A23"/>
    <w:rsid w:val="00277041"/>
    <w:rsid w:val="00277174"/>
    <w:rsid w:val="002800FE"/>
    <w:rsid w:val="002805CE"/>
    <w:rsid w:val="00280800"/>
    <w:rsid w:val="00282043"/>
    <w:rsid w:val="00283371"/>
    <w:rsid w:val="002834CB"/>
    <w:rsid w:val="00283731"/>
    <w:rsid w:val="00283ED3"/>
    <w:rsid w:val="002843BE"/>
    <w:rsid w:val="002845A9"/>
    <w:rsid w:val="0028469A"/>
    <w:rsid w:val="00284AB4"/>
    <w:rsid w:val="00284B63"/>
    <w:rsid w:val="00284C23"/>
    <w:rsid w:val="00286859"/>
    <w:rsid w:val="0028698C"/>
    <w:rsid w:val="00286D09"/>
    <w:rsid w:val="00287577"/>
    <w:rsid w:val="002877B4"/>
    <w:rsid w:val="002901BF"/>
    <w:rsid w:val="0029232E"/>
    <w:rsid w:val="002933A4"/>
    <w:rsid w:val="00293DB6"/>
    <w:rsid w:val="00294266"/>
    <w:rsid w:val="002945AA"/>
    <w:rsid w:val="00295D01"/>
    <w:rsid w:val="00296887"/>
    <w:rsid w:val="002968F6"/>
    <w:rsid w:val="00296E51"/>
    <w:rsid w:val="002A01F8"/>
    <w:rsid w:val="002A0238"/>
    <w:rsid w:val="002A169F"/>
    <w:rsid w:val="002A2DB3"/>
    <w:rsid w:val="002A2F19"/>
    <w:rsid w:val="002A3D57"/>
    <w:rsid w:val="002A46B3"/>
    <w:rsid w:val="002A4B0C"/>
    <w:rsid w:val="002A5840"/>
    <w:rsid w:val="002B012E"/>
    <w:rsid w:val="002B091D"/>
    <w:rsid w:val="002B111A"/>
    <w:rsid w:val="002B22EA"/>
    <w:rsid w:val="002B251A"/>
    <w:rsid w:val="002B3062"/>
    <w:rsid w:val="002B4D05"/>
    <w:rsid w:val="002B5647"/>
    <w:rsid w:val="002B5846"/>
    <w:rsid w:val="002B5A34"/>
    <w:rsid w:val="002B664F"/>
    <w:rsid w:val="002B7823"/>
    <w:rsid w:val="002C18C8"/>
    <w:rsid w:val="002C2035"/>
    <w:rsid w:val="002C284D"/>
    <w:rsid w:val="002C2D0F"/>
    <w:rsid w:val="002C4F46"/>
    <w:rsid w:val="002C58B7"/>
    <w:rsid w:val="002C70B4"/>
    <w:rsid w:val="002D016A"/>
    <w:rsid w:val="002D04A9"/>
    <w:rsid w:val="002D074F"/>
    <w:rsid w:val="002D0A62"/>
    <w:rsid w:val="002D0F26"/>
    <w:rsid w:val="002D1AD3"/>
    <w:rsid w:val="002D1CB4"/>
    <w:rsid w:val="002D1E10"/>
    <w:rsid w:val="002D38DC"/>
    <w:rsid w:val="002D3ABF"/>
    <w:rsid w:val="002D4047"/>
    <w:rsid w:val="002D4D3B"/>
    <w:rsid w:val="002D742F"/>
    <w:rsid w:val="002E04B0"/>
    <w:rsid w:val="002E0D1D"/>
    <w:rsid w:val="002E0E3D"/>
    <w:rsid w:val="002E18F0"/>
    <w:rsid w:val="002E2E66"/>
    <w:rsid w:val="002E3A52"/>
    <w:rsid w:val="002E3B92"/>
    <w:rsid w:val="002E3C70"/>
    <w:rsid w:val="002E3F3A"/>
    <w:rsid w:val="002E418E"/>
    <w:rsid w:val="002E43B1"/>
    <w:rsid w:val="002E46F7"/>
    <w:rsid w:val="002E4CCA"/>
    <w:rsid w:val="002E61E7"/>
    <w:rsid w:val="002E6388"/>
    <w:rsid w:val="002E68D6"/>
    <w:rsid w:val="002E6E4A"/>
    <w:rsid w:val="002F009E"/>
    <w:rsid w:val="002F079F"/>
    <w:rsid w:val="002F35A5"/>
    <w:rsid w:val="002F3707"/>
    <w:rsid w:val="002F4010"/>
    <w:rsid w:val="002F443F"/>
    <w:rsid w:val="002F47EB"/>
    <w:rsid w:val="002F4B17"/>
    <w:rsid w:val="002F5A59"/>
    <w:rsid w:val="002F6718"/>
    <w:rsid w:val="002F74DB"/>
    <w:rsid w:val="002F753A"/>
    <w:rsid w:val="002F76AE"/>
    <w:rsid w:val="002F7EE4"/>
    <w:rsid w:val="00301E45"/>
    <w:rsid w:val="003020DB"/>
    <w:rsid w:val="00302206"/>
    <w:rsid w:val="00302732"/>
    <w:rsid w:val="003028E2"/>
    <w:rsid w:val="0030333D"/>
    <w:rsid w:val="003033EF"/>
    <w:rsid w:val="0030355D"/>
    <w:rsid w:val="0030434C"/>
    <w:rsid w:val="00304B61"/>
    <w:rsid w:val="0030694A"/>
    <w:rsid w:val="00306F43"/>
    <w:rsid w:val="0030743F"/>
    <w:rsid w:val="00307753"/>
    <w:rsid w:val="00307E84"/>
    <w:rsid w:val="00310F44"/>
    <w:rsid w:val="003114AD"/>
    <w:rsid w:val="00313217"/>
    <w:rsid w:val="00313812"/>
    <w:rsid w:val="003138D4"/>
    <w:rsid w:val="003142A8"/>
    <w:rsid w:val="00314C05"/>
    <w:rsid w:val="00315DA6"/>
    <w:rsid w:val="003175C8"/>
    <w:rsid w:val="003177B2"/>
    <w:rsid w:val="003201B6"/>
    <w:rsid w:val="00320641"/>
    <w:rsid w:val="00320EB9"/>
    <w:rsid w:val="003211C8"/>
    <w:rsid w:val="00322822"/>
    <w:rsid w:val="00323166"/>
    <w:rsid w:val="00323587"/>
    <w:rsid w:val="00324E56"/>
    <w:rsid w:val="0032652C"/>
    <w:rsid w:val="00330314"/>
    <w:rsid w:val="003307D4"/>
    <w:rsid w:val="00333141"/>
    <w:rsid w:val="00334FB7"/>
    <w:rsid w:val="003354CA"/>
    <w:rsid w:val="00336A56"/>
    <w:rsid w:val="00336B73"/>
    <w:rsid w:val="00336E48"/>
    <w:rsid w:val="00337245"/>
    <w:rsid w:val="00337E87"/>
    <w:rsid w:val="00337FCF"/>
    <w:rsid w:val="00342D92"/>
    <w:rsid w:val="0034322F"/>
    <w:rsid w:val="00344C13"/>
    <w:rsid w:val="0034547C"/>
    <w:rsid w:val="00345D3F"/>
    <w:rsid w:val="00346388"/>
    <w:rsid w:val="00346504"/>
    <w:rsid w:val="00346783"/>
    <w:rsid w:val="00346E2D"/>
    <w:rsid w:val="00350E95"/>
    <w:rsid w:val="00350F05"/>
    <w:rsid w:val="00351027"/>
    <w:rsid w:val="0035170B"/>
    <w:rsid w:val="00353444"/>
    <w:rsid w:val="0035396A"/>
    <w:rsid w:val="00353BDB"/>
    <w:rsid w:val="00354EA6"/>
    <w:rsid w:val="00355F8C"/>
    <w:rsid w:val="00356FBB"/>
    <w:rsid w:val="00357002"/>
    <w:rsid w:val="00357E7C"/>
    <w:rsid w:val="003601D2"/>
    <w:rsid w:val="003613F9"/>
    <w:rsid w:val="00361A28"/>
    <w:rsid w:val="00361BFD"/>
    <w:rsid w:val="00361D31"/>
    <w:rsid w:val="0036221A"/>
    <w:rsid w:val="003622BC"/>
    <w:rsid w:val="00362590"/>
    <w:rsid w:val="0036363C"/>
    <w:rsid w:val="00364266"/>
    <w:rsid w:val="0036529E"/>
    <w:rsid w:val="00365790"/>
    <w:rsid w:val="0036669A"/>
    <w:rsid w:val="003675B5"/>
    <w:rsid w:val="003713BE"/>
    <w:rsid w:val="00371971"/>
    <w:rsid w:val="003722CE"/>
    <w:rsid w:val="003732A2"/>
    <w:rsid w:val="00373F8C"/>
    <w:rsid w:val="00373FE0"/>
    <w:rsid w:val="00374526"/>
    <w:rsid w:val="00375300"/>
    <w:rsid w:val="0037741B"/>
    <w:rsid w:val="00377BFE"/>
    <w:rsid w:val="00380D54"/>
    <w:rsid w:val="00381118"/>
    <w:rsid w:val="0038134A"/>
    <w:rsid w:val="003816BC"/>
    <w:rsid w:val="00381AD4"/>
    <w:rsid w:val="003830A6"/>
    <w:rsid w:val="00383AAD"/>
    <w:rsid w:val="00384663"/>
    <w:rsid w:val="00384F56"/>
    <w:rsid w:val="00385098"/>
    <w:rsid w:val="00386A98"/>
    <w:rsid w:val="003875FC"/>
    <w:rsid w:val="00390DA9"/>
    <w:rsid w:val="00391DF7"/>
    <w:rsid w:val="0039378E"/>
    <w:rsid w:val="00393CD1"/>
    <w:rsid w:val="0039423B"/>
    <w:rsid w:val="00396A2F"/>
    <w:rsid w:val="00396E25"/>
    <w:rsid w:val="00397379"/>
    <w:rsid w:val="003A2019"/>
    <w:rsid w:val="003A275A"/>
    <w:rsid w:val="003A2EE3"/>
    <w:rsid w:val="003A3BBC"/>
    <w:rsid w:val="003A472F"/>
    <w:rsid w:val="003A4DB6"/>
    <w:rsid w:val="003A6C21"/>
    <w:rsid w:val="003A7AB5"/>
    <w:rsid w:val="003A7B3B"/>
    <w:rsid w:val="003B084A"/>
    <w:rsid w:val="003B1221"/>
    <w:rsid w:val="003B17D3"/>
    <w:rsid w:val="003B18B5"/>
    <w:rsid w:val="003B2359"/>
    <w:rsid w:val="003B26A3"/>
    <w:rsid w:val="003B306F"/>
    <w:rsid w:val="003B3BD6"/>
    <w:rsid w:val="003B4047"/>
    <w:rsid w:val="003B4EA7"/>
    <w:rsid w:val="003B4F39"/>
    <w:rsid w:val="003B529B"/>
    <w:rsid w:val="003B60EC"/>
    <w:rsid w:val="003B7263"/>
    <w:rsid w:val="003B747D"/>
    <w:rsid w:val="003C0261"/>
    <w:rsid w:val="003C04F6"/>
    <w:rsid w:val="003C2228"/>
    <w:rsid w:val="003C34DA"/>
    <w:rsid w:val="003C4A9E"/>
    <w:rsid w:val="003C6A49"/>
    <w:rsid w:val="003C781E"/>
    <w:rsid w:val="003D206A"/>
    <w:rsid w:val="003D2784"/>
    <w:rsid w:val="003D31CD"/>
    <w:rsid w:val="003D37FE"/>
    <w:rsid w:val="003D575C"/>
    <w:rsid w:val="003D5E2A"/>
    <w:rsid w:val="003D6536"/>
    <w:rsid w:val="003D691B"/>
    <w:rsid w:val="003D69CA"/>
    <w:rsid w:val="003E026D"/>
    <w:rsid w:val="003E0377"/>
    <w:rsid w:val="003E1293"/>
    <w:rsid w:val="003E1682"/>
    <w:rsid w:val="003E1FA6"/>
    <w:rsid w:val="003E2458"/>
    <w:rsid w:val="003E2844"/>
    <w:rsid w:val="003E2E07"/>
    <w:rsid w:val="003E33C2"/>
    <w:rsid w:val="003E4996"/>
    <w:rsid w:val="003E4B3C"/>
    <w:rsid w:val="003E54BB"/>
    <w:rsid w:val="003E5B49"/>
    <w:rsid w:val="003E6BD8"/>
    <w:rsid w:val="003F00D5"/>
    <w:rsid w:val="003F039E"/>
    <w:rsid w:val="003F1F0B"/>
    <w:rsid w:val="003F2BED"/>
    <w:rsid w:val="003F2CC0"/>
    <w:rsid w:val="003F3E4B"/>
    <w:rsid w:val="003F47AD"/>
    <w:rsid w:val="003F5403"/>
    <w:rsid w:val="003F62E8"/>
    <w:rsid w:val="003F6506"/>
    <w:rsid w:val="003F6A03"/>
    <w:rsid w:val="003F6A90"/>
    <w:rsid w:val="0040029C"/>
    <w:rsid w:val="00400943"/>
    <w:rsid w:val="00400BFC"/>
    <w:rsid w:val="00400C52"/>
    <w:rsid w:val="004014AC"/>
    <w:rsid w:val="00401BB7"/>
    <w:rsid w:val="00402533"/>
    <w:rsid w:val="0040295A"/>
    <w:rsid w:val="00402BBA"/>
    <w:rsid w:val="00403CC8"/>
    <w:rsid w:val="0040433D"/>
    <w:rsid w:val="004048C6"/>
    <w:rsid w:val="00405AEA"/>
    <w:rsid w:val="00406D44"/>
    <w:rsid w:val="00406FF0"/>
    <w:rsid w:val="004101F0"/>
    <w:rsid w:val="004102DC"/>
    <w:rsid w:val="00410549"/>
    <w:rsid w:val="004105E8"/>
    <w:rsid w:val="004114B7"/>
    <w:rsid w:val="0041179B"/>
    <w:rsid w:val="00411854"/>
    <w:rsid w:val="004122B0"/>
    <w:rsid w:val="00412446"/>
    <w:rsid w:val="00412791"/>
    <w:rsid w:val="00415203"/>
    <w:rsid w:val="0041659D"/>
    <w:rsid w:val="00417027"/>
    <w:rsid w:val="0041785C"/>
    <w:rsid w:val="00417FD5"/>
    <w:rsid w:val="00420356"/>
    <w:rsid w:val="004208CE"/>
    <w:rsid w:val="004211EF"/>
    <w:rsid w:val="00421269"/>
    <w:rsid w:val="00421461"/>
    <w:rsid w:val="0042183D"/>
    <w:rsid w:val="00422C5F"/>
    <w:rsid w:val="00422D65"/>
    <w:rsid w:val="00422EC1"/>
    <w:rsid w:val="0042347C"/>
    <w:rsid w:val="004244BC"/>
    <w:rsid w:val="00424D3A"/>
    <w:rsid w:val="004250BB"/>
    <w:rsid w:val="00425404"/>
    <w:rsid w:val="0042557C"/>
    <w:rsid w:val="00426E8C"/>
    <w:rsid w:val="0042701D"/>
    <w:rsid w:val="00427188"/>
    <w:rsid w:val="0042773D"/>
    <w:rsid w:val="00430340"/>
    <w:rsid w:val="00430460"/>
    <w:rsid w:val="00431696"/>
    <w:rsid w:val="0043219A"/>
    <w:rsid w:val="0043311E"/>
    <w:rsid w:val="00434736"/>
    <w:rsid w:val="00434883"/>
    <w:rsid w:val="00434A3B"/>
    <w:rsid w:val="00434DAA"/>
    <w:rsid w:val="0043552F"/>
    <w:rsid w:val="00436215"/>
    <w:rsid w:val="004363CD"/>
    <w:rsid w:val="004364D1"/>
    <w:rsid w:val="0043740D"/>
    <w:rsid w:val="00437FE9"/>
    <w:rsid w:val="004419D5"/>
    <w:rsid w:val="00441A00"/>
    <w:rsid w:val="00442203"/>
    <w:rsid w:val="00442E9B"/>
    <w:rsid w:val="004438BD"/>
    <w:rsid w:val="00443F08"/>
    <w:rsid w:val="00443FC5"/>
    <w:rsid w:val="0044438D"/>
    <w:rsid w:val="0044520B"/>
    <w:rsid w:val="00446E6C"/>
    <w:rsid w:val="004500AA"/>
    <w:rsid w:val="00450960"/>
    <w:rsid w:val="004516CC"/>
    <w:rsid w:val="004524B1"/>
    <w:rsid w:val="004527F7"/>
    <w:rsid w:val="00453F5D"/>
    <w:rsid w:val="004552AC"/>
    <w:rsid w:val="00455888"/>
    <w:rsid w:val="00456024"/>
    <w:rsid w:val="004575B9"/>
    <w:rsid w:val="00460169"/>
    <w:rsid w:val="00462057"/>
    <w:rsid w:val="0046227B"/>
    <w:rsid w:val="00464C36"/>
    <w:rsid w:val="00465ADB"/>
    <w:rsid w:val="00466A20"/>
    <w:rsid w:val="00467C1B"/>
    <w:rsid w:val="00471206"/>
    <w:rsid w:val="00471F23"/>
    <w:rsid w:val="00474187"/>
    <w:rsid w:val="00474784"/>
    <w:rsid w:val="00475914"/>
    <w:rsid w:val="004760A3"/>
    <w:rsid w:val="004765FA"/>
    <w:rsid w:val="00476944"/>
    <w:rsid w:val="004815DE"/>
    <w:rsid w:val="0048165B"/>
    <w:rsid w:val="00481AE0"/>
    <w:rsid w:val="00483570"/>
    <w:rsid w:val="0048480D"/>
    <w:rsid w:val="004851F8"/>
    <w:rsid w:val="00485B7A"/>
    <w:rsid w:val="00485CC2"/>
    <w:rsid w:val="00485F07"/>
    <w:rsid w:val="004904A8"/>
    <w:rsid w:val="004905F4"/>
    <w:rsid w:val="00490C10"/>
    <w:rsid w:val="00494D89"/>
    <w:rsid w:val="00495F31"/>
    <w:rsid w:val="004962E7"/>
    <w:rsid w:val="00496C3E"/>
    <w:rsid w:val="00496C53"/>
    <w:rsid w:val="00496D6C"/>
    <w:rsid w:val="00496F5D"/>
    <w:rsid w:val="00497A5E"/>
    <w:rsid w:val="00497D10"/>
    <w:rsid w:val="004A021E"/>
    <w:rsid w:val="004A061C"/>
    <w:rsid w:val="004A1043"/>
    <w:rsid w:val="004A11AA"/>
    <w:rsid w:val="004A1982"/>
    <w:rsid w:val="004A228D"/>
    <w:rsid w:val="004A2319"/>
    <w:rsid w:val="004A25F1"/>
    <w:rsid w:val="004A39B4"/>
    <w:rsid w:val="004A599E"/>
    <w:rsid w:val="004A6491"/>
    <w:rsid w:val="004A770F"/>
    <w:rsid w:val="004A7DA1"/>
    <w:rsid w:val="004A7DDD"/>
    <w:rsid w:val="004B0D55"/>
    <w:rsid w:val="004B4066"/>
    <w:rsid w:val="004B44D2"/>
    <w:rsid w:val="004B4985"/>
    <w:rsid w:val="004B4A90"/>
    <w:rsid w:val="004B6F63"/>
    <w:rsid w:val="004B7411"/>
    <w:rsid w:val="004C04F8"/>
    <w:rsid w:val="004C0C15"/>
    <w:rsid w:val="004C0F4A"/>
    <w:rsid w:val="004C1693"/>
    <w:rsid w:val="004C282C"/>
    <w:rsid w:val="004C2B08"/>
    <w:rsid w:val="004C3907"/>
    <w:rsid w:val="004C3E8E"/>
    <w:rsid w:val="004C4855"/>
    <w:rsid w:val="004C4A35"/>
    <w:rsid w:val="004C4CA8"/>
    <w:rsid w:val="004C54B8"/>
    <w:rsid w:val="004C5DAB"/>
    <w:rsid w:val="004C6ACD"/>
    <w:rsid w:val="004D0511"/>
    <w:rsid w:val="004D0A05"/>
    <w:rsid w:val="004D0BE2"/>
    <w:rsid w:val="004D0F51"/>
    <w:rsid w:val="004D20C8"/>
    <w:rsid w:val="004D4110"/>
    <w:rsid w:val="004D4808"/>
    <w:rsid w:val="004D4D8D"/>
    <w:rsid w:val="004D5476"/>
    <w:rsid w:val="004D55F5"/>
    <w:rsid w:val="004D7A8F"/>
    <w:rsid w:val="004D7F05"/>
    <w:rsid w:val="004E0AE2"/>
    <w:rsid w:val="004E0B07"/>
    <w:rsid w:val="004E112A"/>
    <w:rsid w:val="004E1A54"/>
    <w:rsid w:val="004E31C3"/>
    <w:rsid w:val="004E4054"/>
    <w:rsid w:val="004E411C"/>
    <w:rsid w:val="004E499F"/>
    <w:rsid w:val="004E4A0B"/>
    <w:rsid w:val="004E4ADD"/>
    <w:rsid w:val="004E4D92"/>
    <w:rsid w:val="004E5A87"/>
    <w:rsid w:val="004E661C"/>
    <w:rsid w:val="004F0167"/>
    <w:rsid w:val="004F0195"/>
    <w:rsid w:val="004F05B0"/>
    <w:rsid w:val="004F1788"/>
    <w:rsid w:val="004F29AA"/>
    <w:rsid w:val="004F2D90"/>
    <w:rsid w:val="004F33D6"/>
    <w:rsid w:val="004F4B35"/>
    <w:rsid w:val="004F4F33"/>
    <w:rsid w:val="004F6A8A"/>
    <w:rsid w:val="004F71CD"/>
    <w:rsid w:val="004F72E0"/>
    <w:rsid w:val="004F7708"/>
    <w:rsid w:val="004F7910"/>
    <w:rsid w:val="004F7963"/>
    <w:rsid w:val="00500999"/>
    <w:rsid w:val="00500F63"/>
    <w:rsid w:val="00501A57"/>
    <w:rsid w:val="00502197"/>
    <w:rsid w:val="005030BA"/>
    <w:rsid w:val="005030F8"/>
    <w:rsid w:val="005032B2"/>
    <w:rsid w:val="005056A7"/>
    <w:rsid w:val="005062C1"/>
    <w:rsid w:val="00506775"/>
    <w:rsid w:val="00506844"/>
    <w:rsid w:val="00507255"/>
    <w:rsid w:val="00507637"/>
    <w:rsid w:val="00507AE4"/>
    <w:rsid w:val="00510499"/>
    <w:rsid w:val="005107CA"/>
    <w:rsid w:val="0051089B"/>
    <w:rsid w:val="00511CCD"/>
    <w:rsid w:val="005127B6"/>
    <w:rsid w:val="00513815"/>
    <w:rsid w:val="00513AA5"/>
    <w:rsid w:val="00514198"/>
    <w:rsid w:val="00515C8D"/>
    <w:rsid w:val="00516D21"/>
    <w:rsid w:val="00517189"/>
    <w:rsid w:val="00517672"/>
    <w:rsid w:val="00520A40"/>
    <w:rsid w:val="00521347"/>
    <w:rsid w:val="0052196C"/>
    <w:rsid w:val="00521C7C"/>
    <w:rsid w:val="00523FBB"/>
    <w:rsid w:val="00524A34"/>
    <w:rsid w:val="00525C30"/>
    <w:rsid w:val="00526846"/>
    <w:rsid w:val="0052696D"/>
    <w:rsid w:val="00526A74"/>
    <w:rsid w:val="00526BD4"/>
    <w:rsid w:val="00527333"/>
    <w:rsid w:val="005276E3"/>
    <w:rsid w:val="00527B28"/>
    <w:rsid w:val="0053024E"/>
    <w:rsid w:val="00530B52"/>
    <w:rsid w:val="005315C6"/>
    <w:rsid w:val="00532039"/>
    <w:rsid w:val="0053332C"/>
    <w:rsid w:val="00535105"/>
    <w:rsid w:val="0053559D"/>
    <w:rsid w:val="00535F06"/>
    <w:rsid w:val="005366F3"/>
    <w:rsid w:val="00536D68"/>
    <w:rsid w:val="0053712F"/>
    <w:rsid w:val="005401AE"/>
    <w:rsid w:val="00540C1D"/>
    <w:rsid w:val="00540F29"/>
    <w:rsid w:val="00542153"/>
    <w:rsid w:val="00542794"/>
    <w:rsid w:val="00542921"/>
    <w:rsid w:val="0054333A"/>
    <w:rsid w:val="005446C8"/>
    <w:rsid w:val="00545A97"/>
    <w:rsid w:val="00545D02"/>
    <w:rsid w:val="00546C87"/>
    <w:rsid w:val="00547256"/>
    <w:rsid w:val="005472FF"/>
    <w:rsid w:val="00547E13"/>
    <w:rsid w:val="00550872"/>
    <w:rsid w:val="005509E3"/>
    <w:rsid w:val="0055100D"/>
    <w:rsid w:val="00551288"/>
    <w:rsid w:val="00552191"/>
    <w:rsid w:val="005545FD"/>
    <w:rsid w:val="00554E01"/>
    <w:rsid w:val="00555930"/>
    <w:rsid w:val="0055614F"/>
    <w:rsid w:val="0055721D"/>
    <w:rsid w:val="00561C20"/>
    <w:rsid w:val="00563774"/>
    <w:rsid w:val="0056381E"/>
    <w:rsid w:val="005640BD"/>
    <w:rsid w:val="0056410D"/>
    <w:rsid w:val="005646C2"/>
    <w:rsid w:val="00564EF2"/>
    <w:rsid w:val="005672CB"/>
    <w:rsid w:val="005674E9"/>
    <w:rsid w:val="00567CAF"/>
    <w:rsid w:val="00570626"/>
    <w:rsid w:val="00570C53"/>
    <w:rsid w:val="00570E01"/>
    <w:rsid w:val="00571717"/>
    <w:rsid w:val="0057171A"/>
    <w:rsid w:val="005717A3"/>
    <w:rsid w:val="005717A4"/>
    <w:rsid w:val="00571C12"/>
    <w:rsid w:val="00571E45"/>
    <w:rsid w:val="00572660"/>
    <w:rsid w:val="005727BC"/>
    <w:rsid w:val="00574996"/>
    <w:rsid w:val="00575E3B"/>
    <w:rsid w:val="005767CE"/>
    <w:rsid w:val="00577007"/>
    <w:rsid w:val="00577662"/>
    <w:rsid w:val="005815CA"/>
    <w:rsid w:val="00581E57"/>
    <w:rsid w:val="00581EBC"/>
    <w:rsid w:val="0058209B"/>
    <w:rsid w:val="005824CC"/>
    <w:rsid w:val="00582B9D"/>
    <w:rsid w:val="00582F2C"/>
    <w:rsid w:val="00584797"/>
    <w:rsid w:val="005848C8"/>
    <w:rsid w:val="00584C6B"/>
    <w:rsid w:val="00584F33"/>
    <w:rsid w:val="005852A0"/>
    <w:rsid w:val="005862E2"/>
    <w:rsid w:val="0058709D"/>
    <w:rsid w:val="0058777E"/>
    <w:rsid w:val="00587FD0"/>
    <w:rsid w:val="005901C3"/>
    <w:rsid w:val="00590CC0"/>
    <w:rsid w:val="00591176"/>
    <w:rsid w:val="00591332"/>
    <w:rsid w:val="00591436"/>
    <w:rsid w:val="00591C19"/>
    <w:rsid w:val="00591F39"/>
    <w:rsid w:val="0059202F"/>
    <w:rsid w:val="0059257F"/>
    <w:rsid w:val="00592A73"/>
    <w:rsid w:val="00592E9E"/>
    <w:rsid w:val="005931B2"/>
    <w:rsid w:val="005936B3"/>
    <w:rsid w:val="00594F73"/>
    <w:rsid w:val="005950E4"/>
    <w:rsid w:val="005952AE"/>
    <w:rsid w:val="00595D6D"/>
    <w:rsid w:val="0059699B"/>
    <w:rsid w:val="00596EBB"/>
    <w:rsid w:val="00597175"/>
    <w:rsid w:val="00597BF5"/>
    <w:rsid w:val="005A1426"/>
    <w:rsid w:val="005A2B93"/>
    <w:rsid w:val="005A3A6B"/>
    <w:rsid w:val="005A412B"/>
    <w:rsid w:val="005A4D16"/>
    <w:rsid w:val="005A6056"/>
    <w:rsid w:val="005A7068"/>
    <w:rsid w:val="005A77C9"/>
    <w:rsid w:val="005A7963"/>
    <w:rsid w:val="005B00BB"/>
    <w:rsid w:val="005B07D4"/>
    <w:rsid w:val="005B0A55"/>
    <w:rsid w:val="005B13D4"/>
    <w:rsid w:val="005B1717"/>
    <w:rsid w:val="005B1B0D"/>
    <w:rsid w:val="005B1C96"/>
    <w:rsid w:val="005B22EA"/>
    <w:rsid w:val="005B3362"/>
    <w:rsid w:val="005B47CF"/>
    <w:rsid w:val="005B4C90"/>
    <w:rsid w:val="005B5521"/>
    <w:rsid w:val="005B6A5E"/>
    <w:rsid w:val="005B6EB7"/>
    <w:rsid w:val="005C067B"/>
    <w:rsid w:val="005C0B1A"/>
    <w:rsid w:val="005C0DB9"/>
    <w:rsid w:val="005C165C"/>
    <w:rsid w:val="005C37AD"/>
    <w:rsid w:val="005C3AC2"/>
    <w:rsid w:val="005C3D33"/>
    <w:rsid w:val="005C40B0"/>
    <w:rsid w:val="005C4103"/>
    <w:rsid w:val="005C46EA"/>
    <w:rsid w:val="005C4FFB"/>
    <w:rsid w:val="005C541D"/>
    <w:rsid w:val="005C57AF"/>
    <w:rsid w:val="005C5824"/>
    <w:rsid w:val="005C5F1C"/>
    <w:rsid w:val="005C6D43"/>
    <w:rsid w:val="005C6FAC"/>
    <w:rsid w:val="005D029E"/>
    <w:rsid w:val="005D031F"/>
    <w:rsid w:val="005D07D3"/>
    <w:rsid w:val="005D0CA4"/>
    <w:rsid w:val="005D0CF9"/>
    <w:rsid w:val="005D50C9"/>
    <w:rsid w:val="005D5545"/>
    <w:rsid w:val="005D55CC"/>
    <w:rsid w:val="005D5641"/>
    <w:rsid w:val="005D64EA"/>
    <w:rsid w:val="005D7011"/>
    <w:rsid w:val="005D73BF"/>
    <w:rsid w:val="005D798E"/>
    <w:rsid w:val="005E2CF4"/>
    <w:rsid w:val="005E2EC2"/>
    <w:rsid w:val="005E3B6C"/>
    <w:rsid w:val="005E42B1"/>
    <w:rsid w:val="005E47D1"/>
    <w:rsid w:val="005E5CAF"/>
    <w:rsid w:val="005F0AFC"/>
    <w:rsid w:val="005F1AF6"/>
    <w:rsid w:val="005F1CC4"/>
    <w:rsid w:val="005F2D33"/>
    <w:rsid w:val="005F31E7"/>
    <w:rsid w:val="005F423C"/>
    <w:rsid w:val="005F42F6"/>
    <w:rsid w:val="005F47A3"/>
    <w:rsid w:val="005F4CC5"/>
    <w:rsid w:val="005F4FCF"/>
    <w:rsid w:val="005F56F4"/>
    <w:rsid w:val="005F636E"/>
    <w:rsid w:val="005F66EB"/>
    <w:rsid w:val="00600B51"/>
    <w:rsid w:val="00601064"/>
    <w:rsid w:val="00604303"/>
    <w:rsid w:val="00606B5A"/>
    <w:rsid w:val="006077EE"/>
    <w:rsid w:val="006107D7"/>
    <w:rsid w:val="00610BA6"/>
    <w:rsid w:val="00612A74"/>
    <w:rsid w:val="00614F19"/>
    <w:rsid w:val="00620FE5"/>
    <w:rsid w:val="0062122D"/>
    <w:rsid w:val="006214B7"/>
    <w:rsid w:val="006214D1"/>
    <w:rsid w:val="00621DFD"/>
    <w:rsid w:val="00622918"/>
    <w:rsid w:val="00622B25"/>
    <w:rsid w:val="00624112"/>
    <w:rsid w:val="006241C1"/>
    <w:rsid w:val="006269ED"/>
    <w:rsid w:val="00626F5D"/>
    <w:rsid w:val="0062760D"/>
    <w:rsid w:val="0063091A"/>
    <w:rsid w:val="0063091D"/>
    <w:rsid w:val="00630B12"/>
    <w:rsid w:val="00632ABD"/>
    <w:rsid w:val="00632B4A"/>
    <w:rsid w:val="00633001"/>
    <w:rsid w:val="006335CB"/>
    <w:rsid w:val="00633721"/>
    <w:rsid w:val="006343CC"/>
    <w:rsid w:val="00634EBE"/>
    <w:rsid w:val="00635359"/>
    <w:rsid w:val="0063620D"/>
    <w:rsid w:val="006364F6"/>
    <w:rsid w:val="00636933"/>
    <w:rsid w:val="00637446"/>
    <w:rsid w:val="006379F4"/>
    <w:rsid w:val="006400E1"/>
    <w:rsid w:val="00640607"/>
    <w:rsid w:val="00640777"/>
    <w:rsid w:val="00640AEF"/>
    <w:rsid w:val="006417E1"/>
    <w:rsid w:val="006418F6"/>
    <w:rsid w:val="00641E67"/>
    <w:rsid w:val="00642B0F"/>
    <w:rsid w:val="00642B53"/>
    <w:rsid w:val="00644A04"/>
    <w:rsid w:val="00645BB2"/>
    <w:rsid w:val="00646A7F"/>
    <w:rsid w:val="00647AD8"/>
    <w:rsid w:val="00647ED3"/>
    <w:rsid w:val="00651450"/>
    <w:rsid w:val="0065305E"/>
    <w:rsid w:val="00653CD1"/>
    <w:rsid w:val="00654377"/>
    <w:rsid w:val="00654DED"/>
    <w:rsid w:val="00654FC0"/>
    <w:rsid w:val="006554CA"/>
    <w:rsid w:val="00655522"/>
    <w:rsid w:val="00657679"/>
    <w:rsid w:val="006579CF"/>
    <w:rsid w:val="0066083E"/>
    <w:rsid w:val="00662B11"/>
    <w:rsid w:val="00662E75"/>
    <w:rsid w:val="006630D9"/>
    <w:rsid w:val="00664654"/>
    <w:rsid w:val="006655B1"/>
    <w:rsid w:val="00665898"/>
    <w:rsid w:val="0066649D"/>
    <w:rsid w:val="00666FA3"/>
    <w:rsid w:val="00673007"/>
    <w:rsid w:val="006731FB"/>
    <w:rsid w:val="0067327A"/>
    <w:rsid w:val="006737E9"/>
    <w:rsid w:val="0067421B"/>
    <w:rsid w:val="00675408"/>
    <w:rsid w:val="0067694C"/>
    <w:rsid w:val="00676C13"/>
    <w:rsid w:val="00677189"/>
    <w:rsid w:val="006771AD"/>
    <w:rsid w:val="006778DB"/>
    <w:rsid w:val="006779CC"/>
    <w:rsid w:val="00677BD9"/>
    <w:rsid w:val="00677C5B"/>
    <w:rsid w:val="006815A9"/>
    <w:rsid w:val="00681A2D"/>
    <w:rsid w:val="00681E37"/>
    <w:rsid w:val="00681E45"/>
    <w:rsid w:val="00684095"/>
    <w:rsid w:val="00684675"/>
    <w:rsid w:val="00685166"/>
    <w:rsid w:val="0068528B"/>
    <w:rsid w:val="00686EAD"/>
    <w:rsid w:val="00690168"/>
    <w:rsid w:val="00690FA5"/>
    <w:rsid w:val="006912F5"/>
    <w:rsid w:val="0069186D"/>
    <w:rsid w:val="00691B4F"/>
    <w:rsid w:val="00694096"/>
    <w:rsid w:val="00694780"/>
    <w:rsid w:val="00695467"/>
    <w:rsid w:val="0069796D"/>
    <w:rsid w:val="00697BC8"/>
    <w:rsid w:val="006A09A3"/>
    <w:rsid w:val="006A12CF"/>
    <w:rsid w:val="006A2AC7"/>
    <w:rsid w:val="006A2B95"/>
    <w:rsid w:val="006A359A"/>
    <w:rsid w:val="006A35D2"/>
    <w:rsid w:val="006A3EFB"/>
    <w:rsid w:val="006A49B7"/>
    <w:rsid w:val="006A583F"/>
    <w:rsid w:val="006A647E"/>
    <w:rsid w:val="006A67B3"/>
    <w:rsid w:val="006A72E2"/>
    <w:rsid w:val="006A75D1"/>
    <w:rsid w:val="006B0306"/>
    <w:rsid w:val="006B08B8"/>
    <w:rsid w:val="006B0B3E"/>
    <w:rsid w:val="006B0C72"/>
    <w:rsid w:val="006B1116"/>
    <w:rsid w:val="006B27DD"/>
    <w:rsid w:val="006B359F"/>
    <w:rsid w:val="006B594C"/>
    <w:rsid w:val="006B631D"/>
    <w:rsid w:val="006B7784"/>
    <w:rsid w:val="006C1429"/>
    <w:rsid w:val="006C1A4E"/>
    <w:rsid w:val="006C27AB"/>
    <w:rsid w:val="006C29B9"/>
    <w:rsid w:val="006C2DCB"/>
    <w:rsid w:val="006C336F"/>
    <w:rsid w:val="006C3473"/>
    <w:rsid w:val="006C35D4"/>
    <w:rsid w:val="006C360B"/>
    <w:rsid w:val="006C3A3F"/>
    <w:rsid w:val="006C4250"/>
    <w:rsid w:val="006C429D"/>
    <w:rsid w:val="006C43BD"/>
    <w:rsid w:val="006C557C"/>
    <w:rsid w:val="006C5764"/>
    <w:rsid w:val="006C647A"/>
    <w:rsid w:val="006C6DC4"/>
    <w:rsid w:val="006D03C8"/>
    <w:rsid w:val="006D07CE"/>
    <w:rsid w:val="006D0890"/>
    <w:rsid w:val="006D08E9"/>
    <w:rsid w:val="006D1FD0"/>
    <w:rsid w:val="006D2485"/>
    <w:rsid w:val="006D2876"/>
    <w:rsid w:val="006D2FFB"/>
    <w:rsid w:val="006D319F"/>
    <w:rsid w:val="006D39FD"/>
    <w:rsid w:val="006D3CFA"/>
    <w:rsid w:val="006D473E"/>
    <w:rsid w:val="006D4D68"/>
    <w:rsid w:val="006D4F0F"/>
    <w:rsid w:val="006D5B04"/>
    <w:rsid w:val="006D709A"/>
    <w:rsid w:val="006E06D9"/>
    <w:rsid w:val="006E1238"/>
    <w:rsid w:val="006E12FD"/>
    <w:rsid w:val="006E262C"/>
    <w:rsid w:val="006E267D"/>
    <w:rsid w:val="006E2871"/>
    <w:rsid w:val="006E29BD"/>
    <w:rsid w:val="006E34B8"/>
    <w:rsid w:val="006E4268"/>
    <w:rsid w:val="006E582E"/>
    <w:rsid w:val="006F003F"/>
    <w:rsid w:val="006F16C6"/>
    <w:rsid w:val="006F2D39"/>
    <w:rsid w:val="006F3055"/>
    <w:rsid w:val="006F387F"/>
    <w:rsid w:val="006F3B1B"/>
    <w:rsid w:val="006F4972"/>
    <w:rsid w:val="006F4B8E"/>
    <w:rsid w:val="006F511E"/>
    <w:rsid w:val="006F5758"/>
    <w:rsid w:val="006F5A27"/>
    <w:rsid w:val="006F5F90"/>
    <w:rsid w:val="006F69DA"/>
    <w:rsid w:val="006F77B5"/>
    <w:rsid w:val="006F7A99"/>
    <w:rsid w:val="00700153"/>
    <w:rsid w:val="00701AF2"/>
    <w:rsid w:val="00703CEA"/>
    <w:rsid w:val="0070444E"/>
    <w:rsid w:val="00705C33"/>
    <w:rsid w:val="007061A0"/>
    <w:rsid w:val="007061E1"/>
    <w:rsid w:val="00707B7D"/>
    <w:rsid w:val="00707F00"/>
    <w:rsid w:val="00707F05"/>
    <w:rsid w:val="00710410"/>
    <w:rsid w:val="007123D2"/>
    <w:rsid w:val="007128B6"/>
    <w:rsid w:val="00712DED"/>
    <w:rsid w:val="00713033"/>
    <w:rsid w:val="00713DF1"/>
    <w:rsid w:val="00713E0D"/>
    <w:rsid w:val="00713E58"/>
    <w:rsid w:val="0071605B"/>
    <w:rsid w:val="00716BF0"/>
    <w:rsid w:val="00721079"/>
    <w:rsid w:val="00721DCA"/>
    <w:rsid w:val="007222C3"/>
    <w:rsid w:val="0072278F"/>
    <w:rsid w:val="007233C2"/>
    <w:rsid w:val="00723704"/>
    <w:rsid w:val="00723F2C"/>
    <w:rsid w:val="00725303"/>
    <w:rsid w:val="007300DA"/>
    <w:rsid w:val="007300F9"/>
    <w:rsid w:val="0073047B"/>
    <w:rsid w:val="00731749"/>
    <w:rsid w:val="00731A40"/>
    <w:rsid w:val="00732A54"/>
    <w:rsid w:val="00733DD8"/>
    <w:rsid w:val="00734129"/>
    <w:rsid w:val="00734581"/>
    <w:rsid w:val="00734745"/>
    <w:rsid w:val="00734C52"/>
    <w:rsid w:val="0073532A"/>
    <w:rsid w:val="00735AAA"/>
    <w:rsid w:val="00735C07"/>
    <w:rsid w:val="00736588"/>
    <w:rsid w:val="00743373"/>
    <w:rsid w:val="00744C0E"/>
    <w:rsid w:val="00744EF3"/>
    <w:rsid w:val="007453A1"/>
    <w:rsid w:val="0074542E"/>
    <w:rsid w:val="00745D25"/>
    <w:rsid w:val="0074660D"/>
    <w:rsid w:val="007508F4"/>
    <w:rsid w:val="00750B9D"/>
    <w:rsid w:val="00752815"/>
    <w:rsid w:val="00754C18"/>
    <w:rsid w:val="00756497"/>
    <w:rsid w:val="00757969"/>
    <w:rsid w:val="00757B8D"/>
    <w:rsid w:val="00757C59"/>
    <w:rsid w:val="007629FE"/>
    <w:rsid w:val="00762A72"/>
    <w:rsid w:val="00763CDC"/>
    <w:rsid w:val="00763D1D"/>
    <w:rsid w:val="007666D7"/>
    <w:rsid w:val="00766764"/>
    <w:rsid w:val="007675B9"/>
    <w:rsid w:val="007677BD"/>
    <w:rsid w:val="00767B53"/>
    <w:rsid w:val="0077098A"/>
    <w:rsid w:val="00771C65"/>
    <w:rsid w:val="00771E69"/>
    <w:rsid w:val="00772CA3"/>
    <w:rsid w:val="00772D4B"/>
    <w:rsid w:val="00773821"/>
    <w:rsid w:val="00773F32"/>
    <w:rsid w:val="00774063"/>
    <w:rsid w:val="007747EE"/>
    <w:rsid w:val="007749EE"/>
    <w:rsid w:val="00774D76"/>
    <w:rsid w:val="00775699"/>
    <w:rsid w:val="00775796"/>
    <w:rsid w:val="00776BBB"/>
    <w:rsid w:val="007770C4"/>
    <w:rsid w:val="00777880"/>
    <w:rsid w:val="00777DC5"/>
    <w:rsid w:val="0078030F"/>
    <w:rsid w:val="007808B0"/>
    <w:rsid w:val="00780961"/>
    <w:rsid w:val="00780C3F"/>
    <w:rsid w:val="00780D48"/>
    <w:rsid w:val="00781092"/>
    <w:rsid w:val="00781601"/>
    <w:rsid w:val="0078266D"/>
    <w:rsid w:val="00783591"/>
    <w:rsid w:val="00785BBE"/>
    <w:rsid w:val="00787139"/>
    <w:rsid w:val="00787876"/>
    <w:rsid w:val="007912FF"/>
    <w:rsid w:val="00791B25"/>
    <w:rsid w:val="007925A7"/>
    <w:rsid w:val="00792837"/>
    <w:rsid w:val="00792BFF"/>
    <w:rsid w:val="007930E5"/>
    <w:rsid w:val="00793982"/>
    <w:rsid w:val="00793D76"/>
    <w:rsid w:val="00793E06"/>
    <w:rsid w:val="007946A4"/>
    <w:rsid w:val="00794AA5"/>
    <w:rsid w:val="007958CE"/>
    <w:rsid w:val="007959A8"/>
    <w:rsid w:val="00795D88"/>
    <w:rsid w:val="00796D22"/>
    <w:rsid w:val="007972C6"/>
    <w:rsid w:val="00797445"/>
    <w:rsid w:val="00797C39"/>
    <w:rsid w:val="007A0C93"/>
    <w:rsid w:val="007A16DF"/>
    <w:rsid w:val="007A1804"/>
    <w:rsid w:val="007A280E"/>
    <w:rsid w:val="007A2CDB"/>
    <w:rsid w:val="007A4230"/>
    <w:rsid w:val="007A4BB6"/>
    <w:rsid w:val="007A5981"/>
    <w:rsid w:val="007A60CE"/>
    <w:rsid w:val="007B09C8"/>
    <w:rsid w:val="007B0B30"/>
    <w:rsid w:val="007B1376"/>
    <w:rsid w:val="007B16C2"/>
    <w:rsid w:val="007B1947"/>
    <w:rsid w:val="007B240F"/>
    <w:rsid w:val="007B32FB"/>
    <w:rsid w:val="007B3918"/>
    <w:rsid w:val="007B3953"/>
    <w:rsid w:val="007B3E79"/>
    <w:rsid w:val="007B3F5B"/>
    <w:rsid w:val="007B4817"/>
    <w:rsid w:val="007B522E"/>
    <w:rsid w:val="007B55D7"/>
    <w:rsid w:val="007B5BF0"/>
    <w:rsid w:val="007B5CC5"/>
    <w:rsid w:val="007B6061"/>
    <w:rsid w:val="007C0025"/>
    <w:rsid w:val="007C012D"/>
    <w:rsid w:val="007C1730"/>
    <w:rsid w:val="007C2F92"/>
    <w:rsid w:val="007C356E"/>
    <w:rsid w:val="007C3A5B"/>
    <w:rsid w:val="007C3BD8"/>
    <w:rsid w:val="007C3EEB"/>
    <w:rsid w:val="007C3F0A"/>
    <w:rsid w:val="007C484F"/>
    <w:rsid w:val="007C4BDA"/>
    <w:rsid w:val="007C51D9"/>
    <w:rsid w:val="007C5660"/>
    <w:rsid w:val="007C66DC"/>
    <w:rsid w:val="007C6C44"/>
    <w:rsid w:val="007D0DC8"/>
    <w:rsid w:val="007D0EAD"/>
    <w:rsid w:val="007D16B0"/>
    <w:rsid w:val="007D2A0F"/>
    <w:rsid w:val="007D2AC7"/>
    <w:rsid w:val="007D2D03"/>
    <w:rsid w:val="007D333C"/>
    <w:rsid w:val="007D4601"/>
    <w:rsid w:val="007D5650"/>
    <w:rsid w:val="007D57FF"/>
    <w:rsid w:val="007D6314"/>
    <w:rsid w:val="007D6894"/>
    <w:rsid w:val="007D692E"/>
    <w:rsid w:val="007D6E36"/>
    <w:rsid w:val="007D7BE0"/>
    <w:rsid w:val="007E0BBB"/>
    <w:rsid w:val="007E0BF7"/>
    <w:rsid w:val="007E1DB7"/>
    <w:rsid w:val="007E33D9"/>
    <w:rsid w:val="007E391C"/>
    <w:rsid w:val="007E3A1C"/>
    <w:rsid w:val="007E3CC8"/>
    <w:rsid w:val="007E3EDA"/>
    <w:rsid w:val="007E51C2"/>
    <w:rsid w:val="007E5B36"/>
    <w:rsid w:val="007E5BD0"/>
    <w:rsid w:val="007E62F2"/>
    <w:rsid w:val="007E69F3"/>
    <w:rsid w:val="007E6C91"/>
    <w:rsid w:val="007F0A23"/>
    <w:rsid w:val="007F0F0C"/>
    <w:rsid w:val="007F1588"/>
    <w:rsid w:val="007F30AA"/>
    <w:rsid w:val="007F3262"/>
    <w:rsid w:val="007F39D9"/>
    <w:rsid w:val="007F3F76"/>
    <w:rsid w:val="007F5525"/>
    <w:rsid w:val="007F5612"/>
    <w:rsid w:val="007F5AC5"/>
    <w:rsid w:val="007F5B73"/>
    <w:rsid w:val="007F6351"/>
    <w:rsid w:val="007F6BB7"/>
    <w:rsid w:val="007F6DA3"/>
    <w:rsid w:val="007F71CB"/>
    <w:rsid w:val="007F7404"/>
    <w:rsid w:val="007F7580"/>
    <w:rsid w:val="008000DD"/>
    <w:rsid w:val="00801559"/>
    <w:rsid w:val="00802D5E"/>
    <w:rsid w:val="00803E88"/>
    <w:rsid w:val="00803F61"/>
    <w:rsid w:val="0080443C"/>
    <w:rsid w:val="008075B7"/>
    <w:rsid w:val="00807D43"/>
    <w:rsid w:val="008105BA"/>
    <w:rsid w:val="00811250"/>
    <w:rsid w:val="00811631"/>
    <w:rsid w:val="00813059"/>
    <w:rsid w:val="008134E1"/>
    <w:rsid w:val="00813736"/>
    <w:rsid w:val="00813971"/>
    <w:rsid w:val="00814665"/>
    <w:rsid w:val="00815C08"/>
    <w:rsid w:val="00816051"/>
    <w:rsid w:val="0081762C"/>
    <w:rsid w:val="008177A7"/>
    <w:rsid w:val="00821838"/>
    <w:rsid w:val="00822479"/>
    <w:rsid w:val="0082323B"/>
    <w:rsid w:val="0082329C"/>
    <w:rsid w:val="00823337"/>
    <w:rsid w:val="00823E26"/>
    <w:rsid w:val="00824FFD"/>
    <w:rsid w:val="00825750"/>
    <w:rsid w:val="0082577F"/>
    <w:rsid w:val="0082636A"/>
    <w:rsid w:val="0082675E"/>
    <w:rsid w:val="00826E66"/>
    <w:rsid w:val="008274AC"/>
    <w:rsid w:val="00831A47"/>
    <w:rsid w:val="0083342B"/>
    <w:rsid w:val="00833460"/>
    <w:rsid w:val="0083367D"/>
    <w:rsid w:val="008368A8"/>
    <w:rsid w:val="00836A2F"/>
    <w:rsid w:val="008375C3"/>
    <w:rsid w:val="00840329"/>
    <w:rsid w:val="00840784"/>
    <w:rsid w:val="008412FF"/>
    <w:rsid w:val="00841DE6"/>
    <w:rsid w:val="008421A8"/>
    <w:rsid w:val="0084248A"/>
    <w:rsid w:val="0084421F"/>
    <w:rsid w:val="008448A3"/>
    <w:rsid w:val="00844AD9"/>
    <w:rsid w:val="008450A2"/>
    <w:rsid w:val="00845776"/>
    <w:rsid w:val="0084703D"/>
    <w:rsid w:val="008472F8"/>
    <w:rsid w:val="00847920"/>
    <w:rsid w:val="008504FE"/>
    <w:rsid w:val="00851558"/>
    <w:rsid w:val="0085229A"/>
    <w:rsid w:val="0085268D"/>
    <w:rsid w:val="0085464D"/>
    <w:rsid w:val="008549BA"/>
    <w:rsid w:val="00854CCA"/>
    <w:rsid w:val="0085564C"/>
    <w:rsid w:val="00855901"/>
    <w:rsid w:val="00856A5F"/>
    <w:rsid w:val="00856CF8"/>
    <w:rsid w:val="008571F8"/>
    <w:rsid w:val="008576BA"/>
    <w:rsid w:val="008578A3"/>
    <w:rsid w:val="0085793B"/>
    <w:rsid w:val="00860D78"/>
    <w:rsid w:val="00861395"/>
    <w:rsid w:val="00861946"/>
    <w:rsid w:val="00861989"/>
    <w:rsid w:val="00862EB5"/>
    <w:rsid w:val="0086436C"/>
    <w:rsid w:val="00864492"/>
    <w:rsid w:val="008654FC"/>
    <w:rsid w:val="008674BB"/>
    <w:rsid w:val="008676AA"/>
    <w:rsid w:val="00867EAE"/>
    <w:rsid w:val="00870747"/>
    <w:rsid w:val="00871873"/>
    <w:rsid w:val="00871D90"/>
    <w:rsid w:val="00872653"/>
    <w:rsid w:val="0087293A"/>
    <w:rsid w:val="008745B0"/>
    <w:rsid w:val="008746C1"/>
    <w:rsid w:val="00874F27"/>
    <w:rsid w:val="00875955"/>
    <w:rsid w:val="00875A6C"/>
    <w:rsid w:val="00875BC5"/>
    <w:rsid w:val="00876ABC"/>
    <w:rsid w:val="00876CA8"/>
    <w:rsid w:val="0088062C"/>
    <w:rsid w:val="00880B29"/>
    <w:rsid w:val="0088208C"/>
    <w:rsid w:val="008831C6"/>
    <w:rsid w:val="00883A24"/>
    <w:rsid w:val="00884CD3"/>
    <w:rsid w:val="008859A3"/>
    <w:rsid w:val="00885FDF"/>
    <w:rsid w:val="00886144"/>
    <w:rsid w:val="008870C0"/>
    <w:rsid w:val="00887997"/>
    <w:rsid w:val="00887F50"/>
    <w:rsid w:val="0089119A"/>
    <w:rsid w:val="008913B3"/>
    <w:rsid w:val="00892557"/>
    <w:rsid w:val="00893527"/>
    <w:rsid w:val="00894508"/>
    <w:rsid w:val="00894CF2"/>
    <w:rsid w:val="00894FCD"/>
    <w:rsid w:val="008964FA"/>
    <w:rsid w:val="008969CE"/>
    <w:rsid w:val="0089755D"/>
    <w:rsid w:val="008A28A2"/>
    <w:rsid w:val="008A2914"/>
    <w:rsid w:val="008A2994"/>
    <w:rsid w:val="008A3A85"/>
    <w:rsid w:val="008A3B06"/>
    <w:rsid w:val="008A4997"/>
    <w:rsid w:val="008A4D56"/>
    <w:rsid w:val="008A50BA"/>
    <w:rsid w:val="008A5477"/>
    <w:rsid w:val="008A56C9"/>
    <w:rsid w:val="008A6698"/>
    <w:rsid w:val="008A7615"/>
    <w:rsid w:val="008B0772"/>
    <w:rsid w:val="008B085E"/>
    <w:rsid w:val="008B0F3C"/>
    <w:rsid w:val="008B2C73"/>
    <w:rsid w:val="008B34BA"/>
    <w:rsid w:val="008B4572"/>
    <w:rsid w:val="008B54E3"/>
    <w:rsid w:val="008B6C10"/>
    <w:rsid w:val="008C2120"/>
    <w:rsid w:val="008C2229"/>
    <w:rsid w:val="008C37AD"/>
    <w:rsid w:val="008C5708"/>
    <w:rsid w:val="008C673C"/>
    <w:rsid w:val="008C7631"/>
    <w:rsid w:val="008D0800"/>
    <w:rsid w:val="008D1855"/>
    <w:rsid w:val="008D198E"/>
    <w:rsid w:val="008D2638"/>
    <w:rsid w:val="008D2ADD"/>
    <w:rsid w:val="008D3E39"/>
    <w:rsid w:val="008D447D"/>
    <w:rsid w:val="008D4737"/>
    <w:rsid w:val="008D4A97"/>
    <w:rsid w:val="008D4B28"/>
    <w:rsid w:val="008D4DE1"/>
    <w:rsid w:val="008D5297"/>
    <w:rsid w:val="008D593F"/>
    <w:rsid w:val="008D5A35"/>
    <w:rsid w:val="008D63A2"/>
    <w:rsid w:val="008D71C0"/>
    <w:rsid w:val="008E033A"/>
    <w:rsid w:val="008E0A13"/>
    <w:rsid w:val="008E146B"/>
    <w:rsid w:val="008E17A7"/>
    <w:rsid w:val="008E2823"/>
    <w:rsid w:val="008E28AE"/>
    <w:rsid w:val="008E28F7"/>
    <w:rsid w:val="008E2CD9"/>
    <w:rsid w:val="008E34C4"/>
    <w:rsid w:val="008E3FB3"/>
    <w:rsid w:val="008E40CF"/>
    <w:rsid w:val="008E4133"/>
    <w:rsid w:val="008E4199"/>
    <w:rsid w:val="008E42DE"/>
    <w:rsid w:val="008E44FB"/>
    <w:rsid w:val="008E4DD0"/>
    <w:rsid w:val="008E5E33"/>
    <w:rsid w:val="008E7875"/>
    <w:rsid w:val="008E7943"/>
    <w:rsid w:val="008E7CA3"/>
    <w:rsid w:val="008F0537"/>
    <w:rsid w:val="008F09D4"/>
    <w:rsid w:val="008F186B"/>
    <w:rsid w:val="008F19BC"/>
    <w:rsid w:val="008F1B56"/>
    <w:rsid w:val="008F1D8C"/>
    <w:rsid w:val="008F2BD8"/>
    <w:rsid w:val="008F347A"/>
    <w:rsid w:val="008F362F"/>
    <w:rsid w:val="008F3B02"/>
    <w:rsid w:val="008F5610"/>
    <w:rsid w:val="008F6244"/>
    <w:rsid w:val="008F6565"/>
    <w:rsid w:val="008F728B"/>
    <w:rsid w:val="00900529"/>
    <w:rsid w:val="00901C7C"/>
    <w:rsid w:val="0090379F"/>
    <w:rsid w:val="00903D43"/>
    <w:rsid w:val="0090445A"/>
    <w:rsid w:val="0090449F"/>
    <w:rsid w:val="009050C3"/>
    <w:rsid w:val="009051B9"/>
    <w:rsid w:val="009079A8"/>
    <w:rsid w:val="009079AF"/>
    <w:rsid w:val="00910E54"/>
    <w:rsid w:val="00912C3F"/>
    <w:rsid w:val="00914274"/>
    <w:rsid w:val="0091611A"/>
    <w:rsid w:val="009163E4"/>
    <w:rsid w:val="0091735F"/>
    <w:rsid w:val="00920898"/>
    <w:rsid w:val="00920943"/>
    <w:rsid w:val="00921914"/>
    <w:rsid w:val="00921978"/>
    <w:rsid w:val="009226E8"/>
    <w:rsid w:val="0092294A"/>
    <w:rsid w:val="00924AD4"/>
    <w:rsid w:val="00924CDB"/>
    <w:rsid w:val="00926488"/>
    <w:rsid w:val="00926E67"/>
    <w:rsid w:val="00927DFB"/>
    <w:rsid w:val="00931281"/>
    <w:rsid w:val="009317F4"/>
    <w:rsid w:val="00932A8D"/>
    <w:rsid w:val="00933157"/>
    <w:rsid w:val="0093352D"/>
    <w:rsid w:val="0093354F"/>
    <w:rsid w:val="009340A5"/>
    <w:rsid w:val="00934239"/>
    <w:rsid w:val="00934578"/>
    <w:rsid w:val="0093566B"/>
    <w:rsid w:val="009357CE"/>
    <w:rsid w:val="00936267"/>
    <w:rsid w:val="0093696F"/>
    <w:rsid w:val="0094077E"/>
    <w:rsid w:val="00940C28"/>
    <w:rsid w:val="00940E51"/>
    <w:rsid w:val="00941871"/>
    <w:rsid w:val="0094254C"/>
    <w:rsid w:val="009425D8"/>
    <w:rsid w:val="009429DC"/>
    <w:rsid w:val="00942DC1"/>
    <w:rsid w:val="009438BE"/>
    <w:rsid w:val="00944581"/>
    <w:rsid w:val="009449C2"/>
    <w:rsid w:val="00944B07"/>
    <w:rsid w:val="00945924"/>
    <w:rsid w:val="00945D44"/>
    <w:rsid w:val="00946010"/>
    <w:rsid w:val="00946643"/>
    <w:rsid w:val="009467F1"/>
    <w:rsid w:val="009469CF"/>
    <w:rsid w:val="00946C16"/>
    <w:rsid w:val="00946F62"/>
    <w:rsid w:val="00947043"/>
    <w:rsid w:val="00950D6E"/>
    <w:rsid w:val="00950FBB"/>
    <w:rsid w:val="009532D7"/>
    <w:rsid w:val="00953CB8"/>
    <w:rsid w:val="00953D7A"/>
    <w:rsid w:val="009548DD"/>
    <w:rsid w:val="00954F6D"/>
    <w:rsid w:val="009550C9"/>
    <w:rsid w:val="00955223"/>
    <w:rsid w:val="009554FA"/>
    <w:rsid w:val="00955FE3"/>
    <w:rsid w:val="00956191"/>
    <w:rsid w:val="00956C2C"/>
    <w:rsid w:val="00956E55"/>
    <w:rsid w:val="00957D53"/>
    <w:rsid w:val="00960A18"/>
    <w:rsid w:val="00960A78"/>
    <w:rsid w:val="00961C8B"/>
    <w:rsid w:val="00962182"/>
    <w:rsid w:val="00962546"/>
    <w:rsid w:val="00962B40"/>
    <w:rsid w:val="00963D19"/>
    <w:rsid w:val="00964193"/>
    <w:rsid w:val="0096438D"/>
    <w:rsid w:val="009643C1"/>
    <w:rsid w:val="009646D1"/>
    <w:rsid w:val="0096516A"/>
    <w:rsid w:val="00965197"/>
    <w:rsid w:val="00965905"/>
    <w:rsid w:val="00965B51"/>
    <w:rsid w:val="00965C63"/>
    <w:rsid w:val="00966D5C"/>
    <w:rsid w:val="00967530"/>
    <w:rsid w:val="00967A1D"/>
    <w:rsid w:val="00970180"/>
    <w:rsid w:val="00970557"/>
    <w:rsid w:val="00971BC5"/>
    <w:rsid w:val="00972E8C"/>
    <w:rsid w:val="00973007"/>
    <w:rsid w:val="00973342"/>
    <w:rsid w:val="00973BA7"/>
    <w:rsid w:val="009744E3"/>
    <w:rsid w:val="00974B79"/>
    <w:rsid w:val="009754EC"/>
    <w:rsid w:val="0097594C"/>
    <w:rsid w:val="009763A6"/>
    <w:rsid w:val="00977771"/>
    <w:rsid w:val="00977F9C"/>
    <w:rsid w:val="009806E1"/>
    <w:rsid w:val="00980C23"/>
    <w:rsid w:val="009815F1"/>
    <w:rsid w:val="0098218D"/>
    <w:rsid w:val="00982943"/>
    <w:rsid w:val="00983235"/>
    <w:rsid w:val="00983855"/>
    <w:rsid w:val="00983ED9"/>
    <w:rsid w:val="009842A5"/>
    <w:rsid w:val="00984C94"/>
    <w:rsid w:val="00984F51"/>
    <w:rsid w:val="00985190"/>
    <w:rsid w:val="009854FF"/>
    <w:rsid w:val="00985602"/>
    <w:rsid w:val="00987073"/>
    <w:rsid w:val="009872A5"/>
    <w:rsid w:val="00987464"/>
    <w:rsid w:val="009878A0"/>
    <w:rsid w:val="00987E81"/>
    <w:rsid w:val="00987E86"/>
    <w:rsid w:val="00990B8D"/>
    <w:rsid w:val="00990F26"/>
    <w:rsid w:val="0099101F"/>
    <w:rsid w:val="0099123B"/>
    <w:rsid w:val="009913C1"/>
    <w:rsid w:val="00991E7C"/>
    <w:rsid w:val="00992CA6"/>
    <w:rsid w:val="009935A8"/>
    <w:rsid w:val="00993742"/>
    <w:rsid w:val="0099499A"/>
    <w:rsid w:val="00995BEE"/>
    <w:rsid w:val="00997241"/>
    <w:rsid w:val="00997406"/>
    <w:rsid w:val="009A0BE9"/>
    <w:rsid w:val="009A0C3F"/>
    <w:rsid w:val="009A18FD"/>
    <w:rsid w:val="009A26BE"/>
    <w:rsid w:val="009A2C12"/>
    <w:rsid w:val="009A366D"/>
    <w:rsid w:val="009A4FAC"/>
    <w:rsid w:val="009A61F7"/>
    <w:rsid w:val="009A631D"/>
    <w:rsid w:val="009A67E9"/>
    <w:rsid w:val="009A6E90"/>
    <w:rsid w:val="009A78A9"/>
    <w:rsid w:val="009B00C5"/>
    <w:rsid w:val="009B0E48"/>
    <w:rsid w:val="009B0FBB"/>
    <w:rsid w:val="009B31C1"/>
    <w:rsid w:val="009B4493"/>
    <w:rsid w:val="009B52E6"/>
    <w:rsid w:val="009B5F81"/>
    <w:rsid w:val="009B70F3"/>
    <w:rsid w:val="009C06C8"/>
    <w:rsid w:val="009C075F"/>
    <w:rsid w:val="009C076A"/>
    <w:rsid w:val="009C0B00"/>
    <w:rsid w:val="009C0EBF"/>
    <w:rsid w:val="009C0F7E"/>
    <w:rsid w:val="009C1033"/>
    <w:rsid w:val="009C12EF"/>
    <w:rsid w:val="009C1A31"/>
    <w:rsid w:val="009C1DCE"/>
    <w:rsid w:val="009C2824"/>
    <w:rsid w:val="009C2EE6"/>
    <w:rsid w:val="009C338D"/>
    <w:rsid w:val="009C38DA"/>
    <w:rsid w:val="009C3BF2"/>
    <w:rsid w:val="009C498F"/>
    <w:rsid w:val="009C4DC6"/>
    <w:rsid w:val="009C52D9"/>
    <w:rsid w:val="009C5323"/>
    <w:rsid w:val="009C65E5"/>
    <w:rsid w:val="009C75B5"/>
    <w:rsid w:val="009D0533"/>
    <w:rsid w:val="009D0716"/>
    <w:rsid w:val="009D1BC1"/>
    <w:rsid w:val="009D1BE4"/>
    <w:rsid w:val="009D2C44"/>
    <w:rsid w:val="009D36F7"/>
    <w:rsid w:val="009D42A0"/>
    <w:rsid w:val="009D45F3"/>
    <w:rsid w:val="009D50D5"/>
    <w:rsid w:val="009D5B21"/>
    <w:rsid w:val="009D66ED"/>
    <w:rsid w:val="009D6B9E"/>
    <w:rsid w:val="009E02F3"/>
    <w:rsid w:val="009E05EB"/>
    <w:rsid w:val="009E07DD"/>
    <w:rsid w:val="009E0C1F"/>
    <w:rsid w:val="009E19BD"/>
    <w:rsid w:val="009E1A32"/>
    <w:rsid w:val="009E1B8A"/>
    <w:rsid w:val="009E1D9F"/>
    <w:rsid w:val="009E208D"/>
    <w:rsid w:val="009E26D5"/>
    <w:rsid w:val="009E2D8F"/>
    <w:rsid w:val="009E36C3"/>
    <w:rsid w:val="009E3B20"/>
    <w:rsid w:val="009E3E76"/>
    <w:rsid w:val="009E40C9"/>
    <w:rsid w:val="009E4F43"/>
    <w:rsid w:val="009E53EB"/>
    <w:rsid w:val="009E6082"/>
    <w:rsid w:val="009E6462"/>
    <w:rsid w:val="009E6B68"/>
    <w:rsid w:val="009E7513"/>
    <w:rsid w:val="009F2471"/>
    <w:rsid w:val="009F280A"/>
    <w:rsid w:val="009F3F30"/>
    <w:rsid w:val="009F498D"/>
    <w:rsid w:val="009F60E5"/>
    <w:rsid w:val="009F6147"/>
    <w:rsid w:val="009F7263"/>
    <w:rsid w:val="009F7C43"/>
    <w:rsid w:val="00A00286"/>
    <w:rsid w:val="00A01259"/>
    <w:rsid w:val="00A02C16"/>
    <w:rsid w:val="00A02DCC"/>
    <w:rsid w:val="00A05122"/>
    <w:rsid w:val="00A05EF0"/>
    <w:rsid w:val="00A07240"/>
    <w:rsid w:val="00A10915"/>
    <w:rsid w:val="00A10C19"/>
    <w:rsid w:val="00A11823"/>
    <w:rsid w:val="00A11E74"/>
    <w:rsid w:val="00A12264"/>
    <w:rsid w:val="00A13684"/>
    <w:rsid w:val="00A1464D"/>
    <w:rsid w:val="00A14A39"/>
    <w:rsid w:val="00A14DB2"/>
    <w:rsid w:val="00A1529B"/>
    <w:rsid w:val="00A1607E"/>
    <w:rsid w:val="00A175D6"/>
    <w:rsid w:val="00A20698"/>
    <w:rsid w:val="00A20BBA"/>
    <w:rsid w:val="00A20C51"/>
    <w:rsid w:val="00A21830"/>
    <w:rsid w:val="00A2273C"/>
    <w:rsid w:val="00A22E53"/>
    <w:rsid w:val="00A240BA"/>
    <w:rsid w:val="00A25172"/>
    <w:rsid w:val="00A31D2A"/>
    <w:rsid w:val="00A328A6"/>
    <w:rsid w:val="00A363A1"/>
    <w:rsid w:val="00A364F8"/>
    <w:rsid w:val="00A3651D"/>
    <w:rsid w:val="00A36E86"/>
    <w:rsid w:val="00A372C1"/>
    <w:rsid w:val="00A3753B"/>
    <w:rsid w:val="00A377C8"/>
    <w:rsid w:val="00A37992"/>
    <w:rsid w:val="00A37D61"/>
    <w:rsid w:val="00A37FE2"/>
    <w:rsid w:val="00A40050"/>
    <w:rsid w:val="00A402B2"/>
    <w:rsid w:val="00A407DF"/>
    <w:rsid w:val="00A4089F"/>
    <w:rsid w:val="00A40CEF"/>
    <w:rsid w:val="00A410AB"/>
    <w:rsid w:val="00A4137A"/>
    <w:rsid w:val="00A41745"/>
    <w:rsid w:val="00A41B5A"/>
    <w:rsid w:val="00A42A9B"/>
    <w:rsid w:val="00A42F02"/>
    <w:rsid w:val="00A43007"/>
    <w:rsid w:val="00A43977"/>
    <w:rsid w:val="00A43EE3"/>
    <w:rsid w:val="00A46343"/>
    <w:rsid w:val="00A470F9"/>
    <w:rsid w:val="00A476E2"/>
    <w:rsid w:val="00A50219"/>
    <w:rsid w:val="00A515CF"/>
    <w:rsid w:val="00A5255D"/>
    <w:rsid w:val="00A52C58"/>
    <w:rsid w:val="00A52CC9"/>
    <w:rsid w:val="00A53B1F"/>
    <w:rsid w:val="00A547C7"/>
    <w:rsid w:val="00A54AC0"/>
    <w:rsid w:val="00A54C88"/>
    <w:rsid w:val="00A555ED"/>
    <w:rsid w:val="00A56921"/>
    <w:rsid w:val="00A56ACC"/>
    <w:rsid w:val="00A56B55"/>
    <w:rsid w:val="00A57949"/>
    <w:rsid w:val="00A579A9"/>
    <w:rsid w:val="00A57A7B"/>
    <w:rsid w:val="00A60AD6"/>
    <w:rsid w:val="00A61010"/>
    <w:rsid w:val="00A62243"/>
    <w:rsid w:val="00A62DC3"/>
    <w:rsid w:val="00A633D7"/>
    <w:rsid w:val="00A635D5"/>
    <w:rsid w:val="00A647F5"/>
    <w:rsid w:val="00A6513D"/>
    <w:rsid w:val="00A665BE"/>
    <w:rsid w:val="00A6689F"/>
    <w:rsid w:val="00A67846"/>
    <w:rsid w:val="00A7256C"/>
    <w:rsid w:val="00A72615"/>
    <w:rsid w:val="00A72E9F"/>
    <w:rsid w:val="00A744D6"/>
    <w:rsid w:val="00A746A0"/>
    <w:rsid w:val="00A74BDF"/>
    <w:rsid w:val="00A75F80"/>
    <w:rsid w:val="00A761C2"/>
    <w:rsid w:val="00A779AC"/>
    <w:rsid w:val="00A800C2"/>
    <w:rsid w:val="00A804B5"/>
    <w:rsid w:val="00A80791"/>
    <w:rsid w:val="00A80AAD"/>
    <w:rsid w:val="00A80C0E"/>
    <w:rsid w:val="00A81667"/>
    <w:rsid w:val="00A8213D"/>
    <w:rsid w:val="00A821CF"/>
    <w:rsid w:val="00A8222A"/>
    <w:rsid w:val="00A83010"/>
    <w:rsid w:val="00A83E27"/>
    <w:rsid w:val="00A84DD9"/>
    <w:rsid w:val="00A86A69"/>
    <w:rsid w:val="00A86B69"/>
    <w:rsid w:val="00A87425"/>
    <w:rsid w:val="00A87431"/>
    <w:rsid w:val="00A87D5B"/>
    <w:rsid w:val="00A87F56"/>
    <w:rsid w:val="00A87FA8"/>
    <w:rsid w:val="00A90B28"/>
    <w:rsid w:val="00A91BD7"/>
    <w:rsid w:val="00A91DAA"/>
    <w:rsid w:val="00A92835"/>
    <w:rsid w:val="00A92DB1"/>
    <w:rsid w:val="00A93154"/>
    <w:rsid w:val="00A94734"/>
    <w:rsid w:val="00A94B37"/>
    <w:rsid w:val="00A9594E"/>
    <w:rsid w:val="00A9630F"/>
    <w:rsid w:val="00AA17EB"/>
    <w:rsid w:val="00AA1A00"/>
    <w:rsid w:val="00AA1C25"/>
    <w:rsid w:val="00AA1FD5"/>
    <w:rsid w:val="00AA20E4"/>
    <w:rsid w:val="00AA27C0"/>
    <w:rsid w:val="00AA324D"/>
    <w:rsid w:val="00AA3A6C"/>
    <w:rsid w:val="00AA41D8"/>
    <w:rsid w:val="00AA49C9"/>
    <w:rsid w:val="00AA546D"/>
    <w:rsid w:val="00AA5E10"/>
    <w:rsid w:val="00AA79E1"/>
    <w:rsid w:val="00AA7F25"/>
    <w:rsid w:val="00AB0418"/>
    <w:rsid w:val="00AB085A"/>
    <w:rsid w:val="00AB10BA"/>
    <w:rsid w:val="00AB2222"/>
    <w:rsid w:val="00AB7CA9"/>
    <w:rsid w:val="00AC0BB5"/>
    <w:rsid w:val="00AC1720"/>
    <w:rsid w:val="00AC31EE"/>
    <w:rsid w:val="00AC3355"/>
    <w:rsid w:val="00AC3A99"/>
    <w:rsid w:val="00AC4102"/>
    <w:rsid w:val="00AC4922"/>
    <w:rsid w:val="00AC4D69"/>
    <w:rsid w:val="00AC5047"/>
    <w:rsid w:val="00AC5BD1"/>
    <w:rsid w:val="00AC5C63"/>
    <w:rsid w:val="00AC5C9F"/>
    <w:rsid w:val="00AC7138"/>
    <w:rsid w:val="00AC7785"/>
    <w:rsid w:val="00AC7868"/>
    <w:rsid w:val="00AD05FF"/>
    <w:rsid w:val="00AD073C"/>
    <w:rsid w:val="00AD18FE"/>
    <w:rsid w:val="00AD2619"/>
    <w:rsid w:val="00AD2DC5"/>
    <w:rsid w:val="00AD43E0"/>
    <w:rsid w:val="00AD5BB8"/>
    <w:rsid w:val="00AD5CDA"/>
    <w:rsid w:val="00AD5FA8"/>
    <w:rsid w:val="00AD6701"/>
    <w:rsid w:val="00AD71FE"/>
    <w:rsid w:val="00AE0AE2"/>
    <w:rsid w:val="00AE1461"/>
    <w:rsid w:val="00AE19EE"/>
    <w:rsid w:val="00AE1EF3"/>
    <w:rsid w:val="00AE3594"/>
    <w:rsid w:val="00AE3BE1"/>
    <w:rsid w:val="00AE47F7"/>
    <w:rsid w:val="00AE4A1C"/>
    <w:rsid w:val="00AE5488"/>
    <w:rsid w:val="00AE5CA4"/>
    <w:rsid w:val="00AE647F"/>
    <w:rsid w:val="00AE6B63"/>
    <w:rsid w:val="00AF0845"/>
    <w:rsid w:val="00AF09FB"/>
    <w:rsid w:val="00AF25B3"/>
    <w:rsid w:val="00AF2E3F"/>
    <w:rsid w:val="00AF3474"/>
    <w:rsid w:val="00AF5556"/>
    <w:rsid w:val="00AF6850"/>
    <w:rsid w:val="00AF6936"/>
    <w:rsid w:val="00AF7ED8"/>
    <w:rsid w:val="00B007D9"/>
    <w:rsid w:val="00B0110D"/>
    <w:rsid w:val="00B016DE"/>
    <w:rsid w:val="00B021BD"/>
    <w:rsid w:val="00B02365"/>
    <w:rsid w:val="00B0257C"/>
    <w:rsid w:val="00B027E0"/>
    <w:rsid w:val="00B03C79"/>
    <w:rsid w:val="00B04FCD"/>
    <w:rsid w:val="00B053FC"/>
    <w:rsid w:val="00B0777E"/>
    <w:rsid w:val="00B1004D"/>
    <w:rsid w:val="00B10E57"/>
    <w:rsid w:val="00B117C6"/>
    <w:rsid w:val="00B1205B"/>
    <w:rsid w:val="00B12B21"/>
    <w:rsid w:val="00B1372B"/>
    <w:rsid w:val="00B13EC9"/>
    <w:rsid w:val="00B13FE5"/>
    <w:rsid w:val="00B141B4"/>
    <w:rsid w:val="00B151B5"/>
    <w:rsid w:val="00B1537E"/>
    <w:rsid w:val="00B1566E"/>
    <w:rsid w:val="00B1640C"/>
    <w:rsid w:val="00B16B53"/>
    <w:rsid w:val="00B20AD8"/>
    <w:rsid w:val="00B20F17"/>
    <w:rsid w:val="00B21189"/>
    <w:rsid w:val="00B21C21"/>
    <w:rsid w:val="00B22088"/>
    <w:rsid w:val="00B22592"/>
    <w:rsid w:val="00B23053"/>
    <w:rsid w:val="00B2367A"/>
    <w:rsid w:val="00B23F5A"/>
    <w:rsid w:val="00B2458F"/>
    <w:rsid w:val="00B2690E"/>
    <w:rsid w:val="00B276F0"/>
    <w:rsid w:val="00B27B9C"/>
    <w:rsid w:val="00B27F71"/>
    <w:rsid w:val="00B30587"/>
    <w:rsid w:val="00B30885"/>
    <w:rsid w:val="00B312B7"/>
    <w:rsid w:val="00B314A5"/>
    <w:rsid w:val="00B3228C"/>
    <w:rsid w:val="00B32718"/>
    <w:rsid w:val="00B328ED"/>
    <w:rsid w:val="00B32BEA"/>
    <w:rsid w:val="00B34250"/>
    <w:rsid w:val="00B35216"/>
    <w:rsid w:val="00B35899"/>
    <w:rsid w:val="00B35E20"/>
    <w:rsid w:val="00B35FEC"/>
    <w:rsid w:val="00B40B45"/>
    <w:rsid w:val="00B418E6"/>
    <w:rsid w:val="00B430DF"/>
    <w:rsid w:val="00B439F1"/>
    <w:rsid w:val="00B43C08"/>
    <w:rsid w:val="00B43C3A"/>
    <w:rsid w:val="00B44E86"/>
    <w:rsid w:val="00B4528E"/>
    <w:rsid w:val="00B46274"/>
    <w:rsid w:val="00B46FF0"/>
    <w:rsid w:val="00B47D6D"/>
    <w:rsid w:val="00B51CE3"/>
    <w:rsid w:val="00B53348"/>
    <w:rsid w:val="00B536D0"/>
    <w:rsid w:val="00B53B6F"/>
    <w:rsid w:val="00B53ED0"/>
    <w:rsid w:val="00B552AF"/>
    <w:rsid w:val="00B55763"/>
    <w:rsid w:val="00B5586D"/>
    <w:rsid w:val="00B55BC3"/>
    <w:rsid w:val="00B55C82"/>
    <w:rsid w:val="00B55F53"/>
    <w:rsid w:val="00B56145"/>
    <w:rsid w:val="00B5646C"/>
    <w:rsid w:val="00B5703C"/>
    <w:rsid w:val="00B609FF"/>
    <w:rsid w:val="00B622C2"/>
    <w:rsid w:val="00B63D67"/>
    <w:rsid w:val="00B640AC"/>
    <w:rsid w:val="00B64118"/>
    <w:rsid w:val="00B64797"/>
    <w:rsid w:val="00B64F4D"/>
    <w:rsid w:val="00B64FF2"/>
    <w:rsid w:val="00B657C9"/>
    <w:rsid w:val="00B65DC6"/>
    <w:rsid w:val="00B6649F"/>
    <w:rsid w:val="00B67589"/>
    <w:rsid w:val="00B71616"/>
    <w:rsid w:val="00B74BAB"/>
    <w:rsid w:val="00B74C43"/>
    <w:rsid w:val="00B74CC6"/>
    <w:rsid w:val="00B75615"/>
    <w:rsid w:val="00B75AFA"/>
    <w:rsid w:val="00B75C83"/>
    <w:rsid w:val="00B76513"/>
    <w:rsid w:val="00B76829"/>
    <w:rsid w:val="00B76C95"/>
    <w:rsid w:val="00B779EB"/>
    <w:rsid w:val="00B8041E"/>
    <w:rsid w:val="00B80E52"/>
    <w:rsid w:val="00B8225F"/>
    <w:rsid w:val="00B85455"/>
    <w:rsid w:val="00B85577"/>
    <w:rsid w:val="00B863AC"/>
    <w:rsid w:val="00B86DF0"/>
    <w:rsid w:val="00B87133"/>
    <w:rsid w:val="00B87D43"/>
    <w:rsid w:val="00B911E2"/>
    <w:rsid w:val="00B913C5"/>
    <w:rsid w:val="00B9140E"/>
    <w:rsid w:val="00B91DC5"/>
    <w:rsid w:val="00B91F16"/>
    <w:rsid w:val="00B934EE"/>
    <w:rsid w:val="00B956B9"/>
    <w:rsid w:val="00B95BBC"/>
    <w:rsid w:val="00B96102"/>
    <w:rsid w:val="00B968B6"/>
    <w:rsid w:val="00B97B0A"/>
    <w:rsid w:val="00BA0B72"/>
    <w:rsid w:val="00BA1938"/>
    <w:rsid w:val="00BA1EFB"/>
    <w:rsid w:val="00BA2211"/>
    <w:rsid w:val="00BA36D8"/>
    <w:rsid w:val="00BA38D3"/>
    <w:rsid w:val="00BA4867"/>
    <w:rsid w:val="00BA4AF4"/>
    <w:rsid w:val="00BA603F"/>
    <w:rsid w:val="00BA73CC"/>
    <w:rsid w:val="00BB0F73"/>
    <w:rsid w:val="00BB10FF"/>
    <w:rsid w:val="00BB261F"/>
    <w:rsid w:val="00BB4D48"/>
    <w:rsid w:val="00BB56D0"/>
    <w:rsid w:val="00BB62E5"/>
    <w:rsid w:val="00BB766A"/>
    <w:rsid w:val="00BB7A99"/>
    <w:rsid w:val="00BB7F02"/>
    <w:rsid w:val="00BC0F90"/>
    <w:rsid w:val="00BC2480"/>
    <w:rsid w:val="00BC2622"/>
    <w:rsid w:val="00BC2E22"/>
    <w:rsid w:val="00BC4969"/>
    <w:rsid w:val="00BC4CBE"/>
    <w:rsid w:val="00BC51EF"/>
    <w:rsid w:val="00BC5D29"/>
    <w:rsid w:val="00BC6455"/>
    <w:rsid w:val="00BC6BD4"/>
    <w:rsid w:val="00BC6CA7"/>
    <w:rsid w:val="00BC7045"/>
    <w:rsid w:val="00BD043C"/>
    <w:rsid w:val="00BD07D3"/>
    <w:rsid w:val="00BD1BE6"/>
    <w:rsid w:val="00BD2207"/>
    <w:rsid w:val="00BD39FA"/>
    <w:rsid w:val="00BD42D1"/>
    <w:rsid w:val="00BD49A4"/>
    <w:rsid w:val="00BD5A5B"/>
    <w:rsid w:val="00BD6626"/>
    <w:rsid w:val="00BD780D"/>
    <w:rsid w:val="00BD7AF0"/>
    <w:rsid w:val="00BD7C66"/>
    <w:rsid w:val="00BE1376"/>
    <w:rsid w:val="00BE1F73"/>
    <w:rsid w:val="00BE1FC4"/>
    <w:rsid w:val="00BE29CA"/>
    <w:rsid w:val="00BE381D"/>
    <w:rsid w:val="00BE395A"/>
    <w:rsid w:val="00BE40C6"/>
    <w:rsid w:val="00BE4454"/>
    <w:rsid w:val="00BE46A2"/>
    <w:rsid w:val="00BE4DB8"/>
    <w:rsid w:val="00BE649A"/>
    <w:rsid w:val="00BE66EF"/>
    <w:rsid w:val="00BF0922"/>
    <w:rsid w:val="00BF0ECB"/>
    <w:rsid w:val="00BF1EB9"/>
    <w:rsid w:val="00BF2581"/>
    <w:rsid w:val="00BF27D9"/>
    <w:rsid w:val="00BF30C0"/>
    <w:rsid w:val="00BF5B15"/>
    <w:rsid w:val="00C00441"/>
    <w:rsid w:val="00C014AF"/>
    <w:rsid w:val="00C03702"/>
    <w:rsid w:val="00C041C4"/>
    <w:rsid w:val="00C047BC"/>
    <w:rsid w:val="00C05C17"/>
    <w:rsid w:val="00C05F5C"/>
    <w:rsid w:val="00C07A7E"/>
    <w:rsid w:val="00C07AC4"/>
    <w:rsid w:val="00C07C65"/>
    <w:rsid w:val="00C103A7"/>
    <w:rsid w:val="00C1076D"/>
    <w:rsid w:val="00C11392"/>
    <w:rsid w:val="00C11EA5"/>
    <w:rsid w:val="00C120B0"/>
    <w:rsid w:val="00C13342"/>
    <w:rsid w:val="00C138EB"/>
    <w:rsid w:val="00C14D42"/>
    <w:rsid w:val="00C14E71"/>
    <w:rsid w:val="00C15407"/>
    <w:rsid w:val="00C157B6"/>
    <w:rsid w:val="00C157EE"/>
    <w:rsid w:val="00C1587D"/>
    <w:rsid w:val="00C1590A"/>
    <w:rsid w:val="00C20A18"/>
    <w:rsid w:val="00C22358"/>
    <w:rsid w:val="00C23F5E"/>
    <w:rsid w:val="00C25857"/>
    <w:rsid w:val="00C25C69"/>
    <w:rsid w:val="00C26289"/>
    <w:rsid w:val="00C27697"/>
    <w:rsid w:val="00C27C09"/>
    <w:rsid w:val="00C30381"/>
    <w:rsid w:val="00C314C9"/>
    <w:rsid w:val="00C34483"/>
    <w:rsid w:val="00C35DF0"/>
    <w:rsid w:val="00C3653A"/>
    <w:rsid w:val="00C36A49"/>
    <w:rsid w:val="00C40200"/>
    <w:rsid w:val="00C4056B"/>
    <w:rsid w:val="00C405B5"/>
    <w:rsid w:val="00C4114B"/>
    <w:rsid w:val="00C42654"/>
    <w:rsid w:val="00C440F3"/>
    <w:rsid w:val="00C4528A"/>
    <w:rsid w:val="00C4693B"/>
    <w:rsid w:val="00C47A61"/>
    <w:rsid w:val="00C50679"/>
    <w:rsid w:val="00C50AD7"/>
    <w:rsid w:val="00C50F02"/>
    <w:rsid w:val="00C5137E"/>
    <w:rsid w:val="00C5201F"/>
    <w:rsid w:val="00C524C7"/>
    <w:rsid w:val="00C52ABF"/>
    <w:rsid w:val="00C5393A"/>
    <w:rsid w:val="00C54665"/>
    <w:rsid w:val="00C546D0"/>
    <w:rsid w:val="00C54863"/>
    <w:rsid w:val="00C54F6F"/>
    <w:rsid w:val="00C55D6A"/>
    <w:rsid w:val="00C55DA0"/>
    <w:rsid w:val="00C56946"/>
    <w:rsid w:val="00C56E40"/>
    <w:rsid w:val="00C5713A"/>
    <w:rsid w:val="00C57AD2"/>
    <w:rsid w:val="00C60215"/>
    <w:rsid w:val="00C61277"/>
    <w:rsid w:val="00C61EE9"/>
    <w:rsid w:val="00C63C43"/>
    <w:rsid w:val="00C63EE2"/>
    <w:rsid w:val="00C64477"/>
    <w:rsid w:val="00C64F71"/>
    <w:rsid w:val="00C65101"/>
    <w:rsid w:val="00C65262"/>
    <w:rsid w:val="00C666DE"/>
    <w:rsid w:val="00C67683"/>
    <w:rsid w:val="00C67DC9"/>
    <w:rsid w:val="00C70980"/>
    <w:rsid w:val="00C70A23"/>
    <w:rsid w:val="00C71908"/>
    <w:rsid w:val="00C72637"/>
    <w:rsid w:val="00C73173"/>
    <w:rsid w:val="00C74496"/>
    <w:rsid w:val="00C752B2"/>
    <w:rsid w:val="00C8099A"/>
    <w:rsid w:val="00C80AB3"/>
    <w:rsid w:val="00C80B80"/>
    <w:rsid w:val="00C81DAC"/>
    <w:rsid w:val="00C833EB"/>
    <w:rsid w:val="00C83EC0"/>
    <w:rsid w:val="00C83EE9"/>
    <w:rsid w:val="00C848ED"/>
    <w:rsid w:val="00C84A10"/>
    <w:rsid w:val="00C853D7"/>
    <w:rsid w:val="00C85536"/>
    <w:rsid w:val="00C85E47"/>
    <w:rsid w:val="00C85FD3"/>
    <w:rsid w:val="00C8625E"/>
    <w:rsid w:val="00C86C1D"/>
    <w:rsid w:val="00C86DEA"/>
    <w:rsid w:val="00C90866"/>
    <w:rsid w:val="00C9111A"/>
    <w:rsid w:val="00C91626"/>
    <w:rsid w:val="00C91D97"/>
    <w:rsid w:val="00C920A2"/>
    <w:rsid w:val="00C92B35"/>
    <w:rsid w:val="00C9355F"/>
    <w:rsid w:val="00C93663"/>
    <w:rsid w:val="00C93671"/>
    <w:rsid w:val="00C94018"/>
    <w:rsid w:val="00C9487A"/>
    <w:rsid w:val="00C95957"/>
    <w:rsid w:val="00C95B40"/>
    <w:rsid w:val="00C95D5B"/>
    <w:rsid w:val="00C9684A"/>
    <w:rsid w:val="00C968EC"/>
    <w:rsid w:val="00C9694F"/>
    <w:rsid w:val="00C97993"/>
    <w:rsid w:val="00CA0D52"/>
    <w:rsid w:val="00CA1234"/>
    <w:rsid w:val="00CA1BB0"/>
    <w:rsid w:val="00CA202D"/>
    <w:rsid w:val="00CA209D"/>
    <w:rsid w:val="00CA2586"/>
    <w:rsid w:val="00CA27A1"/>
    <w:rsid w:val="00CA2DBA"/>
    <w:rsid w:val="00CA305E"/>
    <w:rsid w:val="00CA31DF"/>
    <w:rsid w:val="00CA31E0"/>
    <w:rsid w:val="00CA3338"/>
    <w:rsid w:val="00CA379C"/>
    <w:rsid w:val="00CA41E3"/>
    <w:rsid w:val="00CA4E27"/>
    <w:rsid w:val="00CA7D6B"/>
    <w:rsid w:val="00CA7FD3"/>
    <w:rsid w:val="00CB08A8"/>
    <w:rsid w:val="00CB194F"/>
    <w:rsid w:val="00CB3604"/>
    <w:rsid w:val="00CB46A6"/>
    <w:rsid w:val="00CB5B3C"/>
    <w:rsid w:val="00CB6756"/>
    <w:rsid w:val="00CB75CE"/>
    <w:rsid w:val="00CB7728"/>
    <w:rsid w:val="00CB7FC6"/>
    <w:rsid w:val="00CC0007"/>
    <w:rsid w:val="00CC0442"/>
    <w:rsid w:val="00CC155A"/>
    <w:rsid w:val="00CC18BD"/>
    <w:rsid w:val="00CC2B70"/>
    <w:rsid w:val="00CC2D7D"/>
    <w:rsid w:val="00CC42E4"/>
    <w:rsid w:val="00CC44FD"/>
    <w:rsid w:val="00CC5B8B"/>
    <w:rsid w:val="00CC7F0B"/>
    <w:rsid w:val="00CD01F4"/>
    <w:rsid w:val="00CD0412"/>
    <w:rsid w:val="00CD096E"/>
    <w:rsid w:val="00CD1323"/>
    <w:rsid w:val="00CD20F0"/>
    <w:rsid w:val="00CD24B5"/>
    <w:rsid w:val="00CD31CD"/>
    <w:rsid w:val="00CD55E0"/>
    <w:rsid w:val="00CD57C8"/>
    <w:rsid w:val="00CD5BB0"/>
    <w:rsid w:val="00CD631E"/>
    <w:rsid w:val="00CD6A53"/>
    <w:rsid w:val="00CD6BDE"/>
    <w:rsid w:val="00CD71E5"/>
    <w:rsid w:val="00CE07CF"/>
    <w:rsid w:val="00CE114E"/>
    <w:rsid w:val="00CE13FB"/>
    <w:rsid w:val="00CE151B"/>
    <w:rsid w:val="00CE210A"/>
    <w:rsid w:val="00CE374E"/>
    <w:rsid w:val="00CE38AB"/>
    <w:rsid w:val="00CE47AA"/>
    <w:rsid w:val="00CE715A"/>
    <w:rsid w:val="00CE7777"/>
    <w:rsid w:val="00CE793C"/>
    <w:rsid w:val="00CE7A5B"/>
    <w:rsid w:val="00CE7C5A"/>
    <w:rsid w:val="00CF18F3"/>
    <w:rsid w:val="00CF23F4"/>
    <w:rsid w:val="00CF2DAC"/>
    <w:rsid w:val="00CF3AB7"/>
    <w:rsid w:val="00CF4356"/>
    <w:rsid w:val="00CF58CF"/>
    <w:rsid w:val="00CF59B3"/>
    <w:rsid w:val="00CF74D6"/>
    <w:rsid w:val="00CF78B6"/>
    <w:rsid w:val="00D004DB"/>
    <w:rsid w:val="00D0283F"/>
    <w:rsid w:val="00D028D7"/>
    <w:rsid w:val="00D02FA5"/>
    <w:rsid w:val="00D0329C"/>
    <w:rsid w:val="00D033D9"/>
    <w:rsid w:val="00D036AD"/>
    <w:rsid w:val="00D04035"/>
    <w:rsid w:val="00D040C7"/>
    <w:rsid w:val="00D04ADA"/>
    <w:rsid w:val="00D06F55"/>
    <w:rsid w:val="00D077D1"/>
    <w:rsid w:val="00D07C9F"/>
    <w:rsid w:val="00D10202"/>
    <w:rsid w:val="00D10272"/>
    <w:rsid w:val="00D104E9"/>
    <w:rsid w:val="00D10CE6"/>
    <w:rsid w:val="00D1132D"/>
    <w:rsid w:val="00D1361E"/>
    <w:rsid w:val="00D14495"/>
    <w:rsid w:val="00D15C65"/>
    <w:rsid w:val="00D15E89"/>
    <w:rsid w:val="00D16157"/>
    <w:rsid w:val="00D17208"/>
    <w:rsid w:val="00D17308"/>
    <w:rsid w:val="00D20786"/>
    <w:rsid w:val="00D211D7"/>
    <w:rsid w:val="00D21977"/>
    <w:rsid w:val="00D22D10"/>
    <w:rsid w:val="00D244EC"/>
    <w:rsid w:val="00D25E39"/>
    <w:rsid w:val="00D260B7"/>
    <w:rsid w:val="00D26370"/>
    <w:rsid w:val="00D26EFF"/>
    <w:rsid w:val="00D2752C"/>
    <w:rsid w:val="00D308BA"/>
    <w:rsid w:val="00D30E37"/>
    <w:rsid w:val="00D31318"/>
    <w:rsid w:val="00D31FA3"/>
    <w:rsid w:val="00D32510"/>
    <w:rsid w:val="00D34199"/>
    <w:rsid w:val="00D368A1"/>
    <w:rsid w:val="00D37745"/>
    <w:rsid w:val="00D40044"/>
    <w:rsid w:val="00D40D3E"/>
    <w:rsid w:val="00D40EEB"/>
    <w:rsid w:val="00D42232"/>
    <w:rsid w:val="00D43173"/>
    <w:rsid w:val="00D4385A"/>
    <w:rsid w:val="00D43F5A"/>
    <w:rsid w:val="00D444FE"/>
    <w:rsid w:val="00D449A9"/>
    <w:rsid w:val="00D449B8"/>
    <w:rsid w:val="00D449CD"/>
    <w:rsid w:val="00D44AA8"/>
    <w:rsid w:val="00D45A23"/>
    <w:rsid w:val="00D47708"/>
    <w:rsid w:val="00D47964"/>
    <w:rsid w:val="00D47E4C"/>
    <w:rsid w:val="00D50224"/>
    <w:rsid w:val="00D50955"/>
    <w:rsid w:val="00D510ED"/>
    <w:rsid w:val="00D5127D"/>
    <w:rsid w:val="00D51711"/>
    <w:rsid w:val="00D5260A"/>
    <w:rsid w:val="00D52CDA"/>
    <w:rsid w:val="00D53363"/>
    <w:rsid w:val="00D53484"/>
    <w:rsid w:val="00D53531"/>
    <w:rsid w:val="00D55061"/>
    <w:rsid w:val="00D5521F"/>
    <w:rsid w:val="00D554A9"/>
    <w:rsid w:val="00D56BD3"/>
    <w:rsid w:val="00D56C93"/>
    <w:rsid w:val="00D5711C"/>
    <w:rsid w:val="00D60123"/>
    <w:rsid w:val="00D604BE"/>
    <w:rsid w:val="00D60640"/>
    <w:rsid w:val="00D61726"/>
    <w:rsid w:val="00D62C11"/>
    <w:rsid w:val="00D62D59"/>
    <w:rsid w:val="00D64546"/>
    <w:rsid w:val="00D66461"/>
    <w:rsid w:val="00D66AED"/>
    <w:rsid w:val="00D67491"/>
    <w:rsid w:val="00D67AD4"/>
    <w:rsid w:val="00D70C6A"/>
    <w:rsid w:val="00D70D25"/>
    <w:rsid w:val="00D71046"/>
    <w:rsid w:val="00D714E4"/>
    <w:rsid w:val="00D73C46"/>
    <w:rsid w:val="00D7491A"/>
    <w:rsid w:val="00D75B32"/>
    <w:rsid w:val="00D75E0E"/>
    <w:rsid w:val="00D75ED2"/>
    <w:rsid w:val="00D76388"/>
    <w:rsid w:val="00D77731"/>
    <w:rsid w:val="00D7779A"/>
    <w:rsid w:val="00D77919"/>
    <w:rsid w:val="00D817B9"/>
    <w:rsid w:val="00D81F91"/>
    <w:rsid w:val="00D82659"/>
    <w:rsid w:val="00D83239"/>
    <w:rsid w:val="00D83FD8"/>
    <w:rsid w:val="00D84484"/>
    <w:rsid w:val="00D848E2"/>
    <w:rsid w:val="00D84D18"/>
    <w:rsid w:val="00D87B58"/>
    <w:rsid w:val="00D9000E"/>
    <w:rsid w:val="00D90219"/>
    <w:rsid w:val="00D90D32"/>
    <w:rsid w:val="00D92668"/>
    <w:rsid w:val="00D92C14"/>
    <w:rsid w:val="00D92CCE"/>
    <w:rsid w:val="00D92DED"/>
    <w:rsid w:val="00D932D1"/>
    <w:rsid w:val="00D9399A"/>
    <w:rsid w:val="00D93AC6"/>
    <w:rsid w:val="00D94D1D"/>
    <w:rsid w:val="00D9515D"/>
    <w:rsid w:val="00D9542E"/>
    <w:rsid w:val="00D97449"/>
    <w:rsid w:val="00D97691"/>
    <w:rsid w:val="00D976F8"/>
    <w:rsid w:val="00DA0133"/>
    <w:rsid w:val="00DA0DA5"/>
    <w:rsid w:val="00DA110B"/>
    <w:rsid w:val="00DA13B4"/>
    <w:rsid w:val="00DA1EDE"/>
    <w:rsid w:val="00DA2AD7"/>
    <w:rsid w:val="00DA37CA"/>
    <w:rsid w:val="00DA37D0"/>
    <w:rsid w:val="00DA42FC"/>
    <w:rsid w:val="00DA5133"/>
    <w:rsid w:val="00DA5BF1"/>
    <w:rsid w:val="00DB1015"/>
    <w:rsid w:val="00DB1060"/>
    <w:rsid w:val="00DB178F"/>
    <w:rsid w:val="00DB199B"/>
    <w:rsid w:val="00DB2998"/>
    <w:rsid w:val="00DB2CC1"/>
    <w:rsid w:val="00DB4385"/>
    <w:rsid w:val="00DB5358"/>
    <w:rsid w:val="00DB6B96"/>
    <w:rsid w:val="00DB6C0B"/>
    <w:rsid w:val="00DB7501"/>
    <w:rsid w:val="00DB7A15"/>
    <w:rsid w:val="00DC02B1"/>
    <w:rsid w:val="00DC096E"/>
    <w:rsid w:val="00DC20C3"/>
    <w:rsid w:val="00DC282C"/>
    <w:rsid w:val="00DC30A8"/>
    <w:rsid w:val="00DC43C0"/>
    <w:rsid w:val="00DC4A09"/>
    <w:rsid w:val="00DC53C9"/>
    <w:rsid w:val="00DC542D"/>
    <w:rsid w:val="00DC6C1B"/>
    <w:rsid w:val="00DC7C50"/>
    <w:rsid w:val="00DD01E1"/>
    <w:rsid w:val="00DD0413"/>
    <w:rsid w:val="00DD1213"/>
    <w:rsid w:val="00DD1214"/>
    <w:rsid w:val="00DD1229"/>
    <w:rsid w:val="00DD18ED"/>
    <w:rsid w:val="00DD1AF9"/>
    <w:rsid w:val="00DD2703"/>
    <w:rsid w:val="00DD354D"/>
    <w:rsid w:val="00DD357F"/>
    <w:rsid w:val="00DD3FF7"/>
    <w:rsid w:val="00DD44AE"/>
    <w:rsid w:val="00DD4751"/>
    <w:rsid w:val="00DD5056"/>
    <w:rsid w:val="00DD5DA6"/>
    <w:rsid w:val="00DD6AD8"/>
    <w:rsid w:val="00DD6AF0"/>
    <w:rsid w:val="00DD7ECA"/>
    <w:rsid w:val="00DE185A"/>
    <w:rsid w:val="00DE1C3A"/>
    <w:rsid w:val="00DE26A5"/>
    <w:rsid w:val="00DE2F2E"/>
    <w:rsid w:val="00DE2F50"/>
    <w:rsid w:val="00DE3404"/>
    <w:rsid w:val="00DE357F"/>
    <w:rsid w:val="00DE45CC"/>
    <w:rsid w:val="00DE4BB0"/>
    <w:rsid w:val="00DE4C88"/>
    <w:rsid w:val="00DE507E"/>
    <w:rsid w:val="00DE560F"/>
    <w:rsid w:val="00DE6526"/>
    <w:rsid w:val="00DE799A"/>
    <w:rsid w:val="00DF24B8"/>
    <w:rsid w:val="00DF2E62"/>
    <w:rsid w:val="00DF2F3B"/>
    <w:rsid w:val="00DF5515"/>
    <w:rsid w:val="00DF672C"/>
    <w:rsid w:val="00DF7B99"/>
    <w:rsid w:val="00E0147C"/>
    <w:rsid w:val="00E026EC"/>
    <w:rsid w:val="00E02882"/>
    <w:rsid w:val="00E03543"/>
    <w:rsid w:val="00E03566"/>
    <w:rsid w:val="00E03AEB"/>
    <w:rsid w:val="00E04A80"/>
    <w:rsid w:val="00E04D87"/>
    <w:rsid w:val="00E05057"/>
    <w:rsid w:val="00E05E53"/>
    <w:rsid w:val="00E078BA"/>
    <w:rsid w:val="00E07ECD"/>
    <w:rsid w:val="00E11882"/>
    <w:rsid w:val="00E11ED7"/>
    <w:rsid w:val="00E12952"/>
    <w:rsid w:val="00E12F78"/>
    <w:rsid w:val="00E13200"/>
    <w:rsid w:val="00E134EE"/>
    <w:rsid w:val="00E155EB"/>
    <w:rsid w:val="00E2001E"/>
    <w:rsid w:val="00E20F94"/>
    <w:rsid w:val="00E2145E"/>
    <w:rsid w:val="00E225A5"/>
    <w:rsid w:val="00E22CAB"/>
    <w:rsid w:val="00E24616"/>
    <w:rsid w:val="00E24A3A"/>
    <w:rsid w:val="00E25D1D"/>
    <w:rsid w:val="00E25DA1"/>
    <w:rsid w:val="00E266F3"/>
    <w:rsid w:val="00E26B56"/>
    <w:rsid w:val="00E27158"/>
    <w:rsid w:val="00E306F4"/>
    <w:rsid w:val="00E310B3"/>
    <w:rsid w:val="00E31659"/>
    <w:rsid w:val="00E32C1E"/>
    <w:rsid w:val="00E34F5A"/>
    <w:rsid w:val="00E35B3F"/>
    <w:rsid w:val="00E374BD"/>
    <w:rsid w:val="00E375BD"/>
    <w:rsid w:val="00E376A4"/>
    <w:rsid w:val="00E4016E"/>
    <w:rsid w:val="00E402C1"/>
    <w:rsid w:val="00E410EF"/>
    <w:rsid w:val="00E41CC6"/>
    <w:rsid w:val="00E43BE1"/>
    <w:rsid w:val="00E44C3C"/>
    <w:rsid w:val="00E45092"/>
    <w:rsid w:val="00E45C23"/>
    <w:rsid w:val="00E45E53"/>
    <w:rsid w:val="00E46A10"/>
    <w:rsid w:val="00E46DD6"/>
    <w:rsid w:val="00E4712F"/>
    <w:rsid w:val="00E5041E"/>
    <w:rsid w:val="00E506CD"/>
    <w:rsid w:val="00E51B1E"/>
    <w:rsid w:val="00E51DE9"/>
    <w:rsid w:val="00E51FD2"/>
    <w:rsid w:val="00E522D9"/>
    <w:rsid w:val="00E53CD2"/>
    <w:rsid w:val="00E53FAB"/>
    <w:rsid w:val="00E54495"/>
    <w:rsid w:val="00E552B1"/>
    <w:rsid w:val="00E556C2"/>
    <w:rsid w:val="00E5617E"/>
    <w:rsid w:val="00E5678D"/>
    <w:rsid w:val="00E6095D"/>
    <w:rsid w:val="00E60BF3"/>
    <w:rsid w:val="00E6143B"/>
    <w:rsid w:val="00E61749"/>
    <w:rsid w:val="00E61755"/>
    <w:rsid w:val="00E626CB"/>
    <w:rsid w:val="00E629F6"/>
    <w:rsid w:val="00E62A12"/>
    <w:rsid w:val="00E63C07"/>
    <w:rsid w:val="00E66F82"/>
    <w:rsid w:val="00E67486"/>
    <w:rsid w:val="00E70818"/>
    <w:rsid w:val="00E721CF"/>
    <w:rsid w:val="00E72409"/>
    <w:rsid w:val="00E739FA"/>
    <w:rsid w:val="00E7439C"/>
    <w:rsid w:val="00E74B3A"/>
    <w:rsid w:val="00E75EF1"/>
    <w:rsid w:val="00E75F60"/>
    <w:rsid w:val="00E76919"/>
    <w:rsid w:val="00E76D59"/>
    <w:rsid w:val="00E81329"/>
    <w:rsid w:val="00E81B31"/>
    <w:rsid w:val="00E81EA7"/>
    <w:rsid w:val="00E820C3"/>
    <w:rsid w:val="00E827F4"/>
    <w:rsid w:val="00E82EA0"/>
    <w:rsid w:val="00E83412"/>
    <w:rsid w:val="00E860BB"/>
    <w:rsid w:val="00E866CB"/>
    <w:rsid w:val="00E9051D"/>
    <w:rsid w:val="00E91F3F"/>
    <w:rsid w:val="00E922EC"/>
    <w:rsid w:val="00E92327"/>
    <w:rsid w:val="00E92965"/>
    <w:rsid w:val="00E92F48"/>
    <w:rsid w:val="00E95327"/>
    <w:rsid w:val="00E95721"/>
    <w:rsid w:val="00E95928"/>
    <w:rsid w:val="00E95CC6"/>
    <w:rsid w:val="00E96988"/>
    <w:rsid w:val="00E96B83"/>
    <w:rsid w:val="00E97142"/>
    <w:rsid w:val="00E97974"/>
    <w:rsid w:val="00EA087E"/>
    <w:rsid w:val="00EA1609"/>
    <w:rsid w:val="00EA451B"/>
    <w:rsid w:val="00EA4C22"/>
    <w:rsid w:val="00EA5CFF"/>
    <w:rsid w:val="00EA66B9"/>
    <w:rsid w:val="00EA6F56"/>
    <w:rsid w:val="00EA7A24"/>
    <w:rsid w:val="00EB029C"/>
    <w:rsid w:val="00EB05D4"/>
    <w:rsid w:val="00EB0A64"/>
    <w:rsid w:val="00EB0E00"/>
    <w:rsid w:val="00EB2070"/>
    <w:rsid w:val="00EB250C"/>
    <w:rsid w:val="00EB3201"/>
    <w:rsid w:val="00EB3806"/>
    <w:rsid w:val="00EB497D"/>
    <w:rsid w:val="00EB511D"/>
    <w:rsid w:val="00EB65C6"/>
    <w:rsid w:val="00EB6667"/>
    <w:rsid w:val="00EB6E08"/>
    <w:rsid w:val="00EB6E58"/>
    <w:rsid w:val="00EB7225"/>
    <w:rsid w:val="00EC07DE"/>
    <w:rsid w:val="00EC0928"/>
    <w:rsid w:val="00EC128D"/>
    <w:rsid w:val="00EC3826"/>
    <w:rsid w:val="00EC3849"/>
    <w:rsid w:val="00EC3887"/>
    <w:rsid w:val="00EC38BC"/>
    <w:rsid w:val="00EC3C51"/>
    <w:rsid w:val="00EC53E1"/>
    <w:rsid w:val="00EC588B"/>
    <w:rsid w:val="00EC61C6"/>
    <w:rsid w:val="00EC69A1"/>
    <w:rsid w:val="00EC7168"/>
    <w:rsid w:val="00ED0E15"/>
    <w:rsid w:val="00ED0E6F"/>
    <w:rsid w:val="00ED1433"/>
    <w:rsid w:val="00ED1ACD"/>
    <w:rsid w:val="00ED275A"/>
    <w:rsid w:val="00ED29DA"/>
    <w:rsid w:val="00ED2CB0"/>
    <w:rsid w:val="00ED3183"/>
    <w:rsid w:val="00ED3C0C"/>
    <w:rsid w:val="00ED3FE9"/>
    <w:rsid w:val="00ED7D0A"/>
    <w:rsid w:val="00EE0C98"/>
    <w:rsid w:val="00EE1286"/>
    <w:rsid w:val="00EE12B2"/>
    <w:rsid w:val="00EE157A"/>
    <w:rsid w:val="00EE2326"/>
    <w:rsid w:val="00EE309C"/>
    <w:rsid w:val="00EE35D7"/>
    <w:rsid w:val="00EE3FF5"/>
    <w:rsid w:val="00EE434B"/>
    <w:rsid w:val="00EE5C52"/>
    <w:rsid w:val="00EE6648"/>
    <w:rsid w:val="00EE6928"/>
    <w:rsid w:val="00EE73B8"/>
    <w:rsid w:val="00EE7DB8"/>
    <w:rsid w:val="00EF0C30"/>
    <w:rsid w:val="00EF0D6E"/>
    <w:rsid w:val="00EF1502"/>
    <w:rsid w:val="00EF305D"/>
    <w:rsid w:val="00EF361D"/>
    <w:rsid w:val="00EF3989"/>
    <w:rsid w:val="00EF3B71"/>
    <w:rsid w:val="00EF4216"/>
    <w:rsid w:val="00EF5476"/>
    <w:rsid w:val="00EF55D0"/>
    <w:rsid w:val="00EF6412"/>
    <w:rsid w:val="00EF6AF1"/>
    <w:rsid w:val="00F0002E"/>
    <w:rsid w:val="00F007DB"/>
    <w:rsid w:val="00F00C66"/>
    <w:rsid w:val="00F011DA"/>
    <w:rsid w:val="00F01714"/>
    <w:rsid w:val="00F01D9A"/>
    <w:rsid w:val="00F02DD2"/>
    <w:rsid w:val="00F035F8"/>
    <w:rsid w:val="00F04B8C"/>
    <w:rsid w:val="00F06243"/>
    <w:rsid w:val="00F06B25"/>
    <w:rsid w:val="00F06CF3"/>
    <w:rsid w:val="00F06D67"/>
    <w:rsid w:val="00F106D6"/>
    <w:rsid w:val="00F10FFD"/>
    <w:rsid w:val="00F11FDF"/>
    <w:rsid w:val="00F13058"/>
    <w:rsid w:val="00F13D81"/>
    <w:rsid w:val="00F1485D"/>
    <w:rsid w:val="00F1487A"/>
    <w:rsid w:val="00F14E2A"/>
    <w:rsid w:val="00F150D0"/>
    <w:rsid w:val="00F1543A"/>
    <w:rsid w:val="00F162CD"/>
    <w:rsid w:val="00F167DA"/>
    <w:rsid w:val="00F17238"/>
    <w:rsid w:val="00F172CF"/>
    <w:rsid w:val="00F17EEC"/>
    <w:rsid w:val="00F20DE9"/>
    <w:rsid w:val="00F20E40"/>
    <w:rsid w:val="00F212F7"/>
    <w:rsid w:val="00F21315"/>
    <w:rsid w:val="00F2266D"/>
    <w:rsid w:val="00F22D97"/>
    <w:rsid w:val="00F23C9A"/>
    <w:rsid w:val="00F24E8E"/>
    <w:rsid w:val="00F26B8F"/>
    <w:rsid w:val="00F27650"/>
    <w:rsid w:val="00F30524"/>
    <w:rsid w:val="00F30F49"/>
    <w:rsid w:val="00F33198"/>
    <w:rsid w:val="00F339D4"/>
    <w:rsid w:val="00F33B09"/>
    <w:rsid w:val="00F342EF"/>
    <w:rsid w:val="00F36093"/>
    <w:rsid w:val="00F36261"/>
    <w:rsid w:val="00F401C2"/>
    <w:rsid w:val="00F419FA"/>
    <w:rsid w:val="00F41A37"/>
    <w:rsid w:val="00F44B00"/>
    <w:rsid w:val="00F44BF1"/>
    <w:rsid w:val="00F45391"/>
    <w:rsid w:val="00F46C71"/>
    <w:rsid w:val="00F50414"/>
    <w:rsid w:val="00F5082D"/>
    <w:rsid w:val="00F5083F"/>
    <w:rsid w:val="00F51FDD"/>
    <w:rsid w:val="00F5223F"/>
    <w:rsid w:val="00F52E6C"/>
    <w:rsid w:val="00F531AE"/>
    <w:rsid w:val="00F53FCE"/>
    <w:rsid w:val="00F55120"/>
    <w:rsid w:val="00F5581F"/>
    <w:rsid w:val="00F56DEA"/>
    <w:rsid w:val="00F57233"/>
    <w:rsid w:val="00F5752E"/>
    <w:rsid w:val="00F602D7"/>
    <w:rsid w:val="00F640FE"/>
    <w:rsid w:val="00F65938"/>
    <w:rsid w:val="00F65DCD"/>
    <w:rsid w:val="00F67E3E"/>
    <w:rsid w:val="00F71757"/>
    <w:rsid w:val="00F71825"/>
    <w:rsid w:val="00F72D82"/>
    <w:rsid w:val="00F73262"/>
    <w:rsid w:val="00F7420D"/>
    <w:rsid w:val="00F7437E"/>
    <w:rsid w:val="00F74C5C"/>
    <w:rsid w:val="00F74D04"/>
    <w:rsid w:val="00F7526F"/>
    <w:rsid w:val="00F75DFA"/>
    <w:rsid w:val="00F77D0E"/>
    <w:rsid w:val="00F8040D"/>
    <w:rsid w:val="00F80E07"/>
    <w:rsid w:val="00F81491"/>
    <w:rsid w:val="00F81687"/>
    <w:rsid w:val="00F818FB"/>
    <w:rsid w:val="00F81F2B"/>
    <w:rsid w:val="00F820F7"/>
    <w:rsid w:val="00F824D5"/>
    <w:rsid w:val="00F82D7B"/>
    <w:rsid w:val="00F82D87"/>
    <w:rsid w:val="00F82DF7"/>
    <w:rsid w:val="00F8342A"/>
    <w:rsid w:val="00F83823"/>
    <w:rsid w:val="00F8570E"/>
    <w:rsid w:val="00F8607E"/>
    <w:rsid w:val="00F861D9"/>
    <w:rsid w:val="00F867D8"/>
    <w:rsid w:val="00F86C97"/>
    <w:rsid w:val="00F90F18"/>
    <w:rsid w:val="00F9241C"/>
    <w:rsid w:val="00F92B17"/>
    <w:rsid w:val="00F933FB"/>
    <w:rsid w:val="00F93F76"/>
    <w:rsid w:val="00F946C5"/>
    <w:rsid w:val="00F965A0"/>
    <w:rsid w:val="00F96E5C"/>
    <w:rsid w:val="00F97FDF"/>
    <w:rsid w:val="00FA18A1"/>
    <w:rsid w:val="00FA1F30"/>
    <w:rsid w:val="00FA4192"/>
    <w:rsid w:val="00FA4BCD"/>
    <w:rsid w:val="00FA4D2E"/>
    <w:rsid w:val="00FA5AC9"/>
    <w:rsid w:val="00FA7194"/>
    <w:rsid w:val="00FA7391"/>
    <w:rsid w:val="00FA7BA3"/>
    <w:rsid w:val="00FB0482"/>
    <w:rsid w:val="00FB07EA"/>
    <w:rsid w:val="00FB1DE9"/>
    <w:rsid w:val="00FB28D3"/>
    <w:rsid w:val="00FB3DCA"/>
    <w:rsid w:val="00FB41BA"/>
    <w:rsid w:val="00FB4369"/>
    <w:rsid w:val="00FB4993"/>
    <w:rsid w:val="00FB50FC"/>
    <w:rsid w:val="00FB5443"/>
    <w:rsid w:val="00FB5838"/>
    <w:rsid w:val="00FB5BF2"/>
    <w:rsid w:val="00FB68FF"/>
    <w:rsid w:val="00FB6CA1"/>
    <w:rsid w:val="00FB6D52"/>
    <w:rsid w:val="00FB6F60"/>
    <w:rsid w:val="00FB714B"/>
    <w:rsid w:val="00FB7F0B"/>
    <w:rsid w:val="00FC01C7"/>
    <w:rsid w:val="00FC032C"/>
    <w:rsid w:val="00FC12CE"/>
    <w:rsid w:val="00FC3024"/>
    <w:rsid w:val="00FC30CA"/>
    <w:rsid w:val="00FC3289"/>
    <w:rsid w:val="00FC38D7"/>
    <w:rsid w:val="00FC4322"/>
    <w:rsid w:val="00FC4BB5"/>
    <w:rsid w:val="00FC6A4A"/>
    <w:rsid w:val="00FC6BA0"/>
    <w:rsid w:val="00FC7079"/>
    <w:rsid w:val="00FD1643"/>
    <w:rsid w:val="00FD175B"/>
    <w:rsid w:val="00FD298B"/>
    <w:rsid w:val="00FD2A6C"/>
    <w:rsid w:val="00FD2CC6"/>
    <w:rsid w:val="00FD3076"/>
    <w:rsid w:val="00FD37B7"/>
    <w:rsid w:val="00FD4418"/>
    <w:rsid w:val="00FE04A6"/>
    <w:rsid w:val="00FE1307"/>
    <w:rsid w:val="00FE2986"/>
    <w:rsid w:val="00FE2A38"/>
    <w:rsid w:val="00FE4998"/>
    <w:rsid w:val="00FE716E"/>
    <w:rsid w:val="00FE7A8B"/>
    <w:rsid w:val="00FF08AD"/>
    <w:rsid w:val="00FF1657"/>
    <w:rsid w:val="00FF1682"/>
    <w:rsid w:val="00FF2332"/>
    <w:rsid w:val="00FF2335"/>
    <w:rsid w:val="00FF29E9"/>
    <w:rsid w:val="00FF3EA9"/>
    <w:rsid w:val="00FF58DF"/>
    <w:rsid w:val="00FF626D"/>
    <w:rsid w:val="00FF6797"/>
    <w:rsid w:val="00FF6AD8"/>
    <w:rsid w:val="00FF6C65"/>
    <w:rsid w:val="00FF6F05"/>
    <w:rsid w:val="00FF729F"/>
    <w:rsid w:val="00FF73FA"/>
    <w:rsid w:val="00FF776D"/>
    <w:rsid w:val="00FF7C57"/>
    <w:rsid w:val="033EB9A0"/>
    <w:rsid w:val="03FDB7CB"/>
    <w:rsid w:val="0491FEB4"/>
    <w:rsid w:val="0598167F"/>
    <w:rsid w:val="05BF1996"/>
    <w:rsid w:val="0781E4AA"/>
    <w:rsid w:val="07E9E53C"/>
    <w:rsid w:val="09DD7FEB"/>
    <w:rsid w:val="0AFD32BF"/>
    <w:rsid w:val="0C72459F"/>
    <w:rsid w:val="0C88805B"/>
    <w:rsid w:val="0D1AF69C"/>
    <w:rsid w:val="0D4B2868"/>
    <w:rsid w:val="0F870757"/>
    <w:rsid w:val="0FF0E729"/>
    <w:rsid w:val="10DE9255"/>
    <w:rsid w:val="1219E0F9"/>
    <w:rsid w:val="1B16080F"/>
    <w:rsid w:val="1C34D02C"/>
    <w:rsid w:val="1CC6815F"/>
    <w:rsid w:val="1F9145DD"/>
    <w:rsid w:val="2086E492"/>
    <w:rsid w:val="261365B9"/>
    <w:rsid w:val="2654F597"/>
    <w:rsid w:val="26B20E76"/>
    <w:rsid w:val="274F5449"/>
    <w:rsid w:val="27BEB116"/>
    <w:rsid w:val="29164D07"/>
    <w:rsid w:val="2BC19F31"/>
    <w:rsid w:val="2DC8CC8B"/>
    <w:rsid w:val="2E154699"/>
    <w:rsid w:val="3053D45A"/>
    <w:rsid w:val="334AFC9F"/>
    <w:rsid w:val="33A4A7D6"/>
    <w:rsid w:val="3536DBC2"/>
    <w:rsid w:val="370D4CF9"/>
    <w:rsid w:val="37384052"/>
    <w:rsid w:val="374C451E"/>
    <w:rsid w:val="3848D118"/>
    <w:rsid w:val="3BAACC78"/>
    <w:rsid w:val="3CB39A68"/>
    <w:rsid w:val="3D1F1399"/>
    <w:rsid w:val="3D8E28F8"/>
    <w:rsid w:val="41F47A59"/>
    <w:rsid w:val="429D2C47"/>
    <w:rsid w:val="42A05C75"/>
    <w:rsid w:val="448677C8"/>
    <w:rsid w:val="466208FD"/>
    <w:rsid w:val="48892842"/>
    <w:rsid w:val="4C1ECB91"/>
    <w:rsid w:val="4D220756"/>
    <w:rsid w:val="4D2A4AEF"/>
    <w:rsid w:val="4D9ED615"/>
    <w:rsid w:val="4F6F9E6D"/>
    <w:rsid w:val="4FB0CB8A"/>
    <w:rsid w:val="52148866"/>
    <w:rsid w:val="525C5697"/>
    <w:rsid w:val="54B18AE1"/>
    <w:rsid w:val="55AD2E36"/>
    <w:rsid w:val="567BB47B"/>
    <w:rsid w:val="5708E13F"/>
    <w:rsid w:val="579A5D6F"/>
    <w:rsid w:val="595733CD"/>
    <w:rsid w:val="5A240A1D"/>
    <w:rsid w:val="5F6B184A"/>
    <w:rsid w:val="5FFE8E4F"/>
    <w:rsid w:val="6074FCF7"/>
    <w:rsid w:val="6249C5F1"/>
    <w:rsid w:val="6438704E"/>
    <w:rsid w:val="643E3761"/>
    <w:rsid w:val="64D296D7"/>
    <w:rsid w:val="6ECCD5FF"/>
    <w:rsid w:val="70CBB504"/>
    <w:rsid w:val="70F6E60A"/>
    <w:rsid w:val="712E7130"/>
    <w:rsid w:val="7284EEE8"/>
    <w:rsid w:val="72A0B89D"/>
    <w:rsid w:val="748D9FC5"/>
    <w:rsid w:val="74EA63EF"/>
    <w:rsid w:val="76ACE2FC"/>
    <w:rsid w:val="76B5AD2B"/>
    <w:rsid w:val="7C389737"/>
    <w:rsid w:val="7D937AE0"/>
    <w:rsid w:val="7FF8F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0060"/>
  <w15:docId w15:val="{2077CD2E-BAAD-45B8-A012-7E372928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Chapter,H1,1,section,ASAPHeading 1,Celého textu,V_Head1,Záhlaví 1,h1,_Nadpis 1,Hoofdstukkop,Section Heading,Základní kapitola,Článek,Kapitola,Nadpis 1T,Char Char,Char Char Char Char Char,RI"/>
    <w:basedOn w:val="Normln"/>
    <w:next w:val="Odstavecseseznamem"/>
    <w:link w:val="Nadpis1Char"/>
    <w:uiPriority w:val="9"/>
    <w:qFormat/>
    <w:rsid w:val="00077E56"/>
    <w:pPr>
      <w:keepNext/>
      <w:keepLines/>
      <w:numPr>
        <w:numId w:val="11"/>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BB56D0"/>
    <w:pPr>
      <w:keepLines/>
      <w:numPr>
        <w:ilvl w:val="1"/>
        <w:numId w:val="11"/>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2F6718"/>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F6718"/>
    <w:pPr>
      <w:numPr>
        <w:ilvl w:val="3"/>
      </w:numPr>
      <w:outlineLvl w:val="3"/>
    </w:pPr>
  </w:style>
  <w:style w:type="paragraph" w:styleId="Nadpis5">
    <w:name w:val="heading 5"/>
    <w:aliases w:val="H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_Nadpis 1 Char,Hoofdstukkop Char,Section Heading Char,Základní kapitola Char,Článek Char"/>
    <w:basedOn w:val="Standardnpsmoodstavce"/>
    <w:link w:val="Nadpis1"/>
    <w:uiPriority w:val="9"/>
    <w:rsid w:val="00077E56"/>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BB56D0"/>
    <w:rPr>
      <w:rFonts w:ascii="Verdana" w:eastAsiaTheme="majorEastAsia" w:hAnsi="Verdana" w:cstheme="majorBidi"/>
      <w:bCs/>
      <w:sz w:val="18"/>
      <w:szCs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2F6718"/>
    <w:rPr>
      <w:rFonts w:ascii="Verdana" w:eastAsiaTheme="majorEastAsia" w:hAnsi="Verdana" w:cstheme="majorBidi"/>
      <w:bCs/>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qFormat/>
    <w:rsid w:val="002F6718"/>
    <w:rPr>
      <w:rFonts w:ascii="Verdana" w:eastAsiaTheme="majorEastAsia" w:hAnsi="Verdana" w:cstheme="majorBidi"/>
      <w:bCs/>
      <w:sz w:val="18"/>
      <w:szCs w:val="18"/>
    </w:rPr>
  </w:style>
  <w:style w:type="character" w:customStyle="1" w:styleId="Nadpis5Char">
    <w:name w:val="Nadpis 5 Char"/>
    <w:aliases w:val="H5 Char"/>
    <w:basedOn w:val="Standardnpsmoodstavce"/>
    <w:link w:val="Nadpis5"/>
    <w:uiPriority w:val="9"/>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NAKIT List Paragraph,cp_Odstavec se seznamem,Table of contents numbered,A-Odrážky1,Bullet List,FooterText,numbered,List Paragraph1,Paragraphe de liste1,Bulletr List Paragraph,列出段落,列出段落1,List Paragraph2,nad 1"/>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semiHidden/>
    <w:unhideWhenUsed/>
    <w:rsid w:val="006E29BD"/>
    <w:pPr>
      <w:spacing w:after="120"/>
    </w:pPr>
  </w:style>
  <w:style w:type="character" w:customStyle="1" w:styleId="ZkladntextChar">
    <w:name w:val="Základní text Char"/>
    <w:basedOn w:val="Standardnpsmoodstavce"/>
    <w:link w:val="Zkladntext"/>
    <w:uiPriority w:val="99"/>
    <w:semiHidden/>
    <w:rsid w:val="006E29BD"/>
    <w:rPr>
      <w:rFonts w:ascii="Verdana" w:hAnsi="Verdana"/>
      <w:sz w:val="18"/>
    </w:rPr>
  </w:style>
  <w:style w:type="character" w:styleId="Nevyeenzmnka">
    <w:name w:val="Unresolved Mention"/>
    <w:basedOn w:val="Standardnpsmoodstavce"/>
    <w:uiPriority w:val="99"/>
    <w:semiHidden/>
    <w:unhideWhenUsed/>
    <w:rsid w:val="00412446"/>
    <w:rPr>
      <w:color w:val="808080"/>
      <w:shd w:val="clear" w:color="auto" w:fill="E6E6E6"/>
    </w:rPr>
  </w:style>
  <w:style w:type="character" w:styleId="Odkaznakoment">
    <w:name w:val="annotation reference"/>
    <w:uiPriority w:val="99"/>
    <w:unhideWhenUsed/>
    <w:rsid w:val="0054333A"/>
    <w:rPr>
      <w:sz w:val="16"/>
      <w:szCs w:val="16"/>
    </w:rPr>
  </w:style>
  <w:style w:type="paragraph" w:styleId="Textkomente">
    <w:name w:val="annotation text"/>
    <w:basedOn w:val="Normln"/>
    <w:link w:val="TextkomenteChar"/>
    <w:uiPriority w:val="99"/>
    <w:unhideWhenUsed/>
    <w:rsid w:val="0054333A"/>
    <w:pPr>
      <w:widowControl w:val="0"/>
      <w:suppressAutoHyphens/>
      <w:spacing w:after="0" w:line="240" w:lineRule="auto"/>
    </w:pPr>
    <w:rPr>
      <w:rFonts w:ascii="Times New Roman" w:eastAsia="Lucida Sans Unicode" w:hAnsi="Times New Roman" w:cs="Times New Roman"/>
      <w:kern w:val="2"/>
      <w:sz w:val="20"/>
      <w:szCs w:val="20"/>
      <w:lang w:eastAsia="cs-CZ"/>
    </w:rPr>
  </w:style>
  <w:style w:type="character" w:customStyle="1" w:styleId="TextkomenteChar">
    <w:name w:val="Text komentáře Char"/>
    <w:basedOn w:val="Standardnpsmoodstavce"/>
    <w:link w:val="Textkomente"/>
    <w:uiPriority w:val="99"/>
    <w:rsid w:val="0054333A"/>
    <w:rPr>
      <w:rFonts w:ascii="Times New Roman" w:eastAsia="Lucida Sans Unicode" w:hAnsi="Times New Roman" w:cs="Times New Roman"/>
      <w:kern w:val="2"/>
      <w:sz w:val="20"/>
      <w:szCs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slovnodstdosmlouvy">
    <w:name w:val="číslování odst. do smlouvy"/>
    <w:basedOn w:val="Nadpis2"/>
    <w:qFormat/>
    <w:rsid w:val="000B7FA2"/>
    <w:pPr>
      <w:numPr>
        <w:ilvl w:val="0"/>
        <w:numId w:val="3"/>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paragraph" w:styleId="Revize">
    <w:name w:val="Revision"/>
    <w:hidden/>
    <w:uiPriority w:val="99"/>
    <w:semiHidden/>
    <w:rsid w:val="00956191"/>
    <w:pPr>
      <w:spacing w:after="0" w:line="240" w:lineRule="auto"/>
    </w:pPr>
    <w:rPr>
      <w:rFonts w:ascii="Verdana" w:hAnsi="Verdana"/>
      <w:sz w:val="18"/>
    </w:rPr>
  </w:style>
  <w:style w:type="paragraph" w:customStyle="1" w:styleId="Odstavecslenseseznamem-mezeraNE">
    <w:name w:val="Odstavec (číslený) se seznamem - mezera NE"/>
    <w:basedOn w:val="Normln"/>
    <w:qFormat/>
    <w:rsid w:val="00D77919"/>
    <w:pPr>
      <w:widowControl w:val="0"/>
      <w:numPr>
        <w:numId w:val="4"/>
      </w:numPr>
      <w:suppressAutoHyphens/>
      <w:spacing w:after="0" w:line="240" w:lineRule="auto"/>
      <w:ind w:left="851" w:hanging="425"/>
    </w:pPr>
    <w:rPr>
      <w:rFonts w:ascii="Times New Roman" w:eastAsia="Lucida Sans Unicode" w:hAnsi="Times New Roman" w:cs="Times New Roman"/>
      <w:color w:val="262626"/>
      <w:kern w:val="2"/>
      <w:sz w:val="24"/>
      <w:szCs w:val="24"/>
      <w:lang w:eastAsia="cs-CZ"/>
    </w:rPr>
  </w:style>
  <w:style w:type="paragraph" w:customStyle="1" w:styleId="4DNormln">
    <w:name w:val="4D Normální"/>
    <w:link w:val="4DNormlnChar"/>
    <w:rsid w:val="00880B2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locked/>
    <w:rsid w:val="00880B29"/>
    <w:rPr>
      <w:rFonts w:ascii="Arial" w:eastAsia="Calibri" w:hAnsi="Arial" w:cs="Arial"/>
      <w:sz w:val="20"/>
      <w:szCs w:val="20"/>
      <w:lang w:eastAsia="cs-CZ"/>
    </w:rPr>
  </w:style>
  <w:style w:type="paragraph" w:styleId="Textpoznpodarou">
    <w:name w:val="footnote text"/>
    <w:basedOn w:val="Normln"/>
    <w:link w:val="TextpoznpodarouChar"/>
    <w:uiPriority w:val="99"/>
    <w:semiHidden/>
    <w:unhideWhenUsed/>
    <w:rsid w:val="007300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00F9"/>
    <w:rPr>
      <w:rFonts w:ascii="Verdana" w:hAnsi="Verdana"/>
      <w:sz w:val="20"/>
      <w:szCs w:val="20"/>
    </w:rPr>
  </w:style>
  <w:style w:type="character" w:styleId="Znakapoznpodarou">
    <w:name w:val="footnote reference"/>
    <w:basedOn w:val="Standardnpsmoodstavce"/>
    <w:uiPriority w:val="99"/>
    <w:semiHidden/>
    <w:unhideWhenUsed/>
    <w:rsid w:val="007300F9"/>
    <w:rPr>
      <w:vertAlign w:val="superscript"/>
    </w:rPr>
  </w:style>
  <w:style w:type="character" w:customStyle="1" w:styleId="OdstavecseseznamemChar">
    <w:name w:val="Odstavec se seznamem Char"/>
    <w:aliases w:val="Bullet Number Char,NAKIT List Paragraph Char,cp_Odstavec se seznamem Char,Table of contents numbered Char,A-Odrážky1 Char,Bullet List Char,FooterText Char,numbered Char,List Paragraph1 Char,Paragraphe de liste1 Char,列出段落 Char"/>
    <w:link w:val="Odstavecseseznamem"/>
    <w:uiPriority w:val="34"/>
    <w:qFormat/>
    <w:locked/>
    <w:rsid w:val="008576BA"/>
    <w:rPr>
      <w:rFonts w:ascii="Verdana" w:hAnsi="Verdana"/>
      <w:sz w:val="18"/>
    </w:rPr>
  </w:style>
  <w:style w:type="character" w:styleId="Zmnka">
    <w:name w:val="Mention"/>
    <w:basedOn w:val="Standardnpsmoodstavce"/>
    <w:uiPriority w:val="99"/>
    <w:unhideWhenUsed/>
    <w:rsid w:val="002E0D1D"/>
    <w:rPr>
      <w:color w:val="2B579A"/>
      <w:shd w:val="clear" w:color="auto" w:fill="E1DFDD"/>
    </w:rPr>
  </w:style>
  <w:style w:type="character" w:customStyle="1" w:styleId="normaltextrun">
    <w:name w:val="normaltextrun"/>
    <w:basedOn w:val="Standardnpsmoodstavce"/>
    <w:rsid w:val="00F1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701">
      <w:bodyDiv w:val="1"/>
      <w:marLeft w:val="0"/>
      <w:marRight w:val="0"/>
      <w:marTop w:val="0"/>
      <w:marBottom w:val="0"/>
      <w:divBdr>
        <w:top w:val="none" w:sz="0" w:space="0" w:color="auto"/>
        <w:left w:val="none" w:sz="0" w:space="0" w:color="auto"/>
        <w:bottom w:val="none" w:sz="0" w:space="0" w:color="auto"/>
        <w:right w:val="none" w:sz="0" w:space="0" w:color="auto"/>
      </w:divBdr>
    </w:div>
    <w:div w:id="290089539">
      <w:bodyDiv w:val="1"/>
      <w:marLeft w:val="0"/>
      <w:marRight w:val="0"/>
      <w:marTop w:val="0"/>
      <w:marBottom w:val="0"/>
      <w:divBdr>
        <w:top w:val="none" w:sz="0" w:space="0" w:color="auto"/>
        <w:left w:val="none" w:sz="0" w:space="0" w:color="auto"/>
        <w:bottom w:val="none" w:sz="0" w:space="0" w:color="auto"/>
        <w:right w:val="none" w:sz="0" w:space="0" w:color="auto"/>
      </w:divBdr>
    </w:div>
    <w:div w:id="309017815">
      <w:bodyDiv w:val="1"/>
      <w:marLeft w:val="0"/>
      <w:marRight w:val="0"/>
      <w:marTop w:val="0"/>
      <w:marBottom w:val="0"/>
      <w:divBdr>
        <w:top w:val="none" w:sz="0" w:space="0" w:color="auto"/>
        <w:left w:val="none" w:sz="0" w:space="0" w:color="auto"/>
        <w:bottom w:val="none" w:sz="0" w:space="0" w:color="auto"/>
        <w:right w:val="none" w:sz="0" w:space="0" w:color="auto"/>
      </w:divBdr>
    </w:div>
    <w:div w:id="413405021">
      <w:bodyDiv w:val="1"/>
      <w:marLeft w:val="0"/>
      <w:marRight w:val="0"/>
      <w:marTop w:val="0"/>
      <w:marBottom w:val="0"/>
      <w:divBdr>
        <w:top w:val="none" w:sz="0" w:space="0" w:color="auto"/>
        <w:left w:val="none" w:sz="0" w:space="0" w:color="auto"/>
        <w:bottom w:val="none" w:sz="0" w:space="0" w:color="auto"/>
        <w:right w:val="none" w:sz="0" w:space="0" w:color="auto"/>
      </w:divBdr>
    </w:div>
    <w:div w:id="449470786">
      <w:bodyDiv w:val="1"/>
      <w:marLeft w:val="0"/>
      <w:marRight w:val="0"/>
      <w:marTop w:val="0"/>
      <w:marBottom w:val="0"/>
      <w:divBdr>
        <w:top w:val="none" w:sz="0" w:space="0" w:color="auto"/>
        <w:left w:val="none" w:sz="0" w:space="0" w:color="auto"/>
        <w:bottom w:val="none" w:sz="0" w:space="0" w:color="auto"/>
        <w:right w:val="none" w:sz="0" w:space="0" w:color="auto"/>
      </w:divBdr>
    </w:div>
    <w:div w:id="613054063">
      <w:bodyDiv w:val="1"/>
      <w:marLeft w:val="0"/>
      <w:marRight w:val="0"/>
      <w:marTop w:val="0"/>
      <w:marBottom w:val="0"/>
      <w:divBdr>
        <w:top w:val="none" w:sz="0" w:space="0" w:color="auto"/>
        <w:left w:val="none" w:sz="0" w:space="0" w:color="auto"/>
        <w:bottom w:val="none" w:sz="0" w:space="0" w:color="auto"/>
        <w:right w:val="none" w:sz="0" w:space="0" w:color="auto"/>
      </w:divBdr>
    </w:div>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801263551">
      <w:bodyDiv w:val="1"/>
      <w:marLeft w:val="0"/>
      <w:marRight w:val="0"/>
      <w:marTop w:val="0"/>
      <w:marBottom w:val="0"/>
      <w:divBdr>
        <w:top w:val="none" w:sz="0" w:space="0" w:color="auto"/>
        <w:left w:val="none" w:sz="0" w:space="0" w:color="auto"/>
        <w:bottom w:val="none" w:sz="0" w:space="0" w:color="auto"/>
        <w:right w:val="none" w:sz="0" w:space="0" w:color="auto"/>
      </w:divBdr>
    </w:div>
    <w:div w:id="982544224">
      <w:bodyDiv w:val="1"/>
      <w:marLeft w:val="0"/>
      <w:marRight w:val="0"/>
      <w:marTop w:val="0"/>
      <w:marBottom w:val="0"/>
      <w:divBdr>
        <w:top w:val="none" w:sz="0" w:space="0" w:color="auto"/>
        <w:left w:val="none" w:sz="0" w:space="0" w:color="auto"/>
        <w:bottom w:val="none" w:sz="0" w:space="0" w:color="auto"/>
        <w:right w:val="none" w:sz="0" w:space="0" w:color="auto"/>
      </w:divBdr>
    </w:div>
    <w:div w:id="1091001887">
      <w:bodyDiv w:val="1"/>
      <w:marLeft w:val="0"/>
      <w:marRight w:val="0"/>
      <w:marTop w:val="0"/>
      <w:marBottom w:val="0"/>
      <w:divBdr>
        <w:top w:val="none" w:sz="0" w:space="0" w:color="auto"/>
        <w:left w:val="none" w:sz="0" w:space="0" w:color="auto"/>
        <w:bottom w:val="none" w:sz="0" w:space="0" w:color="auto"/>
        <w:right w:val="none" w:sz="0" w:space="0" w:color="auto"/>
      </w:divBdr>
    </w:div>
    <w:div w:id="1442650371">
      <w:bodyDiv w:val="1"/>
      <w:marLeft w:val="0"/>
      <w:marRight w:val="0"/>
      <w:marTop w:val="0"/>
      <w:marBottom w:val="0"/>
      <w:divBdr>
        <w:top w:val="none" w:sz="0" w:space="0" w:color="auto"/>
        <w:left w:val="none" w:sz="0" w:space="0" w:color="auto"/>
        <w:bottom w:val="none" w:sz="0" w:space="0" w:color="auto"/>
        <w:right w:val="none" w:sz="0" w:space="0" w:color="auto"/>
      </w:divBdr>
    </w:div>
    <w:div w:id="1880388671">
      <w:bodyDiv w:val="1"/>
      <w:marLeft w:val="0"/>
      <w:marRight w:val="0"/>
      <w:marTop w:val="0"/>
      <w:marBottom w:val="0"/>
      <w:divBdr>
        <w:top w:val="none" w:sz="0" w:space="0" w:color="auto"/>
        <w:left w:val="none" w:sz="0" w:space="0" w:color="auto"/>
        <w:bottom w:val="none" w:sz="0" w:space="0" w:color="auto"/>
        <w:right w:val="none" w:sz="0" w:space="0" w:color="auto"/>
      </w:divBdr>
    </w:div>
    <w:div w:id="2002585631">
      <w:bodyDiv w:val="1"/>
      <w:marLeft w:val="0"/>
      <w:marRight w:val="0"/>
      <w:marTop w:val="0"/>
      <w:marBottom w:val="0"/>
      <w:divBdr>
        <w:top w:val="none" w:sz="0" w:space="0" w:color="auto"/>
        <w:left w:val="none" w:sz="0" w:space="0" w:color="auto"/>
        <w:bottom w:val="none" w:sz="0" w:space="0" w:color="auto"/>
        <w:right w:val="none" w:sz="0" w:space="0" w:color="auto"/>
      </w:divBdr>
    </w:div>
    <w:div w:id="2081978943">
      <w:bodyDiv w:val="1"/>
      <w:marLeft w:val="0"/>
      <w:marRight w:val="0"/>
      <w:marTop w:val="0"/>
      <w:marBottom w:val="0"/>
      <w:divBdr>
        <w:top w:val="none" w:sz="0" w:space="0" w:color="auto"/>
        <w:left w:val="none" w:sz="0" w:space="0" w:color="auto"/>
        <w:bottom w:val="none" w:sz="0" w:space="0" w:color="auto"/>
        <w:right w:val="none" w:sz="0" w:space="0" w:color="auto"/>
      </w:divBdr>
    </w:div>
    <w:div w:id="20913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2BC5C1B-B351-46FA-88C8-169482A7116D}">
    <t:Anchor>
      <t:Comment id="53056797"/>
    </t:Anchor>
    <t:History>
      <t:Event id="{BB8601AC-E9C7-495F-ABCB-DB4A96FEB3E0}" time="2025-08-18T14:29:31.461Z">
        <t:Attribution userId="S::jakub.lafek@spcss.cz::8e5a834c-6b6c-4505-a9f7-2719a3604166" userProvider="AD" userName="Lafek Jakub"/>
        <t:Anchor>
          <t:Comment id="53056797"/>
        </t:Anchor>
        <t:Create/>
      </t:Event>
      <t:Event id="{1C6C6446-BB43-48D5-AAF0-16B6C6588D3F}" time="2025-08-18T14:29:31.461Z">
        <t:Attribution userId="S::jakub.lafek@spcss.cz::8e5a834c-6b6c-4505-a9f7-2719a3604166" userProvider="AD" userName="Lafek Jakub"/>
        <t:Anchor>
          <t:Comment id="53056797"/>
        </t:Anchor>
        <t:Assign userId="S::jana.leyerova@spcss.cz::28239e9d-b4b6-40c3-8ceb-03947290be5d" userProvider="AD" userName="Leyerová Jana"/>
      </t:Event>
      <t:Event id="{D9C8C608-A109-42FD-9578-1B0880CED425}" time="2025-08-18T14:29:31.461Z">
        <t:Attribution userId="S::jakub.lafek@spcss.cz::8e5a834c-6b6c-4505-a9f7-2719a3604166" userProvider="AD" userName="Lafek Jakub"/>
        <t:Anchor>
          <t:Comment id="53056797"/>
        </t:Anchor>
        <t:SetTitle title="@Leyerová Jana Prosím ještě před název doplnit VZ2025056"/>
      </t:Event>
      <t:Event id="{D22D879E-E18C-4E75-855B-A0D462650E54}" time="2025-08-19T08:11:57.641Z">
        <t:Attribution userId="S::jana.leyerova@spcss.cz::28239e9d-b4b6-40c3-8ceb-03947290be5d" userProvider="AD" userName="Leyerová Jana"/>
        <t:Progress percentComplete="100"/>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EB83FA403CED54294023CFE29C3A906" ma:contentTypeVersion="11" ma:contentTypeDescription="Vytvoří nový dokument" ma:contentTypeScope="" ma:versionID="19c195b06be6b4392ef1fbc39229debf">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0fff7e0520d14e6268f69d2bf3165343"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D241DA52-934E-430E-AA14-D207DDC00CBA}">
  <ds:schemaRefs>
    <ds:schemaRef ds:uri="http://schemas.microsoft.com/sharepoint/v3/contenttype/forms"/>
  </ds:schemaRefs>
</ds:datastoreItem>
</file>

<file path=customXml/itemProps2.xml><?xml version="1.0" encoding="utf-8"?>
<ds:datastoreItem xmlns:ds="http://schemas.openxmlformats.org/officeDocument/2006/customXml" ds:itemID="{0C451DE3-EF9F-406B-A56B-41854E2C3D4E}">
  <ds:schemaRefs>
    <ds:schemaRef ds:uri="http://schemas.openxmlformats.org/officeDocument/2006/bibliography"/>
  </ds:schemaRefs>
</ds:datastoreItem>
</file>

<file path=customXml/itemProps3.xml><?xml version="1.0" encoding="utf-8"?>
<ds:datastoreItem xmlns:ds="http://schemas.openxmlformats.org/officeDocument/2006/customXml" ds:itemID="{B6150400-F11A-4793-BCC5-6E295A41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6C153-BEB6-4EE1-BCB1-261643A99B26}">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7807</Words>
  <Characters>46220</Characters>
  <Application>Microsoft Office Word</Application>
  <DocSecurity>0</DocSecurity>
  <Lines>840</Lines>
  <Paragraphs>391</Paragraphs>
  <ScaleCrop>false</ScaleCrop>
  <Company/>
  <LinksUpToDate>false</LinksUpToDate>
  <CharactersWithSpaces>53636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Hrabětová Marie</dc:creator>
  <cp:keywords/>
  <cp:lastModifiedBy>Drábek Jiří</cp:lastModifiedBy>
  <cp:revision>216</cp:revision>
  <cp:lastPrinted>2018-11-16T04:24:00Z</cp:lastPrinted>
  <dcterms:created xsi:type="dcterms:W3CDTF">2025-09-18T08:06:00Z</dcterms:created>
  <dcterms:modified xsi:type="dcterms:W3CDTF">2025-11-03T07:55:00Z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18200</vt:r8>
  </property>
  <property fmtid="{D5CDD505-2E9C-101B-9397-08002B2CF9AE}" pid="4" name="ClassificationContentMarkingHeaderShapeIds">
    <vt:lpwstr>d,6,10,11,14,16,1e,20,25,26,27,28,29,2a,2b,2c,3b20a4a4,4e3c057,4f41ce0e</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10,11,14,16,2f,30,31,32,33,34,35,36,37,38,39,3a,3b,3c,3d,2698d581,4abd7071,5ea64cd5</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2024-10-23T13:15:47Z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8f0d76d1-5911-49c2-903f-0fa3b9bf95c9</vt:lpwstr>
  </property>
  <property fmtid="{D5CDD505-2E9C-101B-9397-08002B2CF9AE}" pid="17" name="MSIP_Label_22c5d95a-8ae7-458f-9507-70e0cc24520d_ContentBits">
    <vt:lpwstr>3</vt:lpwstr>
  </property>
</Properties>
</file>