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9186" w14:textId="3A68CDA0" w:rsidR="00A60B1E" w:rsidRPr="00AC6575" w:rsidRDefault="00A05FF0" w:rsidP="00F1148D">
      <w:pPr>
        <w:spacing w:after="0" w:line="360" w:lineRule="auto"/>
        <w:jc w:val="center"/>
        <w:rPr>
          <w:rFonts w:cs="Segoe UI"/>
          <w:b/>
          <w:sz w:val="24"/>
          <w:szCs w:val="24"/>
        </w:rPr>
      </w:pPr>
      <w:r w:rsidRPr="00147B54">
        <w:rPr>
          <w:rFonts w:cs="Segoe UI"/>
          <w:b/>
          <w:sz w:val="24"/>
          <w:szCs w:val="24"/>
        </w:rPr>
        <w:t xml:space="preserve">SMLOUVA O </w:t>
      </w:r>
      <w:r w:rsidR="00AE7A98">
        <w:rPr>
          <w:rFonts w:cs="Segoe UI"/>
          <w:b/>
          <w:sz w:val="24"/>
          <w:szCs w:val="24"/>
        </w:rPr>
        <w:t>DÍLO</w:t>
      </w:r>
    </w:p>
    <w:p w14:paraId="7B4DE03B" w14:textId="6DBB42E8" w:rsidR="00F0651E" w:rsidRDefault="00B87E2E" w:rsidP="00F0651E">
      <w:pPr>
        <w:spacing w:after="0" w:line="360" w:lineRule="auto"/>
        <w:jc w:val="center"/>
        <w:rPr>
          <w:szCs w:val="18"/>
        </w:rPr>
      </w:pPr>
      <w:r>
        <w:rPr>
          <w:szCs w:val="18"/>
        </w:rPr>
        <w:t>e</w:t>
      </w:r>
      <w:r w:rsidR="00F0651E" w:rsidRPr="00AC6575">
        <w:rPr>
          <w:szCs w:val="18"/>
        </w:rPr>
        <w:t xml:space="preserve">vidovaná u Objednatele pod č. </w:t>
      </w:r>
      <w:r w:rsidR="00F0651E" w:rsidRPr="00AC6575">
        <w:rPr>
          <w:szCs w:val="18"/>
          <w:highlight w:val="green"/>
        </w:rPr>
        <w:t>[DOPLNÍ ZADAVATEL]</w:t>
      </w:r>
      <w:r w:rsidR="00F0651E" w:rsidRPr="005D7725">
        <w:t xml:space="preserve"> </w:t>
      </w:r>
      <w:r w:rsidR="00F0651E" w:rsidRPr="005D7725">
        <w:rPr>
          <w:szCs w:val="18"/>
        </w:rPr>
        <w:t>č. j. [</w:t>
      </w:r>
      <w:r w:rsidR="00F0651E" w:rsidRPr="005D7725">
        <w:rPr>
          <w:szCs w:val="18"/>
          <w:highlight w:val="green"/>
        </w:rPr>
        <w:t>DOPLNÍ ZADAVATEL</w:t>
      </w:r>
      <w:r w:rsidR="00F0651E" w:rsidRPr="005D7725">
        <w:rPr>
          <w:szCs w:val="18"/>
        </w:rPr>
        <w:t>]</w:t>
      </w:r>
    </w:p>
    <w:p w14:paraId="75A031B7" w14:textId="77777777" w:rsidR="00F0651E" w:rsidRPr="00AC6575" w:rsidRDefault="00F0651E" w:rsidP="00F0651E">
      <w:pPr>
        <w:spacing w:after="0" w:line="360" w:lineRule="auto"/>
        <w:jc w:val="center"/>
        <w:rPr>
          <w:szCs w:val="18"/>
        </w:rPr>
      </w:pPr>
      <w:r>
        <w:rPr>
          <w:szCs w:val="18"/>
        </w:rPr>
        <w:t xml:space="preserve">evidovaná u Zhotovitele pod č. </w:t>
      </w:r>
      <w:r w:rsidRPr="005D7725">
        <w:rPr>
          <w:szCs w:val="18"/>
          <w:highlight w:val="yellow"/>
        </w:rPr>
        <w:t>[DOPLNÍ DODAVATEL</w:t>
      </w:r>
      <w:r w:rsidRPr="005D7725">
        <w:rPr>
          <w:szCs w:val="18"/>
        </w:rPr>
        <w:t>]</w:t>
      </w:r>
    </w:p>
    <w:p w14:paraId="058D41B0" w14:textId="77777777" w:rsidR="007578FD" w:rsidRDefault="007578FD" w:rsidP="00AC6575">
      <w:pPr>
        <w:rPr>
          <w:szCs w:val="18"/>
        </w:rPr>
      </w:pPr>
    </w:p>
    <w:p w14:paraId="6AFF582D" w14:textId="77777777" w:rsidR="00CA5F18" w:rsidRPr="00CA5F18" w:rsidRDefault="00CA5F18" w:rsidP="00CA5F18">
      <w:pPr>
        <w:widowControl w:val="0"/>
        <w:suppressAutoHyphens/>
        <w:spacing w:after="0" w:line="360" w:lineRule="auto"/>
        <w:ind w:right="143"/>
        <w:rPr>
          <w:rFonts w:eastAsia="Times New Roman" w:cs="Times New Roman"/>
          <w:bCs/>
          <w:kern w:val="2"/>
          <w:szCs w:val="18"/>
          <w:lang w:eastAsia="cs-CZ"/>
        </w:rPr>
      </w:pPr>
      <w:r w:rsidRPr="00CA5F18">
        <w:rPr>
          <w:rFonts w:eastAsia="Times New Roman" w:cs="Times New Roman"/>
          <w:kern w:val="2"/>
          <w:szCs w:val="18"/>
          <w:lang w:eastAsia="cs-CZ"/>
        </w:rPr>
        <w:t>Smluvní strany:</w:t>
      </w:r>
    </w:p>
    <w:p w14:paraId="60E6A5B0" w14:textId="77777777" w:rsidR="00CA5F18" w:rsidRPr="00CA5F18" w:rsidRDefault="00CA5F18" w:rsidP="00CA5F18">
      <w:pPr>
        <w:widowControl w:val="0"/>
        <w:suppressAutoHyphens/>
        <w:spacing w:after="0" w:line="360" w:lineRule="auto"/>
        <w:rPr>
          <w:rFonts w:eastAsia="Times New Roman" w:cs="Times New Roman"/>
          <w:bCs/>
          <w:kern w:val="2"/>
          <w:szCs w:val="18"/>
          <w:lang w:eastAsia="cs-CZ"/>
        </w:rPr>
      </w:pPr>
    </w:p>
    <w:p w14:paraId="0B6F4E25" w14:textId="77777777" w:rsidR="00CA5F18" w:rsidRPr="00AF033C" w:rsidRDefault="00CA5F18" w:rsidP="00AF033C">
      <w:pPr>
        <w:rPr>
          <w:b/>
          <w:bCs/>
        </w:rPr>
      </w:pPr>
      <w:bookmarkStart w:id="0" w:name="_Toc55903808"/>
      <w:bookmarkStart w:id="1" w:name="_Toc86131116"/>
      <w:r w:rsidRPr="00AF033C">
        <w:rPr>
          <w:b/>
          <w:bCs/>
        </w:rPr>
        <w:t>Státní pokladna Centrum sdílených služeb, s. p.</w:t>
      </w:r>
      <w:bookmarkEnd w:id="0"/>
      <w:bookmarkEnd w:id="1"/>
    </w:p>
    <w:p w14:paraId="4815A8EC" w14:textId="77777777" w:rsidR="00CA5F18" w:rsidRPr="00CA5F18" w:rsidRDefault="00CA5F18" w:rsidP="00CA5F18">
      <w:pPr>
        <w:tabs>
          <w:tab w:val="left" w:pos="709"/>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se sídlem:</w:t>
      </w:r>
      <w:r w:rsidRPr="00CA5F18">
        <w:rPr>
          <w:rFonts w:eastAsia="Calibri" w:cs="Times New Roman"/>
          <w:kern w:val="2"/>
          <w:szCs w:val="18"/>
          <w:lang w:eastAsia="cs-CZ"/>
        </w:rPr>
        <w:tab/>
        <w:t>Na Vápence 915/14, 130 00 Praha 3</w:t>
      </w:r>
    </w:p>
    <w:p w14:paraId="01FE4A84" w14:textId="77777777" w:rsidR="00CA5F18" w:rsidRPr="00CA5F18" w:rsidRDefault="00CA5F18" w:rsidP="00CA5F18">
      <w:pPr>
        <w:tabs>
          <w:tab w:val="left" w:pos="709"/>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 xml:space="preserve">zapsaný v obchodním rejstříku vedeném Městským soudem v Praze pod </w:t>
      </w:r>
      <w:proofErr w:type="spellStart"/>
      <w:r w:rsidRPr="00CA5F18">
        <w:rPr>
          <w:rFonts w:eastAsia="Calibri" w:cs="Times New Roman"/>
          <w:kern w:val="2"/>
          <w:szCs w:val="18"/>
          <w:lang w:eastAsia="cs-CZ"/>
        </w:rPr>
        <w:t>sp</w:t>
      </w:r>
      <w:proofErr w:type="spellEnd"/>
      <w:r w:rsidRPr="00CA5F18">
        <w:rPr>
          <w:rFonts w:eastAsia="Calibri" w:cs="Times New Roman"/>
          <w:kern w:val="2"/>
          <w:szCs w:val="18"/>
          <w:lang w:eastAsia="cs-CZ"/>
        </w:rPr>
        <w:t>. zn. A 76922</w:t>
      </w:r>
    </w:p>
    <w:p w14:paraId="137D6932" w14:textId="77777777" w:rsidR="00CA5F18" w:rsidRPr="00CA5F18" w:rsidRDefault="00CA5F18" w:rsidP="00CA5F18">
      <w:pPr>
        <w:tabs>
          <w:tab w:val="left" w:pos="709"/>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zastoupený:</w:t>
      </w:r>
      <w:r w:rsidRPr="00CA5F18">
        <w:rPr>
          <w:rFonts w:eastAsia="Calibri" w:cs="Times New Roman"/>
          <w:kern w:val="2"/>
          <w:szCs w:val="18"/>
          <w:lang w:eastAsia="cs-CZ"/>
        </w:rPr>
        <w:tab/>
        <w:t>Mgr. Jakubem Richterem, 1. zástupcem generálního ředitele</w:t>
      </w:r>
    </w:p>
    <w:p w14:paraId="4D396255" w14:textId="77777777" w:rsidR="00CA5F18" w:rsidRPr="00CA5F18" w:rsidRDefault="00CA5F18" w:rsidP="00CA5F18">
      <w:pPr>
        <w:tabs>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IČO:</w:t>
      </w:r>
      <w:r w:rsidRPr="00CA5F18">
        <w:rPr>
          <w:rFonts w:eastAsia="Calibri" w:cs="Times New Roman"/>
          <w:kern w:val="2"/>
          <w:szCs w:val="18"/>
          <w:lang w:eastAsia="cs-CZ"/>
        </w:rPr>
        <w:tab/>
        <w:t>03630919</w:t>
      </w:r>
    </w:p>
    <w:p w14:paraId="2D7E2614" w14:textId="77777777" w:rsidR="00CA5F18" w:rsidRPr="00CA5F18" w:rsidRDefault="00CA5F18" w:rsidP="00CA5F18">
      <w:pPr>
        <w:tabs>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DIČ:</w:t>
      </w:r>
      <w:r w:rsidRPr="00CA5F18">
        <w:rPr>
          <w:rFonts w:eastAsia="Calibri" w:cs="Times New Roman"/>
          <w:kern w:val="2"/>
          <w:szCs w:val="18"/>
          <w:lang w:eastAsia="cs-CZ"/>
        </w:rPr>
        <w:tab/>
        <w:t>CZ03630919</w:t>
      </w:r>
    </w:p>
    <w:p w14:paraId="5B87A6E1" w14:textId="77777777" w:rsidR="00CA5F18" w:rsidRPr="00CA5F18" w:rsidRDefault="00CA5F18" w:rsidP="00CA5F18">
      <w:pPr>
        <w:tabs>
          <w:tab w:val="left" w:pos="709"/>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 xml:space="preserve">ID datové schránky: </w:t>
      </w:r>
      <w:r w:rsidRPr="00CA5F18">
        <w:rPr>
          <w:rFonts w:eastAsia="Calibri" w:cs="Times New Roman"/>
          <w:kern w:val="2"/>
          <w:szCs w:val="18"/>
          <w:lang w:eastAsia="cs-CZ"/>
        </w:rPr>
        <w:tab/>
        <w:t>ag5uunk</w:t>
      </w:r>
    </w:p>
    <w:p w14:paraId="7E19E8DD" w14:textId="77777777" w:rsidR="00CA5F18" w:rsidRPr="00CA5F18" w:rsidRDefault="00CA5F18" w:rsidP="00CA5F18">
      <w:pPr>
        <w:tabs>
          <w:tab w:val="left" w:pos="709"/>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 xml:space="preserve">bankovní spojení: </w:t>
      </w:r>
      <w:r w:rsidRPr="00CA5F18">
        <w:rPr>
          <w:rFonts w:eastAsia="Calibri" w:cs="Times New Roman"/>
          <w:kern w:val="2"/>
          <w:szCs w:val="18"/>
          <w:lang w:eastAsia="cs-CZ"/>
        </w:rPr>
        <w:tab/>
        <w:t>Česká spořitelna, a. s.</w:t>
      </w:r>
    </w:p>
    <w:p w14:paraId="43077267" w14:textId="77777777" w:rsidR="00CA5F18" w:rsidRPr="00CA5F18" w:rsidRDefault="00CA5F18" w:rsidP="00CA5F18">
      <w:pPr>
        <w:widowControl w:val="0"/>
        <w:tabs>
          <w:tab w:val="left" w:pos="2552"/>
        </w:tabs>
        <w:suppressAutoHyphens/>
        <w:spacing w:after="0" w:line="360" w:lineRule="auto"/>
        <w:rPr>
          <w:rFonts w:eastAsia="Calibri" w:cs="Times New Roman"/>
          <w:kern w:val="2"/>
          <w:szCs w:val="18"/>
          <w:lang w:eastAsia="cs-CZ"/>
        </w:rPr>
      </w:pPr>
      <w:r w:rsidRPr="00CA5F18">
        <w:rPr>
          <w:rFonts w:eastAsia="Calibri" w:cs="Times New Roman"/>
          <w:kern w:val="2"/>
          <w:szCs w:val="18"/>
          <w:lang w:eastAsia="cs-CZ"/>
        </w:rPr>
        <w:t xml:space="preserve">číslo účtu: </w:t>
      </w:r>
      <w:r w:rsidRPr="00CA5F18">
        <w:rPr>
          <w:rFonts w:eastAsia="Calibri" w:cs="Times New Roman"/>
          <w:kern w:val="2"/>
          <w:szCs w:val="18"/>
          <w:lang w:eastAsia="cs-CZ"/>
        </w:rPr>
        <w:tab/>
        <w:t>6303942/0800</w:t>
      </w:r>
    </w:p>
    <w:p w14:paraId="0FBCA6AC" w14:textId="77777777" w:rsidR="00CA5F18" w:rsidRPr="00CA5F18" w:rsidRDefault="00CA5F18" w:rsidP="00CA5F18">
      <w:pPr>
        <w:widowControl w:val="0"/>
        <w:suppressAutoHyphens/>
        <w:spacing w:after="0" w:line="360" w:lineRule="auto"/>
        <w:rPr>
          <w:rFonts w:eastAsia="Calibri" w:cs="Times New Roman"/>
          <w:kern w:val="2"/>
          <w:szCs w:val="18"/>
          <w:lang w:eastAsia="cs-CZ"/>
        </w:rPr>
      </w:pPr>
    </w:p>
    <w:p w14:paraId="5352D260" w14:textId="3EBEA538" w:rsidR="00CA5F18" w:rsidRPr="00CA5F18" w:rsidRDefault="00CA5F18" w:rsidP="00CA5F18">
      <w:pPr>
        <w:widowControl w:val="0"/>
        <w:suppressAutoHyphens/>
        <w:spacing w:after="0" w:line="360" w:lineRule="auto"/>
        <w:rPr>
          <w:rFonts w:eastAsia="Calibri" w:cs="Times New Roman"/>
          <w:kern w:val="2"/>
          <w:szCs w:val="18"/>
          <w:lang w:eastAsia="cs-CZ"/>
        </w:rPr>
      </w:pPr>
      <w:r w:rsidRPr="00CA5F18">
        <w:rPr>
          <w:rFonts w:eastAsia="Calibri" w:cs="Times New Roman"/>
          <w:kern w:val="2"/>
          <w:szCs w:val="18"/>
          <w:lang w:eastAsia="cs-CZ"/>
        </w:rPr>
        <w:t>(dále jen „</w:t>
      </w:r>
      <w:r>
        <w:rPr>
          <w:rFonts w:eastAsia="Calibri" w:cs="Times New Roman"/>
          <w:b/>
          <w:i/>
          <w:kern w:val="2"/>
          <w:szCs w:val="18"/>
          <w:lang w:eastAsia="cs-CZ"/>
        </w:rPr>
        <w:t>O</w:t>
      </w:r>
      <w:r w:rsidRPr="00CA5F18">
        <w:rPr>
          <w:rFonts w:eastAsia="Calibri" w:cs="Times New Roman"/>
          <w:b/>
          <w:i/>
          <w:kern w:val="2"/>
          <w:szCs w:val="18"/>
          <w:lang w:eastAsia="cs-CZ"/>
        </w:rPr>
        <w:t>bjednatel</w:t>
      </w:r>
      <w:r w:rsidRPr="00CA5F18">
        <w:rPr>
          <w:rFonts w:eastAsia="Calibri" w:cs="Times New Roman"/>
          <w:b/>
          <w:kern w:val="2"/>
          <w:szCs w:val="18"/>
          <w:lang w:eastAsia="cs-CZ"/>
        </w:rPr>
        <w:t>“</w:t>
      </w:r>
      <w:r w:rsidRPr="00CA5F18">
        <w:rPr>
          <w:rFonts w:eastAsia="Calibri" w:cs="Times New Roman"/>
          <w:kern w:val="2"/>
          <w:szCs w:val="18"/>
          <w:lang w:eastAsia="cs-CZ"/>
        </w:rPr>
        <w:t>)</w:t>
      </w:r>
    </w:p>
    <w:p w14:paraId="2B5D8810" w14:textId="77777777" w:rsidR="00CA5F18" w:rsidRPr="00CA5F18" w:rsidRDefault="00CA5F18" w:rsidP="00CA5F18">
      <w:pPr>
        <w:widowControl w:val="0"/>
        <w:suppressAutoHyphens/>
        <w:spacing w:after="0" w:line="360" w:lineRule="auto"/>
        <w:rPr>
          <w:rFonts w:eastAsia="Calibri" w:cs="Times New Roman"/>
          <w:kern w:val="2"/>
          <w:szCs w:val="18"/>
          <w:lang w:eastAsia="cs-CZ"/>
        </w:rPr>
      </w:pPr>
    </w:p>
    <w:p w14:paraId="3E39A9D3" w14:textId="77777777" w:rsidR="00CA5F18" w:rsidRPr="00CA5F18" w:rsidRDefault="00CA5F18" w:rsidP="00CA5F18">
      <w:pPr>
        <w:widowControl w:val="0"/>
        <w:suppressAutoHyphens/>
        <w:spacing w:after="0" w:line="360" w:lineRule="auto"/>
        <w:rPr>
          <w:rFonts w:eastAsia="Calibri" w:cs="Times New Roman"/>
          <w:kern w:val="2"/>
          <w:szCs w:val="18"/>
          <w:lang w:eastAsia="cs-CZ"/>
        </w:rPr>
      </w:pPr>
      <w:r w:rsidRPr="00CA5F18">
        <w:rPr>
          <w:rFonts w:eastAsia="Calibri" w:cs="Times New Roman"/>
          <w:kern w:val="2"/>
          <w:szCs w:val="18"/>
          <w:lang w:eastAsia="cs-CZ"/>
        </w:rPr>
        <w:t>a</w:t>
      </w:r>
    </w:p>
    <w:p w14:paraId="4534DF97" w14:textId="77777777" w:rsidR="00CA5F18" w:rsidRPr="00CA5F18" w:rsidRDefault="00CA5F18" w:rsidP="00CA5F18">
      <w:pPr>
        <w:widowControl w:val="0"/>
        <w:suppressAutoHyphens/>
        <w:spacing w:after="0" w:line="360" w:lineRule="auto"/>
        <w:rPr>
          <w:rFonts w:eastAsia="Times New Roman" w:cs="Times New Roman"/>
          <w:kern w:val="2"/>
          <w:szCs w:val="18"/>
          <w:lang w:eastAsia="cs-CZ"/>
        </w:rPr>
      </w:pPr>
    </w:p>
    <w:p w14:paraId="187278D4" w14:textId="77777777" w:rsidR="00CA5F18" w:rsidRPr="00CA5F18" w:rsidRDefault="00CA5F18" w:rsidP="00CA5F18">
      <w:pPr>
        <w:widowControl w:val="0"/>
        <w:tabs>
          <w:tab w:val="left" w:pos="2552"/>
          <w:tab w:val="left" w:pos="3119"/>
        </w:tabs>
        <w:suppressAutoHyphens/>
        <w:spacing w:after="0" w:line="360" w:lineRule="auto"/>
        <w:rPr>
          <w:rFonts w:eastAsia="Times New Roman" w:cs="Times New Roman"/>
          <w:b/>
          <w:bCs/>
          <w:kern w:val="2"/>
          <w:szCs w:val="18"/>
          <w:lang w:eastAsia="cs-CZ"/>
        </w:rPr>
      </w:pPr>
      <w:bookmarkStart w:id="2" w:name="_Hlk10107361"/>
      <w:r w:rsidRPr="00CA5F18">
        <w:rPr>
          <w:rFonts w:eastAsia="Lucida Sans Unicode" w:cs="Times New Roman"/>
          <w:b/>
          <w:kern w:val="2"/>
          <w:szCs w:val="18"/>
          <w:lang w:eastAsia="cs-CZ"/>
        </w:rPr>
        <w:t>[</w:t>
      </w:r>
      <w:r w:rsidRPr="00CA5F18">
        <w:rPr>
          <w:rFonts w:eastAsia="Lucida Sans Unicode" w:cs="Times New Roman"/>
          <w:b/>
          <w:caps/>
          <w:kern w:val="2"/>
          <w:szCs w:val="18"/>
          <w:highlight w:val="yellow"/>
          <w:lang w:eastAsia="cs-CZ"/>
        </w:rPr>
        <w:t>doplní dodavatel</w:t>
      </w:r>
      <w:r w:rsidRPr="00CA5F18">
        <w:rPr>
          <w:rFonts w:eastAsia="Lucida Sans Unicode" w:cs="Times New Roman"/>
          <w:b/>
          <w:kern w:val="2"/>
          <w:szCs w:val="18"/>
          <w:lang w:eastAsia="cs-CZ"/>
        </w:rPr>
        <w:t>]</w:t>
      </w:r>
    </w:p>
    <w:bookmarkEnd w:id="2"/>
    <w:p w14:paraId="7A920FBD" w14:textId="77777777" w:rsidR="00CA5F18" w:rsidRPr="00CA5F18" w:rsidRDefault="00CA5F18" w:rsidP="00CA5F18">
      <w:pPr>
        <w:tabs>
          <w:tab w:val="left" w:pos="709"/>
          <w:tab w:val="left" w:pos="2552"/>
          <w:tab w:val="left" w:pos="3119"/>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se sídlem:</w:t>
      </w:r>
      <w:r w:rsidRPr="00CA5F18">
        <w:rPr>
          <w:rFonts w:eastAsia="Calibri" w:cs="Times New Roman"/>
          <w:kern w:val="2"/>
          <w:szCs w:val="18"/>
          <w:lang w:eastAsia="cs-CZ"/>
        </w:rPr>
        <w:tab/>
      </w:r>
      <w:bookmarkStart w:id="3" w:name="_Hlk18497423"/>
      <w:r w:rsidRPr="00CA5F18">
        <w:rPr>
          <w:rFonts w:eastAsia="Calibri" w:cs="Times New Roman"/>
          <w:kern w:val="2"/>
          <w:szCs w:val="18"/>
          <w:lang w:eastAsia="cs-CZ"/>
        </w:rPr>
        <w:t>[</w:t>
      </w:r>
      <w:r w:rsidRPr="00CA5F18">
        <w:rPr>
          <w:rFonts w:eastAsia="Calibri" w:cs="Times New Roman"/>
          <w:caps/>
          <w:kern w:val="2"/>
          <w:szCs w:val="18"/>
          <w:highlight w:val="yellow"/>
          <w:lang w:eastAsia="cs-CZ"/>
        </w:rPr>
        <w:t>doplní dodavatel</w:t>
      </w:r>
      <w:r w:rsidRPr="00CA5F18">
        <w:rPr>
          <w:rFonts w:eastAsia="Calibri" w:cs="Times New Roman"/>
          <w:kern w:val="2"/>
          <w:szCs w:val="18"/>
          <w:lang w:eastAsia="cs-CZ"/>
        </w:rPr>
        <w:t xml:space="preserve">] </w:t>
      </w:r>
    </w:p>
    <w:bookmarkEnd w:id="3"/>
    <w:p w14:paraId="5072C4BD" w14:textId="77777777" w:rsidR="00CA5F18" w:rsidRPr="00CA5F18" w:rsidRDefault="00CA5F18" w:rsidP="00CA5F18">
      <w:pPr>
        <w:tabs>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zapsaný/á v obchodním rejstříku vedeném [</w:t>
      </w:r>
      <w:r w:rsidRPr="00CA5F18">
        <w:rPr>
          <w:rFonts w:eastAsia="Calibri" w:cs="Times New Roman"/>
          <w:caps/>
          <w:kern w:val="2"/>
          <w:szCs w:val="18"/>
          <w:highlight w:val="yellow"/>
          <w:lang w:eastAsia="cs-CZ"/>
        </w:rPr>
        <w:t>doplní dodavatel</w:t>
      </w:r>
      <w:r w:rsidRPr="00CA5F18">
        <w:rPr>
          <w:rFonts w:eastAsia="Calibri" w:cs="Times New Roman"/>
          <w:kern w:val="2"/>
          <w:szCs w:val="18"/>
          <w:lang w:eastAsia="cs-CZ"/>
        </w:rPr>
        <w:t xml:space="preserve">] pod </w:t>
      </w:r>
      <w:proofErr w:type="spellStart"/>
      <w:r w:rsidRPr="00CA5F18">
        <w:rPr>
          <w:rFonts w:eastAsia="Calibri" w:cs="Times New Roman"/>
          <w:kern w:val="2"/>
          <w:szCs w:val="18"/>
          <w:lang w:eastAsia="cs-CZ"/>
        </w:rPr>
        <w:t>sp</w:t>
      </w:r>
      <w:proofErr w:type="spellEnd"/>
      <w:r w:rsidRPr="00CA5F18">
        <w:rPr>
          <w:rFonts w:eastAsia="Calibri" w:cs="Times New Roman"/>
          <w:kern w:val="2"/>
          <w:szCs w:val="18"/>
          <w:lang w:eastAsia="cs-CZ"/>
        </w:rPr>
        <w:t>. zn. [</w:t>
      </w:r>
      <w:r w:rsidRPr="00CA5F18">
        <w:rPr>
          <w:rFonts w:eastAsia="Calibri" w:cs="Times New Roman"/>
          <w:caps/>
          <w:kern w:val="2"/>
          <w:szCs w:val="18"/>
          <w:highlight w:val="yellow"/>
          <w:lang w:eastAsia="cs-CZ"/>
        </w:rPr>
        <w:t>doplní dodavatel]</w:t>
      </w:r>
    </w:p>
    <w:p w14:paraId="5DF262E5" w14:textId="77777777" w:rsidR="00CA5F18" w:rsidRPr="00CA5F18" w:rsidRDefault="00CA5F18" w:rsidP="00CA5F18">
      <w:pPr>
        <w:tabs>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 xml:space="preserve">zastoupený/a: </w:t>
      </w:r>
      <w:r w:rsidRPr="00CA5F18">
        <w:rPr>
          <w:rFonts w:eastAsia="Calibri" w:cs="Times New Roman"/>
          <w:kern w:val="2"/>
          <w:szCs w:val="18"/>
          <w:lang w:eastAsia="cs-CZ"/>
        </w:rPr>
        <w:tab/>
      </w:r>
      <w:r w:rsidRPr="00CA5F18">
        <w:rPr>
          <w:rFonts w:eastAsia="Calibri" w:cs="Times New Roman"/>
          <w:caps/>
          <w:kern w:val="2"/>
          <w:szCs w:val="18"/>
          <w:lang w:eastAsia="cs-CZ"/>
        </w:rPr>
        <w:t>[</w:t>
      </w:r>
      <w:r w:rsidRPr="00CA5F18">
        <w:rPr>
          <w:rFonts w:eastAsia="Calibri" w:cs="Times New Roman"/>
          <w:caps/>
          <w:kern w:val="2"/>
          <w:szCs w:val="18"/>
          <w:highlight w:val="yellow"/>
          <w:lang w:eastAsia="cs-CZ"/>
        </w:rPr>
        <w:t>doplní dodavatel</w:t>
      </w:r>
      <w:r w:rsidRPr="00CA5F18">
        <w:rPr>
          <w:rFonts w:eastAsia="Calibri" w:cs="Times New Roman"/>
          <w:kern w:val="2"/>
          <w:szCs w:val="18"/>
          <w:lang w:eastAsia="cs-CZ"/>
        </w:rPr>
        <w:t>]</w:t>
      </w:r>
    </w:p>
    <w:p w14:paraId="36C8DC09" w14:textId="77777777" w:rsidR="00CA5F18" w:rsidRPr="00CA5F18" w:rsidRDefault="00CA5F18" w:rsidP="00CA5F18">
      <w:pPr>
        <w:tabs>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 xml:space="preserve">IČO: </w:t>
      </w:r>
      <w:r w:rsidRPr="00CA5F18">
        <w:rPr>
          <w:rFonts w:eastAsia="Calibri" w:cs="Times New Roman"/>
          <w:kern w:val="2"/>
          <w:szCs w:val="18"/>
          <w:lang w:eastAsia="cs-CZ"/>
        </w:rPr>
        <w:tab/>
        <w:t>[</w:t>
      </w:r>
      <w:r w:rsidRPr="00CA5F18">
        <w:rPr>
          <w:rFonts w:eastAsia="Calibri" w:cs="Times New Roman"/>
          <w:caps/>
          <w:kern w:val="2"/>
          <w:szCs w:val="18"/>
          <w:highlight w:val="yellow"/>
          <w:lang w:eastAsia="cs-CZ"/>
        </w:rPr>
        <w:t>doplní dodavatel</w:t>
      </w:r>
      <w:r w:rsidRPr="00CA5F18">
        <w:rPr>
          <w:rFonts w:eastAsia="Calibri" w:cs="Times New Roman"/>
          <w:kern w:val="2"/>
          <w:szCs w:val="18"/>
          <w:lang w:eastAsia="cs-CZ"/>
        </w:rPr>
        <w:t>]</w:t>
      </w:r>
    </w:p>
    <w:p w14:paraId="52AE0DE0" w14:textId="77777777" w:rsidR="00CA5F18" w:rsidRPr="00CA5F18" w:rsidRDefault="00CA5F18" w:rsidP="00CA5F18">
      <w:pPr>
        <w:tabs>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 xml:space="preserve">DIČ: </w:t>
      </w:r>
      <w:r w:rsidRPr="00CA5F18">
        <w:rPr>
          <w:rFonts w:eastAsia="Calibri" w:cs="Times New Roman"/>
          <w:kern w:val="2"/>
          <w:szCs w:val="18"/>
          <w:lang w:eastAsia="cs-CZ"/>
        </w:rPr>
        <w:tab/>
        <w:t>[</w:t>
      </w:r>
      <w:r w:rsidRPr="00CA5F18">
        <w:rPr>
          <w:rFonts w:eastAsia="Calibri" w:cs="Times New Roman"/>
          <w:caps/>
          <w:kern w:val="2"/>
          <w:szCs w:val="18"/>
          <w:highlight w:val="yellow"/>
          <w:lang w:eastAsia="cs-CZ"/>
        </w:rPr>
        <w:t>doplní dodavatel</w:t>
      </w:r>
      <w:r w:rsidRPr="00CA5F18">
        <w:rPr>
          <w:rFonts w:eastAsia="Calibri" w:cs="Times New Roman"/>
          <w:kern w:val="2"/>
          <w:szCs w:val="18"/>
          <w:lang w:eastAsia="cs-CZ"/>
        </w:rPr>
        <w:t>]</w:t>
      </w:r>
    </w:p>
    <w:p w14:paraId="7A572496" w14:textId="77777777" w:rsidR="00CA5F18" w:rsidRPr="00CA5F18" w:rsidRDefault="00CA5F18" w:rsidP="00CA5F18">
      <w:pPr>
        <w:tabs>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 xml:space="preserve">ID datové schránky: </w:t>
      </w:r>
      <w:r w:rsidRPr="00CA5F18">
        <w:rPr>
          <w:rFonts w:eastAsia="Calibri" w:cs="Times New Roman"/>
          <w:kern w:val="2"/>
          <w:szCs w:val="18"/>
          <w:lang w:eastAsia="cs-CZ"/>
        </w:rPr>
        <w:tab/>
        <w:t>[</w:t>
      </w:r>
      <w:r w:rsidRPr="00CA5F18">
        <w:rPr>
          <w:rFonts w:eastAsia="Calibri" w:cs="Times New Roman"/>
          <w:caps/>
          <w:kern w:val="2"/>
          <w:szCs w:val="18"/>
          <w:highlight w:val="yellow"/>
          <w:lang w:eastAsia="cs-CZ"/>
        </w:rPr>
        <w:t>doplní dodavatel</w:t>
      </w:r>
      <w:r w:rsidRPr="00CA5F18">
        <w:rPr>
          <w:rFonts w:eastAsia="Calibri" w:cs="Times New Roman"/>
          <w:kern w:val="2"/>
          <w:szCs w:val="18"/>
          <w:lang w:eastAsia="cs-CZ"/>
        </w:rPr>
        <w:t>]</w:t>
      </w:r>
    </w:p>
    <w:p w14:paraId="7C238301" w14:textId="77777777" w:rsidR="00CA5F18" w:rsidRPr="00CA5F18" w:rsidRDefault="00CA5F18" w:rsidP="00CA5F18">
      <w:pPr>
        <w:tabs>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 xml:space="preserve">Bankovní spojení: </w:t>
      </w:r>
      <w:r w:rsidRPr="00CA5F18">
        <w:rPr>
          <w:rFonts w:eastAsia="Calibri" w:cs="Times New Roman"/>
          <w:kern w:val="2"/>
          <w:szCs w:val="18"/>
          <w:lang w:eastAsia="cs-CZ"/>
        </w:rPr>
        <w:tab/>
        <w:t>[</w:t>
      </w:r>
      <w:r w:rsidRPr="00CA5F18">
        <w:rPr>
          <w:rFonts w:eastAsia="Calibri" w:cs="Times New Roman"/>
          <w:caps/>
          <w:kern w:val="2"/>
          <w:szCs w:val="18"/>
          <w:highlight w:val="yellow"/>
          <w:lang w:eastAsia="cs-CZ"/>
        </w:rPr>
        <w:t>doplní dodavatel</w:t>
      </w:r>
      <w:r w:rsidRPr="00CA5F18">
        <w:rPr>
          <w:rFonts w:eastAsia="Calibri" w:cs="Times New Roman"/>
          <w:kern w:val="2"/>
          <w:szCs w:val="18"/>
          <w:lang w:eastAsia="cs-CZ"/>
        </w:rPr>
        <w:t>]</w:t>
      </w:r>
    </w:p>
    <w:p w14:paraId="7965A895" w14:textId="77777777" w:rsidR="00CA5F18" w:rsidRPr="00CA5F18" w:rsidRDefault="00CA5F18" w:rsidP="00CA5F18">
      <w:pPr>
        <w:tabs>
          <w:tab w:val="left" w:pos="2552"/>
        </w:tabs>
        <w:suppressAutoHyphens/>
        <w:spacing w:after="0" w:line="360" w:lineRule="auto"/>
        <w:ind w:right="-142"/>
        <w:rPr>
          <w:rFonts w:eastAsia="Calibri" w:cs="Times New Roman"/>
          <w:kern w:val="2"/>
          <w:szCs w:val="18"/>
          <w:lang w:eastAsia="cs-CZ"/>
        </w:rPr>
      </w:pPr>
      <w:r w:rsidRPr="00CA5F18">
        <w:rPr>
          <w:rFonts w:eastAsia="Calibri" w:cs="Times New Roman"/>
          <w:kern w:val="2"/>
          <w:szCs w:val="18"/>
          <w:lang w:eastAsia="cs-CZ"/>
        </w:rPr>
        <w:t xml:space="preserve">Číslo účtu: </w:t>
      </w:r>
      <w:r w:rsidRPr="00CA5F18">
        <w:rPr>
          <w:rFonts w:eastAsia="Calibri" w:cs="Times New Roman"/>
          <w:kern w:val="2"/>
          <w:szCs w:val="18"/>
          <w:lang w:eastAsia="cs-CZ"/>
        </w:rPr>
        <w:tab/>
        <w:t>[</w:t>
      </w:r>
      <w:r w:rsidRPr="00CA5F18">
        <w:rPr>
          <w:rFonts w:eastAsia="Calibri" w:cs="Times New Roman"/>
          <w:caps/>
          <w:kern w:val="2"/>
          <w:szCs w:val="18"/>
          <w:highlight w:val="yellow"/>
          <w:lang w:eastAsia="cs-CZ"/>
        </w:rPr>
        <w:t>doplní dodavatel</w:t>
      </w:r>
      <w:r w:rsidRPr="00CA5F18">
        <w:rPr>
          <w:rFonts w:eastAsia="Calibri" w:cs="Times New Roman"/>
          <w:caps/>
          <w:kern w:val="2"/>
          <w:szCs w:val="18"/>
          <w:lang w:eastAsia="cs-CZ"/>
        </w:rPr>
        <w:t>]</w:t>
      </w:r>
    </w:p>
    <w:p w14:paraId="4C0159A2" w14:textId="77777777" w:rsidR="00CA5F18" w:rsidRPr="00CA5F18" w:rsidRDefault="00CA5F18" w:rsidP="00CA5F18">
      <w:pPr>
        <w:widowControl w:val="0"/>
        <w:suppressAutoHyphens/>
        <w:spacing w:after="0" w:line="360" w:lineRule="auto"/>
        <w:rPr>
          <w:rFonts w:eastAsia="Times New Roman" w:cs="Times New Roman"/>
          <w:kern w:val="2"/>
          <w:szCs w:val="18"/>
          <w:lang w:eastAsia="cs-CZ"/>
        </w:rPr>
      </w:pPr>
    </w:p>
    <w:p w14:paraId="6AD87F47" w14:textId="2536A22C" w:rsidR="00CA5F18" w:rsidRPr="00CA5F18" w:rsidRDefault="00CA5F18" w:rsidP="00CA5F18">
      <w:pPr>
        <w:widowControl w:val="0"/>
        <w:suppressAutoHyphens/>
        <w:spacing w:after="0" w:line="360" w:lineRule="auto"/>
        <w:rPr>
          <w:rFonts w:eastAsia="Times New Roman" w:cs="Times New Roman"/>
          <w:kern w:val="2"/>
          <w:szCs w:val="18"/>
          <w:lang w:eastAsia="cs-CZ"/>
        </w:rPr>
      </w:pPr>
      <w:r w:rsidRPr="00CA5F18">
        <w:rPr>
          <w:rFonts w:eastAsia="Times New Roman" w:cs="Times New Roman"/>
          <w:kern w:val="2"/>
          <w:szCs w:val="18"/>
          <w:lang w:eastAsia="cs-CZ"/>
        </w:rPr>
        <w:t>(dále jen „</w:t>
      </w:r>
      <w:r>
        <w:rPr>
          <w:rFonts w:eastAsia="Times New Roman" w:cs="Times New Roman"/>
          <w:b/>
          <w:i/>
          <w:kern w:val="2"/>
          <w:szCs w:val="18"/>
          <w:lang w:eastAsia="cs-CZ"/>
        </w:rPr>
        <w:t>Zh</w:t>
      </w:r>
      <w:r w:rsidRPr="00CA5F18">
        <w:rPr>
          <w:rFonts w:eastAsia="Times New Roman" w:cs="Times New Roman"/>
          <w:b/>
          <w:i/>
          <w:kern w:val="2"/>
          <w:szCs w:val="18"/>
          <w:lang w:eastAsia="cs-CZ"/>
        </w:rPr>
        <w:t>otovitel</w:t>
      </w:r>
      <w:r w:rsidRPr="00CA5F18">
        <w:rPr>
          <w:rFonts w:eastAsia="Times New Roman" w:cs="Times New Roman"/>
          <w:kern w:val="2"/>
          <w:szCs w:val="18"/>
          <w:lang w:eastAsia="cs-CZ"/>
        </w:rPr>
        <w:t>“)</w:t>
      </w:r>
    </w:p>
    <w:p w14:paraId="4C98C910" w14:textId="77777777" w:rsidR="00F1148D" w:rsidRDefault="00F1148D" w:rsidP="00AC6575">
      <w:pPr>
        <w:rPr>
          <w:rFonts w:cs="Segoe UI"/>
          <w:iCs/>
          <w:szCs w:val="18"/>
        </w:rPr>
      </w:pPr>
    </w:p>
    <w:p w14:paraId="3487919A" w14:textId="0ADC9DA7" w:rsidR="00066F0F" w:rsidRPr="00AC6575" w:rsidRDefault="00066F0F" w:rsidP="00F1148D">
      <w:pPr>
        <w:jc w:val="center"/>
        <w:rPr>
          <w:rFonts w:cs="Segoe UI"/>
          <w:szCs w:val="18"/>
        </w:rPr>
      </w:pPr>
      <w:r w:rsidRPr="00AC6575">
        <w:rPr>
          <w:rFonts w:cs="Segoe UI"/>
          <w:iCs/>
          <w:szCs w:val="18"/>
        </w:rPr>
        <w:t>(Objednatel a Zhotovitel dále jednotlivě též jen „</w:t>
      </w:r>
      <w:r w:rsidRPr="00AC6575">
        <w:rPr>
          <w:rFonts w:cs="Segoe UI"/>
          <w:b/>
          <w:i/>
          <w:iCs/>
          <w:szCs w:val="18"/>
        </w:rPr>
        <w:t>Strana</w:t>
      </w:r>
      <w:r w:rsidRPr="00AC6575">
        <w:rPr>
          <w:rFonts w:cs="Segoe UI"/>
          <w:iCs/>
          <w:szCs w:val="18"/>
        </w:rPr>
        <w:t>“ nebo společně „</w:t>
      </w:r>
      <w:r w:rsidRPr="00AC6575">
        <w:rPr>
          <w:rFonts w:cs="Segoe UI"/>
          <w:b/>
          <w:i/>
          <w:iCs/>
          <w:szCs w:val="18"/>
        </w:rPr>
        <w:t>Strany</w:t>
      </w:r>
      <w:r w:rsidRPr="00AC6575">
        <w:rPr>
          <w:rFonts w:cs="Segoe UI"/>
          <w:iCs/>
          <w:szCs w:val="18"/>
        </w:rPr>
        <w:t>“)</w:t>
      </w:r>
    </w:p>
    <w:p w14:paraId="3487919B" w14:textId="6AE6E185" w:rsidR="00066F0F" w:rsidRPr="00AC6575" w:rsidRDefault="00066F0F" w:rsidP="00723E32">
      <w:pPr>
        <w:pStyle w:val="RLdajeosmluvnstran"/>
        <w:spacing w:line="276" w:lineRule="auto"/>
        <w:rPr>
          <w:rFonts w:ascii="Verdana" w:hAnsi="Verdana" w:cs="Segoe UI"/>
          <w:bCs/>
          <w:sz w:val="18"/>
          <w:szCs w:val="18"/>
        </w:rPr>
      </w:pPr>
      <w:r w:rsidRPr="00AC6575">
        <w:rPr>
          <w:rFonts w:ascii="Verdana" w:hAnsi="Verdana" w:cs="Segoe UI"/>
          <w:sz w:val="18"/>
          <w:szCs w:val="18"/>
        </w:rPr>
        <w:t xml:space="preserve">uzavírají v souladu s </w:t>
      </w:r>
      <w:r w:rsidR="007301A5" w:rsidRPr="007301A5">
        <w:rPr>
          <w:rFonts w:ascii="Verdana" w:hAnsi="Verdana" w:cs="Segoe UI"/>
          <w:sz w:val="18"/>
          <w:szCs w:val="18"/>
        </w:rPr>
        <w:t>ustanovením</w:t>
      </w:r>
      <w:r w:rsidR="00D95E40">
        <w:rPr>
          <w:rFonts w:ascii="Verdana" w:hAnsi="Verdana" w:cs="Segoe UI"/>
          <w:sz w:val="18"/>
          <w:szCs w:val="18"/>
        </w:rPr>
        <w:t xml:space="preserve"> </w:t>
      </w:r>
      <w:r w:rsidRPr="00AC6575">
        <w:rPr>
          <w:rFonts w:ascii="Verdana" w:hAnsi="Verdana" w:cs="Segoe UI"/>
          <w:sz w:val="18"/>
          <w:szCs w:val="18"/>
        </w:rPr>
        <w:t>§ 1746 odst. 2 zák. č. 89/2012 Sb., občanský zákoník, ve znění pozdějších předpisů (dále jen „</w:t>
      </w:r>
      <w:r w:rsidRPr="00AC6575">
        <w:rPr>
          <w:rFonts w:ascii="Verdana" w:hAnsi="Verdana" w:cs="Segoe UI"/>
          <w:b/>
          <w:i/>
          <w:sz w:val="18"/>
          <w:szCs w:val="18"/>
        </w:rPr>
        <w:t>OZ</w:t>
      </w:r>
      <w:r w:rsidRPr="00AC6575">
        <w:rPr>
          <w:rFonts w:ascii="Verdana" w:hAnsi="Verdana" w:cs="Segoe UI"/>
          <w:sz w:val="18"/>
          <w:szCs w:val="18"/>
        </w:rPr>
        <w:t>“) s přihlédnutím k § 2586 a násl. OZ a § 2358 a násl. OZ tuto</w:t>
      </w:r>
    </w:p>
    <w:p w14:paraId="3487919C" w14:textId="41556D85" w:rsidR="00066F0F" w:rsidRPr="00AC6575" w:rsidRDefault="00066F0F" w:rsidP="00723E32">
      <w:pPr>
        <w:numPr>
          <w:ilvl w:val="12"/>
          <w:numId w:val="0"/>
        </w:numPr>
        <w:spacing w:after="120"/>
        <w:ind w:firstLine="357"/>
        <w:jc w:val="center"/>
        <w:rPr>
          <w:rFonts w:cs="Segoe UI"/>
          <w:b/>
          <w:szCs w:val="18"/>
        </w:rPr>
      </w:pPr>
      <w:r w:rsidRPr="00AC6575">
        <w:rPr>
          <w:rFonts w:cs="Segoe UI"/>
          <w:b/>
          <w:szCs w:val="18"/>
        </w:rPr>
        <w:t>Smlouv</w:t>
      </w:r>
      <w:r w:rsidR="00AE7A98">
        <w:rPr>
          <w:rFonts w:cs="Segoe UI"/>
          <w:b/>
          <w:szCs w:val="18"/>
        </w:rPr>
        <w:t>a o dílo</w:t>
      </w:r>
    </w:p>
    <w:p w14:paraId="3487919D" w14:textId="4982645E" w:rsidR="00066F0F" w:rsidRDefault="00066F0F" w:rsidP="00AC6575">
      <w:pPr>
        <w:numPr>
          <w:ilvl w:val="12"/>
          <w:numId w:val="0"/>
        </w:numPr>
        <w:spacing w:after="120"/>
        <w:ind w:left="360"/>
        <w:jc w:val="center"/>
        <w:rPr>
          <w:rFonts w:cs="Segoe UI"/>
          <w:bCs/>
          <w:szCs w:val="18"/>
        </w:rPr>
      </w:pPr>
      <w:r w:rsidRPr="00034A61">
        <w:rPr>
          <w:rFonts w:cs="Segoe UI"/>
          <w:bCs/>
          <w:szCs w:val="18"/>
        </w:rPr>
        <w:t>(dále jen</w:t>
      </w:r>
      <w:r w:rsidRPr="00AC6575">
        <w:rPr>
          <w:rFonts w:cs="Segoe UI"/>
          <w:b/>
          <w:szCs w:val="18"/>
        </w:rPr>
        <w:t xml:space="preserve"> „</w:t>
      </w:r>
      <w:r w:rsidRPr="00AC6575">
        <w:rPr>
          <w:rFonts w:cs="Segoe UI"/>
          <w:b/>
          <w:i/>
          <w:szCs w:val="18"/>
        </w:rPr>
        <w:t>Smlouva</w:t>
      </w:r>
      <w:r w:rsidRPr="00AC6575">
        <w:rPr>
          <w:rFonts w:cs="Segoe UI"/>
          <w:b/>
          <w:szCs w:val="18"/>
        </w:rPr>
        <w:t>“</w:t>
      </w:r>
      <w:r w:rsidRPr="00034A61">
        <w:rPr>
          <w:rFonts w:cs="Segoe UI"/>
          <w:bCs/>
          <w:szCs w:val="18"/>
        </w:rPr>
        <w:t>)</w:t>
      </w:r>
    </w:p>
    <w:p w14:paraId="2A515320" w14:textId="77777777" w:rsidR="00722CAE" w:rsidRPr="00AC6575" w:rsidRDefault="00722CAE" w:rsidP="00AC6575">
      <w:pPr>
        <w:numPr>
          <w:ilvl w:val="12"/>
          <w:numId w:val="0"/>
        </w:numPr>
        <w:spacing w:after="120"/>
        <w:ind w:left="360"/>
        <w:jc w:val="center"/>
        <w:rPr>
          <w:rFonts w:cs="Segoe UI"/>
          <w:szCs w:val="18"/>
        </w:rPr>
      </w:pPr>
    </w:p>
    <w:p w14:paraId="3487919E" w14:textId="708447F6" w:rsidR="0022366E" w:rsidRDefault="0022366E">
      <w:pPr>
        <w:rPr>
          <w:rFonts w:eastAsia="Times New Roman" w:cs="Segoe UI"/>
          <w:b/>
          <w:sz w:val="22"/>
          <w:u w:val="single"/>
        </w:rPr>
      </w:pPr>
    </w:p>
    <w:p w14:paraId="55C8A501" w14:textId="77777777" w:rsidR="003F5615" w:rsidRDefault="003F5615">
      <w:pPr>
        <w:rPr>
          <w:rFonts w:eastAsia="Times New Roman" w:cs="Segoe UI"/>
          <w:b/>
          <w:sz w:val="22"/>
          <w:u w:val="single"/>
        </w:rPr>
      </w:pPr>
    </w:p>
    <w:p w14:paraId="3487919F" w14:textId="77777777" w:rsidR="00E826CB" w:rsidRPr="00AC6575" w:rsidRDefault="00E826CB" w:rsidP="00E826CB">
      <w:pPr>
        <w:pStyle w:val="RLdajeosmluvnstran"/>
        <w:rPr>
          <w:rFonts w:ascii="Verdana" w:hAnsi="Verdana" w:cs="Segoe UI"/>
          <w:b/>
          <w:szCs w:val="22"/>
          <w:u w:val="single"/>
        </w:rPr>
      </w:pPr>
      <w:r w:rsidRPr="00AC6575">
        <w:rPr>
          <w:rFonts w:ascii="Verdana" w:hAnsi="Verdana" w:cs="Segoe UI"/>
          <w:b/>
          <w:szCs w:val="22"/>
          <w:u w:val="single"/>
        </w:rPr>
        <w:t>OBSAH</w:t>
      </w:r>
    </w:p>
    <w:p w14:paraId="348791A0" w14:textId="77777777" w:rsidR="00E826CB" w:rsidRPr="00AC6575" w:rsidRDefault="00E826CB" w:rsidP="00E826CB">
      <w:pPr>
        <w:pStyle w:val="RLdajeosmluvnstran"/>
        <w:rPr>
          <w:rFonts w:ascii="Verdana" w:hAnsi="Verdana" w:cs="Segoe UI"/>
          <w:b/>
          <w:szCs w:val="22"/>
        </w:rPr>
      </w:pPr>
    </w:p>
    <w:bookmarkStart w:id="4" w:name="_Ref305657724"/>
    <w:p w14:paraId="4DF2AA4A" w14:textId="4D14ECAE" w:rsidR="00FF5FA8" w:rsidRDefault="00147B54">
      <w:pPr>
        <w:pStyle w:val="Obsah1"/>
        <w:rPr>
          <w:rFonts w:asciiTheme="minorHAnsi" w:eastAsiaTheme="minorEastAsia" w:hAnsiTheme="minorHAnsi"/>
          <w:caps w:val="0"/>
          <w:noProof/>
          <w:kern w:val="2"/>
          <w:sz w:val="24"/>
          <w:szCs w:val="24"/>
          <w:lang w:eastAsia="cs-CZ"/>
          <w14:ligatures w14:val="standardContextual"/>
        </w:rPr>
      </w:pPr>
      <w:r w:rsidRPr="00EF7266">
        <w:rPr>
          <w:rFonts w:cs="Segoe UI"/>
          <w:b/>
          <w:sz w:val="22"/>
        </w:rPr>
        <w:fldChar w:fldCharType="begin"/>
      </w:r>
      <w:r w:rsidRPr="00EF7266">
        <w:rPr>
          <w:rFonts w:cs="Segoe UI"/>
          <w:b/>
          <w:sz w:val="22"/>
        </w:rPr>
        <w:instrText xml:space="preserve"> TOC \o "1-1" \h \z \u </w:instrText>
      </w:r>
      <w:r w:rsidRPr="00EF7266">
        <w:rPr>
          <w:rFonts w:cs="Segoe UI"/>
          <w:b/>
          <w:sz w:val="22"/>
        </w:rPr>
        <w:fldChar w:fldCharType="separate"/>
      </w:r>
      <w:hyperlink w:anchor="_Toc214522678" w:history="1">
        <w:r w:rsidR="00FF5FA8" w:rsidRPr="0080344A">
          <w:rPr>
            <w:rStyle w:val="Hypertextovodkaz"/>
            <w:noProof/>
            <w14:scene3d>
              <w14:camera w14:prst="orthographicFront"/>
              <w14:lightRig w14:rig="threePt" w14:dir="t">
                <w14:rot w14:lat="0" w14:lon="0" w14:rev="0"/>
              </w14:lightRig>
            </w14:scene3d>
          </w:rPr>
          <w:t>I.</w:t>
        </w:r>
        <w:r w:rsidR="00FF5FA8">
          <w:rPr>
            <w:rFonts w:asciiTheme="minorHAnsi" w:eastAsiaTheme="minorEastAsia" w:hAnsiTheme="minorHAnsi"/>
            <w:caps w:val="0"/>
            <w:noProof/>
            <w:kern w:val="2"/>
            <w:sz w:val="24"/>
            <w:szCs w:val="24"/>
            <w:lang w:eastAsia="cs-CZ"/>
            <w14:ligatures w14:val="standardContextual"/>
          </w:rPr>
          <w:tab/>
        </w:r>
        <w:r w:rsidR="00FF5FA8" w:rsidRPr="0080344A">
          <w:rPr>
            <w:rStyle w:val="Hypertextovodkaz"/>
            <w:noProof/>
          </w:rPr>
          <w:t>ÚVODNÍ USTANOVENÍ</w:t>
        </w:r>
        <w:r w:rsidR="00FF5FA8">
          <w:rPr>
            <w:noProof/>
            <w:webHidden/>
          </w:rPr>
          <w:tab/>
        </w:r>
        <w:r w:rsidR="00FF5FA8">
          <w:rPr>
            <w:noProof/>
            <w:webHidden/>
          </w:rPr>
          <w:fldChar w:fldCharType="begin"/>
        </w:r>
        <w:r w:rsidR="00FF5FA8">
          <w:rPr>
            <w:noProof/>
            <w:webHidden/>
          </w:rPr>
          <w:instrText xml:space="preserve"> PAGEREF _Toc214522678 \h </w:instrText>
        </w:r>
        <w:r w:rsidR="00FF5FA8">
          <w:rPr>
            <w:noProof/>
            <w:webHidden/>
          </w:rPr>
        </w:r>
        <w:r w:rsidR="00FF5FA8">
          <w:rPr>
            <w:noProof/>
            <w:webHidden/>
          </w:rPr>
          <w:fldChar w:fldCharType="separate"/>
        </w:r>
        <w:r w:rsidR="00FF5FA8">
          <w:rPr>
            <w:noProof/>
            <w:webHidden/>
          </w:rPr>
          <w:t>3</w:t>
        </w:r>
        <w:r w:rsidR="00FF5FA8">
          <w:rPr>
            <w:noProof/>
            <w:webHidden/>
          </w:rPr>
          <w:fldChar w:fldCharType="end"/>
        </w:r>
      </w:hyperlink>
    </w:p>
    <w:p w14:paraId="717BB08C" w14:textId="4E88212C"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79" w:history="1">
        <w:r w:rsidRPr="0080344A">
          <w:rPr>
            <w:rStyle w:val="Hypertextovodkaz"/>
            <w:noProof/>
            <w14:scene3d>
              <w14:camera w14:prst="orthographicFront"/>
              <w14:lightRig w14:rig="threePt" w14:dir="t">
                <w14:rot w14:lat="0" w14:lon="0" w14:rev="0"/>
              </w14:lightRig>
            </w14:scene3d>
          </w:rPr>
          <w:t>II.</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ÚČEL SMLOUVY</w:t>
        </w:r>
        <w:r>
          <w:rPr>
            <w:noProof/>
            <w:webHidden/>
          </w:rPr>
          <w:tab/>
        </w:r>
        <w:r>
          <w:rPr>
            <w:noProof/>
            <w:webHidden/>
          </w:rPr>
          <w:fldChar w:fldCharType="begin"/>
        </w:r>
        <w:r>
          <w:rPr>
            <w:noProof/>
            <w:webHidden/>
          </w:rPr>
          <w:instrText xml:space="preserve"> PAGEREF _Toc214522679 \h </w:instrText>
        </w:r>
        <w:r>
          <w:rPr>
            <w:noProof/>
            <w:webHidden/>
          </w:rPr>
        </w:r>
        <w:r>
          <w:rPr>
            <w:noProof/>
            <w:webHidden/>
          </w:rPr>
          <w:fldChar w:fldCharType="separate"/>
        </w:r>
        <w:r>
          <w:rPr>
            <w:noProof/>
            <w:webHidden/>
          </w:rPr>
          <w:t>6</w:t>
        </w:r>
        <w:r>
          <w:rPr>
            <w:noProof/>
            <w:webHidden/>
          </w:rPr>
          <w:fldChar w:fldCharType="end"/>
        </w:r>
      </w:hyperlink>
    </w:p>
    <w:p w14:paraId="3130D8A1" w14:textId="1F971FEB"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80" w:history="1">
        <w:r w:rsidRPr="0080344A">
          <w:rPr>
            <w:rStyle w:val="Hypertextovodkaz"/>
            <w:noProof/>
            <w14:scene3d>
              <w14:camera w14:prst="orthographicFront"/>
              <w14:lightRig w14:rig="threePt" w14:dir="t">
                <w14:rot w14:lat="0" w14:lon="0" w14:rev="0"/>
              </w14:lightRig>
            </w14:scene3d>
          </w:rPr>
          <w:t>III.</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PŘEDMĚT SMLOUVY</w:t>
        </w:r>
        <w:r>
          <w:rPr>
            <w:noProof/>
            <w:webHidden/>
          </w:rPr>
          <w:tab/>
        </w:r>
        <w:r>
          <w:rPr>
            <w:noProof/>
            <w:webHidden/>
          </w:rPr>
          <w:fldChar w:fldCharType="begin"/>
        </w:r>
        <w:r>
          <w:rPr>
            <w:noProof/>
            <w:webHidden/>
          </w:rPr>
          <w:instrText xml:space="preserve"> PAGEREF _Toc214522680 \h </w:instrText>
        </w:r>
        <w:r>
          <w:rPr>
            <w:noProof/>
            <w:webHidden/>
          </w:rPr>
        </w:r>
        <w:r>
          <w:rPr>
            <w:noProof/>
            <w:webHidden/>
          </w:rPr>
          <w:fldChar w:fldCharType="separate"/>
        </w:r>
        <w:r>
          <w:rPr>
            <w:noProof/>
            <w:webHidden/>
          </w:rPr>
          <w:t>6</w:t>
        </w:r>
        <w:r>
          <w:rPr>
            <w:noProof/>
            <w:webHidden/>
          </w:rPr>
          <w:fldChar w:fldCharType="end"/>
        </w:r>
      </w:hyperlink>
    </w:p>
    <w:p w14:paraId="39F37660" w14:textId="195749F2"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81" w:history="1">
        <w:r w:rsidRPr="0080344A">
          <w:rPr>
            <w:rStyle w:val="Hypertextovodkaz"/>
            <w:noProof/>
            <w14:scene3d>
              <w14:camera w14:prst="orthographicFront"/>
              <w14:lightRig w14:rig="threePt" w14:dir="t">
                <w14:rot w14:lat="0" w14:lon="0" w14:rev="0"/>
              </w14:lightRig>
            </w14:scene3d>
          </w:rPr>
          <w:t>IV.</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DOBA A MÍSTO PLNĚNÍ</w:t>
        </w:r>
        <w:r>
          <w:rPr>
            <w:noProof/>
            <w:webHidden/>
          </w:rPr>
          <w:tab/>
        </w:r>
        <w:r>
          <w:rPr>
            <w:noProof/>
            <w:webHidden/>
          </w:rPr>
          <w:fldChar w:fldCharType="begin"/>
        </w:r>
        <w:r>
          <w:rPr>
            <w:noProof/>
            <w:webHidden/>
          </w:rPr>
          <w:instrText xml:space="preserve"> PAGEREF _Toc214522681 \h </w:instrText>
        </w:r>
        <w:r>
          <w:rPr>
            <w:noProof/>
            <w:webHidden/>
          </w:rPr>
        </w:r>
        <w:r>
          <w:rPr>
            <w:noProof/>
            <w:webHidden/>
          </w:rPr>
          <w:fldChar w:fldCharType="separate"/>
        </w:r>
        <w:r>
          <w:rPr>
            <w:noProof/>
            <w:webHidden/>
          </w:rPr>
          <w:t>7</w:t>
        </w:r>
        <w:r>
          <w:rPr>
            <w:noProof/>
            <w:webHidden/>
          </w:rPr>
          <w:fldChar w:fldCharType="end"/>
        </w:r>
      </w:hyperlink>
    </w:p>
    <w:p w14:paraId="4C110B34" w14:textId="101C2190"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82" w:history="1">
        <w:r w:rsidRPr="0080344A">
          <w:rPr>
            <w:rStyle w:val="Hypertextovodkaz"/>
            <w:noProof/>
            <w14:scene3d>
              <w14:camera w14:prst="orthographicFront"/>
              <w14:lightRig w14:rig="threePt" w14:dir="t">
                <w14:rot w14:lat="0" w14:lon="0" w14:rev="0"/>
              </w14:lightRig>
            </w14:scene3d>
          </w:rPr>
          <w:t>V.</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CENA A PLATEBNÍ PODMÍNKY</w:t>
        </w:r>
        <w:r>
          <w:rPr>
            <w:noProof/>
            <w:webHidden/>
          </w:rPr>
          <w:tab/>
        </w:r>
        <w:r>
          <w:rPr>
            <w:noProof/>
            <w:webHidden/>
          </w:rPr>
          <w:fldChar w:fldCharType="begin"/>
        </w:r>
        <w:r>
          <w:rPr>
            <w:noProof/>
            <w:webHidden/>
          </w:rPr>
          <w:instrText xml:space="preserve"> PAGEREF _Toc214522682 \h </w:instrText>
        </w:r>
        <w:r>
          <w:rPr>
            <w:noProof/>
            <w:webHidden/>
          </w:rPr>
        </w:r>
        <w:r>
          <w:rPr>
            <w:noProof/>
            <w:webHidden/>
          </w:rPr>
          <w:fldChar w:fldCharType="separate"/>
        </w:r>
        <w:r>
          <w:rPr>
            <w:noProof/>
            <w:webHidden/>
          </w:rPr>
          <w:t>8</w:t>
        </w:r>
        <w:r>
          <w:rPr>
            <w:noProof/>
            <w:webHidden/>
          </w:rPr>
          <w:fldChar w:fldCharType="end"/>
        </w:r>
      </w:hyperlink>
    </w:p>
    <w:p w14:paraId="44E7AAEC" w14:textId="14CCFFE1"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83" w:history="1">
        <w:r w:rsidRPr="0080344A">
          <w:rPr>
            <w:rStyle w:val="Hypertextovodkaz"/>
            <w:noProof/>
            <w14:scene3d>
              <w14:camera w14:prst="orthographicFront"/>
              <w14:lightRig w14:rig="threePt" w14:dir="t">
                <w14:rot w14:lat="0" w14:lon="0" w14:rev="0"/>
              </w14:lightRig>
            </w14:scene3d>
          </w:rPr>
          <w:t>VI.</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způsob provádění díla a PŘEDÁNÍ A PŘEVZETÍ PLNĚNÍ</w:t>
        </w:r>
        <w:r>
          <w:rPr>
            <w:noProof/>
            <w:webHidden/>
          </w:rPr>
          <w:tab/>
        </w:r>
        <w:r>
          <w:rPr>
            <w:noProof/>
            <w:webHidden/>
          </w:rPr>
          <w:fldChar w:fldCharType="begin"/>
        </w:r>
        <w:r>
          <w:rPr>
            <w:noProof/>
            <w:webHidden/>
          </w:rPr>
          <w:instrText xml:space="preserve"> PAGEREF _Toc214522683 \h </w:instrText>
        </w:r>
        <w:r>
          <w:rPr>
            <w:noProof/>
            <w:webHidden/>
          </w:rPr>
        </w:r>
        <w:r>
          <w:rPr>
            <w:noProof/>
            <w:webHidden/>
          </w:rPr>
          <w:fldChar w:fldCharType="separate"/>
        </w:r>
        <w:r>
          <w:rPr>
            <w:noProof/>
            <w:webHidden/>
          </w:rPr>
          <w:t>10</w:t>
        </w:r>
        <w:r>
          <w:rPr>
            <w:noProof/>
            <w:webHidden/>
          </w:rPr>
          <w:fldChar w:fldCharType="end"/>
        </w:r>
      </w:hyperlink>
    </w:p>
    <w:p w14:paraId="06950232" w14:textId="4EABF2E6"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84" w:history="1">
        <w:r w:rsidRPr="0080344A">
          <w:rPr>
            <w:rStyle w:val="Hypertextovodkaz"/>
            <w:noProof/>
            <w14:scene3d>
              <w14:camera w14:prst="orthographicFront"/>
              <w14:lightRig w14:rig="threePt" w14:dir="t">
                <w14:rot w14:lat="0" w14:lon="0" w14:rev="0"/>
              </w14:lightRig>
            </w14:scene3d>
          </w:rPr>
          <w:t>VII.</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DALŠÍ PRÁVA A POVINNOSTI STRAN</w:t>
        </w:r>
        <w:r>
          <w:rPr>
            <w:noProof/>
            <w:webHidden/>
          </w:rPr>
          <w:tab/>
        </w:r>
        <w:r>
          <w:rPr>
            <w:noProof/>
            <w:webHidden/>
          </w:rPr>
          <w:fldChar w:fldCharType="begin"/>
        </w:r>
        <w:r>
          <w:rPr>
            <w:noProof/>
            <w:webHidden/>
          </w:rPr>
          <w:instrText xml:space="preserve"> PAGEREF _Toc214522684 \h </w:instrText>
        </w:r>
        <w:r>
          <w:rPr>
            <w:noProof/>
            <w:webHidden/>
          </w:rPr>
        </w:r>
        <w:r>
          <w:rPr>
            <w:noProof/>
            <w:webHidden/>
          </w:rPr>
          <w:fldChar w:fldCharType="separate"/>
        </w:r>
        <w:r>
          <w:rPr>
            <w:noProof/>
            <w:webHidden/>
          </w:rPr>
          <w:t>11</w:t>
        </w:r>
        <w:r>
          <w:rPr>
            <w:noProof/>
            <w:webHidden/>
          </w:rPr>
          <w:fldChar w:fldCharType="end"/>
        </w:r>
      </w:hyperlink>
    </w:p>
    <w:p w14:paraId="1D81DF34" w14:textId="485BE813"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85" w:history="1">
        <w:r w:rsidRPr="0080344A">
          <w:rPr>
            <w:rStyle w:val="Hypertextovodkaz"/>
            <w:noProof/>
            <w14:scene3d>
              <w14:camera w14:prst="orthographicFront"/>
              <w14:lightRig w14:rig="threePt" w14:dir="t">
                <w14:rot w14:lat="0" w14:lon="0" w14:rev="0"/>
              </w14:lightRig>
            </w14:scene3d>
          </w:rPr>
          <w:t>VIII.</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PODDODAVATELÉ a OPRÁVNĚNÉ OSOBY</w:t>
        </w:r>
        <w:r>
          <w:rPr>
            <w:noProof/>
            <w:webHidden/>
          </w:rPr>
          <w:tab/>
        </w:r>
        <w:r>
          <w:rPr>
            <w:noProof/>
            <w:webHidden/>
          </w:rPr>
          <w:fldChar w:fldCharType="begin"/>
        </w:r>
        <w:r>
          <w:rPr>
            <w:noProof/>
            <w:webHidden/>
          </w:rPr>
          <w:instrText xml:space="preserve"> PAGEREF _Toc214522685 \h </w:instrText>
        </w:r>
        <w:r>
          <w:rPr>
            <w:noProof/>
            <w:webHidden/>
          </w:rPr>
        </w:r>
        <w:r>
          <w:rPr>
            <w:noProof/>
            <w:webHidden/>
          </w:rPr>
          <w:fldChar w:fldCharType="separate"/>
        </w:r>
        <w:r>
          <w:rPr>
            <w:noProof/>
            <w:webHidden/>
          </w:rPr>
          <w:t>12</w:t>
        </w:r>
        <w:r>
          <w:rPr>
            <w:noProof/>
            <w:webHidden/>
          </w:rPr>
          <w:fldChar w:fldCharType="end"/>
        </w:r>
      </w:hyperlink>
    </w:p>
    <w:p w14:paraId="1A5C99B8" w14:textId="0894675C"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86" w:history="1">
        <w:r w:rsidRPr="0080344A">
          <w:rPr>
            <w:rStyle w:val="Hypertextovodkaz"/>
            <w:noProof/>
            <w14:scene3d>
              <w14:camera w14:prst="orthographicFront"/>
              <w14:lightRig w14:rig="threePt" w14:dir="t">
                <w14:rot w14:lat="0" w14:lon="0" w14:rev="0"/>
              </w14:lightRig>
            </w14:scene3d>
          </w:rPr>
          <w:t>IX.</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VLASTNICKÉ PRÁVO, NEBEZPEČÍ ŠKODY NA VĚCI A PRÁVO UŽITÍ</w:t>
        </w:r>
        <w:r>
          <w:rPr>
            <w:noProof/>
            <w:webHidden/>
          </w:rPr>
          <w:tab/>
        </w:r>
        <w:r>
          <w:rPr>
            <w:noProof/>
            <w:webHidden/>
          </w:rPr>
          <w:fldChar w:fldCharType="begin"/>
        </w:r>
        <w:r>
          <w:rPr>
            <w:noProof/>
            <w:webHidden/>
          </w:rPr>
          <w:instrText xml:space="preserve"> PAGEREF _Toc214522686 \h </w:instrText>
        </w:r>
        <w:r>
          <w:rPr>
            <w:noProof/>
            <w:webHidden/>
          </w:rPr>
        </w:r>
        <w:r>
          <w:rPr>
            <w:noProof/>
            <w:webHidden/>
          </w:rPr>
          <w:fldChar w:fldCharType="separate"/>
        </w:r>
        <w:r>
          <w:rPr>
            <w:noProof/>
            <w:webHidden/>
          </w:rPr>
          <w:t>14</w:t>
        </w:r>
        <w:r>
          <w:rPr>
            <w:noProof/>
            <w:webHidden/>
          </w:rPr>
          <w:fldChar w:fldCharType="end"/>
        </w:r>
      </w:hyperlink>
    </w:p>
    <w:p w14:paraId="6D81FAC9" w14:textId="094A42C5"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87" w:history="1">
        <w:r w:rsidRPr="0080344A">
          <w:rPr>
            <w:rStyle w:val="Hypertextovodkaz"/>
            <w:noProof/>
            <w14:scene3d>
              <w14:camera w14:prst="orthographicFront"/>
              <w14:lightRig w14:rig="threePt" w14:dir="t">
                <w14:rot w14:lat="0" w14:lon="0" w14:rev="0"/>
              </w14:lightRig>
            </w14:scene3d>
          </w:rPr>
          <w:t>X.</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Odpovědnost za ŠKODU, odpovědnost za vady A záruka</w:t>
        </w:r>
        <w:r>
          <w:rPr>
            <w:noProof/>
            <w:webHidden/>
          </w:rPr>
          <w:tab/>
        </w:r>
        <w:r>
          <w:rPr>
            <w:noProof/>
            <w:webHidden/>
          </w:rPr>
          <w:fldChar w:fldCharType="begin"/>
        </w:r>
        <w:r>
          <w:rPr>
            <w:noProof/>
            <w:webHidden/>
          </w:rPr>
          <w:instrText xml:space="preserve"> PAGEREF _Toc214522687 \h </w:instrText>
        </w:r>
        <w:r>
          <w:rPr>
            <w:noProof/>
            <w:webHidden/>
          </w:rPr>
        </w:r>
        <w:r>
          <w:rPr>
            <w:noProof/>
            <w:webHidden/>
          </w:rPr>
          <w:fldChar w:fldCharType="separate"/>
        </w:r>
        <w:r>
          <w:rPr>
            <w:noProof/>
            <w:webHidden/>
          </w:rPr>
          <w:t>15</w:t>
        </w:r>
        <w:r>
          <w:rPr>
            <w:noProof/>
            <w:webHidden/>
          </w:rPr>
          <w:fldChar w:fldCharType="end"/>
        </w:r>
      </w:hyperlink>
    </w:p>
    <w:p w14:paraId="2E7EF425" w14:textId="1CAEBE78"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88" w:history="1">
        <w:r w:rsidRPr="0080344A">
          <w:rPr>
            <w:rStyle w:val="Hypertextovodkaz"/>
            <w:noProof/>
            <w14:scene3d>
              <w14:camera w14:prst="orthographicFront"/>
              <w14:lightRig w14:rig="threePt" w14:dir="t">
                <w14:rot w14:lat="0" w14:lon="0" w14:rev="0"/>
              </w14:lightRig>
            </w14:scene3d>
          </w:rPr>
          <w:t>XI.</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SANKČNÍ UJEDNÁNÍ</w:t>
        </w:r>
        <w:r>
          <w:rPr>
            <w:noProof/>
            <w:webHidden/>
          </w:rPr>
          <w:tab/>
        </w:r>
        <w:r>
          <w:rPr>
            <w:noProof/>
            <w:webHidden/>
          </w:rPr>
          <w:fldChar w:fldCharType="begin"/>
        </w:r>
        <w:r>
          <w:rPr>
            <w:noProof/>
            <w:webHidden/>
          </w:rPr>
          <w:instrText xml:space="preserve"> PAGEREF _Toc214522688 \h </w:instrText>
        </w:r>
        <w:r>
          <w:rPr>
            <w:noProof/>
            <w:webHidden/>
          </w:rPr>
        </w:r>
        <w:r>
          <w:rPr>
            <w:noProof/>
            <w:webHidden/>
          </w:rPr>
          <w:fldChar w:fldCharType="separate"/>
        </w:r>
        <w:r>
          <w:rPr>
            <w:noProof/>
            <w:webHidden/>
          </w:rPr>
          <w:t>17</w:t>
        </w:r>
        <w:r>
          <w:rPr>
            <w:noProof/>
            <w:webHidden/>
          </w:rPr>
          <w:fldChar w:fldCharType="end"/>
        </w:r>
      </w:hyperlink>
    </w:p>
    <w:p w14:paraId="5769047C" w14:textId="4E09E0CE"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89" w:history="1">
        <w:r w:rsidRPr="0080344A">
          <w:rPr>
            <w:rStyle w:val="Hypertextovodkaz"/>
            <w:noProof/>
            <w14:scene3d>
              <w14:camera w14:prst="orthographicFront"/>
              <w14:lightRig w14:rig="threePt" w14:dir="t">
                <w14:rot w14:lat="0" w14:lon="0" w14:rev="0"/>
              </w14:lightRig>
            </w14:scene3d>
          </w:rPr>
          <w:t>XII.</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OCHRANA DŮVĚRNÝCH INFORMACÍ</w:t>
        </w:r>
        <w:r>
          <w:rPr>
            <w:noProof/>
            <w:webHidden/>
          </w:rPr>
          <w:tab/>
        </w:r>
        <w:r>
          <w:rPr>
            <w:noProof/>
            <w:webHidden/>
          </w:rPr>
          <w:fldChar w:fldCharType="begin"/>
        </w:r>
        <w:r>
          <w:rPr>
            <w:noProof/>
            <w:webHidden/>
          </w:rPr>
          <w:instrText xml:space="preserve"> PAGEREF _Toc214522689 \h </w:instrText>
        </w:r>
        <w:r>
          <w:rPr>
            <w:noProof/>
            <w:webHidden/>
          </w:rPr>
        </w:r>
        <w:r>
          <w:rPr>
            <w:noProof/>
            <w:webHidden/>
          </w:rPr>
          <w:fldChar w:fldCharType="separate"/>
        </w:r>
        <w:r>
          <w:rPr>
            <w:noProof/>
            <w:webHidden/>
          </w:rPr>
          <w:t>18</w:t>
        </w:r>
        <w:r>
          <w:rPr>
            <w:noProof/>
            <w:webHidden/>
          </w:rPr>
          <w:fldChar w:fldCharType="end"/>
        </w:r>
      </w:hyperlink>
    </w:p>
    <w:p w14:paraId="72DDE91A" w14:textId="28652BEB"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90" w:history="1">
        <w:r w:rsidRPr="0080344A">
          <w:rPr>
            <w:rStyle w:val="Hypertextovodkaz"/>
            <w:noProof/>
            <w14:scene3d>
              <w14:camera w14:prst="orthographicFront"/>
              <w14:lightRig w14:rig="threePt" w14:dir="t">
                <w14:rot w14:lat="0" w14:lon="0" w14:rev="0"/>
              </w14:lightRig>
            </w14:scene3d>
          </w:rPr>
          <w:t>XIII.</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MOŽNOSTI UKONČENÍ SMLOUVY</w:t>
        </w:r>
        <w:r>
          <w:rPr>
            <w:noProof/>
            <w:webHidden/>
          </w:rPr>
          <w:tab/>
        </w:r>
        <w:r>
          <w:rPr>
            <w:noProof/>
            <w:webHidden/>
          </w:rPr>
          <w:fldChar w:fldCharType="begin"/>
        </w:r>
        <w:r>
          <w:rPr>
            <w:noProof/>
            <w:webHidden/>
          </w:rPr>
          <w:instrText xml:space="preserve"> PAGEREF _Toc214522690 \h </w:instrText>
        </w:r>
        <w:r>
          <w:rPr>
            <w:noProof/>
            <w:webHidden/>
          </w:rPr>
        </w:r>
        <w:r>
          <w:rPr>
            <w:noProof/>
            <w:webHidden/>
          </w:rPr>
          <w:fldChar w:fldCharType="separate"/>
        </w:r>
        <w:r>
          <w:rPr>
            <w:noProof/>
            <w:webHidden/>
          </w:rPr>
          <w:t>19</w:t>
        </w:r>
        <w:r>
          <w:rPr>
            <w:noProof/>
            <w:webHidden/>
          </w:rPr>
          <w:fldChar w:fldCharType="end"/>
        </w:r>
      </w:hyperlink>
    </w:p>
    <w:p w14:paraId="46448567" w14:textId="16878F9C"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91" w:history="1">
        <w:r w:rsidRPr="0080344A">
          <w:rPr>
            <w:rStyle w:val="Hypertextovodkaz"/>
            <w:noProof/>
            <w14:scene3d>
              <w14:camera w14:prst="orthographicFront"/>
              <w14:lightRig w14:rig="threePt" w14:dir="t">
                <w14:rot w14:lat="0" w14:lon="0" w14:rev="0"/>
              </w14:lightRig>
            </w14:scene3d>
          </w:rPr>
          <w:t>XIV.</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SOUČINNOST A VZÁJEMNÁ KOMUNIKACE</w:t>
        </w:r>
        <w:r>
          <w:rPr>
            <w:noProof/>
            <w:webHidden/>
          </w:rPr>
          <w:tab/>
        </w:r>
        <w:r>
          <w:rPr>
            <w:noProof/>
            <w:webHidden/>
          </w:rPr>
          <w:fldChar w:fldCharType="begin"/>
        </w:r>
        <w:r>
          <w:rPr>
            <w:noProof/>
            <w:webHidden/>
          </w:rPr>
          <w:instrText xml:space="preserve"> PAGEREF _Toc214522691 \h </w:instrText>
        </w:r>
        <w:r>
          <w:rPr>
            <w:noProof/>
            <w:webHidden/>
          </w:rPr>
        </w:r>
        <w:r>
          <w:rPr>
            <w:noProof/>
            <w:webHidden/>
          </w:rPr>
          <w:fldChar w:fldCharType="separate"/>
        </w:r>
        <w:r>
          <w:rPr>
            <w:noProof/>
            <w:webHidden/>
          </w:rPr>
          <w:t>20</w:t>
        </w:r>
        <w:r>
          <w:rPr>
            <w:noProof/>
            <w:webHidden/>
          </w:rPr>
          <w:fldChar w:fldCharType="end"/>
        </w:r>
      </w:hyperlink>
    </w:p>
    <w:p w14:paraId="4DBE9D1B" w14:textId="48C3477E" w:rsidR="00FF5FA8" w:rsidRDefault="00FF5FA8">
      <w:pPr>
        <w:pStyle w:val="Obsah1"/>
        <w:rPr>
          <w:rFonts w:asciiTheme="minorHAnsi" w:eastAsiaTheme="minorEastAsia" w:hAnsiTheme="minorHAnsi"/>
          <w:caps w:val="0"/>
          <w:noProof/>
          <w:kern w:val="2"/>
          <w:sz w:val="24"/>
          <w:szCs w:val="24"/>
          <w:lang w:eastAsia="cs-CZ"/>
          <w14:ligatures w14:val="standardContextual"/>
        </w:rPr>
      </w:pPr>
      <w:hyperlink w:anchor="_Toc214522692" w:history="1">
        <w:r w:rsidRPr="0080344A">
          <w:rPr>
            <w:rStyle w:val="Hypertextovodkaz"/>
            <w:noProof/>
            <w14:scene3d>
              <w14:camera w14:prst="orthographicFront"/>
              <w14:lightRig w14:rig="threePt" w14:dir="t">
                <w14:rot w14:lat="0" w14:lon="0" w14:rev="0"/>
              </w14:lightRig>
            </w14:scene3d>
          </w:rPr>
          <w:t>XV.</w:t>
        </w:r>
        <w:r>
          <w:rPr>
            <w:rFonts w:asciiTheme="minorHAnsi" w:eastAsiaTheme="minorEastAsia" w:hAnsiTheme="minorHAnsi"/>
            <w:caps w:val="0"/>
            <w:noProof/>
            <w:kern w:val="2"/>
            <w:sz w:val="24"/>
            <w:szCs w:val="24"/>
            <w:lang w:eastAsia="cs-CZ"/>
            <w14:ligatures w14:val="standardContextual"/>
          </w:rPr>
          <w:tab/>
        </w:r>
        <w:r w:rsidRPr="0080344A">
          <w:rPr>
            <w:rStyle w:val="Hypertextovodkaz"/>
            <w:noProof/>
          </w:rPr>
          <w:t>ZÁVĚREČNÁ USTANOVENÍ</w:t>
        </w:r>
        <w:r>
          <w:rPr>
            <w:noProof/>
            <w:webHidden/>
          </w:rPr>
          <w:tab/>
        </w:r>
        <w:r>
          <w:rPr>
            <w:noProof/>
            <w:webHidden/>
          </w:rPr>
          <w:fldChar w:fldCharType="begin"/>
        </w:r>
        <w:r>
          <w:rPr>
            <w:noProof/>
            <w:webHidden/>
          </w:rPr>
          <w:instrText xml:space="preserve"> PAGEREF _Toc214522692 \h </w:instrText>
        </w:r>
        <w:r>
          <w:rPr>
            <w:noProof/>
            <w:webHidden/>
          </w:rPr>
        </w:r>
        <w:r>
          <w:rPr>
            <w:noProof/>
            <w:webHidden/>
          </w:rPr>
          <w:fldChar w:fldCharType="separate"/>
        </w:r>
        <w:r>
          <w:rPr>
            <w:noProof/>
            <w:webHidden/>
          </w:rPr>
          <w:t>21</w:t>
        </w:r>
        <w:r>
          <w:rPr>
            <w:noProof/>
            <w:webHidden/>
          </w:rPr>
          <w:fldChar w:fldCharType="end"/>
        </w:r>
      </w:hyperlink>
    </w:p>
    <w:p w14:paraId="348791B0" w14:textId="249DE2BC" w:rsidR="00E826CB" w:rsidRPr="00AC6575" w:rsidRDefault="00147B54" w:rsidP="0022366E">
      <w:pPr>
        <w:pStyle w:val="Obsah1"/>
        <w:tabs>
          <w:tab w:val="left" w:pos="660"/>
        </w:tabs>
        <w:spacing w:after="0"/>
        <w:rPr>
          <w:rFonts w:cs="Segoe UI"/>
          <w:b/>
          <w:sz w:val="22"/>
        </w:rPr>
      </w:pPr>
      <w:r w:rsidRPr="00EF7266">
        <w:rPr>
          <w:rFonts w:cs="Segoe UI"/>
          <w:b/>
          <w:sz w:val="22"/>
        </w:rPr>
        <w:fldChar w:fldCharType="end"/>
      </w:r>
    </w:p>
    <w:p w14:paraId="348791B1" w14:textId="77777777" w:rsidR="00E826CB" w:rsidRPr="00AC6575" w:rsidRDefault="00E826CB" w:rsidP="00E826CB">
      <w:pPr>
        <w:rPr>
          <w:rFonts w:cs="Segoe UI"/>
          <w:sz w:val="22"/>
        </w:rPr>
      </w:pPr>
    </w:p>
    <w:p w14:paraId="348791B2" w14:textId="77777777" w:rsidR="00E826CB" w:rsidRPr="00AC6575" w:rsidRDefault="00E826CB" w:rsidP="00E826CB">
      <w:pPr>
        <w:rPr>
          <w:rFonts w:cs="Segoe UI"/>
          <w:sz w:val="22"/>
        </w:rPr>
      </w:pPr>
      <w:r w:rsidRPr="00AC6575">
        <w:rPr>
          <w:rFonts w:cs="Segoe UI"/>
          <w:sz w:val="22"/>
        </w:rPr>
        <w:br w:type="page"/>
      </w:r>
    </w:p>
    <w:p w14:paraId="348791B3" w14:textId="211FB659" w:rsidR="00E826CB" w:rsidRPr="00AC6575" w:rsidRDefault="00292CB8" w:rsidP="0022366E">
      <w:pPr>
        <w:pStyle w:val="Nadpis1"/>
        <w:rPr>
          <w:b w:val="0"/>
        </w:rPr>
      </w:pPr>
      <w:r>
        <w:lastRenderedPageBreak/>
        <w:t xml:space="preserve"> </w:t>
      </w:r>
      <w:bookmarkStart w:id="5" w:name="_Toc214522678"/>
      <w:r w:rsidR="00E826CB" w:rsidRPr="00AC6575">
        <w:t>ÚVODNÍ USTANOVENÍ</w:t>
      </w:r>
      <w:bookmarkEnd w:id="4"/>
      <w:bookmarkEnd w:id="5"/>
    </w:p>
    <w:p w14:paraId="348791B4" w14:textId="398351B4" w:rsidR="00E826CB" w:rsidRPr="0022366E" w:rsidRDefault="00E826CB" w:rsidP="00DC6D51">
      <w:pPr>
        <w:pStyle w:val="Nadpis2"/>
      </w:pPr>
      <w:bookmarkStart w:id="6" w:name="_Toc425139138"/>
      <w:bookmarkStart w:id="7" w:name="_Toc440525960"/>
      <w:bookmarkStart w:id="8" w:name="_Toc414378754"/>
      <w:bookmarkStart w:id="9" w:name="_Toc415476411"/>
      <w:bookmarkStart w:id="10" w:name="_Toc419445110"/>
      <w:bookmarkStart w:id="11" w:name="_Toc419465132"/>
      <w:bookmarkStart w:id="12" w:name="_Ref317258143"/>
      <w:bookmarkStart w:id="13" w:name="_Toc401946216"/>
      <w:r w:rsidRPr="0022366E">
        <w:t>Smlouva se mezi výše uvedenými Stranami uzavírá na základě výsledku zadávacího řízení na veřejnou zakázk</w:t>
      </w:r>
      <w:r w:rsidR="003629E9">
        <w:t>u</w:t>
      </w:r>
      <w:r w:rsidR="009A5DAD">
        <w:t xml:space="preserve"> </w:t>
      </w:r>
      <w:r w:rsidRPr="0022366E">
        <w:t>s názvem „</w:t>
      </w:r>
      <w:r w:rsidR="000821B7" w:rsidRPr="000821B7">
        <w:rPr>
          <w:b/>
          <w:bCs/>
          <w:i/>
          <w:iCs/>
        </w:rPr>
        <w:t>Chlazení kancelářských prostor DC Zeleneč</w:t>
      </w:r>
      <w:r w:rsidR="00855A5A">
        <w:rPr>
          <w:b/>
          <w:bCs/>
          <w:i/>
          <w:iCs/>
        </w:rPr>
        <w:t xml:space="preserve"> II</w:t>
      </w:r>
      <w:r w:rsidR="005B5A1C">
        <w:rPr>
          <w:b/>
          <w:bCs/>
          <w:i/>
          <w:iCs/>
        </w:rPr>
        <w:t>I</w:t>
      </w:r>
      <w:r w:rsidR="00D90288">
        <w:t>“</w:t>
      </w:r>
      <w:r w:rsidR="000C0A59">
        <w:t xml:space="preserve"> </w:t>
      </w:r>
      <w:r w:rsidR="000C0A59">
        <w:t>s </w:t>
      </w:r>
      <w:r w:rsidR="000C0A59" w:rsidRPr="0078772A">
        <w:t xml:space="preserve">evidenčním číslem veřejné zakázky </w:t>
      </w:r>
      <w:r w:rsidR="000C0A59" w:rsidRPr="00344042">
        <w:t>VZ2025</w:t>
      </w:r>
      <w:r w:rsidR="000C0A59">
        <w:t>098</w:t>
      </w:r>
      <w:r w:rsidR="00D90288" w:rsidRPr="00D90288">
        <w:t xml:space="preserve"> </w:t>
      </w:r>
      <w:r w:rsidRPr="0022366E">
        <w:t>(dále jen „</w:t>
      </w:r>
      <w:r w:rsidRPr="00070A3B">
        <w:rPr>
          <w:b/>
          <w:i/>
        </w:rPr>
        <w:t>VZ</w:t>
      </w:r>
      <w:r w:rsidRPr="0022366E">
        <w:t>“) a</w:t>
      </w:r>
      <w:r w:rsidR="00776C6D">
        <w:t> </w:t>
      </w:r>
      <w:r w:rsidRPr="0022366E">
        <w:t>zadávanou Objednatelem jako zadavatelem ve smyslu zákona č. 134/2016 Sb., o</w:t>
      </w:r>
      <w:r w:rsidR="00147B54">
        <w:t> </w:t>
      </w:r>
      <w:r w:rsidRPr="0022366E">
        <w:t>zadávání veřejných zakázek, ve znění pozdějších předpisů (dále jen „</w:t>
      </w:r>
      <w:r w:rsidRPr="00070A3B">
        <w:rPr>
          <w:b/>
          <w:i/>
        </w:rPr>
        <w:t>ZZVZ</w:t>
      </w:r>
      <w:r w:rsidRPr="0022366E">
        <w:t>“).</w:t>
      </w:r>
      <w:bookmarkEnd w:id="6"/>
      <w:bookmarkEnd w:id="7"/>
    </w:p>
    <w:p w14:paraId="348791B5" w14:textId="77777777" w:rsidR="00E826CB" w:rsidRPr="0022366E" w:rsidRDefault="00E826CB" w:rsidP="00DC6D51">
      <w:pPr>
        <w:pStyle w:val="Nadpis2"/>
      </w:pPr>
      <w:bookmarkStart w:id="14" w:name="_Toc425139139"/>
      <w:bookmarkStart w:id="15" w:name="_Toc440525961"/>
      <w:r w:rsidRPr="0022366E">
        <w:t>Objednatel prohlašuje, že:</w:t>
      </w:r>
      <w:bookmarkEnd w:id="8"/>
      <w:bookmarkEnd w:id="9"/>
      <w:bookmarkEnd w:id="10"/>
      <w:bookmarkEnd w:id="11"/>
      <w:bookmarkEnd w:id="14"/>
      <w:bookmarkEnd w:id="15"/>
    </w:p>
    <w:p w14:paraId="348791B6" w14:textId="77777777" w:rsidR="00E826CB" w:rsidRPr="00AC6575" w:rsidRDefault="00E826CB" w:rsidP="00DA5B89">
      <w:pPr>
        <w:pStyle w:val="Nadpis3"/>
      </w:pPr>
      <w:r w:rsidRPr="00AC6575">
        <w:t>je státním podnikem dle zákona č. 77/1997 Sb., o státním podniku, ve znění pozdějších předpisů; a</w:t>
      </w:r>
    </w:p>
    <w:p w14:paraId="348791B7" w14:textId="77777777" w:rsidR="00E826CB" w:rsidRPr="00AC6575" w:rsidRDefault="00E826CB" w:rsidP="00DA5B89">
      <w:pPr>
        <w:pStyle w:val="Nadpis3"/>
      </w:pPr>
      <w:r w:rsidRPr="00AC6575">
        <w:t xml:space="preserve">splňuje veškeré podmínky a požadavky ve Smlouvě stanovené a je oprávněn Smlouvu uzavřít a řádně plnit závazky v ní obsažené. </w:t>
      </w:r>
    </w:p>
    <w:p w14:paraId="348791B8" w14:textId="77777777" w:rsidR="00E826CB" w:rsidRPr="0022366E" w:rsidRDefault="00E826CB" w:rsidP="00DC6D51">
      <w:pPr>
        <w:pStyle w:val="Nadpis2"/>
      </w:pPr>
      <w:bookmarkStart w:id="16" w:name="_Toc414378755"/>
      <w:bookmarkStart w:id="17" w:name="_Toc415476412"/>
      <w:bookmarkStart w:id="18" w:name="_Toc419445111"/>
      <w:bookmarkStart w:id="19" w:name="_Toc419465133"/>
      <w:bookmarkStart w:id="20" w:name="_Toc425139140"/>
      <w:bookmarkStart w:id="21" w:name="_Toc440525962"/>
      <w:r w:rsidRPr="0022366E">
        <w:t>Zhotovitel prohlašuje, že:</w:t>
      </w:r>
      <w:bookmarkEnd w:id="16"/>
      <w:bookmarkEnd w:id="17"/>
      <w:bookmarkEnd w:id="18"/>
      <w:bookmarkEnd w:id="19"/>
      <w:bookmarkEnd w:id="20"/>
      <w:bookmarkEnd w:id="21"/>
    </w:p>
    <w:p w14:paraId="348791B9" w14:textId="77777777" w:rsidR="00E826CB" w:rsidRPr="00AC6575" w:rsidRDefault="00E826CB" w:rsidP="00DA5B89">
      <w:pPr>
        <w:pStyle w:val="Nadpis3"/>
      </w:pPr>
      <w:r w:rsidRPr="00AC6575">
        <w:t xml:space="preserve">je podnikatelem dle ustanovení § 420 a násl. OZ; </w:t>
      </w:r>
    </w:p>
    <w:p w14:paraId="75086530" w14:textId="2AA1062E" w:rsidR="00936573" w:rsidRPr="00936573" w:rsidRDefault="00936573" w:rsidP="00DA5B89">
      <w:pPr>
        <w:pStyle w:val="Nadpis3"/>
      </w:pPr>
      <w:r w:rsidRPr="00936573">
        <w:t>není obchodní společností, ve které veřejný funkcionář uvedený v § 2 odst. 1 písm. c) zákona č. 159/2006 Sb., o střetu zájmů, ve znění pozdějších předpisů (dále jen „</w:t>
      </w:r>
      <w:r w:rsidRPr="00936573">
        <w:rPr>
          <w:b/>
          <w:bCs/>
          <w:i/>
          <w:iCs/>
        </w:rPr>
        <w:t>Zákon o</w:t>
      </w:r>
      <w:r w:rsidR="00635F2B">
        <w:rPr>
          <w:b/>
          <w:bCs/>
          <w:i/>
          <w:iCs/>
        </w:rPr>
        <w:t> </w:t>
      </w:r>
      <w:r w:rsidRPr="00936573">
        <w:rPr>
          <w:b/>
          <w:bCs/>
          <w:i/>
          <w:iCs/>
        </w:rPr>
        <w:t>střetu zájmů</w:t>
      </w:r>
      <w:r w:rsidRPr="00936573">
        <w:t>“) (člen vlády nebo vedoucí jiného ústředního správního úřadu, v jehož čele není člen vlády) nebo jím ovládaná osoba vlastní podíl představující alespoň 25 % účasti společníka v obchodní společnosti;</w:t>
      </w:r>
    </w:p>
    <w:p w14:paraId="348791BA" w14:textId="77777777" w:rsidR="00E826CB" w:rsidRPr="00AC6575" w:rsidRDefault="00E826CB" w:rsidP="00DA5B89">
      <w:pPr>
        <w:pStyle w:val="Nadpis3"/>
      </w:pPr>
      <w:r w:rsidRPr="00AC6575">
        <w:t>splňuje veškeré podmínky a požadavky ve Smlouvě stanovené a je oprávněn Smlouvu uzavřít a řádně plnit závazky v ní obsažené;</w:t>
      </w:r>
    </w:p>
    <w:p w14:paraId="348791BB" w14:textId="249457B4" w:rsidR="00E826CB" w:rsidRPr="00AC6575" w:rsidRDefault="00E826CB" w:rsidP="00DA5B89">
      <w:pPr>
        <w:pStyle w:val="Nadpis3"/>
      </w:pPr>
      <w:r w:rsidRPr="00AC6575">
        <w:t>ke dni uzavření Smlouvy vůči němu není vedeno řízení dle zákona č. 182/2006 Sb., o úpadku a způsobech jeho řešení (insolvenční zákon), ve znění pozdějších předpisů, a</w:t>
      </w:r>
      <w:r w:rsidR="00635F2B">
        <w:t> </w:t>
      </w:r>
      <w:r w:rsidRPr="00AC6575">
        <w:t>zároveň se zavazuje Objednatele o všech skutečnostech o hrozícím úpadku bezodkladně informovat;</w:t>
      </w:r>
    </w:p>
    <w:p w14:paraId="348791BC" w14:textId="77777777" w:rsidR="00E826CB" w:rsidRPr="00AC6575" w:rsidRDefault="00E826CB" w:rsidP="00DA5B89">
      <w:pPr>
        <w:pStyle w:val="Nadpis3"/>
      </w:pPr>
      <w:r w:rsidRPr="00AC6575">
        <w:t>se náležitě seznámil se všemi podklady, které byly součástí zadávací dokumentace VZ včetně všech jejích příloh (dále jen „</w:t>
      </w:r>
      <w:r w:rsidRPr="00070A3B">
        <w:rPr>
          <w:b/>
          <w:i/>
        </w:rPr>
        <w:t>ZD</w:t>
      </w:r>
      <w:r w:rsidRPr="00AC6575">
        <w:t xml:space="preserve">“), a které stanovují požadavky na plnění předmětu Smlouvy; </w:t>
      </w:r>
    </w:p>
    <w:p w14:paraId="348791BD" w14:textId="77777777" w:rsidR="00E826CB" w:rsidRPr="00AC6575" w:rsidRDefault="00E826CB" w:rsidP="00DA5B89">
      <w:pPr>
        <w:pStyle w:val="Nadpis3"/>
      </w:pPr>
      <w:r w:rsidRPr="00AC6575">
        <w:t>je odborně způsobilý ke splnění všech jeho závazků podle Smlouvy;</w:t>
      </w:r>
    </w:p>
    <w:p w14:paraId="4C347E45" w14:textId="2334A364" w:rsidR="00FC2626" w:rsidRPr="00FC2626" w:rsidRDefault="00BD4B2C" w:rsidP="00FC2626">
      <w:pPr>
        <w:pStyle w:val="Nadpis3"/>
      </w:pPr>
      <w:r>
        <w:t xml:space="preserve">je </w:t>
      </w:r>
      <w:r w:rsidR="00FC2626" w:rsidRPr="00FC2626">
        <w:t>schopen realizovat předmět plnění dle Smlouvy a nebrání mu v tom vydaná usnesení, zákony nebo jiná protiepidemická opatření pro území České republiky či části území České republiky z důvodu ohrožení zdraví v souvislosti s prokázáním výskytu koronaviru /označovaný jako SARS CoV-2/;</w:t>
      </w:r>
    </w:p>
    <w:p w14:paraId="348791BE" w14:textId="77777777" w:rsidR="00E826CB" w:rsidRPr="00AC6575" w:rsidRDefault="00E826CB" w:rsidP="00DA5B89">
      <w:pPr>
        <w:pStyle w:val="Nadpis3"/>
      </w:pPr>
      <w:r w:rsidRPr="00AC6575">
        <w:t>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 to rovněž ve vazbě na jím prokázanou kvalifikaci pro plnění VZ; a</w:t>
      </w:r>
    </w:p>
    <w:p w14:paraId="348791BF" w14:textId="48985B7A" w:rsidR="00E826CB" w:rsidRDefault="00E826CB" w:rsidP="00DA5B89">
      <w:pPr>
        <w:pStyle w:val="Nadpis3"/>
      </w:pPr>
      <w:r w:rsidRPr="00AC6575">
        <w:lastRenderedPageBreak/>
        <w:t>jím poskytované plnění odpovídá všem požadavkům vyplývajícím z platných právních předpisů, které se na plnění vztahují</w:t>
      </w:r>
      <w:r w:rsidR="00E17FF4">
        <w:t>;</w:t>
      </w:r>
      <w:r w:rsidR="00B14998">
        <w:t xml:space="preserve"> a</w:t>
      </w:r>
    </w:p>
    <w:p w14:paraId="74514CC1" w14:textId="7B3E97CD" w:rsidR="00E17FF4" w:rsidRDefault="00E17FF4" w:rsidP="00E17FF4">
      <w:pPr>
        <w:pStyle w:val="Nadpis3"/>
      </w:pPr>
      <w:r w:rsidRPr="00E17FF4">
        <w:t>si je vědom skutečnosti, že Objednatel má zájem na realizaci předmětu této Smlouvy v</w:t>
      </w:r>
      <w:r w:rsidR="00635F2B">
        <w:t> </w:t>
      </w:r>
      <w:r w:rsidRPr="00E17FF4">
        <w:t xml:space="preserve">souladu se zásadami odpovědného zadávání veřejných zakázek dle § 6 odst. 4 ZZVZ. </w:t>
      </w:r>
      <w:r w:rsidR="00404A88">
        <w:t>Zhotovitel</w:t>
      </w:r>
      <w:r w:rsidRPr="00E17FF4">
        <w:t xml:space="preserve"> se zavazuje po celou dobu trvání této Smlouvy a vůči všem osobám, které se na plnění předmětu této Smlouvy podílejí, zajistit dodržování platných a</w:t>
      </w:r>
      <w:r w:rsidR="00864E1D">
        <w:t> </w:t>
      </w:r>
      <w:r w:rsidRPr="00E17FF4">
        <w:t>účinných pracovněprávních předpisů (odměňování, pracovní doba, doba odpočinku mezi směnami, placené přesčasy apod.), právních předpisů týkajících se oblasti zaměstnanosti a</w:t>
      </w:r>
      <w:r w:rsidR="00635F2B">
        <w:t> </w:t>
      </w:r>
      <w:r w:rsidRPr="00E17FF4">
        <w:t>bezpečnosti a ochrany zdraví při práci.</w:t>
      </w:r>
    </w:p>
    <w:p w14:paraId="72DBF5A4" w14:textId="77777777" w:rsidR="0013740F" w:rsidRDefault="0013740F" w:rsidP="0013740F">
      <w:pPr>
        <w:pStyle w:val="Nadpis3"/>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sidRPr="00200846">
        <w:rPr>
          <w:b/>
          <w:i/>
          <w:iCs/>
        </w:rPr>
        <w:t>Varování NÚKIB</w:t>
      </w:r>
      <w:r>
        <w:t xml:space="preserve">“), nemá významný vztah k Ruské federaci, tj.: </w:t>
      </w:r>
    </w:p>
    <w:p w14:paraId="7B6B9BAC" w14:textId="77777777" w:rsidR="0013740F" w:rsidRDefault="0013740F" w:rsidP="0013740F">
      <w:pPr>
        <w:pStyle w:val="Nadpis4"/>
        <w:ind w:left="2694" w:hanging="1134"/>
      </w:pPr>
      <w:r>
        <w:t xml:space="preserve">nemá sídlo v Ruské federaci; </w:t>
      </w:r>
    </w:p>
    <w:p w14:paraId="6A400281" w14:textId="77777777" w:rsidR="0013740F" w:rsidRDefault="0013740F" w:rsidP="0013740F">
      <w:pPr>
        <w:pStyle w:val="Nadpis4"/>
        <w:ind w:left="2694" w:hanging="1134"/>
      </w:pPr>
      <w:r>
        <w:t>není závislý na dodávkách z území Ruské federace;</w:t>
      </w:r>
    </w:p>
    <w:p w14:paraId="34ACF3CB" w14:textId="77777777" w:rsidR="0013740F" w:rsidRDefault="0013740F" w:rsidP="0013740F">
      <w:pPr>
        <w:pStyle w:val="Nadpis4"/>
        <w:ind w:left="2694" w:hanging="1134"/>
      </w:pPr>
      <w:r>
        <w:t>plnění dle Smlouvy nebude dodáváno prostřednictvím pobočky Poskytovatele v Ruské federaci;</w:t>
      </w:r>
    </w:p>
    <w:p w14:paraId="6A117FEC" w14:textId="77777777" w:rsidR="0013740F" w:rsidRDefault="0013740F" w:rsidP="0013740F">
      <w:pPr>
        <w:pStyle w:val="Nadpis4"/>
        <w:ind w:left="2694" w:hanging="1134"/>
      </w:pPr>
      <w:r>
        <w:t>plnění dle Smlouvy nemá svůj vývoj či výrobu lokalizovanou v Ruské federaci;</w:t>
      </w:r>
    </w:p>
    <w:p w14:paraId="3C655E05" w14:textId="77777777" w:rsidR="0013740F" w:rsidRDefault="0013740F" w:rsidP="0013740F">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17D4C521" w14:textId="77777777" w:rsidR="0013740F" w:rsidRDefault="0013740F" w:rsidP="0013740F">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589B3843" w14:textId="77777777" w:rsidR="0013740F" w:rsidRDefault="0013740F" w:rsidP="0013740F">
      <w:pPr>
        <w:pStyle w:val="Nadpis4"/>
        <w:ind w:left="2694" w:hanging="1134"/>
      </w:pPr>
      <w:r>
        <w:t xml:space="preserve">ruským státním příslušníkem, fyzickou či právnickou osobou nebo subjektem či orgánem se sídlem v Rusku, </w:t>
      </w:r>
      <w:r>
        <w:tab/>
      </w:r>
    </w:p>
    <w:p w14:paraId="55CA41CC" w14:textId="3432CFC9" w:rsidR="0013740F" w:rsidRDefault="0013740F" w:rsidP="0013740F">
      <w:pPr>
        <w:pStyle w:val="Nadpis4"/>
        <w:ind w:left="2694" w:hanging="1134"/>
      </w:pPr>
      <w:r>
        <w:t>právnickou osobou, subjektem nebo orgánem, které jsou z více než 50 % přímo či nepřímo vlastněny některým ze subjektů uvedených v bodě 1.</w:t>
      </w:r>
      <w:r w:rsidR="000A0D5C">
        <w:t>3.12</w:t>
      </w:r>
      <w:r>
        <w:t>.1 tohoto pododstavce, nebo</w:t>
      </w:r>
    </w:p>
    <w:p w14:paraId="4B4B18AF" w14:textId="519AAC4C" w:rsidR="0013740F" w:rsidRDefault="0013740F" w:rsidP="0013740F">
      <w:pPr>
        <w:pStyle w:val="Nadpis4"/>
        <w:ind w:left="2694" w:hanging="1134"/>
      </w:pPr>
      <w:r>
        <w:t>fyzickou nebo právnickou osobou, subjektem nebo orgánem, které jednají jménem nebo na pokyn některého ze subjektů uvedených v bodě 1.</w:t>
      </w:r>
      <w:r w:rsidR="000A0D5C">
        <w:t>3</w:t>
      </w:r>
      <w:r>
        <w:t>.1</w:t>
      </w:r>
      <w:r w:rsidR="000A0D5C">
        <w:t>2</w:t>
      </w:r>
      <w:r>
        <w:t>.1 tohoto pododstavce nebo bodě 1.</w:t>
      </w:r>
      <w:r w:rsidR="000A0D5C">
        <w:t>3</w:t>
      </w:r>
      <w:r>
        <w:t>.1</w:t>
      </w:r>
      <w:r w:rsidR="000A0D5C">
        <w:t>2</w:t>
      </w:r>
      <w:r>
        <w:t>.2 tohoto pododstavce,</w:t>
      </w:r>
    </w:p>
    <w:p w14:paraId="1AFEC8CB" w14:textId="71E49C81" w:rsidR="0013740F" w:rsidRDefault="0013740F" w:rsidP="0013740F">
      <w:pPr>
        <w:pStyle w:val="Nadpis4"/>
        <w:numPr>
          <w:ilvl w:val="0"/>
          <w:numId w:val="0"/>
        </w:numPr>
        <w:ind w:left="1560"/>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w:t>
      </w:r>
      <w:r w:rsidR="007659A2">
        <w:t>3</w:t>
      </w:r>
      <w:r>
        <w:t>.1</w:t>
      </w:r>
      <w:r w:rsidR="007659A2">
        <w:t>2</w:t>
      </w:r>
      <w:r>
        <w:t>.1 až 1.</w:t>
      </w:r>
      <w:r w:rsidR="007659A2">
        <w:t>3</w:t>
      </w:r>
      <w:r>
        <w:t>.1</w:t>
      </w:r>
      <w:r w:rsidR="007659A2">
        <w:t>2</w:t>
      </w:r>
      <w:r>
        <w:t xml:space="preserve">.3 tohoto pododstavce, zavazuje se </w:t>
      </w:r>
      <w:r w:rsidR="007659A2">
        <w:t xml:space="preserve">Zhotovitel </w:t>
      </w:r>
      <w:r>
        <w:t xml:space="preserve">bezodkladně o této skutečnosti písemně informovat </w:t>
      </w:r>
      <w:r w:rsidR="007659A2">
        <w:t>Objednatele</w:t>
      </w:r>
      <w:r>
        <w:t>;</w:t>
      </w:r>
    </w:p>
    <w:p w14:paraId="3B69D7B5" w14:textId="44E8EAB7" w:rsidR="0013740F" w:rsidRDefault="0013740F" w:rsidP="0013740F">
      <w:pPr>
        <w:pStyle w:val="Nadpis3"/>
      </w:pPr>
      <w:r>
        <w:lastRenderedPageBreak/>
        <w:t xml:space="preserve">ve smyslu </w:t>
      </w:r>
      <w:bookmarkStart w:id="22" w:name="_Hlk102032011"/>
      <w:r>
        <w:t xml:space="preserve">čl. 2 odst. 2 Nařízení Rady (EU) č. 269/2014 ze dne 17. března 2014 o omezujících opatřeních vzhledem k činnostem narušujícím nebo ohrožujícím územní celistvost, svrchovanost a nezávislost Ukrajiny </w:t>
      </w:r>
      <w:bookmarkEnd w:id="22"/>
      <w:r>
        <w:t>(dále jen „</w:t>
      </w:r>
      <w:r w:rsidRPr="007659A2">
        <w:rPr>
          <w:b/>
          <w:i/>
          <w:iCs/>
        </w:rPr>
        <w:t>Nařízení č. 269/2014</w:t>
      </w:r>
      <w:r w:rsidR="007659A2">
        <w:rPr>
          <w:b/>
        </w:rPr>
        <w:t>“</w:t>
      </w:r>
      <w:r>
        <w:rPr>
          <w:b/>
        </w:rPr>
        <w:t>)</w:t>
      </w:r>
      <w:r>
        <w:t xml:space="preserve">,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w:t>
      </w:r>
      <w:r w:rsidR="002F60C6">
        <w:t>Zhotovitel</w:t>
      </w:r>
      <w:r>
        <w:t xml:space="preserve"> bezodkladně o této skutečnosti písemně informovat </w:t>
      </w:r>
      <w:r w:rsidR="002F60C6">
        <w:t>Objednatele</w:t>
      </w:r>
      <w:r>
        <w:t>;</w:t>
      </w:r>
    </w:p>
    <w:p w14:paraId="5F6106DE" w14:textId="13C5CCCE" w:rsidR="0013740F" w:rsidRPr="0013740F" w:rsidRDefault="0013740F" w:rsidP="0013740F">
      <w:pPr>
        <w:pStyle w:val="Nadpis3"/>
      </w:pPr>
      <w:r w:rsidRPr="000A550B">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0A550B">
        <w:t>sp</w:t>
      </w:r>
      <w:proofErr w:type="spellEnd"/>
      <w:r w:rsidRPr="000A550B">
        <w:t>. zn. 350–303/2023, č. j. 2236/2023-NÚKIB-E/350 (dále jen „</w:t>
      </w:r>
      <w:r w:rsidRPr="002F60C6">
        <w:rPr>
          <w:b/>
          <w:i/>
          <w:iCs/>
        </w:rPr>
        <w:t>Varování II</w:t>
      </w:r>
      <w:r w:rsidRPr="000A550B">
        <w:t>“) nemá nainstalován a</w:t>
      </w:r>
      <w:r w:rsidR="00635F2B">
        <w:t> </w:t>
      </w:r>
      <w:r w:rsidRPr="000A550B">
        <w:t xml:space="preserve">nepoužívá aplikaci </w:t>
      </w:r>
      <w:proofErr w:type="spellStart"/>
      <w:r w:rsidRPr="000A550B">
        <w:t>TikTok</w:t>
      </w:r>
      <w:proofErr w:type="spellEnd"/>
      <w:r w:rsidRPr="000A550B">
        <w:t xml:space="preserve"> na zařízeních přistupujících k informačním a komunikačním systémům kritické informační infrastruktury, informačním systémům základní služby a</w:t>
      </w:r>
      <w:r w:rsidR="00635F2B">
        <w:t> </w:t>
      </w:r>
      <w:r w:rsidRPr="000A550B">
        <w:t>významným informačním systémům</w:t>
      </w:r>
      <w:r>
        <w:t>.</w:t>
      </w:r>
    </w:p>
    <w:bookmarkEnd w:id="12"/>
    <w:bookmarkEnd w:id="13"/>
    <w:p w14:paraId="060D8C7A" w14:textId="77777777" w:rsidR="00EC7CF3" w:rsidRPr="00EC7CF3" w:rsidRDefault="00EC7CF3" w:rsidP="00EC7CF3">
      <w:pPr>
        <w:pStyle w:val="Nadpis2"/>
      </w:pPr>
      <w:r w:rsidRPr="00EC7CF3">
        <w:t xml:space="preserve">Smluvní strany souhlasí s tím, že označování dokumentů vzniklých na základě této Smlouvy bude probíhat v souladu s metodikou </w:t>
      </w:r>
      <w:proofErr w:type="spellStart"/>
      <w:r w:rsidRPr="00EC7CF3">
        <w:t>Traffic</w:t>
      </w:r>
      <w:proofErr w:type="spellEnd"/>
      <w:r w:rsidRPr="00EC7CF3">
        <w:t xml:space="preserve"> </w:t>
      </w:r>
      <w:proofErr w:type="spellStart"/>
      <w:r w:rsidRPr="00EC7CF3">
        <w:t>Light</w:t>
      </w:r>
      <w:proofErr w:type="spellEnd"/>
      <w:r w:rsidRPr="00EC7CF3">
        <w:t xml:space="preserve"> </w:t>
      </w:r>
      <w:proofErr w:type="spellStart"/>
      <w:r w:rsidRPr="00EC7CF3">
        <w:t>Protocol</w:t>
      </w:r>
      <w:proofErr w:type="spellEnd"/>
      <w:r w:rsidRPr="00EC7CF3">
        <w:t xml:space="preserve"> (dostupná na webových stránkách https://www.first.org/tlp/). </w:t>
      </w:r>
    </w:p>
    <w:p w14:paraId="193E9651" w14:textId="77777777" w:rsidR="00433B6B" w:rsidRDefault="00433B6B" w:rsidP="00433B6B">
      <w:pPr>
        <w:pStyle w:val="Nadpis2"/>
      </w:pPr>
      <w:r>
        <w:t>Každá ze Smluvních stran prohlašuje:</w:t>
      </w:r>
    </w:p>
    <w:p w14:paraId="11195AC0" w14:textId="77777777" w:rsidR="00433B6B" w:rsidRDefault="00433B6B" w:rsidP="00C2769E">
      <w:pPr>
        <w:pStyle w:val="Nadpis3"/>
      </w:pPr>
      <w:r>
        <w:t>že se nepodílí a ani v minulosti nepodílela na páchání trestné činnosti v jakékoli formě ve smyslu zákona č. 418/2011 Sb., o trestní odpovědnosti právnických osob a řízení proti nim, v platném znění (dále jen „</w:t>
      </w:r>
      <w:r w:rsidRPr="00A277C7">
        <w:rPr>
          <w:b/>
          <w:bCs/>
          <w:i/>
          <w:iCs/>
        </w:rPr>
        <w:t>ZTOPO</w:t>
      </w:r>
      <w:r>
        <w:t>“),</w:t>
      </w:r>
    </w:p>
    <w:p w14:paraId="14BB2981" w14:textId="77777777" w:rsidR="00433B6B" w:rsidRDefault="00433B6B" w:rsidP="00C2769E">
      <w:pPr>
        <w:pStyle w:val="Nadpis3"/>
      </w:pPr>
      <w:r>
        <w:t>že zavedla potřebná opatření, aby nedošlo ke spáchání trestného činu v jakékoli formě, který by jí mohl být přičten podle ZTOPO</w:t>
      </w:r>
    </w:p>
    <w:p w14:paraId="6B3404B7" w14:textId="77777777" w:rsidR="00433B6B" w:rsidRDefault="00433B6B" w:rsidP="00C2769E">
      <w:pPr>
        <w:pStyle w:val="Nadpis3"/>
      </w:pPr>
      <w:r>
        <w:t>že zavedla náležitá kontrolní a jiná obdobná opatření nad činností svých zaměstnanců, aby nevznikla trestní odpovědnost fyzických osob podle zákona č. 40/2009 Sb., trestní zákoník</w:t>
      </w:r>
    </w:p>
    <w:p w14:paraId="45A5CBED" w14:textId="77777777" w:rsidR="00433B6B" w:rsidRDefault="00433B6B" w:rsidP="00C2769E">
      <w:pPr>
        <w:pStyle w:val="Nadpis3"/>
      </w:pPr>
      <w:r>
        <w:t>že učinila nezbytná opatření k zamezení nebo odvrácení případných následků spáchaného trestného činu,</w:t>
      </w:r>
    </w:p>
    <w:p w14:paraId="62A45F80" w14:textId="6582F26C" w:rsidR="00E95361" w:rsidRPr="00E95361" w:rsidRDefault="00433B6B" w:rsidP="00E95361">
      <w:pPr>
        <w:pStyle w:val="Nadpis3"/>
      </w:pPr>
      <w:r>
        <w:t xml:space="preserve">že z hlediska prevence trestní odpovědnosti právnických osob učinila vše, co po ní lze spravedlivě požadovat, např. přijala Etický kodex a zásady </w:t>
      </w:r>
      <w:proofErr w:type="spellStart"/>
      <w:r>
        <w:t>Compliance</w:t>
      </w:r>
      <w:proofErr w:type="spellEnd"/>
      <w:r>
        <w:t xml:space="preserve"> programu.</w:t>
      </w:r>
      <w:r w:rsidR="00302B7C">
        <w:t xml:space="preserve"> Pokud Zhotovitel ne</w:t>
      </w:r>
      <w:r w:rsidR="00F81BE1">
        <w:t>má svůj Etický kodex, zavazuje se k</w:t>
      </w:r>
      <w:r w:rsidR="00A8711C">
        <w:t> dodržování Etického kodexu Objednatele</w:t>
      </w:r>
      <w:r w:rsidR="00E95361">
        <w:t xml:space="preserve"> uveřejněného na </w:t>
      </w:r>
      <w:hyperlink r:id="rId11" w:history="1">
        <w:r w:rsidR="00E95361" w:rsidRPr="00E16633">
          <w:rPr>
            <w:rStyle w:val="Hypertextovodkaz"/>
          </w:rPr>
          <w:t>www.spcss.cz</w:t>
        </w:r>
      </w:hyperlink>
      <w:r w:rsidR="00E95361">
        <w:t>.</w:t>
      </w:r>
    </w:p>
    <w:p w14:paraId="3759554E" w14:textId="77777777" w:rsidR="00433B6B" w:rsidRDefault="00433B6B" w:rsidP="00C2769E">
      <w:pPr>
        <w:pStyle w:val="Nadpis2"/>
      </w:pPr>
      <w:r>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792A62A1" w14:textId="77777777" w:rsidR="00433B6B" w:rsidRDefault="00433B6B" w:rsidP="00C2769E">
      <w:pPr>
        <w:pStyle w:val="Nadpis2"/>
      </w:pPr>
      <w:r>
        <w:lastRenderedPageBreak/>
        <w:t>V této souvislosti se Smluvní strany zavazují si navzájem neprodleně oznámit důvodné podezření ohledně možného jednání, které je v rozporu se zásadami podle tohoto článku a mohlo by souviset s plněním této Smlouvy nebo s jejím uzavíráním.</w:t>
      </w:r>
    </w:p>
    <w:p w14:paraId="6A16BDC3" w14:textId="35175280" w:rsidR="00433B6B" w:rsidRDefault="00433B6B" w:rsidP="00C2769E">
      <w:pPr>
        <w:pStyle w:val="Nadpis2"/>
      </w:pPr>
      <w:r>
        <w:t>Smluvní strany prohlašují, že jsou jim známy zásady, hodnoty a cíle druhé Smluvní strany a</w:t>
      </w:r>
      <w:r w:rsidR="00635F2B">
        <w:t> </w:t>
      </w:r>
      <w:r>
        <w:t>zavazují se v co nejširším možném rozsahu (pokud to povaha jednotlivých ustanovení umožňuje) tyto zásady a hodnoty dodržovat, a to na vlastní náklady a odpovědnost při plnění svých závazků vzniklých z této Smlouvy.</w:t>
      </w:r>
    </w:p>
    <w:p w14:paraId="348791C0" w14:textId="77777777" w:rsidR="00E826CB" w:rsidRPr="00AC6575" w:rsidRDefault="00E826CB" w:rsidP="00DC6D51">
      <w:pPr>
        <w:pStyle w:val="Nadpis2"/>
      </w:pPr>
      <w:r w:rsidRPr="00AC6575">
        <w:t>Pojmy s velkými počátečními písmeny definované ve Smlouvě budou mít význam, jenž je jim ve Smlouvě, včetně jejích příloh a dodatků, připisován.</w:t>
      </w:r>
    </w:p>
    <w:p w14:paraId="348791C1" w14:textId="77777777" w:rsidR="00E826CB" w:rsidRPr="00AC6575" w:rsidRDefault="00E826CB" w:rsidP="00DC6D51">
      <w:pPr>
        <w:pStyle w:val="Nadpis2"/>
      </w:pPr>
      <w:r w:rsidRPr="00AC6575">
        <w:t>Pro vyloučení jakýchkoliv pochybností o vztahu Smlouvy a ZD jsou stanovena tato výkladová pravidla:</w:t>
      </w:r>
    </w:p>
    <w:p w14:paraId="348791C2" w14:textId="5A3E329C" w:rsidR="00E826CB" w:rsidRPr="00AC6575" w:rsidRDefault="00E826CB" w:rsidP="00DA5B89">
      <w:pPr>
        <w:pStyle w:val="Nadpis3"/>
      </w:pPr>
      <w:bookmarkStart w:id="23" w:name="_Toc401922307"/>
      <w:bookmarkStart w:id="24" w:name="_Toc401946219"/>
      <w:r w:rsidRPr="00AC6575">
        <w:t>v případě jakékoliv nejistoty ohledně výkladu ustanovení Smlouvy budou tato ustanovení vykládána tak, aby v co nejširší míře zohledňovala účel VZ;</w:t>
      </w:r>
      <w:bookmarkEnd w:id="23"/>
      <w:bookmarkEnd w:id="24"/>
    </w:p>
    <w:p w14:paraId="348791C3" w14:textId="77777777" w:rsidR="00E826CB" w:rsidRPr="00AC6575" w:rsidRDefault="00E826CB" w:rsidP="00DA5B89">
      <w:pPr>
        <w:pStyle w:val="Nadpis3"/>
      </w:pPr>
      <w:bookmarkStart w:id="25" w:name="_Toc401922308"/>
      <w:bookmarkStart w:id="26" w:name="_Toc401946220"/>
      <w:r w:rsidRPr="00AC6575">
        <w:t>v případě chybějících ustanovení Smlouvy budou použita dostatečně konkrétní ustanovení ZD;</w:t>
      </w:r>
      <w:bookmarkEnd w:id="25"/>
      <w:bookmarkEnd w:id="26"/>
    </w:p>
    <w:p w14:paraId="348791C4" w14:textId="77777777" w:rsidR="00E826CB" w:rsidRPr="00AC6575" w:rsidRDefault="00E826CB" w:rsidP="00DA5B89">
      <w:pPr>
        <w:pStyle w:val="Nadpis3"/>
      </w:pPr>
      <w:r w:rsidRPr="00AC6575">
        <w:t>v případě rozporu mezi ustanoveními Smlouvy a ZD budou mít přednost ustanovení Smlouvy.</w:t>
      </w:r>
    </w:p>
    <w:p w14:paraId="348791C5" w14:textId="77777777" w:rsidR="00E826CB" w:rsidRPr="00AC6575" w:rsidRDefault="00E826CB" w:rsidP="0022366E">
      <w:pPr>
        <w:pStyle w:val="Nadpis1"/>
        <w:rPr>
          <w:b w:val="0"/>
        </w:rPr>
      </w:pPr>
      <w:r w:rsidRPr="00AC6575">
        <w:t xml:space="preserve"> </w:t>
      </w:r>
      <w:bookmarkStart w:id="27" w:name="_Toc214522679"/>
      <w:r w:rsidRPr="00AC6575">
        <w:t>ÚČEL SMLOUVY</w:t>
      </w:r>
      <w:bookmarkEnd w:id="27"/>
    </w:p>
    <w:p w14:paraId="348791C6" w14:textId="137E99E7" w:rsidR="00E826CB" w:rsidRPr="00AC6575" w:rsidRDefault="00E826CB" w:rsidP="00DC6D51">
      <w:pPr>
        <w:pStyle w:val="Nadpis2"/>
      </w:pPr>
      <w:r w:rsidRPr="00AC6575">
        <w:t>Základním účelem, pro který se Smlouva uzavírá, je</w:t>
      </w:r>
      <w:r w:rsidR="00F658A3" w:rsidRPr="00F658A3">
        <w:t xml:space="preserve"> </w:t>
      </w:r>
      <w:r w:rsidR="00915DEA">
        <w:t>dodávka a</w:t>
      </w:r>
      <w:r w:rsidR="00926CD8">
        <w:t xml:space="preserve"> instalace </w:t>
      </w:r>
      <w:r w:rsidR="00C52933" w:rsidRPr="00C52933">
        <w:t xml:space="preserve">klimatizačních jednotek včetně místního a centrálního ovládání </w:t>
      </w:r>
      <w:r w:rsidR="003C798E">
        <w:t xml:space="preserve">a </w:t>
      </w:r>
      <w:r w:rsidR="00F83599">
        <w:t xml:space="preserve">dále </w:t>
      </w:r>
      <w:r w:rsidR="004F4442">
        <w:t xml:space="preserve">dodávka </w:t>
      </w:r>
      <w:r w:rsidR="0043796F">
        <w:t xml:space="preserve">a instalace </w:t>
      </w:r>
      <w:r w:rsidR="004F4442">
        <w:t xml:space="preserve">elektronických </w:t>
      </w:r>
      <w:proofErr w:type="spellStart"/>
      <w:r w:rsidR="004F4442">
        <w:t>termohlavic</w:t>
      </w:r>
      <w:proofErr w:type="spellEnd"/>
      <w:r w:rsidR="004F4442">
        <w:t xml:space="preserve"> </w:t>
      </w:r>
      <w:r w:rsidR="00C52933" w:rsidRPr="00C52933">
        <w:t xml:space="preserve">v kancelářských místnostech administrativní budovy v objektu datového centra </w:t>
      </w:r>
      <w:r w:rsidR="00254FD2" w:rsidRPr="00254FD2">
        <w:t>Zadavatele</w:t>
      </w:r>
      <w:r w:rsidR="00F658A3" w:rsidRPr="00F658A3">
        <w:t>.</w:t>
      </w:r>
      <w:r w:rsidR="00011C5D">
        <w:t xml:space="preserve"> </w:t>
      </w:r>
      <w:r w:rsidR="00BE4BC3" w:rsidRPr="00BE4BC3">
        <w:t>Tyto technologie budou ovládány společným software, který zajistí provoz jedné nebo druhé technologie, tzn. nebude možné využívat chlazení a topení prostoru současně.</w:t>
      </w:r>
      <w:r w:rsidR="002536D7" w:rsidRPr="002536D7">
        <w:t xml:space="preserve"> To bude mít za následek snížení provozních nákladů a spotřebu energií</w:t>
      </w:r>
      <w:r w:rsidR="002536D7">
        <w:t xml:space="preserve">. </w:t>
      </w:r>
      <w:r w:rsidRPr="00AC6575">
        <w:t xml:space="preserve">Veškeré ve Smlouvě a jejích přílohách uvedené požadavky musí být primárně vykládány tak, aby Objednatel realizací předmětu Smlouvy Zhotovitelem dosáhl zde uvedeného </w:t>
      </w:r>
      <w:r w:rsidR="007B5494">
        <w:t>účelu</w:t>
      </w:r>
      <w:r w:rsidRPr="00AC6575">
        <w:t>.</w:t>
      </w:r>
    </w:p>
    <w:p w14:paraId="348791C7" w14:textId="19EEFBA2" w:rsidR="00E826CB" w:rsidRPr="00AC6575" w:rsidRDefault="00233B2E" w:rsidP="0022366E">
      <w:pPr>
        <w:pStyle w:val="Nadpis1"/>
        <w:rPr>
          <w:b w:val="0"/>
        </w:rPr>
      </w:pPr>
      <w:r>
        <w:t xml:space="preserve"> </w:t>
      </w:r>
      <w:bookmarkStart w:id="28" w:name="_Toc214522680"/>
      <w:r w:rsidR="00E826CB" w:rsidRPr="00AC6575">
        <w:t>PŘEDMĚT SMLOUVY</w:t>
      </w:r>
      <w:bookmarkEnd w:id="28"/>
    </w:p>
    <w:p w14:paraId="348791C8" w14:textId="5D57F2BE" w:rsidR="00E826CB" w:rsidRPr="00AC6575" w:rsidRDefault="00E826CB" w:rsidP="007729FD">
      <w:pPr>
        <w:pStyle w:val="Nadpis2"/>
      </w:pPr>
      <w:bookmarkStart w:id="29" w:name="_Toc440525965"/>
      <w:bookmarkStart w:id="30" w:name="_Toc401946224"/>
      <w:bookmarkStart w:id="31" w:name="_Toc414378759"/>
      <w:bookmarkStart w:id="32" w:name="_Toc415476416"/>
      <w:bookmarkStart w:id="33" w:name="_Toc416528599"/>
      <w:bookmarkStart w:id="34" w:name="_Toc419445115"/>
      <w:bookmarkStart w:id="35" w:name="_Toc419465137"/>
      <w:bookmarkStart w:id="36" w:name="_Toc425139143"/>
      <w:r w:rsidRPr="00AC6575">
        <w:t>Zhotovitel se Smlouvou zavazuje na vlastní náklady a nebezpečí pro Objednatele provést řádně a</w:t>
      </w:r>
      <w:r w:rsidR="00D66482">
        <w:t> </w:t>
      </w:r>
      <w:r w:rsidRPr="00AC6575">
        <w:t xml:space="preserve">včas a za cenu a podmínek stanovených dále v této Smlouvě </w:t>
      </w:r>
      <w:r w:rsidR="00BE5B7C" w:rsidRPr="00BE5B7C">
        <w:t>dodávk</w:t>
      </w:r>
      <w:r w:rsidR="0054654F">
        <w:t>u</w:t>
      </w:r>
      <w:r w:rsidR="00BE5B7C" w:rsidRPr="00BE5B7C">
        <w:t xml:space="preserve"> a instalac</w:t>
      </w:r>
      <w:r w:rsidR="0054654F">
        <w:t>i</w:t>
      </w:r>
      <w:r w:rsidR="00BE5B7C" w:rsidRPr="00BE5B7C">
        <w:t xml:space="preserve"> klimatizačních jednotek včetně místního a centrálního ovládání </w:t>
      </w:r>
      <w:r w:rsidR="0054654F">
        <w:t>a dále d</w:t>
      </w:r>
      <w:r w:rsidR="0054654F" w:rsidRPr="0054654F">
        <w:t>odávk</w:t>
      </w:r>
      <w:r w:rsidR="0054654F">
        <w:t>u</w:t>
      </w:r>
      <w:r w:rsidR="0054654F" w:rsidRPr="0054654F">
        <w:t xml:space="preserve"> a instalace elektronických </w:t>
      </w:r>
      <w:proofErr w:type="spellStart"/>
      <w:r w:rsidR="0054654F" w:rsidRPr="0054654F">
        <w:t>termohlavic</w:t>
      </w:r>
      <w:proofErr w:type="spellEnd"/>
      <w:r w:rsidR="007729FD">
        <w:t xml:space="preserve"> </w:t>
      </w:r>
      <w:r w:rsidR="00D0383C">
        <w:t xml:space="preserve">(dále </w:t>
      </w:r>
      <w:r w:rsidR="00EF2CA0">
        <w:t xml:space="preserve">společně </w:t>
      </w:r>
      <w:r w:rsidR="00D0383C">
        <w:t>jen „</w:t>
      </w:r>
      <w:r w:rsidR="0099525D">
        <w:rPr>
          <w:b/>
          <w:bCs/>
          <w:i/>
          <w:iCs/>
        </w:rPr>
        <w:t>Technologie</w:t>
      </w:r>
      <w:r w:rsidR="00EF2CA0" w:rsidRPr="00EF2CA0">
        <w:rPr>
          <w:b/>
          <w:bCs/>
          <w:i/>
          <w:iCs/>
        </w:rPr>
        <w:t>“</w:t>
      </w:r>
      <w:r w:rsidR="0099525D" w:rsidRPr="0099525D">
        <w:t xml:space="preserve"> nebo také jen</w:t>
      </w:r>
      <w:r w:rsidR="0099525D">
        <w:rPr>
          <w:b/>
          <w:bCs/>
          <w:i/>
          <w:iCs/>
        </w:rPr>
        <w:t xml:space="preserve"> „Zařízení“</w:t>
      </w:r>
      <w:r w:rsidR="00EF2CA0">
        <w:t xml:space="preserve">) </w:t>
      </w:r>
      <w:r w:rsidR="004D3DB6" w:rsidRPr="004D3DB6">
        <w:t>v</w:t>
      </w:r>
      <w:r w:rsidR="00E5693C">
        <w:t xml:space="preserve"> administrativních </w:t>
      </w:r>
      <w:r w:rsidR="0099525D">
        <w:t>prostor</w:t>
      </w:r>
      <w:r w:rsidR="0044537F">
        <w:t>ech</w:t>
      </w:r>
      <w:r w:rsidR="009F576B">
        <w:t xml:space="preserve"> provozovny Objednatele</w:t>
      </w:r>
      <w:r w:rsidR="004D3DB6" w:rsidRPr="004D3DB6">
        <w:t xml:space="preserve"> (dále také jen „</w:t>
      </w:r>
      <w:r w:rsidR="00C13CF5">
        <w:rPr>
          <w:b/>
          <w:bCs/>
          <w:i/>
          <w:iCs/>
        </w:rPr>
        <w:t>Administrativní prostory</w:t>
      </w:r>
      <w:r w:rsidR="004D3DB6" w:rsidRPr="004D3DB6">
        <w:t>“)</w:t>
      </w:r>
      <w:r w:rsidR="00D5633F" w:rsidRPr="00FB3D7C">
        <w:t>,</w:t>
      </w:r>
      <w:r w:rsidR="00432564">
        <w:t xml:space="preserve"> </w:t>
      </w:r>
      <w:r w:rsidRPr="00AC6575">
        <w:t xml:space="preserve">a to vše ve Smlouvě, v ZD a v nabídce Zhotovitele stanoveném rozsahu. </w:t>
      </w:r>
      <w:bookmarkEnd w:id="29"/>
      <w:bookmarkEnd w:id="30"/>
      <w:bookmarkEnd w:id="31"/>
      <w:bookmarkEnd w:id="32"/>
      <w:bookmarkEnd w:id="33"/>
      <w:bookmarkEnd w:id="34"/>
      <w:bookmarkEnd w:id="35"/>
      <w:bookmarkEnd w:id="36"/>
    </w:p>
    <w:p w14:paraId="5CD30288" w14:textId="03A29AE3" w:rsidR="004B7805" w:rsidRPr="00865571" w:rsidRDefault="004B7805" w:rsidP="00D007C0">
      <w:pPr>
        <w:pStyle w:val="Nadpis2"/>
      </w:pPr>
      <w:r w:rsidRPr="00393BF8">
        <w:t xml:space="preserve">Předmět plnění </w:t>
      </w:r>
      <w:r w:rsidR="00FC3CCD">
        <w:t>Z</w:t>
      </w:r>
      <w:r w:rsidRPr="00393BF8">
        <w:t>hotovite</w:t>
      </w:r>
      <w:r w:rsidRPr="00865571">
        <w:t>le zahrnuje</w:t>
      </w:r>
      <w:r>
        <w:t xml:space="preserve"> zejména</w:t>
      </w:r>
    </w:p>
    <w:p w14:paraId="0427CCD3" w14:textId="7A02778B" w:rsidR="00C51E74" w:rsidRDefault="00FB6529" w:rsidP="00C51E74">
      <w:pPr>
        <w:pStyle w:val="Nadpis3"/>
      </w:pPr>
      <w:r>
        <w:lastRenderedPageBreak/>
        <w:t>d</w:t>
      </w:r>
      <w:r w:rsidR="00920161" w:rsidRPr="00920161">
        <w:t>odávku</w:t>
      </w:r>
      <w:r>
        <w:t xml:space="preserve">, </w:t>
      </w:r>
      <w:r w:rsidR="00920161" w:rsidRPr="00920161">
        <w:t>instalaci</w:t>
      </w:r>
      <w:r w:rsidR="009F227F">
        <w:t xml:space="preserve"> a zprovoznění</w:t>
      </w:r>
      <w:r w:rsidR="00920161" w:rsidRPr="00920161">
        <w:t xml:space="preserve"> klimatizačních jednotek včetně místního a centrálního ovládání</w:t>
      </w:r>
      <w:r w:rsidR="00C51E74">
        <w:t>;</w:t>
      </w:r>
    </w:p>
    <w:p w14:paraId="5AB45593" w14:textId="19FE5A53" w:rsidR="00920161" w:rsidRDefault="00FB6529" w:rsidP="00A366C6">
      <w:pPr>
        <w:pStyle w:val="Nadpis3"/>
      </w:pPr>
      <w:r>
        <w:t>d</w:t>
      </w:r>
      <w:r w:rsidR="00920161" w:rsidRPr="00920161">
        <w:t>odávku</w:t>
      </w:r>
      <w:r>
        <w:t xml:space="preserve">, </w:t>
      </w:r>
      <w:r w:rsidR="00920161" w:rsidRPr="00920161">
        <w:t>instalac</w:t>
      </w:r>
      <w:r>
        <w:t xml:space="preserve">i a zprovoznění </w:t>
      </w:r>
      <w:r w:rsidR="00920161" w:rsidRPr="00920161">
        <w:t xml:space="preserve">elektronických </w:t>
      </w:r>
      <w:proofErr w:type="spellStart"/>
      <w:r w:rsidR="00920161" w:rsidRPr="00920161">
        <w:t>termohlavic</w:t>
      </w:r>
      <w:proofErr w:type="spellEnd"/>
      <w:r w:rsidR="00D0383C">
        <w:t>;</w:t>
      </w:r>
    </w:p>
    <w:p w14:paraId="627C4601" w14:textId="2DCDE555" w:rsidR="00401174" w:rsidRPr="004106A7" w:rsidRDefault="00C13CF5" w:rsidP="00A366C6">
      <w:pPr>
        <w:pStyle w:val="Nadpis3"/>
      </w:pPr>
      <w:r>
        <w:t>dodávk</w:t>
      </w:r>
      <w:r w:rsidR="00FB6529">
        <w:t>u</w:t>
      </w:r>
      <w:r>
        <w:t>, instalac</w:t>
      </w:r>
      <w:r w:rsidR="00FB6529">
        <w:t>i</w:t>
      </w:r>
      <w:r>
        <w:t xml:space="preserve"> a zprovoznění společného</w:t>
      </w:r>
      <w:r w:rsidR="00F716D6" w:rsidRPr="00F716D6">
        <w:t xml:space="preserve"> software (dále také jen „</w:t>
      </w:r>
      <w:r w:rsidR="00F716D6" w:rsidRPr="0099525D">
        <w:rPr>
          <w:b/>
          <w:bCs/>
          <w:i/>
          <w:iCs/>
        </w:rPr>
        <w:t>SW</w:t>
      </w:r>
      <w:r w:rsidR="00F716D6" w:rsidRPr="00F716D6">
        <w:t xml:space="preserve">“), který zajistí provoz jedné </w:t>
      </w:r>
      <w:r w:rsidR="00F716D6" w:rsidRPr="004106A7">
        <w:t xml:space="preserve">nebo druhé </w:t>
      </w:r>
      <w:r w:rsidRPr="004106A7">
        <w:t>T</w:t>
      </w:r>
      <w:r w:rsidR="00F716D6" w:rsidRPr="004106A7">
        <w:t xml:space="preserve">echnologie, tzn. nebude možné využívat chlazení a topení </w:t>
      </w:r>
      <w:r w:rsidRPr="004106A7">
        <w:t>A</w:t>
      </w:r>
      <w:r w:rsidR="0099525D" w:rsidRPr="004106A7">
        <w:t xml:space="preserve">dministrativních </w:t>
      </w:r>
      <w:r w:rsidR="00F716D6" w:rsidRPr="004106A7">
        <w:t>prostor</w:t>
      </w:r>
      <w:r w:rsidRPr="004106A7">
        <w:t xml:space="preserve"> </w:t>
      </w:r>
      <w:r w:rsidR="00F716D6" w:rsidRPr="004106A7">
        <w:t>současně</w:t>
      </w:r>
      <w:r w:rsidR="00401174" w:rsidRPr="004106A7">
        <w:t>;</w:t>
      </w:r>
    </w:p>
    <w:p w14:paraId="46B5FD53" w14:textId="62E80164" w:rsidR="00706856" w:rsidRPr="004106A7" w:rsidRDefault="00706856" w:rsidP="008F14FC">
      <w:pPr>
        <w:pStyle w:val="Nadpis3"/>
      </w:pPr>
      <w:r w:rsidRPr="004106A7">
        <w:t>implement</w:t>
      </w:r>
      <w:r w:rsidR="004106A7" w:rsidRPr="004106A7">
        <w:t>aci</w:t>
      </w:r>
      <w:r w:rsidR="00641A1C" w:rsidRPr="004106A7">
        <w:t xml:space="preserve"> instalovan</w:t>
      </w:r>
      <w:r w:rsidR="004106A7">
        <w:t>ých Technologií</w:t>
      </w:r>
      <w:r w:rsidR="00641A1C" w:rsidRPr="004106A7">
        <w:t xml:space="preserve"> </w:t>
      </w:r>
      <w:r w:rsidR="004106A7" w:rsidRPr="004106A7">
        <w:t>d</w:t>
      </w:r>
      <w:r w:rsidR="00641A1C" w:rsidRPr="004106A7">
        <w:t xml:space="preserve">o stávajícího monitoringu NON-IT dohledu </w:t>
      </w:r>
      <w:r w:rsidR="004106A7" w:rsidRPr="004106A7">
        <w:t>Objednatele;</w:t>
      </w:r>
    </w:p>
    <w:p w14:paraId="445D99E9" w14:textId="76A22D6F" w:rsidR="00CF04B3" w:rsidRPr="003F1BE4" w:rsidRDefault="00CF04B3" w:rsidP="008F14FC">
      <w:pPr>
        <w:pStyle w:val="Nadpis3"/>
      </w:pPr>
      <w:r w:rsidRPr="003F1BE4">
        <w:t>elektro-revize</w:t>
      </w:r>
      <w:r w:rsidR="003C6962" w:rsidRPr="003F1BE4">
        <w:t xml:space="preserve"> nově instalovaných </w:t>
      </w:r>
      <w:r w:rsidR="00036F74" w:rsidRPr="003F1BE4">
        <w:t>T</w:t>
      </w:r>
      <w:r w:rsidR="003C6962" w:rsidRPr="003F1BE4">
        <w:t>echnologií</w:t>
      </w:r>
      <w:r w:rsidRPr="003F1BE4">
        <w:t>;</w:t>
      </w:r>
    </w:p>
    <w:p w14:paraId="2CCBF302" w14:textId="05F10E0E" w:rsidR="00401174" w:rsidRPr="00DE52BD" w:rsidRDefault="0053658D" w:rsidP="008F14FC">
      <w:pPr>
        <w:pStyle w:val="Nadpis3"/>
      </w:pPr>
      <w:r w:rsidRPr="0053658D">
        <w:t>prodloužen</w:t>
      </w:r>
      <w:r w:rsidR="00CF04B3" w:rsidRPr="00DE52BD">
        <w:t>ou</w:t>
      </w:r>
      <w:r w:rsidRPr="00DE52BD">
        <w:t xml:space="preserve"> záruk</w:t>
      </w:r>
      <w:r w:rsidR="00CF04B3" w:rsidRPr="00DE52BD">
        <w:t>u</w:t>
      </w:r>
      <w:r w:rsidRPr="00DE52BD">
        <w:t xml:space="preserve"> na 2 (dva) roky včetně záručního servisu </w:t>
      </w:r>
      <w:r w:rsidR="00715E85" w:rsidRPr="00DE52BD">
        <w:t>k instalovaným</w:t>
      </w:r>
      <w:r w:rsidRPr="00DE52BD">
        <w:t xml:space="preserve"> </w:t>
      </w:r>
      <w:r w:rsidR="00575A98" w:rsidRPr="00DE52BD">
        <w:t>T</w:t>
      </w:r>
      <w:r w:rsidRPr="00DE52BD">
        <w:t>echnologi</w:t>
      </w:r>
      <w:r w:rsidR="00715E85" w:rsidRPr="00DE52BD">
        <w:t>ím</w:t>
      </w:r>
      <w:r w:rsidR="00401174" w:rsidRPr="00DE52BD">
        <w:t>;</w:t>
      </w:r>
    </w:p>
    <w:p w14:paraId="39AB1209" w14:textId="0B845DFA" w:rsidR="00FE01FC" w:rsidRPr="00A3632A" w:rsidRDefault="00FC3CCD" w:rsidP="00FE01FC">
      <w:pPr>
        <w:pStyle w:val="Nadpis3"/>
      </w:pPr>
      <w:r>
        <w:t>z</w:t>
      </w:r>
      <w:r w:rsidR="004B7805" w:rsidRPr="00393BF8">
        <w:t xml:space="preserve">pracování </w:t>
      </w:r>
      <w:r w:rsidR="004B7805">
        <w:t xml:space="preserve">a předání </w:t>
      </w:r>
      <w:r w:rsidR="004B7805" w:rsidRPr="00393BF8">
        <w:t>projektové dokumentace skutečného provedení</w:t>
      </w:r>
      <w:r w:rsidR="004B7805">
        <w:t xml:space="preserve">, a to </w:t>
      </w:r>
      <w:r w:rsidR="004B7805" w:rsidRPr="004B7805">
        <w:t>v</w:t>
      </w:r>
      <w:r w:rsidR="00D60526">
        <w:t> </w:t>
      </w:r>
      <w:r w:rsidR="004B7805" w:rsidRPr="004B7805">
        <w:t>elektronické v</w:t>
      </w:r>
      <w:r w:rsidR="004B7805" w:rsidRPr="00A3632A">
        <w:t>erzi, v editovatelné podobě (např. formát *.</w:t>
      </w:r>
      <w:proofErr w:type="spellStart"/>
      <w:r w:rsidR="004B7805" w:rsidRPr="00A3632A">
        <w:t>pdf</w:t>
      </w:r>
      <w:proofErr w:type="spellEnd"/>
      <w:r w:rsidR="00106BF6">
        <w:t xml:space="preserve">, </w:t>
      </w:r>
      <w:proofErr w:type="spellStart"/>
      <w:r w:rsidR="00106BF6">
        <w:t>dwg</w:t>
      </w:r>
      <w:proofErr w:type="spellEnd"/>
      <w:r w:rsidR="004B7805" w:rsidRPr="00A3632A">
        <w:t>)</w:t>
      </w:r>
      <w:r w:rsidR="004C4876" w:rsidRPr="00A3632A">
        <w:t>;</w:t>
      </w:r>
    </w:p>
    <w:p w14:paraId="16DE1D88" w14:textId="7C9F8690" w:rsidR="00426E57" w:rsidRDefault="003C6962" w:rsidP="001F512E">
      <w:pPr>
        <w:pStyle w:val="Nadpis3"/>
      </w:pPr>
      <w:r>
        <w:t xml:space="preserve">zaškolení </w:t>
      </w:r>
      <w:r w:rsidR="00C41E11" w:rsidRPr="00C41E11">
        <w:t xml:space="preserve">obsluhy </w:t>
      </w:r>
      <w:r w:rsidR="00C41E11">
        <w:t>Objednatele</w:t>
      </w:r>
      <w:r w:rsidR="000B15E6">
        <w:t xml:space="preserve"> </w:t>
      </w:r>
      <w:r>
        <w:t xml:space="preserve"> v </w:t>
      </w:r>
      <w:r w:rsidR="001F512E">
        <w:t>provozovně</w:t>
      </w:r>
      <w:r>
        <w:t xml:space="preserve"> Objednate</w:t>
      </w:r>
      <w:r w:rsidRPr="003C6962">
        <w:t xml:space="preserve">le </w:t>
      </w:r>
      <w:r w:rsidR="00C41E11" w:rsidRPr="003C6962">
        <w:t>s</w:t>
      </w:r>
      <w:r w:rsidRPr="003C6962">
        <w:t>e</w:t>
      </w:r>
      <w:r w:rsidR="00C41E11" w:rsidRPr="003C6962">
        <w:t xml:space="preserve"> </w:t>
      </w:r>
      <w:r w:rsidRPr="003C6962">
        <w:t>zapoj</w:t>
      </w:r>
      <w:r>
        <w:t xml:space="preserve">ením nových </w:t>
      </w:r>
      <w:r w:rsidR="00575A98">
        <w:t>T</w:t>
      </w:r>
      <w:r>
        <w:t>echnologií a jejich nastav</w:t>
      </w:r>
      <w:r w:rsidRPr="003C6962">
        <w:t>ením</w:t>
      </w:r>
    </w:p>
    <w:p w14:paraId="4A8E9956" w14:textId="43EBA03A" w:rsidR="002F7413" w:rsidRDefault="003E2C8E" w:rsidP="003E2C8E">
      <w:pPr>
        <w:ind w:left="567"/>
        <w:rPr>
          <w:lang w:eastAsia="cs-CZ"/>
        </w:rPr>
      </w:pPr>
      <w:r w:rsidRPr="003E2C8E">
        <w:rPr>
          <w:lang w:eastAsia="cs-CZ"/>
        </w:rPr>
        <w:t>(</w:t>
      </w:r>
      <w:r w:rsidR="004B06AA">
        <w:rPr>
          <w:lang w:eastAsia="cs-CZ"/>
        </w:rPr>
        <w:t>bod 3.</w:t>
      </w:r>
      <w:r w:rsidR="00453A48">
        <w:rPr>
          <w:lang w:eastAsia="cs-CZ"/>
        </w:rPr>
        <w:t>2</w:t>
      </w:r>
      <w:r w:rsidR="004B06AA">
        <w:rPr>
          <w:lang w:eastAsia="cs-CZ"/>
        </w:rPr>
        <w:t>.1 až 3.</w:t>
      </w:r>
      <w:r w:rsidR="00453A48">
        <w:rPr>
          <w:lang w:eastAsia="cs-CZ"/>
        </w:rPr>
        <w:t>2</w:t>
      </w:r>
      <w:r w:rsidR="004B06AA">
        <w:rPr>
          <w:lang w:eastAsia="cs-CZ"/>
        </w:rPr>
        <w:t>.</w:t>
      </w:r>
      <w:r w:rsidR="00715E85">
        <w:rPr>
          <w:lang w:eastAsia="cs-CZ"/>
        </w:rPr>
        <w:t>8</w:t>
      </w:r>
      <w:r w:rsidRPr="003E2C8E">
        <w:rPr>
          <w:lang w:eastAsia="cs-CZ"/>
        </w:rPr>
        <w:t xml:space="preserve"> společně také jako „</w:t>
      </w:r>
      <w:r w:rsidRPr="003E2C8E">
        <w:rPr>
          <w:b/>
          <w:bCs/>
          <w:i/>
          <w:iCs/>
          <w:lang w:eastAsia="cs-CZ"/>
        </w:rPr>
        <w:t>Dílo</w:t>
      </w:r>
      <w:r w:rsidRPr="003E2C8E">
        <w:rPr>
          <w:lang w:eastAsia="cs-CZ"/>
        </w:rPr>
        <w:t>“)</w:t>
      </w:r>
      <w:r w:rsidR="003B0330">
        <w:rPr>
          <w:lang w:eastAsia="cs-CZ"/>
        </w:rPr>
        <w:t>.</w:t>
      </w:r>
    </w:p>
    <w:p w14:paraId="7EA2FA05" w14:textId="40D9EE0A" w:rsidR="004C077E" w:rsidRPr="003E2C8E" w:rsidRDefault="004C077E" w:rsidP="006729A7">
      <w:pPr>
        <w:spacing w:before="60" w:after="60" w:line="360" w:lineRule="auto"/>
        <w:ind w:left="567"/>
        <w:jc w:val="both"/>
        <w:rPr>
          <w:lang w:eastAsia="cs-CZ"/>
        </w:rPr>
      </w:pPr>
      <w:r w:rsidRPr="004C077E">
        <w:rPr>
          <w:lang w:eastAsia="cs-CZ"/>
        </w:rPr>
        <w:t xml:space="preserve">Podrobná specifikace </w:t>
      </w:r>
      <w:r w:rsidR="00D246CA">
        <w:rPr>
          <w:lang w:eastAsia="cs-CZ"/>
        </w:rPr>
        <w:t xml:space="preserve">Díla </w:t>
      </w:r>
      <w:r w:rsidRPr="004C077E">
        <w:rPr>
          <w:lang w:eastAsia="cs-CZ"/>
        </w:rPr>
        <w:t>je uveden</w:t>
      </w:r>
      <w:r w:rsidR="00D77253">
        <w:rPr>
          <w:lang w:eastAsia="cs-CZ"/>
        </w:rPr>
        <w:t>a</w:t>
      </w:r>
      <w:r w:rsidRPr="004C077E">
        <w:rPr>
          <w:lang w:eastAsia="cs-CZ"/>
        </w:rPr>
        <w:t xml:space="preserve"> v </w:t>
      </w:r>
      <w:r w:rsidR="00165B4A">
        <w:rPr>
          <w:b/>
          <w:bCs/>
          <w:u w:val="single"/>
          <w:lang w:eastAsia="cs-CZ"/>
        </w:rPr>
        <w:t>P</w:t>
      </w:r>
      <w:r w:rsidRPr="00D246CA">
        <w:rPr>
          <w:b/>
          <w:bCs/>
          <w:u w:val="single"/>
          <w:lang w:eastAsia="cs-CZ"/>
        </w:rPr>
        <w:t>říloze č. 1</w:t>
      </w:r>
      <w:r w:rsidRPr="004C077E">
        <w:rPr>
          <w:lang w:eastAsia="cs-CZ"/>
        </w:rPr>
        <w:t xml:space="preserve"> </w:t>
      </w:r>
      <w:r w:rsidR="00D246CA">
        <w:rPr>
          <w:lang w:eastAsia="cs-CZ"/>
        </w:rPr>
        <w:t>Smlouvy</w:t>
      </w:r>
      <w:r w:rsidRPr="004C077E">
        <w:rPr>
          <w:lang w:eastAsia="cs-CZ"/>
        </w:rPr>
        <w:t xml:space="preserve"> – </w:t>
      </w:r>
      <w:r w:rsidR="00E94EAF" w:rsidRPr="00E94EAF">
        <w:rPr>
          <w:lang w:eastAsia="cs-CZ"/>
        </w:rPr>
        <w:t xml:space="preserve">Technická specifikace včetně tabulky pro stanovení nabídkové ceny </w:t>
      </w:r>
      <w:r w:rsidR="00BE70E2" w:rsidRPr="00BE70E2">
        <w:rPr>
          <w:lang w:eastAsia="cs-CZ"/>
        </w:rPr>
        <w:t xml:space="preserve">a dále </w:t>
      </w:r>
      <w:r w:rsidR="008B6AE2">
        <w:rPr>
          <w:lang w:eastAsia="cs-CZ"/>
        </w:rPr>
        <w:t>v </w:t>
      </w:r>
      <w:r w:rsidR="008B6AE2">
        <w:rPr>
          <w:rFonts w:cs="Tahoma"/>
          <w:bCs/>
          <w:szCs w:val="18"/>
        </w:rPr>
        <w:t>Projektové dokumentaci</w:t>
      </w:r>
      <w:r w:rsidR="00BE70E2" w:rsidRPr="00BE70E2">
        <w:rPr>
          <w:lang w:eastAsia="cs-CZ"/>
        </w:rPr>
        <w:t xml:space="preserve">, přičemž </w:t>
      </w:r>
      <w:r w:rsidR="008B6AE2">
        <w:rPr>
          <w:lang w:eastAsia="cs-CZ"/>
        </w:rPr>
        <w:t xml:space="preserve">Projektová </w:t>
      </w:r>
      <w:r w:rsidR="008422C9">
        <w:rPr>
          <w:lang w:eastAsia="cs-CZ"/>
        </w:rPr>
        <w:t xml:space="preserve">dokumentace </w:t>
      </w:r>
      <w:r w:rsidR="008422C9" w:rsidRPr="00BE70E2">
        <w:rPr>
          <w:lang w:eastAsia="cs-CZ"/>
        </w:rPr>
        <w:t>jako</w:t>
      </w:r>
      <w:r w:rsidR="00BE70E2" w:rsidRPr="00BE70E2">
        <w:rPr>
          <w:lang w:eastAsia="cs-CZ"/>
        </w:rPr>
        <w:t xml:space="preserve"> neveřejná část Dokumentů Zadávacího řízení ve smyslu § 96 odst. 2 ZZVZ byla Objednateli zpřístupněna v rámci Zadávacího řízení na základě </w:t>
      </w:r>
      <w:r w:rsidR="008B6AE2">
        <w:rPr>
          <w:lang w:eastAsia="cs-CZ"/>
        </w:rPr>
        <w:t>prohlášení</w:t>
      </w:r>
      <w:r w:rsidR="00BE70E2" w:rsidRPr="00BE70E2">
        <w:rPr>
          <w:lang w:eastAsia="cs-CZ"/>
        </w:rPr>
        <w:t xml:space="preserve"> o mlčenlivosti ze dne </w:t>
      </w:r>
      <w:r w:rsidR="00BE70E2" w:rsidRPr="00EF0590">
        <w:rPr>
          <w:highlight w:val="green"/>
          <w:lang w:eastAsia="cs-CZ"/>
        </w:rPr>
        <w:t>[DOPLNÍ ZADAVATEL]</w:t>
      </w:r>
      <w:r w:rsidR="00BE70E2" w:rsidRPr="00EF0590">
        <w:rPr>
          <w:lang w:eastAsia="cs-CZ"/>
        </w:rPr>
        <w:t xml:space="preserve"> pod č. j. </w:t>
      </w:r>
      <w:r w:rsidR="00BE70E2" w:rsidRPr="00FF3370">
        <w:rPr>
          <w:highlight w:val="green"/>
          <w:lang w:eastAsia="cs-CZ"/>
        </w:rPr>
        <w:t>[DOPLNÍ ZADAVATEL]</w:t>
      </w:r>
      <w:r w:rsidR="00BE70E2" w:rsidRPr="00FF3370">
        <w:rPr>
          <w:lang w:eastAsia="cs-CZ"/>
        </w:rPr>
        <w:t xml:space="preserve"> (dále jen </w:t>
      </w:r>
      <w:r w:rsidR="00BE70E2" w:rsidRPr="00FF3370">
        <w:rPr>
          <w:b/>
          <w:i/>
          <w:lang w:eastAsia="cs-CZ"/>
        </w:rPr>
        <w:t>„NDA</w:t>
      </w:r>
      <w:r w:rsidR="00BE70E2" w:rsidRPr="00FF3370">
        <w:rPr>
          <w:lang w:eastAsia="cs-CZ"/>
        </w:rPr>
        <w:t>“).</w:t>
      </w:r>
    </w:p>
    <w:p w14:paraId="4FF2838C" w14:textId="28023175" w:rsidR="00715E85" w:rsidRDefault="00843AA7" w:rsidP="00DC6D51">
      <w:pPr>
        <w:pStyle w:val="Nadpis2"/>
      </w:pPr>
      <w:r>
        <w:t xml:space="preserve">Zhotovitel bere na vědomí, </w:t>
      </w:r>
      <w:r w:rsidR="00A37A98">
        <w:t>že během plnění Díla je</w:t>
      </w:r>
      <w:r w:rsidRPr="00843AA7">
        <w:t xml:space="preserve"> nutná součinnost s dodavatelem monitoringu NON-IT, se společností Schneider Electric CZ, </w:t>
      </w:r>
      <w:proofErr w:type="spellStart"/>
      <w:r w:rsidRPr="00843AA7">
        <w:t>s.r.o</w:t>
      </w:r>
      <w:proofErr w:type="spellEnd"/>
      <w:r w:rsidRPr="00843AA7">
        <w:t xml:space="preserve">, IČO: 60467550 a případně také s projektantem chlazení, a to AIR TECHNIC </w:t>
      </w:r>
      <w:proofErr w:type="spellStart"/>
      <w:r w:rsidRPr="00843AA7">
        <w:t>Clima</w:t>
      </w:r>
      <w:proofErr w:type="spellEnd"/>
      <w:r w:rsidRPr="00843AA7">
        <w:t xml:space="preserve"> s.r.o., Butovická 296/14, Jinonice, 158 00 Praha 5, IČO: 03908232 a s projektantem řízení a regulace chlazení a vytápění </w:t>
      </w:r>
      <w:proofErr w:type="spellStart"/>
      <w:r w:rsidRPr="00843AA7">
        <w:t>Synett</w:t>
      </w:r>
      <w:proofErr w:type="spellEnd"/>
      <w:r w:rsidRPr="00843AA7">
        <w:t xml:space="preserve"> s.r.o., Lumírova 102/27, Nusle, 128 00 Praha 2, IČO: 19887779.</w:t>
      </w:r>
    </w:p>
    <w:p w14:paraId="348791DA" w14:textId="416EBA6B" w:rsidR="00E826CB" w:rsidRPr="00AC6575" w:rsidRDefault="00E826CB" w:rsidP="00DC6D51">
      <w:pPr>
        <w:pStyle w:val="Nadpis2"/>
      </w:pPr>
      <w:r w:rsidRPr="00AC6575">
        <w:t>Zhotovitel se dále zavazuje realizovat předmět plnění dle této Smlouvy v souladu s</w:t>
      </w:r>
      <w:r w:rsidR="00147B54">
        <w:t> </w:t>
      </w:r>
      <w:r w:rsidRPr="00AC6575">
        <w:t>platnými právními předpisy, jakož i v souladu se všemi relevantními normami obsahujícími technické specifikace a technická řešení, technické a technologické postupy nebo jiná určující kritéria k</w:t>
      </w:r>
      <w:r w:rsidR="00AF4B17">
        <w:t> </w:t>
      </w:r>
      <w:r w:rsidRPr="00AC6575">
        <w:t xml:space="preserve">zajištění, že materiály, výrobky, postupy a služby vyhovují předmětu plnění a veškerým podmínkám a </w:t>
      </w:r>
      <w:r w:rsidRPr="003E2C8E">
        <w:t xml:space="preserve">požadavkům uvedeným v ZD, nabídce Zhotovitele a v této Smlouvě. </w:t>
      </w:r>
    </w:p>
    <w:p w14:paraId="348791DB" w14:textId="77777777" w:rsidR="00E826CB" w:rsidRPr="00AC6575" w:rsidRDefault="00E826CB" w:rsidP="00DC6D51">
      <w:pPr>
        <w:pStyle w:val="Nadpis2"/>
      </w:pPr>
      <w:r w:rsidRPr="00AC6575">
        <w:t>Objednatel se zavazuje zaplatit Zhotoviteli za řádně a včas realizované plnění sjednanou cenu dle Smlouvy.</w:t>
      </w:r>
    </w:p>
    <w:p w14:paraId="348791DC" w14:textId="6FCFA8F8" w:rsidR="00E826CB" w:rsidRPr="00AC6575" w:rsidRDefault="00914788" w:rsidP="0022366E">
      <w:pPr>
        <w:pStyle w:val="Nadpis1"/>
        <w:rPr>
          <w:b w:val="0"/>
        </w:rPr>
      </w:pPr>
      <w:bookmarkStart w:id="37" w:name="_Ref384627339"/>
      <w:r>
        <w:t xml:space="preserve"> </w:t>
      </w:r>
      <w:bookmarkStart w:id="38" w:name="_Toc214522681"/>
      <w:r w:rsidR="00E826CB" w:rsidRPr="00AC6575">
        <w:t>DOBA A MÍSTO PLNĚNÍ</w:t>
      </w:r>
      <w:bookmarkEnd w:id="37"/>
      <w:bookmarkEnd w:id="38"/>
    </w:p>
    <w:p w14:paraId="48E923FF" w14:textId="1F481467" w:rsidR="001F58D7" w:rsidRDefault="001F58D7" w:rsidP="00DC6D51">
      <w:pPr>
        <w:pStyle w:val="Nadpis2"/>
      </w:pPr>
      <w:bookmarkStart w:id="39" w:name="_Ref384627695"/>
      <w:bookmarkStart w:id="40" w:name="_Ref390688855"/>
      <w:r>
        <w:t xml:space="preserve">Místem plnění dle této smlouvy je </w:t>
      </w:r>
      <w:r w:rsidR="0045321B">
        <w:t>provozovna</w:t>
      </w:r>
      <w:r>
        <w:t xml:space="preserve"> </w:t>
      </w:r>
      <w:r w:rsidR="007B7370">
        <w:t>O</w:t>
      </w:r>
      <w:r>
        <w:t xml:space="preserve">bjednatele: </w:t>
      </w:r>
      <w:r w:rsidR="00006BFD" w:rsidRPr="00006BFD">
        <w:t xml:space="preserve">Čsl. Armády 1060, 250 91 Zeleneč. </w:t>
      </w:r>
    </w:p>
    <w:p w14:paraId="3316C262" w14:textId="57469D6C" w:rsidR="001F58D7" w:rsidRDefault="007C74FC" w:rsidP="00854849">
      <w:pPr>
        <w:pStyle w:val="Nadpis2"/>
        <w:keepNext/>
        <w:keepLines/>
      </w:pPr>
      <w:bookmarkStart w:id="41" w:name="_Hlk55902898"/>
      <w:bookmarkStart w:id="42" w:name="_Ref45013543"/>
      <w:r w:rsidRPr="007C74FC">
        <w:lastRenderedPageBreak/>
        <w:t xml:space="preserve">Termín plnění </w:t>
      </w:r>
      <w:r w:rsidR="00205F94">
        <w:t>Díla je n</w:t>
      </w:r>
      <w:r w:rsidRPr="007C74FC">
        <w:t xml:space="preserve">ejdéle do </w:t>
      </w:r>
      <w:r w:rsidR="0073515D">
        <w:t>6 měsíců od účinn</w:t>
      </w:r>
      <w:r w:rsidRPr="007C74FC">
        <w:t xml:space="preserve">osti Smlouvy </w:t>
      </w:r>
      <w:bookmarkEnd w:id="41"/>
      <w:r w:rsidR="00205F94">
        <w:t>dle potvrzen</w:t>
      </w:r>
      <w:r w:rsidR="00E75648">
        <w:t>ého akceptačního protokolu bez výhrad</w:t>
      </w:r>
      <w:bookmarkEnd w:id="42"/>
      <w:r w:rsidR="00C9608D">
        <w:t>.</w:t>
      </w:r>
    </w:p>
    <w:p w14:paraId="103571F5" w14:textId="77777777" w:rsidR="007A093A" w:rsidRPr="007A093A" w:rsidRDefault="007A093A" w:rsidP="007A093A"/>
    <w:bookmarkEnd w:id="39"/>
    <w:bookmarkEnd w:id="40"/>
    <w:p w14:paraId="348791E4" w14:textId="2A3C6F5A" w:rsidR="00E826CB" w:rsidRPr="00AC6575" w:rsidRDefault="00914788" w:rsidP="0022366E">
      <w:pPr>
        <w:pStyle w:val="Nadpis1"/>
        <w:rPr>
          <w:b w:val="0"/>
        </w:rPr>
      </w:pPr>
      <w:r>
        <w:t xml:space="preserve"> </w:t>
      </w:r>
      <w:bookmarkStart w:id="43" w:name="_Toc214522682"/>
      <w:r w:rsidR="00E826CB" w:rsidRPr="00AC6575">
        <w:t>CENA A PLATEBNÍ PODMÍNKY</w:t>
      </w:r>
      <w:bookmarkEnd w:id="43"/>
    </w:p>
    <w:p w14:paraId="348791E5" w14:textId="62D28146" w:rsidR="00E826CB" w:rsidRPr="00AC6575" w:rsidRDefault="00E826CB" w:rsidP="00DC6D51">
      <w:pPr>
        <w:pStyle w:val="Nadpis2"/>
      </w:pPr>
      <w:bookmarkStart w:id="44" w:name="_Ref440292404"/>
      <w:bookmarkStart w:id="45" w:name="_Toc425139148"/>
      <w:bookmarkStart w:id="46" w:name="_Ref399158092"/>
      <w:bookmarkStart w:id="47" w:name="_Toc401946227"/>
      <w:bookmarkStart w:id="48" w:name="_Toc414378763"/>
      <w:bookmarkStart w:id="49" w:name="_Ref317258282"/>
      <w:bookmarkStart w:id="50" w:name="_Toc415476420"/>
      <w:bookmarkStart w:id="51" w:name="_Ref415586774"/>
      <w:bookmarkStart w:id="52" w:name="_Toc416528603"/>
      <w:bookmarkStart w:id="53" w:name="_Toc419445119"/>
      <w:bookmarkStart w:id="54" w:name="_Toc419465141"/>
      <w:r w:rsidRPr="00AC6575">
        <w:t xml:space="preserve">Celková cena </w:t>
      </w:r>
      <w:r w:rsidR="00B81943">
        <w:t>Díla</w:t>
      </w:r>
      <w:r w:rsidRPr="00AC6575">
        <w:t xml:space="preserve"> je stanovena dohodou Stran a činí </w:t>
      </w:r>
      <w:r w:rsidRPr="00A73B36">
        <w:rPr>
          <w:highlight w:val="green"/>
        </w:rPr>
        <w:t>[</w:t>
      </w:r>
      <w:r w:rsidR="00A73B36" w:rsidRPr="00A73B36">
        <w:rPr>
          <w:rFonts w:eastAsia="Calibri" w:cs="Times New Roman"/>
          <w:caps/>
          <w:kern w:val="2"/>
          <w:highlight w:val="green"/>
          <w:lang w:eastAsia="cs-CZ"/>
        </w:rPr>
        <w:t>ZADAVATEL</w:t>
      </w:r>
      <w:r w:rsidR="00DF1D4B" w:rsidRPr="00A73B36">
        <w:rPr>
          <w:highlight w:val="green"/>
        </w:rPr>
        <w:t xml:space="preserve"> DOPLNÍ CELKOVOU </w:t>
      </w:r>
      <w:r w:rsidR="00E75BBE" w:rsidRPr="00A73B36">
        <w:rPr>
          <w:highlight w:val="green"/>
        </w:rPr>
        <w:t>NABÍDKOVOU CENU</w:t>
      </w:r>
      <w:r w:rsidR="00DF1D4B" w:rsidRPr="00A73B36">
        <w:rPr>
          <w:highlight w:val="green"/>
        </w:rPr>
        <w:t xml:space="preserve"> </w:t>
      </w:r>
      <w:r w:rsidR="002D5E6C" w:rsidRPr="00A73B36">
        <w:rPr>
          <w:highlight w:val="green"/>
        </w:rPr>
        <w:t>z</w:t>
      </w:r>
      <w:r w:rsidR="00DF1D4B" w:rsidRPr="00A73B36">
        <w:rPr>
          <w:highlight w:val="green"/>
        </w:rPr>
        <w:t xml:space="preserve"> </w:t>
      </w:r>
      <w:r w:rsidR="003E2FF7" w:rsidRPr="003E2FF7">
        <w:rPr>
          <w:highlight w:val="green"/>
        </w:rPr>
        <w:t xml:space="preserve">Přílohy č. </w:t>
      </w:r>
      <w:r w:rsidR="00C10C1A">
        <w:rPr>
          <w:highlight w:val="green"/>
        </w:rPr>
        <w:t>1</w:t>
      </w:r>
      <w:r w:rsidR="003E2FF7" w:rsidRPr="003E2FF7">
        <w:rPr>
          <w:highlight w:val="green"/>
        </w:rPr>
        <w:t xml:space="preserve"> zadávací dokumentace – Technická specifikace včetně tabulky</w:t>
      </w:r>
      <w:r w:rsidR="00DF1D4B" w:rsidRPr="00A73B36">
        <w:rPr>
          <w:highlight w:val="green"/>
        </w:rPr>
        <w:t xml:space="preserve"> pro stanovení nabídkové ceny</w:t>
      </w:r>
      <w:r w:rsidRPr="00A73B36">
        <w:rPr>
          <w:highlight w:val="green"/>
        </w:rPr>
        <w:t>]</w:t>
      </w:r>
      <w:r w:rsidRPr="00AC6575">
        <w:t xml:space="preserve"> Kč bez DPH.</w:t>
      </w:r>
      <w:bookmarkEnd w:id="44"/>
      <w:r w:rsidRPr="00AC6575">
        <w:t xml:space="preserve"> </w:t>
      </w:r>
      <w:bookmarkEnd w:id="45"/>
    </w:p>
    <w:bookmarkEnd w:id="46"/>
    <w:bookmarkEnd w:id="47"/>
    <w:bookmarkEnd w:id="48"/>
    <w:bookmarkEnd w:id="49"/>
    <w:bookmarkEnd w:id="50"/>
    <w:bookmarkEnd w:id="51"/>
    <w:bookmarkEnd w:id="52"/>
    <w:bookmarkEnd w:id="53"/>
    <w:bookmarkEnd w:id="54"/>
    <w:p w14:paraId="68B7C66F" w14:textId="18D1FBB2" w:rsidR="00A73B36" w:rsidRDefault="00A73B36" w:rsidP="00D007C0">
      <w:pPr>
        <w:pStyle w:val="Nadpis2"/>
      </w:pPr>
      <w:r w:rsidRPr="00A73B36">
        <w:t>K</w:t>
      </w:r>
      <w:r>
        <w:t> </w:t>
      </w:r>
      <w:r w:rsidRPr="00A73B36">
        <w:t>Ce</w:t>
      </w:r>
      <w:r>
        <w:t xml:space="preserve">lkové ceně Díla </w:t>
      </w:r>
      <w:r w:rsidRPr="00A73B36">
        <w:t xml:space="preserve">bude vždy připočítána DPH dle sazby daně ke dni uskutečnění zdanitelného plnění. </w:t>
      </w:r>
      <w:r>
        <w:t>Zhotovitel</w:t>
      </w:r>
      <w:r w:rsidRPr="00A73B36">
        <w:t xml:space="preserve"> prohlašuje, že je pl</w:t>
      </w:r>
      <w:r w:rsidR="00C4010B">
        <w:t>á</w:t>
      </w:r>
      <w:r w:rsidRPr="00A73B36">
        <w:t>tcem DPH.</w:t>
      </w:r>
    </w:p>
    <w:p w14:paraId="348791EA" w14:textId="18178938" w:rsidR="00E826CB" w:rsidRPr="00AC6575" w:rsidRDefault="00E826CB" w:rsidP="006C5BF8">
      <w:pPr>
        <w:pStyle w:val="Nadpis2"/>
      </w:pPr>
      <w:r w:rsidRPr="00AC6575">
        <w:t>Ceny uvedené v tomto článku Smlouvy, jakož i v </w:t>
      </w:r>
      <w:r w:rsidR="00165B4A" w:rsidRPr="00156E55">
        <w:rPr>
          <w:b/>
          <w:bCs/>
          <w:u w:val="single"/>
        </w:rPr>
        <w:t>P</w:t>
      </w:r>
      <w:r w:rsidRPr="00156E55">
        <w:rPr>
          <w:b/>
          <w:bCs/>
          <w:u w:val="single"/>
        </w:rPr>
        <w:t xml:space="preserve">říloze č. </w:t>
      </w:r>
      <w:r w:rsidR="00577091" w:rsidRPr="00156E55">
        <w:rPr>
          <w:b/>
          <w:bCs/>
          <w:u w:val="single"/>
        </w:rPr>
        <w:t>1</w:t>
      </w:r>
      <w:r w:rsidRPr="00AC6575">
        <w:t xml:space="preserve"> Smlouvy, jsou uvedeny jako maximální, nejvýše přípustné, nepřekročitelné a zahrnující veškeré náklady Zhotovitele nutné k řádnému a včasnému splnění předmětu Smlouvy (např. správní a místní poplatky, vedlejší náklady</w:t>
      </w:r>
      <w:r w:rsidR="00FC2A50">
        <w:t xml:space="preserve"> </w:t>
      </w:r>
      <w:r w:rsidRPr="00AC6575">
        <w:t xml:space="preserve">apod.). </w:t>
      </w:r>
      <w:r w:rsidR="006D50A7">
        <w:t>S</w:t>
      </w:r>
      <w:r w:rsidR="006D50A7" w:rsidRPr="006D50A7">
        <w:t xml:space="preserve">oučástí </w:t>
      </w:r>
      <w:r w:rsidR="006D50A7">
        <w:t xml:space="preserve">ceny plnění </w:t>
      </w:r>
      <w:r w:rsidR="006D50A7" w:rsidRPr="006D50A7">
        <w:t>budou také veškeré náklady spojené s</w:t>
      </w:r>
      <w:r w:rsidR="00864E1D">
        <w:t> </w:t>
      </w:r>
      <w:r w:rsidR="006D50A7" w:rsidRPr="006D50A7">
        <w:t>dodáním a</w:t>
      </w:r>
      <w:r w:rsidR="00D66482">
        <w:t> </w:t>
      </w:r>
      <w:r w:rsidR="006D50A7" w:rsidRPr="006D50A7">
        <w:t xml:space="preserve">zprovozněním zařízení až do akceptace převzetí </w:t>
      </w:r>
      <w:r w:rsidR="006D50A7">
        <w:t>D</w:t>
      </w:r>
      <w:r w:rsidR="006D50A7" w:rsidRPr="006D50A7">
        <w:t xml:space="preserve">íla </w:t>
      </w:r>
      <w:r w:rsidR="006D50A7">
        <w:t>Objednatelem</w:t>
      </w:r>
      <w:r w:rsidR="006D50A7" w:rsidRPr="006D50A7">
        <w:t xml:space="preserve"> (tj. dopravné, balné, pojištění, instalace, zprovoznění, práce spojené s</w:t>
      </w:r>
      <w:r w:rsidR="00D60526">
        <w:t> </w:t>
      </w:r>
      <w:r w:rsidR="006D50A7" w:rsidRPr="006D50A7">
        <w:t>akceptací apod.)</w:t>
      </w:r>
      <w:r w:rsidR="00AF4FC9">
        <w:t xml:space="preserve">. </w:t>
      </w:r>
      <w:r w:rsidRPr="00AC6575">
        <w:t>Součástí ceny plnění jsou i</w:t>
      </w:r>
      <w:r w:rsidR="00806C23">
        <w:t> </w:t>
      </w:r>
      <w:r w:rsidRPr="00AC6575">
        <w:t>služby a dodávky, které v ZD nebo ve Smlouvě nejsou výslovně uvedeny, ale Zhotovitel jakožto odborník o nich ví nebo má vědět, že jsou nezbytné pro řádné a</w:t>
      </w:r>
      <w:r w:rsidR="00A24C9C">
        <w:t> </w:t>
      </w:r>
      <w:r w:rsidRPr="00AC6575">
        <w:t>včasné provedení plnění. Zhotovitel nese veškeré náklady nutně nebo účelně vynaložené při plnění závazku ze</w:t>
      </w:r>
      <w:r w:rsidR="00147B54">
        <w:t> </w:t>
      </w:r>
      <w:r w:rsidRPr="00AC6575">
        <w:t>Smlouvy včetně správních poplatků. Cenu plnění je možné upravit pouze za níže specifikovaných podmínek.</w:t>
      </w:r>
    </w:p>
    <w:p w14:paraId="348791EB" w14:textId="77777777" w:rsidR="00E826CB" w:rsidRPr="00AC6575" w:rsidRDefault="00E826CB" w:rsidP="00DC6D51">
      <w:pPr>
        <w:pStyle w:val="Nadpis2"/>
      </w:pPr>
      <w:r w:rsidRPr="00AC6575">
        <w:t>Strany se dohodly, že pokud dojde v průběhu plnění Smlouvy ke změně zákonné sazby DPH stanovené pro plnění předmětu Smlouvy, bude tato sazba promítnuta do všech cen uvedených ve Smlouvě s DPH a Zhotovitel je od okamžiku nabytí účinnosti změny zákonné sazby DPH povinen účtovat platnou sazbu DPH. O této skutečnosti není nutné uzavírat dodatek ke Smlouvě.</w:t>
      </w:r>
    </w:p>
    <w:p w14:paraId="348791EC" w14:textId="77777777" w:rsidR="00E826CB" w:rsidRPr="00AC6575" w:rsidRDefault="00E826CB" w:rsidP="00DC6D51">
      <w:pPr>
        <w:pStyle w:val="Nadpis2"/>
      </w:pPr>
      <w:r w:rsidRPr="00AC6575">
        <w:t>Zhotovitel odpovídá za to, že sazba DPH je stanovena v souladu s platnými právními předpisy.</w:t>
      </w:r>
    </w:p>
    <w:p w14:paraId="348791EF" w14:textId="264D6DA9" w:rsidR="00E826CB" w:rsidRPr="00AC6575" w:rsidRDefault="00E826CB" w:rsidP="00DC6D51">
      <w:pPr>
        <w:pStyle w:val="Nadpis2"/>
      </w:pPr>
      <w:bookmarkStart w:id="55" w:name="_Ref424992160"/>
      <w:r w:rsidRPr="00AC6575">
        <w:t xml:space="preserve">Vyúčtování </w:t>
      </w:r>
      <w:r w:rsidR="00654821">
        <w:t xml:space="preserve">celkové </w:t>
      </w:r>
      <w:r w:rsidRPr="00AC6575">
        <w:t xml:space="preserve">ceny </w:t>
      </w:r>
      <w:r w:rsidR="00C86F4B">
        <w:t>Díla</w:t>
      </w:r>
      <w:r w:rsidRPr="00AC6575">
        <w:t xml:space="preserve"> (bod 5.1 Smlouvy) provede Zhotovitel na základě daňov</w:t>
      </w:r>
      <w:r w:rsidR="00C86F4B">
        <w:t xml:space="preserve">ého dokladu vystaveného </w:t>
      </w:r>
      <w:r w:rsidRPr="00AC6575">
        <w:t>Zhotovitelem (dále jen „</w:t>
      </w:r>
      <w:r w:rsidRPr="00AC6575">
        <w:rPr>
          <w:b/>
          <w:i/>
        </w:rPr>
        <w:t>Faktura</w:t>
      </w:r>
      <w:r w:rsidRPr="00AC6575">
        <w:t>“)</w:t>
      </w:r>
      <w:bookmarkEnd w:id="55"/>
      <w:r w:rsidR="0052478B" w:rsidRPr="0052478B">
        <w:t xml:space="preserve">, kterou se Zhotovitel zavazuje odeslat Objednateli, a to elektronicky na e-mailovou adresu: </w:t>
      </w:r>
      <w:hyperlink r:id="rId12" w:history="1">
        <w:r w:rsidR="009646AB" w:rsidRPr="001C717E">
          <w:rPr>
            <w:rStyle w:val="Hypertextovodkaz"/>
          </w:rPr>
          <w:t>epodatelna@spcss.cz</w:t>
        </w:r>
      </w:hyperlink>
      <w:r w:rsidR="009646AB">
        <w:t xml:space="preserve"> </w:t>
      </w:r>
      <w:r w:rsidR="0052478B" w:rsidRPr="0052478B">
        <w:t>nebo prostřednictvím datové schránky Objednatele.</w:t>
      </w:r>
    </w:p>
    <w:p w14:paraId="348791F0" w14:textId="0379174D" w:rsidR="00E826CB" w:rsidRPr="00AC6575" w:rsidRDefault="00E826CB" w:rsidP="00DC6D51">
      <w:pPr>
        <w:pStyle w:val="Nadpis2"/>
      </w:pPr>
      <w:bookmarkStart w:id="56" w:name="_Toc414378770"/>
      <w:bookmarkStart w:id="57" w:name="_Toc415476424"/>
      <w:bookmarkStart w:id="58" w:name="_Toc401946237"/>
      <w:r w:rsidRPr="00AC6575">
        <w:t xml:space="preserve">Právo fakturovat cenu </w:t>
      </w:r>
      <w:r w:rsidR="00C86F4B">
        <w:t>Díla</w:t>
      </w:r>
      <w:r w:rsidR="005A0285">
        <w:t xml:space="preserve"> </w:t>
      </w:r>
      <w:r w:rsidRPr="00AC6575">
        <w:t xml:space="preserve">vzniká Zhotoviteli v návaznosti na akceptaci </w:t>
      </w:r>
      <w:r w:rsidR="005A0285">
        <w:t>Díla</w:t>
      </w:r>
      <w:r w:rsidRPr="00AC6575">
        <w:t xml:space="preserve"> </w:t>
      </w:r>
      <w:r w:rsidR="00205D68">
        <w:t>č</w:t>
      </w:r>
      <w:r w:rsidR="001B54CE">
        <w:t xml:space="preserve">i části Díla </w:t>
      </w:r>
      <w:r w:rsidRPr="00AC6575">
        <w:t>na základě Objednatelem podepsan</w:t>
      </w:r>
      <w:r w:rsidR="006E235F">
        <w:t xml:space="preserve">ého </w:t>
      </w:r>
      <w:r w:rsidR="00B96599">
        <w:t>Akceptační</w:t>
      </w:r>
      <w:r w:rsidR="006E235F">
        <w:t>ho</w:t>
      </w:r>
      <w:r w:rsidR="007E5254">
        <w:t xml:space="preserve"> protokol</w:t>
      </w:r>
      <w:r w:rsidR="006E235F">
        <w:t xml:space="preserve">u </w:t>
      </w:r>
      <w:r w:rsidR="007E5254">
        <w:t>potvrzující</w:t>
      </w:r>
      <w:r w:rsidR="00B46AD8">
        <w:t>ho</w:t>
      </w:r>
      <w:r w:rsidR="007E5254">
        <w:t xml:space="preserve"> provedení celého Díla</w:t>
      </w:r>
      <w:r w:rsidR="001B54CE">
        <w:t xml:space="preserve"> či části Díla</w:t>
      </w:r>
      <w:r w:rsidRPr="000C4AEE">
        <w:t>.</w:t>
      </w:r>
      <w:r w:rsidRPr="00AC6575">
        <w:t xml:space="preserve"> </w:t>
      </w:r>
    </w:p>
    <w:p w14:paraId="348791F4" w14:textId="77777777" w:rsidR="00E826CB" w:rsidRPr="00AC6575" w:rsidRDefault="00E826CB" w:rsidP="00DC6D51">
      <w:pPr>
        <w:pStyle w:val="Nadpis2"/>
      </w:pPr>
      <w:bookmarkStart w:id="59" w:name="_Ref414377584"/>
      <w:bookmarkStart w:id="60" w:name="_Ref420588653"/>
      <w:bookmarkStart w:id="61" w:name="_Ref424985914"/>
      <w:bookmarkEnd w:id="56"/>
      <w:bookmarkEnd w:id="57"/>
      <w:bookmarkEnd w:id="58"/>
      <w:r w:rsidRPr="00AC6575">
        <w:t>Splatnost řádně vystavené Faktury, obsahující stanovené náležitosti, musí činit nejméně 30 (slovy: třicet) kalendářních dnů ode dne jejich doručení Objednateli.</w:t>
      </w:r>
      <w:bookmarkEnd w:id="59"/>
      <w:bookmarkEnd w:id="60"/>
      <w:bookmarkEnd w:id="61"/>
      <w:r w:rsidRPr="00AC6575">
        <w:t xml:space="preserve"> </w:t>
      </w:r>
    </w:p>
    <w:p w14:paraId="348791F5" w14:textId="3D4E04C9" w:rsidR="00E826CB" w:rsidRPr="00AC6575" w:rsidRDefault="00E826CB" w:rsidP="00DC6D51">
      <w:pPr>
        <w:pStyle w:val="Nadpis2"/>
      </w:pPr>
      <w:r w:rsidRPr="00AC6575">
        <w:t>Faktur</w:t>
      </w:r>
      <w:r w:rsidR="00392176">
        <w:t>a</w:t>
      </w:r>
      <w:r w:rsidRPr="00AC6575">
        <w:t xml:space="preserve"> musí obsahovat evidenční číslo Smlouvy a veškeré údaje vyžadované právními předpisy, zejména ustanovením § 29 zákona č. 235/2004 Sb., o dani z přidané hodnoty, ve</w:t>
      </w:r>
      <w:r w:rsidR="00147B54">
        <w:t> </w:t>
      </w:r>
      <w:r w:rsidRPr="00AC6575">
        <w:t>znění pozdějších předpisů (dále jen „</w:t>
      </w:r>
      <w:r w:rsidRPr="00AC6575">
        <w:rPr>
          <w:b/>
          <w:i/>
        </w:rPr>
        <w:t>zákon o DPH</w:t>
      </w:r>
      <w:r w:rsidRPr="00AC6575">
        <w:t>“), a § 435 OZ. Zhotovitel je povinen k Faktu</w:t>
      </w:r>
      <w:r w:rsidR="00392176">
        <w:t>ře</w:t>
      </w:r>
      <w:r w:rsidRPr="00AC6575">
        <w:t xml:space="preserve"> připojit kopi</w:t>
      </w:r>
      <w:r w:rsidR="00523088">
        <w:t>i</w:t>
      </w:r>
      <w:r w:rsidRPr="00AC6575">
        <w:t xml:space="preserve"> příslušn</w:t>
      </w:r>
      <w:r w:rsidR="00523088">
        <w:t>ého</w:t>
      </w:r>
      <w:r w:rsidRPr="00AC6575">
        <w:t xml:space="preserve"> </w:t>
      </w:r>
      <w:r w:rsidR="00CC2773">
        <w:t>A</w:t>
      </w:r>
      <w:r w:rsidR="00CC2773" w:rsidRPr="00AC6575">
        <w:t>kceptační</w:t>
      </w:r>
      <w:r w:rsidR="00523088">
        <w:t>ho</w:t>
      </w:r>
      <w:r w:rsidR="00CC2773" w:rsidRPr="00AC6575">
        <w:t xml:space="preserve"> protokol</w:t>
      </w:r>
      <w:r w:rsidR="00523088">
        <w:t>u</w:t>
      </w:r>
      <w:r w:rsidRPr="00AC6575">
        <w:t>, pokud je Smlouva vyžaduje.</w:t>
      </w:r>
    </w:p>
    <w:p w14:paraId="348791F6" w14:textId="530EDF58" w:rsidR="00E826CB" w:rsidRPr="00AC6575" w:rsidRDefault="00E826CB" w:rsidP="00DC6D51">
      <w:pPr>
        <w:pStyle w:val="Nadpis2"/>
      </w:pPr>
      <w:r w:rsidRPr="00AC6575">
        <w:lastRenderedPageBreak/>
        <w:t xml:space="preserve">Nebude-li Faktura obsahovat některou povinnou nebo dohodnutou náležitost nebo bude-li chybně vyúčtována cena nebo DPH, je Objednatel oprávněn Fakturu před uplynutím lhůty splatnosti bez zaplacení vrátit Zhotoviteli k provedení opravy s vyznačením důvodu vrácení. Zhotovitel provede opravu vystavením nové Faktury. Odesláním vadné Faktury Zhotoviteli přestává běžet původní lhůta splatnosti, přičemž nová lhůta splatnosti bude stanovena v souladu s odst. </w:t>
      </w:r>
      <w:r w:rsidR="00C66EAA">
        <w:t>5.8</w:t>
      </w:r>
      <w:r w:rsidRPr="00AC6575">
        <w:t xml:space="preserve"> Smlouvy.</w:t>
      </w:r>
    </w:p>
    <w:p w14:paraId="348791F7" w14:textId="77777777" w:rsidR="00E826CB" w:rsidRPr="00AC6575" w:rsidRDefault="00E826CB" w:rsidP="00DC6D51">
      <w:pPr>
        <w:pStyle w:val="Nadpis2"/>
      </w:pPr>
      <w:r w:rsidRPr="00AC6575">
        <w:t>Ceny za plnění dle Smlouvy se považují za uhrazené okamžikem odepsání fakturované ceny z bankovního účtu Objednatele ve prospěch účtu Zhotovitele. Všechny částky poukazované v Kč vzájemně Stranami na základě Smlouvy musí být prosté jakýchkoliv bankovních poplatků nebo jiných nákladů spojených s převodem na jejich účty.</w:t>
      </w:r>
    </w:p>
    <w:p w14:paraId="348791F8" w14:textId="77777777" w:rsidR="00E826CB" w:rsidRPr="00AC6575" w:rsidRDefault="00E826CB" w:rsidP="00DC6D51">
      <w:pPr>
        <w:pStyle w:val="Nadpis2"/>
      </w:pPr>
      <w:r w:rsidRPr="00AC6575">
        <w:t>Objednatel neposkytuje Zhotoviteli na plnění předmětu Smlouvy jakékoliv zálohy.</w:t>
      </w:r>
    </w:p>
    <w:p w14:paraId="348791F9" w14:textId="77777777" w:rsidR="00E826CB" w:rsidRPr="00AC6575" w:rsidRDefault="00E826CB" w:rsidP="00DC6D51">
      <w:pPr>
        <w:pStyle w:val="Nadpis2"/>
      </w:pPr>
      <w:r w:rsidRPr="00AC6575">
        <w:t>Objednatel bude hradit přijaté Faktury pouze na bankovní účty Zhotovitele zveřejněné správcem daně způsobem umožňujícím dálkový přístup ve smyslu § 96 odst. 2 zákona o</w:t>
      </w:r>
      <w:r w:rsidR="00147B54">
        <w:t> </w:t>
      </w:r>
      <w:r w:rsidRPr="00AC6575">
        <w:t>DPH. V případě, že Zhotovitel nebude mít svůj bankovní účet tímto způsobem zveřejněn, uhradí Objednatel Zhotoviteli pouze základ daně, přičemž DPH uhradí Objednatel na</w:t>
      </w:r>
      <w:r w:rsidR="00147B54">
        <w:t> </w:t>
      </w:r>
      <w:r w:rsidRPr="00AC6575">
        <w:t xml:space="preserve">bankovní účet místně příslušného správce daně Zhotovitele. </w:t>
      </w:r>
    </w:p>
    <w:p w14:paraId="348791FA" w14:textId="50B087A7" w:rsidR="00E826CB" w:rsidRPr="00AC6575" w:rsidRDefault="00E826CB" w:rsidP="00DC6D51">
      <w:pPr>
        <w:pStyle w:val="Nadpis2"/>
      </w:pPr>
      <w:bookmarkStart w:id="62" w:name="_Ref420674581"/>
      <w:r w:rsidRPr="00AC6575">
        <w:t>Pokud Objednateli vznikne podle § 109 zákona o DPH ručení za nezaplacenou DPH z přijatého zdanitelného plnění od Zhotovitele, nebo se Objednatel důvodně domnívá, že tyto skutečnosti nastaly nebo mohly nastat, má Objednatel právo bez souhlasu Zhotovitele uplatnit postup zvláštního způsobu zajištění daně, tzn., že je Objednatel oprávněn odvést částku DPH podle faktury – daňového dokladu vystavené Zhotovitelem přímo příslušnému finančnímu úřadu, a</w:t>
      </w:r>
      <w:r w:rsidR="00CC2773">
        <w:t> </w:t>
      </w:r>
      <w:r w:rsidRPr="00AC6575">
        <w:t>to v návaznosti na § 109 a</w:t>
      </w:r>
      <w:r w:rsidR="00D60526">
        <w:t> </w:t>
      </w:r>
      <w:r w:rsidRPr="00AC6575">
        <w:t>§</w:t>
      </w:r>
      <w:r w:rsidR="00D60526">
        <w:t> </w:t>
      </w:r>
      <w:r w:rsidRPr="00AC6575">
        <w:t>109a ZDPH.</w:t>
      </w:r>
    </w:p>
    <w:p w14:paraId="348791FB" w14:textId="77777777" w:rsidR="00E826CB" w:rsidRPr="00AC6575" w:rsidRDefault="00E826CB" w:rsidP="00DC6D51">
      <w:pPr>
        <w:pStyle w:val="Nadpis2"/>
      </w:pPr>
      <w:r w:rsidRPr="00AC6575">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348791FC" w14:textId="77777777" w:rsidR="00E826CB" w:rsidRPr="00AC6575" w:rsidRDefault="00E826CB" w:rsidP="00DC6D51">
      <w:pPr>
        <w:pStyle w:val="Nadpis2"/>
      </w:pPr>
      <w:r w:rsidRPr="00AC6575">
        <w:t xml:space="preserve">Zhotovitel je povinen bezprostředně, nejpozději do dvou pracovních dnů od zjištění insolvence nebo hrozby jejího vzniku, oznámit takovou skutečnost prokazatelně Objednateli – příjemci zdanitelného plnění s uvedením data, kdy taková skutečnost nastala. Porušení této povinnosti je smluvními stranami považováno za podstatné porušení této Smlouvy. </w:t>
      </w:r>
      <w:bookmarkEnd w:id="62"/>
    </w:p>
    <w:p w14:paraId="20BCBBBC" w14:textId="77777777" w:rsidR="00AB0B41" w:rsidRDefault="00E826CB" w:rsidP="00AB0B41">
      <w:pPr>
        <w:pStyle w:val="Nadpis2"/>
        <w:keepNext/>
        <w:keepLines/>
      </w:pPr>
      <w:r w:rsidRPr="00AC6575">
        <w:lastRenderedPageBreak/>
        <w:t>Zhotovitel není oprávněn započíst jakékoliv pohledávky proti nárokům Objednatele. Pohledávky a</w:t>
      </w:r>
      <w:r w:rsidR="00A24C9C">
        <w:t> </w:t>
      </w:r>
      <w:r w:rsidRPr="00AC6575">
        <w:t>nároky Zhotovitele vzniklé v souvislosti se Smlouvou nesmějí být postoupeny třetím osobám, zastaveny, nebo s nimi jinak disponováno. Jakékoliv právní jednání učiněné Zhotovitelem v rozporu s tímto ustanovením Smlouvy bude považováno za příčící se dobrým mravům.</w:t>
      </w:r>
    </w:p>
    <w:p w14:paraId="14ADF60D" w14:textId="22DD596F" w:rsidR="00AB0B41" w:rsidRPr="00AB0B41" w:rsidRDefault="00AB0B41" w:rsidP="00AB0B41">
      <w:pPr>
        <w:pStyle w:val="Nadpis2"/>
        <w:keepNext/>
        <w:keepLines/>
      </w:pPr>
      <w:r w:rsidRPr="00AB0B41">
        <w:t>Nad rámec výše uvedeného se Zhotovitel rovněž zavazuje zajistit řádné a včasné plnění finančních závazků svým poddodavatelům, prostřednictvím kterých poskytuje plnění či jeho část dle této Smlouvy. Za řádné a včasné plnění dle předcházející věty se považuje plné uhrazení poddodavatelem vystavených faktur za plnění, resp. jeho část, a to vždy do 5 pracovních dnů od obdržení platby ze strany Objednatele za konkrétní plnění.</w:t>
      </w:r>
    </w:p>
    <w:p w14:paraId="348791FE" w14:textId="751A6D28" w:rsidR="00E826CB" w:rsidRPr="00AC6575" w:rsidRDefault="00523088" w:rsidP="0022366E">
      <w:pPr>
        <w:pStyle w:val="Nadpis1"/>
        <w:rPr>
          <w:b w:val="0"/>
        </w:rPr>
      </w:pPr>
      <w:bookmarkStart w:id="63" w:name="_Ref384627353"/>
      <w:bookmarkStart w:id="64" w:name="_Ref402179806"/>
      <w:bookmarkStart w:id="65" w:name="_Ref413762202"/>
      <w:bookmarkStart w:id="66" w:name="_Ref414363566"/>
      <w:bookmarkStart w:id="67" w:name="_Ref421712288"/>
      <w:bookmarkStart w:id="68" w:name="_Ref423421803"/>
      <w:r>
        <w:t xml:space="preserve"> </w:t>
      </w:r>
      <w:bookmarkStart w:id="69" w:name="_Toc214522683"/>
      <w:r w:rsidR="00CE7982">
        <w:t xml:space="preserve">způsob provádění díla a </w:t>
      </w:r>
      <w:r w:rsidR="00E826CB" w:rsidRPr="00AC6575">
        <w:t xml:space="preserve">PŘEDÁNÍ A PŘEVZETÍ </w:t>
      </w:r>
      <w:bookmarkEnd w:id="63"/>
      <w:r w:rsidR="00E826CB" w:rsidRPr="00AC6575">
        <w:t>PLNĚNÍ</w:t>
      </w:r>
      <w:bookmarkEnd w:id="64"/>
      <w:bookmarkEnd w:id="65"/>
      <w:bookmarkEnd w:id="66"/>
      <w:bookmarkEnd w:id="67"/>
      <w:bookmarkEnd w:id="68"/>
      <w:bookmarkEnd w:id="69"/>
    </w:p>
    <w:p w14:paraId="23011D20" w14:textId="59023E78" w:rsidR="003A6333" w:rsidRDefault="003A6333" w:rsidP="003A6333">
      <w:pPr>
        <w:pStyle w:val="Nadpis2"/>
      </w:pPr>
      <w:r>
        <w:t>Zhotovitel se zavazuje při plnění této Smlouvy udržovat pořádek v místě provádění Díla a</w:t>
      </w:r>
      <w:r w:rsidR="00864E1D">
        <w:t> </w:t>
      </w:r>
      <w:r>
        <w:t>v</w:t>
      </w:r>
      <w:r w:rsidR="00864E1D">
        <w:t> </w:t>
      </w:r>
      <w:r>
        <w:t xml:space="preserve">místech souvisejících s Dílem, jakož i po ukončení pracovní doby zajistit pracoviště podle podmínek a požadavků Objednatele. Zhotovitel bere na vědomí, že areál </w:t>
      </w:r>
      <w:r w:rsidR="00104DE3">
        <w:t>O</w:t>
      </w:r>
      <w:r>
        <w:t>bjednatele je v</w:t>
      </w:r>
      <w:r w:rsidR="00864E1D">
        <w:t> </w:t>
      </w:r>
      <w:r>
        <w:t xml:space="preserve">režimovém opatření souvisejícím se zajištěním bezpečnosti, přičemž z tohoto důvodu </w:t>
      </w:r>
      <w:r w:rsidR="00572567">
        <w:t>Z</w:t>
      </w:r>
      <w:r>
        <w:t xml:space="preserve">hotovitel předloží </w:t>
      </w:r>
      <w:r w:rsidR="00572567">
        <w:t>O</w:t>
      </w:r>
      <w:r>
        <w:t xml:space="preserve">bjednateli seznam všech jeho pracovníků, kteří budou provádět </w:t>
      </w:r>
      <w:r w:rsidR="00572567">
        <w:t>D</w:t>
      </w:r>
      <w:r>
        <w:t>ílo v</w:t>
      </w:r>
      <w:r w:rsidR="00864E1D">
        <w:t> </w:t>
      </w:r>
      <w:r>
        <w:t xml:space="preserve">místě plnění. </w:t>
      </w:r>
    </w:p>
    <w:p w14:paraId="7CC722EC" w14:textId="5FD0D56A" w:rsidR="003A6333" w:rsidRDefault="003A6333" w:rsidP="003A6333">
      <w:pPr>
        <w:pStyle w:val="Nadpis2"/>
      </w:pPr>
      <w:r>
        <w:t xml:space="preserve">Zaměstnanci </w:t>
      </w:r>
      <w:r w:rsidR="00572567">
        <w:t>Z</w:t>
      </w:r>
      <w:r>
        <w:t>hotovitele, popř. jeho subdodavatelé jsou zejména:</w:t>
      </w:r>
    </w:p>
    <w:p w14:paraId="7E93B0D1" w14:textId="6DC3F871" w:rsidR="003A6333" w:rsidRDefault="003A6333" w:rsidP="003A6333">
      <w:pPr>
        <w:pStyle w:val="Nadpis3"/>
      </w:pPr>
      <w:r>
        <w:t xml:space="preserve">oprávněni vstupovat pouze do těch prostorů v objektu </w:t>
      </w:r>
      <w:r w:rsidR="005E4165">
        <w:t>O</w:t>
      </w:r>
      <w:r>
        <w:t>bjednatele, které budou dohodnuty mezi smluvními stranami;</w:t>
      </w:r>
    </w:p>
    <w:p w14:paraId="02F33026" w14:textId="47BD0485" w:rsidR="003A6333" w:rsidRDefault="003A6333" w:rsidP="003A6333">
      <w:pPr>
        <w:pStyle w:val="Nadpis3"/>
      </w:pPr>
      <w:r>
        <w:t xml:space="preserve">povinni mít u sebe, popř. nosit viditelně průkazy pro vstup do objektu </w:t>
      </w:r>
      <w:r w:rsidR="005E4165">
        <w:t>O</w:t>
      </w:r>
      <w:r>
        <w:t>bjednatele;</w:t>
      </w:r>
    </w:p>
    <w:p w14:paraId="468ADCC6" w14:textId="562A6651" w:rsidR="003A6333" w:rsidRDefault="003A6333" w:rsidP="003A6333">
      <w:pPr>
        <w:pStyle w:val="Nadpis3"/>
      </w:pPr>
      <w:r>
        <w:t>povinni dodržovat veškeré platné právní předpisy týkající se prováděných činností, bezpečnosti a ochrany zdraví při práci, ochrany životního prostředí, likvidace odpadů a</w:t>
      </w:r>
      <w:r w:rsidR="00A24C9C">
        <w:t> </w:t>
      </w:r>
      <w:r>
        <w:t>norem ISO.</w:t>
      </w:r>
    </w:p>
    <w:p w14:paraId="6855E316" w14:textId="60B4F720" w:rsidR="0072272A" w:rsidRPr="0072272A" w:rsidRDefault="0072272A" w:rsidP="0072272A">
      <w:pPr>
        <w:pStyle w:val="Nadpis2"/>
      </w:pPr>
      <w:r w:rsidRPr="0072272A">
        <w:t xml:space="preserve">Objednatel je oprávněn kdykoliv kontrolovat provádění </w:t>
      </w:r>
      <w:r>
        <w:t>D</w:t>
      </w:r>
      <w:r w:rsidRPr="0072272A">
        <w:t xml:space="preserve">íla </w:t>
      </w:r>
      <w:r>
        <w:t>Z</w:t>
      </w:r>
      <w:r w:rsidRPr="0072272A">
        <w:t xml:space="preserve">hotovitelem. Zjistí-li, že </w:t>
      </w:r>
      <w:r w:rsidR="006E1C3B">
        <w:t>Z</w:t>
      </w:r>
      <w:r w:rsidRPr="0072272A">
        <w:t xml:space="preserve">hotovitel provádí </w:t>
      </w:r>
      <w:r>
        <w:t>D</w:t>
      </w:r>
      <w:r w:rsidRPr="0072272A">
        <w:t xml:space="preserve">ílo v rozporu se svými povinnostmi stanovenými obecně závaznými právními předpisy nebo touto </w:t>
      </w:r>
      <w:r w:rsidR="007128BD">
        <w:t>S</w:t>
      </w:r>
      <w:r w:rsidRPr="0072272A">
        <w:t xml:space="preserve">mlouvou, je oprávněn požadovat, aby </w:t>
      </w:r>
      <w:r w:rsidR="007128BD">
        <w:t>Z</w:t>
      </w:r>
      <w:r w:rsidRPr="0072272A">
        <w:t xml:space="preserve">hotovitel bezplatně a bezodkladně odstranil vady a nahradil škodu vzniklou z této činnosti a činnost prováděl řádným způsobem. </w:t>
      </w:r>
    </w:p>
    <w:p w14:paraId="2758F2A9" w14:textId="3D4A0B34" w:rsidR="00EA104B" w:rsidRPr="00EA104B" w:rsidRDefault="00EA104B" w:rsidP="00E666F6">
      <w:pPr>
        <w:pStyle w:val="Nadpis2"/>
      </w:pPr>
      <w:r w:rsidRPr="00EA104B">
        <w:t xml:space="preserve">Zhotovitel </w:t>
      </w:r>
      <w:r>
        <w:t>se zavazuje</w:t>
      </w:r>
      <w:r w:rsidRPr="00EA104B">
        <w:t xml:space="preserve">, že </w:t>
      </w:r>
      <w:r>
        <w:t>D</w:t>
      </w:r>
      <w:r w:rsidRPr="00EA104B">
        <w:t>ílo bude prováděno tak, aby vyhovovalo veškerým technickým, požárním, licenčním (autorským) a zdravotním normám platným v ČR a</w:t>
      </w:r>
      <w:r w:rsidR="00D60526">
        <w:t> </w:t>
      </w:r>
      <w:r w:rsidRPr="00EA104B">
        <w:t>mezinárodním normám ISO/IEC. Zhotovitel se zavazuje dodat výlučně nové a</w:t>
      </w:r>
      <w:r w:rsidR="00D60526">
        <w:t> </w:t>
      </w:r>
      <w:r w:rsidRPr="00EA104B">
        <w:t>originální zařízení.</w:t>
      </w:r>
      <w:r w:rsidR="00E666F6" w:rsidRPr="00E666F6">
        <w:t xml:space="preserve"> </w:t>
      </w:r>
      <w:r w:rsidR="00E666F6">
        <w:t>Z</w:t>
      </w:r>
      <w:r w:rsidR="00E666F6" w:rsidRPr="00E666F6">
        <w:t>ařízení musí splňovat veškeré nároky vycházející z technických a bezpečnostních norem platných v České republice pro tento typ zařízení</w:t>
      </w:r>
      <w:r w:rsidR="00E666F6">
        <w:t>.</w:t>
      </w:r>
    </w:p>
    <w:p w14:paraId="28E102EC" w14:textId="2BAABDFB" w:rsidR="004C51BA" w:rsidRPr="00A24C9C" w:rsidRDefault="004C51BA" w:rsidP="00A24C9C">
      <w:pPr>
        <w:pStyle w:val="Nadpis2"/>
        <w:keepNext/>
      </w:pPr>
      <w:r w:rsidRPr="00A24C9C">
        <w:t>Dílo musí splňovat minimálně následující podmínky:</w:t>
      </w:r>
    </w:p>
    <w:p w14:paraId="24ECD514" w14:textId="2A16D5C8" w:rsidR="00EC65EF" w:rsidRDefault="00EC65EF" w:rsidP="00A24C9C">
      <w:pPr>
        <w:pStyle w:val="Nadpis3"/>
        <w:keepNext/>
      </w:pPr>
      <w:r w:rsidRPr="00A24C9C">
        <w:t>součástí všech standardních položek musí být vše potřebné k instalaci, tzn. zprovoznění všeho potřebného k řádnému a</w:t>
      </w:r>
      <w:r w:rsidR="00A24C9C">
        <w:t> </w:t>
      </w:r>
      <w:r w:rsidRPr="00A24C9C">
        <w:t>plnohodnotnému užívání a bezpečné</w:t>
      </w:r>
      <w:r>
        <w:t>mu provozu zařízení;</w:t>
      </w:r>
    </w:p>
    <w:p w14:paraId="0993AE22" w14:textId="10B29EDF" w:rsidR="00EC65EF" w:rsidRDefault="00EC65EF" w:rsidP="00EC65EF">
      <w:pPr>
        <w:pStyle w:val="Nadpis3"/>
      </w:pPr>
      <w:r>
        <w:t xml:space="preserve">zařízení musí splňovat veškeré nároky vycházející z technických a bezpečnostních norem platných v České republice pro tento typ zařízení; </w:t>
      </w:r>
    </w:p>
    <w:p w14:paraId="08659775" w14:textId="66A67249" w:rsidR="00EC65EF" w:rsidRPr="00EC65EF" w:rsidRDefault="00EC65EF" w:rsidP="00EC65EF">
      <w:pPr>
        <w:pStyle w:val="Nadpis3"/>
      </w:pPr>
      <w:r>
        <w:lastRenderedPageBreak/>
        <w:t>součástí dodávky budou veškeré potřebné doklady nutné pro bezpečný provoz zařízení, a</w:t>
      </w:r>
      <w:r w:rsidR="00A24C9C">
        <w:t> </w:t>
      </w:r>
      <w:r>
        <w:t>to i v případě, že nejsou výslovně uvedeny v technické specifikaci;</w:t>
      </w:r>
    </w:p>
    <w:p w14:paraId="5F1411FF" w14:textId="77777777" w:rsidR="00271DD6" w:rsidRDefault="00271DD6" w:rsidP="001A1CE2">
      <w:pPr>
        <w:pStyle w:val="Nadpis2"/>
      </w:pPr>
      <w:r>
        <w:t>S</w:t>
      </w:r>
      <w:r w:rsidR="001A1CE2">
        <w:t xml:space="preserve">oučástí dodávky </w:t>
      </w:r>
      <w:r>
        <w:t xml:space="preserve">Díla </w:t>
      </w:r>
      <w:r w:rsidR="001A1CE2">
        <w:t>budou</w:t>
      </w:r>
      <w:r>
        <w:t>:</w:t>
      </w:r>
    </w:p>
    <w:p w14:paraId="3A44A1D9" w14:textId="194083D7" w:rsidR="001A1CE2" w:rsidRPr="0094103E" w:rsidRDefault="001A1CE2" w:rsidP="00271DD6">
      <w:pPr>
        <w:pStyle w:val="Nadpis3"/>
      </w:pPr>
      <w:r w:rsidRPr="0094103E">
        <w:t>návody k obsluze všech dodaných zařízení, v českém nebo anglickém jazyce v tištěné nebo elektronické podobě (na vhodném médiu, případně odkaz na webové stránky v</w:t>
      </w:r>
      <w:r w:rsidR="00D60526" w:rsidRPr="0094103E">
        <w:t> </w:t>
      </w:r>
      <w:r w:rsidRPr="0094103E">
        <w:t>síti Internet včetně přístupových údajů – jméno, heslo apod. – nutných pro jejich stažení či online prohlížení);</w:t>
      </w:r>
    </w:p>
    <w:p w14:paraId="7C034267" w14:textId="7E82F264" w:rsidR="00BC1275" w:rsidRPr="00FB6B89" w:rsidRDefault="00375B69" w:rsidP="006E6B09">
      <w:pPr>
        <w:pStyle w:val="Nadpis3"/>
      </w:pPr>
      <w:r w:rsidRPr="00FB6B89">
        <w:t>dokumentace skutečného provedení</w:t>
      </w:r>
      <w:r w:rsidR="00BB5C9A" w:rsidRPr="00FB6B89">
        <w:t>;</w:t>
      </w:r>
      <w:r w:rsidR="00820DAE" w:rsidRPr="00FB6B89">
        <w:t xml:space="preserve"> </w:t>
      </w:r>
    </w:p>
    <w:p w14:paraId="2160AE53" w14:textId="43CDD811" w:rsidR="00B76DF2" w:rsidRPr="00C910FA" w:rsidRDefault="00375B69" w:rsidP="00C910FA">
      <w:pPr>
        <w:pStyle w:val="Nadpis3"/>
      </w:pPr>
      <w:r w:rsidRPr="00FB6B89">
        <w:t>prohláš</w:t>
      </w:r>
      <w:r w:rsidR="00405E13" w:rsidRPr="00FB6B89">
        <w:t>e</w:t>
      </w:r>
      <w:r w:rsidRPr="00FB6B89">
        <w:t>ní o shodě</w:t>
      </w:r>
      <w:r w:rsidR="004956E4">
        <w:t>.</w:t>
      </w:r>
    </w:p>
    <w:p w14:paraId="34879200" w14:textId="30C805D4" w:rsidR="00E826CB" w:rsidRPr="00AC6575" w:rsidRDefault="00E826CB" w:rsidP="00DC6D51">
      <w:pPr>
        <w:pStyle w:val="Nadpis2"/>
      </w:pPr>
      <w:r w:rsidRPr="00AC6575">
        <w:t xml:space="preserve">V případě </w:t>
      </w:r>
      <w:r w:rsidRPr="00CB7F3F">
        <w:t xml:space="preserve">předávání </w:t>
      </w:r>
      <w:r w:rsidR="00204226" w:rsidRPr="00CB7F3F">
        <w:t>dokumentace skutečného provedení</w:t>
      </w:r>
      <w:r w:rsidR="00F24BE2" w:rsidRPr="00CB7F3F">
        <w:t xml:space="preserve"> </w:t>
      </w:r>
      <w:r w:rsidRPr="00CB7F3F">
        <w:t>provede Objednatel její formální a</w:t>
      </w:r>
      <w:r w:rsidR="00A24C9C">
        <w:t> </w:t>
      </w:r>
      <w:r w:rsidRPr="00CB7F3F">
        <w:t>obsahovou kontrolu a</w:t>
      </w:r>
      <w:r w:rsidR="00147B54" w:rsidRPr="00CB7F3F">
        <w:t> </w:t>
      </w:r>
      <w:r w:rsidRPr="00CB7F3F">
        <w:t>zašle</w:t>
      </w:r>
      <w:r w:rsidRPr="00AC6575">
        <w:t xml:space="preserve"> své připomínky k návrhu dokumentace ve lhůtě </w:t>
      </w:r>
      <w:r w:rsidRPr="00CC2773">
        <w:t>5 pracovních dnů od předložení návrhu dokumentace k připomínkám. Připomínky Objednate</w:t>
      </w:r>
      <w:r w:rsidRPr="00AC6575">
        <w:t>le je Zhotovitel povinen do</w:t>
      </w:r>
      <w:r w:rsidR="00147B54">
        <w:t> </w:t>
      </w:r>
      <w:r w:rsidRPr="00AC6575">
        <w:t xml:space="preserve">finální verze dokumentace zapracovat. Připomínkové řízení </w:t>
      </w:r>
      <w:r w:rsidR="003C0ACB">
        <w:t xml:space="preserve">dle tohoto článku smlouvy </w:t>
      </w:r>
      <w:r w:rsidRPr="00AC6575">
        <w:t>musí být provedeno ve lhůtě pro zpracování dokumentace stanovené v této Smlouvě. O řádném předání a</w:t>
      </w:r>
      <w:r w:rsidR="00D60526">
        <w:t> </w:t>
      </w:r>
      <w:r w:rsidRPr="00AC6575">
        <w:t xml:space="preserve">převzetí dokumentace </w:t>
      </w:r>
      <w:r w:rsidR="00204226">
        <w:t xml:space="preserve">skutečného provedení </w:t>
      </w:r>
      <w:r w:rsidRPr="00AC6575">
        <w:t xml:space="preserve">bude vyhotoven Akceptační protokol potvrzený oběma Smluvními stranami. </w:t>
      </w:r>
    </w:p>
    <w:p w14:paraId="58A81268" w14:textId="02F97220" w:rsidR="008568FF" w:rsidRDefault="008568FF" w:rsidP="008568FF">
      <w:pPr>
        <w:pStyle w:val="Nadpis2"/>
      </w:pPr>
      <w:bookmarkStart w:id="70" w:name="_Ref414362488"/>
      <w:bookmarkStart w:id="71" w:name="_Toc414378777"/>
      <w:bookmarkStart w:id="72" w:name="_Toc415476428"/>
      <w:bookmarkStart w:id="73" w:name="_Toc419445125"/>
      <w:bookmarkStart w:id="74" w:name="_Toc419465147"/>
      <w:bookmarkStart w:id="75" w:name="_Toc425139157"/>
      <w:bookmarkStart w:id="76" w:name="_Toc401946251"/>
      <w:bookmarkStart w:id="77" w:name="_Ref444003956"/>
      <w:r w:rsidRPr="001B3647">
        <w:t xml:space="preserve">Školení </w:t>
      </w:r>
      <w:r w:rsidR="0014729A">
        <w:t>bude</w:t>
      </w:r>
      <w:r w:rsidRPr="001B3647">
        <w:t xml:space="preserve"> považováno za úspěšně dokončené, pokud splnilo svůj účel a bylo prokazatelně realizováno v souladu s touto Smlouvou</w:t>
      </w:r>
      <w:r>
        <w:t xml:space="preserve"> a potvrzeno Stranami na Akceptačním protokolu.</w:t>
      </w:r>
    </w:p>
    <w:p w14:paraId="00ED4928" w14:textId="4732A9C0" w:rsidR="00D67A22" w:rsidRDefault="003E1599" w:rsidP="00D007C0">
      <w:pPr>
        <w:pStyle w:val="Nadpis2"/>
        <w:numPr>
          <w:ilvl w:val="1"/>
          <w:numId w:val="11"/>
        </w:numPr>
      </w:pPr>
      <w:r w:rsidRPr="009B43B8">
        <w:t xml:space="preserve">Řízení </w:t>
      </w:r>
      <w:r w:rsidRPr="0076737E">
        <w:t xml:space="preserve">o akceptaci </w:t>
      </w:r>
      <w:r w:rsidR="003C0C66" w:rsidRPr="0076737E">
        <w:t>Díla</w:t>
      </w:r>
      <w:r w:rsidR="00A16CCA" w:rsidRPr="0076737E">
        <w:t xml:space="preserve"> bude</w:t>
      </w:r>
      <w:r w:rsidRPr="0076737E">
        <w:t xml:space="preserve"> ukončeno podpisem příslušného akceptačního protokolu Objednatelem a Zhotovitelem (dále jen „</w:t>
      </w:r>
      <w:r w:rsidRPr="0076737E">
        <w:rPr>
          <w:b/>
          <w:bCs/>
          <w:i/>
          <w:iCs/>
        </w:rPr>
        <w:t>Akceptační protokol</w:t>
      </w:r>
      <w:r w:rsidRPr="0076737E">
        <w:t xml:space="preserve">“), </w:t>
      </w:r>
      <w:r w:rsidR="00D67A22" w:rsidRPr="0076737E">
        <w:t xml:space="preserve">jehož vzor tvoří </w:t>
      </w:r>
      <w:r w:rsidR="00A50115" w:rsidRPr="0076737E">
        <w:rPr>
          <w:b/>
          <w:bCs/>
          <w:u w:val="single"/>
        </w:rPr>
        <w:t>P</w:t>
      </w:r>
      <w:r w:rsidR="00D67A22" w:rsidRPr="0076737E">
        <w:rPr>
          <w:b/>
          <w:bCs/>
          <w:u w:val="single"/>
        </w:rPr>
        <w:t xml:space="preserve">řílohu č. </w:t>
      </w:r>
      <w:r w:rsidR="00DD3816">
        <w:rPr>
          <w:b/>
          <w:bCs/>
          <w:u w:val="single"/>
        </w:rPr>
        <w:t>3</w:t>
      </w:r>
      <w:r w:rsidR="00D67A22" w:rsidRPr="0076737E">
        <w:t xml:space="preserve"> této Sml</w:t>
      </w:r>
      <w:r w:rsidR="00D67A22">
        <w:t xml:space="preserve">ouvy. </w:t>
      </w:r>
    </w:p>
    <w:bookmarkEnd w:id="70"/>
    <w:bookmarkEnd w:id="71"/>
    <w:bookmarkEnd w:id="72"/>
    <w:bookmarkEnd w:id="73"/>
    <w:bookmarkEnd w:id="74"/>
    <w:bookmarkEnd w:id="75"/>
    <w:bookmarkEnd w:id="76"/>
    <w:bookmarkEnd w:id="77"/>
    <w:p w14:paraId="34879222" w14:textId="5409939B" w:rsidR="00E826CB" w:rsidRPr="00AC6575" w:rsidRDefault="004028F1" w:rsidP="0022366E">
      <w:pPr>
        <w:pStyle w:val="Nadpis1"/>
        <w:rPr>
          <w:b w:val="0"/>
        </w:rPr>
      </w:pPr>
      <w:r>
        <w:t xml:space="preserve"> </w:t>
      </w:r>
      <w:bookmarkStart w:id="78" w:name="_Toc214522684"/>
      <w:r w:rsidR="00E826CB" w:rsidRPr="00AC6575">
        <w:t>DALŠÍ PRÁVA A POVINNOSTI STRAN</w:t>
      </w:r>
      <w:bookmarkEnd w:id="78"/>
    </w:p>
    <w:p w14:paraId="34879223" w14:textId="77777777" w:rsidR="00E826CB" w:rsidRPr="00AC6575" w:rsidRDefault="00E826CB" w:rsidP="00DC6D51">
      <w:pPr>
        <w:pStyle w:val="Nadpis2"/>
      </w:pPr>
      <w:bookmarkStart w:id="79" w:name="_Ref317258366"/>
      <w:r w:rsidRPr="00AC6575">
        <w:t>Zhotovitel se dále zavazuje:</w:t>
      </w:r>
      <w:bookmarkEnd w:id="79"/>
    </w:p>
    <w:p w14:paraId="34879224" w14:textId="77777777" w:rsidR="00E826CB" w:rsidRPr="00AC6575" w:rsidRDefault="00E826CB" w:rsidP="00DA5B89">
      <w:pPr>
        <w:pStyle w:val="Nadpis3"/>
      </w:pPr>
      <w:bookmarkStart w:id="80" w:name="_Toc401946272"/>
      <w:bookmarkStart w:id="81" w:name="_Toc414378797"/>
      <w:bookmarkStart w:id="82" w:name="_Toc415476446"/>
      <w:bookmarkStart w:id="83" w:name="_Toc419445143"/>
      <w:bookmarkStart w:id="84" w:name="_Toc419465165"/>
      <w:bookmarkStart w:id="85" w:name="_Toc425139183"/>
      <w:bookmarkStart w:id="86" w:name="_Toc440525997"/>
      <w:r w:rsidRPr="00AC6575">
        <w:t>poskytovat řádně a včas plnění dle Smlouvy bez faktických a právních vad</w:t>
      </w:r>
      <w:bookmarkEnd w:id="80"/>
      <w:bookmarkEnd w:id="81"/>
      <w:r w:rsidRPr="00AC6575">
        <w:t>;</w:t>
      </w:r>
      <w:bookmarkEnd w:id="82"/>
      <w:bookmarkEnd w:id="83"/>
      <w:bookmarkEnd w:id="84"/>
      <w:bookmarkEnd w:id="85"/>
      <w:bookmarkEnd w:id="86"/>
    </w:p>
    <w:p w14:paraId="34879225" w14:textId="77777777" w:rsidR="00E826CB" w:rsidRPr="00AC6575" w:rsidRDefault="00E826CB" w:rsidP="00DA5B89">
      <w:pPr>
        <w:pStyle w:val="Nadpis3"/>
      </w:pPr>
      <w:bookmarkStart w:id="87" w:name="_Toc401946273"/>
      <w:bookmarkStart w:id="88" w:name="_Toc414378798"/>
      <w:bookmarkStart w:id="89" w:name="_Toc415476447"/>
      <w:bookmarkStart w:id="90" w:name="_Toc419445144"/>
      <w:bookmarkStart w:id="91" w:name="_Toc419465166"/>
      <w:bookmarkStart w:id="92" w:name="_Toc425139184"/>
      <w:bookmarkStart w:id="93" w:name="_Toc440525998"/>
      <w:r w:rsidRPr="00AC6575">
        <w:t>postupovat při realizaci plnění s odbornou péčí, podle nejlepších znalostí a schopností, sledovat a chránit oprávněné zájmy Objednatele a postupovat v souladu s jeho pokyny a</w:t>
      </w:r>
      <w:r w:rsidR="008864F4">
        <w:t> </w:t>
      </w:r>
      <w:r w:rsidRPr="00AC6575">
        <w:t>interními předpisy souvisejícími s </w:t>
      </w:r>
      <w:r w:rsidR="009B2501">
        <w:t>plněním dle této Smlouvy</w:t>
      </w:r>
      <w:r w:rsidR="009B2501" w:rsidRPr="00AC6575">
        <w:t xml:space="preserve"> </w:t>
      </w:r>
      <w:r w:rsidRPr="00AC6575">
        <w:t>(či jeho dílčí částí), které Objednatel Zhotoviteli poskytne, nebo s pokyny jím pověřených osob;</w:t>
      </w:r>
      <w:bookmarkEnd w:id="87"/>
      <w:bookmarkEnd w:id="88"/>
      <w:bookmarkEnd w:id="89"/>
      <w:bookmarkEnd w:id="90"/>
      <w:bookmarkEnd w:id="91"/>
      <w:bookmarkEnd w:id="92"/>
      <w:bookmarkEnd w:id="93"/>
    </w:p>
    <w:p w14:paraId="34879226" w14:textId="77777777" w:rsidR="00E826CB" w:rsidRPr="00AC6575" w:rsidRDefault="00E826CB" w:rsidP="00DA5B89">
      <w:pPr>
        <w:pStyle w:val="Nadpis3"/>
      </w:pPr>
      <w:bookmarkStart w:id="94" w:name="_Toc425139185"/>
      <w:bookmarkStart w:id="95" w:name="_Toc440525999"/>
      <w:bookmarkStart w:id="96" w:name="_Ref419452620"/>
      <w:bookmarkStart w:id="97" w:name="_Toc419465171"/>
      <w:r w:rsidRPr="00AC6575">
        <w:t>bez zbytečného odkladu oznámit Objednateli veškeré skutečnosti, které mohou mít vliv na</w:t>
      </w:r>
      <w:r w:rsidR="008864F4">
        <w:t> </w:t>
      </w:r>
      <w:r w:rsidRPr="00AC6575">
        <w:t>povahu nebo na podmínky plnění. Zejména je povinen neprodleně písemně oznámit Objednateli změny svého majetkoprávního postavení, jako je např. přeměna společnosti, snížení základního kapitálu, vstup do likvidace, úpadek či prohlášení konkurzu;</w:t>
      </w:r>
      <w:bookmarkEnd w:id="94"/>
      <w:bookmarkEnd w:id="95"/>
    </w:p>
    <w:p w14:paraId="34879227" w14:textId="2463993E" w:rsidR="00E826CB" w:rsidRPr="00AC6575" w:rsidRDefault="00E826CB" w:rsidP="00DA5B89">
      <w:pPr>
        <w:pStyle w:val="Nadpis3"/>
      </w:pPr>
      <w:bookmarkStart w:id="98" w:name="_Toc425139186"/>
      <w:bookmarkStart w:id="99" w:name="_Toc440526000"/>
      <w:r w:rsidRPr="00AC6575">
        <w:t>informovat bezodkladně Objednatele o jakýchkoliv zjištěných překážkách plnění dle</w:t>
      </w:r>
      <w:r w:rsidR="008864F4">
        <w:t> </w:t>
      </w:r>
      <w:r w:rsidRPr="00AC6575">
        <w:t>Smlouvy, byť by za ně Zhotovitel neodpovídal, o vznesených požadavcích orgánů státního dozoru a o uplatněných nárocích třetích osob, které by mohly plnění dle</w:t>
      </w:r>
      <w:r w:rsidR="009500BE">
        <w:t> </w:t>
      </w:r>
      <w:r w:rsidRPr="00AC6575">
        <w:t>Smlouvy ovlivnit;</w:t>
      </w:r>
      <w:bookmarkEnd w:id="98"/>
      <w:bookmarkEnd w:id="99"/>
    </w:p>
    <w:p w14:paraId="34879228" w14:textId="77777777" w:rsidR="00E826CB" w:rsidRPr="00AC6575" w:rsidRDefault="00E826CB" w:rsidP="00DA5B89">
      <w:pPr>
        <w:pStyle w:val="Nadpis3"/>
      </w:pPr>
      <w:bookmarkStart w:id="100" w:name="_Toc425139187"/>
      <w:bookmarkStart w:id="101" w:name="_Toc440526001"/>
      <w:r w:rsidRPr="00AC6575">
        <w:lastRenderedPageBreak/>
        <w:t>poskytnout Objednateli veškerou nezbytnou součinnost k naplnění účelu Smlouvy;</w:t>
      </w:r>
      <w:bookmarkEnd w:id="100"/>
      <w:bookmarkEnd w:id="101"/>
    </w:p>
    <w:p w14:paraId="34879229" w14:textId="77777777" w:rsidR="00E826CB" w:rsidRPr="00AC6575" w:rsidRDefault="00E826CB" w:rsidP="00DA5B89">
      <w:pPr>
        <w:pStyle w:val="Nadpis3"/>
      </w:pPr>
      <w:bookmarkStart w:id="102" w:name="_Toc425139188"/>
      <w:bookmarkStart w:id="103" w:name="_Toc440526002"/>
      <w:r w:rsidRPr="00AC6575">
        <w:t>na žádost Objednatele spolupracovat či poskytnout maximální součinnost dalším dodavatelům Objednatele;</w:t>
      </w:r>
      <w:bookmarkEnd w:id="102"/>
      <w:bookmarkEnd w:id="103"/>
    </w:p>
    <w:p w14:paraId="3487922A" w14:textId="69C7DFD4" w:rsidR="00E826CB" w:rsidRPr="00AC6575" w:rsidRDefault="00E826CB" w:rsidP="00DA5B89">
      <w:pPr>
        <w:pStyle w:val="Nadpis3"/>
      </w:pPr>
      <w:bookmarkStart w:id="104" w:name="_Toc425139190"/>
      <w:bookmarkStart w:id="105" w:name="_Toc440526003"/>
      <w:r w:rsidRPr="00AC6575">
        <w:t xml:space="preserve">dodržovat provozní řád </w:t>
      </w:r>
      <w:r w:rsidR="00F6187F">
        <w:t xml:space="preserve">a stanovená ochranná a bezpečnostní opatření </w:t>
      </w:r>
      <w:r w:rsidRPr="00AC6575">
        <w:t>v místě plnění a</w:t>
      </w:r>
      <w:r w:rsidR="00806C23">
        <w:t> </w:t>
      </w:r>
      <w:r w:rsidRPr="00AC6575">
        <w:t>provádět svoje činnosti tak, aby nebyl v nadbytečném rozsahu omezen provoz na</w:t>
      </w:r>
      <w:r w:rsidR="005D3ECF">
        <w:t> </w:t>
      </w:r>
      <w:r w:rsidRPr="00AC6575">
        <w:t>pracovištích Objednatele. Zhotovitel zajistí, aby všechny osoby, které se na jeho straně podílí na realizaci plnění dle Smlouvy, a které budou přítomny v prostorách Objednatele, dodržovaly všechny bezpečnostní a provozní předpisy tak, jak s nimi byly seznámeny Objednatelem;</w:t>
      </w:r>
      <w:bookmarkEnd w:id="104"/>
      <w:bookmarkEnd w:id="105"/>
    </w:p>
    <w:p w14:paraId="3487922B" w14:textId="742955E6" w:rsidR="00E826CB" w:rsidRPr="00AC6575" w:rsidRDefault="00E826CB" w:rsidP="00DA5B89">
      <w:pPr>
        <w:pStyle w:val="Nadpis3"/>
      </w:pPr>
      <w:bookmarkStart w:id="106" w:name="_Toc425139191"/>
      <w:bookmarkStart w:id="107" w:name="_Toc440526004"/>
      <w:r w:rsidRPr="00AC6575">
        <w:t xml:space="preserve">informovat Objednatele na jeho žádost o průběhu realizace </w:t>
      </w:r>
      <w:r w:rsidR="009B2501">
        <w:t>plnění</w:t>
      </w:r>
      <w:r w:rsidR="009B2501" w:rsidRPr="00AC6575">
        <w:t xml:space="preserve"> </w:t>
      </w:r>
      <w:r w:rsidRPr="00AC6575">
        <w:t>a akceptovat jeho doplňující pokyny a připomínky k realizaci plnění;</w:t>
      </w:r>
      <w:bookmarkEnd w:id="106"/>
      <w:bookmarkEnd w:id="107"/>
    </w:p>
    <w:p w14:paraId="3487922C" w14:textId="4BACFDDB" w:rsidR="00E826CB" w:rsidRPr="00AC6575" w:rsidRDefault="00E826CB" w:rsidP="00DA5B89">
      <w:pPr>
        <w:pStyle w:val="Nadpis3"/>
      </w:pPr>
      <w:bookmarkStart w:id="108" w:name="_Toc440526005"/>
      <w:bookmarkStart w:id="109" w:name="_Toc425139192"/>
      <w:r w:rsidRPr="00AC6575">
        <w:t>použít veškeré podklady předané mu Objednatelem pouze pro účely Smlouvy a</w:t>
      </w:r>
      <w:r w:rsidR="009500BE">
        <w:t> </w:t>
      </w:r>
      <w:r w:rsidRPr="00AC6575">
        <w:t>zabezpečit jejich řádné vrácení Objednateli, bude-li to objektivně možné vzhledem k jejich povaze a</w:t>
      </w:r>
      <w:r w:rsidR="008864F4">
        <w:t> </w:t>
      </w:r>
      <w:r w:rsidRPr="00AC6575">
        <w:t>způsobu použití</w:t>
      </w:r>
      <w:bookmarkEnd w:id="96"/>
      <w:bookmarkEnd w:id="97"/>
      <w:r w:rsidRPr="00AC6575">
        <w:t>; a</w:t>
      </w:r>
      <w:bookmarkEnd w:id="108"/>
    </w:p>
    <w:p w14:paraId="4F08FBE7" w14:textId="5DDC3A68" w:rsidR="00C25D74" w:rsidRDefault="00E826CB" w:rsidP="00166F33">
      <w:pPr>
        <w:pStyle w:val="Nadpis3"/>
      </w:pPr>
      <w:bookmarkStart w:id="110" w:name="_Ref426450337"/>
      <w:bookmarkStart w:id="111" w:name="_Toc440526006"/>
      <w:bookmarkEnd w:id="109"/>
      <w:r w:rsidRPr="00AC6575">
        <w:t xml:space="preserve">poskytnout Objednateli veškeré údaje a informace potřebné ke </w:t>
      </w:r>
      <w:r w:rsidR="008864F4" w:rsidRPr="00AC6575">
        <w:t>splnění povinností</w:t>
      </w:r>
      <w:r w:rsidRPr="00AC6575">
        <w:t xml:space="preserve"> Objednatele týkajících se uveřejňování údajů a informací o VZ dle platných právních předpisů. </w:t>
      </w:r>
      <w:bookmarkEnd w:id="110"/>
      <w:bookmarkEnd w:id="111"/>
    </w:p>
    <w:p w14:paraId="3487922E" w14:textId="64E20C91" w:rsidR="00E826CB" w:rsidRPr="00AC6575" w:rsidRDefault="00E826CB" w:rsidP="00DC6D51">
      <w:pPr>
        <w:pStyle w:val="Nadpis2"/>
      </w:pPr>
      <w:r w:rsidRPr="00AC6575">
        <w:t>Objednatel se dále zavazuje:</w:t>
      </w:r>
    </w:p>
    <w:p w14:paraId="3487922F" w14:textId="4B101333" w:rsidR="00E826CB" w:rsidRPr="00AC6575" w:rsidRDefault="00E826CB" w:rsidP="00DA5B89">
      <w:pPr>
        <w:pStyle w:val="Nadpis3"/>
      </w:pPr>
      <w:r w:rsidRPr="00AC6575">
        <w:t>poskytovat Zhotoviteli na základě jeho konkrétního písemného vyžádání úplné, pravdivé a</w:t>
      </w:r>
      <w:r w:rsidR="00A24C9C">
        <w:t> </w:t>
      </w:r>
      <w:r w:rsidRPr="00AC6575">
        <w:t>včasné informace potřebné k řádnému a včasnému plnění Zhotovitele dle Smlouvy;</w:t>
      </w:r>
    </w:p>
    <w:p w14:paraId="34879230" w14:textId="77777777" w:rsidR="00E826CB" w:rsidRPr="00AC6575" w:rsidRDefault="00E826CB" w:rsidP="00DA5B89">
      <w:pPr>
        <w:pStyle w:val="Nadpis3"/>
      </w:pPr>
      <w:r w:rsidRPr="00AC6575">
        <w:t>zabezpečit pro pracovníky Zhotovitele na základě písemného vyžádání Zhotovitele přístup do určených objektů Objednatele za účelem řádného a včasného plnění Smlouvy;</w:t>
      </w:r>
    </w:p>
    <w:p w14:paraId="34879231" w14:textId="6B57389B" w:rsidR="00E826CB" w:rsidRPr="00AC6575" w:rsidRDefault="00E826CB" w:rsidP="00DA5B89">
      <w:pPr>
        <w:pStyle w:val="Nadpis3"/>
      </w:pPr>
      <w:r w:rsidRPr="00AC6575">
        <w:t>na základě konkrétního písemného vyžádání Zhotovitele zabezpečit účast pracovníků Objednatele či jím určených osob na pracovních schůzkách či na</w:t>
      </w:r>
      <w:r w:rsidR="008864F4">
        <w:t> </w:t>
      </w:r>
      <w:r w:rsidRPr="00AC6575">
        <w:t xml:space="preserve">základě takové žádosti Zhotovitele zabezpečit potřebné </w:t>
      </w:r>
      <w:proofErr w:type="spellStart"/>
      <w:r w:rsidR="009500BE" w:rsidRPr="00AC6575">
        <w:t>technicko</w:t>
      </w:r>
      <w:proofErr w:type="spellEnd"/>
      <w:r w:rsidR="009500BE" w:rsidRPr="00AC6575">
        <w:t xml:space="preserve"> – organizační</w:t>
      </w:r>
      <w:r w:rsidRPr="00AC6575">
        <w:t xml:space="preserve"> podmínky vyplývající ze Smlouvy;</w:t>
      </w:r>
    </w:p>
    <w:p w14:paraId="34879232" w14:textId="77777777" w:rsidR="00E826CB" w:rsidRPr="00AC6575" w:rsidRDefault="00E826CB" w:rsidP="00DA5B89">
      <w:pPr>
        <w:pStyle w:val="Nadpis3"/>
      </w:pPr>
      <w:r w:rsidRPr="00AC6575">
        <w:t>poskytnout Zhotoviteli součinnost potřebnou k řádné a včasné realizaci předmětu Smlouvy, kterou je po něm Zhotovitel jako osoba, která disponuje takovými kapacitami a odbornými znalostmi, které jsou nezbytné pro realizaci plnění, oprávněna požadovat;</w:t>
      </w:r>
    </w:p>
    <w:p w14:paraId="34879233" w14:textId="53E041AC" w:rsidR="00E826CB" w:rsidRPr="00AC6575" w:rsidRDefault="00E826CB" w:rsidP="00DA5B89">
      <w:pPr>
        <w:pStyle w:val="Nadpis3"/>
      </w:pPr>
      <w:r w:rsidRPr="00AC6575">
        <w:t>poskytnout pracovníkům Zhotovitele na písemné vyžádání vzdálený přístup k nutným technickým prostředkům Objednatele v minimálním rozsahu nutném pro účely plnění předmětu Smlouvy.</w:t>
      </w:r>
    </w:p>
    <w:p w14:paraId="34879234" w14:textId="15C38710" w:rsidR="00E826CB" w:rsidRPr="00AC6575" w:rsidRDefault="0052129F" w:rsidP="0022366E">
      <w:pPr>
        <w:pStyle w:val="Nadpis1"/>
        <w:rPr>
          <w:b w:val="0"/>
        </w:rPr>
      </w:pPr>
      <w:r>
        <w:t xml:space="preserve"> </w:t>
      </w:r>
      <w:bookmarkStart w:id="112" w:name="_Toc214522685"/>
      <w:r w:rsidR="00E826CB" w:rsidRPr="00AC6575">
        <w:t>PODDODAVATELÉ</w:t>
      </w:r>
      <w:r w:rsidR="00B314EB">
        <w:t xml:space="preserve"> a</w:t>
      </w:r>
      <w:r w:rsidR="003B245D">
        <w:t xml:space="preserve"> </w:t>
      </w:r>
      <w:r w:rsidR="00E826CB" w:rsidRPr="00AC6575">
        <w:t>OPRÁVNĚNÉ OSOBY</w:t>
      </w:r>
      <w:bookmarkEnd w:id="112"/>
    </w:p>
    <w:p w14:paraId="34879235" w14:textId="77777777" w:rsidR="00E826CB" w:rsidRPr="00AC6575" w:rsidRDefault="00E826CB" w:rsidP="00DC6D51">
      <w:pPr>
        <w:pStyle w:val="Nadpis2"/>
      </w:pPr>
      <w:bookmarkStart w:id="113" w:name="_Ref420426242"/>
      <w:bookmarkStart w:id="114" w:name="_Toc401847758"/>
      <w:bookmarkStart w:id="115" w:name="_Ref420425423"/>
      <w:r w:rsidRPr="00AC6575">
        <w:t>Poddodavatelé</w:t>
      </w:r>
      <w:bookmarkEnd w:id="113"/>
    </w:p>
    <w:bookmarkEnd w:id="114"/>
    <w:bookmarkEnd w:id="115"/>
    <w:p w14:paraId="34879236" w14:textId="07C087F9" w:rsidR="00E826CB" w:rsidRPr="00AC6575" w:rsidRDefault="00E826CB" w:rsidP="00DA5B89">
      <w:pPr>
        <w:pStyle w:val="Nadpis3"/>
      </w:pPr>
      <w:r w:rsidRPr="00AC6575">
        <w:t xml:space="preserve">Zhotovitel se zavazuje plnění předmětu Smlouvy provést sám, nebo s využitím poddodavatelů, uvedených spolu s rozsahem jejich </w:t>
      </w:r>
      <w:r w:rsidRPr="00507E0C">
        <w:t xml:space="preserve">plnění </w:t>
      </w:r>
      <w:r w:rsidRPr="00A60445">
        <w:t xml:space="preserve">v </w:t>
      </w:r>
      <w:r w:rsidR="00F6402B" w:rsidRPr="00A60445">
        <w:rPr>
          <w:b/>
          <w:bCs/>
          <w:u w:val="single"/>
        </w:rPr>
        <w:t>P</w:t>
      </w:r>
      <w:r w:rsidRPr="00A60445">
        <w:rPr>
          <w:b/>
          <w:bCs/>
          <w:u w:val="single"/>
        </w:rPr>
        <w:t xml:space="preserve">říloze č. </w:t>
      </w:r>
      <w:r w:rsidR="00A60445" w:rsidRPr="00A60445">
        <w:rPr>
          <w:b/>
          <w:bCs/>
          <w:u w:val="single"/>
        </w:rPr>
        <w:t>2</w:t>
      </w:r>
      <w:r w:rsidRPr="00A60445">
        <w:t xml:space="preserve"> Smlouvy. Zhotovitel je povinen písemně informovat Objednatele o všech svých poddodavatelí</w:t>
      </w:r>
      <w:r w:rsidRPr="00AC6575">
        <w:t xml:space="preserve">ch </w:t>
      </w:r>
      <w:r w:rsidRPr="00AC6575">
        <w:lastRenderedPageBreak/>
        <w:t>(včetně jejich identifikačních a kontaktních údajů a o tom, které služby pro něj v rámci předmětu plnění každý z poddodavatelů poskytuje) a</w:t>
      </w:r>
      <w:r w:rsidR="008864F4">
        <w:t> </w:t>
      </w:r>
      <w:r w:rsidRPr="00AC6575">
        <w:t>o</w:t>
      </w:r>
      <w:r w:rsidR="008864F4">
        <w:t> </w:t>
      </w:r>
      <w:r w:rsidRPr="00AC6575">
        <w:t>jejich změně, a to nejpozději do 7</w:t>
      </w:r>
      <w:r w:rsidR="00CE20DC">
        <w:t> </w:t>
      </w:r>
      <w:r w:rsidRPr="00AC6575">
        <w:t>(sedmi) kalendářních dnů ode dne, kdy Zhotovitel vstoupil s poddodavatelem ve smluvní vztah či ode dne, kdy nastala změna.</w:t>
      </w:r>
    </w:p>
    <w:p w14:paraId="3F187BA7" w14:textId="77777777" w:rsidR="00615A43" w:rsidRDefault="00615A43" w:rsidP="00615A43">
      <w:pPr>
        <w:pStyle w:val="Nadpis3"/>
      </w:pPr>
      <w:r>
        <w:t xml:space="preserve">Zhotovitel se zavazuje realizovat část plnění poddodavatelem, pomocí kterého prokázal splnění části kvalifikace v zadávacím řízení, a to alespoň v takovém rozsahu, v jakém tento poddodavatel prokázal kvalifikaci za Zhotovitele.  </w:t>
      </w:r>
    </w:p>
    <w:p w14:paraId="294C87A4" w14:textId="2FB769F9" w:rsidR="00615A43" w:rsidRDefault="00615A43" w:rsidP="00615A43">
      <w:pPr>
        <w:pStyle w:val="Nadpis3"/>
      </w:pPr>
      <w:r>
        <w:t>Zhotovitel je oprávněn změnit poddodavatele, pomocí něhož prokázal část splnění kvalifikace v rámci zadávacího řízení VZ, na základě něhož byla uzavřena Smlouva, jen z</w:t>
      </w:r>
      <w:r w:rsidR="00CE20DC">
        <w:t> </w:t>
      </w:r>
      <w:r>
        <w:t>vážných objektivních důvodů a s předchozím písemným souhlasem Objednatele, přičemž nový poddodavatel musí disponovat kvalifikací ve stejném či větším rozsahu, který původní poddodavatel prokázal za Zhotovitele. Objednatel nesmí souhlas se změnou poddodavatele bez objektivních důvodů odmítnout, pokud mu budou příslušné doklady ve stanovené lhůtě předloženy.</w:t>
      </w:r>
    </w:p>
    <w:p w14:paraId="34879239" w14:textId="77777777" w:rsidR="00E826CB" w:rsidRPr="00AC6575" w:rsidRDefault="00E826CB" w:rsidP="00DA5B89">
      <w:pPr>
        <w:pStyle w:val="Nadpis3"/>
      </w:pPr>
      <w:r w:rsidRPr="00AC6575">
        <w:t>Zadání provedení části plnění dle Smlouvy poddodavateli Zhotovitelem nezbavuje Zhotovitele jeho výlučné odpovědnosti za řádné provedení plnění dle Smlouvy vůči Objednateli. Zhotovitel odpovídá Objednateli za plnění předmětu Smlouvy, které svěřil poddodavateli, ve stejném rozsahu, jako by jej poskytoval sám.</w:t>
      </w:r>
    </w:p>
    <w:p w14:paraId="3487923F" w14:textId="0B8F7F9B" w:rsidR="00E826CB" w:rsidRPr="00AC6575" w:rsidRDefault="00E826CB" w:rsidP="00DC6D51">
      <w:pPr>
        <w:pStyle w:val="Nadpis2"/>
      </w:pPr>
      <w:bookmarkStart w:id="116" w:name="_Ref414373332"/>
      <w:r w:rsidRPr="00AC6575">
        <w:t>Oprávněné osoby</w:t>
      </w:r>
      <w:bookmarkEnd w:id="116"/>
    </w:p>
    <w:p w14:paraId="34879240" w14:textId="56BC9A81" w:rsidR="00E826CB" w:rsidRPr="00AC6575" w:rsidRDefault="00E826CB" w:rsidP="00DA5B89">
      <w:pPr>
        <w:pStyle w:val="Nadpis3"/>
      </w:pPr>
      <w:bookmarkStart w:id="117" w:name="_Ref435289101"/>
      <w:r w:rsidRPr="00AC6575">
        <w:t>Každá ze Stran dále jmenuje oprávněné osoby, které budou vystupovat jako zástupci Stran. Oprávněné osoby zastupují Stranu ve smluvních</w:t>
      </w:r>
      <w:r w:rsidR="00424EEB">
        <w:t>, projektových</w:t>
      </w:r>
      <w:r w:rsidRPr="00AC6575">
        <w:t xml:space="preserve"> a technických záležitostech souvisejících s plněním předmětu Smlouvy.  </w:t>
      </w:r>
      <w:bookmarkEnd w:id="117"/>
    </w:p>
    <w:p w14:paraId="34879241" w14:textId="77777777" w:rsidR="00E826CB" w:rsidRPr="00AC6575" w:rsidRDefault="00E826CB" w:rsidP="00DA5B89">
      <w:pPr>
        <w:pStyle w:val="Nadpis3"/>
      </w:pPr>
      <w:r w:rsidRPr="00AC6575">
        <w:t xml:space="preserve">Oprávněné osoby budou oprávněny činit rozhodnutí závazná pro Strany ve vztahu k Smlouvě v rámci své pravomoci. Oprávněné osoby, nejsou-li statutárními orgány, však nejsou oprávněny provádět změny ani zrušení Smlouvy s výjimkou oprávnění výslovně ve Smlouvě definovaných, nebude-li jim udělena speciální plná moc. </w:t>
      </w:r>
    </w:p>
    <w:p w14:paraId="34879242" w14:textId="77777777" w:rsidR="00E826CB" w:rsidRPr="00AC6575" w:rsidRDefault="00E826CB" w:rsidP="00DA5B89">
      <w:pPr>
        <w:pStyle w:val="Nadpis3"/>
      </w:pPr>
      <w:r w:rsidRPr="00AC6575">
        <w:t>Oprávněnými osobami za Objednatele jsou:</w:t>
      </w:r>
    </w:p>
    <w:p w14:paraId="34879243" w14:textId="0D781787" w:rsidR="00E826CB" w:rsidRPr="00414E5C" w:rsidRDefault="00E826CB" w:rsidP="00DA5B89">
      <w:pPr>
        <w:pStyle w:val="Nadpis4"/>
      </w:pPr>
      <w:r w:rsidRPr="00414E5C">
        <w:t xml:space="preserve">ve věcech smluvních: </w:t>
      </w:r>
      <w:r w:rsidRPr="00414E5C">
        <w:tab/>
      </w:r>
      <w:r w:rsidR="0077580F">
        <w:t xml:space="preserve">Mgr. Jakub Richter, </w:t>
      </w:r>
      <w:hyperlink r:id="rId13" w:history="1">
        <w:r w:rsidR="0077580F" w:rsidRPr="00061CF2">
          <w:rPr>
            <w:rStyle w:val="Hypertextovodkaz"/>
          </w:rPr>
          <w:t>jakub.richter@spcss.cz</w:t>
        </w:r>
      </w:hyperlink>
      <w:r w:rsidR="00CD06E1">
        <w:t>;</w:t>
      </w:r>
    </w:p>
    <w:p w14:paraId="34879244" w14:textId="037AEEEC" w:rsidR="00E826CB" w:rsidRDefault="00E826CB" w:rsidP="00DA5B89">
      <w:pPr>
        <w:pStyle w:val="Nadpis4"/>
      </w:pPr>
      <w:r w:rsidRPr="00414E5C">
        <w:t xml:space="preserve">ve věcech technických: </w:t>
      </w:r>
      <w:r w:rsidRPr="00AC6575">
        <w:tab/>
      </w:r>
      <w:r w:rsidR="0077580F">
        <w:t xml:space="preserve">Martin Škývara, </w:t>
      </w:r>
      <w:hyperlink r:id="rId14" w:history="1">
        <w:r w:rsidR="0077580F" w:rsidRPr="00061CF2">
          <w:rPr>
            <w:rStyle w:val="Hypertextovodkaz"/>
          </w:rPr>
          <w:t>martin.skyvara@spcss.cz</w:t>
        </w:r>
      </w:hyperlink>
      <w:r w:rsidR="0077580F">
        <w:t>,</w:t>
      </w:r>
      <w:r w:rsidR="0035552F">
        <w:tab/>
      </w:r>
      <w:r w:rsidR="0035552F">
        <w:tab/>
      </w:r>
      <w:r w:rsidR="0035552F">
        <w:tab/>
      </w:r>
      <w:r w:rsidR="0035552F">
        <w:tab/>
        <w:t>tel. 702 036</w:t>
      </w:r>
      <w:r w:rsidR="00CD06E1">
        <w:t> </w:t>
      </w:r>
      <w:r w:rsidR="0035552F">
        <w:t>873</w:t>
      </w:r>
      <w:r w:rsidR="00CD06E1">
        <w:t>.</w:t>
      </w:r>
    </w:p>
    <w:p w14:paraId="34879245" w14:textId="77777777" w:rsidR="00E826CB" w:rsidRPr="00AC6575" w:rsidRDefault="00E826CB" w:rsidP="00DA5B89">
      <w:pPr>
        <w:pStyle w:val="Nadpis3"/>
      </w:pPr>
      <w:bookmarkStart w:id="118" w:name="_Toc425495297"/>
      <w:r w:rsidRPr="00AC6575">
        <w:t>Oprávněnými osobami za Zhotovitele jsou:</w:t>
      </w:r>
      <w:bookmarkEnd w:id="118"/>
    </w:p>
    <w:p w14:paraId="34879246" w14:textId="10438B44" w:rsidR="00E826CB" w:rsidRPr="00414E5C" w:rsidRDefault="00E826CB" w:rsidP="00DA5B89">
      <w:pPr>
        <w:pStyle w:val="Nadpis4"/>
      </w:pPr>
      <w:r w:rsidRPr="00AC6575">
        <w:t>v</w:t>
      </w:r>
      <w:r w:rsidRPr="00414E5C">
        <w:t xml:space="preserve">e věcech smluvních: </w:t>
      </w:r>
      <w:r w:rsidRPr="00414E5C">
        <w:tab/>
      </w:r>
      <w:r w:rsidRPr="00414E5C">
        <w:rPr>
          <w:highlight w:val="yellow"/>
        </w:rPr>
        <w:t xml:space="preserve">[DOPLNÍ </w:t>
      </w:r>
      <w:r w:rsidR="00082D40">
        <w:rPr>
          <w:highlight w:val="yellow"/>
        </w:rPr>
        <w:t>DODAVATEL</w:t>
      </w:r>
      <w:r w:rsidRPr="00414E5C">
        <w:rPr>
          <w:highlight w:val="yellow"/>
        </w:rPr>
        <w:t>]</w:t>
      </w:r>
    </w:p>
    <w:p w14:paraId="34879247" w14:textId="303149E4" w:rsidR="00E826CB" w:rsidRDefault="00E826CB" w:rsidP="00DA5B89">
      <w:pPr>
        <w:pStyle w:val="Nadpis4"/>
      </w:pPr>
      <w:r w:rsidRPr="00414E5C">
        <w:t>ve věcech te</w:t>
      </w:r>
      <w:r w:rsidR="006843E1">
        <w:t>ch</w:t>
      </w:r>
      <w:r w:rsidRPr="00414E5C">
        <w:t>ni</w:t>
      </w:r>
      <w:r w:rsidRPr="00AC6575">
        <w:t xml:space="preserve">ckých: </w:t>
      </w:r>
      <w:r w:rsidRPr="00AC6575">
        <w:tab/>
      </w:r>
      <w:r w:rsidRPr="00AC6575">
        <w:rPr>
          <w:highlight w:val="yellow"/>
        </w:rPr>
        <w:t xml:space="preserve">[DOPLNÍ </w:t>
      </w:r>
      <w:r w:rsidR="00082D40">
        <w:rPr>
          <w:highlight w:val="yellow"/>
        </w:rPr>
        <w:t>DODAVATEL</w:t>
      </w:r>
      <w:r w:rsidRPr="00AC6575">
        <w:rPr>
          <w:highlight w:val="yellow"/>
        </w:rPr>
        <w:t>]</w:t>
      </w:r>
    </w:p>
    <w:p w14:paraId="7E73C6DC" w14:textId="3CE0A8B2" w:rsidR="000670F2" w:rsidRPr="000670F2" w:rsidRDefault="00E826CB" w:rsidP="000670F2">
      <w:pPr>
        <w:pStyle w:val="Nadpis3"/>
      </w:pPr>
      <w:r w:rsidRPr="00AC6575">
        <w:t>Každá ze Stran má právo změnit jí jmenované oprávněné osoby, musí však o</w:t>
      </w:r>
      <w:r w:rsidR="008864F4">
        <w:t> </w:t>
      </w:r>
      <w:r w:rsidRPr="00AC6575">
        <w:t>každé změně vyrozumět písemně druhou Stranu.  Změna oprávněných osob je vůči druhé Straně účinná okamžikem, kdy o ní byla písemně vyrozuměna.</w:t>
      </w:r>
      <w:r w:rsidR="00876F33" w:rsidRPr="00876F33">
        <w:t xml:space="preserve"> Pro případ jakékoliv změny těchto osob se Smluvní strany dohodly, že není potřeba uzavírat tomu odpovídající dodatek Smlouvy</w:t>
      </w:r>
      <w:r w:rsidR="00DD433F">
        <w:t>.</w:t>
      </w:r>
    </w:p>
    <w:p w14:paraId="34879249" w14:textId="1758365B" w:rsidR="00E826CB" w:rsidRPr="00AC6575" w:rsidRDefault="003D5044" w:rsidP="00414E5C">
      <w:pPr>
        <w:pStyle w:val="Nadpis1"/>
        <w:rPr>
          <w:b w:val="0"/>
        </w:rPr>
      </w:pPr>
      <w:bookmarkStart w:id="119" w:name="_Ref401923326"/>
      <w:r>
        <w:lastRenderedPageBreak/>
        <w:t xml:space="preserve"> </w:t>
      </w:r>
      <w:bookmarkStart w:id="120" w:name="_Toc214522686"/>
      <w:r w:rsidR="00E826CB" w:rsidRPr="00AC6575">
        <w:t>VLASTNICKÉ PRÁVO, NEBEZPEČÍ ŠKODY NA VĚCI A PRÁVO UŽITÍ</w:t>
      </w:r>
      <w:bookmarkEnd w:id="119"/>
      <w:bookmarkEnd w:id="120"/>
    </w:p>
    <w:p w14:paraId="3487924A" w14:textId="77777777" w:rsidR="00E826CB" w:rsidRPr="00AC6575" w:rsidRDefault="00E826CB" w:rsidP="00DC6D51">
      <w:pPr>
        <w:pStyle w:val="Nadpis2"/>
      </w:pPr>
      <w:r w:rsidRPr="00AC6575">
        <w:t>Zhotovitel prohlašuje, že vlastnické právo a nebezpečí škody na věci ke všem hmotným součástem plnění v rámci předmětu Smlouvy předaným Zhotovitelem Objednateli v</w:t>
      </w:r>
      <w:r w:rsidR="008864F4">
        <w:t> </w:t>
      </w:r>
      <w:r w:rsidRPr="00AC6575">
        <w:t xml:space="preserve">souvislosti s plněním předmětu Smlouvy přechází na Objednatele dnem jejich protokolárního předání Objednateli.   </w:t>
      </w:r>
    </w:p>
    <w:p w14:paraId="3487924B" w14:textId="1CF16BFC" w:rsidR="00E826CB" w:rsidRPr="00AC6575" w:rsidRDefault="00E826CB" w:rsidP="00DC6D51">
      <w:pPr>
        <w:pStyle w:val="Nadpis2"/>
      </w:pPr>
      <w:bookmarkStart w:id="121" w:name="_Ref416871144"/>
      <w:r w:rsidRPr="00AC6575">
        <w:t>Vzhledem k tomu, že součástí plnění ze Smlouvy je i plnění, které může naplňovat znaky autorského díla ve smyslu zákona č. 121/2000 Sb., o právu autorském, o</w:t>
      </w:r>
      <w:r w:rsidR="00D60526">
        <w:t> </w:t>
      </w:r>
      <w:r w:rsidRPr="00AC6575">
        <w:t>právech souvisejících s</w:t>
      </w:r>
      <w:r w:rsidR="00806C23">
        <w:t> </w:t>
      </w:r>
      <w:r w:rsidRPr="00AC6575">
        <w:t>právem autorským a o změně některých zákonů (autorský zákon), ve znění pozdějších předpisů (dále jen „</w:t>
      </w:r>
      <w:r w:rsidRPr="00AC6575">
        <w:rPr>
          <w:b/>
          <w:i/>
        </w:rPr>
        <w:t>AZ</w:t>
      </w:r>
      <w:r w:rsidRPr="00AC6575">
        <w:t>“)</w:t>
      </w:r>
      <w:r w:rsidR="00F35A0D">
        <w:t xml:space="preserve"> – dokumentace skutečného provedení</w:t>
      </w:r>
      <w:r w:rsidRPr="00AC6575">
        <w:t>, je k těmto součástem plnění poskytována licence za</w:t>
      </w:r>
      <w:r w:rsidR="008864F4">
        <w:t> </w:t>
      </w:r>
      <w:r w:rsidRPr="00AC6575">
        <w:t>podmínek sjednaných dále v tomto článku Smlouvy.</w:t>
      </w:r>
      <w:bookmarkEnd w:id="121"/>
    </w:p>
    <w:p w14:paraId="3487924C" w14:textId="1E456B02" w:rsidR="00E826CB" w:rsidRPr="00AC6575" w:rsidRDefault="00E826CB" w:rsidP="00DC6D51">
      <w:pPr>
        <w:pStyle w:val="Nadpis2"/>
      </w:pPr>
      <w:bookmarkStart w:id="122" w:name="_Ref417627421"/>
      <w:r w:rsidRPr="00AC6575">
        <w:t>Objednatel je oprávněn veškeré součásti plnění považované za autorské dílo ve smyslu AZ (dále jen „</w:t>
      </w:r>
      <w:r w:rsidRPr="00AC6575">
        <w:rPr>
          <w:b/>
          <w:i/>
        </w:rPr>
        <w:t>Autorské dílo</w:t>
      </w:r>
      <w:r w:rsidRPr="00AC6575">
        <w:t>“) užívat dle níže uvedených podmínek.</w:t>
      </w:r>
      <w:bookmarkEnd w:id="122"/>
      <w:r w:rsidRPr="00AC6575">
        <w:t xml:space="preserve"> </w:t>
      </w:r>
    </w:p>
    <w:p w14:paraId="3487924D" w14:textId="0A08AC48" w:rsidR="00E826CB" w:rsidRPr="00AC6575" w:rsidRDefault="00E826CB" w:rsidP="00DC6D51">
      <w:pPr>
        <w:pStyle w:val="Nadpis2"/>
      </w:pPr>
      <w:bookmarkStart w:id="123" w:name="_Ref414451184"/>
      <w:bookmarkStart w:id="124" w:name="_Ref45014855"/>
      <w:r w:rsidRPr="00AC6575">
        <w:t>Objednatel je oprávněn Autorské dílo užívat dle níže uvedených licenčních podmínek (dále jen „</w:t>
      </w:r>
      <w:r w:rsidRPr="00AC6575">
        <w:rPr>
          <w:b/>
          <w:i/>
        </w:rPr>
        <w:t>Licence</w:t>
      </w:r>
      <w:r w:rsidRPr="00AC6575">
        <w:t>“), a to od okamžiku účinnosti poskytnutí Licence, přičemž Zhotovitel poskytuje Objednateli Licenci s účinností, která nastává okamžikem předání plnění či jeho části, jehož je Autorské dílo součástí.</w:t>
      </w:r>
      <w:bookmarkEnd w:id="123"/>
      <w:r w:rsidRPr="00AC6575">
        <w:t xml:space="preserve"> </w:t>
      </w:r>
      <w:bookmarkStart w:id="125" w:name="_Ref440443025"/>
      <w:r w:rsidRPr="00AC6575">
        <w:t>Licence je udělena k užití Autorského díla Objednatelem k jakémukoliv účelu a v rozsahu, v jakém uzná za nezbytné, vhodné či přiměřené. Pro</w:t>
      </w:r>
      <w:r w:rsidR="006B62FC">
        <w:t> </w:t>
      </w:r>
      <w:r w:rsidRPr="00AC6575">
        <w:t>vyloučení všech pochybností to znamená, že:</w:t>
      </w:r>
      <w:bookmarkEnd w:id="124"/>
      <w:bookmarkEnd w:id="125"/>
    </w:p>
    <w:p w14:paraId="3487924E" w14:textId="6A5E209C" w:rsidR="00E826CB" w:rsidRPr="00AC6575" w:rsidRDefault="00E826CB" w:rsidP="00DA5B89">
      <w:pPr>
        <w:pStyle w:val="Nadpis3"/>
      </w:pPr>
      <w:r w:rsidRPr="00AC6575">
        <w:t xml:space="preserve">Licence je výhradní a </w:t>
      </w:r>
      <w:r w:rsidR="009500BE" w:rsidRPr="00AC6575">
        <w:t>neomezená,</w:t>
      </w:r>
      <w:r w:rsidRPr="00AC6575">
        <w:t xml:space="preserve"> a to zejména ke splnění účelu Smlouvy;</w:t>
      </w:r>
    </w:p>
    <w:p w14:paraId="3487924F" w14:textId="77777777" w:rsidR="00E826CB" w:rsidRPr="00AC6575" w:rsidRDefault="00E826CB" w:rsidP="00DA5B89">
      <w:pPr>
        <w:pStyle w:val="Nadpis3"/>
      </w:pPr>
      <w:r w:rsidRPr="00AC6575">
        <w:t>Licence je bez časového (po dobu trvání majetkových práv autorských k příslušným Autorským dílům), územního a množstevního omezení a pro všechny způsoby užití;</w:t>
      </w:r>
    </w:p>
    <w:p w14:paraId="34879250" w14:textId="77777777" w:rsidR="00E826CB" w:rsidRPr="00AC6575" w:rsidRDefault="00E826CB" w:rsidP="00DA5B89">
      <w:pPr>
        <w:pStyle w:val="Nadpis3"/>
      </w:pPr>
      <w:r w:rsidRPr="00AC6575">
        <w:t>Objednatel je oprávněn výsledky činnosti dle Smlouvy (Autorská díla) užít v</w:t>
      </w:r>
      <w:r w:rsidR="008864F4">
        <w:t> </w:t>
      </w:r>
      <w:r w:rsidRPr="00AC6575">
        <w:t>původní nebo jiným zpracované či jinak změněné podobě, samostatně nebo v souboru anebo ve spojení s jiným dílem či prvky;</w:t>
      </w:r>
    </w:p>
    <w:p w14:paraId="34879251" w14:textId="77777777" w:rsidR="00E826CB" w:rsidRPr="00AC6575" w:rsidRDefault="00E826CB" w:rsidP="00DA5B89">
      <w:pPr>
        <w:pStyle w:val="Nadpis3"/>
      </w:pPr>
      <w:r w:rsidRPr="00AC6575">
        <w:t>Licence je bez potřeby jakéhokoliv dalšího svolení Zhotovitele udělena Objednateli s právem podlicence nebo je rovněž dále postupitelná jakékoliv třetí osobě;</w:t>
      </w:r>
    </w:p>
    <w:p w14:paraId="34879252" w14:textId="77777777" w:rsidR="00E826CB" w:rsidRPr="00AC6575" w:rsidRDefault="00E826CB" w:rsidP="00DA5B89">
      <w:pPr>
        <w:pStyle w:val="Nadpis3"/>
      </w:pPr>
      <w:r w:rsidRPr="00AC6575">
        <w:t xml:space="preserve">Licence se vztahuje automaticky i na všechny nové verze, úpravy a překlady příslušných Autorských děl; </w:t>
      </w:r>
    </w:p>
    <w:p w14:paraId="34879253" w14:textId="55F4263C" w:rsidR="00E826CB" w:rsidRPr="00AC6575" w:rsidRDefault="00E826CB" w:rsidP="00DA5B89">
      <w:pPr>
        <w:pStyle w:val="Nadpis3"/>
      </w:pPr>
      <w:r w:rsidRPr="00AC6575">
        <w:t>Zhotovitel společně s Licencí poskytuje Objednateli právo provádět jakékoliv modifikace, úpravy, změny Autorského díla a dle svého uvážení do něj zasahovat, zapracovávat ho do dalších Autorských děl, zařazovat ho do děl souborných či do</w:t>
      </w:r>
      <w:r w:rsidR="008864F4">
        <w:t> </w:t>
      </w:r>
      <w:r w:rsidRPr="00AC6575">
        <w:t>databází apod., a to i</w:t>
      </w:r>
      <w:r w:rsidR="00CE20DC">
        <w:t> </w:t>
      </w:r>
      <w:r w:rsidRPr="00AC6575">
        <w:t>prostřednictvím třetích osob;</w:t>
      </w:r>
    </w:p>
    <w:p w14:paraId="34879254" w14:textId="67A6820F" w:rsidR="00E826CB" w:rsidRPr="00AC6575" w:rsidRDefault="00E826CB" w:rsidP="00DA5B89">
      <w:pPr>
        <w:pStyle w:val="Nadpis3"/>
      </w:pPr>
      <w:r w:rsidRPr="00AC6575">
        <w:t>Licenci není Objednatel povinen využít</w:t>
      </w:r>
      <w:r w:rsidR="00F6187F">
        <w:t>,</w:t>
      </w:r>
      <w:r w:rsidRPr="00AC6575">
        <w:t xml:space="preserve"> a to ani zčásti.</w:t>
      </w:r>
    </w:p>
    <w:p w14:paraId="34879255" w14:textId="47004CE9" w:rsidR="00E826CB" w:rsidRPr="00AC6575" w:rsidRDefault="00F6187F" w:rsidP="00950200">
      <w:pPr>
        <w:pStyle w:val="Nadpis3"/>
        <w:keepNext/>
        <w:keepLines/>
      </w:pPr>
      <w:r>
        <w:t>L</w:t>
      </w:r>
      <w:r w:rsidR="00E826CB" w:rsidRPr="00AC6575">
        <w:t>icenční poplatek za výše uvedená oprávnění k příslušným Autorským dílům je zahrnut v</w:t>
      </w:r>
      <w:r w:rsidR="00CE20DC">
        <w:t> </w:t>
      </w:r>
      <w:r w:rsidR="00E826CB" w:rsidRPr="00AC6575">
        <w:t>ceně za provedení plnění s přihlédnutím k účelu Licence a způsobu a okolnostem užití Autorských děl a k územnímu a časovému a množstevnímu rozsahu Licence.</w:t>
      </w:r>
    </w:p>
    <w:p w14:paraId="3487925F" w14:textId="77777777" w:rsidR="00E826CB" w:rsidRPr="00AC6575" w:rsidRDefault="00E826CB" w:rsidP="00DC6D51">
      <w:pPr>
        <w:pStyle w:val="Nadpis2"/>
      </w:pPr>
      <w:bookmarkStart w:id="126" w:name="_Ref440446245"/>
      <w:r w:rsidRPr="00AC6575">
        <w:t>Udělení veškerých práv uvedených v tomto článku Smlouvy nelze ze strany Zhotovitele vypovědět a na jejich udělení nemá vliv ukončení účinnosti Smlouvy.</w:t>
      </w:r>
      <w:bookmarkEnd w:id="126"/>
    </w:p>
    <w:p w14:paraId="34879260" w14:textId="40E30473" w:rsidR="00E826CB" w:rsidRPr="00AC6575" w:rsidRDefault="00E826CB" w:rsidP="00DC6D51">
      <w:pPr>
        <w:pStyle w:val="Nadpis2"/>
      </w:pPr>
      <w:bookmarkStart w:id="127" w:name="_Ref202246719"/>
      <w:r w:rsidRPr="00AC6575">
        <w:lastRenderedPageBreak/>
        <w:t>Zhotovitel prohlašuje, že veškeré jím dodané plnění podle Smlouvy bude prosté právních vad a</w:t>
      </w:r>
      <w:r w:rsidR="00CE20DC">
        <w:t> </w:t>
      </w:r>
      <w:r w:rsidRPr="00AC6575">
        <w:t>zavazuje se odškodnit v plné výši Objednatele v případě, že třetí osoba úspěšně uplatní autorskoprávní nebo jiný nárok plynoucí z právní vady poskytnutého plnění dle</w:t>
      </w:r>
      <w:r w:rsidR="008864F4">
        <w:t> </w:t>
      </w:r>
      <w:r w:rsidRPr="00AC6575">
        <w:t>Smlouvy.</w:t>
      </w:r>
      <w:bookmarkEnd w:id="127"/>
      <w:r w:rsidRPr="00AC6575">
        <w:t xml:space="preserve"> </w:t>
      </w:r>
    </w:p>
    <w:p w14:paraId="34879261" w14:textId="77777777" w:rsidR="00E826CB" w:rsidRPr="00AC6575" w:rsidRDefault="00E826CB" w:rsidP="00DC6D51">
      <w:pPr>
        <w:pStyle w:val="Nadpis2"/>
      </w:pPr>
      <w:r w:rsidRPr="00AC6575">
        <w:t>Zhotovitel podpisem Smlouvy výslovně prohlašuje, že odměna za veškerá oprávnění poskytnutá Objednateli dle tohoto článku Smlouvy je již zahrnuta v ceně za provedení plnění dle Smlouvy.</w:t>
      </w:r>
    </w:p>
    <w:p w14:paraId="34879264" w14:textId="2E2A101C" w:rsidR="00E826CB" w:rsidRPr="00AC6575" w:rsidRDefault="003D5044" w:rsidP="00414E5C">
      <w:pPr>
        <w:pStyle w:val="Nadpis1"/>
        <w:rPr>
          <w:b w:val="0"/>
          <w:caps w:val="0"/>
        </w:rPr>
      </w:pPr>
      <w:bookmarkStart w:id="128" w:name="_Ref414438051"/>
      <w:r>
        <w:t xml:space="preserve"> </w:t>
      </w:r>
      <w:bookmarkStart w:id="129" w:name="_Toc214522687"/>
      <w:r w:rsidR="00E826CB" w:rsidRPr="00AC6575">
        <w:t>Odpovědnost za ŠKODU, odpovědnost za vady A záruka</w:t>
      </w:r>
      <w:bookmarkEnd w:id="128"/>
      <w:bookmarkEnd w:id="129"/>
    </w:p>
    <w:p w14:paraId="34879265" w14:textId="77777777" w:rsidR="00E826CB" w:rsidRPr="00AC6575" w:rsidRDefault="00E826CB" w:rsidP="00DC6D51">
      <w:pPr>
        <w:pStyle w:val="Nadpis2"/>
      </w:pPr>
      <w:r w:rsidRPr="00AC6575">
        <w:t>Strany se zavazují k vyvinutí maximálního úsilí k předcházení škodám a k minimalizaci vzniklých škod. Strany nesou odpovědnost za škodu dle platných právních předpisů a</w:t>
      </w:r>
      <w:r w:rsidR="008864F4">
        <w:t> </w:t>
      </w:r>
      <w:r w:rsidRPr="00AC6575">
        <w:t xml:space="preserve">Smlouvy. </w:t>
      </w:r>
    </w:p>
    <w:p w14:paraId="34879266" w14:textId="77777777" w:rsidR="00E826CB" w:rsidRPr="00AC6575" w:rsidRDefault="00E826CB" w:rsidP="00DC6D51">
      <w:pPr>
        <w:pStyle w:val="Nadpis2"/>
      </w:pPr>
      <w:r w:rsidRPr="00AC6575">
        <w:t>Zhotovitel se zároveň zavazuje Objednatele odškodnit za jakékoliv škody, které Objednateli v důsledku porušení povinností Zhotovitele vzniknou na základě pravomocného rozhodnutí soudu či jiného státního orgánu.</w:t>
      </w:r>
    </w:p>
    <w:p w14:paraId="34879267" w14:textId="71A4E3A0" w:rsidR="00E826CB" w:rsidRPr="00AC6575" w:rsidRDefault="00E826CB" w:rsidP="00DC6D51">
      <w:pPr>
        <w:pStyle w:val="Nadpis2"/>
      </w:pPr>
      <w:r w:rsidRPr="00AC6575">
        <w:t>Žádná ze Stran není povinna nahradit škodu, která vznikla v důsledku věcně nesprávného nebo jinak chybného zadání, které obdržela od druhé Strany. V případě, že Objednatel poskytl Zhotoviteli chybné zadání a Zhotovitel s ohledem na svou povinnost provést plnění dle</w:t>
      </w:r>
      <w:r w:rsidR="006B62FC">
        <w:t> </w:t>
      </w:r>
      <w:r w:rsidRPr="00AC6575">
        <w:t>Smlouvy či jeho část s odbornou péčí mohl a měl chybnost takového zadání zjistit, smí se ustanovení předchozí věty dovolávat pouze v případě, že na chybné zadání Objednatele písemně upozornil a</w:t>
      </w:r>
      <w:r w:rsidR="00CE20DC">
        <w:t> </w:t>
      </w:r>
      <w:r w:rsidRPr="00AC6575">
        <w:t xml:space="preserve">Objednatel trval na původním zadání. </w:t>
      </w:r>
    </w:p>
    <w:p w14:paraId="34879268" w14:textId="26DD038A" w:rsidR="00E826CB" w:rsidRPr="007458C7" w:rsidRDefault="00E826CB" w:rsidP="00DC6D51">
      <w:pPr>
        <w:pStyle w:val="Nadpis2"/>
      </w:pPr>
      <w:r w:rsidRPr="00AC6575">
        <w:t>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w:t>
      </w:r>
      <w:r w:rsidR="00295079">
        <w:t> </w:t>
      </w:r>
      <w:r w:rsidRPr="00AC6575">
        <w:t>plněním povinnosti ze Smlouvy v prodlení, ani překážka, kterou byl škůdce podle Smlouvy povinen překonat, ho však povinnosti k náhradě nezprostí. Strany se zavazují upozornit druhou stranu bez zbyt</w:t>
      </w:r>
      <w:r w:rsidRPr="007458C7">
        <w:t xml:space="preserve">ečného odkladu na vzniklé překážky bránící řádnému plnění Smlouvy a dále se zavazují k vyvinutí maximálnímu úsilí k jejich odvrácení a překonání. </w:t>
      </w:r>
    </w:p>
    <w:p w14:paraId="34879269" w14:textId="5D52047B" w:rsidR="00E826CB" w:rsidRPr="007458C7" w:rsidRDefault="00087313" w:rsidP="00DC6D51">
      <w:pPr>
        <w:pStyle w:val="Nadpis2"/>
      </w:pPr>
      <w:bookmarkStart w:id="130" w:name="_Ref425004659"/>
      <w:r w:rsidRPr="007458C7">
        <w:t>Výše náhrady škody či jiné újmy se řídí OZ. Smluvní strany sjednávají maximální výši všech smluvních pokut dle této smlouvy do výše plnění dle této Smlouvy</w:t>
      </w:r>
      <w:r w:rsidR="00E826CB" w:rsidRPr="007458C7">
        <w:t xml:space="preserve">. </w:t>
      </w:r>
    </w:p>
    <w:p w14:paraId="3487926A" w14:textId="77777777" w:rsidR="00E826CB" w:rsidRPr="00C94145" w:rsidRDefault="00E826CB" w:rsidP="00DC6D51">
      <w:pPr>
        <w:pStyle w:val="Nadpis2"/>
      </w:pPr>
      <w:r w:rsidRPr="00C94145">
        <w:t>Škoda se hradí v penězích, nebo, je-li to možné nebo účelné, uvedením do předešlého stavu podle volby poškozené strany v konkrétním případě.</w:t>
      </w:r>
      <w:bookmarkEnd w:id="130"/>
    </w:p>
    <w:p w14:paraId="3487926B" w14:textId="3F75815A" w:rsidR="00E826CB" w:rsidRPr="006B62FC" w:rsidRDefault="00E826CB" w:rsidP="00DC6D51">
      <w:pPr>
        <w:pStyle w:val="Nadpis2"/>
      </w:pPr>
      <w:bookmarkStart w:id="131" w:name="_Ref425006157"/>
      <w:bookmarkStart w:id="132" w:name="_Ref401316559"/>
      <w:r w:rsidRPr="00C94145">
        <w:t>Zhotovitel se zavazuje, že bude mít po celou dobu účinnosti Smlouvy sjednánu pojistnou smlouvu, jejímž předmětem je pojištění odpov</w:t>
      </w:r>
      <w:r w:rsidRPr="00E75220">
        <w:t>ědnosti za škodu způsobenou Zhotovitelem třetí osobě s limitem pojistného plnění minimáln</w:t>
      </w:r>
      <w:r w:rsidRPr="00BF08D3">
        <w:t xml:space="preserve">ě ve výši </w:t>
      </w:r>
      <w:r w:rsidR="00EA6A25">
        <w:t>5</w:t>
      </w:r>
      <w:r w:rsidR="006B62FC" w:rsidRPr="00BF08D3">
        <w:t> </w:t>
      </w:r>
      <w:r w:rsidRPr="00BF08D3">
        <w:t>000</w:t>
      </w:r>
      <w:r w:rsidR="006B62FC" w:rsidRPr="00BF08D3">
        <w:t xml:space="preserve"> </w:t>
      </w:r>
      <w:r w:rsidRPr="00BF08D3">
        <w:t>000,</w:t>
      </w:r>
      <w:r w:rsidR="006B62FC" w:rsidRPr="00BF08D3">
        <w:t>00</w:t>
      </w:r>
      <w:r w:rsidRPr="00BF08D3">
        <w:t xml:space="preserve"> Kč (slovy:</w:t>
      </w:r>
      <w:r w:rsidRPr="00E75220">
        <w:t xml:space="preserve"> </w:t>
      </w:r>
      <w:r w:rsidR="00EA6A25">
        <w:t>pět</w:t>
      </w:r>
      <w:r w:rsidR="00BF08D3">
        <w:t xml:space="preserve"> milionů</w:t>
      </w:r>
      <w:r w:rsidRPr="00E75220">
        <w:t xml:space="preserve"> korun českých). Zhotovitel je povinen předat kopii pojistného certifikát</w:t>
      </w:r>
      <w:r w:rsidRPr="00C94145">
        <w:t>u (pojistné</w:t>
      </w:r>
      <w:r w:rsidRPr="006B62FC">
        <w:t xml:space="preserve"> smlouvy) Objednateli před podpisem Smlouvy a dále kdykoliv na vyžádání </w:t>
      </w:r>
      <w:r w:rsidR="006B62FC" w:rsidRPr="006B62FC">
        <w:t>Objednatele,</w:t>
      </w:r>
      <w:r w:rsidRPr="006B62FC">
        <w:t xml:space="preserve"> a</w:t>
      </w:r>
      <w:r w:rsidR="00295079">
        <w:t> </w:t>
      </w:r>
      <w:r w:rsidRPr="006B62FC">
        <w:t>to bez zbytečného odkladu, nejpozději však do 5 (slovy: pěti) pracovních dnů od doručení písemné žádosti Objednatele.</w:t>
      </w:r>
      <w:bookmarkEnd w:id="131"/>
    </w:p>
    <w:p w14:paraId="3487926C" w14:textId="56B73F11" w:rsidR="00E826CB" w:rsidRPr="00AC6575" w:rsidRDefault="00E826CB" w:rsidP="00DC6D51">
      <w:pPr>
        <w:pStyle w:val="Nadpis2"/>
      </w:pPr>
      <w:r w:rsidRPr="00AC6575">
        <w:lastRenderedPageBreak/>
        <w:t xml:space="preserve">V případě, že činností Zhotovitele dojde ke způsobení škody Objednateli nebo třetím osobám, která nebude kryta pojištěním odpovědnosti dle odstavce </w:t>
      </w:r>
      <w:r w:rsidRPr="00AC6575">
        <w:fldChar w:fldCharType="begin"/>
      </w:r>
      <w:r w:rsidRPr="00AC6575">
        <w:instrText xml:space="preserve"> REF _Ref425006157 \r \h  \* MERGEFORMAT </w:instrText>
      </w:r>
      <w:r w:rsidRPr="00AC6575">
        <w:fldChar w:fldCharType="separate"/>
      </w:r>
      <w:r w:rsidR="00665605">
        <w:t>10.7</w:t>
      </w:r>
      <w:r w:rsidRPr="00AC6575">
        <w:fldChar w:fldCharType="end"/>
      </w:r>
      <w:r w:rsidRPr="00AC6575">
        <w:t xml:space="preserve"> Smlouvy, bude Zhotovitel povinen škodu uhradit z vlastních prostředků.</w:t>
      </w:r>
    </w:p>
    <w:p w14:paraId="3487926D" w14:textId="3CAE5521" w:rsidR="00E826CB" w:rsidRPr="00A955C8" w:rsidRDefault="00E826CB" w:rsidP="006B62FC">
      <w:pPr>
        <w:pStyle w:val="Nadpis2"/>
        <w:keepNext/>
        <w:keepLines/>
      </w:pPr>
      <w:r w:rsidRPr="00AC6575">
        <w:t xml:space="preserve">Zhotovitel přebírá závazek a odpovědnost za vady plnění (zjevné, skryté či právní), jež bude mít plnění (či jeho dílčí část) v době jeho předání </w:t>
      </w:r>
      <w:r w:rsidRPr="00520E2B">
        <w:t>Objednateli a dále za vady, které se na</w:t>
      </w:r>
      <w:r w:rsidR="006B62FC">
        <w:t> </w:t>
      </w:r>
      <w:r w:rsidRPr="00520E2B">
        <w:t>plnění (či jeho dílčí části) vyskytnou v </w:t>
      </w:r>
      <w:r w:rsidRPr="00A955C8">
        <w:t xml:space="preserve">průběhu záruční doby. Zhotovitel v souvislosti s odpovědností za vady </w:t>
      </w:r>
      <w:r w:rsidR="00CA4EDE" w:rsidRPr="00A955C8">
        <w:t xml:space="preserve">plnění </w:t>
      </w:r>
      <w:r w:rsidRPr="00A955C8">
        <w:t>poskytuje Objednateli níže specifikovanou záruku.</w:t>
      </w:r>
    </w:p>
    <w:p w14:paraId="3487926E" w14:textId="70A8393F" w:rsidR="00E826CB" w:rsidRPr="00A955C8" w:rsidRDefault="00E826CB" w:rsidP="00786B9D">
      <w:pPr>
        <w:pStyle w:val="Nadpis2"/>
      </w:pPr>
      <w:bookmarkStart w:id="133" w:name="_Ref384629082"/>
      <w:r w:rsidRPr="00A955C8">
        <w:t xml:space="preserve">Zhotovitel poskytuje Objednateli ve smyslu § 2619 OZ záruku za jakost v délce </w:t>
      </w:r>
      <w:r w:rsidR="009F1BC7" w:rsidRPr="00A955C8">
        <w:t>24</w:t>
      </w:r>
      <w:r w:rsidRPr="00A955C8">
        <w:t xml:space="preserve"> (slovy: </w:t>
      </w:r>
      <w:r w:rsidR="00792ED2" w:rsidRPr="00A955C8">
        <w:t>dvacet čtyři</w:t>
      </w:r>
      <w:r w:rsidRPr="00A955C8">
        <w:t xml:space="preserve">) měsíců na to, že předané plnění bude mít vlastnosti stanovené Smlouvou, bude plně funkční, způsobilé pro použití ke smluvenému účelu, bude odpovídat sjednané funkční technické specifikaci a parametrům uvedeným ve Smlouvě, ve výstupech plnění dle Smlouvy a bude bez jakýchkoliv vad. Záruka se vztahuje na všechny části plnění včetně jeho příslušenství a pokrývá všechny jeho součásti, včetně produktů třetích stran, které byly využity při realizaci </w:t>
      </w:r>
      <w:r w:rsidR="00CA4EDE" w:rsidRPr="00A955C8">
        <w:t>plnění dle této Smlouvy</w:t>
      </w:r>
      <w:r w:rsidRPr="00A955C8">
        <w:t xml:space="preserve">. Záruční doba počíná běžet ode dne </w:t>
      </w:r>
      <w:r w:rsidR="00730B24" w:rsidRPr="00A955C8">
        <w:t xml:space="preserve">akceptace </w:t>
      </w:r>
      <w:r w:rsidR="00EA6A25" w:rsidRPr="00A955C8">
        <w:t xml:space="preserve">celého </w:t>
      </w:r>
      <w:r w:rsidR="006E42EE" w:rsidRPr="00A955C8">
        <w:t xml:space="preserve">Díla </w:t>
      </w:r>
      <w:r w:rsidR="005A4C21" w:rsidRPr="00A955C8">
        <w:t xml:space="preserve">na základě </w:t>
      </w:r>
      <w:r w:rsidR="004F7310" w:rsidRPr="00A955C8">
        <w:t>podpisu Akceptačního protokolu oběma Stranami.</w:t>
      </w:r>
      <w:r w:rsidRPr="00A955C8">
        <w:t xml:space="preserve"> </w:t>
      </w:r>
      <w:bookmarkEnd w:id="133"/>
    </w:p>
    <w:p w14:paraId="3487926F" w14:textId="1B919EB4" w:rsidR="00E826CB" w:rsidRPr="00945B71" w:rsidRDefault="00E826CB" w:rsidP="00DC6D51">
      <w:pPr>
        <w:pStyle w:val="Nadpis2"/>
      </w:pPr>
      <w:r w:rsidRPr="00945B71">
        <w:t xml:space="preserve">Zhotovitel odpovídá za jakoukoliv vadu plnění, jež se vyskytne v době trvání záruky, pokud není způsobena zaviněním Objednatele z důvodu porušení jeho povinností. </w:t>
      </w:r>
    </w:p>
    <w:p w14:paraId="67668D47" w14:textId="012F6977" w:rsidR="00E06F05" w:rsidRPr="009E2C43" w:rsidRDefault="00E06F05" w:rsidP="00E06F05">
      <w:pPr>
        <w:pStyle w:val="Nadpis2"/>
      </w:pPr>
      <w:bookmarkStart w:id="134" w:name="_Ref55903323"/>
      <w:bookmarkStart w:id="135" w:name="_Ref425006502"/>
      <w:bookmarkStart w:id="136" w:name="_Ref440446314"/>
      <w:r w:rsidRPr="009E2C43">
        <w:t>Zhotovitel je povinen během trvání záruční lhůty poskytovat objednateli záruční servis na dodané dílo včetně dodání potřebných náhradních dílů</w:t>
      </w:r>
      <w:r w:rsidR="00686842" w:rsidRPr="009E2C43">
        <w:t>.</w:t>
      </w:r>
      <w:r w:rsidRPr="009E2C43">
        <w:t xml:space="preserve"> Zhotovitel se zavazuje nastoupit k</w:t>
      </w:r>
      <w:r w:rsidR="00295079" w:rsidRPr="009E2C43">
        <w:t> </w:t>
      </w:r>
      <w:r w:rsidRPr="009E2C43">
        <w:t xml:space="preserve">záruční opravě nejpozději do </w:t>
      </w:r>
      <w:r w:rsidR="0005100A">
        <w:t>5 pracovních dnů</w:t>
      </w:r>
      <w:r w:rsidR="00B85DB4" w:rsidRPr="009E2C43">
        <w:t xml:space="preserve"> dne</w:t>
      </w:r>
      <w:r w:rsidRPr="009E2C43">
        <w:t xml:space="preserve"> od prokazatelného oznámení </w:t>
      </w:r>
      <w:r w:rsidR="00A5649A" w:rsidRPr="009E2C43">
        <w:t>poruchy/</w:t>
      </w:r>
      <w:r w:rsidR="0066296D" w:rsidRPr="009E2C43">
        <w:t>vady</w:t>
      </w:r>
      <w:r w:rsidRPr="009E2C43">
        <w:t xml:space="preserve"> elektronickou poštou na e-mail zhotovitele: </w:t>
      </w:r>
      <w:r w:rsidRPr="009E2C43">
        <w:rPr>
          <w:highlight w:val="yellow"/>
        </w:rPr>
        <w:t>[</w:t>
      </w:r>
      <w:r w:rsidRPr="009E2C43">
        <w:rPr>
          <w:caps/>
          <w:highlight w:val="yellow"/>
        </w:rPr>
        <w:t>doplní dodavatel</w:t>
      </w:r>
      <w:r w:rsidRPr="009E2C43">
        <w:t xml:space="preserve">] a uvést zařízení do provozu nejpozději do </w:t>
      </w:r>
      <w:r w:rsidR="0005100A">
        <w:t>10</w:t>
      </w:r>
      <w:r w:rsidR="00D60526" w:rsidRPr="009E2C43">
        <w:t> </w:t>
      </w:r>
      <w:r w:rsidR="00172DB2" w:rsidRPr="009E2C43">
        <w:t>pracovn</w:t>
      </w:r>
      <w:r w:rsidR="008B4BEB" w:rsidRPr="009E2C43">
        <w:t>ích dnů</w:t>
      </w:r>
      <w:r w:rsidR="00172DB2" w:rsidRPr="009E2C43">
        <w:t xml:space="preserve"> </w:t>
      </w:r>
      <w:r w:rsidRPr="009E2C43">
        <w:t>od oznámení poruchy</w:t>
      </w:r>
      <w:r w:rsidR="00A5649A" w:rsidRPr="009E2C43">
        <w:t>/vady</w:t>
      </w:r>
      <w:r w:rsidRPr="009E2C43">
        <w:t xml:space="preserve"> </w:t>
      </w:r>
      <w:r w:rsidR="00A5649A" w:rsidRPr="009E2C43">
        <w:t>O</w:t>
      </w:r>
      <w:r w:rsidRPr="009E2C43">
        <w:t xml:space="preserve">bjednatelem. Cestovní náklady, náklady na materiál a veškeré další náklady, které </w:t>
      </w:r>
      <w:r w:rsidR="00047905" w:rsidRPr="009E2C43">
        <w:t>Z</w:t>
      </w:r>
      <w:r w:rsidRPr="009E2C43">
        <w:t xml:space="preserve">hotoviteli vzniknou v souvislosti s prováděním záručních oprav, jsou součástí ceny </w:t>
      </w:r>
      <w:r w:rsidR="002D5562" w:rsidRPr="009E2C43">
        <w:t xml:space="preserve">Díla </w:t>
      </w:r>
      <w:r w:rsidRPr="009E2C43">
        <w:t xml:space="preserve">dle čl. </w:t>
      </w:r>
      <w:r w:rsidR="005D2460" w:rsidRPr="009E2C43">
        <w:t>V</w:t>
      </w:r>
      <w:r w:rsidRPr="009E2C43">
        <w:t xml:space="preserve">. této </w:t>
      </w:r>
      <w:r w:rsidR="00047905" w:rsidRPr="009E2C43">
        <w:t>S</w:t>
      </w:r>
      <w:r w:rsidRPr="009E2C43">
        <w:t xml:space="preserve">mlouvy. </w:t>
      </w:r>
      <w:bookmarkEnd w:id="134"/>
    </w:p>
    <w:p w14:paraId="6446C4B7" w14:textId="77777777" w:rsidR="00E06F05" w:rsidRDefault="00E06F05" w:rsidP="00E06F05">
      <w:pPr>
        <w:pStyle w:val="Nadpis2"/>
      </w:pPr>
      <w:r>
        <w:t>Přijetí oznámení o vadách potvrdí zhotovitel objednateli e-mailem bezodkladně.</w:t>
      </w:r>
    </w:p>
    <w:p w14:paraId="09F59E37" w14:textId="40BF0A6B" w:rsidR="00E06F05" w:rsidRDefault="00E06F05" w:rsidP="00E06F05">
      <w:pPr>
        <w:pStyle w:val="Nadpis2"/>
      </w:pPr>
      <w:r>
        <w:t xml:space="preserve">Záruční doba se prodlužuje o dobu trvání vady či poruchy, která po provedené reklamované opravě brání užívání </w:t>
      </w:r>
      <w:r w:rsidR="00047905">
        <w:t>D</w:t>
      </w:r>
      <w:r>
        <w:t>íla nebo jeho části k obvyklému účelu.</w:t>
      </w:r>
    </w:p>
    <w:p w14:paraId="334B4E83" w14:textId="77777777" w:rsidR="00D76A9C" w:rsidRDefault="00047905" w:rsidP="00D76A9C">
      <w:pPr>
        <w:pStyle w:val="Nadpis2"/>
      </w:pPr>
      <w:r w:rsidRPr="00047905">
        <w:t xml:space="preserve">V případě, že předané plnění nebo jeho část vykazuje vady, musí tyto vady Objednatel písemně u Zhotovitele reklamovat, přičemž Objednatel je může uplatnit kdykoli v záruční době, </w:t>
      </w:r>
      <w:r w:rsidRPr="00D76A9C">
        <w:t>tedy Strany si výslovně nesjednávají žádnou lhůtu pro uplatnění vad. Písemná forma je podmínkou platnosti reklamace. V reklamaci musí Objednatel uvést, jak se zjištěné vady projevují.</w:t>
      </w:r>
      <w:r w:rsidR="00AF51A5" w:rsidRPr="00D76A9C">
        <w:t xml:space="preserve"> </w:t>
      </w:r>
      <w:bookmarkEnd w:id="135"/>
      <w:bookmarkEnd w:id="136"/>
    </w:p>
    <w:p w14:paraId="34879272" w14:textId="669D1569" w:rsidR="00E826CB" w:rsidRPr="00D76A9C" w:rsidRDefault="00E826CB" w:rsidP="00D76A9C">
      <w:pPr>
        <w:pStyle w:val="Nadpis2"/>
        <w:ind w:left="680"/>
      </w:pPr>
      <w:r w:rsidRPr="00D76A9C">
        <w:t>Smluvní strany</w:t>
      </w:r>
      <w:r w:rsidRPr="00AC6575">
        <w:t xml:space="preserve"> se dohodly, že v případě vady plnění, která má být ve smyslu </w:t>
      </w:r>
      <w:r w:rsidR="000A3CBD">
        <w:t>tohoto článku</w:t>
      </w:r>
      <w:r w:rsidRPr="00AC6575">
        <w:t xml:space="preserve"> Smlouvy odstraňována, má Objednatel právo požadovat po Zhotoviteli její úplné bezplatné odstranění bez zhoršení vlastností plnění nebo jeho částí. </w:t>
      </w:r>
    </w:p>
    <w:p w14:paraId="34879273" w14:textId="495DFDC2" w:rsidR="00E826CB" w:rsidRPr="00AC6575" w:rsidRDefault="00E826CB" w:rsidP="005E6B77">
      <w:pPr>
        <w:pStyle w:val="Nadpis2"/>
        <w:ind w:left="709" w:hanging="709"/>
      </w:pPr>
      <w:r w:rsidRPr="00AC6575">
        <w:t>V případě, že mají být záruční vady odstraňovány dle Smlouvy a Zhotovitel se domnívá, že za uplatněnou vadu neodpovídá, nebo že není povinen plnit ze záruky za jakost, je povinen před provedením jakýchkoli činností písemně informovat o této skutečnosti Objednatele, včetně důvodů, proč svou odpovědnost vylučuje a</w:t>
      </w:r>
      <w:r w:rsidR="00D60526">
        <w:t> </w:t>
      </w:r>
      <w:r w:rsidRPr="00AC6575">
        <w:t xml:space="preserve">s uvedením nepřekročitelné ceny za odstranění této vady. Pokud Zhotovitel Objednatele včas neinformuje, přebírá odpovědnost za vadu v režimu záruky za jakost. </w:t>
      </w:r>
      <w:r w:rsidRPr="00AC6575">
        <w:lastRenderedPageBreak/>
        <w:t>Objednatel zhodnotí důvody uváděné Zhotovitelem, a</w:t>
      </w:r>
      <w:r w:rsidR="00295079">
        <w:t> </w:t>
      </w:r>
      <w:r w:rsidRPr="00AC6575">
        <w:t>buď uloží Zhotoviteli práce provést, nebo zahájí kroky k výběru dodavatele, který změny provede, pokud to bude možné. V případě, že Objednatel uloží Zhotoviteli odstranění vad, Zhotovitel to nemůže odmítnout a musí postupovat podle první věty tohoto odstavce Smlouvy. V takovém případě Strany bezodkladně vyvolají jednání statutárních zástupců s cílem urovnat vzniklou neshodu.</w:t>
      </w:r>
    </w:p>
    <w:bookmarkEnd w:id="132"/>
    <w:p w14:paraId="34879274" w14:textId="77777777" w:rsidR="00E826CB" w:rsidRPr="00AC6575" w:rsidRDefault="00E826CB" w:rsidP="00414E5C">
      <w:pPr>
        <w:pStyle w:val="Nadpis1"/>
        <w:rPr>
          <w:b w:val="0"/>
          <w:caps w:val="0"/>
        </w:rPr>
      </w:pPr>
      <w:r w:rsidRPr="00AC6575">
        <w:t xml:space="preserve"> </w:t>
      </w:r>
      <w:bookmarkStart w:id="137" w:name="_Toc214522688"/>
      <w:r w:rsidRPr="00AC6575">
        <w:t>SANKČNÍ UJEDNÁNÍ</w:t>
      </w:r>
      <w:bookmarkEnd w:id="137"/>
    </w:p>
    <w:p w14:paraId="34879278" w14:textId="0E6FF329" w:rsidR="00E826CB" w:rsidRPr="00AC6575" w:rsidRDefault="00E826CB" w:rsidP="00DC6D51">
      <w:pPr>
        <w:pStyle w:val="Nadpis2"/>
      </w:pPr>
      <w:r w:rsidRPr="00AC6575">
        <w:t>Strany se dohodly, že:</w:t>
      </w:r>
    </w:p>
    <w:p w14:paraId="183832BB" w14:textId="7E854DAC" w:rsidR="00E27750" w:rsidRPr="00DB64CC" w:rsidRDefault="00E27750" w:rsidP="0013119D">
      <w:pPr>
        <w:pStyle w:val="Nadpis3"/>
      </w:pPr>
      <w:r w:rsidRPr="001F631B">
        <w:t>v případě prodl</w:t>
      </w:r>
      <w:r w:rsidRPr="00036500">
        <w:t xml:space="preserve">ení Zhotovitele s </w:t>
      </w:r>
      <w:r w:rsidR="001A05EB" w:rsidRPr="00036500">
        <w:t>termín plnění Díla</w:t>
      </w:r>
      <w:r w:rsidR="003A6914" w:rsidRPr="00036500">
        <w:t xml:space="preserve">, tj. </w:t>
      </w:r>
      <w:r w:rsidR="001A05EB" w:rsidRPr="00036500">
        <w:t xml:space="preserve">nejdéle do </w:t>
      </w:r>
      <w:r w:rsidR="00BF08D3">
        <w:t>6 měsíců</w:t>
      </w:r>
      <w:r w:rsidR="009C7592">
        <w:t xml:space="preserve"> </w:t>
      </w:r>
      <w:r w:rsidR="001A05EB" w:rsidRPr="00036500">
        <w:t xml:space="preserve">od účinnosti Smlouvy </w:t>
      </w:r>
      <w:r w:rsidR="009D1B29" w:rsidRPr="00036500">
        <w:t>dle</w:t>
      </w:r>
      <w:r w:rsidRPr="00036500">
        <w:t xml:space="preserve"> odst. 4.2 Smlouvy, vzniká Objednateli nárok na smluvní pokutu ve výši </w:t>
      </w:r>
      <w:r w:rsidR="00036500" w:rsidRPr="00036500">
        <w:t>5</w:t>
      </w:r>
      <w:r w:rsidR="00CE20DC">
        <w:t> </w:t>
      </w:r>
      <w:r w:rsidRPr="00036500">
        <w:t>000,</w:t>
      </w:r>
      <w:r w:rsidR="006B62FC" w:rsidRPr="00036500">
        <w:t>00</w:t>
      </w:r>
      <w:r w:rsidRPr="00036500">
        <w:t xml:space="preserve"> Kč (slovy:</w:t>
      </w:r>
      <w:r w:rsidRPr="00DB64CC">
        <w:t xml:space="preserve"> </w:t>
      </w:r>
      <w:r w:rsidR="00036500">
        <w:t>pět</w:t>
      </w:r>
      <w:r w:rsidRPr="00DB64CC">
        <w:t xml:space="preserve"> tisíc korun českých) za každý i započatý kalendářní den prodlení;</w:t>
      </w:r>
      <w:r w:rsidR="0013119D" w:rsidRPr="0013119D">
        <w:t xml:space="preserve"> </w:t>
      </w:r>
      <w:r w:rsidR="0013119D">
        <w:t>maximálně však do výše 10</w:t>
      </w:r>
      <w:r w:rsidR="00627378">
        <w:t xml:space="preserve"> </w:t>
      </w:r>
      <w:r w:rsidR="0013119D">
        <w:t>% z ceny plnění dle této Smlouvy,</w:t>
      </w:r>
    </w:p>
    <w:p w14:paraId="3487927B" w14:textId="111AB73E" w:rsidR="00E826CB" w:rsidRPr="00AC6575" w:rsidRDefault="00E826CB" w:rsidP="00DA5B89">
      <w:pPr>
        <w:pStyle w:val="Nadpis3"/>
      </w:pPr>
      <w:r w:rsidRPr="00AC6575">
        <w:t xml:space="preserve">v případě porušení v povinnosti Zhotovitele </w:t>
      </w:r>
      <w:r w:rsidRPr="00DB64CC">
        <w:t xml:space="preserve">udržovat v platnosti a účinnosti po celou dobu účinnosti Smlouvy pojistnou smlouvu dle odst. </w:t>
      </w:r>
      <w:r w:rsidRPr="00DB64CC">
        <w:fldChar w:fldCharType="begin"/>
      </w:r>
      <w:r w:rsidRPr="00DB64CC">
        <w:instrText xml:space="preserve"> REF _Ref425006157 \r \h  \* MERGEFORMAT </w:instrText>
      </w:r>
      <w:r w:rsidRPr="00DB64CC">
        <w:fldChar w:fldCharType="separate"/>
      </w:r>
      <w:r w:rsidR="00665605" w:rsidRPr="00DB64CC">
        <w:t>10.7</w:t>
      </w:r>
      <w:r w:rsidRPr="00DB64CC">
        <w:fldChar w:fldCharType="end"/>
      </w:r>
      <w:r w:rsidRPr="00DB64CC">
        <w:t xml:space="preserve"> Smlouvy vzniká Objednateli nárok na smluvní pokutu ve výši 100</w:t>
      </w:r>
      <w:r w:rsidR="006B62FC" w:rsidRPr="00DB64CC">
        <w:t xml:space="preserve"> </w:t>
      </w:r>
      <w:r w:rsidRPr="00DB64CC">
        <w:t>000,</w:t>
      </w:r>
      <w:r w:rsidR="006B62FC" w:rsidRPr="00DB64CC">
        <w:t>00</w:t>
      </w:r>
      <w:r w:rsidRPr="00DB64CC">
        <w:t xml:space="preserve"> Kč (slovy: jedno sto tisíc korun českých) za každý i</w:t>
      </w:r>
      <w:r w:rsidR="00380C36">
        <w:t> </w:t>
      </w:r>
      <w:r w:rsidRPr="00DB64CC">
        <w:t>započatý měsíc, v němž nebude mít uzavřenou</w:t>
      </w:r>
      <w:r w:rsidRPr="00AC6575">
        <w:t xml:space="preserve"> pojistnou smlouvu se stanovenými parametry;</w:t>
      </w:r>
    </w:p>
    <w:p w14:paraId="3487927C" w14:textId="67801AA4" w:rsidR="00E826CB" w:rsidRPr="00AC6575" w:rsidRDefault="00E826CB" w:rsidP="00DA5B89">
      <w:pPr>
        <w:pStyle w:val="Nadpis3"/>
      </w:pPr>
      <w:r w:rsidRPr="00AC6575">
        <w:t xml:space="preserve">v případě, že Zhotovitel poruší jakoukoliv </w:t>
      </w:r>
      <w:r w:rsidRPr="00E601F9">
        <w:t xml:space="preserve">povinnost uvedenou v odst. </w:t>
      </w:r>
      <w:r w:rsidRPr="00E601F9">
        <w:fldChar w:fldCharType="begin"/>
      </w:r>
      <w:r w:rsidRPr="00E601F9">
        <w:instrText xml:space="preserve"> REF _Ref420426242 \r \h  \* MERGEFORMAT </w:instrText>
      </w:r>
      <w:r w:rsidRPr="00E601F9">
        <w:fldChar w:fldCharType="separate"/>
      </w:r>
      <w:r w:rsidR="00665605" w:rsidRPr="00E601F9">
        <w:t>8.1</w:t>
      </w:r>
      <w:r w:rsidRPr="00E601F9">
        <w:fldChar w:fldCharType="end"/>
      </w:r>
      <w:r w:rsidR="00AB0B41">
        <w:t>.1</w:t>
      </w:r>
      <w:r w:rsidR="00856EB7" w:rsidRPr="00E601F9">
        <w:t xml:space="preserve"> </w:t>
      </w:r>
      <w:r w:rsidRPr="00E601F9">
        <w:t>Smlouvy, vzniká Objednateli nárok na smluvní pokutu ve</w:t>
      </w:r>
      <w:r w:rsidRPr="00AC6575">
        <w:t xml:space="preserve"> výši 25</w:t>
      </w:r>
      <w:r w:rsidR="006B62FC">
        <w:t xml:space="preserve"> </w:t>
      </w:r>
      <w:r w:rsidRPr="00AC6575">
        <w:t>000,</w:t>
      </w:r>
      <w:r w:rsidR="006B62FC">
        <w:t>00</w:t>
      </w:r>
      <w:r w:rsidRPr="00AC6575">
        <w:t xml:space="preserve"> Kč (slovy:</w:t>
      </w:r>
      <w:r w:rsidR="00E35946" w:rsidRPr="00E35946">
        <w:t xml:space="preserve"> dvacet pět tisíc korun českých);</w:t>
      </w:r>
      <w:r w:rsidRPr="00AC6575">
        <w:t xml:space="preserve"> </w:t>
      </w:r>
    </w:p>
    <w:p w14:paraId="3487927D" w14:textId="2BADBE3F" w:rsidR="00E826CB" w:rsidRPr="00864E1D" w:rsidRDefault="00E826CB" w:rsidP="00950200">
      <w:pPr>
        <w:pStyle w:val="Nadpis3"/>
        <w:keepNext/>
        <w:keepLines/>
      </w:pPr>
      <w:r w:rsidRPr="00AC6575">
        <w:t xml:space="preserve">v případě, že v souladu </w:t>
      </w:r>
      <w:r w:rsidR="003F6EA5">
        <w:t>s </w:t>
      </w:r>
      <w:r w:rsidR="003F6EA5" w:rsidRPr="00340A16">
        <w:t>článkem X.</w:t>
      </w:r>
      <w:r w:rsidRPr="00340A16">
        <w:t xml:space="preserve"> Smlouvy bude jakákoliv záruční vada </w:t>
      </w:r>
      <w:r w:rsidR="00856EB7" w:rsidRPr="00340A16">
        <w:t>plnění</w:t>
      </w:r>
      <w:r w:rsidRPr="00340A16">
        <w:t xml:space="preserve"> řešena dle Smlouvy a Zhotovitel </w:t>
      </w:r>
      <w:r w:rsidR="000C4664" w:rsidRPr="00340A16">
        <w:t>něk</w:t>
      </w:r>
      <w:r w:rsidR="000C4664" w:rsidRPr="00864E1D">
        <w:t>terou ze lhůt uvedenou</w:t>
      </w:r>
      <w:r w:rsidRPr="00864E1D">
        <w:t xml:space="preserve"> v odst. </w:t>
      </w:r>
      <w:r w:rsidR="00D520CC" w:rsidRPr="00864E1D">
        <w:fldChar w:fldCharType="begin"/>
      </w:r>
      <w:r w:rsidR="00D520CC" w:rsidRPr="00864E1D">
        <w:instrText xml:space="preserve"> REF _Ref55903323 \r \h </w:instrText>
      </w:r>
      <w:r w:rsidR="00340A16" w:rsidRPr="00864E1D">
        <w:instrText xml:space="preserve"> \* MERGEFORMAT </w:instrText>
      </w:r>
      <w:r w:rsidR="00D520CC" w:rsidRPr="00864E1D">
        <w:fldChar w:fldCharType="separate"/>
      </w:r>
      <w:r w:rsidR="00D520CC" w:rsidRPr="00864E1D">
        <w:t>10.12</w:t>
      </w:r>
      <w:r w:rsidR="00D520CC" w:rsidRPr="00864E1D">
        <w:fldChar w:fldCharType="end"/>
      </w:r>
      <w:r w:rsidRPr="00864E1D">
        <w:t xml:space="preserve"> Smlouvy uvedenou, </w:t>
      </w:r>
      <w:bookmarkStart w:id="138" w:name="_Hlk55905360"/>
      <w:r w:rsidR="006B62FC" w:rsidRPr="00864E1D">
        <w:t>vzniká Objednateli</w:t>
      </w:r>
      <w:r w:rsidRPr="00864E1D">
        <w:t xml:space="preserve"> nárok na smluvní pokutu ve výši </w:t>
      </w:r>
      <w:r w:rsidR="00C875CF" w:rsidRPr="00864E1D">
        <w:t>5</w:t>
      </w:r>
      <w:r w:rsidR="006B62FC" w:rsidRPr="00864E1D">
        <w:t xml:space="preserve"> </w:t>
      </w:r>
      <w:r w:rsidRPr="00864E1D">
        <w:t>000,</w:t>
      </w:r>
      <w:r w:rsidR="006B62FC" w:rsidRPr="00864E1D">
        <w:t>00</w:t>
      </w:r>
      <w:r w:rsidRPr="00864E1D">
        <w:t xml:space="preserve"> Kč (slovy: </w:t>
      </w:r>
      <w:r w:rsidR="00C875CF" w:rsidRPr="00864E1D">
        <w:t>pět</w:t>
      </w:r>
      <w:r w:rsidRPr="00864E1D">
        <w:t xml:space="preserve"> tisíc korun českých) za každý i započatý kalendářní den prodlení </w:t>
      </w:r>
      <w:bookmarkEnd w:id="138"/>
      <w:r w:rsidRPr="00864E1D">
        <w:t>a</w:t>
      </w:r>
      <w:r w:rsidR="008864F4" w:rsidRPr="00864E1D">
        <w:t> </w:t>
      </w:r>
      <w:r w:rsidRPr="00864E1D">
        <w:t>jednotlivou vadu</w:t>
      </w:r>
      <w:r w:rsidR="00E35946" w:rsidRPr="00864E1D">
        <w:t>;</w:t>
      </w:r>
    </w:p>
    <w:p w14:paraId="11267644" w14:textId="77777777" w:rsidR="00ED10FE" w:rsidRPr="00864E1D" w:rsidRDefault="00E35946" w:rsidP="00F41AD0">
      <w:pPr>
        <w:pStyle w:val="Nadpis3"/>
      </w:pPr>
      <w:r w:rsidRPr="00864E1D">
        <w:t>v</w:t>
      </w:r>
      <w:r w:rsidR="00E826CB" w:rsidRPr="00864E1D">
        <w:t xml:space="preserve"> případě, že Zhotovitel poruší jakoukoliv povinnost vyplývající z čl. </w:t>
      </w:r>
      <w:r w:rsidR="00E826CB" w:rsidRPr="00864E1D">
        <w:fldChar w:fldCharType="begin"/>
      </w:r>
      <w:r w:rsidR="00E826CB" w:rsidRPr="00864E1D">
        <w:instrText xml:space="preserve"> REF _Ref426458807 \r \h  \* MERGEFORMAT </w:instrText>
      </w:r>
      <w:r w:rsidR="00E826CB" w:rsidRPr="00864E1D">
        <w:fldChar w:fldCharType="separate"/>
      </w:r>
      <w:r w:rsidR="00665605" w:rsidRPr="00864E1D">
        <w:t>XII</w:t>
      </w:r>
      <w:r w:rsidR="00E826CB" w:rsidRPr="00864E1D">
        <w:fldChar w:fldCharType="end"/>
      </w:r>
      <w:r w:rsidR="00E826CB" w:rsidRPr="00864E1D">
        <w:t xml:space="preserve"> Smlouvy, vzniká Objednateli nárok na smluvní pokutu ve výši 1</w:t>
      </w:r>
      <w:r w:rsidR="006B62FC" w:rsidRPr="00864E1D">
        <w:t> </w:t>
      </w:r>
      <w:r w:rsidR="00E826CB" w:rsidRPr="00864E1D">
        <w:t>000</w:t>
      </w:r>
      <w:r w:rsidR="006B62FC" w:rsidRPr="00864E1D">
        <w:t xml:space="preserve"> </w:t>
      </w:r>
      <w:r w:rsidR="00E826CB" w:rsidRPr="00864E1D">
        <w:t>000,</w:t>
      </w:r>
      <w:r w:rsidR="006B62FC" w:rsidRPr="00864E1D">
        <w:t>00</w:t>
      </w:r>
      <w:r w:rsidR="00E826CB" w:rsidRPr="00864E1D">
        <w:t xml:space="preserve"> Kč (slovy: jeden milion korun českých) za každé jednotlivé porušení povinnosti</w:t>
      </w:r>
      <w:r w:rsidRPr="00864E1D">
        <w:t>;</w:t>
      </w:r>
    </w:p>
    <w:p w14:paraId="0BDAB690" w14:textId="77777777" w:rsidR="003B1B4E" w:rsidRDefault="00E826CB" w:rsidP="003B1B4E">
      <w:pPr>
        <w:pStyle w:val="Nadpis3"/>
        <w:keepNext/>
        <w:keepLines/>
      </w:pPr>
      <w:r w:rsidRPr="00AC6575">
        <w:t>v případě porušení jakékoliv smluvní povinnosti Zhotovitele, pro kterou není ve</w:t>
      </w:r>
      <w:r w:rsidR="008864F4">
        <w:t> </w:t>
      </w:r>
      <w:r w:rsidRPr="00AC6575">
        <w:t xml:space="preserve">Smlouvě stanovena specifická sankce, a její nesplnění Zhotovitelem ani v dodatečné přiměřené lhůtě poskytnuté Objednatelem (nevylučuje-li to charakter porušené povinnosti), vzniká Objednateli nárok na smluvní pokutu ve výši </w:t>
      </w:r>
      <w:r w:rsidR="009273D1">
        <w:t>1</w:t>
      </w:r>
      <w:r w:rsidRPr="00AC6575">
        <w:t>0</w:t>
      </w:r>
      <w:r w:rsidR="005E003B">
        <w:t> </w:t>
      </w:r>
      <w:r w:rsidRPr="00AC6575">
        <w:t>000,</w:t>
      </w:r>
      <w:r w:rsidR="004E0ABD">
        <w:t>00</w:t>
      </w:r>
      <w:r w:rsidR="005E003B">
        <w:t> </w:t>
      </w:r>
      <w:r w:rsidRPr="00AC6575">
        <w:t xml:space="preserve">Kč (slovy: </w:t>
      </w:r>
      <w:r w:rsidR="009273D1">
        <w:t>deset</w:t>
      </w:r>
      <w:r w:rsidRPr="00AC6575">
        <w:t xml:space="preserve"> tisíc korun českých) za každý jednotlivý případ porušení takové povinnosti. V pochybnostech se má za to, že dodatečná lhůta je přiměřená, pokud činila alespoň 5 (slovy: pět) pracovních dnů. </w:t>
      </w:r>
    </w:p>
    <w:p w14:paraId="34879285" w14:textId="3592C5DD" w:rsidR="00E826CB" w:rsidRPr="00AC6575" w:rsidRDefault="00E826CB" w:rsidP="00DC6D51">
      <w:pPr>
        <w:pStyle w:val="Nadpis2"/>
      </w:pPr>
      <w:r w:rsidRPr="00AC6575">
        <w:t>Zaplacením smluvní pokuty není jakkoliv dotčen nárok Objednatele na náhradu škody; nárok na náhradu škody je Objednatel oprávněn uplatnit vedle smluvní pokuty</w:t>
      </w:r>
      <w:r w:rsidR="009516D2">
        <w:t xml:space="preserve"> </w:t>
      </w:r>
      <w:r w:rsidRPr="00AC6575">
        <w:t>v plné výši. Zaplacením smluvní pokuty či poskytnutím slevy z ceny není dotčeno splnění povinnosti, která je prostřednictvím smluvní pokuty zajištěna.</w:t>
      </w:r>
    </w:p>
    <w:p w14:paraId="34879286" w14:textId="02530D99" w:rsidR="00E826CB" w:rsidRPr="00AC6575" w:rsidRDefault="00E826CB" w:rsidP="00DC6D51">
      <w:pPr>
        <w:pStyle w:val="Nadpis2"/>
      </w:pPr>
      <w:r w:rsidRPr="00AC6575">
        <w:lastRenderedPageBreak/>
        <w:t>V případě prodlení kterékoliv Strany se zaplacením peněžité částky vzniká oprávněné straně nárok na úrok z prodlení v zákonné výši počítaný z dlužné částky za každý i</w:t>
      </w:r>
      <w:r w:rsidR="00D60526">
        <w:t> </w:t>
      </w:r>
      <w:r w:rsidRPr="00AC6575">
        <w:t>započatý den prodlení. Tím není dotčen ani omezen nárok na náhradu vzniklé škody.</w:t>
      </w:r>
    </w:p>
    <w:p w14:paraId="34879287" w14:textId="77777777" w:rsidR="00E826CB" w:rsidRPr="00AC6575" w:rsidRDefault="00E826CB" w:rsidP="00DC6D51">
      <w:pPr>
        <w:pStyle w:val="Nadpis2"/>
      </w:pPr>
      <w:r w:rsidRPr="00AC6575">
        <w:t>Lhůta splatnosti pro placení jiných plateb dle Smlouvy (smluvních pokut, úroků z prodlení apod.) činí 21 (slovy: dvacet jedna) kalendářních dní od doručení jejich vyúčtování.</w:t>
      </w:r>
    </w:p>
    <w:p w14:paraId="34879289" w14:textId="53C7AE68" w:rsidR="00E826CB" w:rsidRPr="00AC6575" w:rsidRDefault="00BF6C02" w:rsidP="00414E5C">
      <w:pPr>
        <w:pStyle w:val="Nadpis1"/>
        <w:rPr>
          <w:b w:val="0"/>
          <w:caps w:val="0"/>
        </w:rPr>
      </w:pPr>
      <w:bookmarkStart w:id="139" w:name="_Toc401946295"/>
      <w:bookmarkStart w:id="140" w:name="_Ref426458807"/>
      <w:bookmarkStart w:id="141" w:name="_Ref444005764"/>
      <w:r>
        <w:t xml:space="preserve"> </w:t>
      </w:r>
      <w:bookmarkStart w:id="142" w:name="_Toc214522689"/>
      <w:r w:rsidR="00E826CB" w:rsidRPr="00AC6575">
        <w:t>OCHRANA DŮVĚRNÝCH INFORMACÍ</w:t>
      </w:r>
      <w:bookmarkEnd w:id="139"/>
      <w:bookmarkEnd w:id="140"/>
      <w:bookmarkEnd w:id="142"/>
      <w:r w:rsidR="00E826CB" w:rsidRPr="00AC6575">
        <w:t xml:space="preserve"> </w:t>
      </w:r>
      <w:bookmarkEnd w:id="141"/>
    </w:p>
    <w:p w14:paraId="3487928A" w14:textId="77777777" w:rsidR="00E826CB" w:rsidRPr="00AC6575" w:rsidRDefault="00E826CB" w:rsidP="00DC6D51">
      <w:pPr>
        <w:pStyle w:val="Nadpis2"/>
      </w:pPr>
      <w:r w:rsidRPr="00AC6575">
        <w:t>Strany jsou si vědomy toho, že v rámci plnění závazků ze Smlouvy:</w:t>
      </w:r>
    </w:p>
    <w:p w14:paraId="3487928B" w14:textId="77777777" w:rsidR="00E826CB" w:rsidRPr="00AC6575" w:rsidRDefault="00E826CB" w:rsidP="00DA5B89">
      <w:pPr>
        <w:pStyle w:val="Nadpis3"/>
      </w:pPr>
      <w:r w:rsidRPr="00AC6575">
        <w:t>mohou si vzájemně vědomě nebo opominutím poskytnout informace, které budou považovány za důvěrné (dále jen „</w:t>
      </w:r>
      <w:r w:rsidRPr="00AC6575">
        <w:rPr>
          <w:b/>
          <w:i/>
        </w:rPr>
        <w:t>Důvěrné informace</w:t>
      </w:r>
      <w:r w:rsidRPr="00AC6575">
        <w:t>“);</w:t>
      </w:r>
    </w:p>
    <w:p w14:paraId="3487928C" w14:textId="77777777" w:rsidR="00E826CB" w:rsidRPr="00AC6575" w:rsidRDefault="00E826CB" w:rsidP="00DA5B89">
      <w:pPr>
        <w:pStyle w:val="Nadpis3"/>
      </w:pPr>
      <w:r w:rsidRPr="00AC6575">
        <w:t>mohou jejich zaměstnanci a osoby v obdobném postavení získat vědomou činností druhé Strany nebo i jejím opominutím přístup k Důvěrným informacím druhé Strany.</w:t>
      </w:r>
    </w:p>
    <w:p w14:paraId="3487928D" w14:textId="77777777" w:rsidR="00E826CB" w:rsidRPr="00AC6575" w:rsidRDefault="00E826CB" w:rsidP="00DC6D51">
      <w:pPr>
        <w:pStyle w:val="Nadpis2"/>
      </w:pPr>
      <w:bookmarkStart w:id="143" w:name="_Ref426457014"/>
      <w:r w:rsidRPr="00AC6575">
        <w:t>Strany se dohodly, že Důvěrné informace nikomu neprozradí a přijmou taková opatření, která znemožní jejich přístupnost třetím osobám. Ustanovení předchozí věty se nevztahuje na případy, kdy:</w:t>
      </w:r>
      <w:bookmarkEnd w:id="143"/>
    </w:p>
    <w:p w14:paraId="3487928E" w14:textId="77777777" w:rsidR="00E826CB" w:rsidRPr="00AC6575" w:rsidRDefault="00E826CB" w:rsidP="00DA5B89">
      <w:pPr>
        <w:pStyle w:val="Nadpis3"/>
      </w:pPr>
      <w:r w:rsidRPr="00AC6575">
        <w:t>Strany mají povinnost stanovenou právním předpisem, a/nebo</w:t>
      </w:r>
    </w:p>
    <w:p w14:paraId="3487928F" w14:textId="77777777" w:rsidR="00E826CB" w:rsidRPr="00AC6575" w:rsidRDefault="00E826CB" w:rsidP="00DA5B89">
      <w:pPr>
        <w:pStyle w:val="Nadpis3"/>
      </w:pPr>
      <w:r w:rsidRPr="00AC6575">
        <w:t>takové informace sdělí osobám, které mají ze zákona stanovenou povinnost mlčenlivosti vztahující se k těmto informacím, a/nebo</w:t>
      </w:r>
    </w:p>
    <w:p w14:paraId="34879290" w14:textId="77777777" w:rsidR="00E826CB" w:rsidRPr="00AC6575" w:rsidRDefault="00E826CB" w:rsidP="00DA5B89">
      <w:pPr>
        <w:pStyle w:val="Nadpis3"/>
      </w:pPr>
      <w:r w:rsidRPr="00AC6575">
        <w:t>se takové informace stanou veřejně známými či dostupnými jinak než porušením povinností vyplývajících z tohoto článku Smlouvy.</w:t>
      </w:r>
    </w:p>
    <w:p w14:paraId="34879291" w14:textId="34C3A7F5" w:rsidR="00E826CB" w:rsidRPr="00AC6575" w:rsidRDefault="00E826CB" w:rsidP="00DC6D51">
      <w:pPr>
        <w:pStyle w:val="Nadpis2"/>
      </w:pPr>
      <w:r w:rsidRPr="00AC6575">
        <w:t xml:space="preserve">Za třetí osoby dle odst. </w:t>
      </w:r>
      <w:r w:rsidRPr="00AC6575">
        <w:fldChar w:fldCharType="begin"/>
      </w:r>
      <w:r w:rsidRPr="00AC6575">
        <w:instrText xml:space="preserve"> REF _Ref426457014 \r \h  \* MERGEFORMAT </w:instrText>
      </w:r>
      <w:r w:rsidRPr="00AC6575">
        <w:fldChar w:fldCharType="separate"/>
      </w:r>
      <w:r w:rsidR="00665605">
        <w:t>12.2</w:t>
      </w:r>
      <w:r w:rsidRPr="00AC6575">
        <w:fldChar w:fldCharType="end"/>
      </w:r>
      <w:r w:rsidRPr="00AC6575">
        <w:t xml:space="preserve"> Smlouvy se nepovažují:</w:t>
      </w:r>
    </w:p>
    <w:p w14:paraId="34879292" w14:textId="77777777" w:rsidR="00E826CB" w:rsidRPr="00AC6575" w:rsidRDefault="00E826CB" w:rsidP="00DA5B89">
      <w:pPr>
        <w:pStyle w:val="Nadpis3"/>
      </w:pPr>
      <w:r w:rsidRPr="00AC6575">
        <w:t>zaměstnanci Stran a osoby v obdobném postavení;</w:t>
      </w:r>
    </w:p>
    <w:p w14:paraId="34879293" w14:textId="77777777" w:rsidR="00E826CB" w:rsidRPr="00AC6575" w:rsidRDefault="00E826CB" w:rsidP="00DA5B89">
      <w:pPr>
        <w:pStyle w:val="Nadpis3"/>
      </w:pPr>
      <w:r w:rsidRPr="00AC6575">
        <w:t>orgány Stran a jejich členové;</w:t>
      </w:r>
    </w:p>
    <w:p w14:paraId="34879294" w14:textId="77777777" w:rsidR="00E826CB" w:rsidRPr="00AC6575" w:rsidRDefault="00E826CB" w:rsidP="00DA5B89">
      <w:pPr>
        <w:pStyle w:val="Nadpis3"/>
      </w:pPr>
      <w:r w:rsidRPr="00AC6575">
        <w:t>poradci Stran;</w:t>
      </w:r>
    </w:p>
    <w:p w14:paraId="34879295" w14:textId="17EE408A" w:rsidR="00E826CB" w:rsidRPr="00AC6575" w:rsidRDefault="00E826CB" w:rsidP="00DA5B89">
      <w:pPr>
        <w:pStyle w:val="Nadpis3"/>
      </w:pPr>
      <w:r w:rsidRPr="00AC6575">
        <w:t>ve vztahu k Důvěrným informacím Objednatele poddodavatelé Zhotovitele; a</w:t>
      </w:r>
      <w:r w:rsidR="008864F4">
        <w:t> </w:t>
      </w:r>
      <w:r w:rsidRPr="00AC6575">
        <w:t>ve</w:t>
      </w:r>
      <w:r w:rsidR="008864F4">
        <w:t> </w:t>
      </w:r>
      <w:r w:rsidRPr="00AC6575">
        <w:t>vztahu k Důvěrným informacím Zhotovitele externí dodavatelé Objednatele, a</w:t>
      </w:r>
      <w:r w:rsidR="00D60526">
        <w:t> </w:t>
      </w:r>
      <w:r w:rsidRPr="00AC6575">
        <w:t>to i potenciální;</w:t>
      </w:r>
    </w:p>
    <w:p w14:paraId="34879296" w14:textId="77777777" w:rsidR="00E826CB" w:rsidRPr="00AC6575" w:rsidRDefault="00E826CB" w:rsidP="00DC6D51">
      <w:pPr>
        <w:pStyle w:val="Nadpis2"/>
        <w:numPr>
          <w:ilvl w:val="0"/>
          <w:numId w:val="0"/>
        </w:numPr>
        <w:ind w:left="680"/>
      </w:pPr>
      <w:r w:rsidRPr="00AC6575">
        <w:t>za předpokladu, že se podílejí na plnění Smlouvy nebo n</w:t>
      </w:r>
      <w:r w:rsidR="008864F4">
        <w:t>a plnění spojeném s plněním dle </w:t>
      </w:r>
      <w:r w:rsidRPr="00AC6575">
        <w:t>Smlouvy, Důvěrné informace jsou jim zpřístupněny výhradně za tímto účelem a</w:t>
      </w:r>
      <w:r w:rsidR="008864F4">
        <w:t> </w:t>
      </w:r>
      <w:r w:rsidRPr="00AC6575">
        <w:t>zpřístupnění Důvěrných informací je v rozsahu nezbytně nutném pro naplnění jeho účelu a</w:t>
      </w:r>
      <w:r w:rsidR="008864F4">
        <w:t> </w:t>
      </w:r>
      <w:r w:rsidRPr="00AC6575">
        <w:t>za stejných podmínek, jaké jsou stanoveny Stranám ve Smlouvě.</w:t>
      </w:r>
    </w:p>
    <w:p w14:paraId="34879297" w14:textId="77777777" w:rsidR="00E826CB" w:rsidRPr="00AC6575" w:rsidRDefault="00E826CB" w:rsidP="00DC6D51">
      <w:pPr>
        <w:pStyle w:val="Nadpis2"/>
      </w:pPr>
      <w:r w:rsidRPr="00AC6575">
        <w:t>Veškeré informace poskytnuté Objednatelem Zhotoviteli se považují za Důvěrné informace, není-li stanoveno jinak. Veškeré informace poskytnuté Zhotovitelem Objednateli se považují za Důvěrné informace, pouze pokud na jejich důvěrnost Zhotovitel Objednatele předem písemně upozornil a Objednatel Zhotoviteli písemně potvrdil svůj závazek důvěrnost těchto informací zachovávat.</w:t>
      </w:r>
    </w:p>
    <w:p w14:paraId="34879298" w14:textId="7D86C3A3" w:rsidR="00E826CB" w:rsidRPr="00AC6575" w:rsidRDefault="00E826CB" w:rsidP="00DC6D51">
      <w:pPr>
        <w:pStyle w:val="Nadpis2"/>
      </w:pPr>
      <w:r w:rsidRPr="00AC6575">
        <w:lastRenderedPageBreak/>
        <w:t xml:space="preserve">Za Důvěrné informace Objednatele se dále bezpodmínečně považují veškerá data, která </w:t>
      </w:r>
      <w:r w:rsidR="0002001B">
        <w:t>implementované Řešení</w:t>
      </w:r>
      <w:r w:rsidRPr="00AC6575">
        <w:t xml:space="preserve"> obsahuje, která do něj byla, mají být nebo budou vložena Zhotovitelem, Objednatelem či třetími osobami i data, která z něj byla získána. </w:t>
      </w:r>
      <w:r w:rsidRPr="00AC6575">
        <w:tab/>
      </w:r>
    </w:p>
    <w:p w14:paraId="34879299" w14:textId="5C81723E" w:rsidR="00E826CB" w:rsidRPr="00AC6575" w:rsidRDefault="00E826CB" w:rsidP="00DC6D51">
      <w:pPr>
        <w:pStyle w:val="Nadpis2"/>
      </w:pPr>
      <w:r w:rsidRPr="00AC6575">
        <w:t>V případě uplatnění smluvních pokut a náhrady škody není dotčena hmotná a trestní odpovědnost fyzických osob, které za Zhotovitele jednaly a závazek mlčenlivosti a</w:t>
      </w:r>
      <w:r w:rsidR="00D60526">
        <w:t> </w:t>
      </w:r>
      <w:r w:rsidRPr="00AC6575">
        <w:t>ochrany Důvěrných informací nedodržely.</w:t>
      </w:r>
    </w:p>
    <w:p w14:paraId="3487929A" w14:textId="77777777" w:rsidR="00E826CB" w:rsidRPr="00AC6575" w:rsidRDefault="00E826CB" w:rsidP="00DC6D51">
      <w:pPr>
        <w:pStyle w:val="Nadpis2"/>
      </w:pPr>
      <w:r w:rsidRPr="00AC6575">
        <w:t>Závazek k mlčenlivosti a ochraně Důvěrnosti informací je platný bez ohledu na ukončení účinnosti Smlouvy.</w:t>
      </w:r>
    </w:p>
    <w:p w14:paraId="3487929B" w14:textId="692E4000" w:rsidR="00E826CB" w:rsidRPr="00AC6575" w:rsidRDefault="00E826CB" w:rsidP="00DC6D51">
      <w:pPr>
        <w:pStyle w:val="Nadpis2"/>
      </w:pPr>
      <w:r w:rsidRPr="00AC6575">
        <w:t>Vzhledem k </w:t>
      </w:r>
      <w:r w:rsidRPr="00AC6575" w:rsidDel="00674AC4">
        <w:t xml:space="preserve"> </w:t>
      </w:r>
      <w:r w:rsidRPr="00AC6575">
        <w:t>charakteru Objednatele Zhotovitel výslovně prohlašuje, že je s touto skutečností obeznámen a souhlasí se zveřejněním smluvních podmínek obsažených ve Smlouvě a jejích přílohách v rozsahu a za podmínek vyplývajících z příslušných právních předpisů, zejména ustanovení § 219 ZZVZ (popřípadě jiného obdobného ustanovení v případě novelizace či v případě nové právní úpravy upravující zadávání veřejných zakázek) a zákona č. 340/2015 Sb., o zvláštních podmínkách účinnosti některých smluv, uveřejňování těchto smluv a</w:t>
      </w:r>
      <w:r w:rsidR="005E003B">
        <w:t> </w:t>
      </w:r>
      <w:r w:rsidRPr="00AC6575">
        <w:t xml:space="preserve"> o</w:t>
      </w:r>
      <w:r w:rsidR="005E003B">
        <w:t> </w:t>
      </w:r>
      <w:r w:rsidRPr="00AC6575">
        <w:t>registru smluv (zákon o</w:t>
      </w:r>
      <w:r w:rsidR="00380C36">
        <w:t> </w:t>
      </w:r>
      <w:r w:rsidRPr="00AC6575">
        <w:t>registru smluv), ve znění pozdějších předpisů (dále jen „</w:t>
      </w:r>
      <w:proofErr w:type="spellStart"/>
      <w:r w:rsidRPr="00AC6575">
        <w:rPr>
          <w:b/>
          <w:i/>
        </w:rPr>
        <w:t>ZoRS</w:t>
      </w:r>
      <w:proofErr w:type="spellEnd"/>
      <w:r w:rsidRPr="00AC6575">
        <w:t>“).</w:t>
      </w:r>
    </w:p>
    <w:p w14:paraId="348792B4" w14:textId="77777777" w:rsidR="00E826CB" w:rsidRPr="00AC6575" w:rsidRDefault="00E826CB" w:rsidP="00DC6D51">
      <w:pPr>
        <w:pStyle w:val="Nadpis2"/>
      </w:pPr>
      <w:r w:rsidRPr="00AC6575">
        <w:t>Zhotovitel zajistí, aby jeho zaměstnanci i další osoby podílející se na jeho straně na plnění předmětu Smlouvy, byli v souladu s účinnými právními předpisy poučeni o povinnosti mlčenlivosti a o možných následcích pro případ porušení této povinnosti. O splnění této povinnosti je Zhotovitel povinen pořídit písemný záznam.</w:t>
      </w:r>
    </w:p>
    <w:p w14:paraId="348792B5" w14:textId="2E7AA82B" w:rsidR="00E826CB" w:rsidRPr="00AC6575" w:rsidRDefault="00BF6C02" w:rsidP="00414E5C">
      <w:pPr>
        <w:pStyle w:val="Nadpis1"/>
        <w:rPr>
          <w:b w:val="0"/>
          <w:caps w:val="0"/>
        </w:rPr>
      </w:pPr>
      <w:r>
        <w:t xml:space="preserve"> </w:t>
      </w:r>
      <w:bookmarkStart w:id="144" w:name="_Toc214522690"/>
      <w:r w:rsidR="00E826CB" w:rsidRPr="00AC6575">
        <w:t>MOŽNOSTI UKONČENÍ SMLOUVY</w:t>
      </w:r>
      <w:bookmarkEnd w:id="144"/>
    </w:p>
    <w:p w14:paraId="348792B6" w14:textId="77777777" w:rsidR="00E826CB" w:rsidRPr="00AC6575" w:rsidRDefault="00E826CB" w:rsidP="00DC6D51">
      <w:pPr>
        <w:pStyle w:val="Nadpis2"/>
      </w:pPr>
      <w:r w:rsidRPr="00AC6575">
        <w:t>Smlouva může být ukončena písemnou dohodou Smluvních stran.</w:t>
      </w:r>
    </w:p>
    <w:p w14:paraId="348792B7" w14:textId="77777777" w:rsidR="00E826CB" w:rsidRPr="009F00C2" w:rsidRDefault="00E826CB" w:rsidP="00DC6D51">
      <w:pPr>
        <w:pStyle w:val="Nadpis2"/>
      </w:pPr>
      <w:bookmarkStart w:id="145" w:name="_Ref415476039"/>
      <w:r w:rsidRPr="00AC6575">
        <w:t xml:space="preserve">Objednatel je oprávněn od Smlouvy písemně odstoupit z důvodu jejího podstatného porušení Zhotovitelem, přičemž za podstatné </w:t>
      </w:r>
      <w:r w:rsidRPr="009F00C2">
        <w:t>porušení Smlouvy se bude považovat:</w:t>
      </w:r>
      <w:bookmarkEnd w:id="145"/>
    </w:p>
    <w:p w14:paraId="1F759F69" w14:textId="2E6E6979" w:rsidR="00F633C3" w:rsidRPr="004D2E29" w:rsidRDefault="00E826CB" w:rsidP="00DA5B89">
      <w:pPr>
        <w:pStyle w:val="Nadpis3"/>
      </w:pPr>
      <w:bookmarkStart w:id="146" w:name="_Toc419465180"/>
      <w:bookmarkStart w:id="147" w:name="_Toc425139200"/>
      <w:bookmarkStart w:id="148" w:name="_Toc440526013"/>
      <w:bookmarkStart w:id="149" w:name="_Toc419445156"/>
      <w:r w:rsidRPr="009F00C2">
        <w:t xml:space="preserve">prodlení Zhotovitele s provedením </w:t>
      </w:r>
      <w:r w:rsidR="005A207E" w:rsidRPr="009F00C2">
        <w:t>Díl</w:t>
      </w:r>
      <w:r w:rsidR="00237BB0" w:rsidRPr="009F00C2">
        <w:t xml:space="preserve">a </w:t>
      </w:r>
      <w:r w:rsidRPr="009F00C2">
        <w:t>v</w:t>
      </w:r>
      <w:r w:rsidR="00A339A1" w:rsidRPr="00A339A1">
        <w:t xml:space="preserve"> termínu</w:t>
      </w:r>
      <w:r w:rsidRPr="009F00C2">
        <w:t xml:space="preserve"> dle Smlouvy (bod 4</w:t>
      </w:r>
      <w:r w:rsidR="00216274" w:rsidRPr="009F00C2">
        <w:t>.2</w:t>
      </w:r>
      <w:r w:rsidRPr="009F00C2">
        <w:t>) delší než 30 (slovy: třicet) kalendářních dnů, pokud Zhotovitel nezjedná nápravu ani v dodatečné přiměřené lhůtě, kterou mu k tomu</w:t>
      </w:r>
      <w:r w:rsidRPr="00AC6575">
        <w:t xml:space="preserve"> Objednatel poskytne v píse</w:t>
      </w:r>
      <w:r w:rsidRPr="004D2E29">
        <w:t>mné výzvě ke splnění povinnosti, přičemž tato lhůta nesmí být kratší než 10 (slovy: deset) pracovních dnů od doručení takovéto výzvy;</w:t>
      </w:r>
      <w:bookmarkEnd w:id="146"/>
      <w:r w:rsidRPr="004D2E29">
        <w:t xml:space="preserve"> </w:t>
      </w:r>
    </w:p>
    <w:p w14:paraId="348792BB" w14:textId="6F004516" w:rsidR="00E826CB" w:rsidRPr="00AC6575" w:rsidRDefault="00E826CB" w:rsidP="00DA5B89">
      <w:pPr>
        <w:pStyle w:val="Nadpis3"/>
      </w:pPr>
      <w:bookmarkStart w:id="150" w:name="_Toc440526016"/>
      <w:bookmarkStart w:id="151" w:name="_Toc419465181"/>
      <w:bookmarkStart w:id="152" w:name="_Toc425139206"/>
      <w:bookmarkEnd w:id="147"/>
      <w:bookmarkEnd w:id="148"/>
      <w:r w:rsidRPr="00AC6575">
        <w:t xml:space="preserve">celková výše smluvních pokut, na jejichž zaplacení by měl Objednatel dle Smlouvy nárok, dosáhne 5 % (slovy: pěti procent) z celkové ceny </w:t>
      </w:r>
      <w:r w:rsidR="00A84B2F">
        <w:t>Díla</w:t>
      </w:r>
      <w:r w:rsidRPr="00AC6575">
        <w:t>; nebo</w:t>
      </w:r>
    </w:p>
    <w:p w14:paraId="348792BC" w14:textId="77777777" w:rsidR="00E826CB" w:rsidRPr="00AC6575" w:rsidRDefault="00E826CB" w:rsidP="00DA5B89">
      <w:pPr>
        <w:pStyle w:val="Nadpis3"/>
      </w:pPr>
      <w:r w:rsidRPr="00AC6575">
        <w:t>další případy, o kterých tak stanoví Smlouva</w:t>
      </w:r>
      <w:bookmarkEnd w:id="150"/>
      <w:r w:rsidRPr="00AC6575">
        <w:t>.</w:t>
      </w:r>
    </w:p>
    <w:bookmarkEnd w:id="149"/>
    <w:bookmarkEnd w:id="151"/>
    <w:bookmarkEnd w:id="152"/>
    <w:p w14:paraId="348792BD" w14:textId="77777777" w:rsidR="00E826CB" w:rsidRPr="00AC6575" w:rsidRDefault="00E826CB" w:rsidP="00DC6D51">
      <w:pPr>
        <w:pStyle w:val="Nadpis2"/>
      </w:pPr>
      <w:r w:rsidRPr="00AC6575">
        <w:t>Objednatel je rovněž oprávněn odstoupit od Smlouvy v případě, že:</w:t>
      </w:r>
    </w:p>
    <w:p w14:paraId="4C459593" w14:textId="77777777" w:rsidR="00660484" w:rsidRDefault="00E826CB" w:rsidP="00DA5B89">
      <w:pPr>
        <w:pStyle w:val="Nadpis3"/>
      </w:pPr>
      <w:r w:rsidRPr="00AC6575">
        <w:t xml:space="preserve">v insolvenčním řízení bude zjištěn úpadek Zhotovitele nebo insolvenční návrh bude zamítnut pro nedostatek majetku Zhotovitele v souladu se zněním zákona č. 182/2006 Sb., o úpadku a způsobech jeho řešení (insolvenční zákon), ve znění pozdějších předpisů. Objednatel je rovněž oprávněn odstoupit od Smlouvy v případě, že Zhotovitel vstoupí do likvidace; </w:t>
      </w:r>
    </w:p>
    <w:p w14:paraId="348792BE" w14:textId="7098DDAC" w:rsidR="00E826CB" w:rsidRPr="00AC6575" w:rsidRDefault="00660484" w:rsidP="00DA5B89">
      <w:pPr>
        <w:pStyle w:val="Nadpis3"/>
      </w:pPr>
      <w:r w:rsidRPr="00660484">
        <w:lastRenderedPageBreak/>
        <w:t xml:space="preserve">dojde ke střetu zájmů, přičemž za střet zájmů se zde rozumí skutečnost, že </w:t>
      </w:r>
      <w:r>
        <w:t>Z</w:t>
      </w:r>
      <w:r w:rsidRPr="00660484">
        <w:t>hotovitel je obchodní společností, ve které veřejný funkcionář uvedený v § 2 odst. 1 písm. c) Zákona o</w:t>
      </w:r>
      <w:r w:rsidR="003B5717">
        <w:t> </w:t>
      </w:r>
      <w:r w:rsidRPr="00660484">
        <w:t>střetu zájmů (člen vlády nebo vedoucí jiného ústředního správního úřadu, v jehož čele není člen vlády) nebo jím ovládaná osoba vlastní podíl představující alespoň 25 % účasti společníka v obchodní společnosti</w:t>
      </w:r>
      <w:r w:rsidR="006375CF">
        <w:t xml:space="preserve">; </w:t>
      </w:r>
      <w:r w:rsidR="00E826CB" w:rsidRPr="00AC6575">
        <w:t>nebo</w:t>
      </w:r>
    </w:p>
    <w:p w14:paraId="348792BF" w14:textId="60178160" w:rsidR="00E826CB" w:rsidRPr="00AC6575" w:rsidRDefault="00E826CB" w:rsidP="00DA5B89">
      <w:pPr>
        <w:pStyle w:val="Nadpis3"/>
      </w:pPr>
      <w:r w:rsidRPr="00AC6575">
        <w:t xml:space="preserve">proti Zhotoviteli je zahájeno trestní stíhání </w:t>
      </w:r>
      <w:r w:rsidR="008864F4">
        <w:t>pro trestný čin podle zákona č. </w:t>
      </w:r>
      <w:r w:rsidRPr="00AC6575">
        <w:t>418/2011 Sb., o</w:t>
      </w:r>
      <w:r w:rsidR="003B5717">
        <w:t> </w:t>
      </w:r>
      <w:r w:rsidRPr="00AC6575">
        <w:t>trestní odpovědnosti právnických osob, ve znění pozdějších předpisů.</w:t>
      </w:r>
    </w:p>
    <w:p w14:paraId="348792C0" w14:textId="77777777" w:rsidR="00E826CB" w:rsidRPr="00AC6575" w:rsidRDefault="00E826CB" w:rsidP="00DC6D51">
      <w:pPr>
        <w:pStyle w:val="Nadpis2"/>
      </w:pPr>
      <w:r w:rsidRPr="00AC6575">
        <w:t>Zhotovitel je oprávněn od Smlouvy písemně odstoupit z důvodu jejího podstatného porušení Objednatelem, přičemž za podstatné porušení Smlouvy se bude považovat prodlení Objednatele s úhradou ceny za plnění předmětu Smlouvy delší než 30 (slovy: třicet) kalendářních dnů, pokud Objednatel nezjedná nápravu ani do 10 (slovy: deseti) pracovních dnů od doručení písemného oznámení Zhotovitele o takovém prodlení se žádostí o jeho nápravu.</w:t>
      </w:r>
    </w:p>
    <w:p w14:paraId="348792C1" w14:textId="77777777" w:rsidR="00E826CB" w:rsidRPr="00AC6575" w:rsidRDefault="00E826CB" w:rsidP="00DC6D51">
      <w:pPr>
        <w:pStyle w:val="Nadpis2"/>
      </w:pPr>
      <w:r w:rsidRPr="00AC6575">
        <w:t>Odstoupení od Smlouvy ze strany Objednatele nesmí být spojeno s uložením jakékoliv sankce k tíži Objednatele.</w:t>
      </w:r>
    </w:p>
    <w:p w14:paraId="348792C2" w14:textId="51197495" w:rsidR="00E826CB" w:rsidRPr="00AC6575" w:rsidRDefault="00E826CB" w:rsidP="00DC6D51">
      <w:pPr>
        <w:pStyle w:val="Nadpis2"/>
      </w:pPr>
      <w:r w:rsidRPr="00AC6575">
        <w:t>Strany se dále dohodly, že odstoupení od Smlouvy musí být písemné, jinak je neplatné. Odstoupení je účinné ode dne, kdy bylo doručeno druhé Straně. Strany se dohodly, že v případě odstoupení od Smlouvy se nevrací Zhotovitelem již provedené a Objednatelem akceptované plnění dle Smlouvy. Dále se Strany dohodly, že u</w:t>
      </w:r>
      <w:r w:rsidR="00D60526">
        <w:t> </w:t>
      </w:r>
      <w:r w:rsidRPr="00AC6575">
        <w:t>zbývajícího plnění dle</w:t>
      </w:r>
      <w:r w:rsidR="008864F4">
        <w:t> </w:t>
      </w:r>
      <w:r w:rsidRPr="00AC6575">
        <w:t>Smlouvy Strany protokolárně provedou inventarizaci veškerých plnění Zhotovitele dle</w:t>
      </w:r>
      <w:r w:rsidR="008864F4">
        <w:t> </w:t>
      </w:r>
      <w:r w:rsidRPr="00AC6575">
        <w:t>Smlouvy provedených k datu, kdy Smlouva byla ukončena a na tomto základě provedou vyrovnání vzájemných závazků a</w:t>
      </w:r>
      <w:r w:rsidR="006F0B9C">
        <w:t> </w:t>
      </w:r>
      <w:r w:rsidRPr="00AC6575">
        <w:t>pohledávek z toho pro ně vyplývajících (výše ceny za</w:t>
      </w:r>
      <w:r w:rsidR="008864F4">
        <w:t> </w:t>
      </w:r>
      <w:r w:rsidRPr="00AC6575">
        <w:t xml:space="preserve">Zhotovitelem do zániku Smlouvy provedených plnění dle Smlouvy se řídí výší ujednanou pro ně ve Smlouvě, resp. stanoví se poměrem podle rozsahu ukončené části </w:t>
      </w:r>
      <w:r w:rsidR="00CA4EDE">
        <w:t>plnění dle této Smlouvy</w:t>
      </w:r>
      <w:r w:rsidRPr="00AC6575">
        <w:t>, přičemž Strany se výslovně dohodly, že nárok Zhotovitele za Zhotovitelem do zániku Smlouvy provedených plnění dle Smlouvy vzniká pouze v rozsahu</w:t>
      </w:r>
      <w:r w:rsidR="008864F4">
        <w:t xml:space="preserve"> účelně vynaložených nákladů na </w:t>
      </w:r>
      <w:r w:rsidRPr="00AC6575">
        <w:t>plnění předmětu Smlouvy a za splnění podmínky, že je taková část plnění ve</w:t>
      </w:r>
      <w:r w:rsidR="008864F4">
        <w:t> </w:t>
      </w:r>
      <w:r w:rsidRPr="00AC6575">
        <w:t>zhotoveném rozsahu pro Objednatele využitelná). Objednateli vzniká odstoupením od</w:t>
      </w:r>
      <w:r w:rsidR="008864F4">
        <w:t> </w:t>
      </w:r>
      <w:r w:rsidRPr="00AC6575">
        <w:t>Smlouvy rovněž nárok na náhradu vícenákladů jím prokazatelně vynaložených na řádném splnění předmětu Smlouvy.</w:t>
      </w:r>
    </w:p>
    <w:p w14:paraId="348792C5" w14:textId="77777777" w:rsidR="00E826CB" w:rsidRPr="00AC6575" w:rsidRDefault="00E826CB" w:rsidP="00DC6D51">
      <w:pPr>
        <w:pStyle w:val="Nadpis2"/>
      </w:pPr>
      <w:r w:rsidRPr="00AC6575">
        <w:t>Ukončením Smlouvy nejsou dotčena ustanovení o odpovědnosti za škodu, nároky na</w:t>
      </w:r>
      <w:r w:rsidR="008864F4">
        <w:t> </w:t>
      </w:r>
      <w:r w:rsidRPr="00AC6575">
        <w:t>uplatnění smluvních pokut, práva z vad a záruky za jakost, o ochraně důvěrných informací a ostatních práv a povinností založených Smlouvou, která mají podle zákona nebo Smlouvy trvat i po jejím zrušení.</w:t>
      </w:r>
    </w:p>
    <w:p w14:paraId="348792C7" w14:textId="739159EE" w:rsidR="00E826CB" w:rsidRPr="00AC6575" w:rsidRDefault="0013591A" w:rsidP="00414E5C">
      <w:pPr>
        <w:pStyle w:val="Nadpis1"/>
        <w:rPr>
          <w:b w:val="0"/>
          <w:caps w:val="0"/>
        </w:rPr>
      </w:pPr>
      <w:r>
        <w:t xml:space="preserve"> </w:t>
      </w:r>
      <w:bookmarkStart w:id="153" w:name="_Toc214522691"/>
      <w:r w:rsidR="00E826CB" w:rsidRPr="00AC6575">
        <w:t>SOUČINNOST A VZÁJEMNÁ KOMUNIKACE</w:t>
      </w:r>
      <w:bookmarkEnd w:id="153"/>
    </w:p>
    <w:p w14:paraId="348792C8" w14:textId="77777777" w:rsidR="00E826CB" w:rsidRPr="00AC6575" w:rsidRDefault="00E826CB" w:rsidP="00DC6D51">
      <w:pPr>
        <w:pStyle w:val="Nadpis2"/>
      </w:pPr>
      <w:r w:rsidRPr="00AC6575">
        <w:t>Strany se zavazují vzájemně spolupracovat a poskytovat si veškeré informace potřebné pro</w:t>
      </w:r>
      <w:r w:rsidR="008864F4">
        <w:t> </w:t>
      </w:r>
      <w:r w:rsidRPr="00AC6575">
        <w:t>řádné plnění svých závazků. Strany jsou povinny informovat druhou Stranu o veškerých skutečnostech, které jsou nebo mohou být důležité pro řádné plnění Smlouvy.</w:t>
      </w:r>
    </w:p>
    <w:p w14:paraId="348792C9" w14:textId="32E5AD2A" w:rsidR="00E826CB" w:rsidRPr="004D2E29" w:rsidRDefault="00E826CB" w:rsidP="00DC6D51">
      <w:pPr>
        <w:pStyle w:val="Nadpis2"/>
      </w:pPr>
      <w:r w:rsidRPr="00AC6575">
        <w:t>Strany jsou povinny plnit své závazky vyplývající ze Smlouvy tak, aby nedocházelo k</w:t>
      </w:r>
      <w:r w:rsidR="008864F4">
        <w:t> </w:t>
      </w:r>
      <w:r w:rsidRPr="00AC6575">
        <w:t>prodlení s</w:t>
      </w:r>
      <w:r w:rsidR="006F0B9C">
        <w:t> </w:t>
      </w:r>
      <w:r w:rsidRPr="00AC6575">
        <w:t>plněním jednotlivých termínů a s prod</w:t>
      </w:r>
      <w:r w:rsidRPr="004D2E29">
        <w:t>lením splatnosti jednotlivých peněžních závazků.</w:t>
      </w:r>
    </w:p>
    <w:p w14:paraId="348792CA" w14:textId="0114CC19" w:rsidR="00E826CB" w:rsidRPr="004D2E29" w:rsidRDefault="00E826CB" w:rsidP="00DC6D51">
      <w:pPr>
        <w:pStyle w:val="Nadpis2"/>
      </w:pPr>
      <w:r w:rsidRPr="004D2E29">
        <w:lastRenderedPageBreak/>
        <w:t xml:space="preserve">Veškerá komunikace mezi Stranami bude probíhat prostřednictvím oprávněných osob jmenovaných postupem dle odst. </w:t>
      </w:r>
      <w:r w:rsidR="004D2E29" w:rsidRPr="004D2E29">
        <w:t>8.3</w:t>
      </w:r>
      <w:r w:rsidRPr="004D2E29">
        <w:t xml:space="preserve"> Smlouvy nebo statutárních zástupců Stran. </w:t>
      </w:r>
    </w:p>
    <w:p w14:paraId="348792CB" w14:textId="5FCB9102" w:rsidR="00E826CB" w:rsidRPr="00AC6575" w:rsidRDefault="00E826CB" w:rsidP="00DC6D51">
      <w:pPr>
        <w:pStyle w:val="Nadpis2"/>
      </w:pPr>
      <w:r w:rsidRPr="00AC6575">
        <w:t>Oznámení mezi Stranami, která se vztahují k Smlouvě nebo která mají být učiněna na</w:t>
      </w:r>
      <w:r w:rsidR="008864F4">
        <w:t> </w:t>
      </w:r>
      <w:r w:rsidRPr="00AC6575">
        <w:t>základě Smlouvy, musí být učiněna v písemné (papírové nebo elektronické) podobě a druhé Straně doručena osobně, doporučeným dopisem či jinou formou registrovaného poštovního styku na adresu uvedenou na titulní stránce Smlouvy, nebo datovou schránkou. Běžná pracovní komunikace může být vedena prostřednictvím elektronické pošty.</w:t>
      </w:r>
    </w:p>
    <w:p w14:paraId="348792CC" w14:textId="77777777" w:rsidR="00E826CB" w:rsidRPr="00AC6575" w:rsidRDefault="00E826CB" w:rsidP="00DC6D51">
      <w:pPr>
        <w:pStyle w:val="Nadpis2"/>
      </w:pPr>
      <w:r w:rsidRPr="00AC6575">
        <w:t>Písemnosti doručované v souvislosti se Smlouvou (oznámení) se považují za doručené 3. pracovní den po jejich prokazatelném odeslání.</w:t>
      </w:r>
    </w:p>
    <w:p w14:paraId="348792CD" w14:textId="77777777" w:rsidR="00E826CB" w:rsidRPr="00AC6575" w:rsidRDefault="00E826CB" w:rsidP="00DC6D51">
      <w:pPr>
        <w:pStyle w:val="Nadpis2"/>
      </w:pPr>
      <w:r w:rsidRPr="00AC6575">
        <w:t xml:space="preserve">Ukládá-li Smlouva předat některý dokument, musí být předán také v elektronické podobě. </w:t>
      </w:r>
    </w:p>
    <w:p w14:paraId="348792CE" w14:textId="5EA44BF7" w:rsidR="00E826CB" w:rsidRPr="00AC6575" w:rsidRDefault="00E826CB" w:rsidP="00DC6D51">
      <w:pPr>
        <w:pStyle w:val="Nadpis2"/>
      </w:pPr>
      <w:r w:rsidRPr="00AC6575">
        <w:t>Strany se zavazují, že v případě změny svých kontaktních údajů (adresy, telefonní čísla a adresy elektronické pošty) budou o této změně písemně druhou Stranu informovat nejpozději do 3 (slovy: tří) pracovních dnů.</w:t>
      </w:r>
    </w:p>
    <w:p w14:paraId="348792CF" w14:textId="2A33EB6F" w:rsidR="00E826CB" w:rsidRPr="00AC6575" w:rsidRDefault="0013591A" w:rsidP="00414E5C">
      <w:pPr>
        <w:pStyle w:val="Nadpis1"/>
        <w:rPr>
          <w:b w:val="0"/>
          <w:caps w:val="0"/>
        </w:rPr>
      </w:pPr>
      <w:r>
        <w:t xml:space="preserve"> </w:t>
      </w:r>
      <w:bookmarkStart w:id="154" w:name="_Toc214522692"/>
      <w:r w:rsidR="00E826CB" w:rsidRPr="00AC6575">
        <w:t>ZÁVĚREČNÁ USTANOVENÍ</w:t>
      </w:r>
      <w:bookmarkEnd w:id="154"/>
    </w:p>
    <w:p w14:paraId="348792D0" w14:textId="77777777" w:rsidR="00E826CB" w:rsidRPr="00AC6575" w:rsidRDefault="00E826CB" w:rsidP="00DC6D51">
      <w:pPr>
        <w:pStyle w:val="Nadpis2"/>
      </w:pPr>
      <w:bookmarkStart w:id="155" w:name="_Ref440557580"/>
      <w:r w:rsidRPr="00AC6575">
        <w:t xml:space="preserve">Smlouva nabývá platnosti dnem jejího podpisu oběma Stranami a účinnosti dnem jejího uveřejnění v registru smluv dle </w:t>
      </w:r>
      <w:proofErr w:type="spellStart"/>
      <w:r w:rsidRPr="00AC6575">
        <w:t>ZoRS</w:t>
      </w:r>
      <w:proofErr w:type="spellEnd"/>
      <w:r w:rsidRPr="00AC6575">
        <w:t xml:space="preserve">.  </w:t>
      </w:r>
      <w:bookmarkEnd w:id="155"/>
      <w:r w:rsidRPr="00AC6575">
        <w:t xml:space="preserve">   </w:t>
      </w:r>
    </w:p>
    <w:p w14:paraId="348792D1" w14:textId="77777777" w:rsidR="00E826CB" w:rsidRPr="00AC6575" w:rsidRDefault="00E826CB" w:rsidP="00163353">
      <w:pPr>
        <w:pStyle w:val="Nadpis2"/>
        <w:keepNext/>
        <w:keepLines/>
      </w:pPr>
      <w:r w:rsidRPr="00AC6575">
        <w:t>Strany si podpisem Smlouvy sjednávají (pokud Smlouva nestanoví jinak), že závazky Smlouvou založené budou vykládány výhradně podle obsahu Smlouvy, bez přihlédnutí k</w:t>
      </w:r>
      <w:r w:rsidR="008864F4">
        <w:t> </w:t>
      </w:r>
      <w:r w:rsidRPr="00AC6575">
        <w:t>jakékoli skutečnosti, která nastala a/nebo byla sdělena, jednou stranou druhé straně před</w:t>
      </w:r>
      <w:r w:rsidR="008864F4">
        <w:t> </w:t>
      </w:r>
      <w:r w:rsidRPr="00AC6575">
        <w:t>uzavřením Smlouvy.</w:t>
      </w:r>
    </w:p>
    <w:p w14:paraId="348792D2" w14:textId="77777777" w:rsidR="00E826CB" w:rsidRPr="00AC6575" w:rsidRDefault="00E826CB" w:rsidP="00DC6D51">
      <w:pPr>
        <w:pStyle w:val="Nadpis2"/>
      </w:pPr>
      <w:r w:rsidRPr="00AC6575">
        <w:t>Smlouva představuje úplnou dohodu Stran o předmětu Smlouvy a všech náležitostech, které Strany měly a chtěly ve Smlouvě ujednat, a které považují za důležité pro závaznost Smlouvy. Žádný projev stran učiněný po uzavření Smlouvy</w:t>
      </w:r>
      <w:r w:rsidR="008864F4">
        <w:t xml:space="preserve"> nesmí být vykládán v rozporu s </w:t>
      </w:r>
      <w:r w:rsidRPr="00AC6575">
        <w:t>výslovnými ustanoveními Smlouvy a nezakládá žádný závazek žádné ze Stran.  Smlouvu je možné měnit pouze písemnou dohodou Stran ve formě číslovaných dodatků Smlouvy, podepsaných oprávněnými zástupci obou Stran.</w:t>
      </w:r>
    </w:p>
    <w:p w14:paraId="348792D3" w14:textId="77777777" w:rsidR="00E826CB" w:rsidRPr="00AC6575" w:rsidRDefault="00E826CB" w:rsidP="00DC6D51">
      <w:pPr>
        <w:pStyle w:val="Nadpis2"/>
      </w:pPr>
      <w:r w:rsidRPr="00AC6575">
        <w:t>Strany se podpisem Smlouvy dohodly, že vylučují aplikaci ustanovení § 557 a § 1805 OZ.</w:t>
      </w:r>
    </w:p>
    <w:p w14:paraId="348792D5" w14:textId="607FEE8C" w:rsidR="00E826CB" w:rsidRPr="00AC6575" w:rsidRDefault="00E826CB" w:rsidP="00DC6D51">
      <w:pPr>
        <w:pStyle w:val="Nadpis2"/>
      </w:pPr>
      <w:r w:rsidRPr="00AC6575">
        <w:t>Strany si sdělily všechny skutkové a právní okolnosti, o nichž k datu podpisu Smlouvy věděly nebo vědět musely, a které jsou relevantní ve vztahu k uzavření Smlouvy. Kromě ujištění, které si Smluvní strany poskytly ve Smlouvě, nebude mít žádná ze Stran žádná další práva a povinnosti v</w:t>
      </w:r>
      <w:r w:rsidR="006F0B9C">
        <w:t> </w:t>
      </w:r>
      <w:r w:rsidRPr="00AC6575">
        <w:t>souvislosti s jakýmikoliv skutečnostmi, které vyjdou najevo a o kterých neposkytla druhá Strana informace při jednání o Smlouvě. Výjimkou budou případy, kdy daná Strana úmyslně uvedla druhou Stranu ve skutkový omyl ohledně předmětu Smlouvy a</w:t>
      </w:r>
      <w:r w:rsidR="008D5286">
        <w:t> </w:t>
      </w:r>
      <w:r w:rsidRPr="00AC6575">
        <w:t>případy taxativně stanovené Smlouvou.</w:t>
      </w:r>
    </w:p>
    <w:p w14:paraId="348792D6" w14:textId="77777777" w:rsidR="00E826CB" w:rsidRPr="00AC6575" w:rsidRDefault="00E826CB" w:rsidP="00DC6D51">
      <w:pPr>
        <w:pStyle w:val="Nadpis2"/>
      </w:pPr>
      <w:r w:rsidRPr="00AC6575">
        <w:t>Zhotovitel na sebe v souladu s ustanovením § 1765 odst. 2 OZ přebírá nebezpečí změny okolností. Tímto však nejsou nikterak dotčena práva Stran upravená ve Smlouvě.</w:t>
      </w:r>
    </w:p>
    <w:p w14:paraId="348792D7" w14:textId="496714C7" w:rsidR="00E826CB" w:rsidRPr="00AC6575" w:rsidRDefault="00E826CB" w:rsidP="00950200">
      <w:pPr>
        <w:pStyle w:val="Nadpis2"/>
        <w:keepNext/>
        <w:keepLines/>
      </w:pPr>
      <w:r w:rsidRPr="00AC6575">
        <w:lastRenderedPageBreak/>
        <w:t xml:space="preserve">Jednacím jazykem mezi Objednatelem a Zhotovitelem bude pro veškerá plnění vyplývající ze Smlouvy výhradně jazyk český, a to včetně veškeré dokumentace vztahující se k předmětu Smlouvy, není-li stanoveno jinak (u dokumentace Objednatel připouští rovněž anglický </w:t>
      </w:r>
      <w:r w:rsidR="008D5286" w:rsidRPr="00AC6575">
        <w:t>jazyk,</w:t>
      </w:r>
      <w:r w:rsidRPr="00AC6575">
        <w:t xml:space="preserve"> a</w:t>
      </w:r>
      <w:r w:rsidR="006F0B9C">
        <w:t> </w:t>
      </w:r>
      <w:r w:rsidRPr="00AC6575">
        <w:t>to u odborných výrazů a terminologie).</w:t>
      </w:r>
    </w:p>
    <w:p w14:paraId="348792D8" w14:textId="069A72AF" w:rsidR="00E826CB" w:rsidRPr="00AC6575" w:rsidRDefault="00E826CB" w:rsidP="00DC6D51">
      <w:pPr>
        <w:pStyle w:val="Nadpis2"/>
      </w:pPr>
      <w:r w:rsidRPr="00AC6575">
        <w:t>Je-li nebo stane-li se jakékoli ustanovení Smlouvy neplatným, nezákonným nebo nevynutitelným, netýká se tato neplatnost a nevynutitelnost zbývajících ustanovení Smlouvy. Strany se tímto zavazují nahradit do 5 (pěti) pracovních dnů po doručení výzvy druhé Strany jakékoli takové neplatné, nezákonné nebo nevynutitelné ustanovení ustanovením, které je platné, zákonné a</w:t>
      </w:r>
      <w:r w:rsidR="006F0B9C">
        <w:t> </w:t>
      </w:r>
      <w:r w:rsidRPr="00AC6575">
        <w:t>vynutitelné a má stejný nebo alespoň podobný obchodní a právní význam.</w:t>
      </w:r>
    </w:p>
    <w:p w14:paraId="348792D9" w14:textId="0407B14D" w:rsidR="00E826CB" w:rsidRPr="00AC6575" w:rsidRDefault="00E826CB" w:rsidP="00DC6D51">
      <w:pPr>
        <w:pStyle w:val="Nadpis2"/>
      </w:pPr>
      <w:r w:rsidRPr="00AC6575">
        <w:rPr>
          <w:rFonts w:eastAsia="Batang"/>
        </w:rPr>
        <w:t xml:space="preserve">Vztahy Stran Smlouvou výslovně neupravené </w:t>
      </w:r>
      <w:r w:rsidRPr="00AC6575">
        <w:t>se řídí českým právním řádem, zejména pak OZ a</w:t>
      </w:r>
      <w:r w:rsidR="006F0B9C">
        <w:t> </w:t>
      </w:r>
      <w:r w:rsidRPr="00AC6575">
        <w:t>příslušnými právními předpisy souvisejícími. Veškeré případné spory ze Smlouvy budou v prvé řadě řešeny smírem. Pokud smíru nebude dosaženo během 30 (třiceti) dnů, všechny spory ze Smlouvy a v souvislosti s ní budou řešeny věcně a místně příslušným soudem v</w:t>
      </w:r>
      <w:r w:rsidR="008D5286">
        <w:t> </w:t>
      </w:r>
      <w:r w:rsidRPr="00AC6575">
        <w:t>České republice. V případě sporů souvisejících s plněním osob, jejichž činnost nebo výsledky činnosti použil Zhotovitel k plnění Smlouvy (zejména poddodavatelé), zavazuje se Zhotovitel převzít na žádost Objednatele účelně vynaložené náklady, včetně nákladů právního zastoupení Objednatele v dané věci; tyto náklady jsou součástí ceny plnění. V případě, že bude prokázáno, že spor s osobami uvedenými v předchozí větě tohoto odstavce Smlouvy vznikl výhradně zaviněním Objednatele, může Zhotovitel požadovat od Objednatele náhradu takto převzatých nákladů.</w:t>
      </w:r>
    </w:p>
    <w:p w14:paraId="348792DA" w14:textId="77777777" w:rsidR="00E826CB" w:rsidRPr="00AC6575" w:rsidRDefault="00E826CB" w:rsidP="00DC6D51">
      <w:pPr>
        <w:pStyle w:val="Nadpis2"/>
      </w:pPr>
      <w:r w:rsidRPr="00AC6575">
        <w:t>Žádné ustanovení Smlouvy nesmí být vykládáno tak, aby omezovalo oprávnění Objednatele uvedená v ZD.</w:t>
      </w:r>
    </w:p>
    <w:p w14:paraId="348792DB" w14:textId="77777777" w:rsidR="00E826CB" w:rsidRPr="00AC6575" w:rsidRDefault="00E826CB" w:rsidP="00DC6D51">
      <w:pPr>
        <w:pStyle w:val="Nadpis2"/>
      </w:pPr>
      <w:r w:rsidRPr="00AC6575">
        <w:t>Zhotovitel souhlasí s uveřejněním Smlouvy na profilu Objednatele a v registru smluv dle</w:t>
      </w:r>
      <w:r w:rsidR="008864F4">
        <w:t> </w:t>
      </w:r>
      <w:proofErr w:type="spellStart"/>
      <w:r w:rsidRPr="00AC6575">
        <w:t>ZoRS</w:t>
      </w:r>
      <w:proofErr w:type="spellEnd"/>
      <w:r w:rsidRPr="00AC6575">
        <w:t xml:space="preserve">.  </w:t>
      </w:r>
    </w:p>
    <w:p w14:paraId="348792DC" w14:textId="34DCE51F" w:rsidR="00E826CB" w:rsidRPr="00AC6575" w:rsidRDefault="00F268CA" w:rsidP="00DC6D51">
      <w:pPr>
        <w:pStyle w:val="Nadpis2"/>
      </w:pPr>
      <w:r w:rsidRPr="00F268CA">
        <w:t>Smlouva je vyhotovena v elektronické podobě v 1 (slovy: jednom) vyhotovení v</w:t>
      </w:r>
      <w:r w:rsidR="00D60526">
        <w:t> </w:t>
      </w:r>
      <w:r w:rsidRPr="00F268CA">
        <w:t>českém jazyce s</w:t>
      </w:r>
      <w:r w:rsidR="006F0B9C">
        <w:t> </w:t>
      </w:r>
      <w:r w:rsidRPr="00F268CA">
        <w:t xml:space="preserve">elektronickými podpisy obou </w:t>
      </w:r>
      <w:r w:rsidR="005702CD">
        <w:t>S</w:t>
      </w:r>
      <w:r w:rsidRPr="00F268CA">
        <w:t>tran v souladu se zákonem č.</w:t>
      </w:r>
      <w:r w:rsidR="00D60526">
        <w:t> </w:t>
      </w:r>
      <w:r w:rsidRPr="00F268CA">
        <w:t xml:space="preserve">297/202016 Sb. </w:t>
      </w:r>
      <w:r w:rsidR="006F0B9C">
        <w:t>o</w:t>
      </w:r>
      <w:r w:rsidR="008D5286">
        <w:t> </w:t>
      </w:r>
      <w:r w:rsidRPr="00F268CA">
        <w:t>službách vytvářejících důvěru pro elektronické transakce ve znění pozdějších předpisů</w:t>
      </w:r>
      <w:r>
        <w:t xml:space="preserve">. </w:t>
      </w:r>
    </w:p>
    <w:p w14:paraId="446F22B8" w14:textId="6DCF26C9" w:rsidR="00CA6962" w:rsidRDefault="00E826CB" w:rsidP="00283766">
      <w:pPr>
        <w:pStyle w:val="Nadpis2"/>
        <w:keepNext/>
        <w:keepLines/>
      </w:pPr>
      <w:r w:rsidRPr="00AC6575">
        <w:t>Nedílnou součástí Smlouvy jsou následující přílohy:</w:t>
      </w:r>
    </w:p>
    <w:p w14:paraId="33CAF4FD" w14:textId="50A7BAEE" w:rsidR="00D246CA" w:rsidRPr="002B1DA0" w:rsidRDefault="00E826CB" w:rsidP="00283766">
      <w:pPr>
        <w:keepNext/>
        <w:keepLines/>
        <w:spacing w:before="60" w:after="60"/>
        <w:ind w:left="680"/>
        <w:jc w:val="both"/>
      </w:pPr>
      <w:r w:rsidRPr="00AC6575">
        <w:t xml:space="preserve">Příloha č. 1 – </w:t>
      </w:r>
      <w:r w:rsidR="00CA6962">
        <w:t>T</w:t>
      </w:r>
      <w:r w:rsidR="0092355D">
        <w:t>echnická specifikace a t</w:t>
      </w:r>
      <w:r w:rsidR="00CA6962">
        <w:t xml:space="preserve">abulka pro stanovení nabídkové ceny </w:t>
      </w:r>
      <w:r w:rsidR="008D5286" w:rsidRPr="008D5286">
        <w:rPr>
          <w:i/>
          <w:color w:val="8DB3E2" w:themeColor="text2" w:themeTint="66"/>
        </w:rPr>
        <w:t>– bude</w:t>
      </w:r>
      <w:r w:rsidRPr="00AC6575">
        <w:rPr>
          <w:i/>
          <w:color w:val="8DB3E2" w:themeColor="text2" w:themeTint="66"/>
        </w:rPr>
        <w:t xml:space="preserve"> převzata </w:t>
      </w:r>
      <w:r w:rsidR="003A443D">
        <w:rPr>
          <w:i/>
          <w:color w:val="8DB3E2" w:themeColor="text2" w:themeTint="66"/>
        </w:rPr>
        <w:t>vyplněná</w:t>
      </w:r>
      <w:r w:rsidR="005A207E">
        <w:rPr>
          <w:i/>
          <w:color w:val="8DB3E2" w:themeColor="text2" w:themeTint="66"/>
        </w:rPr>
        <w:t xml:space="preserve"> </w:t>
      </w:r>
      <w:r w:rsidRPr="00AC6575">
        <w:rPr>
          <w:i/>
          <w:color w:val="8DB3E2" w:themeColor="text2" w:themeTint="66"/>
        </w:rPr>
        <w:t xml:space="preserve">příloha č. </w:t>
      </w:r>
      <w:r w:rsidR="002A553D">
        <w:rPr>
          <w:i/>
          <w:color w:val="8DB3E2" w:themeColor="text2" w:themeTint="66"/>
        </w:rPr>
        <w:t>1</w:t>
      </w:r>
      <w:r w:rsidR="00864E1D">
        <w:rPr>
          <w:i/>
          <w:color w:val="8DB3E2" w:themeColor="text2" w:themeTint="66"/>
        </w:rPr>
        <w:t> </w:t>
      </w:r>
      <w:r w:rsidRPr="00AC6575">
        <w:rPr>
          <w:i/>
          <w:color w:val="8DB3E2" w:themeColor="text2" w:themeTint="66"/>
        </w:rPr>
        <w:t>ZD</w:t>
      </w:r>
      <w:r w:rsidR="00767C26">
        <w:rPr>
          <w:i/>
          <w:color w:val="8DB3E2" w:themeColor="text2" w:themeTint="66"/>
        </w:rPr>
        <w:t xml:space="preserve"> „T</w:t>
      </w:r>
      <w:r w:rsidR="0092355D">
        <w:rPr>
          <w:i/>
          <w:color w:val="8DB3E2" w:themeColor="text2" w:themeTint="66"/>
        </w:rPr>
        <w:t>echnická specifika</w:t>
      </w:r>
      <w:r w:rsidR="0092355D" w:rsidRPr="00C95BDA">
        <w:rPr>
          <w:i/>
          <w:color w:val="8DB3E2" w:themeColor="text2" w:themeTint="66"/>
        </w:rPr>
        <w:t>ce a t</w:t>
      </w:r>
      <w:r w:rsidR="00CA6962" w:rsidRPr="00C95BDA">
        <w:rPr>
          <w:i/>
          <w:color w:val="8DB3E2" w:themeColor="text2" w:themeTint="66"/>
        </w:rPr>
        <w:t>abulka pro stanovení nabídkové ceny</w:t>
      </w:r>
      <w:r w:rsidR="00851BBC" w:rsidRPr="00C95BDA">
        <w:rPr>
          <w:i/>
          <w:color w:val="8DB3E2" w:themeColor="text2" w:themeTint="66"/>
        </w:rPr>
        <w:t>“</w:t>
      </w:r>
    </w:p>
    <w:p w14:paraId="348792E2" w14:textId="6EDE096F" w:rsidR="00E826CB" w:rsidRPr="009B2501" w:rsidRDefault="00E826CB" w:rsidP="00283766">
      <w:pPr>
        <w:keepNext/>
        <w:keepLines/>
        <w:spacing w:before="60" w:after="60"/>
        <w:ind w:left="680"/>
        <w:jc w:val="both"/>
        <w:rPr>
          <w:i/>
          <w:color w:val="8DB3E2" w:themeColor="text2" w:themeTint="66"/>
        </w:rPr>
      </w:pPr>
      <w:r w:rsidRPr="009B2501">
        <w:t xml:space="preserve">Příloha č. </w:t>
      </w:r>
      <w:r w:rsidR="00F625C9">
        <w:t>2</w:t>
      </w:r>
      <w:r w:rsidR="00CF5E6B">
        <w:t xml:space="preserve"> </w:t>
      </w:r>
      <w:r w:rsidRPr="009B2501">
        <w:t>- Seznam poddodavatelů</w:t>
      </w:r>
      <w:r w:rsidR="009B2501" w:rsidRPr="009B2501">
        <w:t xml:space="preserve"> </w:t>
      </w:r>
      <w:r w:rsidR="009B2501" w:rsidRPr="009B2501">
        <w:rPr>
          <w:color w:val="8DB3E2" w:themeColor="text2" w:themeTint="66"/>
        </w:rPr>
        <w:t xml:space="preserve">– </w:t>
      </w:r>
      <w:bookmarkStart w:id="156" w:name="_Hlk55901453"/>
      <w:r w:rsidR="009B2501" w:rsidRPr="009B2501">
        <w:rPr>
          <w:i/>
          <w:color w:val="8DB3E2" w:themeColor="text2" w:themeTint="66"/>
        </w:rPr>
        <w:t xml:space="preserve">bude převzata vyplněná příloha č. </w:t>
      </w:r>
      <w:r w:rsidR="00105761">
        <w:rPr>
          <w:i/>
          <w:color w:val="8DB3E2" w:themeColor="text2" w:themeTint="66"/>
        </w:rPr>
        <w:t>10</w:t>
      </w:r>
      <w:r w:rsidR="009B2501" w:rsidRPr="009B2501">
        <w:rPr>
          <w:i/>
          <w:color w:val="8DB3E2" w:themeColor="text2" w:themeTint="66"/>
        </w:rPr>
        <w:t xml:space="preserve"> ZD</w:t>
      </w:r>
      <w:r w:rsidR="006058A0">
        <w:rPr>
          <w:i/>
          <w:color w:val="8DB3E2" w:themeColor="text2" w:themeTint="66"/>
        </w:rPr>
        <w:t xml:space="preserve"> „</w:t>
      </w:r>
      <w:r w:rsidR="00A32F68">
        <w:rPr>
          <w:i/>
          <w:color w:val="8DB3E2" w:themeColor="text2" w:themeTint="66"/>
        </w:rPr>
        <w:t>Vzor – Čestné</w:t>
      </w:r>
      <w:r w:rsidR="009B167A">
        <w:rPr>
          <w:i/>
          <w:color w:val="8DB3E2" w:themeColor="text2" w:themeTint="66"/>
        </w:rPr>
        <w:t xml:space="preserve"> </w:t>
      </w:r>
      <w:r w:rsidR="00DE3949">
        <w:rPr>
          <w:i/>
          <w:color w:val="8DB3E2" w:themeColor="text2" w:themeTint="66"/>
        </w:rPr>
        <w:t>prohlášení</w:t>
      </w:r>
      <w:r w:rsidR="00D31CC6">
        <w:rPr>
          <w:i/>
          <w:color w:val="8DB3E2" w:themeColor="text2" w:themeTint="66"/>
        </w:rPr>
        <w:t xml:space="preserve"> o</w:t>
      </w:r>
      <w:r w:rsidR="00864E1D">
        <w:rPr>
          <w:i/>
          <w:color w:val="8DB3E2" w:themeColor="text2" w:themeTint="66"/>
        </w:rPr>
        <w:t> </w:t>
      </w:r>
      <w:r w:rsidR="00185C69">
        <w:rPr>
          <w:i/>
          <w:color w:val="8DB3E2" w:themeColor="text2" w:themeTint="66"/>
        </w:rPr>
        <w:t>poddodavatelích</w:t>
      </w:r>
      <w:r w:rsidR="006058A0">
        <w:rPr>
          <w:i/>
          <w:color w:val="8DB3E2" w:themeColor="text2" w:themeTint="66"/>
        </w:rPr>
        <w:t>“</w:t>
      </w:r>
    </w:p>
    <w:bookmarkEnd w:id="156"/>
    <w:p w14:paraId="348792E5" w14:textId="3D8A3E17" w:rsidR="00950200" w:rsidRDefault="00865D7C" w:rsidP="00283766">
      <w:pPr>
        <w:keepNext/>
        <w:keepLines/>
        <w:spacing w:after="120"/>
        <w:ind w:firstLine="680"/>
        <w:jc w:val="both"/>
      </w:pPr>
      <w:r w:rsidRPr="00865D7C">
        <w:t>Příloha č.</w:t>
      </w:r>
      <w:r w:rsidR="00717E77">
        <w:t xml:space="preserve"> 3 </w:t>
      </w:r>
      <w:r>
        <w:t>–</w:t>
      </w:r>
      <w:r w:rsidRPr="00865D7C">
        <w:t xml:space="preserve"> </w:t>
      </w:r>
      <w:r>
        <w:t>Akceptační protoko</w:t>
      </w:r>
      <w:r w:rsidR="005B42AA">
        <w:t>l</w:t>
      </w:r>
    </w:p>
    <w:p w14:paraId="6E37027E" w14:textId="77777777" w:rsidR="006C5A57" w:rsidRDefault="006C5A57" w:rsidP="00DD1FD2">
      <w:pPr>
        <w:spacing w:before="60" w:after="60"/>
      </w:pPr>
    </w:p>
    <w:p w14:paraId="348792E6" w14:textId="73E68987" w:rsidR="00E826CB" w:rsidRPr="00AC6575" w:rsidRDefault="00E826CB" w:rsidP="00585EB0">
      <w:pPr>
        <w:keepNext/>
        <w:keepLines/>
        <w:spacing w:before="60" w:after="60"/>
        <w:jc w:val="both"/>
      </w:pPr>
      <w:r w:rsidRPr="00AC6575">
        <w:lastRenderedPageBreak/>
        <w:t>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348792E7" w14:textId="77777777" w:rsidR="00651EF8" w:rsidRDefault="00651EF8" w:rsidP="00FF5FA8">
      <w:pPr>
        <w:keepNext/>
        <w:keepLines/>
      </w:pPr>
    </w:p>
    <w:tbl>
      <w:tblPr>
        <w:tblW w:w="4900" w:type="pct"/>
        <w:tblInd w:w="2" w:type="dxa"/>
        <w:tblLook w:val="01E0" w:firstRow="1" w:lastRow="1" w:firstColumn="1" w:lastColumn="1" w:noHBand="0" w:noVBand="0"/>
      </w:tblPr>
      <w:tblGrid>
        <w:gridCol w:w="4516"/>
        <w:gridCol w:w="301"/>
        <w:gridCol w:w="4628"/>
      </w:tblGrid>
      <w:tr w:rsidR="00FF5FA8" w:rsidRPr="00160ACC" w14:paraId="00364927" w14:textId="77777777" w:rsidTr="00866749">
        <w:tc>
          <w:tcPr>
            <w:tcW w:w="4251" w:type="dxa"/>
            <w:vAlign w:val="center"/>
          </w:tcPr>
          <w:p w14:paraId="2CCD63C9" w14:textId="77777777" w:rsidR="00FF5FA8" w:rsidRPr="00160ACC" w:rsidRDefault="00FF5FA8" w:rsidP="00866749">
            <w:pPr>
              <w:keepNext/>
              <w:keepLines/>
              <w:spacing w:before="360" w:after="0" w:line="240" w:lineRule="auto"/>
              <w:rPr>
                <w:rFonts w:cs="Arial"/>
              </w:rPr>
            </w:pPr>
            <w:r w:rsidRPr="00160ACC">
              <w:rPr>
                <w:rFonts w:cs="Arial"/>
              </w:rPr>
              <w:t xml:space="preserve">Za </w:t>
            </w:r>
            <w:r>
              <w:rPr>
                <w:rFonts w:cs="Arial"/>
              </w:rPr>
              <w:t>Objednatele</w:t>
            </w:r>
            <w:r w:rsidRPr="00160ACC">
              <w:rPr>
                <w:rFonts w:cs="Arial"/>
              </w:rPr>
              <w:t>:</w:t>
            </w:r>
          </w:p>
        </w:tc>
        <w:tc>
          <w:tcPr>
            <w:tcW w:w="283" w:type="dxa"/>
            <w:vAlign w:val="center"/>
          </w:tcPr>
          <w:p w14:paraId="5E79E5E4" w14:textId="77777777" w:rsidR="00FF5FA8" w:rsidRPr="00160ACC" w:rsidRDefault="00FF5FA8" w:rsidP="00866749">
            <w:pPr>
              <w:keepNext/>
              <w:keepLines/>
              <w:spacing w:before="360" w:after="0" w:line="240" w:lineRule="auto"/>
              <w:rPr>
                <w:rFonts w:cs="Arial"/>
              </w:rPr>
            </w:pPr>
          </w:p>
        </w:tc>
        <w:tc>
          <w:tcPr>
            <w:tcW w:w="4357" w:type="dxa"/>
            <w:vAlign w:val="center"/>
          </w:tcPr>
          <w:p w14:paraId="05754DCC" w14:textId="77777777" w:rsidR="00FF5FA8" w:rsidRPr="00160ACC" w:rsidRDefault="00FF5FA8" w:rsidP="00866749">
            <w:pPr>
              <w:keepNext/>
              <w:keepLines/>
              <w:spacing w:before="360" w:after="0" w:line="240" w:lineRule="auto"/>
              <w:rPr>
                <w:rFonts w:cs="Arial"/>
              </w:rPr>
            </w:pPr>
            <w:r w:rsidRPr="00160ACC">
              <w:rPr>
                <w:rFonts w:cs="Arial"/>
              </w:rPr>
              <w:t xml:space="preserve">Za </w:t>
            </w:r>
            <w:r>
              <w:rPr>
                <w:rFonts w:cs="Arial"/>
              </w:rPr>
              <w:t>Zhotovitele</w:t>
            </w:r>
            <w:r w:rsidRPr="00160ACC">
              <w:rPr>
                <w:rFonts w:cs="Arial"/>
              </w:rPr>
              <w:t>:</w:t>
            </w:r>
          </w:p>
        </w:tc>
      </w:tr>
      <w:tr w:rsidR="00FF5FA8" w:rsidRPr="00160ACC" w14:paraId="764A475B" w14:textId="77777777" w:rsidTr="00866749">
        <w:tc>
          <w:tcPr>
            <w:tcW w:w="4251" w:type="dxa"/>
            <w:vAlign w:val="center"/>
          </w:tcPr>
          <w:p w14:paraId="3DA11FEE" w14:textId="77777777" w:rsidR="00FF5FA8" w:rsidRPr="00160ACC" w:rsidRDefault="00FF5FA8" w:rsidP="00866749">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 podpisu</w:t>
            </w:r>
          </w:p>
        </w:tc>
        <w:tc>
          <w:tcPr>
            <w:tcW w:w="283" w:type="dxa"/>
            <w:vAlign w:val="center"/>
          </w:tcPr>
          <w:p w14:paraId="6952C13B" w14:textId="77777777" w:rsidR="00FF5FA8" w:rsidRPr="00160ACC" w:rsidRDefault="00FF5FA8" w:rsidP="00866749">
            <w:pPr>
              <w:keepNext/>
              <w:keepLines/>
              <w:spacing w:after="0" w:line="240" w:lineRule="auto"/>
              <w:rPr>
                <w:rFonts w:cs="Arial"/>
              </w:rPr>
            </w:pPr>
          </w:p>
        </w:tc>
        <w:tc>
          <w:tcPr>
            <w:tcW w:w="4357" w:type="dxa"/>
            <w:vAlign w:val="center"/>
          </w:tcPr>
          <w:p w14:paraId="26CBDF82" w14:textId="77777777" w:rsidR="00FF5FA8" w:rsidRPr="00160ACC" w:rsidRDefault="00FF5FA8" w:rsidP="00866749">
            <w:pPr>
              <w:keepNext/>
              <w:keepLines/>
              <w:spacing w:after="0" w:line="240" w:lineRule="auto"/>
              <w:rPr>
                <w:rFonts w:cs="Arial"/>
              </w:rPr>
            </w:pPr>
            <w:r w:rsidRPr="00160ACC">
              <w:rPr>
                <w:rFonts w:cs="Arial"/>
              </w:rPr>
              <w:t>V</w:t>
            </w:r>
            <w:r>
              <w:rPr>
                <w:rFonts w:cs="Arial"/>
              </w:rPr>
              <w:t xml:space="preserve"> [</w:t>
            </w:r>
            <w:r w:rsidRPr="00010E97">
              <w:rPr>
                <w:rFonts w:eastAsia="Calibri"/>
                <w:highlight w:val="yellow"/>
              </w:rPr>
              <w:t>DOPLNÍ DODAVATEL</w:t>
            </w:r>
            <w:r w:rsidRPr="002D6AC6">
              <w:rPr>
                <w:rFonts w:eastAsia="Calibri" w:hint="eastAsia"/>
                <w:lang w:val="it-IT"/>
              </w:rPr>
              <w:t>]</w:t>
            </w:r>
            <w:r>
              <w:rPr>
                <w:rFonts w:cs="Arial"/>
              </w:rPr>
              <w:t xml:space="preserve"> </w:t>
            </w:r>
            <w:r w:rsidRPr="00160ACC">
              <w:rPr>
                <w:rFonts w:cs="Arial"/>
              </w:rPr>
              <w:t>dne</w:t>
            </w:r>
            <w:r>
              <w:rPr>
                <w:rFonts w:cs="Arial"/>
              </w:rPr>
              <w:t xml:space="preserve"> dle el. podpisu</w:t>
            </w:r>
          </w:p>
        </w:tc>
      </w:tr>
      <w:tr w:rsidR="00FF5FA8" w:rsidRPr="00160ACC" w14:paraId="17A200D0" w14:textId="77777777" w:rsidTr="00866749">
        <w:tc>
          <w:tcPr>
            <w:tcW w:w="4251" w:type="dxa"/>
            <w:tcBorders>
              <w:bottom w:val="single" w:sz="4" w:space="0" w:color="auto"/>
            </w:tcBorders>
          </w:tcPr>
          <w:p w14:paraId="1AA052B1" w14:textId="77777777" w:rsidR="00FF5FA8" w:rsidRPr="00160ACC" w:rsidRDefault="00FF5FA8" w:rsidP="00866749">
            <w:pPr>
              <w:keepNext/>
              <w:keepLines/>
              <w:spacing w:after="360"/>
              <w:jc w:val="center"/>
              <w:rPr>
                <w:rFonts w:cs="Arial"/>
              </w:rPr>
            </w:pPr>
          </w:p>
        </w:tc>
        <w:tc>
          <w:tcPr>
            <w:tcW w:w="283" w:type="dxa"/>
          </w:tcPr>
          <w:p w14:paraId="139101AE" w14:textId="77777777" w:rsidR="00FF5FA8" w:rsidRPr="00160ACC" w:rsidRDefault="00FF5FA8" w:rsidP="00866749">
            <w:pPr>
              <w:keepNext/>
              <w:keepLines/>
              <w:spacing w:after="360"/>
              <w:jc w:val="center"/>
              <w:rPr>
                <w:rFonts w:cs="Arial"/>
              </w:rPr>
            </w:pPr>
          </w:p>
        </w:tc>
        <w:tc>
          <w:tcPr>
            <w:tcW w:w="4357" w:type="dxa"/>
            <w:tcBorders>
              <w:bottom w:val="single" w:sz="4" w:space="0" w:color="auto"/>
            </w:tcBorders>
          </w:tcPr>
          <w:p w14:paraId="3CFA3E96" w14:textId="77777777" w:rsidR="00FF5FA8" w:rsidRPr="00160ACC" w:rsidRDefault="00FF5FA8" w:rsidP="00866749">
            <w:pPr>
              <w:keepNext/>
              <w:keepLines/>
              <w:spacing w:after="360"/>
              <w:jc w:val="center"/>
              <w:rPr>
                <w:rFonts w:cs="Arial"/>
              </w:rPr>
            </w:pPr>
          </w:p>
          <w:p w14:paraId="673FDA2E" w14:textId="77777777" w:rsidR="00FF5FA8" w:rsidRPr="00160ACC" w:rsidRDefault="00FF5FA8" w:rsidP="00866749">
            <w:pPr>
              <w:keepNext/>
              <w:keepLines/>
              <w:spacing w:after="360"/>
              <w:jc w:val="center"/>
              <w:rPr>
                <w:rFonts w:cs="Arial"/>
              </w:rPr>
            </w:pPr>
          </w:p>
        </w:tc>
      </w:tr>
      <w:tr w:rsidR="00FF5FA8" w:rsidRPr="00160ACC" w14:paraId="489DCF3B" w14:textId="77777777" w:rsidTr="00866749">
        <w:tc>
          <w:tcPr>
            <w:tcW w:w="4251" w:type="dxa"/>
            <w:tcBorders>
              <w:top w:val="single" w:sz="4" w:space="0" w:color="auto"/>
            </w:tcBorders>
          </w:tcPr>
          <w:p w14:paraId="3D05E6D5" w14:textId="77777777" w:rsidR="00FF5FA8" w:rsidRPr="00DB6C0B" w:rsidRDefault="00FF5FA8" w:rsidP="00866749">
            <w:pPr>
              <w:keepNext/>
              <w:keepLines/>
              <w:spacing w:after="0" w:line="240" w:lineRule="auto"/>
              <w:jc w:val="center"/>
              <w:rPr>
                <w:rFonts w:cs="Arial"/>
                <w:bCs/>
              </w:rPr>
            </w:pPr>
            <w:r w:rsidRPr="00DB6C0B">
              <w:rPr>
                <w:rFonts w:cs="Arial"/>
                <w:bCs/>
              </w:rPr>
              <w:t>Mgr. Jakub Richter</w:t>
            </w:r>
          </w:p>
          <w:p w14:paraId="267546DB" w14:textId="77777777" w:rsidR="00FF5FA8" w:rsidRPr="00DB6C0B" w:rsidRDefault="00FF5FA8" w:rsidP="00866749">
            <w:pPr>
              <w:keepNext/>
              <w:keepLines/>
              <w:spacing w:after="0" w:line="240" w:lineRule="auto"/>
              <w:jc w:val="center"/>
              <w:rPr>
                <w:rFonts w:cs="Arial"/>
                <w:bCs/>
              </w:rPr>
            </w:pPr>
            <w:r w:rsidRPr="00DB6C0B">
              <w:rPr>
                <w:rFonts w:cs="Arial"/>
                <w:bCs/>
              </w:rPr>
              <w:t>1. zástupce generálního ředitele</w:t>
            </w:r>
          </w:p>
          <w:p w14:paraId="7C2C125A" w14:textId="77777777" w:rsidR="00FF5FA8" w:rsidRPr="00DB6C0B" w:rsidRDefault="00FF5FA8" w:rsidP="00866749">
            <w:pPr>
              <w:keepNext/>
              <w:keepLines/>
              <w:spacing w:after="0" w:line="240" w:lineRule="auto"/>
              <w:jc w:val="center"/>
              <w:rPr>
                <w:rFonts w:cs="Arial"/>
                <w:bCs/>
              </w:rPr>
            </w:pPr>
            <w:r w:rsidRPr="00DB6C0B">
              <w:rPr>
                <w:rFonts w:cs="Arial"/>
                <w:bCs/>
              </w:rPr>
              <w:t>Státní pokladna Centrum sdílených služeb, s. p.</w:t>
            </w:r>
          </w:p>
        </w:tc>
        <w:tc>
          <w:tcPr>
            <w:tcW w:w="283" w:type="dxa"/>
          </w:tcPr>
          <w:p w14:paraId="41C8FBE2" w14:textId="77777777" w:rsidR="00FF5FA8" w:rsidRPr="00DB6C0B" w:rsidRDefault="00FF5FA8" w:rsidP="00866749">
            <w:pPr>
              <w:keepNext/>
              <w:keepLines/>
              <w:spacing w:after="0" w:line="240" w:lineRule="auto"/>
              <w:jc w:val="center"/>
              <w:rPr>
                <w:rFonts w:cs="Arial"/>
                <w:bCs/>
              </w:rPr>
            </w:pPr>
          </w:p>
        </w:tc>
        <w:tc>
          <w:tcPr>
            <w:tcW w:w="4357" w:type="dxa"/>
            <w:tcBorders>
              <w:top w:val="single" w:sz="4" w:space="0" w:color="auto"/>
            </w:tcBorders>
          </w:tcPr>
          <w:p w14:paraId="5673EA3D" w14:textId="77777777" w:rsidR="00FF5FA8" w:rsidRPr="00DB6C0B" w:rsidRDefault="00FF5FA8" w:rsidP="00866749">
            <w:pPr>
              <w:keepNext/>
              <w:keepLines/>
              <w:spacing w:after="0" w:line="240" w:lineRule="auto"/>
              <w:jc w:val="center"/>
              <w:rPr>
                <w:rFonts w:cs="Arial"/>
                <w:bCs/>
                <w:highlight w:val="yellow"/>
              </w:rPr>
            </w:pPr>
            <w:r w:rsidRPr="00DB6C0B">
              <w:rPr>
                <w:rFonts w:cs="Arial"/>
                <w:bCs/>
                <w:highlight w:val="yellow"/>
                <w:lang w:eastAsia="ko-KR"/>
              </w:rPr>
              <w:t>[</w:t>
            </w:r>
            <w:r w:rsidRPr="00010E97">
              <w:rPr>
                <w:rFonts w:eastAsia="Calibri"/>
                <w:highlight w:val="yellow"/>
              </w:rPr>
              <w:t>DOPLNÍ DODAVATEL</w:t>
            </w:r>
            <w:r>
              <w:rPr>
                <w:rFonts w:eastAsia="Calibri"/>
                <w:highlight w:val="yellow"/>
              </w:rPr>
              <w:t xml:space="preserve"> – Titul</w:t>
            </w:r>
            <w:r w:rsidRPr="00DB6C0B">
              <w:rPr>
                <w:rFonts w:cs="Arial"/>
                <w:bCs/>
                <w:highlight w:val="yellow"/>
              </w:rPr>
              <w:t>, jméno, příjmení]</w:t>
            </w:r>
          </w:p>
          <w:p w14:paraId="37EDF788" w14:textId="77777777" w:rsidR="00FF5FA8" w:rsidRPr="00DB6C0B" w:rsidRDefault="00FF5FA8" w:rsidP="00866749">
            <w:pPr>
              <w:keepNext/>
              <w:keepLines/>
              <w:spacing w:after="0" w:line="240" w:lineRule="auto"/>
              <w:jc w:val="center"/>
              <w:rPr>
                <w:rFonts w:cs="Arial"/>
                <w:bCs/>
                <w:highlight w:val="yellow"/>
              </w:rPr>
            </w:pPr>
            <w:r w:rsidRPr="00DB6C0B">
              <w:rPr>
                <w:rFonts w:cs="Arial"/>
                <w:bCs/>
                <w:highlight w:val="yellow"/>
              </w:rPr>
              <w:t>[</w:t>
            </w:r>
            <w:r w:rsidRPr="00010E97">
              <w:rPr>
                <w:rFonts w:eastAsia="Calibri"/>
                <w:highlight w:val="yellow"/>
              </w:rPr>
              <w:t>DOPLNÍ DODAVATEL</w:t>
            </w:r>
            <w:r>
              <w:rPr>
                <w:rFonts w:eastAsia="Calibri"/>
                <w:highlight w:val="yellow"/>
              </w:rPr>
              <w:t xml:space="preserve"> – funkce</w:t>
            </w:r>
            <w:r w:rsidRPr="00DB6C0B">
              <w:rPr>
                <w:rFonts w:cs="Arial"/>
                <w:bCs/>
                <w:highlight w:val="yellow"/>
              </w:rPr>
              <w:t>]</w:t>
            </w:r>
          </w:p>
          <w:p w14:paraId="3F3E0049" w14:textId="77777777" w:rsidR="00FF5FA8" w:rsidRPr="00DB6C0B" w:rsidRDefault="00FF5FA8" w:rsidP="00866749">
            <w:pPr>
              <w:keepNext/>
              <w:keepLines/>
              <w:spacing w:after="0" w:line="240" w:lineRule="auto"/>
              <w:jc w:val="center"/>
              <w:rPr>
                <w:rFonts w:cs="Arial"/>
                <w:bCs/>
              </w:rPr>
            </w:pPr>
            <w:r w:rsidRPr="00DB6C0B">
              <w:rPr>
                <w:rFonts w:cs="Arial"/>
                <w:bCs/>
                <w:highlight w:val="yellow"/>
              </w:rPr>
              <w:t>[</w:t>
            </w:r>
            <w:r w:rsidRPr="00010E97">
              <w:rPr>
                <w:rFonts w:eastAsia="Calibri"/>
                <w:highlight w:val="yellow"/>
              </w:rPr>
              <w:t>DOPLNÍ DODAVATEL</w:t>
            </w:r>
            <w:r>
              <w:rPr>
                <w:rFonts w:eastAsia="Calibri"/>
                <w:highlight w:val="yellow"/>
              </w:rPr>
              <w:t xml:space="preserve"> – název</w:t>
            </w:r>
            <w:r w:rsidRPr="00DB6C0B">
              <w:rPr>
                <w:rFonts w:cs="Arial"/>
                <w:bCs/>
                <w:highlight w:val="yellow"/>
              </w:rPr>
              <w:t xml:space="preserve"> společnosti]</w:t>
            </w:r>
          </w:p>
        </w:tc>
      </w:tr>
    </w:tbl>
    <w:p w14:paraId="34879305" w14:textId="77777777" w:rsidR="006E29BD" w:rsidRPr="00AC6575" w:rsidRDefault="006E29BD" w:rsidP="002E149D">
      <w:pPr>
        <w:spacing w:line="360" w:lineRule="auto"/>
        <w:rPr>
          <w:szCs w:val="18"/>
        </w:rPr>
        <w:sectPr w:rsidR="006E29BD" w:rsidRPr="00AC6575" w:rsidSect="00FF5FA8">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134" w:header="709" w:footer="567"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B63F4" w14:paraId="6124D21C" w14:textId="77777777" w:rsidTr="00440AE4">
        <w:tc>
          <w:tcPr>
            <w:tcW w:w="9655" w:type="dxa"/>
            <w:gridSpan w:val="2"/>
            <w:tcBorders>
              <w:top w:val="nil"/>
              <w:left w:val="nil"/>
              <w:bottom w:val="nil"/>
              <w:right w:val="nil"/>
            </w:tcBorders>
            <w:vAlign w:val="center"/>
            <w:hideMark/>
          </w:tcPr>
          <w:p w14:paraId="26ECAFE6" w14:textId="77777777" w:rsidR="00AB63F4" w:rsidRDefault="00AB63F4" w:rsidP="00440AE4">
            <w:pPr>
              <w:spacing w:before="120" w:after="120" w:line="240" w:lineRule="auto"/>
              <w:rPr>
                <w:rFonts w:cs="Calibri"/>
                <w:b/>
                <w:bCs/>
                <w:color w:val="004666"/>
                <w:szCs w:val="18"/>
              </w:rPr>
            </w:pPr>
            <w:r w:rsidRPr="000E0C32">
              <w:rPr>
                <w:rFonts w:cs="Calibri"/>
                <w:b/>
                <w:bCs/>
                <w:color w:val="004666"/>
                <w:szCs w:val="18"/>
              </w:rPr>
              <w:lastRenderedPageBreak/>
              <w:t xml:space="preserve">Smlouva o </w:t>
            </w:r>
            <w:r>
              <w:rPr>
                <w:rFonts w:cs="Calibri"/>
                <w:b/>
                <w:bCs/>
                <w:color w:val="004666"/>
                <w:szCs w:val="18"/>
              </w:rPr>
              <w:t>dílo</w:t>
            </w:r>
          </w:p>
        </w:tc>
      </w:tr>
      <w:tr w:rsidR="00AB63F4" w14:paraId="64D72819" w14:textId="77777777" w:rsidTr="00440AE4">
        <w:tc>
          <w:tcPr>
            <w:tcW w:w="2113" w:type="dxa"/>
            <w:tcBorders>
              <w:top w:val="nil"/>
              <w:left w:val="nil"/>
              <w:bottom w:val="single" w:sz="2" w:space="0" w:color="004666"/>
              <w:right w:val="nil"/>
            </w:tcBorders>
            <w:vAlign w:val="center"/>
            <w:hideMark/>
          </w:tcPr>
          <w:p w14:paraId="5C9D67EB" w14:textId="77777777" w:rsidR="00AB63F4" w:rsidRPr="00AB63F4" w:rsidRDefault="00AB63F4" w:rsidP="00440AE4">
            <w:pPr>
              <w:spacing w:before="120" w:after="120" w:line="240" w:lineRule="auto"/>
              <w:rPr>
                <w:rFonts w:cs="Calibri"/>
                <w:b/>
                <w:bCs/>
                <w:color w:val="009EE0"/>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1DA883DB" w14:textId="6F529B37" w:rsidR="00AB63F4" w:rsidRPr="00AB63F4" w:rsidRDefault="00AB63F4" w:rsidP="00440AE4">
            <w:pPr>
              <w:spacing w:before="120" w:after="120" w:line="240" w:lineRule="auto"/>
              <w:rPr>
                <w:rFonts w:cs="Calibri"/>
                <w:b/>
                <w:bCs/>
                <w:color w:val="009EE0"/>
                <w:szCs w:val="18"/>
              </w:rPr>
            </w:pPr>
            <w:r w:rsidRPr="00AB63F4">
              <w:rPr>
                <w:rFonts w:cs="Calibri"/>
                <w:b/>
                <w:bCs/>
                <w:color w:val="009EE0"/>
                <w:szCs w:val="18"/>
              </w:rPr>
              <w:t>Technická specifikace a tabulka pro stanovení nabídkové ceny</w:t>
            </w:r>
          </w:p>
        </w:tc>
      </w:tr>
    </w:tbl>
    <w:p w14:paraId="7D98CD2B" w14:textId="77777777" w:rsidR="00DD7FA2" w:rsidRDefault="00DD7FA2" w:rsidP="001E7003">
      <w:pPr>
        <w:spacing w:after="0"/>
        <w:contextualSpacing/>
        <w:jc w:val="both"/>
      </w:pPr>
    </w:p>
    <w:p w14:paraId="351A9DF7" w14:textId="77777777" w:rsidR="00DD7FA2" w:rsidRDefault="00DD7FA2" w:rsidP="001E7003">
      <w:pPr>
        <w:spacing w:after="0"/>
        <w:contextualSpacing/>
        <w:jc w:val="both"/>
        <w:rPr>
          <w:iCs/>
          <w:szCs w:val="18"/>
        </w:rPr>
      </w:pPr>
    </w:p>
    <w:p w14:paraId="5B161F41" w14:textId="2400A5A8" w:rsidR="0003055D" w:rsidRDefault="0003055D" w:rsidP="0003055D">
      <w:pPr>
        <w:spacing w:after="0"/>
        <w:rPr>
          <w:szCs w:val="18"/>
        </w:rPr>
      </w:pPr>
      <w:r w:rsidRPr="002C0D3C">
        <w:rPr>
          <w:szCs w:val="18"/>
          <w:highlight w:val="green"/>
        </w:rPr>
        <w:t>[</w:t>
      </w:r>
      <w:r w:rsidR="002C0D3C" w:rsidRPr="002C0D3C">
        <w:rPr>
          <w:szCs w:val="18"/>
          <w:highlight w:val="green"/>
        </w:rPr>
        <w:t>Zadavatel převezme Dodavatelem</w:t>
      </w:r>
      <w:r w:rsidR="00D443D7" w:rsidRPr="002C0D3C">
        <w:rPr>
          <w:szCs w:val="18"/>
          <w:highlight w:val="green"/>
        </w:rPr>
        <w:t xml:space="preserve"> vyplněn</w:t>
      </w:r>
      <w:r w:rsidR="002C0D3C" w:rsidRPr="002C0D3C">
        <w:rPr>
          <w:szCs w:val="18"/>
          <w:highlight w:val="green"/>
        </w:rPr>
        <w:t>ou</w:t>
      </w:r>
      <w:r w:rsidR="00D443D7" w:rsidRPr="002C0D3C">
        <w:rPr>
          <w:szCs w:val="18"/>
          <w:highlight w:val="green"/>
        </w:rPr>
        <w:t xml:space="preserve"> příloha č. </w:t>
      </w:r>
      <w:r w:rsidR="002A553D" w:rsidRPr="002C0D3C">
        <w:rPr>
          <w:szCs w:val="18"/>
          <w:highlight w:val="green"/>
        </w:rPr>
        <w:t>1</w:t>
      </w:r>
      <w:r w:rsidR="00D443D7" w:rsidRPr="002C0D3C">
        <w:rPr>
          <w:szCs w:val="18"/>
          <w:highlight w:val="green"/>
        </w:rPr>
        <w:t xml:space="preserve"> ZD „T</w:t>
      </w:r>
      <w:r w:rsidR="0049634E" w:rsidRPr="002C0D3C">
        <w:rPr>
          <w:szCs w:val="18"/>
          <w:highlight w:val="green"/>
        </w:rPr>
        <w:t>echnická specifikace a t</w:t>
      </w:r>
      <w:r w:rsidR="00D443D7" w:rsidRPr="002C0D3C">
        <w:rPr>
          <w:szCs w:val="18"/>
          <w:highlight w:val="green"/>
        </w:rPr>
        <w:t>abulka pro stanovení nabídkové ceny</w:t>
      </w:r>
      <w:r w:rsidR="00864E1D" w:rsidRPr="002C0D3C">
        <w:rPr>
          <w:szCs w:val="18"/>
          <w:highlight w:val="green"/>
        </w:rPr>
        <w:t>“</w:t>
      </w:r>
      <w:r w:rsidR="004B41C5" w:rsidRPr="002C0D3C">
        <w:rPr>
          <w:szCs w:val="18"/>
          <w:highlight w:val="green"/>
        </w:rPr>
        <w:t>]</w:t>
      </w:r>
    </w:p>
    <w:p w14:paraId="34BFCBB8" w14:textId="77777777" w:rsidR="00CA79DC" w:rsidRDefault="00CA79DC" w:rsidP="0003055D">
      <w:pPr>
        <w:spacing w:after="0"/>
        <w:rPr>
          <w:szCs w:val="18"/>
        </w:rPr>
      </w:pPr>
    </w:p>
    <w:p w14:paraId="6F4881C8" w14:textId="77777777" w:rsidR="00CA79DC" w:rsidRDefault="00CA79DC" w:rsidP="0003055D">
      <w:pPr>
        <w:spacing w:after="0"/>
        <w:rPr>
          <w:szCs w:val="18"/>
        </w:rPr>
      </w:pPr>
    </w:p>
    <w:p w14:paraId="5FC679A9" w14:textId="77777777" w:rsidR="008D5286" w:rsidRDefault="008D5286" w:rsidP="001E7003">
      <w:pPr>
        <w:spacing w:after="0"/>
        <w:contextualSpacing/>
        <w:jc w:val="both"/>
        <w:rPr>
          <w:iCs/>
          <w:szCs w:val="18"/>
        </w:rPr>
        <w:sectPr w:rsidR="008D5286" w:rsidSect="00FF5FA8">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417" w:left="1134" w:header="708" w:footer="708" w:gutter="0"/>
          <w:cols w:space="708"/>
          <w:docGrid w:linePitch="360"/>
        </w:sectPr>
      </w:pPr>
    </w:p>
    <w:p w14:paraId="6F12DDA3" w14:textId="77777777" w:rsidR="000156A0" w:rsidRDefault="000156A0" w:rsidP="00CD06E1">
      <w:pPr>
        <w:spacing w:after="0"/>
        <w:rPr>
          <w:b/>
          <w:bCs/>
        </w:rPr>
      </w:pPr>
    </w:p>
    <w:p w14:paraId="24989028" w14:textId="77777777" w:rsidR="00AB63F4" w:rsidRDefault="00AB63F4" w:rsidP="001E7003">
      <w:pPr>
        <w:spacing w:after="0"/>
        <w:contextualSpacing/>
        <w:jc w:val="both"/>
        <w:rPr>
          <w:b/>
          <w:bCs/>
        </w:rPr>
      </w:pPr>
    </w:p>
    <w:tbl>
      <w:tblPr>
        <w:tblW w:w="5009" w:type="pct"/>
        <w:tblBorders>
          <w:bottom w:val="single" w:sz="2" w:space="0" w:color="004666"/>
        </w:tblBorders>
        <w:tblLook w:val="04A0" w:firstRow="1" w:lastRow="0" w:firstColumn="1" w:lastColumn="0" w:noHBand="0" w:noVBand="1"/>
      </w:tblPr>
      <w:tblGrid>
        <w:gridCol w:w="2113"/>
        <w:gridCol w:w="7542"/>
      </w:tblGrid>
      <w:tr w:rsidR="00AB63F4" w14:paraId="71475281" w14:textId="77777777" w:rsidTr="00440AE4">
        <w:tc>
          <w:tcPr>
            <w:tcW w:w="9655" w:type="dxa"/>
            <w:gridSpan w:val="2"/>
            <w:tcBorders>
              <w:top w:val="nil"/>
              <w:left w:val="nil"/>
              <w:bottom w:val="nil"/>
              <w:right w:val="nil"/>
            </w:tcBorders>
            <w:vAlign w:val="center"/>
            <w:hideMark/>
          </w:tcPr>
          <w:p w14:paraId="1FE00C5F" w14:textId="77777777" w:rsidR="00AB63F4" w:rsidRDefault="00AB63F4" w:rsidP="00440AE4">
            <w:pPr>
              <w:spacing w:before="120" w:after="120" w:line="240" w:lineRule="auto"/>
              <w:rPr>
                <w:rFonts w:cs="Calibri"/>
                <w:b/>
                <w:bCs/>
                <w:color w:val="004666"/>
                <w:szCs w:val="18"/>
              </w:rPr>
            </w:pPr>
            <w:bookmarkStart w:id="157" w:name="_Hlk214522551"/>
            <w:r w:rsidRPr="000E0C32">
              <w:rPr>
                <w:rFonts w:cs="Calibri"/>
                <w:b/>
                <w:bCs/>
                <w:color w:val="004666"/>
                <w:szCs w:val="18"/>
              </w:rPr>
              <w:t xml:space="preserve">Smlouva o </w:t>
            </w:r>
            <w:r>
              <w:rPr>
                <w:rFonts w:cs="Calibri"/>
                <w:b/>
                <w:bCs/>
                <w:color w:val="004666"/>
                <w:szCs w:val="18"/>
              </w:rPr>
              <w:t>dílo</w:t>
            </w:r>
          </w:p>
        </w:tc>
      </w:tr>
      <w:bookmarkEnd w:id="157"/>
      <w:tr w:rsidR="00AB63F4" w14:paraId="5C68810D" w14:textId="77777777" w:rsidTr="00440AE4">
        <w:tc>
          <w:tcPr>
            <w:tcW w:w="2113" w:type="dxa"/>
            <w:tcBorders>
              <w:top w:val="nil"/>
              <w:left w:val="nil"/>
              <w:bottom w:val="single" w:sz="2" w:space="0" w:color="004666"/>
              <w:right w:val="nil"/>
            </w:tcBorders>
            <w:vAlign w:val="center"/>
            <w:hideMark/>
          </w:tcPr>
          <w:p w14:paraId="58350F54" w14:textId="2C97C04E" w:rsidR="00AB63F4" w:rsidRPr="00AB63F4" w:rsidRDefault="00AB63F4" w:rsidP="00440AE4">
            <w:pPr>
              <w:spacing w:before="120" w:after="120" w:line="240" w:lineRule="auto"/>
              <w:rPr>
                <w:rFonts w:cs="Calibri"/>
                <w:b/>
                <w:bCs/>
                <w:color w:val="009EE0"/>
                <w:szCs w:val="18"/>
              </w:rPr>
            </w:pPr>
            <w:r>
              <w:rPr>
                <w:rFonts w:cs="Calibri"/>
                <w:b/>
                <w:bCs/>
                <w:color w:val="009EE0"/>
                <w:szCs w:val="18"/>
              </w:rPr>
              <w:t xml:space="preserve">Příloha č. </w:t>
            </w:r>
            <w:r w:rsidR="00DD3816">
              <w:rPr>
                <w:rFonts w:cs="Calibri"/>
                <w:b/>
                <w:bCs/>
                <w:color w:val="009EE0"/>
                <w:szCs w:val="18"/>
              </w:rPr>
              <w:t>2</w:t>
            </w:r>
          </w:p>
        </w:tc>
        <w:tc>
          <w:tcPr>
            <w:tcW w:w="7542" w:type="dxa"/>
            <w:tcBorders>
              <w:top w:val="nil"/>
              <w:left w:val="nil"/>
              <w:bottom w:val="single" w:sz="2" w:space="0" w:color="004666"/>
              <w:right w:val="nil"/>
            </w:tcBorders>
            <w:vAlign w:val="center"/>
            <w:hideMark/>
          </w:tcPr>
          <w:p w14:paraId="0699FC16" w14:textId="1F7548B7" w:rsidR="00AB63F4" w:rsidRPr="00AB63F4" w:rsidRDefault="00AB63F4" w:rsidP="00440AE4">
            <w:pPr>
              <w:spacing w:before="120" w:after="120" w:line="240" w:lineRule="auto"/>
              <w:rPr>
                <w:rFonts w:cs="Calibri"/>
                <w:b/>
                <w:bCs/>
                <w:color w:val="009EE0"/>
                <w:szCs w:val="18"/>
              </w:rPr>
            </w:pPr>
            <w:r>
              <w:rPr>
                <w:rFonts w:cs="Calibri"/>
                <w:b/>
                <w:bCs/>
                <w:color w:val="009EE0"/>
                <w:szCs w:val="18"/>
              </w:rPr>
              <w:t>Seznam poddodavatelů</w:t>
            </w:r>
          </w:p>
        </w:tc>
      </w:tr>
    </w:tbl>
    <w:p w14:paraId="4F014973" w14:textId="77777777" w:rsidR="00E203A1" w:rsidRDefault="00E203A1" w:rsidP="001E7003">
      <w:pPr>
        <w:spacing w:after="0"/>
        <w:contextualSpacing/>
        <w:jc w:val="both"/>
      </w:pPr>
    </w:p>
    <w:p w14:paraId="5D373B28" w14:textId="77777777" w:rsidR="00E203A1" w:rsidRDefault="00E203A1" w:rsidP="001E7003">
      <w:pPr>
        <w:spacing w:after="0"/>
        <w:contextualSpacing/>
        <w:jc w:val="both"/>
        <w:rPr>
          <w:iCs/>
          <w:szCs w:val="18"/>
        </w:rPr>
      </w:pPr>
    </w:p>
    <w:p w14:paraId="54421E5E" w14:textId="009465D3" w:rsidR="002C0D3C" w:rsidRDefault="002C0D3C" w:rsidP="002C0D3C">
      <w:pPr>
        <w:spacing w:after="0"/>
        <w:rPr>
          <w:szCs w:val="18"/>
        </w:rPr>
      </w:pPr>
      <w:r w:rsidRPr="002C0D3C">
        <w:rPr>
          <w:szCs w:val="18"/>
          <w:highlight w:val="green"/>
        </w:rPr>
        <w:t>[Zadavatel převezme Dodavatelem vyplněnou příloha č. 10 ZD „Vzor – Čestné prohlášení o poddodavatelích“]</w:t>
      </w:r>
    </w:p>
    <w:p w14:paraId="4C4181B0" w14:textId="77777777" w:rsidR="00E34E58" w:rsidRDefault="00E34E58" w:rsidP="001E7003">
      <w:pPr>
        <w:spacing w:after="0"/>
        <w:contextualSpacing/>
        <w:jc w:val="both"/>
        <w:rPr>
          <w:iCs/>
          <w:szCs w:val="18"/>
        </w:rPr>
        <w:sectPr w:rsidR="00E34E58" w:rsidSect="00FF5FA8">
          <w:headerReference w:type="even" r:id="rId27"/>
          <w:headerReference w:type="default" r:id="rId28"/>
          <w:footerReference w:type="even" r:id="rId29"/>
          <w:footerReference w:type="default" r:id="rId30"/>
          <w:headerReference w:type="first" r:id="rId31"/>
          <w:footerReference w:type="first" r:id="rId32"/>
          <w:pgSz w:w="11906" w:h="16838"/>
          <w:pgMar w:top="1701" w:right="1134" w:bottom="1417" w:left="1134" w:header="708"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0F2644" w:rsidRPr="00AB63F4" w14:paraId="0E772F97" w14:textId="77777777" w:rsidTr="00866749">
        <w:tc>
          <w:tcPr>
            <w:tcW w:w="2113" w:type="dxa"/>
            <w:tcBorders>
              <w:top w:val="nil"/>
              <w:left w:val="nil"/>
              <w:bottom w:val="single" w:sz="2" w:space="0" w:color="004666"/>
              <w:right w:val="nil"/>
            </w:tcBorders>
            <w:vAlign w:val="center"/>
            <w:hideMark/>
          </w:tcPr>
          <w:p w14:paraId="296811BB" w14:textId="211DE900" w:rsidR="000F2644" w:rsidRPr="00AB63F4" w:rsidRDefault="000F2644" w:rsidP="000F2644">
            <w:pPr>
              <w:spacing w:before="120" w:after="120" w:line="240" w:lineRule="auto"/>
              <w:rPr>
                <w:rFonts w:cs="Calibri"/>
                <w:b/>
                <w:bCs/>
                <w:color w:val="009EE0"/>
                <w:szCs w:val="18"/>
              </w:rPr>
            </w:pPr>
            <w:r>
              <w:rPr>
                <w:rFonts w:cs="Calibri"/>
                <w:b/>
                <w:bCs/>
                <w:color w:val="009EE0"/>
                <w:szCs w:val="18"/>
              </w:rPr>
              <w:lastRenderedPageBreak/>
              <w:t xml:space="preserve">Příloha č. </w:t>
            </w:r>
            <w:r>
              <w:rPr>
                <w:rFonts w:cs="Calibri"/>
                <w:b/>
                <w:bCs/>
                <w:color w:val="009EE0"/>
                <w:szCs w:val="18"/>
              </w:rPr>
              <w:t>3</w:t>
            </w:r>
          </w:p>
        </w:tc>
        <w:tc>
          <w:tcPr>
            <w:tcW w:w="7542" w:type="dxa"/>
            <w:tcBorders>
              <w:top w:val="nil"/>
              <w:left w:val="nil"/>
              <w:bottom w:val="single" w:sz="2" w:space="0" w:color="004666"/>
              <w:right w:val="nil"/>
            </w:tcBorders>
            <w:vAlign w:val="center"/>
            <w:hideMark/>
          </w:tcPr>
          <w:p w14:paraId="187D000A" w14:textId="258D9B0B" w:rsidR="000F2644" w:rsidRPr="00AB63F4" w:rsidRDefault="000F2644" w:rsidP="000F2644">
            <w:pPr>
              <w:spacing w:before="120" w:after="120" w:line="240" w:lineRule="auto"/>
              <w:rPr>
                <w:rFonts w:cs="Calibri"/>
                <w:b/>
                <w:bCs/>
                <w:color w:val="009EE0"/>
                <w:szCs w:val="18"/>
              </w:rPr>
            </w:pPr>
            <w:r>
              <w:rPr>
                <w:rFonts w:cs="Calibri"/>
                <w:b/>
                <w:bCs/>
                <w:color w:val="009EE0"/>
                <w:szCs w:val="18"/>
              </w:rPr>
              <w:t>Akceptační protokol</w:t>
            </w:r>
          </w:p>
        </w:tc>
      </w:tr>
    </w:tbl>
    <w:p w14:paraId="472E0C58" w14:textId="77777777" w:rsidR="00C415D1" w:rsidRDefault="00C415D1" w:rsidP="00AA7CC6">
      <w:pPr>
        <w:spacing w:after="120"/>
        <w:jc w:val="both"/>
        <w:rPr>
          <w:b/>
          <w:bCs/>
        </w:rPr>
      </w:pPr>
    </w:p>
    <w:tbl>
      <w:tblPr>
        <w:tblStyle w:val="TableNormal1"/>
        <w:tblW w:w="9761" w:type="dxa"/>
        <w:tblInd w:w="157" w:type="dxa"/>
        <w:tblBorders>
          <w:top w:val="single" w:sz="4" w:space="0" w:color="004564"/>
          <w:left w:val="single" w:sz="4" w:space="0" w:color="004564"/>
          <w:bottom w:val="single" w:sz="4" w:space="0" w:color="004564"/>
          <w:right w:val="single" w:sz="4" w:space="0" w:color="004564"/>
          <w:insideH w:val="single" w:sz="4" w:space="0" w:color="004564"/>
          <w:insideV w:val="single" w:sz="4" w:space="0" w:color="004564"/>
        </w:tblBorders>
        <w:tblLayout w:type="fixed"/>
        <w:tblLook w:val="01E0" w:firstRow="1" w:lastRow="1" w:firstColumn="1" w:lastColumn="1" w:noHBand="0" w:noVBand="0"/>
      </w:tblPr>
      <w:tblGrid>
        <w:gridCol w:w="367"/>
        <w:gridCol w:w="455"/>
        <w:gridCol w:w="821"/>
        <w:gridCol w:w="975"/>
        <w:gridCol w:w="278"/>
        <w:gridCol w:w="1926"/>
        <w:gridCol w:w="1380"/>
        <w:gridCol w:w="154"/>
        <w:gridCol w:w="138"/>
        <w:gridCol w:w="1434"/>
        <w:gridCol w:w="1833"/>
      </w:tblGrid>
      <w:tr w:rsidR="00D13576" w:rsidRPr="0045363E" w14:paraId="514B3ED6" w14:textId="77777777" w:rsidTr="009F6249">
        <w:trPr>
          <w:trHeight w:hRule="exact" w:val="704"/>
        </w:trPr>
        <w:tc>
          <w:tcPr>
            <w:tcW w:w="4822" w:type="dxa"/>
            <w:gridSpan w:val="6"/>
            <w:shd w:val="clear" w:color="auto" w:fill="009DE0"/>
            <w:vAlign w:val="center"/>
          </w:tcPr>
          <w:p w14:paraId="3BA3CCB3" w14:textId="77777777" w:rsidR="00D13576" w:rsidRPr="008C485C" w:rsidRDefault="00D13576" w:rsidP="00F13F4E">
            <w:pPr>
              <w:pStyle w:val="TableParagraph"/>
              <w:spacing w:before="0"/>
              <w:rPr>
                <w:b/>
                <w:sz w:val="32"/>
                <w:szCs w:val="32"/>
              </w:rPr>
            </w:pPr>
            <w:r w:rsidRPr="008C485C">
              <w:rPr>
                <w:b/>
                <w:color w:val="FFFFFF"/>
                <w:sz w:val="32"/>
                <w:szCs w:val="32"/>
              </w:rPr>
              <w:t>AKCEPTAČNÍ PROTOKOL</w:t>
            </w:r>
          </w:p>
        </w:tc>
        <w:tc>
          <w:tcPr>
            <w:tcW w:w="4939" w:type="dxa"/>
            <w:gridSpan w:val="5"/>
          </w:tcPr>
          <w:p w14:paraId="15F0C892" w14:textId="77777777" w:rsidR="00D13576" w:rsidRPr="0045363E" w:rsidRDefault="00D13576" w:rsidP="00F13F4E">
            <w:pPr>
              <w:pStyle w:val="TableParagraph"/>
              <w:spacing w:before="239"/>
              <w:ind w:left="51"/>
              <w:rPr>
                <w:sz w:val="28"/>
              </w:rPr>
            </w:pPr>
          </w:p>
        </w:tc>
      </w:tr>
      <w:tr w:rsidR="00B85E9C" w:rsidRPr="009F6249" w14:paraId="2AF64077" w14:textId="77777777" w:rsidTr="001421B4">
        <w:trPr>
          <w:trHeight w:hRule="exact" w:val="452"/>
        </w:trPr>
        <w:tc>
          <w:tcPr>
            <w:tcW w:w="1643" w:type="dxa"/>
            <w:gridSpan w:val="3"/>
          </w:tcPr>
          <w:p w14:paraId="4EB6819E" w14:textId="77777777" w:rsidR="00B85E9C" w:rsidRPr="00864E1D" w:rsidRDefault="00B85E9C" w:rsidP="00B85E9C">
            <w:pPr>
              <w:pStyle w:val="TableParagraph"/>
              <w:spacing w:before="121"/>
              <w:rPr>
                <w:b/>
                <w:sz w:val="18"/>
                <w:szCs w:val="18"/>
                <w:lang w:val="cs-CZ"/>
              </w:rPr>
            </w:pPr>
            <w:r w:rsidRPr="00864E1D">
              <w:rPr>
                <w:b/>
                <w:sz w:val="18"/>
                <w:szCs w:val="18"/>
                <w:lang w:val="cs-CZ"/>
              </w:rPr>
              <w:t>Smlouva číslo</w:t>
            </w:r>
          </w:p>
        </w:tc>
        <w:tc>
          <w:tcPr>
            <w:tcW w:w="8118" w:type="dxa"/>
            <w:gridSpan w:val="8"/>
            <w:vAlign w:val="center"/>
          </w:tcPr>
          <w:p w14:paraId="4A975720" w14:textId="20A8F7AB" w:rsidR="00B85E9C" w:rsidRPr="00864E1D" w:rsidRDefault="00B85E9C" w:rsidP="00C415D1">
            <w:pPr>
              <w:pStyle w:val="TableParagraph"/>
              <w:spacing w:before="0"/>
              <w:ind w:left="40"/>
              <w:rPr>
                <w:sz w:val="18"/>
                <w:szCs w:val="18"/>
                <w:lang w:val="cs-CZ"/>
              </w:rPr>
            </w:pPr>
            <w:r w:rsidRPr="005B08DA">
              <w:rPr>
                <w:sz w:val="18"/>
                <w:szCs w:val="18"/>
                <w:highlight w:val="cyan"/>
              </w:rPr>
              <w:t>[</w:t>
            </w:r>
            <w:r>
              <w:rPr>
                <w:sz w:val="18"/>
                <w:szCs w:val="18"/>
                <w:highlight w:val="cyan"/>
              </w:rPr>
              <w:t>BUDE DOPLNĚNO</w:t>
            </w:r>
            <w:r w:rsidRPr="005B08DA">
              <w:rPr>
                <w:sz w:val="18"/>
                <w:szCs w:val="18"/>
                <w:highlight w:val="cyan"/>
              </w:rPr>
              <w:t>]</w:t>
            </w:r>
          </w:p>
        </w:tc>
      </w:tr>
      <w:tr w:rsidR="00B85E9C" w:rsidRPr="009F6249" w14:paraId="456E75ED" w14:textId="77777777" w:rsidTr="001421B4">
        <w:trPr>
          <w:trHeight w:hRule="exact" w:val="450"/>
        </w:trPr>
        <w:tc>
          <w:tcPr>
            <w:tcW w:w="1643" w:type="dxa"/>
            <w:gridSpan w:val="3"/>
          </w:tcPr>
          <w:p w14:paraId="4413E6E7" w14:textId="77777777" w:rsidR="00B85E9C" w:rsidRPr="00864E1D" w:rsidRDefault="00B85E9C" w:rsidP="00B85E9C">
            <w:pPr>
              <w:pStyle w:val="TableParagraph"/>
              <w:rPr>
                <w:b/>
                <w:sz w:val="18"/>
                <w:szCs w:val="18"/>
                <w:lang w:val="cs-CZ"/>
              </w:rPr>
            </w:pPr>
            <w:r w:rsidRPr="00864E1D">
              <w:rPr>
                <w:b/>
                <w:sz w:val="18"/>
                <w:szCs w:val="18"/>
                <w:lang w:val="cs-CZ"/>
              </w:rPr>
              <w:t>Zhotovitel</w:t>
            </w:r>
          </w:p>
        </w:tc>
        <w:tc>
          <w:tcPr>
            <w:tcW w:w="8118" w:type="dxa"/>
            <w:gridSpan w:val="8"/>
            <w:vAlign w:val="center"/>
          </w:tcPr>
          <w:p w14:paraId="4A8E054F" w14:textId="0D3210FF" w:rsidR="00B85E9C" w:rsidRPr="00864E1D" w:rsidRDefault="00B85E9C" w:rsidP="00C415D1">
            <w:pPr>
              <w:pStyle w:val="TableParagraph"/>
              <w:spacing w:before="0"/>
              <w:ind w:left="40"/>
              <w:rPr>
                <w:sz w:val="18"/>
                <w:szCs w:val="18"/>
                <w:lang w:val="cs-CZ"/>
              </w:rPr>
            </w:pPr>
            <w:r w:rsidRPr="005B08DA">
              <w:rPr>
                <w:sz w:val="18"/>
                <w:szCs w:val="18"/>
                <w:highlight w:val="cyan"/>
              </w:rPr>
              <w:t>[</w:t>
            </w:r>
            <w:r>
              <w:rPr>
                <w:sz w:val="18"/>
                <w:szCs w:val="18"/>
                <w:highlight w:val="cyan"/>
              </w:rPr>
              <w:t>BUDE DOPLNĚNO</w:t>
            </w:r>
            <w:r w:rsidRPr="005B08DA">
              <w:rPr>
                <w:sz w:val="18"/>
                <w:szCs w:val="18"/>
                <w:highlight w:val="cyan"/>
              </w:rPr>
              <w:t>]</w:t>
            </w:r>
          </w:p>
        </w:tc>
      </w:tr>
      <w:tr w:rsidR="00B85E9C" w:rsidRPr="009F6249" w14:paraId="0BACCE45" w14:textId="77777777" w:rsidTr="00B85E9C">
        <w:trPr>
          <w:trHeight w:hRule="exact" w:val="506"/>
        </w:trPr>
        <w:tc>
          <w:tcPr>
            <w:tcW w:w="1643" w:type="dxa"/>
            <w:gridSpan w:val="3"/>
          </w:tcPr>
          <w:p w14:paraId="39AED0DA" w14:textId="77777777" w:rsidR="00B85E9C" w:rsidRPr="00864E1D" w:rsidRDefault="00B85E9C" w:rsidP="00B85E9C">
            <w:pPr>
              <w:pStyle w:val="TableParagraph"/>
              <w:spacing w:before="148"/>
              <w:rPr>
                <w:b/>
                <w:sz w:val="18"/>
                <w:szCs w:val="18"/>
                <w:lang w:val="cs-CZ"/>
              </w:rPr>
            </w:pPr>
            <w:r w:rsidRPr="00864E1D">
              <w:rPr>
                <w:b/>
                <w:sz w:val="18"/>
                <w:szCs w:val="18"/>
                <w:lang w:val="cs-CZ"/>
              </w:rPr>
              <w:t>Vypracoval</w:t>
            </w:r>
          </w:p>
        </w:tc>
        <w:tc>
          <w:tcPr>
            <w:tcW w:w="4851" w:type="dxa"/>
            <w:gridSpan w:val="6"/>
            <w:vAlign w:val="center"/>
          </w:tcPr>
          <w:p w14:paraId="028F072D" w14:textId="54C2D11D" w:rsidR="00B85E9C" w:rsidRPr="00864E1D" w:rsidRDefault="00B85E9C" w:rsidP="00C415D1">
            <w:pPr>
              <w:pStyle w:val="TableParagraph"/>
              <w:spacing w:before="0"/>
              <w:ind w:left="40"/>
              <w:rPr>
                <w:sz w:val="18"/>
                <w:szCs w:val="18"/>
                <w:lang w:val="cs-CZ"/>
              </w:rPr>
            </w:pPr>
            <w:r w:rsidRPr="0001765C">
              <w:rPr>
                <w:sz w:val="18"/>
                <w:szCs w:val="18"/>
                <w:highlight w:val="cyan"/>
              </w:rPr>
              <w:t>[</w:t>
            </w:r>
            <w:r>
              <w:rPr>
                <w:sz w:val="18"/>
                <w:szCs w:val="18"/>
                <w:highlight w:val="cyan"/>
              </w:rPr>
              <w:t>BUDE DOPLNĚNO</w:t>
            </w:r>
            <w:r w:rsidRPr="0001765C">
              <w:rPr>
                <w:sz w:val="18"/>
                <w:szCs w:val="18"/>
                <w:highlight w:val="cyan"/>
              </w:rPr>
              <w:t>]</w:t>
            </w:r>
          </w:p>
        </w:tc>
        <w:tc>
          <w:tcPr>
            <w:tcW w:w="1434" w:type="dxa"/>
          </w:tcPr>
          <w:p w14:paraId="441303DE" w14:textId="32D59873" w:rsidR="00B85E9C" w:rsidRPr="00864E1D" w:rsidRDefault="00B85E9C" w:rsidP="00C415D1">
            <w:pPr>
              <w:pStyle w:val="TableParagraph"/>
              <w:spacing w:before="0"/>
              <w:jc w:val="center"/>
              <w:rPr>
                <w:b/>
                <w:sz w:val="18"/>
                <w:szCs w:val="18"/>
                <w:lang w:val="cs-CZ"/>
              </w:rPr>
            </w:pPr>
            <w:r w:rsidRPr="0001765C">
              <w:rPr>
                <w:sz w:val="18"/>
                <w:szCs w:val="18"/>
                <w:highlight w:val="cyan"/>
              </w:rPr>
              <w:t>[</w:t>
            </w:r>
            <w:r>
              <w:rPr>
                <w:sz w:val="18"/>
                <w:szCs w:val="18"/>
                <w:highlight w:val="cyan"/>
              </w:rPr>
              <w:t>BUDE DOPLNĚNO</w:t>
            </w:r>
            <w:r w:rsidRPr="0001765C">
              <w:rPr>
                <w:sz w:val="18"/>
                <w:szCs w:val="18"/>
                <w:highlight w:val="cyan"/>
              </w:rPr>
              <w:t>]</w:t>
            </w:r>
          </w:p>
        </w:tc>
        <w:tc>
          <w:tcPr>
            <w:tcW w:w="1833" w:type="dxa"/>
          </w:tcPr>
          <w:p w14:paraId="2888302C" w14:textId="47463E55" w:rsidR="00B85E9C" w:rsidRPr="00864E1D" w:rsidRDefault="00B85E9C" w:rsidP="00C415D1">
            <w:pPr>
              <w:pStyle w:val="TableParagraph"/>
              <w:spacing w:before="0"/>
              <w:jc w:val="center"/>
              <w:rPr>
                <w:sz w:val="18"/>
                <w:szCs w:val="18"/>
                <w:lang w:val="cs-CZ"/>
              </w:rPr>
            </w:pPr>
            <w:r w:rsidRPr="0001765C">
              <w:rPr>
                <w:sz w:val="18"/>
                <w:szCs w:val="18"/>
                <w:highlight w:val="cyan"/>
              </w:rPr>
              <w:t>[</w:t>
            </w:r>
            <w:r>
              <w:rPr>
                <w:sz w:val="18"/>
                <w:szCs w:val="18"/>
                <w:highlight w:val="cyan"/>
              </w:rPr>
              <w:t>BUDE DOPLNĚNO</w:t>
            </w:r>
            <w:r w:rsidRPr="0001765C">
              <w:rPr>
                <w:sz w:val="18"/>
                <w:szCs w:val="18"/>
                <w:highlight w:val="cyan"/>
              </w:rPr>
              <w:t>]</w:t>
            </w:r>
          </w:p>
        </w:tc>
      </w:tr>
      <w:tr w:rsidR="00D13576" w:rsidRPr="009F6249" w14:paraId="50EDAD14" w14:textId="77777777" w:rsidTr="009F6249">
        <w:trPr>
          <w:trHeight w:hRule="exact" w:val="450"/>
        </w:trPr>
        <w:tc>
          <w:tcPr>
            <w:tcW w:w="9761" w:type="dxa"/>
            <w:gridSpan w:val="11"/>
            <w:shd w:val="clear" w:color="auto" w:fill="DADADA"/>
          </w:tcPr>
          <w:p w14:paraId="7F71EF13" w14:textId="77777777" w:rsidR="00D13576" w:rsidRPr="00864E1D" w:rsidRDefault="00D13576" w:rsidP="00F13F4E">
            <w:pPr>
              <w:pStyle w:val="TableParagraph"/>
              <w:rPr>
                <w:b/>
                <w:sz w:val="18"/>
                <w:szCs w:val="18"/>
                <w:lang w:val="cs-CZ"/>
              </w:rPr>
            </w:pPr>
            <w:r w:rsidRPr="00864E1D">
              <w:rPr>
                <w:b/>
                <w:sz w:val="18"/>
                <w:szCs w:val="18"/>
                <w:lang w:val="cs-CZ"/>
              </w:rPr>
              <w:t>Předmět akceptace</w:t>
            </w:r>
          </w:p>
        </w:tc>
      </w:tr>
      <w:tr w:rsidR="00D13576" w:rsidRPr="009F6249" w14:paraId="6138FDA6" w14:textId="77777777" w:rsidTr="009F6249">
        <w:trPr>
          <w:trHeight w:hRule="exact" w:val="479"/>
        </w:trPr>
        <w:tc>
          <w:tcPr>
            <w:tcW w:w="9761" w:type="dxa"/>
            <w:gridSpan w:val="11"/>
          </w:tcPr>
          <w:p w14:paraId="4915B7CD" w14:textId="7B0CBDAD" w:rsidR="00D13576" w:rsidRPr="00864E1D" w:rsidRDefault="00B85E9C" w:rsidP="00F13F4E">
            <w:pPr>
              <w:pStyle w:val="TableParagraph"/>
              <w:spacing w:before="133"/>
              <w:rPr>
                <w:sz w:val="18"/>
                <w:szCs w:val="18"/>
                <w:lang w:val="cs-CZ"/>
              </w:rPr>
            </w:pPr>
            <w:r w:rsidRPr="0001765C">
              <w:rPr>
                <w:sz w:val="18"/>
                <w:szCs w:val="18"/>
                <w:highlight w:val="cyan"/>
              </w:rPr>
              <w:t>[</w:t>
            </w:r>
            <w:r>
              <w:rPr>
                <w:sz w:val="18"/>
                <w:szCs w:val="18"/>
                <w:highlight w:val="cyan"/>
              </w:rPr>
              <w:t>BUDE DOPLNĚNO</w:t>
            </w:r>
            <w:r w:rsidRPr="0001765C">
              <w:rPr>
                <w:sz w:val="18"/>
                <w:szCs w:val="18"/>
                <w:highlight w:val="cyan"/>
              </w:rPr>
              <w:t>]</w:t>
            </w:r>
          </w:p>
        </w:tc>
      </w:tr>
      <w:tr w:rsidR="00D13576" w:rsidRPr="009F6249" w14:paraId="41A79D8A" w14:textId="77777777" w:rsidTr="009F6249">
        <w:trPr>
          <w:trHeight w:hRule="exact" w:val="451"/>
        </w:trPr>
        <w:tc>
          <w:tcPr>
            <w:tcW w:w="9761" w:type="dxa"/>
            <w:gridSpan w:val="11"/>
            <w:shd w:val="clear" w:color="auto" w:fill="DADADA"/>
          </w:tcPr>
          <w:p w14:paraId="6267C2C3" w14:textId="77777777" w:rsidR="00D13576" w:rsidRPr="00864E1D" w:rsidRDefault="00D13576" w:rsidP="00F13F4E">
            <w:pPr>
              <w:pStyle w:val="TableParagraph"/>
              <w:spacing w:before="120"/>
              <w:rPr>
                <w:b/>
                <w:sz w:val="18"/>
                <w:szCs w:val="18"/>
                <w:lang w:val="cs-CZ"/>
              </w:rPr>
            </w:pPr>
            <w:r w:rsidRPr="00864E1D">
              <w:rPr>
                <w:b/>
                <w:sz w:val="18"/>
                <w:szCs w:val="18"/>
                <w:lang w:val="cs-CZ"/>
              </w:rPr>
              <w:t>Závěry akceptace</w:t>
            </w:r>
          </w:p>
        </w:tc>
      </w:tr>
      <w:tr w:rsidR="00D13576" w:rsidRPr="009F6249" w14:paraId="05D768A0" w14:textId="77777777" w:rsidTr="009F6249">
        <w:trPr>
          <w:trHeight w:hRule="exact" w:val="464"/>
        </w:trPr>
        <w:tc>
          <w:tcPr>
            <w:tcW w:w="1643" w:type="dxa"/>
            <w:gridSpan w:val="3"/>
          </w:tcPr>
          <w:p w14:paraId="565383C9" w14:textId="77777777" w:rsidR="00D13576" w:rsidRPr="00864E1D" w:rsidRDefault="00D13576" w:rsidP="00F13F4E">
            <w:pPr>
              <w:pStyle w:val="TableParagraph"/>
              <w:spacing w:before="94"/>
              <w:ind w:left="16"/>
              <w:jc w:val="center"/>
              <w:rPr>
                <w:b/>
                <w:sz w:val="18"/>
                <w:szCs w:val="18"/>
                <w:lang w:val="cs-CZ"/>
              </w:rPr>
            </w:pPr>
            <w:r w:rsidRPr="00864E1D">
              <w:rPr>
                <w:rFonts w:ascii="Segoe UI Symbol" w:hAnsi="Segoe UI Symbol" w:cs="Segoe UI Symbol"/>
                <w:b/>
                <w:w w:val="99"/>
                <w:sz w:val="18"/>
                <w:szCs w:val="18"/>
                <w:lang w:val="cs-CZ"/>
              </w:rPr>
              <w:t>☐</w:t>
            </w:r>
          </w:p>
        </w:tc>
        <w:tc>
          <w:tcPr>
            <w:tcW w:w="8118" w:type="dxa"/>
            <w:gridSpan w:val="8"/>
          </w:tcPr>
          <w:p w14:paraId="5CF388E4" w14:textId="77777777" w:rsidR="00D13576" w:rsidRPr="00864E1D" w:rsidRDefault="00D13576" w:rsidP="00F13F4E">
            <w:pPr>
              <w:pStyle w:val="TableParagraph"/>
              <w:spacing w:before="126"/>
              <w:ind w:left="62"/>
              <w:rPr>
                <w:sz w:val="18"/>
                <w:szCs w:val="18"/>
                <w:lang w:val="cs-CZ"/>
              </w:rPr>
            </w:pPr>
            <w:r w:rsidRPr="00864E1D">
              <w:rPr>
                <w:sz w:val="18"/>
                <w:szCs w:val="18"/>
                <w:lang w:val="cs-CZ"/>
              </w:rPr>
              <w:t>Bez výhrad</w:t>
            </w:r>
          </w:p>
        </w:tc>
      </w:tr>
      <w:tr w:rsidR="00D13576" w:rsidRPr="009F6249" w14:paraId="232007FE" w14:textId="77777777" w:rsidTr="009F6249">
        <w:trPr>
          <w:trHeight w:hRule="exact" w:val="467"/>
        </w:trPr>
        <w:tc>
          <w:tcPr>
            <w:tcW w:w="1643" w:type="dxa"/>
            <w:gridSpan w:val="3"/>
          </w:tcPr>
          <w:p w14:paraId="33D574C7" w14:textId="77777777" w:rsidR="00D13576" w:rsidRPr="00864E1D" w:rsidRDefault="00D13576" w:rsidP="00F13F4E">
            <w:pPr>
              <w:pStyle w:val="TableParagraph"/>
              <w:spacing w:before="94"/>
              <w:ind w:left="16"/>
              <w:jc w:val="center"/>
              <w:rPr>
                <w:b/>
                <w:sz w:val="18"/>
                <w:szCs w:val="18"/>
                <w:lang w:val="cs-CZ"/>
              </w:rPr>
            </w:pPr>
            <w:r w:rsidRPr="00864E1D">
              <w:rPr>
                <w:rFonts w:ascii="Segoe UI Symbol" w:hAnsi="Segoe UI Symbol" w:cs="Segoe UI Symbol"/>
                <w:b/>
                <w:w w:val="99"/>
                <w:sz w:val="18"/>
                <w:szCs w:val="18"/>
                <w:lang w:val="cs-CZ"/>
              </w:rPr>
              <w:t>☐</w:t>
            </w:r>
          </w:p>
        </w:tc>
        <w:tc>
          <w:tcPr>
            <w:tcW w:w="8118" w:type="dxa"/>
            <w:gridSpan w:val="8"/>
          </w:tcPr>
          <w:p w14:paraId="1EEDC80B" w14:textId="77777777" w:rsidR="00D13576" w:rsidRPr="00864E1D" w:rsidRDefault="00D13576" w:rsidP="00F13F4E">
            <w:pPr>
              <w:pStyle w:val="TableParagraph"/>
              <w:spacing w:before="126"/>
              <w:ind w:left="62"/>
              <w:rPr>
                <w:sz w:val="18"/>
                <w:szCs w:val="18"/>
                <w:lang w:val="cs-CZ"/>
              </w:rPr>
            </w:pPr>
            <w:r w:rsidRPr="00864E1D">
              <w:rPr>
                <w:sz w:val="18"/>
                <w:szCs w:val="18"/>
                <w:lang w:val="cs-CZ"/>
              </w:rPr>
              <w:t>S výhradami</w:t>
            </w:r>
          </w:p>
        </w:tc>
      </w:tr>
      <w:tr w:rsidR="00D13576" w:rsidRPr="009F6249" w14:paraId="7B41065D" w14:textId="77777777" w:rsidTr="009F6249">
        <w:trPr>
          <w:trHeight w:hRule="exact" w:val="450"/>
        </w:trPr>
        <w:tc>
          <w:tcPr>
            <w:tcW w:w="9761" w:type="dxa"/>
            <w:gridSpan w:val="11"/>
            <w:shd w:val="clear" w:color="auto" w:fill="DADADA"/>
          </w:tcPr>
          <w:p w14:paraId="1EDF6561" w14:textId="77777777" w:rsidR="00D13576" w:rsidRPr="00864E1D" w:rsidRDefault="00D13576" w:rsidP="00F13F4E">
            <w:pPr>
              <w:pStyle w:val="TableParagraph"/>
              <w:rPr>
                <w:b/>
                <w:sz w:val="18"/>
                <w:szCs w:val="18"/>
                <w:lang w:val="cs-CZ"/>
              </w:rPr>
            </w:pPr>
            <w:r w:rsidRPr="00864E1D">
              <w:rPr>
                <w:b/>
                <w:sz w:val="18"/>
                <w:szCs w:val="18"/>
                <w:lang w:val="cs-CZ"/>
              </w:rPr>
              <w:t>Seznam výhrad akceptace</w:t>
            </w:r>
          </w:p>
        </w:tc>
      </w:tr>
      <w:tr w:rsidR="00D13576" w:rsidRPr="009F6249" w14:paraId="09A3441C" w14:textId="77777777" w:rsidTr="009F6249">
        <w:trPr>
          <w:trHeight w:hRule="exact" w:val="660"/>
        </w:trPr>
        <w:tc>
          <w:tcPr>
            <w:tcW w:w="367" w:type="dxa"/>
          </w:tcPr>
          <w:p w14:paraId="089E0C9C" w14:textId="77777777" w:rsidR="00D13576" w:rsidRPr="00864E1D" w:rsidRDefault="00D13576" w:rsidP="00F13F4E">
            <w:pPr>
              <w:pStyle w:val="TableParagraph"/>
              <w:spacing w:before="10"/>
              <w:ind w:left="0"/>
              <w:rPr>
                <w:sz w:val="18"/>
                <w:szCs w:val="18"/>
                <w:lang w:val="cs-CZ"/>
              </w:rPr>
            </w:pPr>
          </w:p>
          <w:p w14:paraId="325662A9" w14:textId="77777777" w:rsidR="00D13576" w:rsidRPr="00864E1D" w:rsidRDefault="00D13576" w:rsidP="00F13F4E">
            <w:pPr>
              <w:pStyle w:val="TableParagraph"/>
              <w:spacing w:before="1"/>
              <w:rPr>
                <w:b/>
                <w:sz w:val="18"/>
                <w:szCs w:val="18"/>
                <w:lang w:val="cs-CZ"/>
              </w:rPr>
            </w:pPr>
            <w:r w:rsidRPr="00864E1D">
              <w:rPr>
                <w:b/>
                <w:sz w:val="18"/>
                <w:szCs w:val="18"/>
                <w:lang w:val="cs-CZ"/>
              </w:rPr>
              <w:t>Č.</w:t>
            </w:r>
          </w:p>
        </w:tc>
        <w:tc>
          <w:tcPr>
            <w:tcW w:w="2529" w:type="dxa"/>
            <w:gridSpan w:val="4"/>
          </w:tcPr>
          <w:p w14:paraId="3713CAC2" w14:textId="77777777" w:rsidR="00D13576" w:rsidRPr="00864E1D" w:rsidRDefault="00D13576" w:rsidP="00F13F4E">
            <w:pPr>
              <w:pStyle w:val="TableParagraph"/>
              <w:spacing w:before="10"/>
              <w:ind w:left="0"/>
              <w:rPr>
                <w:sz w:val="18"/>
                <w:szCs w:val="18"/>
                <w:lang w:val="cs-CZ"/>
              </w:rPr>
            </w:pPr>
          </w:p>
          <w:p w14:paraId="0D563465" w14:textId="77777777" w:rsidR="00D13576" w:rsidRPr="00864E1D" w:rsidRDefault="00D13576" w:rsidP="00F13F4E">
            <w:pPr>
              <w:pStyle w:val="TableParagraph"/>
              <w:spacing w:before="1"/>
              <w:rPr>
                <w:b/>
                <w:sz w:val="18"/>
                <w:szCs w:val="18"/>
                <w:lang w:val="cs-CZ"/>
              </w:rPr>
            </w:pPr>
            <w:r w:rsidRPr="00864E1D">
              <w:rPr>
                <w:b/>
                <w:sz w:val="18"/>
                <w:szCs w:val="18"/>
                <w:lang w:val="cs-CZ"/>
              </w:rPr>
              <w:t>Popis výhrady</w:t>
            </w:r>
          </w:p>
        </w:tc>
        <w:tc>
          <w:tcPr>
            <w:tcW w:w="3460" w:type="dxa"/>
            <w:gridSpan w:val="3"/>
          </w:tcPr>
          <w:p w14:paraId="3F24B7D8" w14:textId="77777777" w:rsidR="00D13576" w:rsidRPr="00864E1D" w:rsidRDefault="00D13576" w:rsidP="00F13F4E">
            <w:pPr>
              <w:pStyle w:val="TableParagraph"/>
              <w:spacing w:before="10"/>
              <w:ind w:left="0"/>
              <w:rPr>
                <w:sz w:val="18"/>
                <w:szCs w:val="18"/>
                <w:lang w:val="cs-CZ"/>
              </w:rPr>
            </w:pPr>
          </w:p>
          <w:p w14:paraId="7EADB94C" w14:textId="77777777" w:rsidR="00D13576" w:rsidRPr="00864E1D" w:rsidRDefault="00D13576" w:rsidP="00F13F4E">
            <w:pPr>
              <w:pStyle w:val="TableParagraph"/>
              <w:spacing w:before="1"/>
              <w:ind w:left="50"/>
              <w:rPr>
                <w:b/>
                <w:sz w:val="18"/>
                <w:szCs w:val="18"/>
                <w:lang w:val="cs-CZ"/>
              </w:rPr>
            </w:pPr>
            <w:r w:rsidRPr="00864E1D">
              <w:rPr>
                <w:b/>
                <w:sz w:val="18"/>
                <w:szCs w:val="18"/>
                <w:lang w:val="cs-CZ"/>
              </w:rPr>
              <w:t>Způsob odstranění</w:t>
            </w:r>
          </w:p>
        </w:tc>
        <w:tc>
          <w:tcPr>
            <w:tcW w:w="1572" w:type="dxa"/>
            <w:gridSpan w:val="2"/>
          </w:tcPr>
          <w:p w14:paraId="69AAA506" w14:textId="77777777" w:rsidR="00D13576" w:rsidRPr="00864E1D" w:rsidRDefault="00D13576" w:rsidP="00F13F4E">
            <w:pPr>
              <w:pStyle w:val="TableParagraph"/>
              <w:ind w:left="50" w:right="415"/>
              <w:rPr>
                <w:b/>
                <w:sz w:val="18"/>
                <w:szCs w:val="18"/>
                <w:lang w:val="cs-CZ"/>
              </w:rPr>
            </w:pPr>
            <w:r w:rsidRPr="00864E1D">
              <w:rPr>
                <w:b/>
                <w:sz w:val="18"/>
                <w:szCs w:val="18"/>
                <w:lang w:val="cs-CZ"/>
              </w:rPr>
              <w:t>Termín odstranění</w:t>
            </w:r>
          </w:p>
        </w:tc>
        <w:tc>
          <w:tcPr>
            <w:tcW w:w="1833" w:type="dxa"/>
          </w:tcPr>
          <w:p w14:paraId="5289C04E" w14:textId="77777777" w:rsidR="00D13576" w:rsidRPr="00864E1D" w:rsidRDefault="00D13576" w:rsidP="009F6249">
            <w:pPr>
              <w:pStyle w:val="TableParagraph"/>
              <w:tabs>
                <w:tab w:val="left" w:pos="1271"/>
              </w:tabs>
              <w:ind w:right="546"/>
              <w:rPr>
                <w:b/>
                <w:sz w:val="18"/>
                <w:szCs w:val="18"/>
                <w:lang w:val="cs-CZ"/>
              </w:rPr>
            </w:pPr>
            <w:r w:rsidRPr="00864E1D">
              <w:rPr>
                <w:b/>
                <w:sz w:val="18"/>
                <w:szCs w:val="18"/>
                <w:lang w:val="cs-CZ"/>
              </w:rPr>
              <w:t>Odpovědná osoba</w:t>
            </w:r>
          </w:p>
        </w:tc>
      </w:tr>
      <w:tr w:rsidR="00B85E9C" w:rsidRPr="009F6249" w14:paraId="3CDA0A21" w14:textId="77777777" w:rsidTr="00C415D1">
        <w:trPr>
          <w:trHeight w:hRule="exact" w:val="452"/>
        </w:trPr>
        <w:tc>
          <w:tcPr>
            <w:tcW w:w="367" w:type="dxa"/>
          </w:tcPr>
          <w:p w14:paraId="57789C7E" w14:textId="77777777" w:rsidR="00B85E9C" w:rsidRPr="00864E1D" w:rsidRDefault="00B85E9C" w:rsidP="00B85E9C">
            <w:pPr>
              <w:pStyle w:val="TableParagraph"/>
              <w:spacing w:before="121"/>
              <w:ind w:left="127"/>
              <w:rPr>
                <w:b/>
                <w:sz w:val="18"/>
                <w:szCs w:val="18"/>
                <w:lang w:val="cs-CZ"/>
              </w:rPr>
            </w:pPr>
            <w:r w:rsidRPr="00864E1D">
              <w:rPr>
                <w:b/>
                <w:w w:val="99"/>
                <w:sz w:val="18"/>
                <w:szCs w:val="18"/>
                <w:lang w:val="cs-CZ"/>
              </w:rPr>
              <w:t>1</w:t>
            </w:r>
          </w:p>
        </w:tc>
        <w:tc>
          <w:tcPr>
            <w:tcW w:w="2529" w:type="dxa"/>
            <w:gridSpan w:val="4"/>
            <w:vAlign w:val="center"/>
          </w:tcPr>
          <w:p w14:paraId="49188210" w14:textId="0DC1679B" w:rsidR="00B85E9C" w:rsidRPr="00864E1D" w:rsidRDefault="00B85E9C" w:rsidP="00C415D1">
            <w:pPr>
              <w:rPr>
                <w:szCs w:val="18"/>
                <w:lang w:val="cs-CZ"/>
              </w:rPr>
            </w:pPr>
            <w:r w:rsidRPr="00CA0F0B">
              <w:rPr>
                <w:szCs w:val="18"/>
                <w:highlight w:val="cyan"/>
              </w:rPr>
              <w:t>[BUDE DOPLNĚNO]</w:t>
            </w:r>
          </w:p>
        </w:tc>
        <w:tc>
          <w:tcPr>
            <w:tcW w:w="3460" w:type="dxa"/>
            <w:gridSpan w:val="3"/>
            <w:vAlign w:val="center"/>
          </w:tcPr>
          <w:p w14:paraId="4C42760E" w14:textId="7CE74F40" w:rsidR="00B85E9C" w:rsidRPr="00864E1D" w:rsidRDefault="00B85E9C" w:rsidP="00C415D1">
            <w:pPr>
              <w:rPr>
                <w:szCs w:val="18"/>
                <w:lang w:val="cs-CZ"/>
              </w:rPr>
            </w:pPr>
            <w:r w:rsidRPr="00CA0F0B">
              <w:rPr>
                <w:szCs w:val="18"/>
                <w:highlight w:val="cyan"/>
              </w:rPr>
              <w:t>[BUDE DOPLNĚNO]</w:t>
            </w:r>
          </w:p>
        </w:tc>
        <w:tc>
          <w:tcPr>
            <w:tcW w:w="1572" w:type="dxa"/>
            <w:gridSpan w:val="2"/>
            <w:vAlign w:val="center"/>
          </w:tcPr>
          <w:p w14:paraId="2CB7D38D" w14:textId="2808CEB7" w:rsidR="00B85E9C" w:rsidRPr="00864E1D" w:rsidRDefault="00B85E9C" w:rsidP="00C415D1">
            <w:pPr>
              <w:rPr>
                <w:szCs w:val="18"/>
                <w:lang w:val="cs-CZ"/>
              </w:rPr>
            </w:pPr>
            <w:r w:rsidRPr="00CA0F0B">
              <w:rPr>
                <w:szCs w:val="18"/>
                <w:highlight w:val="cyan"/>
              </w:rPr>
              <w:t>[BUDE DOPLNĚNO]</w:t>
            </w:r>
          </w:p>
        </w:tc>
        <w:tc>
          <w:tcPr>
            <w:tcW w:w="1833" w:type="dxa"/>
            <w:vAlign w:val="center"/>
          </w:tcPr>
          <w:p w14:paraId="233B813F" w14:textId="6D30CA06" w:rsidR="00B85E9C" w:rsidRPr="00864E1D" w:rsidRDefault="00B85E9C" w:rsidP="00C415D1">
            <w:pPr>
              <w:rPr>
                <w:szCs w:val="18"/>
                <w:lang w:val="cs-CZ"/>
              </w:rPr>
            </w:pPr>
            <w:r w:rsidRPr="00CA0F0B">
              <w:rPr>
                <w:szCs w:val="18"/>
                <w:highlight w:val="cyan"/>
              </w:rPr>
              <w:t>[BUDE DOPLNĚNO]</w:t>
            </w:r>
          </w:p>
        </w:tc>
      </w:tr>
      <w:tr w:rsidR="00B85E9C" w:rsidRPr="009F6249" w14:paraId="50058C66" w14:textId="77777777" w:rsidTr="00C415D1">
        <w:trPr>
          <w:trHeight w:hRule="exact" w:val="452"/>
        </w:trPr>
        <w:tc>
          <w:tcPr>
            <w:tcW w:w="367" w:type="dxa"/>
          </w:tcPr>
          <w:p w14:paraId="13C36F54" w14:textId="77777777" w:rsidR="00B85E9C" w:rsidRPr="00864E1D" w:rsidRDefault="00B85E9C" w:rsidP="00B85E9C">
            <w:pPr>
              <w:pStyle w:val="TableParagraph"/>
              <w:spacing w:before="121"/>
              <w:ind w:left="127"/>
              <w:rPr>
                <w:b/>
                <w:w w:val="99"/>
                <w:sz w:val="18"/>
                <w:szCs w:val="18"/>
                <w:lang w:val="cs-CZ"/>
              </w:rPr>
            </w:pPr>
            <w:r w:rsidRPr="00864E1D">
              <w:rPr>
                <w:b/>
                <w:w w:val="99"/>
                <w:sz w:val="18"/>
                <w:szCs w:val="18"/>
                <w:lang w:val="cs-CZ"/>
              </w:rPr>
              <w:t>2</w:t>
            </w:r>
          </w:p>
        </w:tc>
        <w:tc>
          <w:tcPr>
            <w:tcW w:w="2529" w:type="dxa"/>
            <w:gridSpan w:val="4"/>
            <w:vAlign w:val="center"/>
          </w:tcPr>
          <w:p w14:paraId="4B92AD1A" w14:textId="4FB05915" w:rsidR="00B85E9C" w:rsidRPr="00864E1D" w:rsidRDefault="00B85E9C" w:rsidP="00C415D1">
            <w:pPr>
              <w:rPr>
                <w:szCs w:val="18"/>
                <w:lang w:val="cs-CZ"/>
              </w:rPr>
            </w:pPr>
            <w:r w:rsidRPr="00CA0F0B">
              <w:rPr>
                <w:szCs w:val="18"/>
                <w:highlight w:val="cyan"/>
              </w:rPr>
              <w:t>[BUDE DOPLNĚNO]</w:t>
            </w:r>
          </w:p>
        </w:tc>
        <w:tc>
          <w:tcPr>
            <w:tcW w:w="3460" w:type="dxa"/>
            <w:gridSpan w:val="3"/>
            <w:vAlign w:val="center"/>
          </w:tcPr>
          <w:p w14:paraId="55079224" w14:textId="50D84056" w:rsidR="00B85E9C" w:rsidRPr="00864E1D" w:rsidRDefault="00B85E9C" w:rsidP="00C415D1">
            <w:pPr>
              <w:rPr>
                <w:szCs w:val="18"/>
                <w:lang w:val="cs-CZ"/>
              </w:rPr>
            </w:pPr>
            <w:r w:rsidRPr="00CA0F0B">
              <w:rPr>
                <w:szCs w:val="18"/>
                <w:highlight w:val="cyan"/>
              </w:rPr>
              <w:t>[BUDE DOPLNĚNO]</w:t>
            </w:r>
          </w:p>
        </w:tc>
        <w:tc>
          <w:tcPr>
            <w:tcW w:w="1572" w:type="dxa"/>
            <w:gridSpan w:val="2"/>
            <w:vAlign w:val="center"/>
          </w:tcPr>
          <w:p w14:paraId="1E7E44CC" w14:textId="74EF047D" w:rsidR="00B85E9C" w:rsidRPr="00864E1D" w:rsidRDefault="00B85E9C" w:rsidP="00C415D1">
            <w:pPr>
              <w:rPr>
                <w:szCs w:val="18"/>
                <w:lang w:val="cs-CZ"/>
              </w:rPr>
            </w:pPr>
            <w:r w:rsidRPr="00CA0F0B">
              <w:rPr>
                <w:szCs w:val="18"/>
                <w:highlight w:val="cyan"/>
              </w:rPr>
              <w:t>[BUDE DOPLNĚNO]</w:t>
            </w:r>
          </w:p>
        </w:tc>
        <w:tc>
          <w:tcPr>
            <w:tcW w:w="1833" w:type="dxa"/>
            <w:vAlign w:val="center"/>
          </w:tcPr>
          <w:p w14:paraId="6D221827" w14:textId="03C338BA" w:rsidR="00B85E9C" w:rsidRPr="00864E1D" w:rsidRDefault="00B85E9C" w:rsidP="00C415D1">
            <w:pPr>
              <w:rPr>
                <w:szCs w:val="18"/>
                <w:lang w:val="cs-CZ"/>
              </w:rPr>
            </w:pPr>
            <w:r w:rsidRPr="00CA0F0B">
              <w:rPr>
                <w:szCs w:val="18"/>
                <w:highlight w:val="cyan"/>
              </w:rPr>
              <w:t>[BUDE DOPLNĚNO]</w:t>
            </w:r>
          </w:p>
        </w:tc>
      </w:tr>
      <w:tr w:rsidR="00B85E9C" w:rsidRPr="009F6249" w14:paraId="569227DA" w14:textId="77777777" w:rsidTr="00C415D1">
        <w:trPr>
          <w:trHeight w:hRule="exact" w:val="452"/>
        </w:trPr>
        <w:tc>
          <w:tcPr>
            <w:tcW w:w="367" w:type="dxa"/>
          </w:tcPr>
          <w:p w14:paraId="7FE8052F" w14:textId="77777777" w:rsidR="00B85E9C" w:rsidRPr="00864E1D" w:rsidRDefault="00B85E9C" w:rsidP="00B85E9C">
            <w:pPr>
              <w:pStyle w:val="TableParagraph"/>
              <w:spacing w:before="121"/>
              <w:ind w:left="127"/>
              <w:rPr>
                <w:b/>
                <w:w w:val="99"/>
                <w:sz w:val="18"/>
                <w:szCs w:val="18"/>
                <w:lang w:val="cs-CZ"/>
              </w:rPr>
            </w:pPr>
            <w:r w:rsidRPr="00864E1D">
              <w:rPr>
                <w:b/>
                <w:w w:val="99"/>
                <w:sz w:val="18"/>
                <w:szCs w:val="18"/>
                <w:lang w:val="cs-CZ"/>
              </w:rPr>
              <w:t>3</w:t>
            </w:r>
          </w:p>
        </w:tc>
        <w:tc>
          <w:tcPr>
            <w:tcW w:w="2529" w:type="dxa"/>
            <w:gridSpan w:val="4"/>
            <w:vAlign w:val="center"/>
          </w:tcPr>
          <w:p w14:paraId="031BDE01" w14:textId="3B56682D" w:rsidR="00B85E9C" w:rsidRPr="00864E1D" w:rsidRDefault="00B85E9C" w:rsidP="00C415D1">
            <w:pPr>
              <w:rPr>
                <w:szCs w:val="18"/>
                <w:lang w:val="cs-CZ"/>
              </w:rPr>
            </w:pPr>
            <w:r w:rsidRPr="00CA0F0B">
              <w:rPr>
                <w:szCs w:val="18"/>
                <w:highlight w:val="cyan"/>
              </w:rPr>
              <w:t>[BUDE DOPLNĚNO]</w:t>
            </w:r>
          </w:p>
        </w:tc>
        <w:tc>
          <w:tcPr>
            <w:tcW w:w="3460" w:type="dxa"/>
            <w:gridSpan w:val="3"/>
            <w:vAlign w:val="center"/>
          </w:tcPr>
          <w:p w14:paraId="5F207EA3" w14:textId="13290746" w:rsidR="00B85E9C" w:rsidRPr="00864E1D" w:rsidRDefault="00B85E9C" w:rsidP="00C415D1">
            <w:pPr>
              <w:rPr>
                <w:szCs w:val="18"/>
                <w:lang w:val="cs-CZ"/>
              </w:rPr>
            </w:pPr>
            <w:r w:rsidRPr="00CA0F0B">
              <w:rPr>
                <w:szCs w:val="18"/>
                <w:highlight w:val="cyan"/>
              </w:rPr>
              <w:t>[BUDE DOPLNĚNO]</w:t>
            </w:r>
          </w:p>
        </w:tc>
        <w:tc>
          <w:tcPr>
            <w:tcW w:w="1572" w:type="dxa"/>
            <w:gridSpan w:val="2"/>
            <w:vAlign w:val="center"/>
          </w:tcPr>
          <w:p w14:paraId="7CA72ED8" w14:textId="108C3097" w:rsidR="00B85E9C" w:rsidRPr="00864E1D" w:rsidRDefault="00B85E9C" w:rsidP="00C415D1">
            <w:pPr>
              <w:rPr>
                <w:szCs w:val="18"/>
                <w:lang w:val="cs-CZ"/>
              </w:rPr>
            </w:pPr>
            <w:r w:rsidRPr="00CA0F0B">
              <w:rPr>
                <w:szCs w:val="18"/>
                <w:highlight w:val="cyan"/>
              </w:rPr>
              <w:t>[BUDE DOPLNĚNO]</w:t>
            </w:r>
          </w:p>
        </w:tc>
        <w:tc>
          <w:tcPr>
            <w:tcW w:w="1833" w:type="dxa"/>
            <w:vAlign w:val="center"/>
          </w:tcPr>
          <w:p w14:paraId="34BD2070" w14:textId="7363E473" w:rsidR="00B85E9C" w:rsidRPr="00864E1D" w:rsidRDefault="00B85E9C" w:rsidP="00C415D1">
            <w:pPr>
              <w:rPr>
                <w:szCs w:val="18"/>
                <w:lang w:val="cs-CZ"/>
              </w:rPr>
            </w:pPr>
            <w:r w:rsidRPr="00CA0F0B">
              <w:rPr>
                <w:szCs w:val="18"/>
                <w:highlight w:val="cyan"/>
              </w:rPr>
              <w:t>[BUDE DOPLNĚNO]</w:t>
            </w:r>
          </w:p>
        </w:tc>
      </w:tr>
      <w:tr w:rsidR="00D13576" w:rsidRPr="009F6249" w14:paraId="359632CB" w14:textId="77777777" w:rsidTr="009F6249">
        <w:trPr>
          <w:trHeight w:hRule="exact" w:val="450"/>
        </w:trPr>
        <w:tc>
          <w:tcPr>
            <w:tcW w:w="9761" w:type="dxa"/>
            <w:gridSpan w:val="11"/>
            <w:shd w:val="clear" w:color="auto" w:fill="DADADA"/>
          </w:tcPr>
          <w:p w14:paraId="400FB4C1" w14:textId="77777777" w:rsidR="00D13576" w:rsidRPr="00864E1D" w:rsidRDefault="00D13576" w:rsidP="00F13F4E">
            <w:pPr>
              <w:pStyle w:val="TableParagraph"/>
              <w:rPr>
                <w:b/>
                <w:sz w:val="18"/>
                <w:szCs w:val="18"/>
                <w:lang w:val="cs-CZ"/>
              </w:rPr>
            </w:pPr>
            <w:r w:rsidRPr="00864E1D">
              <w:rPr>
                <w:b/>
                <w:sz w:val="18"/>
                <w:szCs w:val="18"/>
                <w:lang w:val="cs-CZ"/>
              </w:rPr>
              <w:t>Seznam příloh akceptace</w:t>
            </w:r>
          </w:p>
        </w:tc>
      </w:tr>
      <w:tr w:rsidR="00D13576" w:rsidRPr="009F6249" w14:paraId="3C2BA54B" w14:textId="77777777" w:rsidTr="009F6249">
        <w:trPr>
          <w:trHeight w:hRule="exact" w:val="450"/>
        </w:trPr>
        <w:tc>
          <w:tcPr>
            <w:tcW w:w="822" w:type="dxa"/>
            <w:gridSpan w:val="2"/>
          </w:tcPr>
          <w:p w14:paraId="5E27780D" w14:textId="77777777" w:rsidR="00D13576" w:rsidRPr="00864E1D" w:rsidRDefault="00D13576" w:rsidP="00F13F4E">
            <w:pPr>
              <w:pStyle w:val="TableParagraph"/>
              <w:rPr>
                <w:b/>
                <w:sz w:val="18"/>
                <w:szCs w:val="18"/>
                <w:lang w:val="cs-CZ"/>
              </w:rPr>
            </w:pPr>
            <w:r w:rsidRPr="00864E1D">
              <w:rPr>
                <w:b/>
                <w:sz w:val="18"/>
                <w:szCs w:val="18"/>
                <w:lang w:val="cs-CZ"/>
              </w:rPr>
              <w:t>Číslo:</w:t>
            </w:r>
          </w:p>
        </w:tc>
        <w:tc>
          <w:tcPr>
            <w:tcW w:w="8939" w:type="dxa"/>
            <w:gridSpan w:val="9"/>
          </w:tcPr>
          <w:p w14:paraId="2B35708D" w14:textId="77777777" w:rsidR="00D13576" w:rsidRPr="00864E1D" w:rsidRDefault="00D13576" w:rsidP="00F13F4E">
            <w:pPr>
              <w:pStyle w:val="TableParagraph"/>
              <w:rPr>
                <w:b/>
                <w:sz w:val="18"/>
                <w:szCs w:val="18"/>
                <w:lang w:val="cs-CZ"/>
              </w:rPr>
            </w:pPr>
            <w:r w:rsidRPr="00864E1D">
              <w:rPr>
                <w:b/>
                <w:sz w:val="18"/>
                <w:szCs w:val="18"/>
                <w:lang w:val="cs-CZ"/>
              </w:rPr>
              <w:t>Název přílohy</w:t>
            </w:r>
          </w:p>
        </w:tc>
      </w:tr>
      <w:tr w:rsidR="00B85E9C" w:rsidRPr="009F6249" w14:paraId="60E7F34C" w14:textId="77777777" w:rsidTr="000F2644">
        <w:trPr>
          <w:trHeight w:hRule="exact" w:val="452"/>
        </w:trPr>
        <w:tc>
          <w:tcPr>
            <w:tcW w:w="822" w:type="dxa"/>
            <w:gridSpan w:val="2"/>
            <w:vAlign w:val="center"/>
          </w:tcPr>
          <w:p w14:paraId="71710071" w14:textId="77777777" w:rsidR="00B85E9C" w:rsidRPr="00864E1D" w:rsidRDefault="00B85E9C" w:rsidP="000F2644">
            <w:pPr>
              <w:pStyle w:val="TableParagraph"/>
              <w:spacing w:before="0"/>
              <w:ind w:left="3"/>
              <w:jc w:val="center"/>
              <w:rPr>
                <w:b/>
                <w:sz w:val="18"/>
                <w:szCs w:val="18"/>
                <w:lang w:val="cs-CZ"/>
              </w:rPr>
            </w:pPr>
            <w:r w:rsidRPr="00864E1D">
              <w:rPr>
                <w:b/>
                <w:w w:val="99"/>
                <w:sz w:val="18"/>
                <w:szCs w:val="18"/>
                <w:lang w:val="cs-CZ"/>
              </w:rPr>
              <w:t>1</w:t>
            </w:r>
          </w:p>
        </w:tc>
        <w:tc>
          <w:tcPr>
            <w:tcW w:w="8939" w:type="dxa"/>
            <w:gridSpan w:val="9"/>
            <w:vAlign w:val="center"/>
          </w:tcPr>
          <w:p w14:paraId="172AD2DC" w14:textId="5CB2024B" w:rsidR="00B85E9C" w:rsidRPr="00864E1D" w:rsidRDefault="00B85E9C" w:rsidP="000F2644">
            <w:pPr>
              <w:rPr>
                <w:szCs w:val="18"/>
                <w:lang w:val="cs-CZ"/>
              </w:rPr>
            </w:pPr>
            <w:r w:rsidRPr="00A13F17">
              <w:rPr>
                <w:szCs w:val="18"/>
                <w:highlight w:val="cyan"/>
              </w:rPr>
              <w:t>[BUDE DOPLNĚNO]</w:t>
            </w:r>
          </w:p>
        </w:tc>
      </w:tr>
      <w:tr w:rsidR="00B85E9C" w:rsidRPr="009F6249" w14:paraId="2125F0EB" w14:textId="77777777" w:rsidTr="000F2644">
        <w:trPr>
          <w:trHeight w:hRule="exact" w:val="450"/>
        </w:trPr>
        <w:tc>
          <w:tcPr>
            <w:tcW w:w="822" w:type="dxa"/>
            <w:gridSpan w:val="2"/>
            <w:vAlign w:val="center"/>
          </w:tcPr>
          <w:p w14:paraId="3D6D9F59" w14:textId="77777777" w:rsidR="00B85E9C" w:rsidRPr="00864E1D" w:rsidRDefault="00B85E9C" w:rsidP="000F2644">
            <w:pPr>
              <w:pStyle w:val="TableParagraph"/>
              <w:spacing w:before="0"/>
              <w:ind w:left="3"/>
              <w:jc w:val="center"/>
              <w:rPr>
                <w:b/>
                <w:sz w:val="18"/>
                <w:szCs w:val="18"/>
                <w:lang w:val="cs-CZ"/>
              </w:rPr>
            </w:pPr>
            <w:r w:rsidRPr="00864E1D">
              <w:rPr>
                <w:b/>
                <w:w w:val="99"/>
                <w:sz w:val="18"/>
                <w:szCs w:val="18"/>
                <w:lang w:val="cs-CZ"/>
              </w:rPr>
              <w:t>2</w:t>
            </w:r>
          </w:p>
        </w:tc>
        <w:tc>
          <w:tcPr>
            <w:tcW w:w="8939" w:type="dxa"/>
            <w:gridSpan w:val="9"/>
            <w:vAlign w:val="center"/>
          </w:tcPr>
          <w:p w14:paraId="3186F306" w14:textId="340EE8EA" w:rsidR="00B85E9C" w:rsidRPr="00864E1D" w:rsidRDefault="00B85E9C" w:rsidP="000F2644">
            <w:pPr>
              <w:rPr>
                <w:szCs w:val="18"/>
                <w:lang w:val="cs-CZ"/>
              </w:rPr>
            </w:pPr>
            <w:r w:rsidRPr="00A13F17">
              <w:rPr>
                <w:szCs w:val="18"/>
                <w:highlight w:val="cyan"/>
              </w:rPr>
              <w:t>[BUDE DOPLNĚNO]</w:t>
            </w:r>
          </w:p>
        </w:tc>
      </w:tr>
      <w:tr w:rsidR="00B85E9C" w:rsidRPr="009F6249" w14:paraId="6995DAE1" w14:textId="77777777" w:rsidTr="000F2644">
        <w:trPr>
          <w:trHeight w:hRule="exact" w:val="325"/>
        </w:trPr>
        <w:tc>
          <w:tcPr>
            <w:tcW w:w="822" w:type="dxa"/>
            <w:gridSpan w:val="2"/>
            <w:vAlign w:val="center"/>
          </w:tcPr>
          <w:p w14:paraId="479822A4" w14:textId="77777777" w:rsidR="00B85E9C" w:rsidRPr="00864E1D" w:rsidRDefault="00B85E9C" w:rsidP="000F2644">
            <w:pPr>
              <w:pStyle w:val="TableParagraph"/>
              <w:spacing w:before="0"/>
              <w:ind w:left="3"/>
              <w:jc w:val="center"/>
              <w:rPr>
                <w:b/>
                <w:sz w:val="18"/>
                <w:szCs w:val="18"/>
                <w:lang w:val="cs-CZ"/>
              </w:rPr>
            </w:pPr>
            <w:r w:rsidRPr="00864E1D">
              <w:rPr>
                <w:b/>
                <w:w w:val="99"/>
                <w:sz w:val="18"/>
                <w:szCs w:val="18"/>
                <w:lang w:val="cs-CZ"/>
              </w:rPr>
              <w:t>3</w:t>
            </w:r>
          </w:p>
        </w:tc>
        <w:tc>
          <w:tcPr>
            <w:tcW w:w="8939" w:type="dxa"/>
            <w:gridSpan w:val="9"/>
            <w:vAlign w:val="center"/>
          </w:tcPr>
          <w:p w14:paraId="3275BB0E" w14:textId="3B0A218A" w:rsidR="00B85E9C" w:rsidRPr="00864E1D" w:rsidRDefault="00B85E9C" w:rsidP="000F2644">
            <w:pPr>
              <w:rPr>
                <w:szCs w:val="18"/>
                <w:lang w:val="cs-CZ"/>
              </w:rPr>
            </w:pPr>
            <w:r w:rsidRPr="00A13F17">
              <w:rPr>
                <w:szCs w:val="18"/>
                <w:highlight w:val="cyan"/>
              </w:rPr>
              <w:t>[BUDE DOPLNĚNO]</w:t>
            </w:r>
          </w:p>
        </w:tc>
      </w:tr>
      <w:tr w:rsidR="00D13576" w:rsidRPr="009F6249" w14:paraId="1747073D" w14:textId="77777777" w:rsidTr="000F2644">
        <w:trPr>
          <w:trHeight w:hRule="exact" w:val="451"/>
        </w:trPr>
        <w:tc>
          <w:tcPr>
            <w:tcW w:w="9761" w:type="dxa"/>
            <w:gridSpan w:val="11"/>
            <w:shd w:val="clear" w:color="auto" w:fill="DADADA"/>
            <w:vAlign w:val="center"/>
          </w:tcPr>
          <w:p w14:paraId="34FADEED" w14:textId="77777777" w:rsidR="00D13576" w:rsidRPr="00864E1D" w:rsidRDefault="00D13576" w:rsidP="000F2644">
            <w:pPr>
              <w:pStyle w:val="TableParagraph"/>
              <w:spacing w:before="120"/>
              <w:rPr>
                <w:b/>
                <w:sz w:val="18"/>
                <w:szCs w:val="18"/>
                <w:lang w:val="cs-CZ"/>
              </w:rPr>
            </w:pPr>
            <w:r w:rsidRPr="00864E1D">
              <w:rPr>
                <w:b/>
                <w:sz w:val="18"/>
                <w:szCs w:val="18"/>
                <w:lang w:val="cs-CZ"/>
              </w:rPr>
              <w:t>Schvalovací doložka</w:t>
            </w:r>
          </w:p>
        </w:tc>
      </w:tr>
      <w:tr w:rsidR="00D13576" w:rsidRPr="009F6249" w14:paraId="1FB25A14" w14:textId="77777777" w:rsidTr="009F6249">
        <w:trPr>
          <w:trHeight w:hRule="exact" w:val="450"/>
        </w:trPr>
        <w:tc>
          <w:tcPr>
            <w:tcW w:w="2618" w:type="dxa"/>
            <w:gridSpan w:val="4"/>
          </w:tcPr>
          <w:p w14:paraId="1AED5A2C" w14:textId="77777777" w:rsidR="00D13576" w:rsidRPr="00864E1D" w:rsidRDefault="00D13576" w:rsidP="00F13F4E">
            <w:pPr>
              <w:pStyle w:val="TableParagraph"/>
              <w:rPr>
                <w:b/>
                <w:sz w:val="18"/>
                <w:szCs w:val="18"/>
                <w:lang w:val="cs-CZ"/>
              </w:rPr>
            </w:pPr>
            <w:r w:rsidRPr="00864E1D">
              <w:rPr>
                <w:b/>
                <w:sz w:val="18"/>
                <w:szCs w:val="18"/>
                <w:lang w:val="cs-CZ"/>
              </w:rPr>
              <w:t>Jméno a příjmení</w:t>
            </w:r>
          </w:p>
        </w:tc>
        <w:tc>
          <w:tcPr>
            <w:tcW w:w="3584" w:type="dxa"/>
            <w:gridSpan w:val="3"/>
          </w:tcPr>
          <w:p w14:paraId="1EA90781" w14:textId="77777777" w:rsidR="00D13576" w:rsidRPr="00864E1D" w:rsidRDefault="00D13576" w:rsidP="00F13F4E">
            <w:pPr>
              <w:pStyle w:val="TableParagraph"/>
              <w:rPr>
                <w:b/>
                <w:sz w:val="18"/>
                <w:szCs w:val="18"/>
                <w:lang w:val="cs-CZ"/>
              </w:rPr>
            </w:pPr>
            <w:r w:rsidRPr="00864E1D">
              <w:rPr>
                <w:b/>
                <w:sz w:val="18"/>
                <w:szCs w:val="18"/>
                <w:lang w:val="cs-CZ"/>
              </w:rPr>
              <w:t>Organizace</w:t>
            </w:r>
          </w:p>
        </w:tc>
        <w:tc>
          <w:tcPr>
            <w:tcW w:w="1726" w:type="dxa"/>
            <w:gridSpan w:val="3"/>
          </w:tcPr>
          <w:p w14:paraId="55919835" w14:textId="77777777" w:rsidR="00D13576" w:rsidRPr="00864E1D" w:rsidRDefault="00D13576" w:rsidP="00F13F4E">
            <w:pPr>
              <w:pStyle w:val="TableParagraph"/>
              <w:rPr>
                <w:b/>
                <w:sz w:val="18"/>
                <w:szCs w:val="18"/>
                <w:lang w:val="cs-CZ"/>
              </w:rPr>
            </w:pPr>
            <w:r w:rsidRPr="00864E1D">
              <w:rPr>
                <w:b/>
                <w:sz w:val="18"/>
                <w:szCs w:val="18"/>
                <w:lang w:val="cs-CZ"/>
              </w:rPr>
              <w:t>Podpis</w:t>
            </w:r>
          </w:p>
        </w:tc>
        <w:tc>
          <w:tcPr>
            <w:tcW w:w="1833" w:type="dxa"/>
          </w:tcPr>
          <w:p w14:paraId="4D8919DF" w14:textId="77777777" w:rsidR="00D13576" w:rsidRPr="00864E1D" w:rsidRDefault="00D13576" w:rsidP="00F13F4E">
            <w:pPr>
              <w:pStyle w:val="TableParagraph"/>
              <w:rPr>
                <w:b/>
                <w:sz w:val="18"/>
                <w:szCs w:val="18"/>
                <w:lang w:val="cs-CZ"/>
              </w:rPr>
            </w:pPr>
            <w:r w:rsidRPr="00864E1D">
              <w:rPr>
                <w:b/>
                <w:sz w:val="18"/>
                <w:szCs w:val="18"/>
                <w:lang w:val="cs-CZ"/>
              </w:rPr>
              <w:t>Datum</w:t>
            </w:r>
          </w:p>
        </w:tc>
      </w:tr>
      <w:tr w:rsidR="00B85E9C" w:rsidRPr="009F6249" w14:paraId="74D6E469" w14:textId="77777777" w:rsidTr="00C415D1">
        <w:trPr>
          <w:trHeight w:hRule="exact" w:val="535"/>
        </w:trPr>
        <w:tc>
          <w:tcPr>
            <w:tcW w:w="2618" w:type="dxa"/>
            <w:gridSpan w:val="4"/>
            <w:vAlign w:val="center"/>
          </w:tcPr>
          <w:p w14:paraId="1836717B" w14:textId="18F1FA9A" w:rsidR="00B85E9C" w:rsidRPr="00864E1D" w:rsidRDefault="00B85E9C" w:rsidP="00C415D1">
            <w:pPr>
              <w:pStyle w:val="TableParagraph"/>
              <w:spacing w:before="0"/>
              <w:jc w:val="center"/>
              <w:rPr>
                <w:sz w:val="18"/>
                <w:szCs w:val="18"/>
                <w:lang w:val="cs-CZ"/>
              </w:rPr>
            </w:pPr>
            <w:r w:rsidRPr="00ED08A1">
              <w:rPr>
                <w:sz w:val="18"/>
                <w:szCs w:val="18"/>
                <w:highlight w:val="cyan"/>
              </w:rPr>
              <w:t>[BUDE DOPLNĚNO]</w:t>
            </w:r>
          </w:p>
        </w:tc>
        <w:tc>
          <w:tcPr>
            <w:tcW w:w="3584" w:type="dxa"/>
            <w:gridSpan w:val="3"/>
            <w:vAlign w:val="center"/>
          </w:tcPr>
          <w:p w14:paraId="7BAC48B5" w14:textId="40ACAAEE" w:rsidR="00B85E9C" w:rsidRPr="00864E1D" w:rsidRDefault="00B85E9C" w:rsidP="00C415D1">
            <w:pPr>
              <w:pStyle w:val="TableParagraph"/>
              <w:spacing w:before="0"/>
              <w:jc w:val="center"/>
              <w:rPr>
                <w:sz w:val="18"/>
                <w:szCs w:val="18"/>
                <w:lang w:val="cs-CZ"/>
              </w:rPr>
            </w:pPr>
            <w:r w:rsidRPr="00ED08A1">
              <w:rPr>
                <w:sz w:val="18"/>
                <w:szCs w:val="18"/>
                <w:highlight w:val="cyan"/>
              </w:rPr>
              <w:t>[BUDE DOPLNĚNO]</w:t>
            </w:r>
          </w:p>
        </w:tc>
        <w:tc>
          <w:tcPr>
            <w:tcW w:w="1726" w:type="dxa"/>
            <w:gridSpan w:val="3"/>
            <w:vAlign w:val="center"/>
          </w:tcPr>
          <w:p w14:paraId="1B6E3D78" w14:textId="42836A63" w:rsidR="00B85E9C" w:rsidRPr="00864E1D" w:rsidRDefault="00B85E9C" w:rsidP="00C415D1">
            <w:pPr>
              <w:pStyle w:val="TableParagraph"/>
              <w:spacing w:before="0" w:line="244" w:lineRule="auto"/>
              <w:ind w:left="-28" w:right="146" w:hanging="1"/>
              <w:jc w:val="center"/>
              <w:rPr>
                <w:sz w:val="18"/>
                <w:szCs w:val="18"/>
                <w:lang w:val="cs-CZ"/>
              </w:rPr>
            </w:pPr>
            <w:r w:rsidRPr="00ED08A1">
              <w:rPr>
                <w:sz w:val="18"/>
                <w:szCs w:val="18"/>
                <w:highlight w:val="cyan"/>
              </w:rPr>
              <w:t>[BUDE DOPLNĚNO]</w:t>
            </w:r>
          </w:p>
        </w:tc>
        <w:tc>
          <w:tcPr>
            <w:tcW w:w="1833" w:type="dxa"/>
            <w:vAlign w:val="center"/>
          </w:tcPr>
          <w:p w14:paraId="6F38E5DB" w14:textId="73BC84F8" w:rsidR="00B85E9C" w:rsidRPr="00864E1D" w:rsidRDefault="00B85E9C" w:rsidP="00C415D1">
            <w:pPr>
              <w:pStyle w:val="TableParagraph"/>
              <w:spacing w:before="0" w:line="244" w:lineRule="auto"/>
              <w:ind w:left="-28" w:right="146" w:hanging="1"/>
              <w:jc w:val="center"/>
              <w:rPr>
                <w:sz w:val="18"/>
                <w:szCs w:val="18"/>
                <w:lang w:val="cs-CZ"/>
              </w:rPr>
            </w:pPr>
            <w:r w:rsidRPr="00ED08A1">
              <w:rPr>
                <w:sz w:val="18"/>
                <w:szCs w:val="18"/>
                <w:highlight w:val="cyan"/>
              </w:rPr>
              <w:t>[BUDE DOPLNĚNO]</w:t>
            </w:r>
          </w:p>
        </w:tc>
      </w:tr>
      <w:tr w:rsidR="00B85E9C" w:rsidRPr="009F6249" w14:paraId="47074741" w14:textId="77777777" w:rsidTr="00C415D1">
        <w:trPr>
          <w:trHeight w:hRule="exact" w:val="542"/>
        </w:trPr>
        <w:tc>
          <w:tcPr>
            <w:tcW w:w="2618" w:type="dxa"/>
            <w:gridSpan w:val="4"/>
            <w:vAlign w:val="center"/>
          </w:tcPr>
          <w:p w14:paraId="73059909" w14:textId="16279F6B" w:rsidR="00B85E9C" w:rsidRPr="00864E1D" w:rsidRDefault="00B85E9C" w:rsidP="00C415D1">
            <w:pPr>
              <w:pStyle w:val="TableParagraph"/>
              <w:spacing w:before="0"/>
              <w:jc w:val="center"/>
              <w:rPr>
                <w:sz w:val="18"/>
                <w:szCs w:val="18"/>
                <w:lang w:val="cs-CZ"/>
              </w:rPr>
            </w:pPr>
            <w:r w:rsidRPr="00ED08A1">
              <w:rPr>
                <w:sz w:val="18"/>
                <w:szCs w:val="18"/>
                <w:highlight w:val="cyan"/>
              </w:rPr>
              <w:t>[BUDE DOPLNĚNO]</w:t>
            </w:r>
          </w:p>
        </w:tc>
        <w:tc>
          <w:tcPr>
            <w:tcW w:w="3584" w:type="dxa"/>
            <w:gridSpan w:val="3"/>
            <w:vAlign w:val="center"/>
          </w:tcPr>
          <w:p w14:paraId="38CCE914" w14:textId="3B265164" w:rsidR="00B85E9C" w:rsidRPr="00864E1D" w:rsidRDefault="00B85E9C" w:rsidP="00C415D1">
            <w:pPr>
              <w:pStyle w:val="TableParagraph"/>
              <w:spacing w:before="0"/>
              <w:jc w:val="center"/>
              <w:rPr>
                <w:sz w:val="18"/>
                <w:szCs w:val="18"/>
                <w:lang w:val="cs-CZ"/>
              </w:rPr>
            </w:pPr>
            <w:r w:rsidRPr="00ED08A1">
              <w:rPr>
                <w:sz w:val="18"/>
                <w:szCs w:val="18"/>
                <w:highlight w:val="cyan"/>
              </w:rPr>
              <w:t>[BUDE DOPLNĚNO]</w:t>
            </w:r>
          </w:p>
        </w:tc>
        <w:tc>
          <w:tcPr>
            <w:tcW w:w="1726" w:type="dxa"/>
            <w:gridSpan w:val="3"/>
            <w:vAlign w:val="center"/>
          </w:tcPr>
          <w:p w14:paraId="28167304" w14:textId="46952032" w:rsidR="00B85E9C" w:rsidRPr="00864E1D" w:rsidRDefault="00B85E9C" w:rsidP="00C415D1">
            <w:pPr>
              <w:jc w:val="center"/>
              <w:rPr>
                <w:szCs w:val="18"/>
                <w:lang w:val="cs-CZ"/>
              </w:rPr>
            </w:pPr>
            <w:r w:rsidRPr="00ED08A1">
              <w:rPr>
                <w:szCs w:val="18"/>
                <w:highlight w:val="cyan"/>
              </w:rPr>
              <w:t>[BUDE DOPLNĚNO]</w:t>
            </w:r>
          </w:p>
        </w:tc>
        <w:tc>
          <w:tcPr>
            <w:tcW w:w="1833" w:type="dxa"/>
            <w:vAlign w:val="center"/>
          </w:tcPr>
          <w:p w14:paraId="004736A0" w14:textId="2246262A" w:rsidR="00B85E9C" w:rsidRPr="00864E1D" w:rsidRDefault="00B85E9C" w:rsidP="00C415D1">
            <w:pPr>
              <w:jc w:val="center"/>
              <w:rPr>
                <w:szCs w:val="18"/>
                <w:lang w:val="cs-CZ"/>
              </w:rPr>
            </w:pPr>
            <w:r w:rsidRPr="00ED08A1">
              <w:rPr>
                <w:szCs w:val="18"/>
                <w:highlight w:val="cyan"/>
              </w:rPr>
              <w:t>[BUDE DOPLNĚNO]</w:t>
            </w:r>
          </w:p>
        </w:tc>
      </w:tr>
      <w:tr w:rsidR="00B85E9C" w:rsidRPr="009F6249" w14:paraId="77A852B1" w14:textId="77777777" w:rsidTr="00C415D1">
        <w:trPr>
          <w:trHeight w:hRule="exact" w:val="538"/>
        </w:trPr>
        <w:tc>
          <w:tcPr>
            <w:tcW w:w="2618" w:type="dxa"/>
            <w:gridSpan w:val="4"/>
            <w:vAlign w:val="center"/>
          </w:tcPr>
          <w:p w14:paraId="7D456C1E" w14:textId="091B8B90" w:rsidR="00B85E9C" w:rsidRPr="00864E1D" w:rsidRDefault="00B85E9C" w:rsidP="00C415D1">
            <w:pPr>
              <w:pStyle w:val="TableParagraph"/>
              <w:spacing w:before="0"/>
              <w:jc w:val="center"/>
              <w:rPr>
                <w:sz w:val="18"/>
                <w:szCs w:val="18"/>
                <w:lang w:val="cs-CZ"/>
              </w:rPr>
            </w:pPr>
            <w:r w:rsidRPr="00ED08A1">
              <w:rPr>
                <w:sz w:val="18"/>
                <w:szCs w:val="18"/>
                <w:highlight w:val="cyan"/>
              </w:rPr>
              <w:t>[BUDE DOPLNĚNO]</w:t>
            </w:r>
          </w:p>
        </w:tc>
        <w:tc>
          <w:tcPr>
            <w:tcW w:w="3584" w:type="dxa"/>
            <w:gridSpan w:val="3"/>
            <w:vAlign w:val="center"/>
          </w:tcPr>
          <w:p w14:paraId="6B51AB83" w14:textId="480D41F8" w:rsidR="00B85E9C" w:rsidRPr="00864E1D" w:rsidRDefault="00B85E9C" w:rsidP="00C415D1">
            <w:pPr>
              <w:pStyle w:val="TableParagraph"/>
              <w:spacing w:before="0"/>
              <w:jc w:val="center"/>
              <w:rPr>
                <w:sz w:val="18"/>
                <w:szCs w:val="18"/>
                <w:lang w:val="cs-CZ"/>
              </w:rPr>
            </w:pPr>
            <w:r w:rsidRPr="00ED08A1">
              <w:rPr>
                <w:sz w:val="18"/>
                <w:szCs w:val="18"/>
                <w:highlight w:val="cyan"/>
              </w:rPr>
              <w:t>[BUDE DOPLNĚNO]</w:t>
            </w:r>
          </w:p>
        </w:tc>
        <w:tc>
          <w:tcPr>
            <w:tcW w:w="1726" w:type="dxa"/>
            <w:gridSpan w:val="3"/>
            <w:vAlign w:val="center"/>
          </w:tcPr>
          <w:p w14:paraId="372DC118" w14:textId="6200FBE6" w:rsidR="00B85E9C" w:rsidRPr="00864E1D" w:rsidRDefault="00B85E9C" w:rsidP="00C415D1">
            <w:pPr>
              <w:pStyle w:val="TableParagraph"/>
              <w:spacing w:before="0"/>
              <w:ind w:left="0"/>
              <w:jc w:val="center"/>
              <w:rPr>
                <w:sz w:val="18"/>
                <w:szCs w:val="18"/>
                <w:lang w:val="cs-CZ"/>
              </w:rPr>
            </w:pPr>
            <w:r w:rsidRPr="00ED08A1">
              <w:rPr>
                <w:sz w:val="18"/>
                <w:szCs w:val="18"/>
                <w:highlight w:val="cyan"/>
              </w:rPr>
              <w:t>[BUDE DOPLNĚNO]</w:t>
            </w:r>
          </w:p>
        </w:tc>
        <w:tc>
          <w:tcPr>
            <w:tcW w:w="1833" w:type="dxa"/>
            <w:vAlign w:val="center"/>
          </w:tcPr>
          <w:p w14:paraId="71557CF9" w14:textId="7832EDB3" w:rsidR="00B85E9C" w:rsidRPr="00864E1D" w:rsidRDefault="00B85E9C" w:rsidP="00C415D1">
            <w:pPr>
              <w:pStyle w:val="TableParagraph"/>
              <w:spacing w:before="0"/>
              <w:jc w:val="center"/>
              <w:rPr>
                <w:sz w:val="18"/>
                <w:szCs w:val="18"/>
                <w:lang w:val="cs-CZ"/>
              </w:rPr>
            </w:pPr>
            <w:r w:rsidRPr="00ED08A1">
              <w:rPr>
                <w:sz w:val="18"/>
                <w:szCs w:val="18"/>
                <w:highlight w:val="cyan"/>
              </w:rPr>
              <w:t>[BUDE DOPLNĚNO]</w:t>
            </w:r>
          </w:p>
        </w:tc>
      </w:tr>
      <w:tr w:rsidR="00B85E9C" w:rsidRPr="009F6249" w14:paraId="1F9115D9" w14:textId="77777777" w:rsidTr="00C415D1">
        <w:trPr>
          <w:trHeight w:hRule="exact" w:val="633"/>
        </w:trPr>
        <w:tc>
          <w:tcPr>
            <w:tcW w:w="2618" w:type="dxa"/>
            <w:gridSpan w:val="4"/>
            <w:vAlign w:val="center"/>
          </w:tcPr>
          <w:p w14:paraId="0F79426B" w14:textId="00C5D5EE" w:rsidR="00B85E9C" w:rsidRPr="00864E1D" w:rsidRDefault="00B85E9C" w:rsidP="00C415D1">
            <w:pPr>
              <w:jc w:val="center"/>
              <w:rPr>
                <w:szCs w:val="18"/>
                <w:lang w:val="cs-CZ"/>
              </w:rPr>
            </w:pPr>
            <w:r w:rsidRPr="00ED08A1">
              <w:rPr>
                <w:szCs w:val="18"/>
                <w:highlight w:val="cyan"/>
              </w:rPr>
              <w:t>[BUDE DOPLNĚNO]</w:t>
            </w:r>
          </w:p>
        </w:tc>
        <w:tc>
          <w:tcPr>
            <w:tcW w:w="3584" w:type="dxa"/>
            <w:gridSpan w:val="3"/>
            <w:vAlign w:val="center"/>
          </w:tcPr>
          <w:p w14:paraId="39F5CEED" w14:textId="3FA89C5D" w:rsidR="00B85E9C" w:rsidRPr="00864E1D" w:rsidRDefault="00B85E9C" w:rsidP="00C415D1">
            <w:pPr>
              <w:jc w:val="center"/>
              <w:rPr>
                <w:szCs w:val="18"/>
                <w:lang w:val="cs-CZ"/>
              </w:rPr>
            </w:pPr>
            <w:r w:rsidRPr="00ED08A1">
              <w:rPr>
                <w:szCs w:val="18"/>
                <w:highlight w:val="cyan"/>
              </w:rPr>
              <w:t>[BUDE DOPLNĚNO]</w:t>
            </w:r>
          </w:p>
        </w:tc>
        <w:tc>
          <w:tcPr>
            <w:tcW w:w="1726" w:type="dxa"/>
            <w:gridSpan w:val="3"/>
            <w:vAlign w:val="center"/>
          </w:tcPr>
          <w:p w14:paraId="26101B96" w14:textId="5ACC894F" w:rsidR="00B85E9C" w:rsidRPr="00864E1D" w:rsidRDefault="00B85E9C" w:rsidP="00C415D1">
            <w:pPr>
              <w:jc w:val="center"/>
              <w:rPr>
                <w:szCs w:val="18"/>
                <w:lang w:val="cs-CZ"/>
              </w:rPr>
            </w:pPr>
            <w:r w:rsidRPr="00ED08A1">
              <w:rPr>
                <w:szCs w:val="18"/>
                <w:highlight w:val="cyan"/>
              </w:rPr>
              <w:t>[BUDE DOPLNĚNO]</w:t>
            </w:r>
          </w:p>
        </w:tc>
        <w:tc>
          <w:tcPr>
            <w:tcW w:w="1833" w:type="dxa"/>
            <w:vAlign w:val="center"/>
          </w:tcPr>
          <w:p w14:paraId="52FF19E4" w14:textId="54D5E110" w:rsidR="00B85E9C" w:rsidRPr="00864E1D" w:rsidRDefault="00B85E9C" w:rsidP="00C415D1">
            <w:pPr>
              <w:jc w:val="center"/>
              <w:rPr>
                <w:szCs w:val="18"/>
                <w:lang w:val="cs-CZ"/>
              </w:rPr>
            </w:pPr>
            <w:r w:rsidRPr="00ED08A1">
              <w:rPr>
                <w:szCs w:val="18"/>
                <w:highlight w:val="cyan"/>
              </w:rPr>
              <w:t>[BUDE DOPLNĚNO]</w:t>
            </w:r>
          </w:p>
        </w:tc>
      </w:tr>
    </w:tbl>
    <w:p w14:paraId="1008F134" w14:textId="77777777" w:rsidR="00B75E5D" w:rsidRDefault="00B75E5D" w:rsidP="00A06EE5">
      <w:pPr>
        <w:spacing w:after="0"/>
        <w:contextualSpacing/>
        <w:jc w:val="both"/>
        <w:rPr>
          <w:iCs/>
          <w:szCs w:val="18"/>
        </w:rPr>
      </w:pPr>
    </w:p>
    <w:sectPr w:rsidR="00B75E5D" w:rsidSect="00FF5FA8">
      <w:headerReference w:type="even" r:id="rId33"/>
      <w:headerReference w:type="default" r:id="rId34"/>
      <w:footerReference w:type="even" r:id="rId35"/>
      <w:footerReference w:type="default" r:id="rId36"/>
      <w:headerReference w:type="first" r:id="rId37"/>
      <w:footerReference w:type="first" r:id="rId38"/>
      <w:pgSz w:w="11906" w:h="16838"/>
      <w:pgMar w:top="170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88F6" w14:textId="77777777" w:rsidR="0067322D" w:rsidRDefault="0067322D" w:rsidP="002F4B17">
      <w:pPr>
        <w:spacing w:after="0" w:line="240" w:lineRule="auto"/>
      </w:pPr>
      <w:r>
        <w:separator/>
      </w:r>
    </w:p>
  </w:endnote>
  <w:endnote w:type="continuationSeparator" w:id="0">
    <w:p w14:paraId="62C97E2A" w14:textId="77777777" w:rsidR="0067322D" w:rsidRDefault="0067322D" w:rsidP="002F4B17">
      <w:pPr>
        <w:spacing w:after="0" w:line="240" w:lineRule="auto"/>
      </w:pPr>
      <w:r>
        <w:continuationSeparator/>
      </w:r>
    </w:p>
  </w:endnote>
  <w:endnote w:type="continuationNotice" w:id="1">
    <w:p w14:paraId="1FE1CB8B" w14:textId="77777777" w:rsidR="0067322D" w:rsidRDefault="00673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F877" w14:textId="1EEFF819" w:rsidR="00D66482" w:rsidRDefault="008004B6">
    <w:pPr>
      <w:pStyle w:val="Zpat"/>
    </w:pPr>
    <w:r>
      <w:rPr>
        <w:noProof/>
      </w:rPr>
      <mc:AlternateContent>
        <mc:Choice Requires="wps">
          <w:drawing>
            <wp:anchor distT="0" distB="0" distL="0" distR="0" simplePos="0" relativeHeight="251658253" behindDoc="0" locked="0" layoutInCell="1" allowOverlap="1" wp14:anchorId="770D8EC0" wp14:editId="01AA5559">
              <wp:simplePos x="635" y="635"/>
              <wp:positionH relativeFrom="page">
                <wp:align>right</wp:align>
              </wp:positionH>
              <wp:positionV relativeFrom="page">
                <wp:align>bottom</wp:align>
              </wp:positionV>
              <wp:extent cx="1605280" cy="403225"/>
              <wp:effectExtent l="0" t="0" r="0" b="0"/>
              <wp:wrapNone/>
              <wp:docPr id="854957683" name="Textové pole 3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19DA142E" w14:textId="5E44F37D"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0D8EC0" id="_x0000_t202" coordsize="21600,21600" o:spt="202" path="m,l,21600r21600,l21600,xe">
              <v:stroke joinstyle="miter"/>
              <v:path gradientshapeok="t" o:connecttype="rect"/>
            </v:shapetype>
            <v:shape id="Textové pole 38" o:spid="_x0000_s1028" type="#_x0000_t202" alt="TLP:AMBER  " style="position:absolute;margin-left:75.2pt;margin-top:0;width:126.4pt;height:31.75pt;z-index:25165825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" filled="f" stroked="f">
              <v:textbox style="mso-fit-shape-to-text:t" inset="0,0,20pt,15pt">
                <w:txbxContent>
                  <w:p w14:paraId="19DA142E" w14:textId="5E44F37D"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p w14:paraId="73B2C526" w14:textId="77777777" w:rsidR="008004B6" w:rsidRDefault="008004B6"/>
  <w:p w14:paraId="1B00B042" w14:textId="77777777" w:rsidR="00D66482" w:rsidRDefault="00D66482">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AC72" w14:textId="57F8D316" w:rsidR="00D66482" w:rsidRDefault="008004B6">
    <w:pPr>
      <w:pStyle w:val="Zpat"/>
    </w:pPr>
    <w:r>
      <w:rPr>
        <w:noProof/>
      </w:rPr>
      <mc:AlternateContent>
        <mc:Choice Requires="wps">
          <w:drawing>
            <wp:anchor distT="0" distB="0" distL="0" distR="0" simplePos="0" relativeHeight="251658262" behindDoc="0" locked="0" layoutInCell="1" allowOverlap="1" wp14:anchorId="7FC6E601" wp14:editId="7809764C">
              <wp:simplePos x="635" y="635"/>
              <wp:positionH relativeFrom="page">
                <wp:align>right</wp:align>
              </wp:positionH>
              <wp:positionV relativeFrom="page">
                <wp:align>bottom</wp:align>
              </wp:positionV>
              <wp:extent cx="1605280" cy="403225"/>
              <wp:effectExtent l="0" t="0" r="0" b="0"/>
              <wp:wrapNone/>
              <wp:docPr id="1492635994" name="Textové pole 4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267A9C87" w14:textId="48D3A7A2"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C6E601" id="_x0000_t202" coordsize="21600,21600" o:spt="202" path="m,l,21600r21600,l21600,xe">
              <v:stroke joinstyle="miter"/>
              <v:path gradientshapeok="t" o:connecttype="rect"/>
            </v:shapetype>
            <v:shape id="Textové pole 47" o:spid="_x0000_s1046" type="#_x0000_t202" alt="TLP:AMBER  " style="position:absolute;margin-left:75.2pt;margin-top:0;width:126.4pt;height:31.75pt;z-index:25165826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" filled="f" stroked="f">
              <v:textbox style="mso-fit-shape-to-text:t" inset="0,0,20pt,15pt">
                <w:txbxContent>
                  <w:p w14:paraId="267A9C87" w14:textId="48D3A7A2"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069D" w14:textId="558DCE2C" w:rsidR="00D66482" w:rsidRDefault="008004B6" w:rsidP="00C91AB5">
    <w:pPr>
      <w:pStyle w:val="Zpat"/>
      <w:jc w:val="center"/>
    </w:pPr>
    <w:r>
      <w:rPr>
        <w:noProof/>
      </w:rPr>
      <mc:AlternateContent>
        <mc:Choice Requires="wps">
          <w:drawing>
            <wp:anchor distT="0" distB="0" distL="0" distR="0" simplePos="0" relativeHeight="251658263" behindDoc="0" locked="0" layoutInCell="1" allowOverlap="1" wp14:anchorId="3C2B3FA8" wp14:editId="27390BDF">
              <wp:simplePos x="635" y="635"/>
              <wp:positionH relativeFrom="page">
                <wp:align>right</wp:align>
              </wp:positionH>
              <wp:positionV relativeFrom="page">
                <wp:align>bottom</wp:align>
              </wp:positionV>
              <wp:extent cx="1605280" cy="403225"/>
              <wp:effectExtent l="0" t="0" r="0" b="0"/>
              <wp:wrapNone/>
              <wp:docPr id="1796143291" name="Textové pole 4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4948A276" w14:textId="028D54A0"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2B3FA8" id="_x0000_t202" coordsize="21600,21600" o:spt="202" path="m,l,21600r21600,l21600,xe">
              <v:stroke joinstyle="miter"/>
              <v:path gradientshapeok="t" o:connecttype="rect"/>
            </v:shapetype>
            <v:shape id="Textové pole 48" o:spid="_x0000_s1047" type="#_x0000_t202" alt="TLP:AMBER  " style="position:absolute;left:0;text-align:left;margin-left:75.2pt;margin-top:0;width:126.4pt;height:31.75pt;z-index:25165826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" filled="f" stroked="f">
              <v:textbox style="mso-fit-shape-to-text:t" inset="0,0,20pt,15pt">
                <w:txbxContent>
                  <w:p w14:paraId="4948A276" w14:textId="028D54A0"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r w:rsidR="00E97362">
      <w:fldChar w:fldCharType="begin"/>
    </w:r>
    <w:r w:rsidR="00E97362">
      <w:instrText>PAGE   \* MERGEFORMAT</w:instrText>
    </w:r>
    <w:r w:rsidR="00E97362">
      <w:fldChar w:fldCharType="separate"/>
    </w:r>
    <w:r w:rsidR="00E97362">
      <w:t>25</w:t>
    </w:r>
    <w:r w:rsidR="00E97362">
      <w:fldChar w:fldCharType="end"/>
    </w:r>
    <w:r w:rsidR="00E97362">
      <w:t>/</w:t>
    </w:r>
    <w:fldSimple w:instr="NUMPAGES   \* MERGEFORMAT">
      <w:r w:rsidR="00E97362">
        <w:t>26</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A0CE" w14:textId="440D57A8" w:rsidR="00D66482" w:rsidRDefault="008004B6">
    <w:pPr>
      <w:pStyle w:val="Zpat"/>
    </w:pPr>
    <w:r>
      <w:rPr>
        <w:noProof/>
      </w:rPr>
      <mc:AlternateContent>
        <mc:Choice Requires="wps">
          <w:drawing>
            <wp:anchor distT="0" distB="0" distL="0" distR="0" simplePos="0" relativeHeight="251658261" behindDoc="0" locked="0" layoutInCell="1" allowOverlap="1" wp14:anchorId="4EE8A278" wp14:editId="3DE7BBD6">
              <wp:simplePos x="635" y="635"/>
              <wp:positionH relativeFrom="page">
                <wp:align>right</wp:align>
              </wp:positionH>
              <wp:positionV relativeFrom="page">
                <wp:align>bottom</wp:align>
              </wp:positionV>
              <wp:extent cx="1605280" cy="403225"/>
              <wp:effectExtent l="0" t="0" r="0" b="0"/>
              <wp:wrapNone/>
              <wp:docPr id="234124271" name="Textové pole 4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1C919717" w14:textId="185E1E95"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E8A278" id="_x0000_t202" coordsize="21600,21600" o:spt="202" path="m,l,21600r21600,l21600,xe">
              <v:stroke joinstyle="miter"/>
              <v:path gradientshapeok="t" o:connecttype="rect"/>
            </v:shapetype>
            <v:shape id="Textové pole 46" o:spid="_x0000_s1049" type="#_x0000_t202" alt="TLP:AMBER  " style="position:absolute;margin-left:75.2pt;margin-top:0;width:126.4pt;height:31.75pt;z-index:25165826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" filled="f" stroked="f">
              <v:textbox style="mso-fit-shape-to-text:t" inset="0,0,20pt,15pt">
                <w:txbxContent>
                  <w:p w14:paraId="1C919717" w14:textId="185E1E95"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EAE5" w14:textId="1C467615" w:rsidR="00CD2294" w:rsidRDefault="008004B6" w:rsidP="000C0A59">
    <w:pPr>
      <w:pStyle w:val="Zpat"/>
      <w:jc w:val="center"/>
    </w:pPr>
    <w:r>
      <w:rPr>
        <w:noProof/>
      </w:rPr>
      <mc:AlternateContent>
        <mc:Choice Requires="wps">
          <w:drawing>
            <wp:anchor distT="0" distB="0" distL="0" distR="0" simplePos="0" relativeHeight="251658254" behindDoc="0" locked="0" layoutInCell="1" allowOverlap="1" wp14:anchorId="34F35F2B" wp14:editId="632B7D0C">
              <wp:simplePos x="635" y="635"/>
              <wp:positionH relativeFrom="page">
                <wp:align>right</wp:align>
              </wp:positionH>
              <wp:positionV relativeFrom="page">
                <wp:align>bottom</wp:align>
              </wp:positionV>
              <wp:extent cx="1605280" cy="403225"/>
              <wp:effectExtent l="0" t="0" r="0" b="0"/>
              <wp:wrapNone/>
              <wp:docPr id="341677885" name="Textové pole 3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6CC0D5F6" w14:textId="3CDD422B"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F35F2B" id="_x0000_t202" coordsize="21600,21600" o:spt="202" path="m,l,21600r21600,l21600,xe">
              <v:stroke joinstyle="miter"/>
              <v:path gradientshapeok="t" o:connecttype="rect"/>
            </v:shapetype>
            <v:shape id="Textové pole 39" o:spid="_x0000_s1029" type="#_x0000_t202" alt="TLP:AMBER  " style="position:absolute;left:0;text-align:left;margin-left:75.2pt;margin-top:0;width:126.4pt;height:31.75pt;z-index:25165825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" filled="f" stroked="f">
              <v:textbox style="mso-fit-shape-to-text:t" inset="0,0,20pt,15pt">
                <w:txbxContent>
                  <w:p w14:paraId="6CC0D5F6" w14:textId="3CDD422B"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r w:rsidR="00CD2294">
      <w:fldChar w:fldCharType="begin"/>
    </w:r>
    <w:r w:rsidR="00CD2294">
      <w:instrText>PAGE   \* MERGEFORMAT</w:instrText>
    </w:r>
    <w:r w:rsidR="00CD2294">
      <w:fldChar w:fldCharType="separate"/>
    </w:r>
    <w:r w:rsidR="00CD2294">
      <w:rPr>
        <w:noProof/>
      </w:rPr>
      <w:t>26</w:t>
    </w:r>
    <w:r w:rsidR="00CD2294">
      <w:fldChar w:fldCharType="end"/>
    </w:r>
    <w:r w:rsidR="00CD2294">
      <w:t>/</w:t>
    </w:r>
    <w:fldSimple w:instr="NUMPAGES   \* MERGEFORMAT">
      <w:r w:rsidR="00CD2294">
        <w:rPr>
          <w:noProof/>
        </w:rPr>
        <w:t>35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770C" w14:textId="03537714" w:rsidR="00D66482" w:rsidRDefault="008004B6">
    <w:pPr>
      <w:pStyle w:val="Zpat"/>
    </w:pPr>
    <w:r>
      <w:rPr>
        <w:noProof/>
      </w:rPr>
      <mc:AlternateContent>
        <mc:Choice Requires="wps">
          <w:drawing>
            <wp:anchor distT="0" distB="0" distL="0" distR="0" simplePos="0" relativeHeight="251658252" behindDoc="0" locked="0" layoutInCell="1" allowOverlap="1" wp14:anchorId="340BD9A9" wp14:editId="7BD37697">
              <wp:simplePos x="724205" y="9765792"/>
              <wp:positionH relativeFrom="page">
                <wp:align>right</wp:align>
              </wp:positionH>
              <wp:positionV relativeFrom="page">
                <wp:align>bottom</wp:align>
              </wp:positionV>
              <wp:extent cx="1605280" cy="403225"/>
              <wp:effectExtent l="0" t="0" r="0" b="0"/>
              <wp:wrapNone/>
              <wp:docPr id="1042960842" name="Textové pole 3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26C2B95C" w14:textId="174DD245"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0BD9A9" id="_x0000_t202" coordsize="21600,21600" o:spt="202" path="m,l,21600r21600,l21600,xe">
              <v:stroke joinstyle="miter"/>
              <v:path gradientshapeok="t" o:connecttype="rect"/>
            </v:shapetype>
            <v:shape id="Textové pole 37" o:spid="_x0000_s1031" type="#_x0000_t202" alt="TLP:AMBER  " style="position:absolute;margin-left:75.2pt;margin-top:0;width:126.4pt;height:31.75pt;z-index:2516582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" filled="f" stroked="f">
              <v:textbox style="mso-fit-shape-to-text:t" inset="0,0,20pt,15pt">
                <w:txbxContent>
                  <w:p w14:paraId="26C2B95C" w14:textId="174DD245"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p w14:paraId="08656978" w14:textId="77777777" w:rsidR="008004B6" w:rsidRDefault="008004B6"/>
  <w:p w14:paraId="517DE490" w14:textId="77777777" w:rsidR="00D66482" w:rsidRDefault="00D6648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C6BE" w14:textId="2B7FB3F8" w:rsidR="00D66482" w:rsidRDefault="008004B6">
    <w:pPr>
      <w:pStyle w:val="Zpat"/>
    </w:pPr>
    <w:r>
      <w:rPr>
        <w:noProof/>
      </w:rPr>
      <mc:AlternateContent>
        <mc:Choice Requires="wps">
          <w:drawing>
            <wp:anchor distT="0" distB="0" distL="0" distR="0" simplePos="0" relativeHeight="251658256" behindDoc="0" locked="0" layoutInCell="1" allowOverlap="1" wp14:anchorId="5D27EEFC" wp14:editId="0C2F7A25">
              <wp:simplePos x="635" y="635"/>
              <wp:positionH relativeFrom="page">
                <wp:align>right</wp:align>
              </wp:positionH>
              <wp:positionV relativeFrom="page">
                <wp:align>bottom</wp:align>
              </wp:positionV>
              <wp:extent cx="1605280" cy="403225"/>
              <wp:effectExtent l="0" t="0" r="0" b="0"/>
              <wp:wrapNone/>
              <wp:docPr id="2053075499" name="Textové pole 4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31104C4F" w14:textId="594C4EA3"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27EEFC" id="_x0000_t202" coordsize="21600,21600" o:spt="202" path="m,l,21600r21600,l21600,xe">
              <v:stroke joinstyle="miter"/>
              <v:path gradientshapeok="t" o:connecttype="rect"/>
            </v:shapetype>
            <v:shape id="Textové pole 41" o:spid="_x0000_s1034" type="#_x0000_t202" alt="TLP:AMBER  " style="position:absolute;margin-left:75.2pt;margin-top:0;width:126.4pt;height:31.75pt;z-index:2516582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" filled="f" stroked="f">
              <v:textbox style="mso-fit-shape-to-text:t" inset="0,0,20pt,15pt">
                <w:txbxContent>
                  <w:p w14:paraId="31104C4F" w14:textId="594C4EA3"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CE02" w14:textId="4D87F493" w:rsidR="00D66482" w:rsidRDefault="008004B6" w:rsidP="00A74B82">
    <w:pPr>
      <w:pStyle w:val="Zpat"/>
      <w:jc w:val="center"/>
    </w:pPr>
    <w:r>
      <w:rPr>
        <w:noProof/>
      </w:rPr>
      <mc:AlternateContent>
        <mc:Choice Requires="wps">
          <w:drawing>
            <wp:anchor distT="0" distB="0" distL="0" distR="0" simplePos="0" relativeHeight="251658257" behindDoc="0" locked="0" layoutInCell="1" allowOverlap="1" wp14:anchorId="73BE798D" wp14:editId="33CA9B3F">
              <wp:simplePos x="635" y="635"/>
              <wp:positionH relativeFrom="page">
                <wp:align>right</wp:align>
              </wp:positionH>
              <wp:positionV relativeFrom="page">
                <wp:align>bottom</wp:align>
              </wp:positionV>
              <wp:extent cx="1605280" cy="403225"/>
              <wp:effectExtent l="0" t="0" r="0" b="0"/>
              <wp:wrapNone/>
              <wp:docPr id="1744600857" name="Textové pole 4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4B2369C2" w14:textId="289D25FF"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BE798D" id="_x0000_t202" coordsize="21600,21600" o:spt="202" path="m,l,21600r21600,l21600,xe">
              <v:stroke joinstyle="miter"/>
              <v:path gradientshapeok="t" o:connecttype="rect"/>
            </v:shapetype>
            <v:shape id="Textové pole 42" o:spid="_x0000_s1035" type="#_x0000_t202" alt="TLP:AMBER  " style="position:absolute;left:0;text-align:left;margin-left:75.2pt;margin-top:0;width:126.4pt;height:31.75pt;z-index:25165825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" filled="f" stroked="f">
              <v:textbox style="mso-fit-shape-to-text:t" inset="0,0,20pt,15pt">
                <w:txbxContent>
                  <w:p w14:paraId="4B2369C2" w14:textId="289D25FF"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r w:rsidR="00A74B82">
      <w:fldChar w:fldCharType="begin"/>
    </w:r>
    <w:r w:rsidR="00A74B82">
      <w:instrText>PAGE   \* MERGEFORMAT</w:instrText>
    </w:r>
    <w:r w:rsidR="00A74B82">
      <w:fldChar w:fldCharType="separate"/>
    </w:r>
    <w:r w:rsidR="00A74B82">
      <w:t>22</w:t>
    </w:r>
    <w:r w:rsidR="00A74B82">
      <w:fldChar w:fldCharType="end"/>
    </w:r>
    <w:r w:rsidR="00A74B82">
      <w:t>/</w:t>
    </w:r>
    <w:fldSimple w:instr="NUMPAGES   \* MERGEFORMAT">
      <w:r w:rsidR="00A74B82">
        <w:t>26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972D" w14:textId="576A89D8" w:rsidR="00D66482" w:rsidRDefault="008004B6">
    <w:pPr>
      <w:pStyle w:val="Zpat"/>
    </w:pPr>
    <w:r>
      <w:rPr>
        <w:noProof/>
      </w:rPr>
      <mc:AlternateContent>
        <mc:Choice Requires="wps">
          <w:drawing>
            <wp:anchor distT="0" distB="0" distL="0" distR="0" simplePos="0" relativeHeight="251658255" behindDoc="0" locked="0" layoutInCell="1" allowOverlap="1" wp14:anchorId="2D371177" wp14:editId="7E6F32B8">
              <wp:simplePos x="635" y="635"/>
              <wp:positionH relativeFrom="page">
                <wp:align>right</wp:align>
              </wp:positionH>
              <wp:positionV relativeFrom="page">
                <wp:align>bottom</wp:align>
              </wp:positionV>
              <wp:extent cx="1605280" cy="403225"/>
              <wp:effectExtent l="0" t="0" r="0" b="0"/>
              <wp:wrapNone/>
              <wp:docPr id="777283305" name="Textové pole 4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57F3077D" w14:textId="21732CB1"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371177" id="_x0000_t202" coordsize="21600,21600" o:spt="202" path="m,l,21600r21600,l21600,xe">
              <v:stroke joinstyle="miter"/>
              <v:path gradientshapeok="t" o:connecttype="rect"/>
            </v:shapetype>
            <v:shape id="Textové pole 40" o:spid="_x0000_s1037" type="#_x0000_t202" alt="TLP:AMBER  " style="position:absolute;margin-left:75.2pt;margin-top:0;width:126.4pt;height:31.75pt;z-index:25165825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" filled="f" stroked="f">
              <v:textbox style="mso-fit-shape-to-text:t" inset="0,0,20pt,15pt">
                <w:txbxContent>
                  <w:p w14:paraId="57F3077D" w14:textId="21732CB1"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E157" w14:textId="630C3CA4" w:rsidR="00D66482" w:rsidRDefault="008004B6">
    <w:pPr>
      <w:pStyle w:val="Zpat"/>
    </w:pPr>
    <w:r>
      <w:rPr>
        <w:noProof/>
      </w:rPr>
      <mc:AlternateContent>
        <mc:Choice Requires="wps">
          <w:drawing>
            <wp:anchor distT="0" distB="0" distL="0" distR="0" simplePos="0" relativeHeight="251658259" behindDoc="0" locked="0" layoutInCell="1" allowOverlap="1" wp14:anchorId="677F5583" wp14:editId="70FB5883">
              <wp:simplePos x="635" y="635"/>
              <wp:positionH relativeFrom="page">
                <wp:align>right</wp:align>
              </wp:positionH>
              <wp:positionV relativeFrom="page">
                <wp:align>bottom</wp:align>
              </wp:positionV>
              <wp:extent cx="1605280" cy="403225"/>
              <wp:effectExtent l="0" t="0" r="0" b="0"/>
              <wp:wrapNone/>
              <wp:docPr id="31430828" name="Textové pole 4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7D16BDE1" w14:textId="6C7F6EBA"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7F5583" id="_x0000_t202" coordsize="21600,21600" o:spt="202" path="m,l,21600r21600,l21600,xe">
              <v:stroke joinstyle="miter"/>
              <v:path gradientshapeok="t" o:connecttype="rect"/>
            </v:shapetype>
            <v:shape id="Textové pole 44" o:spid="_x0000_s1040" type="#_x0000_t202" alt="TLP:AMBER  " style="position:absolute;margin-left:75.2pt;margin-top:0;width:126.4pt;height:31.75pt;z-index:25165825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" filled="f" stroked="f">
              <v:textbox style="mso-fit-shape-to-text:t" inset="0,0,20pt,15pt">
                <w:txbxContent>
                  <w:p w14:paraId="7D16BDE1" w14:textId="6C7F6EBA"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CD30" w14:textId="3ABA7863" w:rsidR="00D66482" w:rsidRDefault="008004B6" w:rsidP="00A74B82">
    <w:pPr>
      <w:pStyle w:val="Zpat"/>
      <w:jc w:val="center"/>
    </w:pPr>
    <w:r>
      <w:rPr>
        <w:noProof/>
      </w:rPr>
      <mc:AlternateContent>
        <mc:Choice Requires="wps">
          <w:drawing>
            <wp:anchor distT="0" distB="0" distL="0" distR="0" simplePos="0" relativeHeight="251658260" behindDoc="0" locked="0" layoutInCell="1" allowOverlap="1" wp14:anchorId="1EA94F00" wp14:editId="7317BD59">
              <wp:simplePos x="635" y="635"/>
              <wp:positionH relativeFrom="page">
                <wp:align>right</wp:align>
              </wp:positionH>
              <wp:positionV relativeFrom="page">
                <wp:align>bottom</wp:align>
              </wp:positionV>
              <wp:extent cx="1605280" cy="403225"/>
              <wp:effectExtent l="0" t="0" r="0" b="0"/>
              <wp:wrapNone/>
              <wp:docPr id="1128646801" name="Textové pole 4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55DAB91E" w14:textId="42FCA617"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A94F00" id="_x0000_t202" coordsize="21600,21600" o:spt="202" path="m,l,21600r21600,l21600,xe">
              <v:stroke joinstyle="miter"/>
              <v:path gradientshapeok="t" o:connecttype="rect"/>
            </v:shapetype>
            <v:shape id="Textové pole 45" o:spid="_x0000_s1041" type="#_x0000_t202" alt="TLP:AMBER  " style="position:absolute;left:0;text-align:left;margin-left:75.2pt;margin-top:0;width:126.4pt;height:31.75pt;z-index:2516582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" filled="f" stroked="f">
              <v:textbox style="mso-fit-shape-to-text:t" inset="0,0,20pt,15pt">
                <w:txbxContent>
                  <w:p w14:paraId="55DAB91E" w14:textId="42FCA617"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r w:rsidR="00A74B82">
      <w:fldChar w:fldCharType="begin"/>
    </w:r>
    <w:r w:rsidR="00A74B82">
      <w:instrText>PAGE   \* MERGEFORMAT</w:instrText>
    </w:r>
    <w:r w:rsidR="00A74B82">
      <w:fldChar w:fldCharType="separate"/>
    </w:r>
    <w:r w:rsidR="00A74B82">
      <w:t>22</w:t>
    </w:r>
    <w:r w:rsidR="00A74B82">
      <w:fldChar w:fldCharType="end"/>
    </w:r>
    <w:r w:rsidR="00A74B82">
      <w:t>/</w:t>
    </w:r>
    <w:fldSimple w:instr="NUMPAGES   \* MERGEFORMAT">
      <w:r w:rsidR="00A74B82">
        <w:t>26</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6D94" w14:textId="23D770B8" w:rsidR="00D66482" w:rsidRDefault="008004B6">
    <w:pPr>
      <w:pStyle w:val="Zpat"/>
    </w:pPr>
    <w:r>
      <w:rPr>
        <w:noProof/>
      </w:rPr>
      <mc:AlternateContent>
        <mc:Choice Requires="wps">
          <w:drawing>
            <wp:anchor distT="0" distB="0" distL="0" distR="0" simplePos="0" relativeHeight="251658258" behindDoc="0" locked="0" layoutInCell="1" allowOverlap="1" wp14:anchorId="1B0C10D9" wp14:editId="495DA26D">
              <wp:simplePos x="635" y="635"/>
              <wp:positionH relativeFrom="page">
                <wp:align>right</wp:align>
              </wp:positionH>
              <wp:positionV relativeFrom="page">
                <wp:align>bottom</wp:align>
              </wp:positionV>
              <wp:extent cx="1605280" cy="403225"/>
              <wp:effectExtent l="0" t="0" r="0" b="0"/>
              <wp:wrapNone/>
              <wp:docPr id="665349015" name="Textové pole 4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459FEA8D" w14:textId="22F602FC"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0C10D9" id="_x0000_t202" coordsize="21600,21600" o:spt="202" path="m,l,21600r21600,l21600,xe">
              <v:stroke joinstyle="miter"/>
              <v:path gradientshapeok="t" o:connecttype="rect"/>
            </v:shapetype>
            <v:shape id="Textové pole 43" o:spid="_x0000_s1043" type="#_x0000_t202" alt="TLP:AMBER  " style="position:absolute;margin-left:75.2pt;margin-top:0;width:126.4pt;height:31.75pt;z-index:25165825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" filled="f" stroked="f">
              <v:textbox style="mso-fit-shape-to-text:t" inset="0,0,20pt,15pt">
                <w:txbxContent>
                  <w:p w14:paraId="459FEA8D" w14:textId="22F602FC"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EB2C" w14:textId="77777777" w:rsidR="0067322D" w:rsidRDefault="0067322D" w:rsidP="002F4B17">
      <w:pPr>
        <w:spacing w:after="0" w:line="240" w:lineRule="auto"/>
      </w:pPr>
      <w:r>
        <w:separator/>
      </w:r>
    </w:p>
  </w:footnote>
  <w:footnote w:type="continuationSeparator" w:id="0">
    <w:p w14:paraId="4E87702D" w14:textId="77777777" w:rsidR="0067322D" w:rsidRDefault="0067322D" w:rsidP="002F4B17">
      <w:pPr>
        <w:spacing w:after="0" w:line="240" w:lineRule="auto"/>
      </w:pPr>
      <w:r>
        <w:continuationSeparator/>
      </w:r>
    </w:p>
  </w:footnote>
  <w:footnote w:type="continuationNotice" w:id="1">
    <w:p w14:paraId="0E423CB3" w14:textId="77777777" w:rsidR="0067322D" w:rsidRDefault="00673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67C8" w14:textId="069D0B44" w:rsidR="00D66482" w:rsidRDefault="008004B6">
    <w:pPr>
      <w:pStyle w:val="Zhlav"/>
    </w:pPr>
    <w:r>
      <w:rPr>
        <w:noProof/>
      </w:rPr>
      <mc:AlternateContent>
        <mc:Choice Requires="wps">
          <w:drawing>
            <wp:anchor distT="0" distB="0" distL="0" distR="0" simplePos="0" relativeHeight="251658241" behindDoc="0" locked="0" layoutInCell="1" allowOverlap="1" wp14:anchorId="51C5E4AD" wp14:editId="4B478BB8">
              <wp:simplePos x="635" y="635"/>
              <wp:positionH relativeFrom="page">
                <wp:align>right</wp:align>
              </wp:positionH>
              <wp:positionV relativeFrom="page">
                <wp:align>top</wp:align>
              </wp:positionV>
              <wp:extent cx="1605280" cy="403225"/>
              <wp:effectExtent l="0" t="0" r="0" b="15875"/>
              <wp:wrapNone/>
              <wp:docPr id="1688698670" name="Textové pole 2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25BF27CE" w14:textId="3166DF8E"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C5E4AD" id="_x0000_t202" coordsize="21600,21600" o:spt="202" path="m,l,21600r21600,l21600,xe">
              <v:stroke joinstyle="miter"/>
              <v:path gradientshapeok="t" o:connecttype="rect"/>
            </v:shapetype>
            <v:shape id="Textové pole 26" o:spid="_x0000_s1026" type="#_x0000_t202" alt="TLP:AMBER  " style="position:absolute;margin-left:75.2pt;margin-top:0;width:126.4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" filled="f" stroked="f">
              <v:textbox style="mso-fit-shape-to-text:t" inset="0,15pt,20pt,0">
                <w:txbxContent>
                  <w:p w14:paraId="25BF27CE" w14:textId="3166DF8E"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p w14:paraId="43C0723C" w14:textId="77777777" w:rsidR="008004B6" w:rsidRDefault="008004B6"/>
  <w:p w14:paraId="68A4AFE9" w14:textId="77777777" w:rsidR="00D66482" w:rsidRDefault="00D66482">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F760" w14:textId="4C6FF726" w:rsidR="00D66482" w:rsidRDefault="008004B6">
    <w:pPr>
      <w:pStyle w:val="Zhlav"/>
    </w:pPr>
    <w:r>
      <w:rPr>
        <w:noProof/>
      </w:rPr>
      <mc:AlternateContent>
        <mc:Choice Requires="wps">
          <w:drawing>
            <wp:anchor distT="0" distB="0" distL="0" distR="0" simplePos="0" relativeHeight="251658250" behindDoc="0" locked="0" layoutInCell="1" allowOverlap="1" wp14:anchorId="7E693D6D" wp14:editId="4264110F">
              <wp:simplePos x="635" y="635"/>
              <wp:positionH relativeFrom="page">
                <wp:align>right</wp:align>
              </wp:positionH>
              <wp:positionV relativeFrom="page">
                <wp:align>top</wp:align>
              </wp:positionV>
              <wp:extent cx="1605280" cy="403225"/>
              <wp:effectExtent l="0" t="0" r="0" b="15875"/>
              <wp:wrapNone/>
              <wp:docPr id="2063576202" name="Textové pole 3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41EAF4F3" w14:textId="6DC3DBC0"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693D6D" id="_x0000_t202" coordsize="21600,21600" o:spt="202" path="m,l,21600r21600,l21600,xe">
              <v:stroke joinstyle="miter"/>
              <v:path gradientshapeok="t" o:connecttype="rect"/>
            </v:shapetype>
            <v:shape id="Textové pole 35" o:spid="_x0000_s1044" type="#_x0000_t202" alt="TLP:AMBER  " style="position:absolute;margin-left:75.2pt;margin-top:0;width:126.4pt;height:31.75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" filled="f" stroked="f">
              <v:textbox style="mso-fit-shape-to-text:t" inset="0,15pt,20pt,0">
                <w:txbxContent>
                  <w:p w14:paraId="41EAF4F3" w14:textId="6DC3DBC0"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AB23" w14:textId="5DBBB2CD" w:rsidR="00513486" w:rsidRDefault="008004B6">
    <w:pPr>
      <w:pStyle w:val="Zhlav"/>
    </w:pPr>
    <w:r>
      <w:rPr>
        <w:noProof/>
        <w:lang w:eastAsia="cs-CZ"/>
      </w:rPr>
      <mc:AlternateContent>
        <mc:Choice Requires="wps">
          <w:drawing>
            <wp:anchor distT="0" distB="0" distL="0" distR="0" simplePos="0" relativeHeight="251658251" behindDoc="0" locked="0" layoutInCell="1" allowOverlap="1" wp14:anchorId="04C75DCF" wp14:editId="12BCB775">
              <wp:simplePos x="635" y="635"/>
              <wp:positionH relativeFrom="page">
                <wp:align>right</wp:align>
              </wp:positionH>
              <wp:positionV relativeFrom="page">
                <wp:align>top</wp:align>
              </wp:positionV>
              <wp:extent cx="1605280" cy="403225"/>
              <wp:effectExtent l="0" t="0" r="0" b="15875"/>
              <wp:wrapNone/>
              <wp:docPr id="2044548183" name="Textové pole 3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4A6CDCD0" w14:textId="4D5FF3CC"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C75DCF" id="_x0000_t202" coordsize="21600,21600" o:spt="202" path="m,l,21600r21600,l21600,xe">
              <v:stroke joinstyle="miter"/>
              <v:path gradientshapeok="t" o:connecttype="rect"/>
            </v:shapetype>
            <v:shape id="Textové pole 36" o:spid="_x0000_s1045" type="#_x0000_t202" alt="TLP:AMBER  " style="position:absolute;margin-left:75.2pt;margin-top:0;width:126.4pt;height:31.75pt;z-index:251658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" filled="f" stroked="f">
              <v:textbox style="mso-fit-shape-to-text:t" inset="0,15pt,20pt,0">
                <w:txbxContent>
                  <w:p w14:paraId="4A6CDCD0" w14:textId="4D5FF3CC"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r w:rsidR="00AA7CC6" w:rsidRPr="00836A84">
      <w:rPr>
        <w:noProof/>
        <w:lang w:eastAsia="cs-CZ"/>
      </w:rPr>
      <w:drawing>
        <wp:inline distT="0" distB="0" distL="0" distR="0" wp14:anchorId="76C0565D" wp14:editId="4BBE23DF">
          <wp:extent cx="1304290" cy="548640"/>
          <wp:effectExtent l="0" t="0" r="0" b="3810"/>
          <wp:docPr id="1508949978" name="Obrázek 1508949978"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B5B" w14:textId="462CBDB5" w:rsidR="00D66482" w:rsidRDefault="008004B6">
    <w:pPr>
      <w:pStyle w:val="Zhlav"/>
    </w:pPr>
    <w:r>
      <w:rPr>
        <w:noProof/>
      </w:rPr>
      <mc:AlternateContent>
        <mc:Choice Requires="wps">
          <w:drawing>
            <wp:anchor distT="0" distB="0" distL="0" distR="0" simplePos="0" relativeHeight="251658249" behindDoc="0" locked="0" layoutInCell="1" allowOverlap="1" wp14:anchorId="3D76AF2E" wp14:editId="73D180EE">
              <wp:simplePos x="635" y="635"/>
              <wp:positionH relativeFrom="page">
                <wp:align>right</wp:align>
              </wp:positionH>
              <wp:positionV relativeFrom="page">
                <wp:align>top</wp:align>
              </wp:positionV>
              <wp:extent cx="1605280" cy="403225"/>
              <wp:effectExtent l="0" t="0" r="0" b="15875"/>
              <wp:wrapNone/>
              <wp:docPr id="75663777" name="Textové pole 3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53A1EBD9" w14:textId="05E1CAA3"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6AF2E" id="_x0000_t202" coordsize="21600,21600" o:spt="202" path="m,l,21600r21600,l21600,xe">
              <v:stroke joinstyle="miter"/>
              <v:path gradientshapeok="t" o:connecttype="rect"/>
            </v:shapetype>
            <v:shape id="Textové pole 34" o:spid="_x0000_s1048" type="#_x0000_t202" alt="TLP:AMBER  " style="position:absolute;margin-left:75.2pt;margin-top:0;width:126.4pt;height:31.75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" filled="f" stroked="f">
              <v:textbox style="mso-fit-shape-to-text:t" inset="0,15pt,20pt,0">
                <w:txbxContent>
                  <w:p w14:paraId="53A1EBD9" w14:textId="05E1CAA3"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BD49" w14:textId="1C4FF73D" w:rsidR="0041209A" w:rsidRPr="00337E98" w:rsidRDefault="008004B6" w:rsidP="00337E98">
    <w:pPr>
      <w:pStyle w:val="Zhlav"/>
    </w:pPr>
    <w:r>
      <w:rPr>
        <w:noProof/>
        <w:lang w:eastAsia="cs-CZ"/>
      </w:rPr>
      <mc:AlternateContent>
        <mc:Choice Requires="wps">
          <w:drawing>
            <wp:anchor distT="0" distB="0" distL="0" distR="0" simplePos="0" relativeHeight="251658242" behindDoc="0" locked="0" layoutInCell="1" allowOverlap="1" wp14:anchorId="42CC9A34" wp14:editId="7B0B6247">
              <wp:simplePos x="635" y="635"/>
              <wp:positionH relativeFrom="page">
                <wp:align>right</wp:align>
              </wp:positionH>
              <wp:positionV relativeFrom="page">
                <wp:align>top</wp:align>
              </wp:positionV>
              <wp:extent cx="1605280" cy="403225"/>
              <wp:effectExtent l="0" t="0" r="0" b="15875"/>
              <wp:wrapNone/>
              <wp:docPr id="459099323" name="Textové pole 2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691ACCCF" w14:textId="44301543"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CC9A34" id="_x0000_t202" coordsize="21600,21600" o:spt="202" path="m,l,21600r21600,l21600,xe">
              <v:stroke joinstyle="miter"/>
              <v:path gradientshapeok="t" o:connecttype="rect"/>
            </v:shapetype>
            <v:shape id="Textové pole 27" o:spid="_x0000_s1027" type="#_x0000_t202" alt="TLP:AMBER  " style="position:absolute;margin-left:75.2pt;margin-top:0;width:126.4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" filled="f" stroked="f">
              <v:textbox style="mso-fit-shape-to-text:t" inset="0,15pt,20pt,0">
                <w:txbxContent>
                  <w:p w14:paraId="691ACCCF" w14:textId="44301543"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r w:rsidR="00D66482" w:rsidRPr="00836A84">
      <w:rPr>
        <w:noProof/>
        <w:lang w:eastAsia="cs-CZ"/>
      </w:rPr>
      <w:drawing>
        <wp:inline distT="0" distB="0" distL="0" distR="0" wp14:anchorId="4CBBB04C" wp14:editId="67094040">
          <wp:extent cx="1304290" cy="548640"/>
          <wp:effectExtent l="0" t="0" r="0" b="3810"/>
          <wp:docPr id="1198446466" name="Obrázek 119844646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p w14:paraId="4BDADB07" w14:textId="77777777" w:rsidR="008004B6" w:rsidRDefault="008004B6"/>
  <w:p w14:paraId="66B24C6F" w14:textId="77777777" w:rsidR="0041209A" w:rsidRPr="00337E98" w:rsidRDefault="0041209A" w:rsidP="00337E9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9319" w14:textId="6FC49AF6" w:rsidR="00CD2294" w:rsidRPr="00BB5535" w:rsidRDefault="008004B6" w:rsidP="00BB5535">
    <w:pPr>
      <w:pStyle w:val="Zhlav"/>
    </w:pPr>
    <w:r>
      <w:rPr>
        <w:noProof/>
        <w:lang w:eastAsia="cs-CZ"/>
      </w:rPr>
      <mc:AlternateContent>
        <mc:Choice Requires="wps">
          <w:drawing>
            <wp:anchor distT="0" distB="0" distL="0" distR="0" simplePos="0" relativeHeight="251658240" behindDoc="0" locked="0" layoutInCell="1" allowOverlap="1" wp14:anchorId="6479B2F2" wp14:editId="41FF2728">
              <wp:simplePos x="724205" y="453542"/>
              <wp:positionH relativeFrom="page">
                <wp:align>right</wp:align>
              </wp:positionH>
              <wp:positionV relativeFrom="page">
                <wp:align>top</wp:align>
              </wp:positionV>
              <wp:extent cx="1605280" cy="403225"/>
              <wp:effectExtent l="0" t="0" r="0" b="15875"/>
              <wp:wrapNone/>
              <wp:docPr id="1195227416" name="Textové pole 2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52962E25" w14:textId="667515E2"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79B2F2" id="_x0000_t202" coordsize="21600,21600" o:spt="202" path="m,l,21600r21600,l21600,xe">
              <v:stroke joinstyle="miter"/>
              <v:path gradientshapeok="t" o:connecttype="rect"/>
            </v:shapetype>
            <v:shape id="Textové pole 25" o:spid="_x0000_s1030" type="#_x0000_t202" alt="TLP:AMBER  " style="position:absolute;margin-left:75.2pt;margin-top:0;width:126.4pt;height:31.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" filled="f" stroked="f">
              <v:textbox style="mso-fit-shape-to-text:t" inset="0,15pt,20pt,0">
                <w:txbxContent>
                  <w:p w14:paraId="52962E25" w14:textId="667515E2"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r w:rsidR="003F5615" w:rsidRPr="00836A84">
      <w:rPr>
        <w:noProof/>
        <w:lang w:eastAsia="cs-CZ"/>
      </w:rPr>
      <w:drawing>
        <wp:inline distT="0" distB="0" distL="0" distR="0" wp14:anchorId="103610A4" wp14:editId="05290D51">
          <wp:extent cx="1304290" cy="548640"/>
          <wp:effectExtent l="0" t="0" r="0" b="3810"/>
          <wp:docPr id="492562876" name="Obrázek 49256287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p w14:paraId="33223307" w14:textId="77777777" w:rsidR="008004B6" w:rsidRDefault="008004B6"/>
  <w:p w14:paraId="57152C21" w14:textId="77777777" w:rsidR="00CD2294" w:rsidRPr="00BB5535" w:rsidRDefault="00CD2294" w:rsidP="00BB553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FA46" w14:textId="117BEEEC" w:rsidR="00D66482" w:rsidRDefault="008004B6">
    <w:pPr>
      <w:pStyle w:val="Zhlav"/>
    </w:pPr>
    <w:r>
      <w:rPr>
        <w:noProof/>
      </w:rPr>
      <mc:AlternateContent>
        <mc:Choice Requires="wps">
          <w:drawing>
            <wp:anchor distT="0" distB="0" distL="0" distR="0" simplePos="0" relativeHeight="251658244" behindDoc="0" locked="0" layoutInCell="1" allowOverlap="1" wp14:anchorId="5A899080" wp14:editId="27D674FF">
              <wp:simplePos x="635" y="635"/>
              <wp:positionH relativeFrom="page">
                <wp:align>right</wp:align>
              </wp:positionH>
              <wp:positionV relativeFrom="page">
                <wp:align>top</wp:align>
              </wp:positionV>
              <wp:extent cx="1605280" cy="403225"/>
              <wp:effectExtent l="0" t="0" r="0" b="15875"/>
              <wp:wrapNone/>
              <wp:docPr id="698257250" name="Textové pole 2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4E07DEB7" w14:textId="1EF7E8CD"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899080" id="_x0000_t202" coordsize="21600,21600" o:spt="202" path="m,l,21600r21600,l21600,xe">
              <v:stroke joinstyle="miter"/>
              <v:path gradientshapeok="t" o:connecttype="rect"/>
            </v:shapetype>
            <v:shape id="Textové pole 29" o:spid="_x0000_s1032" type="#_x0000_t202" alt="TLP:AMBER  " style="position:absolute;margin-left:75.2pt;margin-top:0;width:126.4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" filled="f" stroked="f">
              <v:textbox style="mso-fit-shape-to-text:t" inset="0,15pt,20pt,0">
                <w:txbxContent>
                  <w:p w14:paraId="4E07DEB7" w14:textId="1EF7E8CD"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1178" w14:textId="34CF637F" w:rsidR="008D5286" w:rsidRPr="00161E8E" w:rsidRDefault="008004B6" w:rsidP="00161E8E">
    <w:pPr>
      <w:pStyle w:val="Zhlav"/>
    </w:pPr>
    <w:r>
      <w:rPr>
        <w:noProof/>
        <w:lang w:eastAsia="cs-CZ"/>
      </w:rPr>
      <mc:AlternateContent>
        <mc:Choice Requires="wps">
          <w:drawing>
            <wp:anchor distT="0" distB="0" distL="0" distR="0" simplePos="0" relativeHeight="251658245" behindDoc="0" locked="0" layoutInCell="1" allowOverlap="1" wp14:anchorId="1328DE60" wp14:editId="17F438FA">
              <wp:simplePos x="635" y="635"/>
              <wp:positionH relativeFrom="page">
                <wp:align>right</wp:align>
              </wp:positionH>
              <wp:positionV relativeFrom="page">
                <wp:align>top</wp:align>
              </wp:positionV>
              <wp:extent cx="1605280" cy="403225"/>
              <wp:effectExtent l="0" t="0" r="0" b="15875"/>
              <wp:wrapNone/>
              <wp:docPr id="251801692" name="Textové pole 3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516B434A" w14:textId="1B015716"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28DE60" id="_x0000_t202" coordsize="21600,21600" o:spt="202" path="m,l,21600r21600,l21600,xe">
              <v:stroke joinstyle="miter"/>
              <v:path gradientshapeok="t" o:connecttype="rect"/>
            </v:shapetype>
            <v:shape id="Textové pole 30" o:spid="_x0000_s1033" type="#_x0000_t202" alt="TLP:AMBER  " style="position:absolute;margin-left:75.2pt;margin-top:0;width:126.4pt;height:31.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" filled="f" stroked="f">
              <v:textbox style="mso-fit-shape-to-text:t" inset="0,15pt,20pt,0">
                <w:txbxContent>
                  <w:p w14:paraId="516B434A" w14:textId="1B015716"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r w:rsidR="00766FCE" w:rsidRPr="00836A84">
      <w:rPr>
        <w:noProof/>
        <w:lang w:eastAsia="cs-CZ"/>
      </w:rPr>
      <w:drawing>
        <wp:inline distT="0" distB="0" distL="0" distR="0" wp14:anchorId="2D132D40" wp14:editId="53BBBEA0">
          <wp:extent cx="1304290" cy="548640"/>
          <wp:effectExtent l="0" t="0" r="0" b="3810"/>
          <wp:docPr id="564300422" name="Obrázek 564300422"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ABD7" w14:textId="1784431B" w:rsidR="00D66482" w:rsidRDefault="008004B6">
    <w:pPr>
      <w:pStyle w:val="Zhlav"/>
    </w:pPr>
    <w:r>
      <w:rPr>
        <w:noProof/>
      </w:rPr>
      <mc:AlternateContent>
        <mc:Choice Requires="wps">
          <w:drawing>
            <wp:anchor distT="0" distB="0" distL="0" distR="0" simplePos="0" relativeHeight="251658243" behindDoc="0" locked="0" layoutInCell="1" allowOverlap="1" wp14:anchorId="480F26C5" wp14:editId="171CA70F">
              <wp:simplePos x="635" y="635"/>
              <wp:positionH relativeFrom="page">
                <wp:align>right</wp:align>
              </wp:positionH>
              <wp:positionV relativeFrom="page">
                <wp:align>top</wp:align>
              </wp:positionV>
              <wp:extent cx="1605280" cy="403225"/>
              <wp:effectExtent l="0" t="0" r="0" b="15875"/>
              <wp:wrapNone/>
              <wp:docPr id="892520553" name="Textové pole 2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5F1AF122" w14:textId="27A19FA3"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0F26C5" id="_x0000_t202" coordsize="21600,21600" o:spt="202" path="m,l,21600r21600,l21600,xe">
              <v:stroke joinstyle="miter"/>
              <v:path gradientshapeok="t" o:connecttype="rect"/>
            </v:shapetype>
            <v:shape id="Textové pole 28" o:spid="_x0000_s1036" type="#_x0000_t202" alt="TLP:AMBER  " style="position:absolute;margin-left:75.2pt;margin-top:0;width:126.4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" filled="f" stroked="f">
              <v:textbox style="mso-fit-shape-to-text:t" inset="0,15pt,20pt,0">
                <w:txbxContent>
                  <w:p w14:paraId="5F1AF122" w14:textId="27A19FA3"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5A10" w14:textId="60C0DA42" w:rsidR="00D66482" w:rsidRDefault="008004B6">
    <w:pPr>
      <w:pStyle w:val="Zhlav"/>
    </w:pPr>
    <w:r>
      <w:rPr>
        <w:noProof/>
      </w:rPr>
      <mc:AlternateContent>
        <mc:Choice Requires="wps">
          <w:drawing>
            <wp:anchor distT="0" distB="0" distL="0" distR="0" simplePos="0" relativeHeight="251658247" behindDoc="0" locked="0" layoutInCell="1" allowOverlap="1" wp14:anchorId="6182029F" wp14:editId="1F846B89">
              <wp:simplePos x="635" y="635"/>
              <wp:positionH relativeFrom="page">
                <wp:align>right</wp:align>
              </wp:positionH>
              <wp:positionV relativeFrom="page">
                <wp:align>top</wp:align>
              </wp:positionV>
              <wp:extent cx="1605280" cy="403225"/>
              <wp:effectExtent l="0" t="0" r="0" b="15875"/>
              <wp:wrapNone/>
              <wp:docPr id="1866800010" name="Textové pole 3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73DFF786" w14:textId="7227D593"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82029F" id="_x0000_t202" coordsize="21600,21600" o:spt="202" path="m,l,21600r21600,l21600,xe">
              <v:stroke joinstyle="miter"/>
              <v:path gradientshapeok="t" o:connecttype="rect"/>
            </v:shapetype>
            <v:shape id="Textové pole 32" o:spid="_x0000_s1038" type="#_x0000_t202" alt="TLP:AMBER  " style="position:absolute;margin-left:75.2pt;margin-top:0;width:126.4pt;height:31.75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" filled="f" stroked="f">
              <v:textbox style="mso-fit-shape-to-text:t" inset="0,15pt,20pt,0">
                <w:txbxContent>
                  <w:p w14:paraId="73DFF786" w14:textId="7227D593"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63FF" w14:textId="3E2C1A2D" w:rsidR="00E67789" w:rsidRPr="00161E8E" w:rsidRDefault="008004B6" w:rsidP="00161E8E">
    <w:pPr>
      <w:pStyle w:val="Zhlav"/>
    </w:pPr>
    <w:r>
      <w:rPr>
        <w:noProof/>
        <w:lang w:eastAsia="cs-CZ"/>
      </w:rPr>
      <mc:AlternateContent>
        <mc:Choice Requires="wps">
          <w:drawing>
            <wp:anchor distT="0" distB="0" distL="0" distR="0" simplePos="0" relativeHeight="251658248" behindDoc="0" locked="0" layoutInCell="1" allowOverlap="1" wp14:anchorId="3CF50D09" wp14:editId="79636E75">
              <wp:simplePos x="635" y="635"/>
              <wp:positionH relativeFrom="page">
                <wp:align>right</wp:align>
              </wp:positionH>
              <wp:positionV relativeFrom="page">
                <wp:align>top</wp:align>
              </wp:positionV>
              <wp:extent cx="1605280" cy="403225"/>
              <wp:effectExtent l="0" t="0" r="0" b="15875"/>
              <wp:wrapNone/>
              <wp:docPr id="1132107975" name="Textové pole 3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0302B469" w14:textId="19CFD63F"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F50D09" id="_x0000_t202" coordsize="21600,21600" o:spt="202" path="m,l,21600r21600,l21600,xe">
              <v:stroke joinstyle="miter"/>
              <v:path gradientshapeok="t" o:connecttype="rect"/>
            </v:shapetype>
            <v:shape id="Textové pole 33" o:spid="_x0000_s1039" type="#_x0000_t202" alt="TLP:AMBER  " style="position:absolute;margin-left:75.2pt;margin-top:0;width:126.4pt;height:31.75pt;z-index:251658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" filled="f" stroked="f">
              <v:textbox style="mso-fit-shape-to-text:t" inset="0,15pt,20pt,0">
                <w:txbxContent>
                  <w:p w14:paraId="0302B469" w14:textId="19CFD63F"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r w:rsidR="00AA7CC6" w:rsidRPr="00836A84">
      <w:rPr>
        <w:noProof/>
        <w:lang w:eastAsia="cs-CZ"/>
      </w:rPr>
      <w:drawing>
        <wp:inline distT="0" distB="0" distL="0" distR="0" wp14:anchorId="3504D4E5" wp14:editId="15682A03">
          <wp:extent cx="1304290" cy="548640"/>
          <wp:effectExtent l="0" t="0" r="0" b="3810"/>
          <wp:docPr id="1353903558" name="Obrázek 1353903558"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BA78" w14:textId="571207D4" w:rsidR="00D66482" w:rsidRDefault="008004B6">
    <w:pPr>
      <w:pStyle w:val="Zhlav"/>
    </w:pPr>
    <w:r>
      <w:rPr>
        <w:noProof/>
      </w:rPr>
      <mc:AlternateContent>
        <mc:Choice Requires="wps">
          <w:drawing>
            <wp:anchor distT="0" distB="0" distL="0" distR="0" simplePos="0" relativeHeight="251658246" behindDoc="0" locked="0" layoutInCell="1" allowOverlap="1" wp14:anchorId="69C32B9D" wp14:editId="38DD44D6">
              <wp:simplePos x="635" y="635"/>
              <wp:positionH relativeFrom="page">
                <wp:align>right</wp:align>
              </wp:positionH>
              <wp:positionV relativeFrom="page">
                <wp:align>top</wp:align>
              </wp:positionV>
              <wp:extent cx="1605280" cy="403225"/>
              <wp:effectExtent l="0" t="0" r="0" b="15875"/>
              <wp:wrapNone/>
              <wp:docPr id="46834274" name="Textové pole 3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5280" cy="403225"/>
                      </a:xfrm>
                      <a:prstGeom prst="rect">
                        <a:avLst/>
                      </a:prstGeom>
                      <a:noFill/>
                      <a:ln>
                        <a:noFill/>
                      </a:ln>
                    </wps:spPr>
                    <wps:txbx>
                      <w:txbxContent>
                        <w:p w14:paraId="16D44131" w14:textId="67D5B6A9"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C32B9D" id="_x0000_t202" coordsize="21600,21600" o:spt="202" path="m,l,21600r21600,l21600,xe">
              <v:stroke joinstyle="miter"/>
              <v:path gradientshapeok="t" o:connecttype="rect"/>
            </v:shapetype>
            <v:shape id="Textové pole 31" o:spid="_x0000_s1042" type="#_x0000_t202" alt="TLP:AMBER  " style="position:absolute;margin-left:75.2pt;margin-top:0;width:126.4pt;height:31.7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" filled="f" stroked="f">
              <v:textbox style="mso-fit-shape-to-text:t" inset="0,15pt,20pt,0">
                <w:txbxContent>
                  <w:p w14:paraId="16D44131" w14:textId="67D5B6A9" w:rsidR="008004B6" w:rsidRPr="008004B6" w:rsidRDefault="008004B6" w:rsidP="008004B6">
                    <w:pPr>
                      <w:spacing w:after="0"/>
                      <w:rPr>
                        <w:rFonts w:eastAsia="Verdana" w:cs="Verdana"/>
                        <w:noProof/>
                        <w:color w:val="FFC000"/>
                        <w:sz w:val="24"/>
                        <w:szCs w:val="24"/>
                      </w:rPr>
                    </w:pPr>
                    <w:r w:rsidRPr="008004B6">
                      <w:rPr>
                        <w:rFonts w:eastAsia="Verdana" w:cs="Verdana"/>
                        <w:noProof/>
                        <w:color w:val="FFC000"/>
                        <w:sz w:val="24"/>
                        <w:szCs w:val="24"/>
                      </w:rPr>
                      <w:t>TLP:AMBER</w:t>
                    </w:r>
                    <w:r w:rsidRPr="008004B6">
                      <w:rPr>
                        <w:rFonts w:eastAsia="Verdana" w:cs="Verdana"/>
                        <w:noProof/>
                        <w:color w:val="FFC000"/>
                        <w:sz w:val="24"/>
                        <w:szCs w:val="24"/>
                      </w:rPr>
                      <w:tab/>
                    </w:r>
                    <w:r w:rsidRPr="008004B6">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30D"/>
    <w:multiLevelType w:val="multilevel"/>
    <w:tmpl w:val="8FC28B42"/>
    <w:lvl w:ilvl="0">
      <w:start w:val="1"/>
      <w:numFmt w:val="decimal"/>
      <w:pStyle w:val="slovanseznam"/>
      <w:lvlText w:val="%1."/>
      <w:lvlJc w:val="left"/>
      <w:pPr>
        <w:tabs>
          <w:tab w:val="num" w:pos="360"/>
        </w:tabs>
        <w:ind w:left="360" w:hanging="360"/>
      </w:pPr>
      <w:rPr>
        <w:rFonts w:cs="Times New Roman" w:hint="default"/>
      </w:rPr>
    </w:lvl>
    <w:lvl w:ilvl="1">
      <w:start w:val="6"/>
      <w:numFmt w:val="decimal"/>
      <w:lvlText w:val="%2."/>
      <w:lvlJc w:val="left"/>
      <w:pPr>
        <w:tabs>
          <w:tab w:val="num" w:pos="397"/>
        </w:tabs>
        <w:ind w:left="1440" w:hanging="110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AC971D0"/>
    <w:multiLevelType w:val="hybridMultilevel"/>
    <w:tmpl w:val="1E12DC0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289D516A"/>
    <w:multiLevelType w:val="multilevel"/>
    <w:tmpl w:val="1DF6CF94"/>
    <w:lvl w:ilvl="0">
      <w:start w:val="1"/>
      <w:numFmt w:val="upperRoman"/>
      <w:lvlText w:val="%1."/>
      <w:lvlJc w:val="right"/>
      <w:pPr>
        <w:ind w:left="0" w:firstLine="397"/>
      </w:pPr>
      <w:rPr>
        <w:rFonts w:hint="default"/>
      </w:rPr>
    </w:lvl>
    <w:lvl w:ilvl="1">
      <w:start w:val="1"/>
      <w:numFmt w:val="decimal"/>
      <w:pStyle w:val="Odstavecseseznamem"/>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94" w:firstLine="397"/>
      </w:pPr>
      <w:rPr>
        <w:rFonts w:hint="default"/>
      </w:r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3" w15:restartNumberingAfterBreak="0">
    <w:nsid w:val="2E4F3BE9"/>
    <w:multiLevelType w:val="hybridMultilevel"/>
    <w:tmpl w:val="FAB6E20C"/>
    <w:lvl w:ilvl="0" w:tplc="35B83C7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362C6FCD"/>
    <w:multiLevelType w:val="multilevel"/>
    <w:tmpl w:val="B2BA1E72"/>
    <w:lvl w:ilvl="0">
      <w:start w:val="1"/>
      <w:numFmt w:val="decimal"/>
      <w:pStyle w:val="podbod1"/>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1"/>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1851187"/>
    <w:multiLevelType w:val="hybridMultilevel"/>
    <w:tmpl w:val="EBC6BB34"/>
    <w:lvl w:ilvl="0" w:tplc="FFFFFFFF">
      <w:start w:val="1"/>
      <w:numFmt w:val="decimal"/>
      <w:pStyle w:val="Odstavec2"/>
      <w:lvlText w:val="%1)"/>
      <w:lvlJc w:val="left"/>
      <w:pPr>
        <w:ind w:left="360"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6"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8" w15:restartNumberingAfterBreak="0">
    <w:nsid w:val="6AF44F1C"/>
    <w:multiLevelType w:val="multilevel"/>
    <w:tmpl w:val="B24ECFF8"/>
    <w:lvl w:ilvl="0">
      <w:start w:val="1"/>
      <w:numFmt w:val="upperRoman"/>
      <w:pStyle w:val="Nadpis1"/>
      <w:lvlText w:val="%1."/>
      <w:lvlJc w:val="righ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isLgl/>
      <w:lvlText w:val="%1.%2"/>
      <w:lvlJc w:val="left"/>
      <w:pPr>
        <w:ind w:left="822" w:hanging="68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1418"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isLgl/>
      <w:lvlText w:val="%1.%2.%3.%4"/>
      <w:lvlJc w:val="left"/>
      <w:pPr>
        <w:ind w:left="3233"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9"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7C735C"/>
    <w:multiLevelType w:val="singleLevel"/>
    <w:tmpl w:val="8194799C"/>
    <w:lvl w:ilvl="0">
      <w:start w:val="1"/>
      <w:numFmt w:val="lowerLetter"/>
      <w:pStyle w:val="Kseznamabc"/>
      <w:lvlText w:val="%1)"/>
      <w:lvlJc w:val="left"/>
      <w:pPr>
        <w:tabs>
          <w:tab w:val="num" w:pos="993"/>
        </w:tabs>
        <w:ind w:left="993" w:hanging="567"/>
      </w:pPr>
    </w:lvl>
  </w:abstractNum>
  <w:abstractNum w:abstractNumId="11" w15:restartNumberingAfterBreak="0">
    <w:nsid w:val="7EE8533E"/>
    <w:multiLevelType w:val="hybridMultilevel"/>
    <w:tmpl w:val="62D4E7F0"/>
    <w:lvl w:ilvl="0" w:tplc="FFFFFFFF">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2080865286">
    <w:abstractNumId w:val="2"/>
    <w:lvlOverride w:ilvl="0">
      <w:lvl w:ilvl="0">
        <w:start w:val="1"/>
        <w:numFmt w:val="upperRoman"/>
        <w:lvlText w:val="%1."/>
        <w:lvlJc w:val="right"/>
        <w:pPr>
          <w:ind w:left="0" w:firstLine="0"/>
        </w:pPr>
        <w:rPr>
          <w:rFonts w:hint="default"/>
        </w:rPr>
      </w:lvl>
    </w:lvlOverride>
    <w:lvlOverride w:ilvl="1">
      <w:lvl w:ilvl="1">
        <w:start w:val="1"/>
        <w:numFmt w:val="decimal"/>
        <w:pStyle w:val="Odstavecseseznamem"/>
        <w:isLgl/>
        <w:lvlText w:val="%1.%2"/>
        <w:lvlJc w:val="left"/>
        <w:pPr>
          <w:ind w:left="1106"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 w16cid:durableId="113519879">
    <w:abstractNumId w:val="4"/>
  </w:num>
  <w:num w:numId="3" w16cid:durableId="1894735508">
    <w:abstractNumId w:val="5"/>
  </w:num>
  <w:num w:numId="4" w16cid:durableId="610822448">
    <w:abstractNumId w:val="7"/>
  </w:num>
  <w:num w:numId="5" w16cid:durableId="532112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382265">
    <w:abstractNumId w:val="9"/>
  </w:num>
  <w:num w:numId="7" w16cid:durableId="1399785747">
    <w:abstractNumId w:val="0"/>
  </w:num>
  <w:num w:numId="8" w16cid:durableId="398478043">
    <w:abstractNumId w:val="10"/>
  </w:num>
  <w:num w:numId="9" w16cid:durableId="678964979">
    <w:abstractNumId w:val="8"/>
  </w:num>
  <w:num w:numId="10" w16cid:durableId="2113430215">
    <w:abstractNumId w:val="6"/>
  </w:num>
  <w:num w:numId="11" w16cid:durableId="2073113593">
    <w:abstractNumId w:val="8"/>
    <w:lvlOverride w:ilvl="0">
      <w:startOverride w:val="6"/>
    </w:lvlOverride>
    <w:lvlOverride w:ilvl="1">
      <w:startOverride w:val="3"/>
    </w:lvlOverride>
  </w:num>
  <w:num w:numId="12" w16cid:durableId="803354831">
    <w:abstractNumId w:val="8"/>
  </w:num>
  <w:num w:numId="13" w16cid:durableId="1952976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79511">
    <w:abstractNumId w:val="2"/>
    <w:lvlOverride w:ilvl="0">
      <w:lvl w:ilvl="0">
        <w:start w:val="1"/>
        <w:numFmt w:val="upperRoman"/>
        <w:lvlText w:val="%1."/>
        <w:lvlJc w:val="right"/>
        <w:pPr>
          <w:ind w:left="0" w:firstLine="0"/>
        </w:pPr>
        <w:rPr>
          <w:rFonts w:hint="default"/>
          <w:b/>
          <w:sz w:val="20"/>
          <w:szCs w:val="20"/>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5" w16cid:durableId="966740408">
    <w:abstractNumId w:val="2"/>
  </w:num>
  <w:num w:numId="16" w16cid:durableId="232009905">
    <w:abstractNumId w:val="8"/>
  </w:num>
  <w:num w:numId="17" w16cid:durableId="383791778">
    <w:abstractNumId w:val="8"/>
  </w:num>
  <w:num w:numId="18" w16cid:durableId="582226812">
    <w:abstractNumId w:val="8"/>
  </w:num>
  <w:num w:numId="19" w16cid:durableId="1656061788">
    <w:abstractNumId w:val="8"/>
  </w:num>
  <w:num w:numId="20" w16cid:durableId="596058741">
    <w:abstractNumId w:val="8"/>
  </w:num>
  <w:num w:numId="21" w16cid:durableId="746420352">
    <w:abstractNumId w:val="8"/>
  </w:num>
  <w:num w:numId="22" w16cid:durableId="830025076">
    <w:abstractNumId w:val="8"/>
  </w:num>
  <w:num w:numId="23" w16cid:durableId="1466238203">
    <w:abstractNumId w:val="1"/>
  </w:num>
  <w:num w:numId="24" w16cid:durableId="600574949">
    <w:abstractNumId w:val="3"/>
  </w:num>
  <w:num w:numId="25" w16cid:durableId="181436056">
    <w:abstractNumId w:val="8"/>
  </w:num>
  <w:num w:numId="26" w16cid:durableId="180665462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6E"/>
    <w:rsid w:val="00000D2F"/>
    <w:rsid w:val="00003007"/>
    <w:rsid w:val="00003358"/>
    <w:rsid w:val="00005D2A"/>
    <w:rsid w:val="000066BB"/>
    <w:rsid w:val="00006BFD"/>
    <w:rsid w:val="00007DF9"/>
    <w:rsid w:val="00010380"/>
    <w:rsid w:val="000110D7"/>
    <w:rsid w:val="00011C5D"/>
    <w:rsid w:val="00013424"/>
    <w:rsid w:val="00014065"/>
    <w:rsid w:val="000156A0"/>
    <w:rsid w:val="00017680"/>
    <w:rsid w:val="0002001B"/>
    <w:rsid w:val="000200FA"/>
    <w:rsid w:val="000202DB"/>
    <w:rsid w:val="00021159"/>
    <w:rsid w:val="000214D1"/>
    <w:rsid w:val="0002307E"/>
    <w:rsid w:val="000237DC"/>
    <w:rsid w:val="000270CA"/>
    <w:rsid w:val="0003055D"/>
    <w:rsid w:val="00030B52"/>
    <w:rsid w:val="00034012"/>
    <w:rsid w:val="00034A61"/>
    <w:rsid w:val="00036500"/>
    <w:rsid w:val="00036F74"/>
    <w:rsid w:val="00043559"/>
    <w:rsid w:val="00043DD4"/>
    <w:rsid w:val="00045146"/>
    <w:rsid w:val="0004773D"/>
    <w:rsid w:val="00047905"/>
    <w:rsid w:val="0005100A"/>
    <w:rsid w:val="00053E76"/>
    <w:rsid w:val="00064F64"/>
    <w:rsid w:val="00066F0F"/>
    <w:rsid w:val="000670F2"/>
    <w:rsid w:val="00070A3B"/>
    <w:rsid w:val="0007136B"/>
    <w:rsid w:val="00072F27"/>
    <w:rsid w:val="00073BEE"/>
    <w:rsid w:val="00075530"/>
    <w:rsid w:val="00076B64"/>
    <w:rsid w:val="0007778E"/>
    <w:rsid w:val="00081350"/>
    <w:rsid w:val="000821B7"/>
    <w:rsid w:val="000825B7"/>
    <w:rsid w:val="00082D40"/>
    <w:rsid w:val="00087313"/>
    <w:rsid w:val="000901C6"/>
    <w:rsid w:val="00090E16"/>
    <w:rsid w:val="000919A4"/>
    <w:rsid w:val="00092009"/>
    <w:rsid w:val="00092FA0"/>
    <w:rsid w:val="000942CF"/>
    <w:rsid w:val="000A05BC"/>
    <w:rsid w:val="000A0D5C"/>
    <w:rsid w:val="000A3CBD"/>
    <w:rsid w:val="000A41D8"/>
    <w:rsid w:val="000A60CB"/>
    <w:rsid w:val="000A6782"/>
    <w:rsid w:val="000A6D91"/>
    <w:rsid w:val="000A71F6"/>
    <w:rsid w:val="000B0065"/>
    <w:rsid w:val="000B0CCD"/>
    <w:rsid w:val="000B15E6"/>
    <w:rsid w:val="000B4760"/>
    <w:rsid w:val="000B69A6"/>
    <w:rsid w:val="000B725C"/>
    <w:rsid w:val="000C0A59"/>
    <w:rsid w:val="000C165E"/>
    <w:rsid w:val="000C4664"/>
    <w:rsid w:val="000C4AEE"/>
    <w:rsid w:val="000C6E51"/>
    <w:rsid w:val="000D08E0"/>
    <w:rsid w:val="000D4AC9"/>
    <w:rsid w:val="000D643F"/>
    <w:rsid w:val="000E17F2"/>
    <w:rsid w:val="000E6206"/>
    <w:rsid w:val="000E6D9F"/>
    <w:rsid w:val="000E7624"/>
    <w:rsid w:val="000F1A25"/>
    <w:rsid w:val="000F2644"/>
    <w:rsid w:val="000F45BE"/>
    <w:rsid w:val="000F606F"/>
    <w:rsid w:val="000F68DA"/>
    <w:rsid w:val="000F78BF"/>
    <w:rsid w:val="00101C2C"/>
    <w:rsid w:val="00104DE3"/>
    <w:rsid w:val="00105761"/>
    <w:rsid w:val="00105AF0"/>
    <w:rsid w:val="00106BF6"/>
    <w:rsid w:val="0010703B"/>
    <w:rsid w:val="00114030"/>
    <w:rsid w:val="00114549"/>
    <w:rsid w:val="00115709"/>
    <w:rsid w:val="00117CC0"/>
    <w:rsid w:val="00120235"/>
    <w:rsid w:val="00121227"/>
    <w:rsid w:val="001268C0"/>
    <w:rsid w:val="0013119D"/>
    <w:rsid w:val="001314D4"/>
    <w:rsid w:val="00133A8E"/>
    <w:rsid w:val="00134A99"/>
    <w:rsid w:val="00134D55"/>
    <w:rsid w:val="0013591A"/>
    <w:rsid w:val="0013740F"/>
    <w:rsid w:val="001375D2"/>
    <w:rsid w:val="00137E02"/>
    <w:rsid w:val="00141D5C"/>
    <w:rsid w:val="00143678"/>
    <w:rsid w:val="0014729A"/>
    <w:rsid w:val="00147B54"/>
    <w:rsid w:val="00151248"/>
    <w:rsid w:val="001524DC"/>
    <w:rsid w:val="00153D80"/>
    <w:rsid w:val="0015427D"/>
    <w:rsid w:val="00156E55"/>
    <w:rsid w:val="00157861"/>
    <w:rsid w:val="00161E8E"/>
    <w:rsid w:val="00162943"/>
    <w:rsid w:val="00163353"/>
    <w:rsid w:val="00165B4A"/>
    <w:rsid w:val="00166282"/>
    <w:rsid w:val="00166F33"/>
    <w:rsid w:val="00167FF1"/>
    <w:rsid w:val="00172DB2"/>
    <w:rsid w:val="00175A6A"/>
    <w:rsid w:val="00181A08"/>
    <w:rsid w:val="00185C69"/>
    <w:rsid w:val="00186468"/>
    <w:rsid w:val="0018653D"/>
    <w:rsid w:val="001919FA"/>
    <w:rsid w:val="00191C69"/>
    <w:rsid w:val="00192FA4"/>
    <w:rsid w:val="00195B23"/>
    <w:rsid w:val="00196746"/>
    <w:rsid w:val="00196B17"/>
    <w:rsid w:val="001A05EB"/>
    <w:rsid w:val="001A1CE2"/>
    <w:rsid w:val="001A5866"/>
    <w:rsid w:val="001B0B4A"/>
    <w:rsid w:val="001B3647"/>
    <w:rsid w:val="001B4898"/>
    <w:rsid w:val="001B54CE"/>
    <w:rsid w:val="001C2297"/>
    <w:rsid w:val="001C39C1"/>
    <w:rsid w:val="001C3EB2"/>
    <w:rsid w:val="001C452E"/>
    <w:rsid w:val="001C467A"/>
    <w:rsid w:val="001C73F1"/>
    <w:rsid w:val="001D131C"/>
    <w:rsid w:val="001D147B"/>
    <w:rsid w:val="001D1E58"/>
    <w:rsid w:val="001D3B29"/>
    <w:rsid w:val="001D514D"/>
    <w:rsid w:val="001D66BA"/>
    <w:rsid w:val="001E253A"/>
    <w:rsid w:val="001E7003"/>
    <w:rsid w:val="001F2863"/>
    <w:rsid w:val="001F37CB"/>
    <w:rsid w:val="001F512E"/>
    <w:rsid w:val="001F558E"/>
    <w:rsid w:val="001F58D7"/>
    <w:rsid w:val="001F631B"/>
    <w:rsid w:val="001F6A62"/>
    <w:rsid w:val="001F75A2"/>
    <w:rsid w:val="00200846"/>
    <w:rsid w:val="00201121"/>
    <w:rsid w:val="00202F91"/>
    <w:rsid w:val="00203518"/>
    <w:rsid w:val="0020361D"/>
    <w:rsid w:val="00204226"/>
    <w:rsid w:val="00204603"/>
    <w:rsid w:val="00205D68"/>
    <w:rsid w:val="00205F94"/>
    <w:rsid w:val="00207E79"/>
    <w:rsid w:val="00210A98"/>
    <w:rsid w:val="002139FC"/>
    <w:rsid w:val="00213C23"/>
    <w:rsid w:val="0021596B"/>
    <w:rsid w:val="00216274"/>
    <w:rsid w:val="002208C2"/>
    <w:rsid w:val="00221983"/>
    <w:rsid w:val="0022366E"/>
    <w:rsid w:val="00227AF6"/>
    <w:rsid w:val="00232090"/>
    <w:rsid w:val="00232F23"/>
    <w:rsid w:val="002330A6"/>
    <w:rsid w:val="00233B2E"/>
    <w:rsid w:val="0023618D"/>
    <w:rsid w:val="00237BB0"/>
    <w:rsid w:val="00243CCB"/>
    <w:rsid w:val="002463AB"/>
    <w:rsid w:val="00246C89"/>
    <w:rsid w:val="00247D30"/>
    <w:rsid w:val="00250880"/>
    <w:rsid w:val="002536D7"/>
    <w:rsid w:val="0025394B"/>
    <w:rsid w:val="00254E75"/>
    <w:rsid w:val="00254FD2"/>
    <w:rsid w:val="00256CEE"/>
    <w:rsid w:val="00262190"/>
    <w:rsid w:val="00264F80"/>
    <w:rsid w:val="002654A7"/>
    <w:rsid w:val="00265DCC"/>
    <w:rsid w:val="00266997"/>
    <w:rsid w:val="00267349"/>
    <w:rsid w:val="00271DD6"/>
    <w:rsid w:val="002726AB"/>
    <w:rsid w:val="00274B3D"/>
    <w:rsid w:val="00275D2D"/>
    <w:rsid w:val="00283766"/>
    <w:rsid w:val="0028474A"/>
    <w:rsid w:val="00292CB8"/>
    <w:rsid w:val="00295079"/>
    <w:rsid w:val="00296E51"/>
    <w:rsid w:val="00297762"/>
    <w:rsid w:val="002A011C"/>
    <w:rsid w:val="002A0BCD"/>
    <w:rsid w:val="002A3DFF"/>
    <w:rsid w:val="002A5011"/>
    <w:rsid w:val="002A52B4"/>
    <w:rsid w:val="002A553D"/>
    <w:rsid w:val="002A78F7"/>
    <w:rsid w:val="002B0FFC"/>
    <w:rsid w:val="002B1DA0"/>
    <w:rsid w:val="002B511B"/>
    <w:rsid w:val="002B720F"/>
    <w:rsid w:val="002B7A49"/>
    <w:rsid w:val="002C07B5"/>
    <w:rsid w:val="002C0D3C"/>
    <w:rsid w:val="002C24C6"/>
    <w:rsid w:val="002C39CF"/>
    <w:rsid w:val="002D0A62"/>
    <w:rsid w:val="002D2128"/>
    <w:rsid w:val="002D3A61"/>
    <w:rsid w:val="002D5562"/>
    <w:rsid w:val="002D5E6C"/>
    <w:rsid w:val="002E0F14"/>
    <w:rsid w:val="002E149D"/>
    <w:rsid w:val="002E3DAF"/>
    <w:rsid w:val="002E43B1"/>
    <w:rsid w:val="002E4592"/>
    <w:rsid w:val="002E51EE"/>
    <w:rsid w:val="002E5591"/>
    <w:rsid w:val="002E6379"/>
    <w:rsid w:val="002E6B4D"/>
    <w:rsid w:val="002F042F"/>
    <w:rsid w:val="002F1BC3"/>
    <w:rsid w:val="002F1DA2"/>
    <w:rsid w:val="002F2689"/>
    <w:rsid w:val="002F40FA"/>
    <w:rsid w:val="002F4B17"/>
    <w:rsid w:val="002F6063"/>
    <w:rsid w:val="002F60C6"/>
    <w:rsid w:val="002F7413"/>
    <w:rsid w:val="002F7FB4"/>
    <w:rsid w:val="00301AAB"/>
    <w:rsid w:val="00302B7C"/>
    <w:rsid w:val="0030355D"/>
    <w:rsid w:val="00304776"/>
    <w:rsid w:val="00305D3F"/>
    <w:rsid w:val="00306B97"/>
    <w:rsid w:val="003078C3"/>
    <w:rsid w:val="00312345"/>
    <w:rsid w:val="003145DF"/>
    <w:rsid w:val="00317538"/>
    <w:rsid w:val="003201CC"/>
    <w:rsid w:val="00322822"/>
    <w:rsid w:val="00323761"/>
    <w:rsid w:val="003239BF"/>
    <w:rsid w:val="00323C74"/>
    <w:rsid w:val="00325854"/>
    <w:rsid w:val="00325C9C"/>
    <w:rsid w:val="00326F3F"/>
    <w:rsid w:val="00327DF5"/>
    <w:rsid w:val="00331C2C"/>
    <w:rsid w:val="00336946"/>
    <w:rsid w:val="00337917"/>
    <w:rsid w:val="00337E98"/>
    <w:rsid w:val="00340993"/>
    <w:rsid w:val="00340A16"/>
    <w:rsid w:val="0034322F"/>
    <w:rsid w:val="00344264"/>
    <w:rsid w:val="0035018B"/>
    <w:rsid w:val="00350837"/>
    <w:rsid w:val="00350AB2"/>
    <w:rsid w:val="00354DBB"/>
    <w:rsid w:val="0035552F"/>
    <w:rsid w:val="00355C77"/>
    <w:rsid w:val="0035673E"/>
    <w:rsid w:val="003618BD"/>
    <w:rsid w:val="003620F8"/>
    <w:rsid w:val="003629E9"/>
    <w:rsid w:val="00362E47"/>
    <w:rsid w:val="00363FA7"/>
    <w:rsid w:val="0036662B"/>
    <w:rsid w:val="00370B9E"/>
    <w:rsid w:val="0037170A"/>
    <w:rsid w:val="00375174"/>
    <w:rsid w:val="00375B69"/>
    <w:rsid w:val="003760D3"/>
    <w:rsid w:val="00377BA4"/>
    <w:rsid w:val="00377D87"/>
    <w:rsid w:val="00380561"/>
    <w:rsid w:val="00380C36"/>
    <w:rsid w:val="00382D14"/>
    <w:rsid w:val="00392176"/>
    <w:rsid w:val="00396E0C"/>
    <w:rsid w:val="003A2044"/>
    <w:rsid w:val="003A3073"/>
    <w:rsid w:val="003A443D"/>
    <w:rsid w:val="003A6333"/>
    <w:rsid w:val="003A6914"/>
    <w:rsid w:val="003B0330"/>
    <w:rsid w:val="003B142B"/>
    <w:rsid w:val="003B1B4E"/>
    <w:rsid w:val="003B245D"/>
    <w:rsid w:val="003B3305"/>
    <w:rsid w:val="003B5717"/>
    <w:rsid w:val="003C032C"/>
    <w:rsid w:val="003C0ACB"/>
    <w:rsid w:val="003C0C66"/>
    <w:rsid w:val="003C1474"/>
    <w:rsid w:val="003C188F"/>
    <w:rsid w:val="003C3909"/>
    <w:rsid w:val="003C5CA4"/>
    <w:rsid w:val="003C6704"/>
    <w:rsid w:val="003C6962"/>
    <w:rsid w:val="003C798E"/>
    <w:rsid w:val="003D3B38"/>
    <w:rsid w:val="003D5044"/>
    <w:rsid w:val="003D58B1"/>
    <w:rsid w:val="003E127B"/>
    <w:rsid w:val="003E1599"/>
    <w:rsid w:val="003E2C8E"/>
    <w:rsid w:val="003E2FF7"/>
    <w:rsid w:val="003E37E0"/>
    <w:rsid w:val="003E541E"/>
    <w:rsid w:val="003F0FDC"/>
    <w:rsid w:val="003F1BE4"/>
    <w:rsid w:val="003F5615"/>
    <w:rsid w:val="003F62E8"/>
    <w:rsid w:val="003F6EA5"/>
    <w:rsid w:val="003F702D"/>
    <w:rsid w:val="0040017A"/>
    <w:rsid w:val="004002B7"/>
    <w:rsid w:val="00401174"/>
    <w:rsid w:val="004028F1"/>
    <w:rsid w:val="004036E2"/>
    <w:rsid w:val="00404A88"/>
    <w:rsid w:val="00405E13"/>
    <w:rsid w:val="0040745E"/>
    <w:rsid w:val="004106A7"/>
    <w:rsid w:val="004109B8"/>
    <w:rsid w:val="0041209A"/>
    <w:rsid w:val="00412CB9"/>
    <w:rsid w:val="004149C8"/>
    <w:rsid w:val="004149FE"/>
    <w:rsid w:val="00414E5C"/>
    <w:rsid w:val="00415203"/>
    <w:rsid w:val="004202D0"/>
    <w:rsid w:val="0042191C"/>
    <w:rsid w:val="004244BC"/>
    <w:rsid w:val="00424EEB"/>
    <w:rsid w:val="00426042"/>
    <w:rsid w:val="00426E57"/>
    <w:rsid w:val="00432564"/>
    <w:rsid w:val="00433B6B"/>
    <w:rsid w:val="00434736"/>
    <w:rsid w:val="004377CA"/>
    <w:rsid w:val="0043796F"/>
    <w:rsid w:val="00440AF9"/>
    <w:rsid w:val="0044207B"/>
    <w:rsid w:val="00443D4C"/>
    <w:rsid w:val="00443E49"/>
    <w:rsid w:val="0044505F"/>
    <w:rsid w:val="0044537F"/>
    <w:rsid w:val="0044656B"/>
    <w:rsid w:val="004470F9"/>
    <w:rsid w:val="004505F8"/>
    <w:rsid w:val="0045321B"/>
    <w:rsid w:val="00453A48"/>
    <w:rsid w:val="00455D08"/>
    <w:rsid w:val="00455DE6"/>
    <w:rsid w:val="004603B9"/>
    <w:rsid w:val="00461ACE"/>
    <w:rsid w:val="00463352"/>
    <w:rsid w:val="004746F8"/>
    <w:rsid w:val="004760A3"/>
    <w:rsid w:val="0047654C"/>
    <w:rsid w:val="004804E9"/>
    <w:rsid w:val="00480E9C"/>
    <w:rsid w:val="004839AD"/>
    <w:rsid w:val="00485558"/>
    <w:rsid w:val="00486D5B"/>
    <w:rsid w:val="00494B7B"/>
    <w:rsid w:val="00495492"/>
    <w:rsid w:val="0049551C"/>
    <w:rsid w:val="004956E4"/>
    <w:rsid w:val="00495D9A"/>
    <w:rsid w:val="0049634E"/>
    <w:rsid w:val="00497232"/>
    <w:rsid w:val="004A50F1"/>
    <w:rsid w:val="004B01E6"/>
    <w:rsid w:val="004B06AA"/>
    <w:rsid w:val="004B407E"/>
    <w:rsid w:val="004B41C5"/>
    <w:rsid w:val="004B554C"/>
    <w:rsid w:val="004B5D84"/>
    <w:rsid w:val="004B65A6"/>
    <w:rsid w:val="004B6898"/>
    <w:rsid w:val="004B7805"/>
    <w:rsid w:val="004B7ABE"/>
    <w:rsid w:val="004C077E"/>
    <w:rsid w:val="004C1D7A"/>
    <w:rsid w:val="004C4876"/>
    <w:rsid w:val="004C4A35"/>
    <w:rsid w:val="004C51BA"/>
    <w:rsid w:val="004C54B8"/>
    <w:rsid w:val="004C6076"/>
    <w:rsid w:val="004C7933"/>
    <w:rsid w:val="004C7D07"/>
    <w:rsid w:val="004D2E29"/>
    <w:rsid w:val="004D3428"/>
    <w:rsid w:val="004D3DB6"/>
    <w:rsid w:val="004D7742"/>
    <w:rsid w:val="004E0ABD"/>
    <w:rsid w:val="004E112A"/>
    <w:rsid w:val="004E1A54"/>
    <w:rsid w:val="004E1D13"/>
    <w:rsid w:val="004E2C20"/>
    <w:rsid w:val="004E2E03"/>
    <w:rsid w:val="004E4C55"/>
    <w:rsid w:val="004E7249"/>
    <w:rsid w:val="004F4442"/>
    <w:rsid w:val="004F6AC6"/>
    <w:rsid w:val="004F7310"/>
    <w:rsid w:val="00501A57"/>
    <w:rsid w:val="0050398D"/>
    <w:rsid w:val="00506B04"/>
    <w:rsid w:val="005075B6"/>
    <w:rsid w:val="00507E0C"/>
    <w:rsid w:val="005131E7"/>
    <w:rsid w:val="00513486"/>
    <w:rsid w:val="00514B0C"/>
    <w:rsid w:val="00520E2B"/>
    <w:rsid w:val="005211E5"/>
    <w:rsid w:val="0052129F"/>
    <w:rsid w:val="00521AE8"/>
    <w:rsid w:val="00522AB3"/>
    <w:rsid w:val="00523088"/>
    <w:rsid w:val="005230FE"/>
    <w:rsid w:val="005242E5"/>
    <w:rsid w:val="0052478B"/>
    <w:rsid w:val="0053214B"/>
    <w:rsid w:val="00534843"/>
    <w:rsid w:val="00536250"/>
    <w:rsid w:val="0053658D"/>
    <w:rsid w:val="0053669B"/>
    <w:rsid w:val="00541162"/>
    <w:rsid w:val="0054120A"/>
    <w:rsid w:val="00541287"/>
    <w:rsid w:val="005446C8"/>
    <w:rsid w:val="0054654F"/>
    <w:rsid w:val="0054689B"/>
    <w:rsid w:val="0054690F"/>
    <w:rsid w:val="00550158"/>
    <w:rsid w:val="0055100D"/>
    <w:rsid w:val="00554EA6"/>
    <w:rsid w:val="0055526E"/>
    <w:rsid w:val="0055567B"/>
    <w:rsid w:val="00564027"/>
    <w:rsid w:val="005702CD"/>
    <w:rsid w:val="00571F62"/>
    <w:rsid w:val="00572567"/>
    <w:rsid w:val="00575A98"/>
    <w:rsid w:val="00577091"/>
    <w:rsid w:val="00580954"/>
    <w:rsid w:val="005835AF"/>
    <w:rsid w:val="00585EB0"/>
    <w:rsid w:val="0058797F"/>
    <w:rsid w:val="00591043"/>
    <w:rsid w:val="00591332"/>
    <w:rsid w:val="00591F37"/>
    <w:rsid w:val="00591F39"/>
    <w:rsid w:val="0059298F"/>
    <w:rsid w:val="00593E22"/>
    <w:rsid w:val="005A0285"/>
    <w:rsid w:val="005A0A8E"/>
    <w:rsid w:val="005A207E"/>
    <w:rsid w:val="005A208A"/>
    <w:rsid w:val="005A4406"/>
    <w:rsid w:val="005A4C21"/>
    <w:rsid w:val="005B1A86"/>
    <w:rsid w:val="005B42AA"/>
    <w:rsid w:val="005B5A1C"/>
    <w:rsid w:val="005B6703"/>
    <w:rsid w:val="005B6EB7"/>
    <w:rsid w:val="005C0558"/>
    <w:rsid w:val="005C4B6D"/>
    <w:rsid w:val="005D1BB7"/>
    <w:rsid w:val="005D2460"/>
    <w:rsid w:val="005D2861"/>
    <w:rsid w:val="005D3ECF"/>
    <w:rsid w:val="005D6C92"/>
    <w:rsid w:val="005E003B"/>
    <w:rsid w:val="005E1ABD"/>
    <w:rsid w:val="005E2E08"/>
    <w:rsid w:val="005E4165"/>
    <w:rsid w:val="005E436C"/>
    <w:rsid w:val="005E577A"/>
    <w:rsid w:val="005E6B77"/>
    <w:rsid w:val="005F45C8"/>
    <w:rsid w:val="00601064"/>
    <w:rsid w:val="006017BC"/>
    <w:rsid w:val="00601CAB"/>
    <w:rsid w:val="006058A0"/>
    <w:rsid w:val="00614720"/>
    <w:rsid w:val="00615A43"/>
    <w:rsid w:val="006164C6"/>
    <w:rsid w:val="0062524A"/>
    <w:rsid w:val="00627378"/>
    <w:rsid w:val="0062778B"/>
    <w:rsid w:val="00635F2B"/>
    <w:rsid w:val="00636BAA"/>
    <w:rsid w:val="006375CF"/>
    <w:rsid w:val="00641A1C"/>
    <w:rsid w:val="00645821"/>
    <w:rsid w:val="00651EF8"/>
    <w:rsid w:val="00652883"/>
    <w:rsid w:val="006532DC"/>
    <w:rsid w:val="00653397"/>
    <w:rsid w:val="00653C28"/>
    <w:rsid w:val="00654821"/>
    <w:rsid w:val="00657304"/>
    <w:rsid w:val="00660484"/>
    <w:rsid w:val="0066296D"/>
    <w:rsid w:val="006632B7"/>
    <w:rsid w:val="00665605"/>
    <w:rsid w:val="00665DC5"/>
    <w:rsid w:val="00665EC5"/>
    <w:rsid w:val="0067249B"/>
    <w:rsid w:val="006729A7"/>
    <w:rsid w:val="0067322D"/>
    <w:rsid w:val="00676C13"/>
    <w:rsid w:val="006843E1"/>
    <w:rsid w:val="00686842"/>
    <w:rsid w:val="00691E16"/>
    <w:rsid w:val="0069229F"/>
    <w:rsid w:val="006939A0"/>
    <w:rsid w:val="00696135"/>
    <w:rsid w:val="0069712F"/>
    <w:rsid w:val="00697AED"/>
    <w:rsid w:val="006A090A"/>
    <w:rsid w:val="006A0977"/>
    <w:rsid w:val="006A2AC7"/>
    <w:rsid w:val="006A2B15"/>
    <w:rsid w:val="006A6C6E"/>
    <w:rsid w:val="006B5504"/>
    <w:rsid w:val="006B5677"/>
    <w:rsid w:val="006B5BBB"/>
    <w:rsid w:val="006B62FC"/>
    <w:rsid w:val="006C213C"/>
    <w:rsid w:val="006C3EF2"/>
    <w:rsid w:val="006C5A57"/>
    <w:rsid w:val="006C5BF8"/>
    <w:rsid w:val="006D2FFB"/>
    <w:rsid w:val="006D3485"/>
    <w:rsid w:val="006D50A7"/>
    <w:rsid w:val="006D7EA5"/>
    <w:rsid w:val="006E14FA"/>
    <w:rsid w:val="006E1C3B"/>
    <w:rsid w:val="006E235F"/>
    <w:rsid w:val="006E29BD"/>
    <w:rsid w:val="006E42EE"/>
    <w:rsid w:val="006E4317"/>
    <w:rsid w:val="006E5A99"/>
    <w:rsid w:val="006E622C"/>
    <w:rsid w:val="006E65F3"/>
    <w:rsid w:val="006E6B09"/>
    <w:rsid w:val="006F0B73"/>
    <w:rsid w:val="006F0B9C"/>
    <w:rsid w:val="006F1199"/>
    <w:rsid w:val="006F15D5"/>
    <w:rsid w:val="006F653D"/>
    <w:rsid w:val="007019E8"/>
    <w:rsid w:val="00702135"/>
    <w:rsid w:val="00702D7A"/>
    <w:rsid w:val="00703E07"/>
    <w:rsid w:val="00704619"/>
    <w:rsid w:val="007067F0"/>
    <w:rsid w:val="00706856"/>
    <w:rsid w:val="00707FA3"/>
    <w:rsid w:val="007128BD"/>
    <w:rsid w:val="00715E85"/>
    <w:rsid w:val="0071688A"/>
    <w:rsid w:val="00717C62"/>
    <w:rsid w:val="00717E77"/>
    <w:rsid w:val="0072272A"/>
    <w:rsid w:val="00722CAE"/>
    <w:rsid w:val="00723E32"/>
    <w:rsid w:val="007301A5"/>
    <w:rsid w:val="00730B24"/>
    <w:rsid w:val="00732D11"/>
    <w:rsid w:val="0073515D"/>
    <w:rsid w:val="00741501"/>
    <w:rsid w:val="007458C7"/>
    <w:rsid w:val="007511AE"/>
    <w:rsid w:val="00751DB2"/>
    <w:rsid w:val="007522AE"/>
    <w:rsid w:val="007578FD"/>
    <w:rsid w:val="00757936"/>
    <w:rsid w:val="00757A55"/>
    <w:rsid w:val="00757FD5"/>
    <w:rsid w:val="007659A2"/>
    <w:rsid w:val="00766FCE"/>
    <w:rsid w:val="0076737E"/>
    <w:rsid w:val="00767C26"/>
    <w:rsid w:val="0077005F"/>
    <w:rsid w:val="007723CA"/>
    <w:rsid w:val="007729FD"/>
    <w:rsid w:val="0077580F"/>
    <w:rsid w:val="00776335"/>
    <w:rsid w:val="00776BBB"/>
    <w:rsid w:val="00776C6D"/>
    <w:rsid w:val="00776D81"/>
    <w:rsid w:val="007840E3"/>
    <w:rsid w:val="007848FF"/>
    <w:rsid w:val="007850FF"/>
    <w:rsid w:val="00786B9D"/>
    <w:rsid w:val="00786FFA"/>
    <w:rsid w:val="00787524"/>
    <w:rsid w:val="00787D47"/>
    <w:rsid w:val="007915B4"/>
    <w:rsid w:val="007919AA"/>
    <w:rsid w:val="00792ED2"/>
    <w:rsid w:val="007932BC"/>
    <w:rsid w:val="00796B25"/>
    <w:rsid w:val="007A093A"/>
    <w:rsid w:val="007A3879"/>
    <w:rsid w:val="007A6F99"/>
    <w:rsid w:val="007B32FB"/>
    <w:rsid w:val="007B5494"/>
    <w:rsid w:val="007B68CD"/>
    <w:rsid w:val="007B7370"/>
    <w:rsid w:val="007C3062"/>
    <w:rsid w:val="007C3406"/>
    <w:rsid w:val="007C46E8"/>
    <w:rsid w:val="007C7107"/>
    <w:rsid w:val="007C74FC"/>
    <w:rsid w:val="007D18D1"/>
    <w:rsid w:val="007D6314"/>
    <w:rsid w:val="007E268F"/>
    <w:rsid w:val="007E3FA4"/>
    <w:rsid w:val="007E4438"/>
    <w:rsid w:val="007E5254"/>
    <w:rsid w:val="007E5B36"/>
    <w:rsid w:val="007E6368"/>
    <w:rsid w:val="007F44B8"/>
    <w:rsid w:val="007F5E18"/>
    <w:rsid w:val="008004B6"/>
    <w:rsid w:val="008024E8"/>
    <w:rsid w:val="00803DDF"/>
    <w:rsid w:val="008067A9"/>
    <w:rsid w:val="00806C23"/>
    <w:rsid w:val="00807760"/>
    <w:rsid w:val="00820BEF"/>
    <w:rsid w:val="00820DAE"/>
    <w:rsid w:val="008222F9"/>
    <w:rsid w:val="0083177E"/>
    <w:rsid w:val="00834188"/>
    <w:rsid w:val="00834472"/>
    <w:rsid w:val="00834943"/>
    <w:rsid w:val="00834FF8"/>
    <w:rsid w:val="00835F4C"/>
    <w:rsid w:val="00837049"/>
    <w:rsid w:val="00837FB3"/>
    <w:rsid w:val="008422C9"/>
    <w:rsid w:val="00843AA7"/>
    <w:rsid w:val="0084409E"/>
    <w:rsid w:val="008445C3"/>
    <w:rsid w:val="00845EC8"/>
    <w:rsid w:val="00846DC3"/>
    <w:rsid w:val="0084705E"/>
    <w:rsid w:val="00847C9B"/>
    <w:rsid w:val="008506C4"/>
    <w:rsid w:val="008506D5"/>
    <w:rsid w:val="00851ACC"/>
    <w:rsid w:val="00851BBC"/>
    <w:rsid w:val="00854499"/>
    <w:rsid w:val="00854849"/>
    <w:rsid w:val="00855A5A"/>
    <w:rsid w:val="008568FF"/>
    <w:rsid w:val="00856EB7"/>
    <w:rsid w:val="008571F8"/>
    <w:rsid w:val="00862943"/>
    <w:rsid w:val="00862D69"/>
    <w:rsid w:val="00864E1D"/>
    <w:rsid w:val="00865D7C"/>
    <w:rsid w:val="00865DA0"/>
    <w:rsid w:val="00865FA3"/>
    <w:rsid w:val="00866D78"/>
    <w:rsid w:val="00871DCE"/>
    <w:rsid w:val="008730B3"/>
    <w:rsid w:val="00876F33"/>
    <w:rsid w:val="00880E3E"/>
    <w:rsid w:val="00881044"/>
    <w:rsid w:val="00885EC1"/>
    <w:rsid w:val="008864F4"/>
    <w:rsid w:val="008921AD"/>
    <w:rsid w:val="008932FA"/>
    <w:rsid w:val="00897E9F"/>
    <w:rsid w:val="008A14CC"/>
    <w:rsid w:val="008A172A"/>
    <w:rsid w:val="008A5129"/>
    <w:rsid w:val="008A5A3A"/>
    <w:rsid w:val="008A6D00"/>
    <w:rsid w:val="008B0A9D"/>
    <w:rsid w:val="008B292C"/>
    <w:rsid w:val="008B371E"/>
    <w:rsid w:val="008B4BEB"/>
    <w:rsid w:val="008B6AE2"/>
    <w:rsid w:val="008B72AA"/>
    <w:rsid w:val="008C1D6C"/>
    <w:rsid w:val="008C2189"/>
    <w:rsid w:val="008C2229"/>
    <w:rsid w:val="008C29D3"/>
    <w:rsid w:val="008D5286"/>
    <w:rsid w:val="008D6F53"/>
    <w:rsid w:val="008D7D5E"/>
    <w:rsid w:val="008E0505"/>
    <w:rsid w:val="008E4954"/>
    <w:rsid w:val="008E4F76"/>
    <w:rsid w:val="008E5278"/>
    <w:rsid w:val="008E7098"/>
    <w:rsid w:val="008E71CC"/>
    <w:rsid w:val="008F0C44"/>
    <w:rsid w:val="008F14FC"/>
    <w:rsid w:val="008F2BD6"/>
    <w:rsid w:val="008F4355"/>
    <w:rsid w:val="008F53F1"/>
    <w:rsid w:val="009035C0"/>
    <w:rsid w:val="00907232"/>
    <w:rsid w:val="009073CF"/>
    <w:rsid w:val="00911DD9"/>
    <w:rsid w:val="00913DC7"/>
    <w:rsid w:val="00914788"/>
    <w:rsid w:val="009152B1"/>
    <w:rsid w:val="00915DEA"/>
    <w:rsid w:val="00916437"/>
    <w:rsid w:val="00916747"/>
    <w:rsid w:val="00920161"/>
    <w:rsid w:val="00920C83"/>
    <w:rsid w:val="0092355D"/>
    <w:rsid w:val="009239C7"/>
    <w:rsid w:val="00926CD8"/>
    <w:rsid w:val="009273D1"/>
    <w:rsid w:val="00927A37"/>
    <w:rsid w:val="00933157"/>
    <w:rsid w:val="00934B35"/>
    <w:rsid w:val="00936573"/>
    <w:rsid w:val="00937FF3"/>
    <w:rsid w:val="009407D5"/>
    <w:rsid w:val="00940E51"/>
    <w:rsid w:val="0094103E"/>
    <w:rsid w:val="009425D8"/>
    <w:rsid w:val="00944A29"/>
    <w:rsid w:val="00945B71"/>
    <w:rsid w:val="009500BE"/>
    <w:rsid w:val="00950200"/>
    <w:rsid w:val="009516D2"/>
    <w:rsid w:val="0095345B"/>
    <w:rsid w:val="00954C2E"/>
    <w:rsid w:val="00957633"/>
    <w:rsid w:val="009601A2"/>
    <w:rsid w:val="00961212"/>
    <w:rsid w:val="00962338"/>
    <w:rsid w:val="00962546"/>
    <w:rsid w:val="00962D5F"/>
    <w:rsid w:val="009646AB"/>
    <w:rsid w:val="00964736"/>
    <w:rsid w:val="0096475D"/>
    <w:rsid w:val="00964DB7"/>
    <w:rsid w:val="00967408"/>
    <w:rsid w:val="00971AEE"/>
    <w:rsid w:val="00982943"/>
    <w:rsid w:val="00982B16"/>
    <w:rsid w:val="0098374F"/>
    <w:rsid w:val="009838B8"/>
    <w:rsid w:val="00984327"/>
    <w:rsid w:val="00984A36"/>
    <w:rsid w:val="00984B1C"/>
    <w:rsid w:val="00991A41"/>
    <w:rsid w:val="00992447"/>
    <w:rsid w:val="00992AB5"/>
    <w:rsid w:val="00993457"/>
    <w:rsid w:val="0099525D"/>
    <w:rsid w:val="00997936"/>
    <w:rsid w:val="00997CEB"/>
    <w:rsid w:val="009A5DAD"/>
    <w:rsid w:val="009B167A"/>
    <w:rsid w:val="009B2501"/>
    <w:rsid w:val="009B36F6"/>
    <w:rsid w:val="009B43B8"/>
    <w:rsid w:val="009B5CAE"/>
    <w:rsid w:val="009B733A"/>
    <w:rsid w:val="009C0402"/>
    <w:rsid w:val="009C3BF3"/>
    <w:rsid w:val="009C3E0F"/>
    <w:rsid w:val="009C4234"/>
    <w:rsid w:val="009C7592"/>
    <w:rsid w:val="009C776E"/>
    <w:rsid w:val="009D1B29"/>
    <w:rsid w:val="009D3D99"/>
    <w:rsid w:val="009E0C1F"/>
    <w:rsid w:val="009E2C43"/>
    <w:rsid w:val="009E367E"/>
    <w:rsid w:val="009E7009"/>
    <w:rsid w:val="009E76E0"/>
    <w:rsid w:val="009F00C2"/>
    <w:rsid w:val="009F1217"/>
    <w:rsid w:val="009F1BC7"/>
    <w:rsid w:val="009F2223"/>
    <w:rsid w:val="009F227F"/>
    <w:rsid w:val="009F280A"/>
    <w:rsid w:val="009F576B"/>
    <w:rsid w:val="009F6249"/>
    <w:rsid w:val="009F62AF"/>
    <w:rsid w:val="009F64BF"/>
    <w:rsid w:val="009F7492"/>
    <w:rsid w:val="00A02A36"/>
    <w:rsid w:val="00A05FF0"/>
    <w:rsid w:val="00A06EE5"/>
    <w:rsid w:val="00A075E8"/>
    <w:rsid w:val="00A107F3"/>
    <w:rsid w:val="00A11D57"/>
    <w:rsid w:val="00A1267D"/>
    <w:rsid w:val="00A132D2"/>
    <w:rsid w:val="00A14C98"/>
    <w:rsid w:val="00A1575C"/>
    <w:rsid w:val="00A16CCA"/>
    <w:rsid w:val="00A20A62"/>
    <w:rsid w:val="00A22CD6"/>
    <w:rsid w:val="00A24A13"/>
    <w:rsid w:val="00A24C9C"/>
    <w:rsid w:val="00A25172"/>
    <w:rsid w:val="00A277C7"/>
    <w:rsid w:val="00A32411"/>
    <w:rsid w:val="00A32825"/>
    <w:rsid w:val="00A32F68"/>
    <w:rsid w:val="00A339A1"/>
    <w:rsid w:val="00A3632A"/>
    <w:rsid w:val="00A366C6"/>
    <w:rsid w:val="00A36C42"/>
    <w:rsid w:val="00A37A98"/>
    <w:rsid w:val="00A37C9D"/>
    <w:rsid w:val="00A4137A"/>
    <w:rsid w:val="00A417D3"/>
    <w:rsid w:val="00A433CC"/>
    <w:rsid w:val="00A433E3"/>
    <w:rsid w:val="00A470F9"/>
    <w:rsid w:val="00A477B1"/>
    <w:rsid w:val="00A478C5"/>
    <w:rsid w:val="00A47E51"/>
    <w:rsid w:val="00A50115"/>
    <w:rsid w:val="00A51F75"/>
    <w:rsid w:val="00A54AB7"/>
    <w:rsid w:val="00A5550E"/>
    <w:rsid w:val="00A5649A"/>
    <w:rsid w:val="00A5677C"/>
    <w:rsid w:val="00A60445"/>
    <w:rsid w:val="00A60B1E"/>
    <w:rsid w:val="00A61A38"/>
    <w:rsid w:val="00A6288F"/>
    <w:rsid w:val="00A6447F"/>
    <w:rsid w:val="00A6587F"/>
    <w:rsid w:val="00A72C60"/>
    <w:rsid w:val="00A73140"/>
    <w:rsid w:val="00A73B36"/>
    <w:rsid w:val="00A74B82"/>
    <w:rsid w:val="00A802D0"/>
    <w:rsid w:val="00A80B66"/>
    <w:rsid w:val="00A814C0"/>
    <w:rsid w:val="00A815EB"/>
    <w:rsid w:val="00A8432B"/>
    <w:rsid w:val="00A84B2F"/>
    <w:rsid w:val="00A8601D"/>
    <w:rsid w:val="00A8711C"/>
    <w:rsid w:val="00A87292"/>
    <w:rsid w:val="00A90B81"/>
    <w:rsid w:val="00A92260"/>
    <w:rsid w:val="00A93C7B"/>
    <w:rsid w:val="00A955C8"/>
    <w:rsid w:val="00A95A4F"/>
    <w:rsid w:val="00A96ED4"/>
    <w:rsid w:val="00AA4590"/>
    <w:rsid w:val="00AA5A18"/>
    <w:rsid w:val="00AA7CC6"/>
    <w:rsid w:val="00AB0B41"/>
    <w:rsid w:val="00AB2F54"/>
    <w:rsid w:val="00AB4BB2"/>
    <w:rsid w:val="00AB63F4"/>
    <w:rsid w:val="00AC0455"/>
    <w:rsid w:val="00AC057B"/>
    <w:rsid w:val="00AC07A4"/>
    <w:rsid w:val="00AC3C42"/>
    <w:rsid w:val="00AC478D"/>
    <w:rsid w:val="00AC4BF9"/>
    <w:rsid w:val="00AC6575"/>
    <w:rsid w:val="00AD2524"/>
    <w:rsid w:val="00AD58F3"/>
    <w:rsid w:val="00AE0ACF"/>
    <w:rsid w:val="00AE3857"/>
    <w:rsid w:val="00AE475E"/>
    <w:rsid w:val="00AE5488"/>
    <w:rsid w:val="00AE7A98"/>
    <w:rsid w:val="00AF033C"/>
    <w:rsid w:val="00AF0DBA"/>
    <w:rsid w:val="00AF15D4"/>
    <w:rsid w:val="00AF40CF"/>
    <w:rsid w:val="00AF4B17"/>
    <w:rsid w:val="00AF4FC9"/>
    <w:rsid w:val="00AF51A5"/>
    <w:rsid w:val="00AF5621"/>
    <w:rsid w:val="00AF5C39"/>
    <w:rsid w:val="00AF7216"/>
    <w:rsid w:val="00B0141D"/>
    <w:rsid w:val="00B036CB"/>
    <w:rsid w:val="00B05899"/>
    <w:rsid w:val="00B05A89"/>
    <w:rsid w:val="00B112D4"/>
    <w:rsid w:val="00B14998"/>
    <w:rsid w:val="00B1537E"/>
    <w:rsid w:val="00B16B21"/>
    <w:rsid w:val="00B2003E"/>
    <w:rsid w:val="00B30B36"/>
    <w:rsid w:val="00B314EB"/>
    <w:rsid w:val="00B33C99"/>
    <w:rsid w:val="00B346C4"/>
    <w:rsid w:val="00B413EC"/>
    <w:rsid w:val="00B430DF"/>
    <w:rsid w:val="00B4429B"/>
    <w:rsid w:val="00B44F0D"/>
    <w:rsid w:val="00B4698D"/>
    <w:rsid w:val="00B46AD8"/>
    <w:rsid w:val="00B51C08"/>
    <w:rsid w:val="00B52DF6"/>
    <w:rsid w:val="00B53348"/>
    <w:rsid w:val="00B55B31"/>
    <w:rsid w:val="00B55F70"/>
    <w:rsid w:val="00B563EB"/>
    <w:rsid w:val="00B56F2F"/>
    <w:rsid w:val="00B57382"/>
    <w:rsid w:val="00B57BC9"/>
    <w:rsid w:val="00B62C50"/>
    <w:rsid w:val="00B64CDA"/>
    <w:rsid w:val="00B65667"/>
    <w:rsid w:val="00B65DC6"/>
    <w:rsid w:val="00B75E5D"/>
    <w:rsid w:val="00B75EA9"/>
    <w:rsid w:val="00B76DF2"/>
    <w:rsid w:val="00B800D0"/>
    <w:rsid w:val="00B80EF5"/>
    <w:rsid w:val="00B81943"/>
    <w:rsid w:val="00B8217E"/>
    <w:rsid w:val="00B836D0"/>
    <w:rsid w:val="00B83BB1"/>
    <w:rsid w:val="00B855CF"/>
    <w:rsid w:val="00B85DB4"/>
    <w:rsid w:val="00B85E9C"/>
    <w:rsid w:val="00B86706"/>
    <w:rsid w:val="00B87163"/>
    <w:rsid w:val="00B87CF7"/>
    <w:rsid w:val="00B87E2E"/>
    <w:rsid w:val="00B9060D"/>
    <w:rsid w:val="00B9107D"/>
    <w:rsid w:val="00B92F7E"/>
    <w:rsid w:val="00B95863"/>
    <w:rsid w:val="00B96599"/>
    <w:rsid w:val="00BA1EFB"/>
    <w:rsid w:val="00BA2B43"/>
    <w:rsid w:val="00BA4102"/>
    <w:rsid w:val="00BA7B6A"/>
    <w:rsid w:val="00BB1489"/>
    <w:rsid w:val="00BB51F8"/>
    <w:rsid w:val="00BB5535"/>
    <w:rsid w:val="00BB5C9A"/>
    <w:rsid w:val="00BC0B50"/>
    <w:rsid w:val="00BC1275"/>
    <w:rsid w:val="00BC1A8A"/>
    <w:rsid w:val="00BC2004"/>
    <w:rsid w:val="00BC4900"/>
    <w:rsid w:val="00BC53E5"/>
    <w:rsid w:val="00BD3222"/>
    <w:rsid w:val="00BD4B2C"/>
    <w:rsid w:val="00BD62A7"/>
    <w:rsid w:val="00BD6E3E"/>
    <w:rsid w:val="00BD79B5"/>
    <w:rsid w:val="00BD7DD3"/>
    <w:rsid w:val="00BE4454"/>
    <w:rsid w:val="00BE4BC3"/>
    <w:rsid w:val="00BE5B7C"/>
    <w:rsid w:val="00BE70E2"/>
    <w:rsid w:val="00BF08D3"/>
    <w:rsid w:val="00BF1EB9"/>
    <w:rsid w:val="00BF6C02"/>
    <w:rsid w:val="00BF7FD7"/>
    <w:rsid w:val="00C01578"/>
    <w:rsid w:val="00C05C24"/>
    <w:rsid w:val="00C0716F"/>
    <w:rsid w:val="00C10C1A"/>
    <w:rsid w:val="00C128D6"/>
    <w:rsid w:val="00C13CF5"/>
    <w:rsid w:val="00C14A7B"/>
    <w:rsid w:val="00C1533A"/>
    <w:rsid w:val="00C153A5"/>
    <w:rsid w:val="00C1592D"/>
    <w:rsid w:val="00C16335"/>
    <w:rsid w:val="00C22D7F"/>
    <w:rsid w:val="00C25D74"/>
    <w:rsid w:val="00C273D2"/>
    <w:rsid w:val="00C2769E"/>
    <w:rsid w:val="00C32CB1"/>
    <w:rsid w:val="00C34483"/>
    <w:rsid w:val="00C3669A"/>
    <w:rsid w:val="00C37328"/>
    <w:rsid w:val="00C4010B"/>
    <w:rsid w:val="00C4056B"/>
    <w:rsid w:val="00C415D1"/>
    <w:rsid w:val="00C41E11"/>
    <w:rsid w:val="00C450C1"/>
    <w:rsid w:val="00C45AEB"/>
    <w:rsid w:val="00C50757"/>
    <w:rsid w:val="00C51E74"/>
    <w:rsid w:val="00C52869"/>
    <w:rsid w:val="00C52933"/>
    <w:rsid w:val="00C5343F"/>
    <w:rsid w:val="00C5595B"/>
    <w:rsid w:val="00C56ADF"/>
    <w:rsid w:val="00C5769C"/>
    <w:rsid w:val="00C63EE2"/>
    <w:rsid w:val="00C65492"/>
    <w:rsid w:val="00C66EAA"/>
    <w:rsid w:val="00C66EE4"/>
    <w:rsid w:val="00C83983"/>
    <w:rsid w:val="00C853D7"/>
    <w:rsid w:val="00C86F4B"/>
    <w:rsid w:val="00C875CF"/>
    <w:rsid w:val="00C900B4"/>
    <w:rsid w:val="00C910FA"/>
    <w:rsid w:val="00C91AB5"/>
    <w:rsid w:val="00C91B4E"/>
    <w:rsid w:val="00C925B7"/>
    <w:rsid w:val="00C92FF1"/>
    <w:rsid w:val="00C94145"/>
    <w:rsid w:val="00C94149"/>
    <w:rsid w:val="00C95BDA"/>
    <w:rsid w:val="00C9608D"/>
    <w:rsid w:val="00C97B01"/>
    <w:rsid w:val="00CA17F5"/>
    <w:rsid w:val="00CA1BB0"/>
    <w:rsid w:val="00CA2469"/>
    <w:rsid w:val="00CA341F"/>
    <w:rsid w:val="00CA4EDE"/>
    <w:rsid w:val="00CA5F18"/>
    <w:rsid w:val="00CA6962"/>
    <w:rsid w:val="00CA6B23"/>
    <w:rsid w:val="00CA79DC"/>
    <w:rsid w:val="00CB3DFF"/>
    <w:rsid w:val="00CB77CF"/>
    <w:rsid w:val="00CB7F3F"/>
    <w:rsid w:val="00CC18C9"/>
    <w:rsid w:val="00CC2773"/>
    <w:rsid w:val="00CC419F"/>
    <w:rsid w:val="00CD06E1"/>
    <w:rsid w:val="00CD129F"/>
    <w:rsid w:val="00CD2294"/>
    <w:rsid w:val="00CD35BC"/>
    <w:rsid w:val="00CD5D2B"/>
    <w:rsid w:val="00CE10AE"/>
    <w:rsid w:val="00CE20DC"/>
    <w:rsid w:val="00CE47AA"/>
    <w:rsid w:val="00CE57BC"/>
    <w:rsid w:val="00CE7982"/>
    <w:rsid w:val="00CE7A5B"/>
    <w:rsid w:val="00CE7C5A"/>
    <w:rsid w:val="00CF04B3"/>
    <w:rsid w:val="00CF223C"/>
    <w:rsid w:val="00CF38F4"/>
    <w:rsid w:val="00CF3FD0"/>
    <w:rsid w:val="00CF5846"/>
    <w:rsid w:val="00CF5E6B"/>
    <w:rsid w:val="00CF712D"/>
    <w:rsid w:val="00D007C0"/>
    <w:rsid w:val="00D0383C"/>
    <w:rsid w:val="00D0395C"/>
    <w:rsid w:val="00D04552"/>
    <w:rsid w:val="00D06052"/>
    <w:rsid w:val="00D075E0"/>
    <w:rsid w:val="00D13576"/>
    <w:rsid w:val="00D14B6B"/>
    <w:rsid w:val="00D15E89"/>
    <w:rsid w:val="00D16AE8"/>
    <w:rsid w:val="00D16D3B"/>
    <w:rsid w:val="00D17308"/>
    <w:rsid w:val="00D24030"/>
    <w:rsid w:val="00D246CA"/>
    <w:rsid w:val="00D25766"/>
    <w:rsid w:val="00D260B7"/>
    <w:rsid w:val="00D31CC6"/>
    <w:rsid w:val="00D3577F"/>
    <w:rsid w:val="00D35F2A"/>
    <w:rsid w:val="00D36DAD"/>
    <w:rsid w:val="00D3751B"/>
    <w:rsid w:val="00D37DD3"/>
    <w:rsid w:val="00D42010"/>
    <w:rsid w:val="00D443D7"/>
    <w:rsid w:val="00D50955"/>
    <w:rsid w:val="00D520CC"/>
    <w:rsid w:val="00D52F8F"/>
    <w:rsid w:val="00D547AF"/>
    <w:rsid w:val="00D5633F"/>
    <w:rsid w:val="00D56EEE"/>
    <w:rsid w:val="00D57CA8"/>
    <w:rsid w:val="00D60526"/>
    <w:rsid w:val="00D6325B"/>
    <w:rsid w:val="00D64C11"/>
    <w:rsid w:val="00D6590D"/>
    <w:rsid w:val="00D66482"/>
    <w:rsid w:val="00D67A22"/>
    <w:rsid w:val="00D75577"/>
    <w:rsid w:val="00D76A9C"/>
    <w:rsid w:val="00D77253"/>
    <w:rsid w:val="00D778BE"/>
    <w:rsid w:val="00D80C5A"/>
    <w:rsid w:val="00D81E97"/>
    <w:rsid w:val="00D8322C"/>
    <w:rsid w:val="00D83549"/>
    <w:rsid w:val="00D8453C"/>
    <w:rsid w:val="00D90288"/>
    <w:rsid w:val="00D906ED"/>
    <w:rsid w:val="00D95E40"/>
    <w:rsid w:val="00D9602A"/>
    <w:rsid w:val="00D966A4"/>
    <w:rsid w:val="00D9731D"/>
    <w:rsid w:val="00DA139A"/>
    <w:rsid w:val="00DA1FB1"/>
    <w:rsid w:val="00DA2897"/>
    <w:rsid w:val="00DA4571"/>
    <w:rsid w:val="00DA5B89"/>
    <w:rsid w:val="00DB331E"/>
    <w:rsid w:val="00DB64CC"/>
    <w:rsid w:val="00DB6830"/>
    <w:rsid w:val="00DB7696"/>
    <w:rsid w:val="00DC2FD2"/>
    <w:rsid w:val="00DC6D51"/>
    <w:rsid w:val="00DD11A7"/>
    <w:rsid w:val="00DD1FD2"/>
    <w:rsid w:val="00DD2703"/>
    <w:rsid w:val="00DD3816"/>
    <w:rsid w:val="00DD433F"/>
    <w:rsid w:val="00DD4566"/>
    <w:rsid w:val="00DD6152"/>
    <w:rsid w:val="00DD7FA2"/>
    <w:rsid w:val="00DE071D"/>
    <w:rsid w:val="00DE2CCA"/>
    <w:rsid w:val="00DE30F1"/>
    <w:rsid w:val="00DE380D"/>
    <w:rsid w:val="00DE3949"/>
    <w:rsid w:val="00DE3C13"/>
    <w:rsid w:val="00DE52BD"/>
    <w:rsid w:val="00DF040E"/>
    <w:rsid w:val="00DF1D4B"/>
    <w:rsid w:val="00DF2952"/>
    <w:rsid w:val="00DF5525"/>
    <w:rsid w:val="00DF5E56"/>
    <w:rsid w:val="00E01026"/>
    <w:rsid w:val="00E04FC9"/>
    <w:rsid w:val="00E06235"/>
    <w:rsid w:val="00E06644"/>
    <w:rsid w:val="00E06F05"/>
    <w:rsid w:val="00E1337E"/>
    <w:rsid w:val="00E134EE"/>
    <w:rsid w:val="00E14A1F"/>
    <w:rsid w:val="00E16B03"/>
    <w:rsid w:val="00E17FF4"/>
    <w:rsid w:val="00E203A1"/>
    <w:rsid w:val="00E20E15"/>
    <w:rsid w:val="00E22B33"/>
    <w:rsid w:val="00E27750"/>
    <w:rsid w:val="00E33BA2"/>
    <w:rsid w:val="00E34E58"/>
    <w:rsid w:val="00E35946"/>
    <w:rsid w:val="00E36213"/>
    <w:rsid w:val="00E40AE9"/>
    <w:rsid w:val="00E451D9"/>
    <w:rsid w:val="00E506F9"/>
    <w:rsid w:val="00E5388C"/>
    <w:rsid w:val="00E5693C"/>
    <w:rsid w:val="00E601F9"/>
    <w:rsid w:val="00E646F3"/>
    <w:rsid w:val="00E65079"/>
    <w:rsid w:val="00E666F6"/>
    <w:rsid w:val="00E67789"/>
    <w:rsid w:val="00E723D7"/>
    <w:rsid w:val="00E72919"/>
    <w:rsid w:val="00E73335"/>
    <w:rsid w:val="00E74E40"/>
    <w:rsid w:val="00E75220"/>
    <w:rsid w:val="00E75648"/>
    <w:rsid w:val="00E75BBE"/>
    <w:rsid w:val="00E7617E"/>
    <w:rsid w:val="00E775F2"/>
    <w:rsid w:val="00E81402"/>
    <w:rsid w:val="00E81B41"/>
    <w:rsid w:val="00E826CB"/>
    <w:rsid w:val="00E833A9"/>
    <w:rsid w:val="00E85021"/>
    <w:rsid w:val="00E90B8B"/>
    <w:rsid w:val="00E90C77"/>
    <w:rsid w:val="00E93B52"/>
    <w:rsid w:val="00E946AB"/>
    <w:rsid w:val="00E94EAF"/>
    <w:rsid w:val="00E95128"/>
    <w:rsid w:val="00E95361"/>
    <w:rsid w:val="00E953A1"/>
    <w:rsid w:val="00E97362"/>
    <w:rsid w:val="00E97A11"/>
    <w:rsid w:val="00EA104B"/>
    <w:rsid w:val="00EA66B9"/>
    <w:rsid w:val="00EA6A25"/>
    <w:rsid w:val="00EB2070"/>
    <w:rsid w:val="00EB7607"/>
    <w:rsid w:val="00EC65EF"/>
    <w:rsid w:val="00EC7CF3"/>
    <w:rsid w:val="00ED10FE"/>
    <w:rsid w:val="00ED237A"/>
    <w:rsid w:val="00ED29DA"/>
    <w:rsid w:val="00ED2CE2"/>
    <w:rsid w:val="00ED6349"/>
    <w:rsid w:val="00ED69D3"/>
    <w:rsid w:val="00ED7663"/>
    <w:rsid w:val="00ED7FBB"/>
    <w:rsid w:val="00EE7E70"/>
    <w:rsid w:val="00EE7F89"/>
    <w:rsid w:val="00EF0590"/>
    <w:rsid w:val="00EF2CA0"/>
    <w:rsid w:val="00EF367E"/>
    <w:rsid w:val="00EF4AFB"/>
    <w:rsid w:val="00EF536E"/>
    <w:rsid w:val="00EF6238"/>
    <w:rsid w:val="00EF70EC"/>
    <w:rsid w:val="00EF7266"/>
    <w:rsid w:val="00F02439"/>
    <w:rsid w:val="00F024EA"/>
    <w:rsid w:val="00F02C52"/>
    <w:rsid w:val="00F02D58"/>
    <w:rsid w:val="00F035F8"/>
    <w:rsid w:val="00F047E4"/>
    <w:rsid w:val="00F0651E"/>
    <w:rsid w:val="00F06BCE"/>
    <w:rsid w:val="00F1148D"/>
    <w:rsid w:val="00F23D1A"/>
    <w:rsid w:val="00F24BE2"/>
    <w:rsid w:val="00F24CDA"/>
    <w:rsid w:val="00F255BB"/>
    <w:rsid w:val="00F268CA"/>
    <w:rsid w:val="00F35A0D"/>
    <w:rsid w:val="00F41AD0"/>
    <w:rsid w:val="00F460FB"/>
    <w:rsid w:val="00F50EBA"/>
    <w:rsid w:val="00F53443"/>
    <w:rsid w:val="00F554F5"/>
    <w:rsid w:val="00F558A9"/>
    <w:rsid w:val="00F60495"/>
    <w:rsid w:val="00F60D28"/>
    <w:rsid w:val="00F6187F"/>
    <w:rsid w:val="00F625C9"/>
    <w:rsid w:val="00F633C3"/>
    <w:rsid w:val="00F63AC1"/>
    <w:rsid w:val="00F6402B"/>
    <w:rsid w:val="00F658A3"/>
    <w:rsid w:val="00F7014D"/>
    <w:rsid w:val="00F716D6"/>
    <w:rsid w:val="00F71F43"/>
    <w:rsid w:val="00F76096"/>
    <w:rsid w:val="00F76243"/>
    <w:rsid w:val="00F76EC4"/>
    <w:rsid w:val="00F808CB"/>
    <w:rsid w:val="00F81A7D"/>
    <w:rsid w:val="00F81BE1"/>
    <w:rsid w:val="00F83599"/>
    <w:rsid w:val="00F862FA"/>
    <w:rsid w:val="00F90FDA"/>
    <w:rsid w:val="00F927AC"/>
    <w:rsid w:val="00F94868"/>
    <w:rsid w:val="00F97752"/>
    <w:rsid w:val="00F97816"/>
    <w:rsid w:val="00FA15D4"/>
    <w:rsid w:val="00FA191B"/>
    <w:rsid w:val="00FA69E6"/>
    <w:rsid w:val="00FB1B99"/>
    <w:rsid w:val="00FB3D7C"/>
    <w:rsid w:val="00FB478F"/>
    <w:rsid w:val="00FB4CE5"/>
    <w:rsid w:val="00FB5657"/>
    <w:rsid w:val="00FB5737"/>
    <w:rsid w:val="00FB6529"/>
    <w:rsid w:val="00FB6B89"/>
    <w:rsid w:val="00FB7BF5"/>
    <w:rsid w:val="00FC2626"/>
    <w:rsid w:val="00FC2A50"/>
    <w:rsid w:val="00FC38D7"/>
    <w:rsid w:val="00FC3CCD"/>
    <w:rsid w:val="00FC75CA"/>
    <w:rsid w:val="00FD2327"/>
    <w:rsid w:val="00FD2391"/>
    <w:rsid w:val="00FD24F9"/>
    <w:rsid w:val="00FD34EC"/>
    <w:rsid w:val="00FD4D41"/>
    <w:rsid w:val="00FD7C33"/>
    <w:rsid w:val="00FE01FC"/>
    <w:rsid w:val="00FE3091"/>
    <w:rsid w:val="00FE6CF7"/>
    <w:rsid w:val="00FE716E"/>
    <w:rsid w:val="00FF0E7D"/>
    <w:rsid w:val="00FF14A9"/>
    <w:rsid w:val="00FF1571"/>
    <w:rsid w:val="00FF1B86"/>
    <w:rsid w:val="00FF3370"/>
    <w:rsid w:val="00FF5A14"/>
    <w:rsid w:val="00FF5FA8"/>
    <w:rsid w:val="00FF67FA"/>
    <w:rsid w:val="00FF6A0D"/>
    <w:rsid w:val="00FF7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79185"/>
  <w15:docId w15:val="{19FF9109-ADFD-4071-A4B6-4AB50572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366E"/>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
    <w:basedOn w:val="Normln"/>
    <w:next w:val="Odstavecseseznamem"/>
    <w:link w:val="Nadpis1Char"/>
    <w:uiPriority w:val="9"/>
    <w:qFormat/>
    <w:rsid w:val="0022366E"/>
    <w:pPr>
      <w:keepNext/>
      <w:keepLines/>
      <w:numPr>
        <w:numId w:val="9"/>
      </w:numPr>
      <w:spacing w:before="480" w:after="240" w:line="360" w:lineRule="auto"/>
      <w:jc w:val="center"/>
      <w:outlineLvl w:val="0"/>
    </w:pPr>
    <w:rPr>
      <w:rFonts w:eastAsiaTheme="majorEastAsia" w:cstheme="majorBidi"/>
      <w:b/>
      <w:bCs/>
      <w:caps/>
      <w:sz w:val="20"/>
      <w:szCs w:val="28"/>
    </w:rPr>
  </w:style>
  <w:style w:type="paragraph" w:styleId="Nadpis2">
    <w:name w:val="heading 2"/>
    <w:basedOn w:val="Odstavecseseznamem"/>
    <w:next w:val="Normln"/>
    <w:link w:val="Nadpis2Char"/>
    <w:unhideWhenUsed/>
    <w:qFormat/>
    <w:rsid w:val="00DC6D51"/>
    <w:pPr>
      <w:numPr>
        <w:numId w:val="9"/>
      </w:numPr>
      <w:spacing w:before="60" w:after="60"/>
      <w:outlineLvl w:val="1"/>
    </w:pPr>
    <w:rPr>
      <w:szCs w:val="18"/>
    </w:rPr>
  </w:style>
  <w:style w:type="paragraph" w:styleId="Nadpis3">
    <w:name w:val="heading 3"/>
    <w:basedOn w:val="Odstavecseseznamem"/>
    <w:next w:val="Normln"/>
    <w:link w:val="Nadpis3Char"/>
    <w:unhideWhenUsed/>
    <w:qFormat/>
    <w:rsid w:val="00DA5B89"/>
    <w:pPr>
      <w:numPr>
        <w:ilvl w:val="2"/>
        <w:numId w:val="9"/>
      </w:numPr>
      <w:spacing w:before="60" w:after="60"/>
      <w:outlineLvl w:val="2"/>
    </w:pPr>
    <w:rPr>
      <w:szCs w:val="18"/>
      <w:lang w:eastAsia="cs-CZ"/>
    </w:rPr>
  </w:style>
  <w:style w:type="paragraph" w:styleId="Nadpis4">
    <w:name w:val="heading 4"/>
    <w:basedOn w:val="Nadpis3"/>
    <w:next w:val="Normln"/>
    <w:link w:val="Nadpis4Char"/>
    <w:unhideWhenUsed/>
    <w:qFormat/>
    <w:rsid w:val="00A11D57"/>
    <w:pPr>
      <w:numPr>
        <w:ilvl w:val="3"/>
      </w:numPr>
      <w:outlineLvl w:val="3"/>
    </w:pPr>
    <w:rPr>
      <w:lang w:eastAsia="en-US"/>
    </w:rPr>
  </w:style>
  <w:style w:type="paragraph" w:styleId="Nadpis5">
    <w:name w:val="heading 5"/>
    <w:basedOn w:val="Normln"/>
    <w:next w:val="Normln"/>
    <w:link w:val="Nadpis5Char"/>
    <w:unhideWhenUsed/>
    <w:rsid w:val="0022366E"/>
    <w:pPr>
      <w:keepNext/>
      <w:keepLines/>
      <w:numPr>
        <w:ilvl w:val="4"/>
        <w:numId w:val="10"/>
      </w:numPr>
      <w:spacing w:before="200" w:after="0" w:line="360" w:lineRule="auto"/>
      <w:jc w:val="both"/>
      <w:outlineLvl w:val="4"/>
    </w:pPr>
    <w:rPr>
      <w:rFonts w:asciiTheme="majorHAnsi" w:eastAsiaTheme="majorEastAsia" w:hAnsiTheme="majorHAnsi" w:cstheme="majorBidi"/>
      <w:color w:val="243F60" w:themeColor="accent1" w:themeShade="7F"/>
      <w:szCs w:val="18"/>
    </w:rPr>
  </w:style>
  <w:style w:type="paragraph" w:styleId="Nadpis6">
    <w:name w:val="heading 6"/>
    <w:basedOn w:val="Normln"/>
    <w:next w:val="Normln"/>
    <w:link w:val="Nadpis6Char"/>
    <w:uiPriority w:val="9"/>
    <w:unhideWhenUsed/>
    <w:rsid w:val="002236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rsid w:val="00AE5488"/>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rsid w:val="00AE548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rsid w:val="00AE548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rsid w:val="002E149D"/>
    <w:pPr>
      <w:numPr>
        <w:ilvl w:val="1"/>
        <w:numId w:val="1"/>
      </w:numPr>
      <w:spacing w:after="120" w:line="360" w:lineRule="auto"/>
      <w:jc w:val="both"/>
    </w:pPr>
  </w:style>
  <w:style w:type="character" w:customStyle="1" w:styleId="OdstavecseseznamemChar">
    <w:name w:val="Odstavec se seznamem Char"/>
    <w:aliases w:val="Bullet Number Char"/>
    <w:link w:val="Odstavecseseznamem"/>
    <w:uiPriority w:val="34"/>
    <w:locked/>
    <w:rsid w:val="00651EF8"/>
    <w:rPr>
      <w:rFonts w:ascii="Verdana" w:hAnsi="Verdana"/>
      <w:sz w:val="18"/>
    </w:rPr>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22366E"/>
    <w:rPr>
      <w:rFonts w:ascii="Verdana" w:eastAsiaTheme="majorEastAsia" w:hAnsi="Verdana" w:cstheme="majorBidi"/>
      <w:b/>
      <w:bCs/>
      <w:caps/>
      <w:sz w:val="20"/>
      <w:szCs w:val="28"/>
    </w:rPr>
  </w:style>
  <w:style w:type="character" w:customStyle="1" w:styleId="Nadpis2Char">
    <w:name w:val="Nadpis 2 Char"/>
    <w:basedOn w:val="Standardnpsmoodstavce"/>
    <w:link w:val="Nadpis2"/>
    <w:rsid w:val="00DC6D51"/>
    <w:rPr>
      <w:rFonts w:ascii="Verdana" w:hAnsi="Verdana"/>
      <w:sz w:val="18"/>
      <w:szCs w:val="18"/>
    </w:rPr>
  </w:style>
  <w:style w:type="character" w:customStyle="1" w:styleId="Nadpis3Char">
    <w:name w:val="Nadpis 3 Char"/>
    <w:basedOn w:val="Standardnpsmoodstavce"/>
    <w:link w:val="Nadpis3"/>
    <w:rsid w:val="00DA5B89"/>
    <w:rPr>
      <w:rFonts w:ascii="Verdana" w:hAnsi="Verdana"/>
      <w:sz w:val="18"/>
      <w:szCs w:val="18"/>
      <w:lang w:eastAsia="cs-CZ"/>
    </w:rPr>
  </w:style>
  <w:style w:type="character" w:customStyle="1" w:styleId="Nadpis4Char">
    <w:name w:val="Nadpis 4 Char"/>
    <w:basedOn w:val="Standardnpsmoodstavce"/>
    <w:link w:val="Nadpis4"/>
    <w:rsid w:val="00A11D57"/>
    <w:rPr>
      <w:rFonts w:ascii="Verdana" w:hAnsi="Verdana"/>
      <w:sz w:val="18"/>
      <w:szCs w:val="18"/>
    </w:rPr>
  </w:style>
  <w:style w:type="character" w:customStyle="1" w:styleId="Nadpis5Char">
    <w:name w:val="Nadpis 5 Char"/>
    <w:basedOn w:val="Standardnpsmoodstavce"/>
    <w:link w:val="Nadpis5"/>
    <w:rsid w:val="0022366E"/>
    <w:rPr>
      <w:rFonts w:asciiTheme="majorHAnsi" w:eastAsiaTheme="majorEastAsia" w:hAnsiTheme="majorHAnsi" w:cstheme="majorBidi"/>
      <w:color w:val="243F60" w:themeColor="accent1" w:themeShade="7F"/>
      <w:sz w:val="18"/>
      <w:szCs w:val="18"/>
    </w:rPr>
  </w:style>
  <w:style w:type="character" w:customStyle="1" w:styleId="Nadpis6Char">
    <w:name w:val="Nadpis 6 Char"/>
    <w:basedOn w:val="Standardnpsmoodstavce"/>
    <w:link w:val="Nadpis6"/>
    <w:uiPriority w:val="9"/>
    <w:rsid w:val="0022366E"/>
    <w:rPr>
      <w:rFonts w:asciiTheme="majorHAnsi" w:eastAsiaTheme="majorEastAsia" w:hAnsiTheme="majorHAnsi" w:cstheme="majorBidi"/>
      <w:i/>
      <w:iCs/>
      <w:color w:val="243F60" w:themeColor="accent1" w:themeShade="7F"/>
      <w:sz w:val="18"/>
    </w:rPr>
  </w:style>
  <w:style w:type="character" w:customStyle="1" w:styleId="Nadpis7Char">
    <w:name w:val="Nadpis 7 Char"/>
    <w:basedOn w:val="Standardnpsmoodstavce"/>
    <w:link w:val="Nadpis7"/>
    <w:uiPriority w:val="9"/>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AE548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character" w:customStyle="1" w:styleId="ZKLADNChar">
    <w:name w:val="ZÁKLADNÍ Char"/>
    <w:link w:val="ZKLADN"/>
    <w:uiPriority w:val="99"/>
    <w:locked/>
    <w:rsid w:val="006E29BD"/>
    <w:rPr>
      <w:rFonts w:ascii="Garamond" w:hAnsi="Garamond" w:cs="Garamond"/>
      <w:sz w:val="24"/>
      <w:szCs w:val="24"/>
    </w:rPr>
  </w:style>
  <w:style w:type="paragraph" w:customStyle="1" w:styleId="ZKLADN">
    <w:name w:val="ZÁKLADNÍ"/>
    <w:basedOn w:val="Zkladntext"/>
    <w:link w:val="ZKLADNChar"/>
    <w:uiPriority w:val="99"/>
    <w:rsid w:val="006E29BD"/>
    <w:pPr>
      <w:widowControl w:val="0"/>
      <w:spacing w:before="120" w:line="280" w:lineRule="atLeast"/>
      <w:jc w:val="both"/>
    </w:pPr>
    <w:rPr>
      <w:rFonts w:ascii="Garamond" w:hAnsi="Garamond" w:cs="Garamond"/>
      <w:sz w:val="24"/>
      <w:szCs w:val="24"/>
    </w:rPr>
  </w:style>
  <w:style w:type="paragraph" w:styleId="Zkladntext">
    <w:name w:val="Body Text"/>
    <w:aliases w:val="subtitle2,Základní tZákladní text"/>
    <w:basedOn w:val="Normln"/>
    <w:link w:val="ZkladntextChar"/>
    <w:unhideWhenUsed/>
    <w:rsid w:val="006E29BD"/>
    <w:pPr>
      <w:spacing w:after="120"/>
    </w:pPr>
  </w:style>
  <w:style w:type="character" w:customStyle="1" w:styleId="ZkladntextChar">
    <w:name w:val="Základní text Char"/>
    <w:aliases w:val="subtitle2 Char,Základní tZákladní text Char"/>
    <w:basedOn w:val="Standardnpsmoodstavce"/>
    <w:link w:val="Zkladntext"/>
    <w:rsid w:val="006E29BD"/>
    <w:rPr>
      <w:rFonts w:ascii="Verdana" w:hAnsi="Verdana"/>
      <w:sz w:val="18"/>
    </w:rPr>
  </w:style>
  <w:style w:type="table" w:customStyle="1" w:styleId="Mkatabulky1">
    <w:name w:val="Mřížka tabulky1"/>
    <w:basedOn w:val="Normlntabulka"/>
    <w:next w:val="Mkatabulky"/>
    <w:uiPriority w:val="59"/>
    <w:rsid w:val="00B1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F7014D"/>
    <w:rPr>
      <w:sz w:val="16"/>
      <w:szCs w:val="16"/>
    </w:rPr>
  </w:style>
  <w:style w:type="paragraph" w:styleId="Textkomente">
    <w:name w:val="annotation text"/>
    <w:basedOn w:val="Normln"/>
    <w:link w:val="TextkomenteChar"/>
    <w:uiPriority w:val="99"/>
    <w:unhideWhenUsed/>
    <w:rsid w:val="00F7014D"/>
    <w:pPr>
      <w:spacing w:line="240" w:lineRule="auto"/>
    </w:pPr>
    <w:rPr>
      <w:sz w:val="20"/>
      <w:szCs w:val="20"/>
    </w:rPr>
  </w:style>
  <w:style w:type="character" w:customStyle="1" w:styleId="TextkomenteChar">
    <w:name w:val="Text komentáře Char"/>
    <w:basedOn w:val="Standardnpsmoodstavce"/>
    <w:link w:val="Textkomente"/>
    <w:uiPriority w:val="99"/>
    <w:rsid w:val="00F7014D"/>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F7014D"/>
    <w:rPr>
      <w:b/>
      <w:bCs/>
    </w:rPr>
  </w:style>
  <w:style w:type="character" w:customStyle="1" w:styleId="PedmtkomenteChar">
    <w:name w:val="Předmět komentáře Char"/>
    <w:basedOn w:val="TextkomenteChar"/>
    <w:link w:val="Pedmtkomente"/>
    <w:uiPriority w:val="99"/>
    <w:semiHidden/>
    <w:rsid w:val="00F7014D"/>
    <w:rPr>
      <w:rFonts w:ascii="Verdana" w:hAnsi="Verdana"/>
      <w:b/>
      <w:bCs/>
      <w:sz w:val="20"/>
      <w:szCs w:val="20"/>
    </w:rPr>
  </w:style>
  <w:style w:type="paragraph" w:styleId="Revize">
    <w:name w:val="Revision"/>
    <w:hidden/>
    <w:uiPriority w:val="99"/>
    <w:semiHidden/>
    <w:rsid w:val="001C73F1"/>
    <w:pPr>
      <w:spacing w:after="0" w:line="240" w:lineRule="auto"/>
    </w:pPr>
    <w:rPr>
      <w:rFonts w:ascii="Verdana" w:hAnsi="Verdana"/>
      <w:sz w:val="18"/>
    </w:rPr>
  </w:style>
  <w:style w:type="paragraph" w:customStyle="1" w:styleId="RLdajeosmluvnstran">
    <w:name w:val="RL  údaje o smluvní straně"/>
    <w:basedOn w:val="Normln"/>
    <w:uiPriority w:val="99"/>
    <w:rsid w:val="00066F0F"/>
    <w:pPr>
      <w:spacing w:after="120" w:line="280" w:lineRule="exact"/>
      <w:jc w:val="center"/>
    </w:pPr>
    <w:rPr>
      <w:rFonts w:ascii="Calibri" w:eastAsia="Times New Roman" w:hAnsi="Calibri" w:cs="Times New Roman"/>
      <w:sz w:val="22"/>
      <w:szCs w:val="24"/>
    </w:rPr>
  </w:style>
  <w:style w:type="paragraph" w:styleId="Obsah2">
    <w:name w:val="toc 2"/>
    <w:basedOn w:val="Normln"/>
    <w:next w:val="Normln"/>
    <w:autoRedefine/>
    <w:uiPriority w:val="39"/>
    <w:unhideWhenUsed/>
    <w:rsid w:val="00E826CB"/>
    <w:pPr>
      <w:spacing w:after="100"/>
      <w:ind w:left="180"/>
    </w:pPr>
  </w:style>
  <w:style w:type="paragraph" w:customStyle="1" w:styleId="RLTextlnkuslovan">
    <w:name w:val="RL Text článku číslovaný"/>
    <w:basedOn w:val="Normln"/>
    <w:link w:val="RLTextlnkuslovanChar"/>
    <w:rsid w:val="00E826CB"/>
    <w:pPr>
      <w:numPr>
        <w:ilvl w:val="1"/>
        <w:numId w:val="2"/>
      </w:numPr>
      <w:spacing w:after="120" w:line="280" w:lineRule="exact"/>
      <w:jc w:val="both"/>
    </w:pPr>
    <w:rPr>
      <w:rFonts w:ascii="Garamond" w:eastAsia="Times New Roman" w:hAnsi="Garamond" w:cs="Times New Roman"/>
      <w:sz w:val="24"/>
      <w:szCs w:val="24"/>
      <w:lang w:val="x-none" w:eastAsia="ar-SA"/>
    </w:rPr>
  </w:style>
  <w:style w:type="character" w:customStyle="1" w:styleId="RLTextlnkuslovanChar">
    <w:name w:val="RL Text článku číslovaný Char"/>
    <w:link w:val="RLTextlnkuslovan"/>
    <w:locked/>
    <w:rsid w:val="00E826CB"/>
    <w:rPr>
      <w:rFonts w:ascii="Garamond" w:eastAsia="Times New Roman" w:hAnsi="Garamond" w:cs="Times New Roman"/>
      <w:sz w:val="24"/>
      <w:szCs w:val="24"/>
      <w:lang w:val="x-none" w:eastAsia="ar-SA"/>
    </w:rPr>
  </w:style>
  <w:style w:type="paragraph" w:customStyle="1" w:styleId="RLlneksmlouvy">
    <w:name w:val="RL Článek smlouvy"/>
    <w:basedOn w:val="Normln"/>
    <w:next w:val="RLTextlnkuslovan"/>
    <w:rsid w:val="00E826CB"/>
    <w:pPr>
      <w:keepNext/>
      <w:tabs>
        <w:tab w:val="num" w:pos="737"/>
      </w:tabs>
      <w:suppressAutoHyphens/>
      <w:spacing w:before="360" w:after="120" w:line="280" w:lineRule="exact"/>
      <w:ind w:left="737" w:hanging="737"/>
      <w:jc w:val="both"/>
      <w:outlineLvl w:val="0"/>
    </w:pPr>
    <w:rPr>
      <w:rFonts w:ascii="Garamond" w:eastAsia="Times New Roman" w:hAnsi="Garamond" w:cs="Times New Roman"/>
      <w:b/>
      <w:sz w:val="24"/>
      <w:szCs w:val="24"/>
    </w:rPr>
  </w:style>
  <w:style w:type="paragraph" w:customStyle="1" w:styleId="bod">
    <w:name w:val="bod"/>
    <w:basedOn w:val="RLTextlnkuslovan"/>
    <w:rsid w:val="00E826CB"/>
    <w:rPr>
      <w:rFonts w:cs="Arial"/>
    </w:rPr>
  </w:style>
  <w:style w:type="paragraph" w:customStyle="1" w:styleId="podbod2">
    <w:name w:val="podbod 2"/>
    <w:basedOn w:val="RLTextlnkuslovan"/>
    <w:rsid w:val="00E826CB"/>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E826CB"/>
    <w:pPr>
      <w:numPr>
        <w:ilvl w:val="2"/>
      </w:numPr>
      <w:tabs>
        <w:tab w:val="clear" w:pos="2237"/>
        <w:tab w:val="num" w:pos="360"/>
      </w:tabs>
      <w:ind w:left="1800" w:hanging="720"/>
    </w:pPr>
    <w:rPr>
      <w:rFonts w:cs="Arial"/>
    </w:rPr>
  </w:style>
  <w:style w:type="paragraph" w:customStyle="1" w:styleId="BlockQuotation">
    <w:name w:val="Block Quotation"/>
    <w:basedOn w:val="Normln"/>
    <w:rsid w:val="00E826CB"/>
    <w:pPr>
      <w:widowControl w:val="0"/>
      <w:spacing w:after="0" w:line="240" w:lineRule="auto"/>
      <w:ind w:left="426" w:right="425" w:hanging="426"/>
      <w:jc w:val="both"/>
    </w:pPr>
    <w:rPr>
      <w:rFonts w:ascii="Times New Roman" w:eastAsia="Times New Roman" w:hAnsi="Times New Roman" w:cs="Times New Roman"/>
      <w:sz w:val="22"/>
      <w:szCs w:val="20"/>
      <w:lang w:eastAsia="cs-CZ"/>
    </w:rPr>
  </w:style>
  <w:style w:type="paragraph" w:customStyle="1" w:styleId="Odstavec2">
    <w:name w:val="Odstavec 2"/>
    <w:basedOn w:val="Normln"/>
    <w:link w:val="Odstavec2Char"/>
    <w:rsid w:val="00E826CB"/>
    <w:pPr>
      <w:numPr>
        <w:numId w:val="3"/>
      </w:numPr>
      <w:spacing w:after="120" w:line="240" w:lineRule="auto"/>
      <w:jc w:val="both"/>
    </w:pPr>
    <w:rPr>
      <w:rFonts w:ascii="Times New Roman" w:eastAsia="Times New Roman" w:hAnsi="Times New Roman" w:cs="Times New Roman"/>
      <w:sz w:val="20"/>
      <w:szCs w:val="24"/>
      <w:lang w:val="x-none" w:eastAsia="x-none"/>
    </w:rPr>
  </w:style>
  <w:style w:type="character" w:customStyle="1" w:styleId="Odstavec2Char">
    <w:name w:val="Odstavec 2 Char"/>
    <w:link w:val="Odstavec2"/>
    <w:locked/>
    <w:rsid w:val="00E826CB"/>
    <w:rPr>
      <w:rFonts w:ascii="Times New Roman" w:eastAsia="Times New Roman" w:hAnsi="Times New Roman" w:cs="Times New Roman"/>
      <w:sz w:val="20"/>
      <w:szCs w:val="24"/>
      <w:lang w:val="x-none" w:eastAsia="x-none"/>
    </w:rPr>
  </w:style>
  <w:style w:type="paragraph" w:customStyle="1" w:styleId="Style3">
    <w:name w:val="Style3"/>
    <w:basedOn w:val="Normln"/>
    <w:rsid w:val="00E826CB"/>
    <w:pPr>
      <w:numPr>
        <w:numId w:val="4"/>
      </w:numPr>
      <w:spacing w:after="0" w:line="360" w:lineRule="auto"/>
    </w:pPr>
    <w:rPr>
      <w:rFonts w:ascii="Arial" w:eastAsia="Times New Roman" w:hAnsi="Arial" w:cs="Times New Roman"/>
      <w:sz w:val="22"/>
      <w:szCs w:val="20"/>
      <w:lang w:eastAsia="cs-CZ"/>
    </w:rPr>
  </w:style>
  <w:style w:type="paragraph" w:customStyle="1" w:styleId="ACNormln">
    <w:name w:val="AC Normální"/>
    <w:basedOn w:val="Normln"/>
    <w:link w:val="ACNormlnChar"/>
    <w:rsid w:val="00E826CB"/>
    <w:pPr>
      <w:widowControl w:val="0"/>
      <w:spacing w:before="120" w:after="0" w:line="240" w:lineRule="auto"/>
      <w:jc w:val="both"/>
    </w:pPr>
    <w:rPr>
      <w:rFonts w:ascii="Times New Roman" w:eastAsia="Times New Roman" w:hAnsi="Times New Roman" w:cs="Times New Roman"/>
      <w:sz w:val="20"/>
      <w:szCs w:val="20"/>
      <w:lang w:val="x-none" w:eastAsia="cs-CZ"/>
    </w:rPr>
  </w:style>
  <w:style w:type="character" w:customStyle="1" w:styleId="ACNormlnChar">
    <w:name w:val="AC Normální Char"/>
    <w:link w:val="ACNormln"/>
    <w:locked/>
    <w:rsid w:val="00E826CB"/>
    <w:rPr>
      <w:rFonts w:ascii="Times New Roman" w:eastAsia="Times New Roman" w:hAnsi="Times New Roman" w:cs="Times New Roman"/>
      <w:sz w:val="20"/>
      <w:szCs w:val="20"/>
      <w:lang w:val="x-none" w:eastAsia="cs-CZ"/>
    </w:rPr>
  </w:style>
  <w:style w:type="paragraph" w:customStyle="1" w:styleId="normalAPCSSZ">
    <w:name w:val="normal_AP CSSZ"/>
    <w:basedOn w:val="Normln"/>
    <w:link w:val="normalAPCSSZChar"/>
    <w:rsid w:val="00E826CB"/>
    <w:pPr>
      <w:spacing w:after="0" w:line="240" w:lineRule="atLeast"/>
      <w:jc w:val="both"/>
    </w:pPr>
    <w:rPr>
      <w:rFonts w:ascii="Tahoma" w:eastAsia="Times New Roman" w:hAnsi="Tahoma" w:cs="Times New Roman"/>
      <w:color w:val="000000"/>
      <w:sz w:val="20"/>
      <w:szCs w:val="20"/>
      <w:lang w:val="x-none" w:eastAsia="cs-CZ"/>
    </w:rPr>
  </w:style>
  <w:style w:type="character" w:customStyle="1" w:styleId="normalAPCSSZChar">
    <w:name w:val="normal_AP CSSZ Char"/>
    <w:link w:val="normalAPCSSZ"/>
    <w:locked/>
    <w:rsid w:val="00E826CB"/>
    <w:rPr>
      <w:rFonts w:ascii="Tahoma" w:eastAsia="Times New Roman" w:hAnsi="Tahoma" w:cs="Times New Roman"/>
      <w:color w:val="000000"/>
      <w:sz w:val="20"/>
      <w:szCs w:val="20"/>
      <w:lang w:val="x-none" w:eastAsia="cs-CZ"/>
    </w:rPr>
  </w:style>
  <w:style w:type="paragraph" w:customStyle="1" w:styleId="Preambule">
    <w:name w:val="Preambule"/>
    <w:basedOn w:val="Normln"/>
    <w:rsid w:val="00E826CB"/>
    <w:pPr>
      <w:widowControl w:val="0"/>
      <w:numPr>
        <w:numId w:val="5"/>
      </w:numPr>
    </w:pPr>
    <w:rPr>
      <w:rFonts w:ascii="Calibri" w:eastAsia="Times New Roman" w:hAnsi="Calibri" w:cs="Times New Roman"/>
      <w:sz w:val="22"/>
    </w:rPr>
  </w:style>
  <w:style w:type="paragraph" w:customStyle="1" w:styleId="listsmall">
    <w:name w:val="list_small"/>
    <w:basedOn w:val="Normln"/>
    <w:rsid w:val="00E826CB"/>
    <w:pPr>
      <w:numPr>
        <w:numId w:val="6"/>
      </w:numPr>
      <w:spacing w:after="0" w:line="240" w:lineRule="auto"/>
      <w:jc w:val="both"/>
    </w:pPr>
    <w:rPr>
      <w:rFonts w:ascii="Arial" w:eastAsia="Times New Roman" w:hAnsi="Arial" w:cs="Times New Roman"/>
      <w:sz w:val="20"/>
      <w:szCs w:val="24"/>
      <w:lang w:eastAsia="cs-CZ"/>
    </w:rPr>
  </w:style>
  <w:style w:type="paragraph" w:styleId="Obsah3">
    <w:name w:val="toc 3"/>
    <w:basedOn w:val="Normln"/>
    <w:next w:val="Normln"/>
    <w:autoRedefine/>
    <w:uiPriority w:val="39"/>
    <w:unhideWhenUsed/>
    <w:rsid w:val="00E826CB"/>
    <w:pPr>
      <w:spacing w:after="0" w:line="240" w:lineRule="auto"/>
      <w:ind w:left="400"/>
    </w:pPr>
    <w:rPr>
      <w:rFonts w:ascii="Times New Roman" w:eastAsia="Times New Roman" w:hAnsi="Times New Roman" w:cs="Times New Roman"/>
      <w:sz w:val="20"/>
      <w:szCs w:val="20"/>
      <w:lang w:eastAsia="cs-CZ"/>
    </w:rPr>
  </w:style>
  <w:style w:type="paragraph" w:customStyle="1" w:styleId="Import5">
    <w:name w:val="Import 5"/>
    <w:basedOn w:val="Normln"/>
    <w:rsid w:val="00E826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RLProhlensmluvnchstran">
    <w:name w:val="RL Prohlášení smluvních stran"/>
    <w:basedOn w:val="Normln"/>
    <w:link w:val="RLProhlensmluvnchstranChar"/>
    <w:rsid w:val="00E826CB"/>
    <w:pPr>
      <w:spacing w:after="120" w:line="280" w:lineRule="exact"/>
      <w:jc w:val="center"/>
    </w:pPr>
    <w:rPr>
      <w:rFonts w:ascii="Arial" w:eastAsia="Times New Roman" w:hAnsi="Arial" w:cs="Times New Roman"/>
      <w:b/>
      <w:sz w:val="20"/>
      <w:szCs w:val="24"/>
      <w:lang w:val="x-none" w:eastAsia="cs-CZ"/>
    </w:rPr>
  </w:style>
  <w:style w:type="character" w:customStyle="1" w:styleId="RLProhlensmluvnchstranChar">
    <w:name w:val="RL Prohlášení smluvních stran Char"/>
    <w:link w:val="RLProhlensmluvnchstran"/>
    <w:locked/>
    <w:rsid w:val="00E826CB"/>
    <w:rPr>
      <w:rFonts w:ascii="Arial" w:eastAsia="Times New Roman" w:hAnsi="Arial" w:cs="Times New Roman"/>
      <w:b/>
      <w:sz w:val="20"/>
      <w:szCs w:val="24"/>
      <w:lang w:val="x-none" w:eastAsia="cs-CZ"/>
    </w:rPr>
  </w:style>
  <w:style w:type="character" w:styleId="Siln">
    <w:name w:val="Strong"/>
    <w:aliases w:val="MT-Texty"/>
    <w:uiPriority w:val="22"/>
    <w:rsid w:val="00E826CB"/>
    <w:rPr>
      <w:rFonts w:cs="Times New Roman"/>
      <w:kern w:val="24"/>
      <w:position w:val="0"/>
      <w:sz w:val="24"/>
    </w:rPr>
  </w:style>
  <w:style w:type="paragraph" w:styleId="Normlnodsazen">
    <w:name w:val="Normal Indent"/>
    <w:basedOn w:val="Normln"/>
    <w:uiPriority w:val="99"/>
    <w:rsid w:val="00E826CB"/>
    <w:pPr>
      <w:tabs>
        <w:tab w:val="num" w:pos="792"/>
      </w:tabs>
      <w:spacing w:after="0" w:line="240" w:lineRule="auto"/>
      <w:ind w:left="792" w:hanging="432"/>
    </w:pPr>
    <w:rPr>
      <w:rFonts w:ascii="Times New Roman" w:eastAsia="Times New Roman" w:hAnsi="Times New Roman" w:cs="Times New Roman"/>
      <w:sz w:val="22"/>
      <w:szCs w:val="20"/>
      <w:lang w:val="en-GB"/>
    </w:rPr>
  </w:style>
  <w:style w:type="paragraph" w:customStyle="1" w:styleId="Bod1">
    <w:name w:val="Bod1"/>
    <w:basedOn w:val="Normln"/>
    <w:next w:val="Normln"/>
    <w:rsid w:val="00E826CB"/>
    <w:pPr>
      <w:tabs>
        <w:tab w:val="num" w:pos="1134"/>
      </w:tabs>
      <w:spacing w:before="120" w:after="0" w:line="240" w:lineRule="auto"/>
      <w:ind w:left="1134" w:hanging="567"/>
    </w:pPr>
    <w:rPr>
      <w:rFonts w:ascii="Times New Roman" w:eastAsia="Times New Roman" w:hAnsi="Times New Roman" w:cs="Times New Roman"/>
      <w:sz w:val="24"/>
      <w:szCs w:val="20"/>
      <w:lang w:eastAsia="cs-CZ"/>
    </w:rPr>
  </w:style>
  <w:style w:type="paragraph" w:styleId="slovanseznam">
    <w:name w:val="List Number"/>
    <w:basedOn w:val="Normln"/>
    <w:uiPriority w:val="99"/>
    <w:rsid w:val="00E826CB"/>
    <w:pPr>
      <w:numPr>
        <w:numId w:val="7"/>
      </w:numPr>
      <w:spacing w:after="0" w:line="240" w:lineRule="auto"/>
    </w:pPr>
    <w:rPr>
      <w:rFonts w:ascii="Times New Roman" w:eastAsia="Times New Roman" w:hAnsi="Times New Roman" w:cs="Times New Roman"/>
      <w:sz w:val="24"/>
      <w:szCs w:val="20"/>
      <w:lang w:val="sk-SK" w:eastAsia="sk-SK"/>
    </w:rPr>
  </w:style>
  <w:style w:type="paragraph" w:styleId="Zkladntextodsazen">
    <w:name w:val="Body Text Indent"/>
    <w:basedOn w:val="Normln"/>
    <w:link w:val="ZkladntextodsazenChar"/>
    <w:uiPriority w:val="99"/>
    <w:unhideWhenUsed/>
    <w:rsid w:val="00E826CB"/>
    <w:pPr>
      <w:spacing w:after="120" w:line="240" w:lineRule="auto"/>
      <w:ind w:left="283"/>
    </w:pPr>
    <w:rPr>
      <w:rFonts w:ascii="Times New Roman" w:eastAsia="Times New Roman" w:hAnsi="Times New Roman" w:cs="Times New Roman"/>
      <w:sz w:val="20"/>
      <w:szCs w:val="20"/>
      <w:lang w:val="x-none" w:eastAsia="cs-CZ"/>
    </w:rPr>
  </w:style>
  <w:style w:type="character" w:customStyle="1" w:styleId="ZkladntextodsazenChar">
    <w:name w:val="Základní text odsazený Char"/>
    <w:basedOn w:val="Standardnpsmoodstavce"/>
    <w:link w:val="Zkladntextodsazen"/>
    <w:uiPriority w:val="99"/>
    <w:rsid w:val="00E826CB"/>
    <w:rPr>
      <w:rFonts w:ascii="Times New Roman" w:eastAsia="Times New Roman" w:hAnsi="Times New Roman" w:cs="Times New Roman"/>
      <w:sz w:val="20"/>
      <w:szCs w:val="20"/>
      <w:lang w:val="x-none" w:eastAsia="cs-CZ"/>
    </w:rPr>
  </w:style>
  <w:style w:type="character" w:customStyle="1" w:styleId="FontStyle21">
    <w:name w:val="Font Style21"/>
    <w:rsid w:val="00E826CB"/>
    <w:rPr>
      <w:rFonts w:ascii="Arial" w:hAnsi="Arial"/>
      <w:color w:val="000000"/>
      <w:sz w:val="18"/>
    </w:rPr>
  </w:style>
  <w:style w:type="character" w:customStyle="1" w:styleId="platne1">
    <w:name w:val="platne1"/>
    <w:rsid w:val="00E826CB"/>
    <w:rPr>
      <w:rFonts w:cs="Times New Roman"/>
    </w:rPr>
  </w:style>
  <w:style w:type="paragraph" w:styleId="Obsah4">
    <w:name w:val="toc 4"/>
    <w:basedOn w:val="Normln"/>
    <w:next w:val="Normln"/>
    <w:autoRedefine/>
    <w:uiPriority w:val="39"/>
    <w:unhideWhenUsed/>
    <w:rsid w:val="00E826CB"/>
    <w:pPr>
      <w:spacing w:after="100"/>
      <w:ind w:left="660"/>
    </w:pPr>
    <w:rPr>
      <w:rFonts w:ascii="Calibri" w:eastAsia="Times New Roman" w:hAnsi="Calibri" w:cs="Times New Roman"/>
      <w:sz w:val="22"/>
      <w:lang w:eastAsia="cs-CZ"/>
    </w:rPr>
  </w:style>
  <w:style w:type="paragraph" w:styleId="Obsah5">
    <w:name w:val="toc 5"/>
    <w:basedOn w:val="Normln"/>
    <w:next w:val="Normln"/>
    <w:autoRedefine/>
    <w:uiPriority w:val="39"/>
    <w:unhideWhenUsed/>
    <w:rsid w:val="00E826CB"/>
    <w:pPr>
      <w:spacing w:after="100"/>
      <w:ind w:left="880"/>
    </w:pPr>
    <w:rPr>
      <w:rFonts w:ascii="Calibri" w:eastAsia="Times New Roman" w:hAnsi="Calibri" w:cs="Times New Roman"/>
      <w:sz w:val="22"/>
      <w:lang w:eastAsia="cs-CZ"/>
    </w:rPr>
  </w:style>
  <w:style w:type="paragraph" w:styleId="Obsah6">
    <w:name w:val="toc 6"/>
    <w:basedOn w:val="Normln"/>
    <w:next w:val="Normln"/>
    <w:autoRedefine/>
    <w:uiPriority w:val="39"/>
    <w:unhideWhenUsed/>
    <w:rsid w:val="00E826CB"/>
    <w:pPr>
      <w:spacing w:after="100"/>
      <w:ind w:left="1100"/>
    </w:pPr>
    <w:rPr>
      <w:rFonts w:ascii="Calibri" w:eastAsia="Times New Roman" w:hAnsi="Calibri" w:cs="Times New Roman"/>
      <w:sz w:val="22"/>
      <w:lang w:eastAsia="cs-CZ"/>
    </w:rPr>
  </w:style>
  <w:style w:type="paragraph" w:styleId="Obsah7">
    <w:name w:val="toc 7"/>
    <w:basedOn w:val="Normln"/>
    <w:next w:val="Normln"/>
    <w:autoRedefine/>
    <w:uiPriority w:val="39"/>
    <w:unhideWhenUsed/>
    <w:rsid w:val="00E826CB"/>
    <w:pPr>
      <w:spacing w:after="100"/>
      <w:ind w:left="1320"/>
    </w:pPr>
    <w:rPr>
      <w:rFonts w:ascii="Calibri" w:eastAsia="Times New Roman" w:hAnsi="Calibri" w:cs="Times New Roman"/>
      <w:sz w:val="22"/>
      <w:lang w:eastAsia="cs-CZ"/>
    </w:rPr>
  </w:style>
  <w:style w:type="paragraph" w:styleId="Obsah8">
    <w:name w:val="toc 8"/>
    <w:basedOn w:val="Normln"/>
    <w:next w:val="Normln"/>
    <w:autoRedefine/>
    <w:uiPriority w:val="39"/>
    <w:unhideWhenUsed/>
    <w:rsid w:val="00E826CB"/>
    <w:pPr>
      <w:spacing w:after="100"/>
      <w:ind w:left="1540"/>
    </w:pPr>
    <w:rPr>
      <w:rFonts w:ascii="Calibri" w:eastAsia="Times New Roman" w:hAnsi="Calibri" w:cs="Times New Roman"/>
      <w:sz w:val="22"/>
      <w:lang w:eastAsia="cs-CZ"/>
    </w:rPr>
  </w:style>
  <w:style w:type="paragraph" w:styleId="Obsah9">
    <w:name w:val="toc 9"/>
    <w:basedOn w:val="Normln"/>
    <w:next w:val="Normln"/>
    <w:autoRedefine/>
    <w:uiPriority w:val="39"/>
    <w:unhideWhenUsed/>
    <w:rsid w:val="00E826CB"/>
    <w:pPr>
      <w:spacing w:after="100"/>
      <w:ind w:left="1760"/>
    </w:pPr>
    <w:rPr>
      <w:rFonts w:ascii="Calibri" w:eastAsia="Times New Roman" w:hAnsi="Calibri" w:cs="Times New Roman"/>
      <w:sz w:val="22"/>
      <w:lang w:eastAsia="cs-CZ"/>
    </w:rPr>
  </w:style>
  <w:style w:type="paragraph" w:customStyle="1" w:styleId="Kseznamabc">
    <w:name w:val="K_seznam_abc"/>
    <w:basedOn w:val="Normln"/>
    <w:rsid w:val="00E826CB"/>
    <w:pPr>
      <w:numPr>
        <w:numId w:val="8"/>
      </w:numPr>
      <w:spacing w:before="20" w:after="40"/>
    </w:pPr>
    <w:rPr>
      <w:rFonts w:ascii="Calibri" w:eastAsia="Calibri" w:hAnsi="Calibri" w:cs="Times New Roman"/>
      <w:sz w:val="22"/>
    </w:rPr>
  </w:style>
  <w:style w:type="character" w:customStyle="1" w:styleId="TextpoznpodarouChar">
    <w:name w:val="Text pozn. pod čarou Char"/>
    <w:basedOn w:val="Standardnpsmoodstavce"/>
    <w:link w:val="Textpoznpodarou"/>
    <w:uiPriority w:val="99"/>
    <w:semiHidden/>
    <w:rsid w:val="00E826CB"/>
    <w:rPr>
      <w:rFonts w:ascii="Times New Roman" w:eastAsia="Times New Roman" w:hAnsi="Times New Roman" w:cs="Times New Roman"/>
      <w:sz w:val="20"/>
      <w:szCs w:val="20"/>
      <w:lang w:val="x-none" w:eastAsia="x-none"/>
    </w:rPr>
  </w:style>
  <w:style w:type="paragraph" w:styleId="Textpoznpodarou">
    <w:name w:val="footnote text"/>
    <w:basedOn w:val="Normln"/>
    <w:link w:val="TextpoznpodarouChar"/>
    <w:uiPriority w:val="99"/>
    <w:semiHidden/>
    <w:unhideWhenUsed/>
    <w:rsid w:val="00E826CB"/>
    <w:pPr>
      <w:spacing w:after="0" w:line="240" w:lineRule="auto"/>
    </w:pPr>
    <w:rPr>
      <w:rFonts w:ascii="Times New Roman" w:eastAsia="Times New Roman" w:hAnsi="Times New Roman" w:cs="Times New Roman"/>
      <w:sz w:val="20"/>
      <w:szCs w:val="20"/>
      <w:lang w:val="x-none" w:eastAsia="x-none"/>
    </w:rPr>
  </w:style>
  <w:style w:type="paragraph" w:styleId="Bezmezer">
    <w:name w:val="No Spacing"/>
    <w:basedOn w:val="Normln"/>
    <w:link w:val="BezmezerChar"/>
    <w:uiPriority w:val="1"/>
    <w:qFormat/>
    <w:rsid w:val="00E826CB"/>
    <w:pPr>
      <w:spacing w:after="0" w:line="240" w:lineRule="auto"/>
    </w:pPr>
    <w:rPr>
      <w:rFonts w:ascii="Cambria" w:eastAsia="Times New Roman" w:hAnsi="Cambria" w:cs="Times New Roman"/>
      <w:sz w:val="22"/>
      <w:lang w:val="en-US" w:bidi="en-US"/>
    </w:rPr>
  </w:style>
  <w:style w:type="character" w:customStyle="1" w:styleId="BezmezerChar">
    <w:name w:val="Bez mezer Char"/>
    <w:link w:val="Bezmezer"/>
    <w:uiPriority w:val="1"/>
    <w:rsid w:val="00E826CB"/>
    <w:rPr>
      <w:rFonts w:ascii="Cambria" w:eastAsia="Times New Roman" w:hAnsi="Cambria" w:cs="Times New Roman"/>
      <w:lang w:val="en-US" w:bidi="en-US"/>
    </w:rPr>
  </w:style>
  <w:style w:type="character" w:styleId="Nevyeenzmnka">
    <w:name w:val="Unresolved Mention"/>
    <w:basedOn w:val="Standardnpsmoodstavce"/>
    <w:uiPriority w:val="99"/>
    <w:semiHidden/>
    <w:unhideWhenUsed/>
    <w:rsid w:val="009646AB"/>
    <w:rPr>
      <w:color w:val="605E5C"/>
      <w:shd w:val="clear" w:color="auto" w:fill="E1DFDD"/>
    </w:rPr>
  </w:style>
  <w:style w:type="paragraph" w:customStyle="1" w:styleId="TableParagraph">
    <w:name w:val="Table Paragraph"/>
    <w:basedOn w:val="Normln"/>
    <w:uiPriority w:val="1"/>
    <w:qFormat/>
    <w:rsid w:val="00D13576"/>
    <w:pPr>
      <w:widowControl w:val="0"/>
      <w:autoSpaceDE w:val="0"/>
      <w:autoSpaceDN w:val="0"/>
      <w:spacing w:before="119" w:after="0" w:line="240" w:lineRule="auto"/>
      <w:ind w:left="52"/>
    </w:pPr>
    <w:rPr>
      <w:rFonts w:eastAsia="Verdana" w:cs="Verdana"/>
      <w:sz w:val="22"/>
    </w:rPr>
  </w:style>
  <w:style w:type="table" w:customStyle="1" w:styleId="TableNormal1">
    <w:name w:val="Table Normal1"/>
    <w:uiPriority w:val="2"/>
    <w:semiHidden/>
    <w:unhideWhenUsed/>
    <w:qFormat/>
    <w:rsid w:val="00645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ZhlavChar1">
    <w:name w:val="Záhlaví Char1"/>
    <w:basedOn w:val="Standardnpsmoodstavce"/>
    <w:uiPriority w:val="99"/>
    <w:rsid w:val="00E723D7"/>
    <w:rPr>
      <w:rFonts w:ascii="Verdana" w:hAnsi="Verdana"/>
      <w:sz w:val="18"/>
    </w:rPr>
  </w:style>
  <w:style w:type="character" w:customStyle="1" w:styleId="ZpatChar1">
    <w:name w:val="Zápatí Char1"/>
    <w:basedOn w:val="Standardnpsmoodstavce"/>
    <w:uiPriority w:val="99"/>
    <w:rsid w:val="00E723D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kub.richter@spcss.cz"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yperlink" Target="mailto:epodatelna@spcss.cz"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css.cz"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skyvara@spcss.cz"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5DC63-B230-45ED-B28B-1D47D93186AC}">
  <ds:schemaRefs>
    <ds:schemaRef ds:uri="http://schemas.openxmlformats.org/officeDocument/2006/bibliography"/>
  </ds:schemaRefs>
</ds:datastoreItem>
</file>

<file path=customXml/itemProps2.xml><?xml version="1.0" encoding="utf-8"?>
<ds:datastoreItem xmlns:ds="http://schemas.openxmlformats.org/officeDocument/2006/customXml" ds:itemID="{2E8EDFB5-DC6A-458E-A2C1-4069CCAC6D60}">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3.xml><?xml version="1.0" encoding="utf-8"?>
<ds:datastoreItem xmlns:ds="http://schemas.openxmlformats.org/officeDocument/2006/customXml" ds:itemID="{75E745EB-436E-467D-830D-17458DC48247}">
  <ds:schemaRefs>
    <ds:schemaRef ds:uri="http://schemas.microsoft.com/sharepoint/v3/contenttype/forms"/>
  </ds:schemaRefs>
</ds:datastoreItem>
</file>

<file path=customXml/itemProps4.xml><?xml version="1.0" encoding="utf-8"?>
<ds:datastoreItem xmlns:ds="http://schemas.openxmlformats.org/officeDocument/2006/customXml" ds:itemID="{8F76D396-EBD9-4B7E-A2C2-E856BAF96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2809</TotalTime>
  <Pages>26</Pages>
  <Words>8468</Words>
  <Characters>49967</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58319</CharactersWithSpaces>
  <SharedDoc>false</SharedDoc>
  <HLinks>
    <vt:vector size="114" baseType="variant">
      <vt:variant>
        <vt:i4>4325435</vt:i4>
      </vt:variant>
      <vt:variant>
        <vt:i4>102</vt:i4>
      </vt:variant>
      <vt:variant>
        <vt:i4>0</vt:i4>
      </vt:variant>
      <vt:variant>
        <vt:i4>5</vt:i4>
      </vt:variant>
      <vt:variant>
        <vt:lpwstr>mailto:martin.skyvara@spcss.cz</vt:lpwstr>
      </vt:variant>
      <vt:variant>
        <vt:lpwstr/>
      </vt:variant>
      <vt:variant>
        <vt:i4>1441913</vt:i4>
      </vt:variant>
      <vt:variant>
        <vt:i4>99</vt:i4>
      </vt:variant>
      <vt:variant>
        <vt:i4>0</vt:i4>
      </vt:variant>
      <vt:variant>
        <vt:i4>5</vt:i4>
      </vt:variant>
      <vt:variant>
        <vt:lpwstr>mailto:jakub.richter@spcss.cz</vt:lpwstr>
      </vt:variant>
      <vt:variant>
        <vt:lpwstr/>
      </vt:variant>
      <vt:variant>
        <vt:i4>1376295</vt:i4>
      </vt:variant>
      <vt:variant>
        <vt:i4>96</vt:i4>
      </vt:variant>
      <vt:variant>
        <vt:i4>0</vt:i4>
      </vt:variant>
      <vt:variant>
        <vt:i4>5</vt:i4>
      </vt:variant>
      <vt:variant>
        <vt:lpwstr>mailto:epodatelna@spcss.cz</vt:lpwstr>
      </vt:variant>
      <vt:variant>
        <vt:lpwstr/>
      </vt:variant>
      <vt:variant>
        <vt:i4>262151</vt:i4>
      </vt:variant>
      <vt:variant>
        <vt:i4>93</vt:i4>
      </vt:variant>
      <vt:variant>
        <vt:i4>0</vt:i4>
      </vt:variant>
      <vt:variant>
        <vt:i4>5</vt:i4>
      </vt:variant>
      <vt:variant>
        <vt:lpwstr>http://www.spcss.cz/</vt:lpwstr>
      </vt:variant>
      <vt:variant>
        <vt:lpwstr/>
      </vt:variant>
      <vt:variant>
        <vt:i4>1114168</vt:i4>
      </vt:variant>
      <vt:variant>
        <vt:i4>86</vt:i4>
      </vt:variant>
      <vt:variant>
        <vt:i4>0</vt:i4>
      </vt:variant>
      <vt:variant>
        <vt:i4>5</vt:i4>
      </vt:variant>
      <vt:variant>
        <vt:lpwstr/>
      </vt:variant>
      <vt:variant>
        <vt:lpwstr>_Toc166190617</vt:lpwstr>
      </vt:variant>
      <vt:variant>
        <vt:i4>1114168</vt:i4>
      </vt:variant>
      <vt:variant>
        <vt:i4>80</vt:i4>
      </vt:variant>
      <vt:variant>
        <vt:i4>0</vt:i4>
      </vt:variant>
      <vt:variant>
        <vt:i4>5</vt:i4>
      </vt:variant>
      <vt:variant>
        <vt:lpwstr/>
      </vt:variant>
      <vt:variant>
        <vt:lpwstr>_Toc166190616</vt:lpwstr>
      </vt:variant>
      <vt:variant>
        <vt:i4>1114168</vt:i4>
      </vt:variant>
      <vt:variant>
        <vt:i4>74</vt:i4>
      </vt:variant>
      <vt:variant>
        <vt:i4>0</vt:i4>
      </vt:variant>
      <vt:variant>
        <vt:i4>5</vt:i4>
      </vt:variant>
      <vt:variant>
        <vt:lpwstr/>
      </vt:variant>
      <vt:variant>
        <vt:lpwstr>_Toc166190615</vt:lpwstr>
      </vt:variant>
      <vt:variant>
        <vt:i4>1114168</vt:i4>
      </vt:variant>
      <vt:variant>
        <vt:i4>68</vt:i4>
      </vt:variant>
      <vt:variant>
        <vt:i4>0</vt:i4>
      </vt:variant>
      <vt:variant>
        <vt:i4>5</vt:i4>
      </vt:variant>
      <vt:variant>
        <vt:lpwstr/>
      </vt:variant>
      <vt:variant>
        <vt:lpwstr>_Toc166190614</vt:lpwstr>
      </vt:variant>
      <vt:variant>
        <vt:i4>1114168</vt:i4>
      </vt:variant>
      <vt:variant>
        <vt:i4>62</vt:i4>
      </vt:variant>
      <vt:variant>
        <vt:i4>0</vt:i4>
      </vt:variant>
      <vt:variant>
        <vt:i4>5</vt:i4>
      </vt:variant>
      <vt:variant>
        <vt:lpwstr/>
      </vt:variant>
      <vt:variant>
        <vt:lpwstr>_Toc166190613</vt:lpwstr>
      </vt:variant>
      <vt:variant>
        <vt:i4>1114168</vt:i4>
      </vt:variant>
      <vt:variant>
        <vt:i4>56</vt:i4>
      </vt:variant>
      <vt:variant>
        <vt:i4>0</vt:i4>
      </vt:variant>
      <vt:variant>
        <vt:i4>5</vt:i4>
      </vt:variant>
      <vt:variant>
        <vt:lpwstr/>
      </vt:variant>
      <vt:variant>
        <vt:lpwstr>_Toc166190612</vt:lpwstr>
      </vt:variant>
      <vt:variant>
        <vt:i4>1114168</vt:i4>
      </vt:variant>
      <vt:variant>
        <vt:i4>50</vt:i4>
      </vt:variant>
      <vt:variant>
        <vt:i4>0</vt:i4>
      </vt:variant>
      <vt:variant>
        <vt:i4>5</vt:i4>
      </vt:variant>
      <vt:variant>
        <vt:lpwstr/>
      </vt:variant>
      <vt:variant>
        <vt:lpwstr>_Toc166190611</vt:lpwstr>
      </vt:variant>
      <vt:variant>
        <vt:i4>1114168</vt:i4>
      </vt:variant>
      <vt:variant>
        <vt:i4>44</vt:i4>
      </vt:variant>
      <vt:variant>
        <vt:i4>0</vt:i4>
      </vt:variant>
      <vt:variant>
        <vt:i4>5</vt:i4>
      </vt:variant>
      <vt:variant>
        <vt:lpwstr/>
      </vt:variant>
      <vt:variant>
        <vt:lpwstr>_Toc166190610</vt:lpwstr>
      </vt:variant>
      <vt:variant>
        <vt:i4>1048632</vt:i4>
      </vt:variant>
      <vt:variant>
        <vt:i4>38</vt:i4>
      </vt:variant>
      <vt:variant>
        <vt:i4>0</vt:i4>
      </vt:variant>
      <vt:variant>
        <vt:i4>5</vt:i4>
      </vt:variant>
      <vt:variant>
        <vt:lpwstr/>
      </vt:variant>
      <vt:variant>
        <vt:lpwstr>_Toc166190609</vt:lpwstr>
      </vt:variant>
      <vt:variant>
        <vt:i4>1048632</vt:i4>
      </vt:variant>
      <vt:variant>
        <vt:i4>32</vt:i4>
      </vt:variant>
      <vt:variant>
        <vt:i4>0</vt:i4>
      </vt:variant>
      <vt:variant>
        <vt:i4>5</vt:i4>
      </vt:variant>
      <vt:variant>
        <vt:lpwstr/>
      </vt:variant>
      <vt:variant>
        <vt:lpwstr>_Toc166190608</vt:lpwstr>
      </vt:variant>
      <vt:variant>
        <vt:i4>1048632</vt:i4>
      </vt:variant>
      <vt:variant>
        <vt:i4>26</vt:i4>
      </vt:variant>
      <vt:variant>
        <vt:i4>0</vt:i4>
      </vt:variant>
      <vt:variant>
        <vt:i4>5</vt:i4>
      </vt:variant>
      <vt:variant>
        <vt:lpwstr/>
      </vt:variant>
      <vt:variant>
        <vt:lpwstr>_Toc166190607</vt:lpwstr>
      </vt:variant>
      <vt:variant>
        <vt:i4>1048632</vt:i4>
      </vt:variant>
      <vt:variant>
        <vt:i4>20</vt:i4>
      </vt:variant>
      <vt:variant>
        <vt:i4>0</vt:i4>
      </vt:variant>
      <vt:variant>
        <vt:i4>5</vt:i4>
      </vt:variant>
      <vt:variant>
        <vt:lpwstr/>
      </vt:variant>
      <vt:variant>
        <vt:lpwstr>_Toc166190606</vt:lpwstr>
      </vt:variant>
      <vt:variant>
        <vt:i4>1048632</vt:i4>
      </vt:variant>
      <vt:variant>
        <vt:i4>14</vt:i4>
      </vt:variant>
      <vt:variant>
        <vt:i4>0</vt:i4>
      </vt:variant>
      <vt:variant>
        <vt:i4>5</vt:i4>
      </vt:variant>
      <vt:variant>
        <vt:lpwstr/>
      </vt:variant>
      <vt:variant>
        <vt:lpwstr>_Toc166190605</vt:lpwstr>
      </vt:variant>
      <vt:variant>
        <vt:i4>1048632</vt:i4>
      </vt:variant>
      <vt:variant>
        <vt:i4>8</vt:i4>
      </vt:variant>
      <vt:variant>
        <vt:i4>0</vt:i4>
      </vt:variant>
      <vt:variant>
        <vt:i4>5</vt:i4>
      </vt:variant>
      <vt:variant>
        <vt:lpwstr/>
      </vt:variant>
      <vt:variant>
        <vt:lpwstr>_Toc166190604</vt:lpwstr>
      </vt:variant>
      <vt:variant>
        <vt:i4>1048632</vt:i4>
      </vt:variant>
      <vt:variant>
        <vt:i4>2</vt:i4>
      </vt:variant>
      <vt:variant>
        <vt:i4>0</vt:i4>
      </vt:variant>
      <vt:variant>
        <vt:i4>5</vt:i4>
      </vt:variant>
      <vt:variant>
        <vt:lpwstr/>
      </vt:variant>
      <vt:variant>
        <vt:lpwstr>_Toc166190603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Trnková Klára</dc:creator>
  <cp:keywords/>
  <cp:lastModifiedBy>Drábek Jiří</cp:lastModifiedBy>
  <cp:revision>114</cp:revision>
  <cp:lastPrinted>2020-07-14T05:26:00Z</cp:lastPrinted>
  <dcterms:created xsi:type="dcterms:W3CDTF">2024-05-02T10:41:00Z</dcterms:created>
  <dcterms:modified xsi:type="dcterms:W3CDTF">2025-11-20T08:20:00Z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MediaServiceImageTags">
    <vt:lpwstr/>
  </property>
  <property fmtid="{D5CDD505-2E9C-101B-9397-08002B2CF9AE}" pid="4" name="ClassificationContentMarkingHeaderShapeIds">
    <vt:lpwstr>42ceb839,47481f97,50960749,349a2cea,31844df7,4683c5ed,1f8d774a,5078eeca,473db918,64a77f2e,1b5d4cbb,3532c869,299e8f62,f02305c,2caa262,6f451b8a,437a98c7,48289a1,7affac8a,79dd5457</vt:lpwstr>
  </property>
  <property fmtid="{D5CDD505-2E9C-101B-9397-08002B2CF9AE}" pid="5" name="ClassificationContentMarkingFooterShapeIds">
    <vt:lpwstr>50e659d2,61b869f0,1a891ddc,3e2a51ca,32f59e73,145d973d,2e5466e9,7a5f722b,67fc7f19,27a86b97,1df98ac,4345c891,df473ef,58f7d15a,6b0ef8bb</vt:lpwstr>
  </property>
  <property fmtid="{D5CDD505-2E9C-101B-9397-08002B2CF9AE}" pid="6" name="ClassificationContentMarkingHeaderFontProps">
    <vt:lpwstr>#ffc000,12,Verdana</vt:lpwstr>
  </property>
  <property fmtid="{D5CDD505-2E9C-101B-9397-08002B2CF9AE}" pid="7" name="ClassificationContentMarkingHeaderText">
    <vt:lpwstr>TLP:AMBER		</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2025-06-26T09:34:43Z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dbf0f84b-80fd-4f4d-a463-ae1fb13fbc29</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